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rawings/drawing1.xml" ContentType="application/vnd.openxmlformats-officedocument.drawingml.chartshap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A377CE" w14:textId="77777777" w:rsidR="001C1125" w:rsidRPr="00502579" w:rsidRDefault="001C1125" w:rsidP="006F3F64"/>
    <w:p w14:paraId="5237CB23" w14:textId="77777777" w:rsidR="001C1125" w:rsidRPr="00502579" w:rsidRDefault="001C1125" w:rsidP="001C1125">
      <w:pPr>
        <w:rPr>
          <w:rFonts w:asciiTheme="majorHAnsi" w:hAnsiTheme="majorHAnsi"/>
          <w:color w:val="4BACC6" w:themeColor="accent5"/>
          <w:szCs w:val="20"/>
        </w:rPr>
      </w:pPr>
    </w:p>
    <w:p w14:paraId="4178EB7C" w14:textId="77777777" w:rsidR="001C1125" w:rsidRPr="00502579" w:rsidRDefault="001C1125" w:rsidP="001C1125">
      <w:pPr>
        <w:rPr>
          <w:rFonts w:asciiTheme="majorHAnsi" w:hAnsiTheme="majorHAnsi"/>
          <w:color w:val="4BACC6" w:themeColor="accent5"/>
          <w:szCs w:val="20"/>
        </w:rPr>
      </w:pPr>
      <w:r w:rsidRPr="00502579">
        <w:rPr>
          <w:noProof/>
          <w:lang w:eastAsia="en-GB"/>
        </w:rPr>
        <w:drawing>
          <wp:anchor distT="0" distB="0" distL="114300" distR="114300" simplePos="0" relativeHeight="251659264" behindDoc="1" locked="0" layoutInCell="1" allowOverlap="1" wp14:anchorId="00D8B6A6" wp14:editId="14E3AFAF">
            <wp:simplePos x="0" y="0"/>
            <wp:positionH relativeFrom="column">
              <wp:posOffset>-995045</wp:posOffset>
            </wp:positionH>
            <wp:positionV relativeFrom="paragraph">
              <wp:posOffset>60960</wp:posOffset>
            </wp:positionV>
            <wp:extent cx="7604760" cy="2125345"/>
            <wp:effectExtent l="0" t="0" r="0" b="8255"/>
            <wp:wrapNone/>
            <wp:docPr id="1" name="Resim 1"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descr="ön kapak"/>
                    <pic:cNvPicPr>
                      <a:picLocks noChangeAspect="1" noChangeArrowheads="1"/>
                    </pic:cNvPicPr>
                  </pic:nvPicPr>
                  <pic:blipFill>
                    <a:blip r:embed="rId8">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14:sizeRelH relativeFrom="page">
              <wp14:pctWidth>0</wp14:pctWidth>
            </wp14:sizeRelH>
            <wp14:sizeRelV relativeFrom="page">
              <wp14:pctHeight>0</wp14:pctHeight>
            </wp14:sizeRelV>
          </wp:anchor>
        </w:drawing>
      </w:r>
    </w:p>
    <w:p w14:paraId="56EED1DB" w14:textId="77777777" w:rsidR="001C1125" w:rsidRPr="00502579" w:rsidRDefault="001C1125" w:rsidP="001C1125">
      <w:pPr>
        <w:rPr>
          <w:rFonts w:asciiTheme="majorHAnsi" w:hAnsiTheme="majorHAnsi"/>
          <w:color w:val="4BACC6" w:themeColor="accent5"/>
          <w:szCs w:val="20"/>
        </w:rPr>
      </w:pPr>
    </w:p>
    <w:p w14:paraId="22F5A849" w14:textId="77777777" w:rsidR="001C1125" w:rsidRPr="00502579" w:rsidRDefault="001C1125" w:rsidP="001C1125">
      <w:pPr>
        <w:rPr>
          <w:rFonts w:asciiTheme="majorHAnsi" w:hAnsiTheme="majorHAnsi"/>
          <w:color w:val="4BACC6" w:themeColor="accent5"/>
          <w:szCs w:val="20"/>
        </w:rPr>
      </w:pPr>
    </w:p>
    <w:p w14:paraId="4545B74F" w14:textId="77777777" w:rsidR="001C1125" w:rsidRPr="00502579" w:rsidRDefault="001C1125" w:rsidP="001C1125">
      <w:pPr>
        <w:rPr>
          <w:rFonts w:asciiTheme="majorHAnsi" w:hAnsiTheme="majorHAnsi"/>
          <w:b/>
          <w:color w:val="4BACC6" w:themeColor="accent5"/>
          <w:szCs w:val="20"/>
        </w:rPr>
      </w:pPr>
    </w:p>
    <w:p w14:paraId="1E9633C8" w14:textId="77777777" w:rsidR="001C1125" w:rsidRPr="00502579" w:rsidRDefault="001C1125" w:rsidP="001C1125">
      <w:pPr>
        <w:rPr>
          <w:rFonts w:asciiTheme="majorHAnsi" w:hAnsiTheme="majorHAnsi"/>
          <w:b/>
          <w:color w:val="4BACC6" w:themeColor="accent5"/>
          <w:szCs w:val="20"/>
        </w:rPr>
      </w:pPr>
    </w:p>
    <w:p w14:paraId="034D5095" w14:textId="77777777" w:rsidR="001C1125" w:rsidRPr="00502579" w:rsidRDefault="001C1125" w:rsidP="001C1125">
      <w:pPr>
        <w:jc w:val="center"/>
        <w:rPr>
          <w:rFonts w:asciiTheme="majorHAnsi" w:hAnsiTheme="majorHAnsi"/>
          <w:b/>
          <w:color w:val="4BACC6" w:themeColor="accent5"/>
          <w:szCs w:val="20"/>
        </w:rPr>
      </w:pPr>
    </w:p>
    <w:p w14:paraId="48191E33" w14:textId="77777777" w:rsidR="001C1125" w:rsidRPr="00502579" w:rsidRDefault="001C1125" w:rsidP="001C1125">
      <w:pPr>
        <w:jc w:val="center"/>
        <w:rPr>
          <w:rFonts w:asciiTheme="majorHAnsi" w:hAnsiTheme="majorHAnsi"/>
          <w:b/>
          <w:color w:val="4BACC6" w:themeColor="accent5"/>
          <w:szCs w:val="20"/>
        </w:rPr>
      </w:pPr>
    </w:p>
    <w:p w14:paraId="06A85B9B" w14:textId="77777777" w:rsidR="001C1125" w:rsidRPr="00502579" w:rsidRDefault="001C1125" w:rsidP="001C1125">
      <w:pPr>
        <w:jc w:val="center"/>
        <w:rPr>
          <w:rFonts w:asciiTheme="majorHAnsi" w:hAnsiTheme="majorHAnsi"/>
          <w:b/>
          <w:sz w:val="72"/>
          <w:szCs w:val="72"/>
        </w:rPr>
      </w:pPr>
    </w:p>
    <w:p w14:paraId="03CF01F5" w14:textId="77777777" w:rsidR="001C1125" w:rsidRPr="00502579" w:rsidRDefault="001C1125" w:rsidP="001C1125">
      <w:pPr>
        <w:jc w:val="center"/>
        <w:rPr>
          <w:rFonts w:asciiTheme="majorHAnsi" w:hAnsiTheme="majorHAnsi"/>
          <w:b/>
          <w:sz w:val="72"/>
          <w:szCs w:val="72"/>
        </w:rPr>
      </w:pPr>
    </w:p>
    <w:p w14:paraId="378AD3C5" w14:textId="77777777" w:rsidR="001C1125" w:rsidRPr="00502579" w:rsidRDefault="001C1125" w:rsidP="001C1125">
      <w:pPr>
        <w:jc w:val="center"/>
        <w:rPr>
          <w:rFonts w:asciiTheme="majorHAnsi" w:hAnsiTheme="majorHAnsi"/>
          <w:b/>
          <w:sz w:val="72"/>
          <w:szCs w:val="72"/>
        </w:rPr>
      </w:pPr>
    </w:p>
    <w:p w14:paraId="63EAF625" w14:textId="77777777" w:rsidR="00866E0B" w:rsidRPr="00502579" w:rsidRDefault="00866E0B" w:rsidP="001C1125">
      <w:pPr>
        <w:jc w:val="center"/>
        <w:rPr>
          <w:rFonts w:cs="Arial"/>
          <w:b/>
          <w:sz w:val="72"/>
          <w:szCs w:val="72"/>
        </w:rPr>
      </w:pPr>
    </w:p>
    <w:p w14:paraId="47F1D184" w14:textId="77777777" w:rsidR="00866E0B" w:rsidRPr="00502579" w:rsidRDefault="00866E0B" w:rsidP="001C1125">
      <w:pPr>
        <w:jc w:val="center"/>
        <w:rPr>
          <w:rFonts w:cs="Arial"/>
          <w:b/>
          <w:sz w:val="72"/>
          <w:szCs w:val="72"/>
        </w:rPr>
      </w:pPr>
    </w:p>
    <w:p w14:paraId="22FF9A42" w14:textId="77777777" w:rsidR="001C1125" w:rsidRPr="00502579" w:rsidRDefault="001C1125" w:rsidP="001C1125">
      <w:pPr>
        <w:jc w:val="center"/>
        <w:rPr>
          <w:rFonts w:cs="Arial"/>
          <w:b/>
          <w:sz w:val="72"/>
          <w:szCs w:val="72"/>
        </w:rPr>
      </w:pPr>
      <w:r w:rsidRPr="00502579">
        <w:rPr>
          <w:rFonts w:cs="Arial"/>
          <w:b/>
          <w:sz w:val="72"/>
          <w:szCs w:val="72"/>
        </w:rPr>
        <w:t xml:space="preserve">PETROL PİYASASI </w:t>
      </w:r>
    </w:p>
    <w:p w14:paraId="42CD9FA2" w14:textId="5D122E14" w:rsidR="001C1125" w:rsidRPr="00502579" w:rsidRDefault="00DA43A5" w:rsidP="001C1125">
      <w:pPr>
        <w:jc w:val="center"/>
        <w:rPr>
          <w:rFonts w:asciiTheme="majorHAnsi" w:hAnsiTheme="majorHAnsi"/>
          <w:b/>
          <w:sz w:val="72"/>
          <w:szCs w:val="72"/>
        </w:rPr>
      </w:pPr>
      <w:r w:rsidRPr="00502579">
        <w:rPr>
          <w:rFonts w:cs="Arial"/>
          <w:b/>
          <w:sz w:val="72"/>
          <w:szCs w:val="72"/>
        </w:rPr>
        <w:t>2024</w:t>
      </w:r>
      <w:r w:rsidR="001C1125" w:rsidRPr="00502579">
        <w:rPr>
          <w:rFonts w:cs="Arial"/>
          <w:b/>
          <w:sz w:val="72"/>
          <w:szCs w:val="72"/>
        </w:rPr>
        <w:t xml:space="preserve"> YILI SEKTÖR RAPORU</w:t>
      </w:r>
      <w:r w:rsidR="00A02E2C" w:rsidRPr="00502579">
        <w:rPr>
          <w:rFonts w:cs="Arial"/>
          <w:b/>
          <w:sz w:val="72"/>
          <w:szCs w:val="72"/>
        </w:rPr>
        <w:t xml:space="preserve"> </w:t>
      </w:r>
    </w:p>
    <w:p w14:paraId="6571D288" w14:textId="77777777" w:rsidR="001C1125" w:rsidRPr="00502579" w:rsidRDefault="001C1125" w:rsidP="001C1125">
      <w:pPr>
        <w:jc w:val="center"/>
        <w:rPr>
          <w:rFonts w:asciiTheme="majorHAnsi" w:hAnsiTheme="majorHAnsi"/>
          <w:b/>
          <w:sz w:val="72"/>
          <w:szCs w:val="72"/>
        </w:rPr>
      </w:pPr>
    </w:p>
    <w:p w14:paraId="5AA68C96" w14:textId="77777777" w:rsidR="001C1125" w:rsidRPr="00502579" w:rsidRDefault="001C1125" w:rsidP="001C1125">
      <w:pPr>
        <w:jc w:val="center"/>
        <w:rPr>
          <w:rFonts w:asciiTheme="majorHAnsi" w:hAnsiTheme="majorHAnsi"/>
          <w:b/>
          <w:sz w:val="72"/>
          <w:szCs w:val="72"/>
        </w:rPr>
      </w:pPr>
    </w:p>
    <w:p w14:paraId="426C46E3" w14:textId="77777777" w:rsidR="00273486" w:rsidRPr="00502579" w:rsidRDefault="00273486"/>
    <w:p w14:paraId="4EE837A0" w14:textId="77777777" w:rsidR="001C1125" w:rsidRPr="00502579" w:rsidRDefault="001C1125"/>
    <w:p w14:paraId="3DAAC1B4" w14:textId="77777777" w:rsidR="001C1125" w:rsidRPr="00502579" w:rsidRDefault="001C1125"/>
    <w:p w14:paraId="5AD5E24B" w14:textId="77777777" w:rsidR="001C1125" w:rsidRPr="00502579" w:rsidRDefault="001C1125"/>
    <w:p w14:paraId="5A573129" w14:textId="77777777" w:rsidR="001C1125" w:rsidRPr="00502579" w:rsidRDefault="001C1125"/>
    <w:p w14:paraId="5E05CA88" w14:textId="77777777" w:rsidR="001C1125" w:rsidRPr="00502579" w:rsidRDefault="00951AC1" w:rsidP="00951AC1">
      <w:pPr>
        <w:tabs>
          <w:tab w:val="left" w:pos="7083"/>
        </w:tabs>
      </w:pPr>
      <w:r w:rsidRPr="00502579">
        <w:tab/>
      </w:r>
    </w:p>
    <w:p w14:paraId="1F37BF0A" w14:textId="77777777" w:rsidR="00951AC1" w:rsidRPr="00502579" w:rsidRDefault="00951AC1" w:rsidP="00951AC1">
      <w:pPr>
        <w:jc w:val="both"/>
        <w:rPr>
          <w:rFonts w:eastAsia="Calibri" w:cs="Arial"/>
          <w:b/>
          <w:sz w:val="24"/>
        </w:rPr>
      </w:pPr>
    </w:p>
    <w:p w14:paraId="38A8B13C" w14:textId="77777777" w:rsidR="00951AC1" w:rsidRPr="00502579" w:rsidRDefault="00951AC1" w:rsidP="00951AC1">
      <w:pPr>
        <w:jc w:val="both"/>
        <w:rPr>
          <w:rFonts w:eastAsia="Calibri" w:cs="Arial"/>
          <w:b/>
          <w:sz w:val="24"/>
        </w:rPr>
      </w:pPr>
    </w:p>
    <w:p w14:paraId="3AA41307" w14:textId="77777777" w:rsidR="00951AC1" w:rsidRPr="00502579" w:rsidRDefault="00951AC1" w:rsidP="00951AC1">
      <w:pPr>
        <w:jc w:val="both"/>
        <w:rPr>
          <w:rFonts w:eastAsia="Calibri" w:cs="Arial"/>
          <w:b/>
          <w:sz w:val="24"/>
        </w:rPr>
      </w:pPr>
    </w:p>
    <w:p w14:paraId="437AD147" w14:textId="77777777" w:rsidR="00951AC1" w:rsidRPr="00502579" w:rsidRDefault="00951AC1" w:rsidP="00951AC1">
      <w:pPr>
        <w:jc w:val="both"/>
        <w:rPr>
          <w:rFonts w:eastAsia="Calibri" w:cs="Arial"/>
          <w:b/>
          <w:sz w:val="24"/>
        </w:rPr>
      </w:pPr>
    </w:p>
    <w:p w14:paraId="59BB738C" w14:textId="77777777" w:rsidR="001C1125" w:rsidRPr="00502579" w:rsidRDefault="001C1125"/>
    <w:p w14:paraId="074CAB23" w14:textId="77777777" w:rsidR="001C1125" w:rsidRPr="00502579" w:rsidRDefault="001C1125"/>
    <w:p w14:paraId="234E190F" w14:textId="77777777" w:rsidR="00866E0B" w:rsidRPr="00502579" w:rsidRDefault="00866E0B">
      <w:pPr>
        <w:sectPr w:rsidR="00866E0B" w:rsidRPr="00502579" w:rsidSect="00864C7F">
          <w:footerReference w:type="default" r:id="rId9"/>
          <w:headerReference w:type="first" r:id="rId10"/>
          <w:footerReference w:type="first" r:id="rId11"/>
          <w:pgSz w:w="11906" w:h="16838"/>
          <w:pgMar w:top="1417" w:right="1417" w:bottom="1417" w:left="1417" w:header="708" w:footer="708" w:gutter="0"/>
          <w:pgNumType w:fmt="upperRoman" w:chapStyle="1"/>
          <w:cols w:space="708"/>
          <w:titlePg/>
          <w:docGrid w:linePitch="360"/>
        </w:sectPr>
      </w:pPr>
    </w:p>
    <w:p w14:paraId="062428E6" w14:textId="77777777" w:rsidR="001C1125" w:rsidRPr="00502579" w:rsidRDefault="001C1125" w:rsidP="001C1125">
      <w:pPr>
        <w:jc w:val="center"/>
        <w:rPr>
          <w:sz w:val="28"/>
          <w:szCs w:val="28"/>
        </w:rPr>
      </w:pPr>
    </w:p>
    <w:p w14:paraId="3441A7DE" w14:textId="77777777" w:rsidR="00E5179B" w:rsidRPr="00502579" w:rsidRDefault="00E5179B" w:rsidP="001C1125">
      <w:pPr>
        <w:jc w:val="center"/>
        <w:rPr>
          <w:sz w:val="28"/>
          <w:szCs w:val="28"/>
        </w:rPr>
      </w:pPr>
    </w:p>
    <w:p w14:paraId="55D1BED9" w14:textId="77777777" w:rsidR="00E5179B" w:rsidRPr="00502579" w:rsidRDefault="00E5179B" w:rsidP="001C1125">
      <w:pPr>
        <w:jc w:val="center"/>
        <w:rPr>
          <w:sz w:val="28"/>
          <w:szCs w:val="28"/>
        </w:rPr>
      </w:pPr>
    </w:p>
    <w:p w14:paraId="6A936472" w14:textId="77777777" w:rsidR="00E5179B" w:rsidRPr="00502579" w:rsidRDefault="00E5179B" w:rsidP="001C1125">
      <w:pPr>
        <w:jc w:val="center"/>
        <w:rPr>
          <w:sz w:val="28"/>
          <w:szCs w:val="28"/>
        </w:rPr>
      </w:pPr>
    </w:p>
    <w:p w14:paraId="33814C8C" w14:textId="77777777" w:rsidR="001C1125" w:rsidRPr="00502579" w:rsidRDefault="001C1125" w:rsidP="007D1642">
      <w:pPr>
        <w:spacing w:line="276" w:lineRule="auto"/>
        <w:jc w:val="center"/>
        <w:rPr>
          <w:rFonts w:cs="Arial"/>
          <w:sz w:val="28"/>
          <w:szCs w:val="28"/>
        </w:rPr>
      </w:pPr>
      <w:r w:rsidRPr="00502579">
        <w:rPr>
          <w:rFonts w:cs="Arial"/>
          <w:sz w:val="28"/>
          <w:szCs w:val="28"/>
        </w:rPr>
        <w:t>Bu raporda yer alan tüm bilgi, tablo ve şekillerin her hakkı saklıdır.</w:t>
      </w:r>
    </w:p>
    <w:p w14:paraId="02625641" w14:textId="77777777" w:rsidR="001C1125" w:rsidRPr="00502579" w:rsidRDefault="001C1125" w:rsidP="007D1642">
      <w:pPr>
        <w:spacing w:line="276" w:lineRule="auto"/>
        <w:jc w:val="center"/>
        <w:rPr>
          <w:sz w:val="28"/>
          <w:szCs w:val="28"/>
        </w:rPr>
      </w:pPr>
      <w:r w:rsidRPr="00502579">
        <w:rPr>
          <w:rFonts w:cs="Arial"/>
          <w:sz w:val="28"/>
          <w:szCs w:val="28"/>
        </w:rPr>
        <w:t>Kaynak gösterilmeden kullanılamaz.</w:t>
      </w:r>
    </w:p>
    <w:p w14:paraId="1193A25B" w14:textId="77777777" w:rsidR="001C1125" w:rsidRPr="00502579" w:rsidRDefault="001C1125" w:rsidP="007D1642">
      <w:pPr>
        <w:spacing w:line="276" w:lineRule="auto"/>
        <w:jc w:val="center"/>
        <w:rPr>
          <w:sz w:val="28"/>
          <w:szCs w:val="28"/>
        </w:rPr>
      </w:pPr>
    </w:p>
    <w:p w14:paraId="67C82D03" w14:textId="77777777" w:rsidR="001C1125" w:rsidRPr="00502579" w:rsidRDefault="001C1125" w:rsidP="007D1642">
      <w:pPr>
        <w:spacing w:line="276" w:lineRule="auto"/>
        <w:jc w:val="center"/>
        <w:rPr>
          <w:sz w:val="28"/>
          <w:szCs w:val="28"/>
        </w:rPr>
      </w:pPr>
    </w:p>
    <w:p w14:paraId="0573C687" w14:textId="77777777" w:rsidR="001C1125" w:rsidRPr="00502579" w:rsidRDefault="001C1125" w:rsidP="007D1642">
      <w:pPr>
        <w:spacing w:line="276" w:lineRule="auto"/>
        <w:jc w:val="center"/>
        <w:rPr>
          <w:sz w:val="28"/>
          <w:szCs w:val="28"/>
        </w:rPr>
      </w:pPr>
    </w:p>
    <w:p w14:paraId="4593D4E0" w14:textId="77777777" w:rsidR="001C1125" w:rsidRPr="00502579" w:rsidRDefault="001C1125" w:rsidP="007D1642">
      <w:pPr>
        <w:spacing w:line="276" w:lineRule="auto"/>
        <w:jc w:val="center"/>
        <w:rPr>
          <w:sz w:val="28"/>
          <w:szCs w:val="28"/>
        </w:rPr>
      </w:pPr>
    </w:p>
    <w:p w14:paraId="535A792E" w14:textId="77777777" w:rsidR="007D1642" w:rsidRPr="00502579" w:rsidRDefault="007D1642" w:rsidP="007D1642">
      <w:pPr>
        <w:spacing w:line="276" w:lineRule="auto"/>
        <w:jc w:val="center"/>
        <w:rPr>
          <w:sz w:val="28"/>
          <w:szCs w:val="28"/>
        </w:rPr>
      </w:pPr>
    </w:p>
    <w:p w14:paraId="50E7B174" w14:textId="77777777" w:rsidR="007D1642" w:rsidRPr="00502579" w:rsidRDefault="007D1642" w:rsidP="007D1642">
      <w:pPr>
        <w:spacing w:line="276" w:lineRule="auto"/>
        <w:jc w:val="center"/>
        <w:rPr>
          <w:sz w:val="28"/>
          <w:szCs w:val="28"/>
        </w:rPr>
      </w:pPr>
    </w:p>
    <w:p w14:paraId="638F7D84" w14:textId="77777777" w:rsidR="001C1125" w:rsidRPr="00502579" w:rsidRDefault="001C1125" w:rsidP="007D1642">
      <w:pPr>
        <w:spacing w:line="276" w:lineRule="auto"/>
        <w:jc w:val="center"/>
        <w:rPr>
          <w:sz w:val="28"/>
          <w:szCs w:val="28"/>
        </w:rPr>
      </w:pPr>
    </w:p>
    <w:p w14:paraId="12CF0AA5" w14:textId="77777777" w:rsidR="001C1125" w:rsidRPr="00502579" w:rsidRDefault="001C1125" w:rsidP="007D1642">
      <w:pPr>
        <w:spacing w:line="276" w:lineRule="auto"/>
        <w:jc w:val="center"/>
        <w:rPr>
          <w:rFonts w:cs="Arial"/>
          <w:b/>
          <w:sz w:val="28"/>
          <w:szCs w:val="28"/>
        </w:rPr>
      </w:pPr>
      <w:r w:rsidRPr="00502579">
        <w:rPr>
          <w:rFonts w:cs="Arial"/>
          <w:b/>
          <w:sz w:val="28"/>
          <w:szCs w:val="28"/>
        </w:rPr>
        <w:t>T.C. ENERJİ PİYASASI DÜZENLEME KURUMU</w:t>
      </w:r>
    </w:p>
    <w:p w14:paraId="2BD81FAE" w14:textId="77777777" w:rsidR="001C1125" w:rsidRPr="00502579" w:rsidRDefault="001C1125" w:rsidP="007D1642">
      <w:pPr>
        <w:spacing w:line="276" w:lineRule="auto"/>
        <w:jc w:val="center"/>
        <w:rPr>
          <w:sz w:val="28"/>
          <w:szCs w:val="28"/>
        </w:rPr>
      </w:pPr>
      <w:r w:rsidRPr="00502579">
        <w:rPr>
          <w:rFonts w:cs="Arial"/>
          <w:sz w:val="28"/>
          <w:szCs w:val="28"/>
        </w:rPr>
        <w:t>Strateji Geliştirme Dairesi Başkanlığı</w:t>
      </w:r>
    </w:p>
    <w:p w14:paraId="1D44117B" w14:textId="77777777" w:rsidR="001C1125" w:rsidRPr="00502579" w:rsidRDefault="001C1125" w:rsidP="007D1642">
      <w:pPr>
        <w:spacing w:line="276" w:lineRule="auto"/>
        <w:jc w:val="center"/>
        <w:rPr>
          <w:sz w:val="28"/>
          <w:szCs w:val="28"/>
        </w:rPr>
      </w:pPr>
    </w:p>
    <w:p w14:paraId="575F6929" w14:textId="77777777" w:rsidR="001C1125" w:rsidRPr="00502579" w:rsidRDefault="001C1125" w:rsidP="007D1642">
      <w:pPr>
        <w:spacing w:line="276" w:lineRule="auto"/>
        <w:jc w:val="center"/>
        <w:rPr>
          <w:sz w:val="28"/>
          <w:szCs w:val="28"/>
        </w:rPr>
      </w:pPr>
    </w:p>
    <w:p w14:paraId="02521CB2" w14:textId="77777777" w:rsidR="001C1125" w:rsidRPr="00502579" w:rsidRDefault="001C1125" w:rsidP="007D1642">
      <w:pPr>
        <w:spacing w:line="276" w:lineRule="auto"/>
        <w:jc w:val="center"/>
        <w:rPr>
          <w:sz w:val="28"/>
          <w:szCs w:val="28"/>
        </w:rPr>
      </w:pPr>
    </w:p>
    <w:p w14:paraId="23238121" w14:textId="77777777" w:rsidR="001C1125" w:rsidRPr="00502579" w:rsidRDefault="001C1125" w:rsidP="007D1642">
      <w:pPr>
        <w:spacing w:line="276" w:lineRule="auto"/>
        <w:jc w:val="center"/>
        <w:rPr>
          <w:sz w:val="28"/>
          <w:szCs w:val="28"/>
        </w:rPr>
      </w:pPr>
    </w:p>
    <w:p w14:paraId="241D85C4" w14:textId="77777777" w:rsidR="001C1125" w:rsidRPr="00502579" w:rsidRDefault="001C1125" w:rsidP="007D1642">
      <w:pPr>
        <w:spacing w:line="276" w:lineRule="auto"/>
        <w:jc w:val="center"/>
        <w:rPr>
          <w:sz w:val="28"/>
          <w:szCs w:val="28"/>
        </w:rPr>
      </w:pPr>
    </w:p>
    <w:p w14:paraId="1BA17238" w14:textId="77777777" w:rsidR="001C1125" w:rsidRPr="00502579" w:rsidRDefault="001C1125" w:rsidP="007D1642">
      <w:pPr>
        <w:spacing w:line="276" w:lineRule="auto"/>
        <w:jc w:val="center"/>
        <w:rPr>
          <w:sz w:val="28"/>
          <w:szCs w:val="28"/>
        </w:rPr>
      </w:pPr>
    </w:p>
    <w:p w14:paraId="1BA782CC" w14:textId="593219B0" w:rsidR="001C1125" w:rsidRPr="00502579" w:rsidRDefault="00AC26D8" w:rsidP="007D1642">
      <w:pPr>
        <w:spacing w:line="276" w:lineRule="auto"/>
        <w:jc w:val="center"/>
        <w:rPr>
          <w:rFonts w:cs="Arial"/>
          <w:b/>
          <w:sz w:val="28"/>
          <w:szCs w:val="28"/>
        </w:rPr>
      </w:pPr>
      <w:r w:rsidRPr="00502579">
        <w:rPr>
          <w:rFonts w:cs="Arial"/>
          <w:b/>
          <w:sz w:val="28"/>
          <w:szCs w:val="28"/>
        </w:rPr>
        <w:t>ANKARA, 20</w:t>
      </w:r>
      <w:r w:rsidR="0076415B" w:rsidRPr="00502579">
        <w:rPr>
          <w:rFonts w:cs="Arial"/>
          <w:b/>
          <w:sz w:val="28"/>
          <w:szCs w:val="28"/>
        </w:rPr>
        <w:t>2</w:t>
      </w:r>
      <w:r w:rsidR="00DA43A5" w:rsidRPr="00502579">
        <w:rPr>
          <w:rFonts w:cs="Arial"/>
          <w:b/>
          <w:sz w:val="28"/>
          <w:szCs w:val="28"/>
        </w:rPr>
        <w:t>5</w:t>
      </w:r>
    </w:p>
    <w:p w14:paraId="04518549" w14:textId="77777777" w:rsidR="001C1125" w:rsidRPr="00502579" w:rsidRDefault="001C1125" w:rsidP="001C1125">
      <w:pPr>
        <w:tabs>
          <w:tab w:val="left" w:pos="567"/>
          <w:tab w:val="right" w:pos="6520"/>
        </w:tabs>
        <w:spacing w:line="360" w:lineRule="auto"/>
      </w:pPr>
      <w:r w:rsidRPr="00502579">
        <w:t xml:space="preserve">                                                                                          </w:t>
      </w:r>
    </w:p>
    <w:p w14:paraId="4672E556" w14:textId="77777777" w:rsidR="001C1125" w:rsidRPr="00502579" w:rsidRDefault="001C1125" w:rsidP="001C1125">
      <w:pPr>
        <w:tabs>
          <w:tab w:val="left" w:pos="567"/>
          <w:tab w:val="right" w:pos="6520"/>
        </w:tabs>
        <w:spacing w:line="360" w:lineRule="auto"/>
      </w:pPr>
    </w:p>
    <w:p w14:paraId="40D4E757" w14:textId="77777777" w:rsidR="001C1125" w:rsidRPr="00502579" w:rsidRDefault="001C1125" w:rsidP="001C1125">
      <w:pPr>
        <w:tabs>
          <w:tab w:val="left" w:pos="567"/>
          <w:tab w:val="right" w:pos="6520"/>
        </w:tabs>
        <w:spacing w:line="360" w:lineRule="auto"/>
      </w:pPr>
    </w:p>
    <w:p w14:paraId="42BBB8F1" w14:textId="77777777" w:rsidR="001C1125" w:rsidRPr="00502579" w:rsidRDefault="001C1125" w:rsidP="001C1125">
      <w:pPr>
        <w:tabs>
          <w:tab w:val="left" w:pos="567"/>
          <w:tab w:val="right" w:pos="6520"/>
        </w:tabs>
        <w:spacing w:line="360" w:lineRule="auto"/>
      </w:pPr>
    </w:p>
    <w:p w14:paraId="36B2C234" w14:textId="77777777" w:rsidR="001C1125" w:rsidRPr="00502579" w:rsidRDefault="001C1125" w:rsidP="001C1125">
      <w:pPr>
        <w:tabs>
          <w:tab w:val="left" w:pos="567"/>
          <w:tab w:val="right" w:pos="6520"/>
        </w:tabs>
        <w:spacing w:line="360" w:lineRule="auto"/>
      </w:pPr>
    </w:p>
    <w:p w14:paraId="02D117C4" w14:textId="77777777" w:rsidR="001C1125" w:rsidRPr="00502579" w:rsidRDefault="001C1125" w:rsidP="00ED5477">
      <w:pPr>
        <w:rPr>
          <w:b/>
          <w:color w:val="000000"/>
          <w:sz w:val="32"/>
          <w:szCs w:val="32"/>
        </w:rPr>
      </w:pPr>
    </w:p>
    <w:p w14:paraId="2A8969A2" w14:textId="77777777" w:rsidR="00E5179B" w:rsidRPr="00502579" w:rsidRDefault="00E5179B" w:rsidP="001C1125">
      <w:pPr>
        <w:jc w:val="center"/>
        <w:rPr>
          <w:b/>
          <w:color w:val="000000"/>
          <w:sz w:val="32"/>
          <w:szCs w:val="32"/>
        </w:rPr>
      </w:pPr>
    </w:p>
    <w:p w14:paraId="74A644DE" w14:textId="77777777" w:rsidR="00E5179B" w:rsidRPr="00502579" w:rsidRDefault="00E5179B" w:rsidP="001C1125">
      <w:pPr>
        <w:jc w:val="center"/>
        <w:rPr>
          <w:b/>
          <w:color w:val="000000"/>
          <w:sz w:val="32"/>
          <w:szCs w:val="32"/>
        </w:rPr>
      </w:pPr>
    </w:p>
    <w:p w14:paraId="29ACE166" w14:textId="77777777" w:rsidR="00E5179B" w:rsidRPr="00502579" w:rsidRDefault="00E5179B" w:rsidP="001C1125">
      <w:pPr>
        <w:jc w:val="center"/>
        <w:rPr>
          <w:b/>
          <w:color w:val="000000"/>
          <w:sz w:val="32"/>
          <w:szCs w:val="32"/>
        </w:rPr>
      </w:pPr>
    </w:p>
    <w:p w14:paraId="684FDD7E" w14:textId="77777777" w:rsidR="001C1125" w:rsidRPr="00502579" w:rsidRDefault="001C1125" w:rsidP="001C1125">
      <w:pPr>
        <w:jc w:val="center"/>
        <w:rPr>
          <w:b/>
          <w:color w:val="000000"/>
          <w:sz w:val="32"/>
          <w:szCs w:val="32"/>
        </w:rPr>
      </w:pPr>
    </w:p>
    <w:p w14:paraId="5AF12A00" w14:textId="77777777" w:rsidR="001C1125" w:rsidRPr="00502579" w:rsidRDefault="001C1125" w:rsidP="001C1125">
      <w:pPr>
        <w:jc w:val="center"/>
        <w:rPr>
          <w:b/>
          <w:color w:val="000000"/>
          <w:sz w:val="32"/>
          <w:szCs w:val="32"/>
        </w:rPr>
      </w:pPr>
    </w:p>
    <w:p w14:paraId="70E52C2C" w14:textId="77777777" w:rsidR="001C1125" w:rsidRPr="00502579" w:rsidRDefault="001C1125" w:rsidP="007D1642">
      <w:pPr>
        <w:spacing w:line="276" w:lineRule="auto"/>
        <w:jc w:val="both"/>
        <w:rPr>
          <w:rFonts w:eastAsia="Calibri" w:cs="Arial"/>
          <w:szCs w:val="20"/>
        </w:rPr>
      </w:pPr>
      <w:r w:rsidRPr="00502579">
        <w:rPr>
          <w:rFonts w:eastAsia="Calibri" w:cs="Arial"/>
          <w:b/>
          <w:szCs w:val="20"/>
        </w:rPr>
        <w:t>Önemli Hatırlatma:</w:t>
      </w:r>
      <w:r w:rsidRPr="00502579">
        <w:rPr>
          <w:rFonts w:eastAsia="Calibri" w:cs="Arial"/>
          <w:szCs w:val="20"/>
        </w:rPr>
        <w:t xml:space="preserve">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 </w:t>
      </w:r>
    </w:p>
    <w:p w14:paraId="22DC7C96" w14:textId="77777777" w:rsidR="00D172E6" w:rsidRPr="00502579" w:rsidRDefault="00D172E6" w:rsidP="007D1642">
      <w:pPr>
        <w:spacing w:line="276" w:lineRule="auto"/>
        <w:jc w:val="both"/>
        <w:rPr>
          <w:rFonts w:eastAsia="Calibri" w:cs="Arial"/>
          <w:szCs w:val="20"/>
        </w:rPr>
      </w:pPr>
    </w:p>
    <w:p w14:paraId="7FA44FD8" w14:textId="77777777" w:rsidR="00FC1BFE" w:rsidRPr="00502579" w:rsidRDefault="00FC1BFE" w:rsidP="007D1642">
      <w:pPr>
        <w:spacing w:line="276" w:lineRule="auto"/>
        <w:jc w:val="both"/>
        <w:rPr>
          <w:rFonts w:eastAsia="Calibri" w:cs="Arial"/>
          <w:szCs w:val="20"/>
        </w:rPr>
      </w:pPr>
    </w:p>
    <w:p w14:paraId="5D980B00" w14:textId="77777777" w:rsidR="00FC1BFE" w:rsidRPr="00502579" w:rsidRDefault="00FC1BFE" w:rsidP="007D1642">
      <w:pPr>
        <w:spacing w:line="276" w:lineRule="auto"/>
        <w:jc w:val="both"/>
        <w:rPr>
          <w:rFonts w:eastAsia="Calibri" w:cs="Arial"/>
          <w:szCs w:val="20"/>
        </w:rPr>
      </w:pPr>
    </w:p>
    <w:p w14:paraId="2CEAF0D1" w14:textId="77777777" w:rsidR="00FC1BFE" w:rsidRPr="00502579" w:rsidRDefault="007D1642" w:rsidP="007D1642">
      <w:pPr>
        <w:spacing w:line="276" w:lineRule="auto"/>
        <w:jc w:val="both"/>
        <w:rPr>
          <w:rFonts w:eastAsia="Calibri" w:cs="Arial"/>
        </w:rPr>
      </w:pPr>
      <w:r w:rsidRPr="00502579">
        <w:rPr>
          <w:rFonts w:eastAsia="Calibri" w:cs="Arial"/>
          <w:szCs w:val="20"/>
        </w:rPr>
        <w:t>Bu rapor, Resmi İstatistik Programı kapsamında yayımlanmaktadır.</w:t>
      </w:r>
    </w:p>
    <w:p w14:paraId="4C255865" w14:textId="77777777" w:rsidR="000917A7" w:rsidRPr="00502579" w:rsidRDefault="000917A7" w:rsidP="001C1125">
      <w:pPr>
        <w:jc w:val="both"/>
        <w:rPr>
          <w:rFonts w:eastAsia="Calibri" w:cs="Arial"/>
        </w:rPr>
      </w:pPr>
    </w:p>
    <w:p w14:paraId="4FBCE5B2" w14:textId="77777777" w:rsidR="000917A7" w:rsidRPr="00502579" w:rsidRDefault="000917A7" w:rsidP="001C1125">
      <w:pPr>
        <w:jc w:val="both"/>
        <w:rPr>
          <w:rFonts w:eastAsia="Calibri" w:cs="Arial"/>
        </w:rPr>
        <w:sectPr w:rsidR="000917A7" w:rsidRPr="00502579" w:rsidSect="00864C7F">
          <w:footerReference w:type="default" r:id="rId12"/>
          <w:pgSz w:w="11906" w:h="16838"/>
          <w:pgMar w:top="1417" w:right="1417" w:bottom="1417" w:left="1417" w:header="708" w:footer="708" w:gutter="0"/>
          <w:pgNumType w:fmt="upperRoman" w:start="1"/>
          <w:cols w:space="708"/>
          <w:docGrid w:linePitch="360"/>
        </w:sectPr>
      </w:pPr>
    </w:p>
    <w:p w14:paraId="1CC4B0B0" w14:textId="0AA31561" w:rsidR="001C1125" w:rsidRPr="00502579" w:rsidRDefault="001C1125" w:rsidP="007D1642">
      <w:pPr>
        <w:jc w:val="center"/>
        <w:rPr>
          <w:rFonts w:cs="Arial"/>
          <w:b/>
          <w:color w:val="000000"/>
          <w:sz w:val="32"/>
          <w:szCs w:val="32"/>
        </w:rPr>
      </w:pPr>
      <w:r w:rsidRPr="00502579">
        <w:rPr>
          <w:rFonts w:cs="Arial"/>
          <w:b/>
          <w:color w:val="000000"/>
          <w:sz w:val="32"/>
          <w:szCs w:val="32"/>
        </w:rPr>
        <w:t>BAŞKANIN MESAJI</w:t>
      </w:r>
    </w:p>
    <w:p w14:paraId="2D77D77F" w14:textId="161DB208" w:rsidR="00F244DD" w:rsidRPr="00502579" w:rsidRDefault="00F244DD" w:rsidP="007D1642">
      <w:pPr>
        <w:jc w:val="center"/>
        <w:rPr>
          <w:rFonts w:cs="Arial"/>
          <w:b/>
          <w:sz w:val="32"/>
          <w:szCs w:val="32"/>
        </w:rPr>
      </w:pPr>
    </w:p>
    <w:p w14:paraId="0000EED2" w14:textId="069A06F7" w:rsidR="009517A0" w:rsidRPr="00502579" w:rsidRDefault="009517A0" w:rsidP="009517A0">
      <w:pPr>
        <w:spacing w:line="360" w:lineRule="auto"/>
        <w:ind w:firstLine="708"/>
        <w:jc w:val="both"/>
        <w:rPr>
          <w:rFonts w:eastAsia="Microsoft JhengHei" w:cs="Arial"/>
          <w:szCs w:val="20"/>
        </w:rPr>
      </w:pPr>
      <w:r w:rsidRPr="00502579">
        <w:rPr>
          <w:rFonts w:eastAsia="Microsoft JhengHei" w:cs="Arial"/>
          <w:szCs w:val="20"/>
        </w:rPr>
        <w:t xml:space="preserve">Enerji Piyasası Düzenleme Kurumu olarak istikrarlı, şeffaf ve rekabetçi bir enerji piyasasının oluşturulması hedefi doğrultusunda geçtiğimiz </w:t>
      </w:r>
      <w:r w:rsidR="000540B5" w:rsidRPr="00502579">
        <w:rPr>
          <w:rFonts w:eastAsia="Microsoft JhengHei" w:cs="Arial"/>
          <w:szCs w:val="20"/>
        </w:rPr>
        <w:t xml:space="preserve">yaklaşık </w:t>
      </w:r>
      <w:r w:rsidRPr="00502579">
        <w:rPr>
          <w:rFonts w:eastAsia="Microsoft JhengHei" w:cs="Arial"/>
          <w:szCs w:val="20"/>
        </w:rPr>
        <w:t>2</w:t>
      </w:r>
      <w:r w:rsidR="000540B5" w:rsidRPr="00502579">
        <w:rPr>
          <w:rFonts w:eastAsia="Microsoft JhengHei" w:cs="Arial"/>
          <w:szCs w:val="20"/>
        </w:rPr>
        <w:t>4</w:t>
      </w:r>
      <w:r w:rsidRPr="00502579">
        <w:rPr>
          <w:rFonts w:eastAsia="Microsoft JhengHei" w:cs="Arial"/>
          <w:szCs w:val="20"/>
        </w:rPr>
        <w:t xml:space="preserve"> yıllık sürenin sonunda, gerek piyasada faaliyet gösteren şirketlerin ihtiyaçlarını gerekse tüketicilerin haklarını göz önünde bulundurarak, Kurumumuza verilmiş olan düzenleme görevini en iyi şekilde yerine getirebilmek için </w:t>
      </w:r>
      <w:r w:rsidR="00141ED0" w:rsidRPr="00502579">
        <w:rPr>
          <w:rFonts w:eastAsia="Microsoft JhengHei" w:cs="Arial"/>
          <w:szCs w:val="20"/>
        </w:rPr>
        <w:t>2024</w:t>
      </w:r>
      <w:r w:rsidRPr="00502579">
        <w:rPr>
          <w:rFonts w:eastAsia="Microsoft JhengHei" w:cs="Arial"/>
          <w:szCs w:val="20"/>
        </w:rPr>
        <w:t xml:space="preserve"> yılında da büyük bir gayretle çalışmaya devam ettik.</w:t>
      </w:r>
    </w:p>
    <w:p w14:paraId="4C226134" w14:textId="77777777" w:rsidR="009517A0" w:rsidRPr="00502579" w:rsidRDefault="009517A0" w:rsidP="009517A0">
      <w:pPr>
        <w:spacing w:line="360" w:lineRule="auto"/>
        <w:ind w:firstLine="708"/>
        <w:jc w:val="both"/>
        <w:rPr>
          <w:rFonts w:eastAsia="Microsoft JhengHei" w:cs="Arial"/>
          <w:szCs w:val="20"/>
        </w:rPr>
      </w:pPr>
    </w:p>
    <w:p w14:paraId="0D7A9736" w14:textId="715310DB" w:rsidR="00F244DD" w:rsidRPr="00502579" w:rsidRDefault="009517A0" w:rsidP="009517A0">
      <w:pPr>
        <w:spacing w:line="360" w:lineRule="auto"/>
        <w:ind w:firstLine="708"/>
        <w:jc w:val="both"/>
        <w:rPr>
          <w:rFonts w:eastAsia="Microsoft JhengHei" w:cs="Arial"/>
          <w:szCs w:val="20"/>
        </w:rPr>
      </w:pPr>
      <w:r w:rsidRPr="00502579">
        <w:rPr>
          <w:rFonts w:eastAsia="Microsoft JhengHei" w:cs="Arial"/>
          <w:szCs w:val="20"/>
        </w:rPr>
        <w:t>Kurum</w:t>
      </w:r>
      <w:r w:rsidR="00F244DD" w:rsidRPr="00502579">
        <w:rPr>
          <w:rFonts w:eastAsia="Microsoft JhengHei" w:cs="Arial"/>
          <w:szCs w:val="20"/>
        </w:rPr>
        <w:t xml:space="preserve"> olarak, 5015 sayılı Petrol Piyasası Kanununa uygun şekilde petrol piyasasının düzenlenmesi ve denetleme fonksiyonunu yerine getirme ve yenilikçi bir yaklaşımla günden güne geliştirilmesi çabası içerisindeyiz. Düzenlemeye esas, doğru ve güvenilir piyasa bilgilerinin bütünlüğünün, tutarlılığının ve güvenirliliğinin sağlanabilmesi amacıyla lisans sahiplerince bildirimlerin zamanında, eksiksiz ve doğru yapılması için piyasa oyuncuları ile koordineli olarak çalışmalarımızı gerçekleştirmekteyiz. Veri kalitesine ilişkin kontrolleri sadece Kurumumuzca temin edilen veriler arası kontrollerle sınırlı bırakmayarak; ilgili diğer kamu kurum ve kuruluşlarından alınan verilerle de çapraz kontrollerini yaparak raporlamaya konu etmekteyiz. Önceki yıllardan edinilen tecrübe ve ilgili paydaşların görüş ve önerileri de dikkate alınarak sektör raporlarını hem kapsam hem de veri kalitesi olarak sürekli geliştirmekteyiz.</w:t>
      </w:r>
    </w:p>
    <w:p w14:paraId="7893304B" w14:textId="41B096AC" w:rsidR="006F6B49" w:rsidRPr="00502579" w:rsidRDefault="006F6B49" w:rsidP="009517A0">
      <w:pPr>
        <w:spacing w:line="360" w:lineRule="auto"/>
        <w:ind w:firstLine="708"/>
        <w:jc w:val="both"/>
        <w:rPr>
          <w:rFonts w:eastAsia="Microsoft JhengHei" w:cs="Arial"/>
          <w:szCs w:val="20"/>
        </w:rPr>
      </w:pPr>
    </w:p>
    <w:p w14:paraId="40BB0D4E" w14:textId="1E763ABA" w:rsidR="001A6EC3" w:rsidRPr="00502579" w:rsidRDefault="00F244DD" w:rsidP="009517A0">
      <w:pPr>
        <w:spacing w:line="360" w:lineRule="auto"/>
        <w:ind w:firstLine="708"/>
        <w:jc w:val="both"/>
        <w:rPr>
          <w:rFonts w:eastAsia="Microsoft JhengHei" w:cs="Arial"/>
          <w:szCs w:val="20"/>
        </w:rPr>
      </w:pPr>
      <w:r w:rsidRPr="00502579">
        <w:rPr>
          <w:rFonts w:eastAsia="Microsoft JhengHei" w:cs="Arial"/>
          <w:szCs w:val="20"/>
        </w:rPr>
        <w:t xml:space="preserve">EPDK olarak, her türlü yapıcı görüş ve öneriye açık olduğumuzun altını çizerken ilgili tüm kesimlerce merakla beklenen, </w:t>
      </w:r>
      <w:r w:rsidR="00141ED0" w:rsidRPr="00502579">
        <w:rPr>
          <w:rFonts w:eastAsia="Microsoft JhengHei" w:cs="Arial"/>
          <w:szCs w:val="20"/>
        </w:rPr>
        <w:t>2024</w:t>
      </w:r>
      <w:r w:rsidRPr="00502579">
        <w:rPr>
          <w:rFonts w:eastAsia="Microsoft JhengHei" w:cs="Arial"/>
          <w:szCs w:val="20"/>
        </w:rPr>
        <w:t xml:space="preserve"> yılı içerisinde petrol piyasası faaliyetleri ve piyasada meydana gelen değişimlerin önceki yıllar ile karşılaştırmalı olarak verilmesi şeklinde büyük bir titizlikle hazırlanmış olan Petrol Piyasası </w:t>
      </w:r>
      <w:r w:rsidR="00141ED0" w:rsidRPr="00502579">
        <w:rPr>
          <w:rFonts w:eastAsia="Microsoft JhengHei" w:cs="Arial"/>
          <w:szCs w:val="20"/>
        </w:rPr>
        <w:t>2024</w:t>
      </w:r>
      <w:r w:rsidRPr="00502579">
        <w:rPr>
          <w:rFonts w:eastAsia="Microsoft JhengHei" w:cs="Arial"/>
          <w:szCs w:val="20"/>
        </w:rPr>
        <w:t xml:space="preserve"> Yılı Sektör Raporunun tüm paydaşlarımıza faydalı olmasını dilerim.  Ayrıca, bildirim yükümlülükleri kapsamında gösterdikleri duyarlılık ve katılımcı yaklaşımları</w:t>
      </w:r>
      <w:r w:rsidR="009517A0" w:rsidRPr="00502579">
        <w:rPr>
          <w:rFonts w:eastAsia="Microsoft JhengHei" w:cs="Arial"/>
          <w:szCs w:val="20"/>
        </w:rPr>
        <w:t>yla</w:t>
      </w:r>
      <w:r w:rsidRPr="00502579">
        <w:rPr>
          <w:rFonts w:eastAsia="Microsoft JhengHei" w:cs="Arial"/>
          <w:szCs w:val="20"/>
        </w:rPr>
        <w:t xml:space="preserve"> raporun hazırlanmasına kaynak teşkil eden tüm sektör paydaşları ile bu raporun hazırlanmasında emeği geçen Kurumumuz personelini kutlarım.</w:t>
      </w:r>
    </w:p>
    <w:p w14:paraId="62FA3A1B" w14:textId="77777777" w:rsidR="001A6EC3" w:rsidRPr="00502579" w:rsidRDefault="001A6EC3" w:rsidP="009517A0">
      <w:pPr>
        <w:spacing w:line="360" w:lineRule="auto"/>
        <w:ind w:firstLine="708"/>
        <w:jc w:val="both"/>
        <w:rPr>
          <w:rFonts w:eastAsia="Microsoft JhengHei" w:cs="Arial"/>
          <w:szCs w:val="20"/>
        </w:rPr>
      </w:pPr>
    </w:p>
    <w:p w14:paraId="349416AB" w14:textId="77777777" w:rsidR="001C1125" w:rsidRPr="00502579" w:rsidRDefault="001C1125" w:rsidP="001C1125">
      <w:pPr>
        <w:rPr>
          <w:b/>
          <w:color w:val="000000"/>
          <w:sz w:val="32"/>
          <w:szCs w:val="32"/>
        </w:rPr>
      </w:pPr>
    </w:p>
    <w:p w14:paraId="31C675CA" w14:textId="77777777" w:rsidR="001C1125" w:rsidRPr="00502579" w:rsidRDefault="001C1125" w:rsidP="007D1642">
      <w:pPr>
        <w:ind w:left="6237"/>
        <w:jc w:val="center"/>
        <w:rPr>
          <w:rFonts w:cs="Arial"/>
          <w:b/>
          <w:color w:val="000000"/>
          <w:sz w:val="32"/>
          <w:szCs w:val="32"/>
        </w:rPr>
      </w:pPr>
      <w:r w:rsidRPr="00502579">
        <w:rPr>
          <w:rFonts w:cs="Arial"/>
          <w:b/>
          <w:color w:val="000000"/>
          <w:sz w:val="32"/>
          <w:szCs w:val="32"/>
        </w:rPr>
        <w:t>Mustafa YILMAZ</w:t>
      </w:r>
    </w:p>
    <w:p w14:paraId="25A191FD" w14:textId="77777777" w:rsidR="001C1125" w:rsidRPr="00502579" w:rsidRDefault="001C1125" w:rsidP="007D1642">
      <w:pPr>
        <w:ind w:left="6237"/>
        <w:jc w:val="center"/>
        <w:rPr>
          <w:b/>
          <w:color w:val="000000"/>
          <w:sz w:val="32"/>
          <w:szCs w:val="32"/>
        </w:rPr>
      </w:pPr>
      <w:r w:rsidRPr="00502579">
        <w:rPr>
          <w:rFonts w:cs="Arial"/>
          <w:b/>
          <w:color w:val="000000"/>
          <w:sz w:val="32"/>
          <w:szCs w:val="32"/>
        </w:rPr>
        <w:t>Kurum Başkanı</w:t>
      </w:r>
    </w:p>
    <w:p w14:paraId="426A54F3" w14:textId="77777777" w:rsidR="001C1125" w:rsidRPr="00502579" w:rsidRDefault="001C1125" w:rsidP="001C1125">
      <w:pPr>
        <w:jc w:val="center"/>
        <w:rPr>
          <w:b/>
          <w:color w:val="000000"/>
          <w:sz w:val="32"/>
          <w:szCs w:val="32"/>
        </w:rPr>
      </w:pPr>
    </w:p>
    <w:p w14:paraId="0449D768" w14:textId="77777777" w:rsidR="001C1125" w:rsidRPr="00502579" w:rsidRDefault="001C1125" w:rsidP="001C1125">
      <w:pPr>
        <w:jc w:val="center"/>
        <w:rPr>
          <w:b/>
          <w:color w:val="000000"/>
          <w:sz w:val="32"/>
          <w:szCs w:val="32"/>
        </w:rPr>
        <w:sectPr w:rsidR="001C1125" w:rsidRPr="00502579" w:rsidSect="00866E0B">
          <w:pgSz w:w="11906" w:h="16838"/>
          <w:pgMar w:top="1417" w:right="1417" w:bottom="1417" w:left="1417" w:header="708" w:footer="708" w:gutter="0"/>
          <w:pgNumType w:fmt="upperRoman"/>
          <w:cols w:space="708"/>
          <w:docGrid w:linePitch="360"/>
        </w:sectPr>
      </w:pPr>
    </w:p>
    <w:p w14:paraId="1FD95E31" w14:textId="77777777" w:rsidR="001C1125" w:rsidRPr="00502579" w:rsidRDefault="001C1125" w:rsidP="00DA6A2D">
      <w:pPr>
        <w:jc w:val="center"/>
        <w:rPr>
          <w:rFonts w:cs="Arial"/>
          <w:b/>
          <w:sz w:val="28"/>
        </w:rPr>
      </w:pPr>
      <w:r w:rsidRPr="00502579">
        <w:rPr>
          <w:rFonts w:cs="Arial"/>
          <w:b/>
          <w:sz w:val="28"/>
        </w:rPr>
        <w:t>Yönetici Özeti</w:t>
      </w:r>
    </w:p>
    <w:p w14:paraId="70FF341F" w14:textId="77777777" w:rsidR="001C1125" w:rsidRPr="00502579" w:rsidRDefault="001C1125" w:rsidP="001C1125">
      <w:pPr>
        <w:jc w:val="center"/>
        <w:rPr>
          <w:rFonts w:cs="Arial"/>
          <w:b/>
          <w:color w:val="000000"/>
          <w:sz w:val="32"/>
          <w:szCs w:val="32"/>
        </w:rPr>
      </w:pPr>
    </w:p>
    <w:p w14:paraId="097F7D8E" w14:textId="5E8527C1" w:rsidR="00DA6A2D" w:rsidRPr="00502579" w:rsidRDefault="001B6BA3" w:rsidP="0085552C">
      <w:pPr>
        <w:pStyle w:val="ListeParagraf"/>
        <w:numPr>
          <w:ilvl w:val="0"/>
          <w:numId w:val="6"/>
        </w:numPr>
        <w:spacing w:line="276" w:lineRule="auto"/>
        <w:ind w:left="284" w:hanging="284"/>
        <w:contextualSpacing w:val="0"/>
        <w:jc w:val="both"/>
        <w:rPr>
          <w:rFonts w:cs="Arial"/>
          <w:b/>
          <w:bCs/>
          <w:szCs w:val="20"/>
        </w:rPr>
      </w:pPr>
      <w:r w:rsidRPr="00502579">
        <w:rPr>
          <w:rFonts w:cs="Arial"/>
          <w:b/>
          <w:bCs/>
          <w:szCs w:val="20"/>
        </w:rPr>
        <w:t xml:space="preserve">Üretimde </w:t>
      </w:r>
      <w:r w:rsidR="00E02DEE" w:rsidRPr="00502579">
        <w:rPr>
          <w:rFonts w:cs="Arial"/>
          <w:b/>
          <w:bCs/>
          <w:szCs w:val="20"/>
        </w:rPr>
        <w:t>2024</w:t>
      </w:r>
      <w:r w:rsidR="00DA6A2D" w:rsidRPr="00502579">
        <w:rPr>
          <w:rFonts w:cs="Arial"/>
          <w:b/>
          <w:bCs/>
          <w:szCs w:val="20"/>
        </w:rPr>
        <w:t xml:space="preserve"> yılı</w:t>
      </w:r>
      <w:r w:rsidRPr="00502579">
        <w:rPr>
          <w:rFonts w:cs="Arial"/>
          <w:b/>
          <w:bCs/>
          <w:szCs w:val="20"/>
        </w:rPr>
        <w:t xml:space="preserve">nda </w:t>
      </w:r>
      <w:r w:rsidR="00E02DEE" w:rsidRPr="00502579">
        <w:rPr>
          <w:rFonts w:cs="Arial"/>
          <w:b/>
          <w:bCs/>
          <w:szCs w:val="20"/>
        </w:rPr>
        <w:t>2023</w:t>
      </w:r>
      <w:r w:rsidR="00DA6A2D" w:rsidRPr="00502579">
        <w:rPr>
          <w:rFonts w:cs="Arial"/>
          <w:b/>
          <w:bCs/>
          <w:szCs w:val="20"/>
        </w:rPr>
        <w:t xml:space="preserve"> </w:t>
      </w:r>
      <w:r w:rsidRPr="00502579">
        <w:rPr>
          <w:rFonts w:cs="Arial"/>
          <w:b/>
          <w:bCs/>
          <w:szCs w:val="20"/>
        </w:rPr>
        <w:t>yılına göre</w:t>
      </w:r>
      <w:r w:rsidR="00DA6A2D" w:rsidRPr="00502579">
        <w:rPr>
          <w:rFonts w:cs="Arial"/>
          <w:b/>
          <w:bCs/>
          <w:szCs w:val="20"/>
        </w:rPr>
        <w:t>:</w:t>
      </w:r>
    </w:p>
    <w:p w14:paraId="5592143B" w14:textId="5DA81DED" w:rsidR="00924F1B" w:rsidRPr="00502579" w:rsidRDefault="00924F1B" w:rsidP="00924F1B">
      <w:pPr>
        <w:pStyle w:val="ListeParagraf"/>
        <w:numPr>
          <w:ilvl w:val="0"/>
          <w:numId w:val="30"/>
        </w:numPr>
        <w:spacing w:after="120" w:line="276" w:lineRule="auto"/>
        <w:ind w:left="1134"/>
        <w:jc w:val="both"/>
        <w:rPr>
          <w:rFonts w:cs="Arial"/>
          <w:bCs/>
          <w:szCs w:val="20"/>
        </w:rPr>
      </w:pPr>
      <w:r w:rsidRPr="00502579">
        <w:rPr>
          <w:rFonts w:cs="Arial"/>
          <w:bCs/>
          <w:szCs w:val="20"/>
        </w:rPr>
        <w:t>Toplam rafineri üretimi %</w:t>
      </w:r>
      <w:r w:rsidR="00CF2C28" w:rsidRPr="00502579">
        <w:rPr>
          <w:rFonts w:cs="Arial"/>
          <w:bCs/>
          <w:szCs w:val="20"/>
        </w:rPr>
        <w:t>1,01</w:t>
      </w:r>
      <w:r w:rsidRPr="00502579">
        <w:rPr>
          <w:rFonts w:cs="Arial"/>
          <w:bCs/>
          <w:szCs w:val="20"/>
        </w:rPr>
        <w:t xml:space="preserve"> a</w:t>
      </w:r>
      <w:r w:rsidR="00097027" w:rsidRPr="00502579">
        <w:rPr>
          <w:rFonts w:cs="Arial"/>
          <w:bCs/>
          <w:szCs w:val="20"/>
        </w:rPr>
        <w:t>zal</w:t>
      </w:r>
      <w:r w:rsidRPr="00502579">
        <w:rPr>
          <w:rFonts w:cs="Arial"/>
          <w:bCs/>
          <w:szCs w:val="20"/>
        </w:rPr>
        <w:t>arak</w:t>
      </w:r>
      <w:r w:rsidR="00CF2C28" w:rsidRPr="00502579">
        <w:rPr>
          <w:rFonts w:cs="Arial"/>
          <w:bCs/>
          <w:szCs w:val="20"/>
        </w:rPr>
        <w:t xml:space="preserve"> 36.167.693,41</w:t>
      </w:r>
      <w:r w:rsidRPr="00502579">
        <w:rPr>
          <w:rFonts w:cs="Arial"/>
          <w:bCs/>
          <w:szCs w:val="20"/>
        </w:rPr>
        <w:t xml:space="preserve"> ton,</w:t>
      </w:r>
    </w:p>
    <w:p w14:paraId="601F030F" w14:textId="1AE0897C" w:rsidR="00924F1B" w:rsidRPr="00502579" w:rsidRDefault="00924F1B" w:rsidP="00CF2C28">
      <w:pPr>
        <w:pStyle w:val="ListeParagraf"/>
        <w:numPr>
          <w:ilvl w:val="0"/>
          <w:numId w:val="30"/>
        </w:numPr>
        <w:spacing w:after="120" w:line="276" w:lineRule="auto"/>
        <w:ind w:left="1134"/>
        <w:jc w:val="both"/>
        <w:rPr>
          <w:rFonts w:cs="Arial"/>
          <w:bCs/>
          <w:szCs w:val="20"/>
        </w:rPr>
      </w:pPr>
      <w:r w:rsidRPr="00502579">
        <w:rPr>
          <w:rFonts w:cs="Arial"/>
          <w:bCs/>
          <w:szCs w:val="20"/>
        </w:rPr>
        <w:t>Motorin türleri üretimi %</w:t>
      </w:r>
      <w:r w:rsidR="00CF2C28" w:rsidRPr="00502579">
        <w:rPr>
          <w:rFonts w:cs="Arial"/>
          <w:bCs/>
          <w:szCs w:val="20"/>
        </w:rPr>
        <w:t>4,39</w:t>
      </w:r>
      <w:r w:rsidRPr="00502579">
        <w:rPr>
          <w:rFonts w:cs="Arial"/>
          <w:bCs/>
          <w:szCs w:val="20"/>
        </w:rPr>
        <w:t xml:space="preserve"> a</w:t>
      </w:r>
      <w:r w:rsidR="00097027" w:rsidRPr="00502579">
        <w:rPr>
          <w:rFonts w:cs="Arial"/>
          <w:bCs/>
          <w:szCs w:val="20"/>
        </w:rPr>
        <w:t>zal</w:t>
      </w:r>
      <w:r w:rsidRPr="00502579">
        <w:rPr>
          <w:rFonts w:cs="Arial"/>
          <w:bCs/>
          <w:szCs w:val="20"/>
        </w:rPr>
        <w:t xml:space="preserve">arak </w:t>
      </w:r>
      <w:r w:rsidR="00CF2C28" w:rsidRPr="00502579">
        <w:rPr>
          <w:rFonts w:cs="Arial"/>
          <w:bCs/>
          <w:szCs w:val="20"/>
        </w:rPr>
        <w:t>15.724.875,71</w:t>
      </w:r>
      <w:r w:rsidRPr="00502579">
        <w:rPr>
          <w:rFonts w:cs="Arial"/>
          <w:bCs/>
          <w:szCs w:val="20"/>
        </w:rPr>
        <w:t xml:space="preserve"> ton,</w:t>
      </w:r>
    </w:p>
    <w:p w14:paraId="20C54F50" w14:textId="36E4709D" w:rsidR="00924F1B" w:rsidRPr="00502579" w:rsidRDefault="00924F1B" w:rsidP="00CF2C28">
      <w:pPr>
        <w:pStyle w:val="ListeParagraf"/>
        <w:numPr>
          <w:ilvl w:val="0"/>
          <w:numId w:val="30"/>
        </w:numPr>
        <w:spacing w:after="120" w:line="276" w:lineRule="auto"/>
        <w:ind w:left="1134"/>
        <w:jc w:val="both"/>
        <w:rPr>
          <w:rFonts w:cs="Arial"/>
          <w:bCs/>
          <w:szCs w:val="20"/>
        </w:rPr>
      </w:pPr>
      <w:r w:rsidRPr="00502579">
        <w:rPr>
          <w:rFonts w:cs="Arial"/>
          <w:bCs/>
          <w:szCs w:val="20"/>
        </w:rPr>
        <w:t>Benzin türleri üretimi %</w:t>
      </w:r>
      <w:r w:rsidR="00CF2C28" w:rsidRPr="00502579">
        <w:rPr>
          <w:rFonts w:cs="Arial"/>
          <w:bCs/>
          <w:szCs w:val="20"/>
        </w:rPr>
        <w:t>3,17 artarak</w:t>
      </w:r>
      <w:r w:rsidRPr="00502579">
        <w:rPr>
          <w:rFonts w:cs="Arial"/>
          <w:bCs/>
          <w:szCs w:val="20"/>
        </w:rPr>
        <w:t xml:space="preserve"> </w:t>
      </w:r>
      <w:r w:rsidR="00CF2C28" w:rsidRPr="00502579">
        <w:rPr>
          <w:rFonts w:cs="Arial"/>
          <w:bCs/>
          <w:szCs w:val="20"/>
        </w:rPr>
        <w:t xml:space="preserve">5.094.213,17 </w:t>
      </w:r>
      <w:r w:rsidRPr="00502579">
        <w:rPr>
          <w:rFonts w:cs="Arial"/>
          <w:bCs/>
          <w:szCs w:val="20"/>
        </w:rPr>
        <w:t>ton,</w:t>
      </w:r>
    </w:p>
    <w:p w14:paraId="4C806303" w14:textId="51DDC848" w:rsidR="00924F1B" w:rsidRPr="00502579" w:rsidRDefault="00924F1B" w:rsidP="00924F1B">
      <w:pPr>
        <w:pStyle w:val="ListeParagraf"/>
        <w:numPr>
          <w:ilvl w:val="0"/>
          <w:numId w:val="30"/>
        </w:numPr>
        <w:spacing w:after="120" w:line="276" w:lineRule="auto"/>
        <w:ind w:left="1134"/>
        <w:jc w:val="both"/>
        <w:rPr>
          <w:rFonts w:cs="Arial"/>
          <w:bCs/>
          <w:szCs w:val="20"/>
        </w:rPr>
      </w:pPr>
      <w:r w:rsidRPr="00502579">
        <w:rPr>
          <w:rFonts w:cs="Arial"/>
          <w:bCs/>
          <w:szCs w:val="20"/>
        </w:rPr>
        <w:t>Havacılık yakıtları üretimi %</w:t>
      </w:r>
      <w:r w:rsidR="00CF2C28" w:rsidRPr="00502579">
        <w:rPr>
          <w:rFonts w:cs="Arial"/>
          <w:bCs/>
          <w:szCs w:val="20"/>
        </w:rPr>
        <w:t>5,90 azalarak</w:t>
      </w:r>
      <w:r w:rsidRPr="00502579">
        <w:rPr>
          <w:rFonts w:cs="Arial"/>
          <w:bCs/>
          <w:szCs w:val="20"/>
        </w:rPr>
        <w:t xml:space="preserve"> </w:t>
      </w:r>
      <w:r w:rsidR="00CF2C28" w:rsidRPr="00502579">
        <w:rPr>
          <w:rFonts w:cs="Arial"/>
          <w:color w:val="000000"/>
          <w:szCs w:val="20"/>
        </w:rPr>
        <w:t>5.515.369,98</w:t>
      </w:r>
      <w:r w:rsidR="006E5C5C" w:rsidRPr="00502579">
        <w:rPr>
          <w:rFonts w:cs="Arial"/>
          <w:bCs/>
          <w:szCs w:val="20"/>
        </w:rPr>
        <w:t xml:space="preserve"> </w:t>
      </w:r>
      <w:r w:rsidRPr="00502579">
        <w:rPr>
          <w:rFonts w:cs="Arial"/>
          <w:bCs/>
          <w:szCs w:val="20"/>
        </w:rPr>
        <w:t>ton,</w:t>
      </w:r>
    </w:p>
    <w:p w14:paraId="746357B5" w14:textId="2ED07332" w:rsidR="00924F1B" w:rsidRPr="00502579" w:rsidRDefault="00924F1B" w:rsidP="00CF2C28">
      <w:pPr>
        <w:pStyle w:val="ListeParagraf"/>
        <w:numPr>
          <w:ilvl w:val="0"/>
          <w:numId w:val="30"/>
        </w:numPr>
        <w:spacing w:after="120" w:line="276" w:lineRule="auto"/>
        <w:ind w:left="1134"/>
        <w:jc w:val="both"/>
        <w:rPr>
          <w:rFonts w:cs="Arial"/>
          <w:bCs/>
          <w:szCs w:val="20"/>
        </w:rPr>
      </w:pPr>
      <w:r w:rsidRPr="00502579">
        <w:rPr>
          <w:rFonts w:cs="Arial"/>
          <w:bCs/>
          <w:szCs w:val="20"/>
        </w:rPr>
        <w:t>Denizcilik yakıtları üretimi %</w:t>
      </w:r>
      <w:r w:rsidR="00CF2C28" w:rsidRPr="00502579">
        <w:rPr>
          <w:rFonts w:cs="Arial"/>
          <w:bCs/>
          <w:szCs w:val="20"/>
        </w:rPr>
        <w:t xml:space="preserve">51,68 artarak 1.358.741,95 </w:t>
      </w:r>
      <w:r w:rsidRPr="00502579">
        <w:rPr>
          <w:rFonts w:cs="Arial"/>
          <w:bCs/>
          <w:szCs w:val="20"/>
        </w:rPr>
        <w:t>ton,</w:t>
      </w:r>
    </w:p>
    <w:p w14:paraId="0105FA41" w14:textId="29DA5321" w:rsidR="00924F1B" w:rsidRPr="00502579" w:rsidRDefault="00924F1B" w:rsidP="00924F1B">
      <w:pPr>
        <w:pStyle w:val="ListeParagraf"/>
        <w:numPr>
          <w:ilvl w:val="0"/>
          <w:numId w:val="30"/>
        </w:numPr>
        <w:spacing w:after="120" w:line="276" w:lineRule="auto"/>
        <w:ind w:left="1134"/>
        <w:jc w:val="both"/>
        <w:rPr>
          <w:rFonts w:cs="Arial"/>
          <w:bCs/>
          <w:szCs w:val="20"/>
        </w:rPr>
      </w:pPr>
      <w:r w:rsidRPr="00502579">
        <w:rPr>
          <w:rFonts w:cs="Arial"/>
          <w:bCs/>
          <w:szCs w:val="20"/>
        </w:rPr>
        <w:t>Diğer ürünler üretimi ise %</w:t>
      </w:r>
      <w:r w:rsidR="00CF2C28" w:rsidRPr="00502579">
        <w:rPr>
          <w:rFonts w:cs="Arial"/>
          <w:bCs/>
          <w:szCs w:val="20"/>
        </w:rPr>
        <w:t>8,55</w:t>
      </w:r>
      <w:r w:rsidRPr="00502579">
        <w:rPr>
          <w:rFonts w:cs="Arial"/>
          <w:bCs/>
          <w:szCs w:val="20"/>
        </w:rPr>
        <w:t xml:space="preserve"> a</w:t>
      </w:r>
      <w:r w:rsidR="006E5C5C" w:rsidRPr="00502579">
        <w:rPr>
          <w:rFonts w:cs="Arial"/>
          <w:bCs/>
          <w:szCs w:val="20"/>
        </w:rPr>
        <w:t>zala</w:t>
      </w:r>
      <w:r w:rsidRPr="00502579">
        <w:rPr>
          <w:rFonts w:cs="Arial"/>
          <w:bCs/>
          <w:szCs w:val="20"/>
        </w:rPr>
        <w:t xml:space="preserve">rak </w:t>
      </w:r>
      <w:r w:rsidR="00CF2C28" w:rsidRPr="00502579">
        <w:rPr>
          <w:rFonts w:cs="Arial"/>
          <w:bCs/>
          <w:szCs w:val="20"/>
        </w:rPr>
        <w:t>7.195.004,</w:t>
      </w:r>
      <w:r w:rsidR="00617A4D" w:rsidRPr="00502579">
        <w:rPr>
          <w:rFonts w:cs="Arial"/>
          <w:bCs/>
          <w:szCs w:val="20"/>
        </w:rPr>
        <w:t>60</w:t>
      </w:r>
      <w:r w:rsidRPr="00502579">
        <w:rPr>
          <w:rFonts w:cs="Arial"/>
          <w:color w:val="000000"/>
          <w:szCs w:val="20"/>
        </w:rPr>
        <w:t xml:space="preserve"> </w:t>
      </w:r>
      <w:r w:rsidRPr="00502579">
        <w:rPr>
          <w:rFonts w:cs="Arial"/>
          <w:bCs/>
          <w:szCs w:val="20"/>
        </w:rPr>
        <w:t>ton olarak gerçekleşmiştir</w:t>
      </w:r>
    </w:p>
    <w:p w14:paraId="126448EB" w14:textId="77777777" w:rsidR="00DA6A2D" w:rsidRPr="00502579" w:rsidRDefault="00DA6A2D" w:rsidP="00DA6A2D">
      <w:pPr>
        <w:pStyle w:val="ListeParagraf"/>
        <w:spacing w:after="120"/>
        <w:ind w:left="1779"/>
        <w:jc w:val="both"/>
        <w:rPr>
          <w:rFonts w:cs="Arial"/>
          <w:bCs/>
          <w:szCs w:val="20"/>
        </w:rPr>
      </w:pPr>
    </w:p>
    <w:p w14:paraId="2C4E0CA1" w14:textId="2E35F9C2" w:rsidR="001B6BA3" w:rsidRPr="00502579" w:rsidRDefault="008B454E" w:rsidP="0085552C">
      <w:pPr>
        <w:pStyle w:val="ListeParagraf"/>
        <w:numPr>
          <w:ilvl w:val="0"/>
          <w:numId w:val="6"/>
        </w:numPr>
        <w:spacing w:line="276" w:lineRule="auto"/>
        <w:ind w:left="284" w:hanging="284"/>
        <w:contextualSpacing w:val="0"/>
        <w:jc w:val="both"/>
        <w:rPr>
          <w:rFonts w:cs="Arial"/>
          <w:b/>
          <w:bCs/>
          <w:szCs w:val="20"/>
        </w:rPr>
      </w:pPr>
      <w:r w:rsidRPr="00502579">
        <w:rPr>
          <w:rFonts w:cs="Arial"/>
          <w:b/>
          <w:bCs/>
          <w:szCs w:val="20"/>
        </w:rPr>
        <w:t xml:space="preserve">İthalatta </w:t>
      </w:r>
      <w:r w:rsidR="00E02DEE" w:rsidRPr="00502579">
        <w:rPr>
          <w:rFonts w:cs="Arial"/>
          <w:b/>
          <w:bCs/>
          <w:szCs w:val="20"/>
        </w:rPr>
        <w:t xml:space="preserve">2024 yılında 2023 </w:t>
      </w:r>
      <w:r w:rsidR="001B6BA3" w:rsidRPr="00502579">
        <w:rPr>
          <w:rFonts w:cs="Arial"/>
          <w:b/>
          <w:bCs/>
          <w:szCs w:val="20"/>
        </w:rPr>
        <w:t>yılına göre:</w:t>
      </w:r>
    </w:p>
    <w:p w14:paraId="1941BC92" w14:textId="1FB90336" w:rsidR="00924F1B" w:rsidRPr="00502579" w:rsidRDefault="00924F1B" w:rsidP="00924F1B">
      <w:pPr>
        <w:pStyle w:val="ListeParagraf"/>
        <w:numPr>
          <w:ilvl w:val="0"/>
          <w:numId w:val="30"/>
        </w:numPr>
        <w:spacing w:after="120" w:line="276" w:lineRule="auto"/>
        <w:ind w:left="1134"/>
        <w:jc w:val="both"/>
        <w:rPr>
          <w:rFonts w:cs="Arial"/>
          <w:bCs/>
          <w:szCs w:val="20"/>
        </w:rPr>
      </w:pPr>
      <w:r w:rsidRPr="00502579">
        <w:rPr>
          <w:rFonts w:cs="Arial"/>
          <w:bCs/>
          <w:szCs w:val="20"/>
        </w:rPr>
        <w:t>Toplam ithalat %</w:t>
      </w:r>
      <w:r w:rsidR="00E02DEE" w:rsidRPr="00502579">
        <w:rPr>
          <w:rFonts w:cs="Arial"/>
          <w:bCs/>
          <w:szCs w:val="20"/>
        </w:rPr>
        <w:t xml:space="preserve">0,53 azalarak </w:t>
      </w:r>
      <w:r w:rsidR="00E02DEE" w:rsidRPr="00502579">
        <w:rPr>
          <w:rFonts w:cs="Arial"/>
          <w:bCs/>
          <w:color w:val="000000"/>
          <w:szCs w:val="20"/>
        </w:rPr>
        <w:t>48.741.379,41</w:t>
      </w:r>
      <w:r w:rsidR="0049260E" w:rsidRPr="00502579">
        <w:rPr>
          <w:rFonts w:cs="Arial"/>
          <w:bCs/>
          <w:szCs w:val="20"/>
        </w:rPr>
        <w:t xml:space="preserve"> </w:t>
      </w:r>
      <w:r w:rsidRPr="00502579">
        <w:rPr>
          <w:rFonts w:cs="Arial"/>
          <w:bCs/>
          <w:szCs w:val="20"/>
        </w:rPr>
        <w:t>ton,</w:t>
      </w:r>
    </w:p>
    <w:p w14:paraId="09EBE6BD" w14:textId="45964016" w:rsidR="00924F1B" w:rsidRPr="00502579" w:rsidRDefault="00924F1B" w:rsidP="00924F1B">
      <w:pPr>
        <w:pStyle w:val="ListeParagraf"/>
        <w:numPr>
          <w:ilvl w:val="0"/>
          <w:numId w:val="30"/>
        </w:numPr>
        <w:spacing w:after="120" w:line="276" w:lineRule="auto"/>
        <w:ind w:left="1134"/>
        <w:jc w:val="both"/>
        <w:rPr>
          <w:rFonts w:cs="Arial"/>
          <w:bCs/>
          <w:szCs w:val="20"/>
        </w:rPr>
      </w:pPr>
      <w:r w:rsidRPr="00502579">
        <w:rPr>
          <w:rFonts w:cs="Arial"/>
          <w:bCs/>
          <w:szCs w:val="20"/>
        </w:rPr>
        <w:t>Ham petrol ithalatı %</w:t>
      </w:r>
      <w:r w:rsidR="00E02DEE" w:rsidRPr="00502579">
        <w:rPr>
          <w:rFonts w:cs="Arial"/>
          <w:bCs/>
          <w:szCs w:val="20"/>
        </w:rPr>
        <w:t>4,37</w:t>
      </w:r>
      <w:r w:rsidRPr="00502579">
        <w:rPr>
          <w:rFonts w:cs="Arial"/>
          <w:color w:val="000000"/>
          <w:szCs w:val="20"/>
        </w:rPr>
        <w:t xml:space="preserve"> a</w:t>
      </w:r>
      <w:r w:rsidR="0049260E" w:rsidRPr="00502579">
        <w:rPr>
          <w:rFonts w:cs="Arial"/>
          <w:color w:val="000000"/>
          <w:szCs w:val="20"/>
        </w:rPr>
        <w:t>zal</w:t>
      </w:r>
      <w:r w:rsidRPr="00502579">
        <w:rPr>
          <w:rFonts w:cs="Arial"/>
          <w:color w:val="000000"/>
          <w:szCs w:val="20"/>
        </w:rPr>
        <w:t>arak</w:t>
      </w:r>
      <w:r w:rsidR="006E5C5C" w:rsidRPr="00502579">
        <w:rPr>
          <w:rFonts w:cs="Arial"/>
          <w:color w:val="000000"/>
          <w:szCs w:val="20"/>
        </w:rPr>
        <w:t xml:space="preserve"> </w:t>
      </w:r>
      <w:r w:rsidR="00E02DEE" w:rsidRPr="00502579">
        <w:rPr>
          <w:rFonts w:cs="Arial"/>
          <w:color w:val="000000"/>
          <w:szCs w:val="20"/>
        </w:rPr>
        <w:t>30.024.609,72</w:t>
      </w:r>
      <w:r w:rsidR="0049260E" w:rsidRPr="00502579">
        <w:rPr>
          <w:rFonts w:cs="Arial"/>
          <w:color w:val="000000"/>
          <w:szCs w:val="20"/>
        </w:rPr>
        <w:t xml:space="preserve"> </w:t>
      </w:r>
      <w:r w:rsidRPr="00502579">
        <w:rPr>
          <w:rFonts w:cs="Arial"/>
          <w:bCs/>
          <w:szCs w:val="20"/>
        </w:rPr>
        <w:t>ton,</w:t>
      </w:r>
    </w:p>
    <w:p w14:paraId="39FF8EE4" w14:textId="72512552" w:rsidR="00924F1B" w:rsidRPr="00502579" w:rsidRDefault="00924F1B" w:rsidP="00924F1B">
      <w:pPr>
        <w:pStyle w:val="ListeParagraf"/>
        <w:numPr>
          <w:ilvl w:val="0"/>
          <w:numId w:val="30"/>
        </w:numPr>
        <w:spacing w:after="120" w:line="276" w:lineRule="auto"/>
        <w:ind w:left="1134"/>
        <w:jc w:val="both"/>
        <w:rPr>
          <w:rFonts w:cs="Arial"/>
          <w:bCs/>
          <w:szCs w:val="20"/>
        </w:rPr>
      </w:pPr>
      <w:r w:rsidRPr="00502579">
        <w:rPr>
          <w:rFonts w:cs="Arial"/>
          <w:bCs/>
          <w:szCs w:val="20"/>
        </w:rPr>
        <w:t>Motorin türleri ithalatı %</w:t>
      </w:r>
      <w:r w:rsidR="00E02DEE" w:rsidRPr="00502579">
        <w:rPr>
          <w:rFonts w:cs="Arial"/>
          <w:bCs/>
          <w:szCs w:val="20"/>
        </w:rPr>
        <w:t>9,70</w:t>
      </w:r>
      <w:r w:rsidRPr="00502579">
        <w:rPr>
          <w:rFonts w:cs="Arial"/>
          <w:color w:val="000000"/>
          <w:szCs w:val="20"/>
        </w:rPr>
        <w:t xml:space="preserve"> a</w:t>
      </w:r>
      <w:r w:rsidR="0049260E" w:rsidRPr="00502579">
        <w:rPr>
          <w:rFonts w:cs="Arial"/>
          <w:color w:val="000000"/>
          <w:szCs w:val="20"/>
        </w:rPr>
        <w:t>rt</w:t>
      </w:r>
      <w:r w:rsidR="00421245" w:rsidRPr="00502579">
        <w:rPr>
          <w:rFonts w:cs="Arial"/>
          <w:color w:val="000000"/>
          <w:szCs w:val="20"/>
        </w:rPr>
        <w:t>a</w:t>
      </w:r>
      <w:r w:rsidRPr="00502579">
        <w:rPr>
          <w:rFonts w:cs="Arial"/>
          <w:color w:val="000000"/>
          <w:szCs w:val="20"/>
        </w:rPr>
        <w:t>rak</w:t>
      </w:r>
      <w:r w:rsidR="00421245" w:rsidRPr="00502579">
        <w:rPr>
          <w:rFonts w:cs="Arial"/>
          <w:color w:val="000000"/>
          <w:szCs w:val="20"/>
        </w:rPr>
        <w:t xml:space="preserve"> </w:t>
      </w:r>
      <w:r w:rsidR="00E02DEE" w:rsidRPr="00502579">
        <w:rPr>
          <w:rFonts w:cs="Arial"/>
          <w:color w:val="000000"/>
          <w:szCs w:val="20"/>
        </w:rPr>
        <w:t>13.671.722,51</w:t>
      </w:r>
      <w:r w:rsidR="0049260E" w:rsidRPr="00502579">
        <w:rPr>
          <w:rFonts w:cs="Arial"/>
          <w:color w:val="000000"/>
          <w:szCs w:val="20"/>
        </w:rPr>
        <w:t xml:space="preserve"> </w:t>
      </w:r>
      <w:r w:rsidRPr="00502579">
        <w:rPr>
          <w:rFonts w:cs="Arial"/>
          <w:bCs/>
          <w:szCs w:val="20"/>
        </w:rPr>
        <w:t>ton,</w:t>
      </w:r>
    </w:p>
    <w:p w14:paraId="1DB9BF03" w14:textId="60C636CF" w:rsidR="00924F1B" w:rsidRPr="00502579" w:rsidRDefault="00924F1B" w:rsidP="00924F1B">
      <w:pPr>
        <w:pStyle w:val="ListeParagraf"/>
        <w:numPr>
          <w:ilvl w:val="0"/>
          <w:numId w:val="30"/>
        </w:numPr>
        <w:spacing w:after="120" w:line="276" w:lineRule="auto"/>
        <w:ind w:left="1134"/>
        <w:jc w:val="both"/>
        <w:rPr>
          <w:rFonts w:cs="Arial"/>
          <w:bCs/>
          <w:szCs w:val="20"/>
        </w:rPr>
      </w:pPr>
      <w:r w:rsidRPr="00502579">
        <w:rPr>
          <w:rFonts w:cs="Arial"/>
          <w:bCs/>
          <w:szCs w:val="20"/>
        </w:rPr>
        <w:t>Havacılık yakıtları ithalatı %</w:t>
      </w:r>
      <w:r w:rsidR="00E02DEE" w:rsidRPr="00502579">
        <w:rPr>
          <w:rFonts w:cs="Arial"/>
          <w:bCs/>
          <w:szCs w:val="20"/>
        </w:rPr>
        <w:t>17,37</w:t>
      </w:r>
      <w:r w:rsidRPr="00502579">
        <w:rPr>
          <w:rFonts w:cs="Arial"/>
          <w:color w:val="000000"/>
          <w:szCs w:val="20"/>
        </w:rPr>
        <w:t xml:space="preserve"> artarak</w:t>
      </w:r>
      <w:r w:rsidRPr="00502579">
        <w:rPr>
          <w:rFonts w:cs="Arial"/>
          <w:bCs/>
          <w:szCs w:val="20"/>
        </w:rPr>
        <w:t xml:space="preserve"> </w:t>
      </w:r>
      <w:r w:rsidR="00E02DEE" w:rsidRPr="00502579">
        <w:rPr>
          <w:rFonts w:cs="Arial"/>
          <w:color w:val="000000"/>
          <w:szCs w:val="20"/>
        </w:rPr>
        <w:t>788.457,72</w:t>
      </w:r>
      <w:r w:rsidR="00A40458" w:rsidRPr="00502579">
        <w:rPr>
          <w:rFonts w:cs="Arial"/>
          <w:bCs/>
          <w:szCs w:val="20"/>
        </w:rPr>
        <w:t xml:space="preserve"> </w:t>
      </w:r>
      <w:r w:rsidRPr="00502579">
        <w:rPr>
          <w:rFonts w:cs="Arial"/>
          <w:bCs/>
          <w:szCs w:val="20"/>
        </w:rPr>
        <w:t>ton,</w:t>
      </w:r>
    </w:p>
    <w:p w14:paraId="79E18A16" w14:textId="19B6812B" w:rsidR="00924F1B" w:rsidRPr="00502579" w:rsidRDefault="00924F1B" w:rsidP="00924F1B">
      <w:pPr>
        <w:pStyle w:val="ListeParagraf"/>
        <w:numPr>
          <w:ilvl w:val="0"/>
          <w:numId w:val="30"/>
        </w:numPr>
        <w:spacing w:after="120" w:line="276" w:lineRule="auto"/>
        <w:ind w:left="1134"/>
        <w:jc w:val="both"/>
        <w:rPr>
          <w:rFonts w:cs="Arial"/>
          <w:bCs/>
          <w:szCs w:val="20"/>
        </w:rPr>
      </w:pPr>
      <w:r w:rsidRPr="00502579">
        <w:rPr>
          <w:rFonts w:cs="Arial"/>
          <w:bCs/>
          <w:szCs w:val="20"/>
        </w:rPr>
        <w:t>Denizcilik yakıtları ithalatı %</w:t>
      </w:r>
      <w:r w:rsidR="00E02DEE" w:rsidRPr="00502579">
        <w:rPr>
          <w:rFonts w:cs="Arial"/>
          <w:bCs/>
          <w:szCs w:val="20"/>
        </w:rPr>
        <w:t>10,70</w:t>
      </w:r>
      <w:r w:rsidRPr="00502579">
        <w:rPr>
          <w:rFonts w:cs="Arial"/>
          <w:color w:val="000000"/>
          <w:szCs w:val="20"/>
        </w:rPr>
        <w:t xml:space="preserve"> a</w:t>
      </w:r>
      <w:r w:rsidR="00F16EE2" w:rsidRPr="00502579">
        <w:rPr>
          <w:rFonts w:cs="Arial"/>
          <w:color w:val="000000"/>
          <w:szCs w:val="20"/>
        </w:rPr>
        <w:t>rt</w:t>
      </w:r>
      <w:r w:rsidRPr="00502579">
        <w:rPr>
          <w:rFonts w:cs="Arial"/>
          <w:color w:val="000000"/>
          <w:szCs w:val="20"/>
        </w:rPr>
        <w:t>arak</w:t>
      </w:r>
      <w:r w:rsidRPr="00502579">
        <w:rPr>
          <w:rFonts w:cs="Arial"/>
          <w:bCs/>
          <w:szCs w:val="20"/>
        </w:rPr>
        <w:t xml:space="preserve"> </w:t>
      </w:r>
      <w:r w:rsidR="00E02DEE" w:rsidRPr="00502579">
        <w:rPr>
          <w:rFonts w:cs="Arial"/>
          <w:color w:val="000000"/>
          <w:szCs w:val="20"/>
        </w:rPr>
        <w:t>308.151,38</w:t>
      </w:r>
      <w:r w:rsidRPr="00502579">
        <w:rPr>
          <w:rFonts w:cs="Arial"/>
          <w:color w:val="000000"/>
          <w:szCs w:val="20"/>
        </w:rPr>
        <w:t xml:space="preserve"> </w:t>
      </w:r>
      <w:r w:rsidRPr="00502579">
        <w:rPr>
          <w:rFonts w:cs="Arial"/>
          <w:bCs/>
          <w:szCs w:val="20"/>
        </w:rPr>
        <w:t>ton,</w:t>
      </w:r>
    </w:p>
    <w:p w14:paraId="5C7B7071" w14:textId="185BCAFE" w:rsidR="00924F1B" w:rsidRPr="00502579" w:rsidRDefault="00924F1B" w:rsidP="00924F1B">
      <w:pPr>
        <w:pStyle w:val="ListeParagraf"/>
        <w:numPr>
          <w:ilvl w:val="0"/>
          <w:numId w:val="30"/>
        </w:numPr>
        <w:spacing w:after="120" w:line="276" w:lineRule="auto"/>
        <w:ind w:left="1134"/>
        <w:jc w:val="both"/>
        <w:rPr>
          <w:rFonts w:cs="Arial"/>
          <w:bCs/>
          <w:szCs w:val="20"/>
        </w:rPr>
      </w:pPr>
      <w:r w:rsidRPr="00502579">
        <w:rPr>
          <w:rFonts w:cs="Arial"/>
          <w:bCs/>
          <w:szCs w:val="20"/>
        </w:rPr>
        <w:t>Diğer ürünler ithalatı %</w:t>
      </w:r>
      <w:r w:rsidR="00E02DEE" w:rsidRPr="00502579">
        <w:rPr>
          <w:rFonts w:cs="Arial"/>
          <w:bCs/>
          <w:szCs w:val="20"/>
        </w:rPr>
        <w:t xml:space="preserve">0,98 azalarak </w:t>
      </w:r>
      <w:r w:rsidR="00E02DEE" w:rsidRPr="00502579">
        <w:rPr>
          <w:rFonts w:cs="Arial"/>
          <w:color w:val="000000"/>
          <w:szCs w:val="20"/>
        </w:rPr>
        <w:t>3.638.121,06</w:t>
      </w:r>
      <w:r w:rsidRPr="00502579">
        <w:rPr>
          <w:rFonts w:cs="Arial"/>
          <w:color w:val="000000"/>
          <w:szCs w:val="20"/>
        </w:rPr>
        <w:t xml:space="preserve"> </w:t>
      </w:r>
      <w:r w:rsidRPr="00502579">
        <w:rPr>
          <w:rFonts w:cs="Arial"/>
          <w:bCs/>
          <w:szCs w:val="20"/>
        </w:rPr>
        <w:t>ton olarak gerçekleşmiştir.</w:t>
      </w:r>
    </w:p>
    <w:p w14:paraId="06958209" w14:textId="77777777" w:rsidR="00924F1B" w:rsidRPr="00502579" w:rsidRDefault="00924F1B" w:rsidP="00924F1B">
      <w:pPr>
        <w:pStyle w:val="ListeParagraf"/>
        <w:spacing w:after="120"/>
        <w:ind w:left="1779"/>
        <w:jc w:val="both"/>
        <w:rPr>
          <w:rFonts w:cs="Arial"/>
          <w:bCs/>
          <w:szCs w:val="20"/>
        </w:rPr>
      </w:pPr>
    </w:p>
    <w:p w14:paraId="4E3E152C" w14:textId="58854153" w:rsidR="001B6BA3" w:rsidRPr="00502579" w:rsidRDefault="008B454E" w:rsidP="0085552C">
      <w:pPr>
        <w:pStyle w:val="ListeParagraf"/>
        <w:numPr>
          <w:ilvl w:val="0"/>
          <w:numId w:val="6"/>
        </w:numPr>
        <w:spacing w:line="276" w:lineRule="auto"/>
        <w:ind w:left="284" w:hanging="284"/>
        <w:contextualSpacing w:val="0"/>
        <w:jc w:val="both"/>
        <w:rPr>
          <w:rFonts w:cs="Arial"/>
          <w:b/>
          <w:bCs/>
          <w:szCs w:val="20"/>
        </w:rPr>
      </w:pPr>
      <w:r w:rsidRPr="00502579">
        <w:rPr>
          <w:rFonts w:cs="Arial"/>
          <w:b/>
          <w:bCs/>
          <w:szCs w:val="20"/>
        </w:rPr>
        <w:t xml:space="preserve">İhracatta </w:t>
      </w:r>
      <w:r w:rsidR="00E02DEE" w:rsidRPr="00502579">
        <w:rPr>
          <w:rFonts w:cs="Arial"/>
          <w:b/>
          <w:bCs/>
          <w:szCs w:val="20"/>
        </w:rPr>
        <w:t xml:space="preserve">2024 yılında 2023 </w:t>
      </w:r>
      <w:r w:rsidR="001B6BA3" w:rsidRPr="00502579">
        <w:rPr>
          <w:rFonts w:cs="Arial"/>
          <w:b/>
          <w:bCs/>
          <w:szCs w:val="20"/>
        </w:rPr>
        <w:t>yılına göre:</w:t>
      </w:r>
    </w:p>
    <w:p w14:paraId="687E1FE4" w14:textId="371A2B41" w:rsidR="00D95D82" w:rsidRPr="00502579" w:rsidRDefault="00D95D82" w:rsidP="00D95D82">
      <w:pPr>
        <w:pStyle w:val="ListeParagraf"/>
        <w:numPr>
          <w:ilvl w:val="0"/>
          <w:numId w:val="30"/>
        </w:numPr>
        <w:spacing w:after="120" w:line="276" w:lineRule="auto"/>
        <w:ind w:left="1134"/>
        <w:jc w:val="both"/>
        <w:rPr>
          <w:rFonts w:cs="Arial"/>
          <w:bCs/>
          <w:szCs w:val="20"/>
        </w:rPr>
      </w:pPr>
      <w:r w:rsidRPr="00502579">
        <w:rPr>
          <w:rFonts w:cs="Arial"/>
          <w:bCs/>
          <w:szCs w:val="20"/>
        </w:rPr>
        <w:t>Toplam ihracat %</w:t>
      </w:r>
      <w:r w:rsidR="00B379F6" w:rsidRPr="00502579">
        <w:rPr>
          <w:rFonts w:cs="Arial"/>
          <w:bCs/>
          <w:szCs w:val="20"/>
        </w:rPr>
        <w:t>7,68</w:t>
      </w:r>
      <w:r w:rsidRPr="00502579">
        <w:rPr>
          <w:rFonts w:cs="Arial"/>
          <w:bCs/>
          <w:szCs w:val="20"/>
        </w:rPr>
        <w:t xml:space="preserve"> artarak </w:t>
      </w:r>
      <w:r w:rsidR="00B379F6" w:rsidRPr="00502579">
        <w:rPr>
          <w:rFonts w:cs="Arial"/>
          <w:bCs/>
          <w:color w:val="000000"/>
          <w:szCs w:val="20"/>
        </w:rPr>
        <w:t>14.372.858,86</w:t>
      </w:r>
      <w:r w:rsidR="00A40458" w:rsidRPr="00502579">
        <w:rPr>
          <w:rFonts w:cs="Arial"/>
          <w:bCs/>
          <w:szCs w:val="20"/>
        </w:rPr>
        <w:t xml:space="preserve"> </w:t>
      </w:r>
      <w:r w:rsidRPr="00502579">
        <w:rPr>
          <w:rFonts w:cs="Arial"/>
          <w:bCs/>
          <w:szCs w:val="20"/>
        </w:rPr>
        <w:t>ton,</w:t>
      </w:r>
    </w:p>
    <w:p w14:paraId="499A5335" w14:textId="0A7BFAC0" w:rsidR="00D95D82" w:rsidRPr="00502579" w:rsidRDefault="00D95D82" w:rsidP="00D95D82">
      <w:pPr>
        <w:pStyle w:val="ListeParagraf"/>
        <w:numPr>
          <w:ilvl w:val="0"/>
          <w:numId w:val="30"/>
        </w:numPr>
        <w:spacing w:after="120" w:line="276" w:lineRule="auto"/>
        <w:ind w:left="1134"/>
        <w:jc w:val="both"/>
        <w:rPr>
          <w:rFonts w:cs="Arial"/>
          <w:bCs/>
          <w:szCs w:val="20"/>
        </w:rPr>
      </w:pPr>
      <w:r w:rsidRPr="00502579">
        <w:rPr>
          <w:rFonts w:cs="Arial"/>
          <w:bCs/>
          <w:szCs w:val="20"/>
        </w:rPr>
        <w:t>Benzin türleri ihracatı %</w:t>
      </w:r>
      <w:r w:rsidR="00B379F6" w:rsidRPr="00502579">
        <w:rPr>
          <w:rFonts w:cs="Arial"/>
          <w:bCs/>
          <w:szCs w:val="20"/>
        </w:rPr>
        <w:t>71,88</w:t>
      </w:r>
      <w:r w:rsidRPr="00502579">
        <w:rPr>
          <w:rFonts w:cs="Arial"/>
          <w:bCs/>
          <w:szCs w:val="20"/>
        </w:rPr>
        <w:t xml:space="preserve"> a</w:t>
      </w:r>
      <w:r w:rsidR="00A438FC" w:rsidRPr="00502579">
        <w:rPr>
          <w:rFonts w:cs="Arial"/>
          <w:bCs/>
          <w:szCs w:val="20"/>
        </w:rPr>
        <w:t>zal</w:t>
      </w:r>
      <w:r w:rsidRPr="00502579">
        <w:rPr>
          <w:rFonts w:cs="Arial"/>
          <w:bCs/>
          <w:szCs w:val="20"/>
        </w:rPr>
        <w:t>arak</w:t>
      </w:r>
      <w:r w:rsidRPr="00502579">
        <w:rPr>
          <w:rFonts w:cs="Arial"/>
          <w:color w:val="000000"/>
          <w:szCs w:val="20"/>
        </w:rPr>
        <w:t xml:space="preserve"> </w:t>
      </w:r>
      <w:r w:rsidR="00B379F6" w:rsidRPr="00502579">
        <w:rPr>
          <w:rFonts w:cs="Arial"/>
          <w:color w:val="000000"/>
          <w:szCs w:val="20"/>
        </w:rPr>
        <w:t xml:space="preserve">284.972,41 </w:t>
      </w:r>
      <w:r w:rsidRPr="00502579">
        <w:rPr>
          <w:rFonts w:cs="Arial"/>
          <w:bCs/>
          <w:szCs w:val="20"/>
        </w:rPr>
        <w:t xml:space="preserve">ton, </w:t>
      </w:r>
    </w:p>
    <w:p w14:paraId="4076E8E1" w14:textId="273F4011" w:rsidR="00D95D82" w:rsidRPr="00502579" w:rsidRDefault="00D95D82" w:rsidP="00D95D82">
      <w:pPr>
        <w:pStyle w:val="ListeParagraf"/>
        <w:numPr>
          <w:ilvl w:val="0"/>
          <w:numId w:val="30"/>
        </w:numPr>
        <w:spacing w:after="120" w:line="276" w:lineRule="auto"/>
        <w:ind w:left="1134"/>
        <w:jc w:val="both"/>
        <w:rPr>
          <w:rFonts w:cs="Arial"/>
          <w:bCs/>
          <w:szCs w:val="20"/>
        </w:rPr>
      </w:pPr>
      <w:r w:rsidRPr="00502579">
        <w:rPr>
          <w:rFonts w:cs="Arial"/>
          <w:bCs/>
          <w:szCs w:val="20"/>
        </w:rPr>
        <w:t>Motorin türleri ihracatı %</w:t>
      </w:r>
      <w:r w:rsidR="00B379F6" w:rsidRPr="00502579">
        <w:rPr>
          <w:rFonts w:cs="Arial"/>
          <w:bCs/>
          <w:szCs w:val="20"/>
        </w:rPr>
        <w:t xml:space="preserve">6,45 azalarak </w:t>
      </w:r>
      <w:r w:rsidR="00B379F6" w:rsidRPr="00502579">
        <w:rPr>
          <w:rFonts w:cs="Arial"/>
          <w:color w:val="000000"/>
          <w:szCs w:val="20"/>
        </w:rPr>
        <w:t>2.820.496,96</w:t>
      </w:r>
      <w:r w:rsidR="00A40458" w:rsidRPr="00502579">
        <w:rPr>
          <w:rFonts w:cs="Arial"/>
          <w:color w:val="000000"/>
          <w:szCs w:val="20"/>
        </w:rPr>
        <w:t xml:space="preserve"> </w:t>
      </w:r>
      <w:r w:rsidRPr="00502579">
        <w:rPr>
          <w:rFonts w:cs="Arial"/>
          <w:bCs/>
          <w:szCs w:val="20"/>
        </w:rPr>
        <w:t xml:space="preserve">ton, </w:t>
      </w:r>
    </w:p>
    <w:p w14:paraId="2CD0C44D" w14:textId="492FE534" w:rsidR="00D95D82" w:rsidRPr="00502579" w:rsidRDefault="00D95D82" w:rsidP="00D95D82">
      <w:pPr>
        <w:pStyle w:val="ListeParagraf"/>
        <w:numPr>
          <w:ilvl w:val="0"/>
          <w:numId w:val="30"/>
        </w:numPr>
        <w:spacing w:after="120" w:line="276" w:lineRule="auto"/>
        <w:ind w:left="1134"/>
        <w:jc w:val="both"/>
        <w:rPr>
          <w:rFonts w:cs="Arial"/>
          <w:bCs/>
          <w:szCs w:val="20"/>
        </w:rPr>
      </w:pPr>
      <w:r w:rsidRPr="00502579">
        <w:rPr>
          <w:rFonts w:cs="Arial"/>
          <w:bCs/>
          <w:szCs w:val="20"/>
        </w:rPr>
        <w:t>Havacılık yakıtları ihracatı %</w:t>
      </w:r>
      <w:r w:rsidR="00B379F6" w:rsidRPr="00502579">
        <w:rPr>
          <w:rFonts w:cs="Arial"/>
          <w:bCs/>
          <w:szCs w:val="20"/>
        </w:rPr>
        <w:t xml:space="preserve">4,86 azalarak </w:t>
      </w:r>
      <w:r w:rsidR="00B379F6" w:rsidRPr="00502579">
        <w:rPr>
          <w:rFonts w:cs="Arial"/>
          <w:color w:val="000000"/>
          <w:szCs w:val="20"/>
        </w:rPr>
        <w:t>5.060.168,80</w:t>
      </w:r>
      <w:r w:rsidRPr="00502579">
        <w:rPr>
          <w:rFonts w:cs="Arial"/>
          <w:color w:val="000000"/>
          <w:szCs w:val="20"/>
        </w:rPr>
        <w:t xml:space="preserve"> </w:t>
      </w:r>
      <w:r w:rsidRPr="00502579">
        <w:rPr>
          <w:rFonts w:cs="Arial"/>
          <w:bCs/>
          <w:szCs w:val="20"/>
        </w:rPr>
        <w:t xml:space="preserve">ton </w:t>
      </w:r>
    </w:p>
    <w:p w14:paraId="10EA8B46" w14:textId="3CE8F921" w:rsidR="00421245" w:rsidRPr="00502579" w:rsidRDefault="00421245" w:rsidP="00B379F6">
      <w:pPr>
        <w:pStyle w:val="ListeParagraf"/>
        <w:numPr>
          <w:ilvl w:val="0"/>
          <w:numId w:val="30"/>
        </w:numPr>
        <w:spacing w:after="120" w:line="276" w:lineRule="auto"/>
        <w:ind w:left="1134"/>
        <w:jc w:val="both"/>
        <w:rPr>
          <w:rFonts w:cs="Arial"/>
          <w:bCs/>
          <w:szCs w:val="20"/>
        </w:rPr>
      </w:pPr>
      <w:r w:rsidRPr="00502579">
        <w:rPr>
          <w:rFonts w:cs="Arial"/>
          <w:bCs/>
          <w:szCs w:val="20"/>
        </w:rPr>
        <w:t>Denizcilik yakıtları ihracatı %</w:t>
      </w:r>
      <w:r w:rsidR="00A438FC" w:rsidRPr="00502579">
        <w:rPr>
          <w:rFonts w:cs="Arial"/>
          <w:bCs/>
          <w:szCs w:val="20"/>
        </w:rPr>
        <w:t>3</w:t>
      </w:r>
      <w:r w:rsidR="00B379F6" w:rsidRPr="00502579">
        <w:rPr>
          <w:rFonts w:cs="Arial"/>
          <w:bCs/>
          <w:szCs w:val="20"/>
        </w:rPr>
        <w:t xml:space="preserve">3,62 artarak </w:t>
      </w:r>
      <w:r w:rsidR="00B379F6" w:rsidRPr="00502579">
        <w:rPr>
          <w:rFonts w:cs="Arial"/>
          <w:color w:val="000000"/>
          <w:szCs w:val="20"/>
        </w:rPr>
        <w:t>1.580.910,50</w:t>
      </w:r>
      <w:r w:rsidRPr="00502579">
        <w:rPr>
          <w:rFonts w:cs="Arial"/>
          <w:color w:val="000000"/>
          <w:szCs w:val="20"/>
        </w:rPr>
        <w:t xml:space="preserve"> </w:t>
      </w:r>
      <w:r w:rsidRPr="00502579">
        <w:rPr>
          <w:rFonts w:cs="Arial"/>
          <w:bCs/>
          <w:szCs w:val="20"/>
        </w:rPr>
        <w:t>ton</w:t>
      </w:r>
      <w:r w:rsidR="00B379F6" w:rsidRPr="00502579">
        <w:rPr>
          <w:rFonts w:cs="Arial"/>
          <w:bCs/>
          <w:szCs w:val="20"/>
        </w:rPr>
        <w:t xml:space="preserve"> olarak gerçekleşmiştir.</w:t>
      </w:r>
    </w:p>
    <w:p w14:paraId="2BF55E1A" w14:textId="77777777" w:rsidR="00DA6A2D" w:rsidRPr="00502579" w:rsidRDefault="00DA6A2D" w:rsidP="00DA6A2D">
      <w:pPr>
        <w:pStyle w:val="ListeParagraf"/>
        <w:spacing w:after="120"/>
        <w:ind w:left="1779"/>
        <w:jc w:val="both"/>
        <w:rPr>
          <w:rFonts w:cs="Arial"/>
          <w:bCs/>
          <w:szCs w:val="20"/>
        </w:rPr>
      </w:pPr>
    </w:p>
    <w:p w14:paraId="7F27E462" w14:textId="69086C30" w:rsidR="00DA6A2D" w:rsidRPr="00502579" w:rsidRDefault="00DA6A2D" w:rsidP="0085552C">
      <w:pPr>
        <w:pStyle w:val="ListeParagraf"/>
        <w:numPr>
          <w:ilvl w:val="0"/>
          <w:numId w:val="6"/>
        </w:numPr>
        <w:spacing w:line="276" w:lineRule="auto"/>
        <w:ind w:left="284" w:hanging="284"/>
        <w:contextualSpacing w:val="0"/>
        <w:jc w:val="both"/>
        <w:rPr>
          <w:rFonts w:cs="Arial"/>
          <w:b/>
          <w:bCs/>
          <w:szCs w:val="20"/>
        </w:rPr>
      </w:pPr>
      <w:r w:rsidRPr="00502579">
        <w:rPr>
          <w:rFonts w:cs="Arial"/>
          <w:b/>
          <w:bCs/>
          <w:szCs w:val="20"/>
        </w:rPr>
        <w:t>Yurt İçi Satışlar</w:t>
      </w:r>
      <w:r w:rsidR="001B6BA3" w:rsidRPr="00502579">
        <w:rPr>
          <w:rFonts w:cs="Arial"/>
          <w:b/>
          <w:bCs/>
          <w:szCs w:val="20"/>
        </w:rPr>
        <w:t>da</w:t>
      </w:r>
      <w:r w:rsidR="001B6BA3" w:rsidRPr="00502579">
        <w:rPr>
          <w:vertAlign w:val="superscript"/>
        </w:rPr>
        <w:footnoteReference w:id="1"/>
      </w:r>
      <w:r w:rsidR="008B454E" w:rsidRPr="00502579">
        <w:rPr>
          <w:rFonts w:cs="Arial"/>
          <w:b/>
          <w:bCs/>
          <w:szCs w:val="20"/>
        </w:rPr>
        <w:t xml:space="preserve"> </w:t>
      </w:r>
      <w:r w:rsidR="00E02DEE" w:rsidRPr="00502579">
        <w:rPr>
          <w:rFonts w:cs="Arial"/>
          <w:b/>
          <w:bCs/>
          <w:szCs w:val="20"/>
        </w:rPr>
        <w:t xml:space="preserve">2024 yılında 2023 </w:t>
      </w:r>
      <w:r w:rsidR="001B6BA3" w:rsidRPr="00502579">
        <w:rPr>
          <w:rFonts w:cs="Arial"/>
          <w:b/>
          <w:bCs/>
          <w:szCs w:val="20"/>
        </w:rPr>
        <w:t>yılına göre:</w:t>
      </w:r>
    </w:p>
    <w:p w14:paraId="387174BE" w14:textId="0F3E32AB" w:rsidR="00DA6A2D" w:rsidRPr="00502579" w:rsidRDefault="007176F5" w:rsidP="00AD23B9">
      <w:pPr>
        <w:pStyle w:val="ListeParagraf"/>
        <w:numPr>
          <w:ilvl w:val="0"/>
          <w:numId w:val="30"/>
        </w:numPr>
        <w:spacing w:after="120" w:line="276" w:lineRule="auto"/>
        <w:ind w:left="1134"/>
        <w:jc w:val="both"/>
        <w:rPr>
          <w:rFonts w:cs="Arial"/>
          <w:bCs/>
          <w:szCs w:val="20"/>
        </w:rPr>
      </w:pPr>
      <w:r w:rsidRPr="00502579">
        <w:rPr>
          <w:rFonts w:cs="Arial"/>
          <w:bCs/>
          <w:szCs w:val="20"/>
        </w:rPr>
        <w:t xml:space="preserve">Toplam </w:t>
      </w:r>
      <w:r w:rsidR="00BD2103" w:rsidRPr="00502579">
        <w:rPr>
          <w:rFonts w:cs="Arial"/>
          <w:bCs/>
          <w:szCs w:val="20"/>
        </w:rPr>
        <w:t xml:space="preserve">yurt içi satışlar </w:t>
      </w:r>
      <w:r w:rsidR="00A40BE3" w:rsidRPr="00502579">
        <w:rPr>
          <w:rFonts w:cs="Arial"/>
          <w:bCs/>
          <w:szCs w:val="20"/>
        </w:rPr>
        <w:t>%</w:t>
      </w:r>
      <w:r w:rsidR="001A00D9" w:rsidRPr="00502579">
        <w:rPr>
          <w:rFonts w:cs="Arial"/>
          <w:bCs/>
          <w:szCs w:val="20"/>
        </w:rPr>
        <w:t>2,68</w:t>
      </w:r>
      <w:r w:rsidR="00A40BE3" w:rsidRPr="00502579">
        <w:rPr>
          <w:rFonts w:cs="Arial"/>
          <w:bCs/>
          <w:szCs w:val="20"/>
        </w:rPr>
        <w:t xml:space="preserve"> a</w:t>
      </w:r>
      <w:r w:rsidR="00F44E06" w:rsidRPr="00502579">
        <w:rPr>
          <w:rFonts w:cs="Arial"/>
          <w:bCs/>
          <w:szCs w:val="20"/>
        </w:rPr>
        <w:t>rt</w:t>
      </w:r>
      <w:r w:rsidR="00A40BE3" w:rsidRPr="00502579">
        <w:rPr>
          <w:rFonts w:cs="Arial"/>
          <w:bCs/>
          <w:szCs w:val="20"/>
        </w:rPr>
        <w:t>arak</w:t>
      </w:r>
      <w:r w:rsidR="00F44E06" w:rsidRPr="00502579">
        <w:rPr>
          <w:rFonts w:cs="Arial"/>
          <w:bCs/>
          <w:szCs w:val="20"/>
        </w:rPr>
        <w:t xml:space="preserve"> </w:t>
      </w:r>
      <w:r w:rsidR="001A00D9" w:rsidRPr="00502579">
        <w:rPr>
          <w:rFonts w:cs="Arial"/>
          <w:bCs/>
          <w:color w:val="000000"/>
          <w:szCs w:val="20"/>
        </w:rPr>
        <w:t>32.739.669,21</w:t>
      </w:r>
      <w:r w:rsidR="00610160" w:rsidRPr="00502579">
        <w:rPr>
          <w:rFonts w:cs="Arial"/>
          <w:bCs/>
          <w:szCs w:val="20"/>
        </w:rPr>
        <w:t xml:space="preserve"> </w:t>
      </w:r>
      <w:r w:rsidR="001B6BA3" w:rsidRPr="00502579">
        <w:rPr>
          <w:rFonts w:cs="Arial"/>
          <w:bCs/>
          <w:szCs w:val="20"/>
        </w:rPr>
        <w:t>ton,</w:t>
      </w:r>
    </w:p>
    <w:p w14:paraId="739881A6" w14:textId="76E0390B" w:rsidR="00DA6A2D" w:rsidRPr="00502579" w:rsidRDefault="00DA6A2D" w:rsidP="00AD23B9">
      <w:pPr>
        <w:pStyle w:val="ListeParagraf"/>
        <w:numPr>
          <w:ilvl w:val="0"/>
          <w:numId w:val="30"/>
        </w:numPr>
        <w:spacing w:after="120" w:line="276" w:lineRule="auto"/>
        <w:ind w:left="1134"/>
        <w:jc w:val="both"/>
        <w:rPr>
          <w:rFonts w:cs="Arial"/>
          <w:bCs/>
          <w:szCs w:val="20"/>
        </w:rPr>
      </w:pPr>
      <w:r w:rsidRPr="00502579">
        <w:rPr>
          <w:rFonts w:cs="Arial"/>
          <w:bCs/>
          <w:szCs w:val="20"/>
        </w:rPr>
        <w:t>Benzin türleri satışları</w:t>
      </w:r>
      <w:r w:rsidR="00A40BE3" w:rsidRPr="00502579">
        <w:rPr>
          <w:rFonts w:cs="Arial"/>
          <w:bCs/>
          <w:szCs w:val="20"/>
        </w:rPr>
        <w:t xml:space="preserve"> %</w:t>
      </w:r>
      <w:r w:rsidR="001A00D9" w:rsidRPr="00502579">
        <w:rPr>
          <w:rFonts w:cs="Arial"/>
          <w:bCs/>
          <w:szCs w:val="20"/>
        </w:rPr>
        <w:t>20,13</w:t>
      </w:r>
      <w:r w:rsidR="00A40BE3" w:rsidRPr="00502579">
        <w:rPr>
          <w:rFonts w:cs="Arial"/>
          <w:bCs/>
          <w:szCs w:val="20"/>
        </w:rPr>
        <w:t xml:space="preserve"> </w:t>
      </w:r>
      <w:r w:rsidR="00F44E06" w:rsidRPr="00502579">
        <w:rPr>
          <w:rFonts w:cs="Arial"/>
          <w:bCs/>
          <w:szCs w:val="20"/>
        </w:rPr>
        <w:t>art</w:t>
      </w:r>
      <w:r w:rsidR="00A40BE3" w:rsidRPr="00502579">
        <w:rPr>
          <w:rFonts w:cs="Arial"/>
          <w:bCs/>
          <w:szCs w:val="20"/>
        </w:rPr>
        <w:t>arak</w:t>
      </w:r>
      <w:r w:rsidR="00AD23B9" w:rsidRPr="00502579">
        <w:rPr>
          <w:rFonts w:cs="Arial"/>
          <w:bCs/>
          <w:szCs w:val="20"/>
        </w:rPr>
        <w:t xml:space="preserve"> </w:t>
      </w:r>
      <w:r w:rsidR="001A00D9" w:rsidRPr="00502579">
        <w:rPr>
          <w:rFonts w:cs="Arial"/>
          <w:color w:val="000000"/>
          <w:szCs w:val="20"/>
        </w:rPr>
        <w:t>4.894.005,37</w:t>
      </w:r>
      <w:r w:rsidR="00F16EE2" w:rsidRPr="00502579">
        <w:rPr>
          <w:rFonts w:cs="Arial"/>
          <w:bCs/>
          <w:szCs w:val="20"/>
        </w:rPr>
        <w:t xml:space="preserve"> </w:t>
      </w:r>
      <w:r w:rsidR="001B6BA3" w:rsidRPr="00502579">
        <w:rPr>
          <w:rFonts w:cs="Arial"/>
          <w:bCs/>
          <w:szCs w:val="20"/>
        </w:rPr>
        <w:t>ton,</w:t>
      </w:r>
    </w:p>
    <w:p w14:paraId="3CB2BB56" w14:textId="11720AEE" w:rsidR="00DA6A2D" w:rsidRPr="00502579" w:rsidRDefault="00DA6A2D" w:rsidP="00AD23B9">
      <w:pPr>
        <w:pStyle w:val="ListeParagraf"/>
        <w:numPr>
          <w:ilvl w:val="0"/>
          <w:numId w:val="30"/>
        </w:numPr>
        <w:spacing w:after="120" w:line="276" w:lineRule="auto"/>
        <w:ind w:left="1134"/>
        <w:jc w:val="both"/>
        <w:rPr>
          <w:rFonts w:cs="Arial"/>
          <w:bCs/>
          <w:szCs w:val="20"/>
        </w:rPr>
      </w:pPr>
      <w:r w:rsidRPr="00502579">
        <w:rPr>
          <w:rFonts w:cs="Arial"/>
          <w:bCs/>
          <w:szCs w:val="20"/>
        </w:rPr>
        <w:t xml:space="preserve">Motorin türleri satışları </w:t>
      </w:r>
      <w:r w:rsidR="00A40BE3" w:rsidRPr="00502579">
        <w:rPr>
          <w:rFonts w:cs="Arial"/>
          <w:bCs/>
          <w:szCs w:val="20"/>
        </w:rPr>
        <w:t>%</w:t>
      </w:r>
      <w:r w:rsidR="001A00D9" w:rsidRPr="00502579">
        <w:rPr>
          <w:rFonts w:cs="Arial"/>
          <w:bCs/>
          <w:szCs w:val="20"/>
        </w:rPr>
        <w:t>0,36</w:t>
      </w:r>
      <w:r w:rsidR="00A40BE3" w:rsidRPr="00502579">
        <w:rPr>
          <w:rFonts w:cs="Arial"/>
          <w:bCs/>
          <w:szCs w:val="20"/>
        </w:rPr>
        <w:t xml:space="preserve"> a</w:t>
      </w:r>
      <w:r w:rsidR="00F16EE2" w:rsidRPr="00502579">
        <w:rPr>
          <w:rFonts w:cs="Arial"/>
          <w:bCs/>
          <w:szCs w:val="20"/>
        </w:rPr>
        <w:t>rt</w:t>
      </w:r>
      <w:r w:rsidR="00A40BE3" w:rsidRPr="00502579">
        <w:rPr>
          <w:rFonts w:cs="Arial"/>
          <w:bCs/>
          <w:szCs w:val="20"/>
        </w:rPr>
        <w:t>arak</w:t>
      </w:r>
      <w:r w:rsidR="00A40458" w:rsidRPr="00502579">
        <w:rPr>
          <w:rFonts w:cs="Arial"/>
          <w:bCs/>
          <w:szCs w:val="20"/>
        </w:rPr>
        <w:t xml:space="preserve"> </w:t>
      </w:r>
      <w:r w:rsidR="001A00D9" w:rsidRPr="00502579">
        <w:rPr>
          <w:rFonts w:cs="Arial"/>
          <w:color w:val="000000"/>
          <w:szCs w:val="20"/>
        </w:rPr>
        <w:t>26.116.681,81</w:t>
      </w:r>
      <w:r w:rsidR="00F16EE2" w:rsidRPr="00502579">
        <w:rPr>
          <w:rFonts w:cs="Arial"/>
          <w:bCs/>
          <w:szCs w:val="20"/>
        </w:rPr>
        <w:t xml:space="preserve"> </w:t>
      </w:r>
      <w:r w:rsidR="001B6BA3" w:rsidRPr="00502579">
        <w:rPr>
          <w:rFonts w:cs="Arial"/>
          <w:bCs/>
          <w:szCs w:val="20"/>
        </w:rPr>
        <w:t>ton,</w:t>
      </w:r>
    </w:p>
    <w:p w14:paraId="2FC999CD" w14:textId="77777777" w:rsidR="00DA6A2D" w:rsidRPr="00502579" w:rsidRDefault="00DA6A2D" w:rsidP="00DA6A2D">
      <w:pPr>
        <w:pStyle w:val="ListeParagraf"/>
        <w:spacing w:after="120"/>
        <w:ind w:left="1779"/>
        <w:jc w:val="both"/>
        <w:rPr>
          <w:rFonts w:cs="Arial"/>
          <w:bCs/>
          <w:szCs w:val="20"/>
        </w:rPr>
      </w:pPr>
    </w:p>
    <w:p w14:paraId="641E12DB" w14:textId="2FC4AD8C" w:rsidR="00DA6A2D" w:rsidRPr="00502579" w:rsidRDefault="00DA6A2D" w:rsidP="0085552C">
      <w:pPr>
        <w:pStyle w:val="ListeParagraf"/>
        <w:numPr>
          <w:ilvl w:val="0"/>
          <w:numId w:val="6"/>
        </w:numPr>
        <w:spacing w:line="276" w:lineRule="auto"/>
        <w:ind w:left="284" w:hanging="284"/>
        <w:contextualSpacing w:val="0"/>
        <w:jc w:val="both"/>
        <w:rPr>
          <w:rFonts w:cs="Arial"/>
          <w:b/>
          <w:bCs/>
          <w:szCs w:val="20"/>
        </w:rPr>
      </w:pPr>
      <w:r w:rsidRPr="00502579">
        <w:rPr>
          <w:rFonts w:cs="Arial"/>
          <w:b/>
          <w:bCs/>
          <w:szCs w:val="20"/>
        </w:rPr>
        <w:t>İhrakiye Satışları</w:t>
      </w:r>
      <w:r w:rsidR="00880C1D" w:rsidRPr="00502579">
        <w:rPr>
          <w:rFonts w:cs="Arial"/>
          <w:b/>
          <w:bCs/>
          <w:szCs w:val="20"/>
        </w:rPr>
        <w:t>nda</w:t>
      </w:r>
      <w:r w:rsidRPr="00502579">
        <w:rPr>
          <w:vertAlign w:val="superscript"/>
        </w:rPr>
        <w:footnoteReference w:id="2"/>
      </w:r>
      <w:r w:rsidR="008B454E" w:rsidRPr="00502579">
        <w:rPr>
          <w:rFonts w:cs="Arial"/>
          <w:b/>
          <w:bCs/>
          <w:szCs w:val="20"/>
        </w:rPr>
        <w:t xml:space="preserve"> </w:t>
      </w:r>
      <w:r w:rsidR="00E02DEE" w:rsidRPr="00502579">
        <w:rPr>
          <w:rFonts w:cs="Arial"/>
          <w:b/>
          <w:bCs/>
          <w:szCs w:val="20"/>
        </w:rPr>
        <w:t xml:space="preserve">2024 yılında 2023 </w:t>
      </w:r>
      <w:r w:rsidR="001B6BA3" w:rsidRPr="00502579">
        <w:rPr>
          <w:rFonts w:cs="Arial"/>
          <w:b/>
          <w:bCs/>
          <w:szCs w:val="20"/>
        </w:rPr>
        <w:t>yılına göre:</w:t>
      </w:r>
    </w:p>
    <w:p w14:paraId="75442E7D" w14:textId="77777777" w:rsidR="007C4151" w:rsidRPr="00502579" w:rsidRDefault="007C4151" w:rsidP="007C4151">
      <w:pPr>
        <w:pStyle w:val="ListeParagraf"/>
        <w:numPr>
          <w:ilvl w:val="0"/>
          <w:numId w:val="30"/>
        </w:numPr>
        <w:spacing w:after="120" w:line="276" w:lineRule="auto"/>
        <w:ind w:left="1134"/>
        <w:jc w:val="both"/>
        <w:rPr>
          <w:rFonts w:cs="Arial"/>
          <w:bCs/>
          <w:szCs w:val="20"/>
        </w:rPr>
      </w:pPr>
      <w:r w:rsidRPr="00502579">
        <w:rPr>
          <w:rFonts w:cs="Arial"/>
          <w:bCs/>
          <w:szCs w:val="20"/>
        </w:rPr>
        <w:t>Toplam ihrakiye satışları %8,45 artarak 4.326.226,71 ton,</w:t>
      </w:r>
    </w:p>
    <w:p w14:paraId="53B87728" w14:textId="77777777" w:rsidR="007C4151" w:rsidRPr="00502579" w:rsidRDefault="007C4151" w:rsidP="007C4151">
      <w:pPr>
        <w:pStyle w:val="ListeParagraf"/>
        <w:numPr>
          <w:ilvl w:val="0"/>
          <w:numId w:val="30"/>
        </w:numPr>
        <w:spacing w:after="120" w:line="276" w:lineRule="auto"/>
        <w:ind w:left="1134"/>
        <w:jc w:val="both"/>
        <w:rPr>
          <w:rFonts w:cs="Arial"/>
          <w:bCs/>
          <w:szCs w:val="20"/>
        </w:rPr>
      </w:pPr>
      <w:r w:rsidRPr="00502579">
        <w:rPr>
          <w:rFonts w:cs="Arial"/>
          <w:bCs/>
          <w:szCs w:val="20"/>
        </w:rPr>
        <w:t>Havacılık yakıtları satışları %13,38 artarak 2.006.668,16 ton,</w:t>
      </w:r>
    </w:p>
    <w:p w14:paraId="66C01C36" w14:textId="77777777" w:rsidR="007C4151" w:rsidRPr="00502579" w:rsidRDefault="007C4151" w:rsidP="007C4151">
      <w:pPr>
        <w:pStyle w:val="ListeParagraf"/>
        <w:numPr>
          <w:ilvl w:val="0"/>
          <w:numId w:val="30"/>
        </w:numPr>
        <w:spacing w:after="120" w:line="276" w:lineRule="auto"/>
        <w:ind w:left="1134"/>
        <w:jc w:val="both"/>
        <w:rPr>
          <w:rFonts w:cs="Arial"/>
          <w:bCs/>
          <w:szCs w:val="20"/>
        </w:rPr>
      </w:pPr>
      <w:r w:rsidRPr="00502579">
        <w:rPr>
          <w:rFonts w:cs="Arial"/>
          <w:bCs/>
          <w:szCs w:val="20"/>
        </w:rPr>
        <w:t>Denizcilik yakıtları satışları %2,76 artarak 1.654.894,53 ton,</w:t>
      </w:r>
    </w:p>
    <w:p w14:paraId="730725EC" w14:textId="757D1F0D" w:rsidR="007C4151" w:rsidRPr="00502579" w:rsidRDefault="007C4151" w:rsidP="007C4151">
      <w:pPr>
        <w:pStyle w:val="ListeParagraf"/>
        <w:numPr>
          <w:ilvl w:val="0"/>
          <w:numId w:val="30"/>
        </w:numPr>
        <w:spacing w:after="120" w:line="276" w:lineRule="auto"/>
        <w:ind w:left="1134"/>
        <w:jc w:val="both"/>
        <w:rPr>
          <w:rFonts w:cs="Arial"/>
          <w:bCs/>
          <w:szCs w:val="20"/>
        </w:rPr>
      </w:pPr>
      <w:r w:rsidRPr="00502579">
        <w:rPr>
          <w:rFonts w:cs="Arial"/>
          <w:bCs/>
          <w:szCs w:val="20"/>
        </w:rPr>
        <w:t xml:space="preserve">Motorin türleri </w:t>
      </w:r>
      <w:r w:rsidR="000540B5" w:rsidRPr="00502579">
        <w:rPr>
          <w:rFonts w:cs="Arial"/>
          <w:bCs/>
          <w:szCs w:val="20"/>
        </w:rPr>
        <w:t>satışları %1,90 azalarak</w:t>
      </w:r>
      <w:r w:rsidRPr="00502579">
        <w:rPr>
          <w:rFonts w:cs="Arial"/>
          <w:bCs/>
          <w:szCs w:val="20"/>
        </w:rPr>
        <w:t xml:space="preserve"> 510.279,11 ton olarak gerçekleşmiştir.</w:t>
      </w:r>
    </w:p>
    <w:p w14:paraId="0577CF00" w14:textId="77777777" w:rsidR="00DA6A2D" w:rsidRPr="00502579" w:rsidRDefault="00DA6A2D" w:rsidP="00DA6A2D">
      <w:pPr>
        <w:pStyle w:val="ListeParagraf"/>
        <w:spacing w:after="120"/>
        <w:ind w:left="1134"/>
        <w:jc w:val="both"/>
        <w:rPr>
          <w:rFonts w:cs="Arial"/>
          <w:bCs/>
          <w:szCs w:val="20"/>
        </w:rPr>
      </w:pPr>
    </w:p>
    <w:p w14:paraId="604CDC22" w14:textId="15410728" w:rsidR="00DA6A2D" w:rsidRPr="00502579" w:rsidRDefault="00DA6A2D" w:rsidP="0085552C">
      <w:pPr>
        <w:pStyle w:val="ListeParagraf"/>
        <w:numPr>
          <w:ilvl w:val="0"/>
          <w:numId w:val="6"/>
        </w:numPr>
        <w:spacing w:line="276" w:lineRule="auto"/>
        <w:ind w:left="284" w:hanging="284"/>
        <w:contextualSpacing w:val="0"/>
        <w:jc w:val="both"/>
        <w:rPr>
          <w:rFonts w:cs="Arial"/>
          <w:b/>
          <w:bCs/>
          <w:szCs w:val="20"/>
        </w:rPr>
      </w:pPr>
      <w:r w:rsidRPr="00502579">
        <w:rPr>
          <w:rFonts w:cs="Arial"/>
          <w:b/>
          <w:bCs/>
          <w:szCs w:val="20"/>
        </w:rPr>
        <w:t>Transit Rejime Tabi Teslimler</w:t>
      </w:r>
      <w:r w:rsidR="008B454E" w:rsidRPr="00502579">
        <w:rPr>
          <w:rFonts w:cs="Arial"/>
          <w:b/>
          <w:bCs/>
          <w:szCs w:val="20"/>
        </w:rPr>
        <w:t xml:space="preserve">de </w:t>
      </w:r>
      <w:r w:rsidR="00FA4DE0" w:rsidRPr="00502579">
        <w:rPr>
          <w:rFonts w:cs="Arial"/>
          <w:b/>
          <w:bCs/>
          <w:szCs w:val="20"/>
        </w:rPr>
        <w:t>202</w:t>
      </w:r>
      <w:r w:rsidR="00E02DEE" w:rsidRPr="00502579">
        <w:rPr>
          <w:rFonts w:cs="Arial"/>
          <w:b/>
          <w:bCs/>
          <w:szCs w:val="20"/>
        </w:rPr>
        <w:t>4</w:t>
      </w:r>
      <w:r w:rsidR="007A4FB8" w:rsidRPr="00502579">
        <w:rPr>
          <w:rFonts w:cs="Arial"/>
          <w:b/>
          <w:bCs/>
          <w:szCs w:val="20"/>
        </w:rPr>
        <w:t xml:space="preserve"> yılında:</w:t>
      </w:r>
    </w:p>
    <w:p w14:paraId="7FA5F9D6" w14:textId="7F282B32" w:rsidR="007A4FB8" w:rsidRPr="00502579" w:rsidRDefault="007A4FB8" w:rsidP="004365E7">
      <w:pPr>
        <w:pStyle w:val="ListeParagraf"/>
        <w:numPr>
          <w:ilvl w:val="0"/>
          <w:numId w:val="30"/>
        </w:numPr>
        <w:spacing w:after="120" w:line="276" w:lineRule="auto"/>
        <w:ind w:left="1134"/>
        <w:jc w:val="both"/>
        <w:rPr>
          <w:rFonts w:cs="Arial"/>
          <w:bCs/>
          <w:szCs w:val="20"/>
        </w:rPr>
      </w:pPr>
      <w:r w:rsidRPr="00502579">
        <w:rPr>
          <w:rFonts w:cs="Arial"/>
          <w:bCs/>
          <w:szCs w:val="20"/>
        </w:rPr>
        <w:t>Motorin türlerinde</w:t>
      </w:r>
      <w:r w:rsidR="00A438FC" w:rsidRPr="00502579">
        <w:rPr>
          <w:rFonts w:cs="Arial"/>
          <w:bCs/>
          <w:szCs w:val="20"/>
        </w:rPr>
        <w:t xml:space="preserve"> </w:t>
      </w:r>
      <w:r w:rsidR="007C4151" w:rsidRPr="00502579">
        <w:rPr>
          <w:rFonts w:cs="Arial"/>
          <w:bCs/>
          <w:szCs w:val="20"/>
        </w:rPr>
        <w:t>677.158,20</w:t>
      </w:r>
      <w:r w:rsidRPr="00502579">
        <w:rPr>
          <w:rFonts w:cs="Arial"/>
          <w:bCs/>
          <w:szCs w:val="20"/>
        </w:rPr>
        <w:t xml:space="preserve"> ton akaryakıt ve</w:t>
      </w:r>
      <w:r w:rsidR="00924F1B" w:rsidRPr="00502579">
        <w:rPr>
          <w:rFonts w:cs="Arial"/>
          <w:bCs/>
          <w:szCs w:val="20"/>
        </w:rPr>
        <w:t xml:space="preserve"> </w:t>
      </w:r>
      <w:r w:rsidR="007C4151" w:rsidRPr="00502579">
        <w:rPr>
          <w:rFonts w:cs="Arial"/>
          <w:bCs/>
          <w:szCs w:val="20"/>
        </w:rPr>
        <w:t xml:space="preserve">85.160,84 </w:t>
      </w:r>
      <w:r w:rsidRPr="00502579">
        <w:rPr>
          <w:rFonts w:cs="Arial"/>
          <w:bCs/>
          <w:szCs w:val="20"/>
        </w:rPr>
        <w:t>ton ihrakiye teslimi,</w:t>
      </w:r>
    </w:p>
    <w:p w14:paraId="1D6E7FC1" w14:textId="06C74D33" w:rsidR="007A4FB8" w:rsidRPr="00502579" w:rsidRDefault="006173E5" w:rsidP="007A4FB8">
      <w:pPr>
        <w:pStyle w:val="ListeParagraf"/>
        <w:numPr>
          <w:ilvl w:val="0"/>
          <w:numId w:val="30"/>
        </w:numPr>
        <w:spacing w:after="120" w:line="276" w:lineRule="auto"/>
        <w:ind w:left="1134"/>
        <w:jc w:val="both"/>
        <w:rPr>
          <w:rFonts w:cs="Arial"/>
          <w:bCs/>
          <w:szCs w:val="20"/>
        </w:rPr>
      </w:pPr>
      <w:r w:rsidRPr="00502579">
        <w:rPr>
          <w:rFonts w:cs="Arial"/>
          <w:bCs/>
          <w:szCs w:val="20"/>
        </w:rPr>
        <w:t>Denizcilik yakıtlarında</w:t>
      </w:r>
      <w:r w:rsidR="00A438FC" w:rsidRPr="00502579">
        <w:rPr>
          <w:rFonts w:cs="Arial"/>
          <w:bCs/>
          <w:szCs w:val="20"/>
        </w:rPr>
        <w:t xml:space="preserve"> </w:t>
      </w:r>
      <w:r w:rsidR="007C4151" w:rsidRPr="00502579">
        <w:rPr>
          <w:rFonts w:cs="Arial"/>
          <w:bCs/>
          <w:szCs w:val="20"/>
        </w:rPr>
        <w:t>3.985,00</w:t>
      </w:r>
      <w:r w:rsidR="00A438FC" w:rsidRPr="00502579">
        <w:rPr>
          <w:rFonts w:cs="Arial"/>
          <w:bCs/>
          <w:szCs w:val="20"/>
        </w:rPr>
        <w:t xml:space="preserve"> ton akaryakıt</w:t>
      </w:r>
      <w:r w:rsidR="0049260E" w:rsidRPr="00502579">
        <w:rPr>
          <w:rFonts w:cs="Arial"/>
          <w:bCs/>
          <w:szCs w:val="20"/>
        </w:rPr>
        <w:t xml:space="preserve"> ve </w:t>
      </w:r>
      <w:r w:rsidR="007C4151" w:rsidRPr="00502579">
        <w:rPr>
          <w:rFonts w:cs="Arial"/>
          <w:bCs/>
          <w:szCs w:val="20"/>
        </w:rPr>
        <w:t>1.610.383,17</w:t>
      </w:r>
      <w:r w:rsidR="007A4FB8" w:rsidRPr="00502579">
        <w:rPr>
          <w:rFonts w:cs="Arial"/>
          <w:bCs/>
          <w:szCs w:val="20"/>
        </w:rPr>
        <w:t xml:space="preserve"> ihrakiye </w:t>
      </w:r>
      <w:r w:rsidR="004365E7" w:rsidRPr="00502579">
        <w:rPr>
          <w:rFonts w:cs="Arial"/>
          <w:bCs/>
          <w:szCs w:val="20"/>
        </w:rPr>
        <w:t>teslimi,</w:t>
      </w:r>
    </w:p>
    <w:p w14:paraId="3327D014" w14:textId="3FAC5CFC" w:rsidR="004365E7" w:rsidRPr="00502579" w:rsidRDefault="004365E7" w:rsidP="007A4FB8">
      <w:pPr>
        <w:pStyle w:val="ListeParagraf"/>
        <w:numPr>
          <w:ilvl w:val="0"/>
          <w:numId w:val="30"/>
        </w:numPr>
        <w:spacing w:after="120" w:line="276" w:lineRule="auto"/>
        <w:ind w:left="1134"/>
        <w:jc w:val="both"/>
        <w:rPr>
          <w:rFonts w:cs="Arial"/>
          <w:bCs/>
          <w:szCs w:val="20"/>
        </w:rPr>
      </w:pPr>
      <w:r w:rsidRPr="00502579">
        <w:rPr>
          <w:rFonts w:cs="Arial"/>
          <w:bCs/>
          <w:szCs w:val="20"/>
        </w:rPr>
        <w:t>Havacılık yakıtların</w:t>
      </w:r>
      <w:r w:rsidR="000D6CF0" w:rsidRPr="00502579">
        <w:rPr>
          <w:rFonts w:cs="Arial"/>
          <w:bCs/>
          <w:szCs w:val="20"/>
        </w:rPr>
        <w:t xml:space="preserve">da </w:t>
      </w:r>
      <w:r w:rsidR="007C4151" w:rsidRPr="00502579">
        <w:rPr>
          <w:rFonts w:cs="Arial"/>
          <w:bCs/>
          <w:szCs w:val="20"/>
        </w:rPr>
        <w:t xml:space="preserve">818.217,90 </w:t>
      </w:r>
      <w:r w:rsidRPr="00502579">
        <w:rPr>
          <w:rFonts w:cs="Arial"/>
          <w:bCs/>
          <w:szCs w:val="20"/>
        </w:rPr>
        <w:t>ihrakiye teslimi gerçekleşmiştir.</w:t>
      </w:r>
    </w:p>
    <w:p w14:paraId="63293EEE" w14:textId="2187C68E" w:rsidR="0049260E" w:rsidRPr="00502579" w:rsidRDefault="0049260E" w:rsidP="007A4FB8">
      <w:pPr>
        <w:pStyle w:val="ListeParagraf"/>
        <w:numPr>
          <w:ilvl w:val="0"/>
          <w:numId w:val="30"/>
        </w:numPr>
        <w:spacing w:after="120" w:line="276" w:lineRule="auto"/>
        <w:ind w:left="1134"/>
        <w:jc w:val="both"/>
        <w:rPr>
          <w:rFonts w:cs="Arial"/>
          <w:bCs/>
          <w:szCs w:val="20"/>
        </w:rPr>
      </w:pPr>
      <w:r w:rsidRPr="00502579">
        <w:rPr>
          <w:rFonts w:cs="Arial"/>
          <w:bCs/>
          <w:szCs w:val="20"/>
        </w:rPr>
        <w:t xml:space="preserve">Fuel Oil türlerinde </w:t>
      </w:r>
      <w:r w:rsidR="007C4151" w:rsidRPr="00502579">
        <w:rPr>
          <w:rFonts w:cs="Arial"/>
          <w:bCs/>
          <w:szCs w:val="20"/>
        </w:rPr>
        <w:t xml:space="preserve">963,31 </w:t>
      </w:r>
      <w:r w:rsidRPr="00502579">
        <w:rPr>
          <w:rFonts w:cs="Arial"/>
          <w:bCs/>
          <w:szCs w:val="20"/>
        </w:rPr>
        <w:t>ton ihrakiye teslimi gerçekleşmiştir.</w:t>
      </w:r>
    </w:p>
    <w:p w14:paraId="19665540" w14:textId="77777777" w:rsidR="007A4FB8" w:rsidRPr="00502579" w:rsidRDefault="007A4FB8" w:rsidP="007A4FB8">
      <w:pPr>
        <w:pStyle w:val="ListeParagraf"/>
        <w:spacing w:after="120" w:line="276" w:lineRule="auto"/>
        <w:ind w:left="1134"/>
        <w:jc w:val="both"/>
        <w:rPr>
          <w:rFonts w:cs="Arial"/>
          <w:bCs/>
          <w:szCs w:val="20"/>
        </w:rPr>
      </w:pPr>
    </w:p>
    <w:p w14:paraId="05E144C1" w14:textId="77777777" w:rsidR="007A4FB8" w:rsidRPr="00502579" w:rsidRDefault="007A4FB8" w:rsidP="0085552C">
      <w:pPr>
        <w:pStyle w:val="ListeParagraf"/>
        <w:numPr>
          <w:ilvl w:val="0"/>
          <w:numId w:val="6"/>
        </w:numPr>
        <w:spacing w:line="276" w:lineRule="auto"/>
        <w:ind w:left="284" w:hanging="284"/>
        <w:contextualSpacing w:val="0"/>
        <w:jc w:val="both"/>
        <w:rPr>
          <w:rFonts w:cs="Arial"/>
          <w:b/>
          <w:bCs/>
          <w:szCs w:val="20"/>
        </w:rPr>
      </w:pPr>
      <w:r w:rsidRPr="00502579">
        <w:rPr>
          <w:rFonts w:cs="Arial"/>
          <w:b/>
          <w:bCs/>
          <w:szCs w:val="20"/>
        </w:rPr>
        <w:t>Fiyat Hareketleri:</w:t>
      </w:r>
    </w:p>
    <w:p w14:paraId="2E17650C" w14:textId="42A9C98A" w:rsidR="007D1642" w:rsidRPr="00502579" w:rsidRDefault="0057280D" w:rsidP="005630A0">
      <w:pPr>
        <w:pStyle w:val="ListeParagraf"/>
        <w:numPr>
          <w:ilvl w:val="0"/>
          <w:numId w:val="30"/>
        </w:numPr>
        <w:spacing w:after="200" w:line="276" w:lineRule="auto"/>
        <w:ind w:left="1134"/>
        <w:jc w:val="both"/>
        <w:rPr>
          <w:rFonts w:eastAsiaTheme="minorHAnsi" w:cs="Arial"/>
          <w:b/>
          <w:sz w:val="28"/>
          <w:szCs w:val="28"/>
          <w:lang w:eastAsia="en-US"/>
        </w:rPr>
      </w:pPr>
      <w:r w:rsidRPr="00502579">
        <w:rPr>
          <w:rFonts w:cs="Arial"/>
          <w:bCs/>
          <w:szCs w:val="20"/>
        </w:rPr>
        <w:t>2024</w:t>
      </w:r>
      <w:r w:rsidR="007A4FB8" w:rsidRPr="00502579">
        <w:rPr>
          <w:rFonts w:cs="Arial"/>
          <w:bCs/>
          <w:szCs w:val="20"/>
        </w:rPr>
        <w:t xml:space="preserve"> yılında uluslararası piyasadaki fiyatlara bağlı olarak benzin ve motorin fiyatları ülkemizde değişim göstermiş ve vergisiz bayi satış fiyatı ortalaması yıl boyunca 95 oktan kurşunsuz benzin için</w:t>
      </w:r>
      <w:r w:rsidR="00924F1B" w:rsidRPr="00502579">
        <w:rPr>
          <w:rFonts w:cs="Arial"/>
          <w:bCs/>
          <w:szCs w:val="20"/>
        </w:rPr>
        <w:t xml:space="preserve"> </w:t>
      </w:r>
      <w:r w:rsidR="00F46DD5" w:rsidRPr="00502579">
        <w:rPr>
          <w:rFonts w:cs="Arial"/>
          <w:bCs/>
          <w:szCs w:val="20"/>
        </w:rPr>
        <w:t>24,76</w:t>
      </w:r>
      <w:r w:rsidR="00196FE8" w:rsidRPr="00502579">
        <w:rPr>
          <w:rFonts w:cs="Arial"/>
          <w:bCs/>
          <w:szCs w:val="20"/>
        </w:rPr>
        <w:t xml:space="preserve"> </w:t>
      </w:r>
      <w:r w:rsidR="007A4FB8" w:rsidRPr="00502579">
        <w:rPr>
          <w:rFonts w:cs="Arial"/>
          <w:bCs/>
          <w:szCs w:val="20"/>
        </w:rPr>
        <w:t>TL/LT, motorin için ise</w:t>
      </w:r>
      <w:r w:rsidR="00924F1B" w:rsidRPr="00502579">
        <w:rPr>
          <w:rFonts w:cs="Arial"/>
          <w:bCs/>
          <w:szCs w:val="20"/>
        </w:rPr>
        <w:t xml:space="preserve"> </w:t>
      </w:r>
      <w:r w:rsidR="00F46DD5" w:rsidRPr="00502579">
        <w:rPr>
          <w:rFonts w:cs="Arial"/>
          <w:bCs/>
          <w:szCs w:val="20"/>
        </w:rPr>
        <w:t>25,44</w:t>
      </w:r>
      <w:r w:rsidR="00196FE8" w:rsidRPr="00502579">
        <w:rPr>
          <w:rFonts w:cs="Arial"/>
          <w:bCs/>
          <w:szCs w:val="20"/>
        </w:rPr>
        <w:t xml:space="preserve"> </w:t>
      </w:r>
      <w:r w:rsidR="007A4FB8" w:rsidRPr="00502579">
        <w:rPr>
          <w:rFonts w:cs="Arial"/>
          <w:bCs/>
          <w:szCs w:val="20"/>
        </w:rPr>
        <w:t>TL/LT olarak gerçekleşmiştir.</w:t>
      </w:r>
    </w:p>
    <w:p w14:paraId="528C5B65" w14:textId="77777777" w:rsidR="007D1642" w:rsidRPr="00502579" w:rsidRDefault="007D1642">
      <w:pPr>
        <w:spacing w:after="200" w:line="276" w:lineRule="auto"/>
        <w:rPr>
          <w:rFonts w:eastAsiaTheme="minorHAnsi" w:cs="Arial"/>
          <w:b/>
          <w:sz w:val="28"/>
          <w:szCs w:val="28"/>
          <w:lang w:eastAsia="en-US"/>
        </w:rPr>
        <w:sectPr w:rsidR="007D1642" w:rsidRPr="00502579" w:rsidSect="00866E0B">
          <w:pgSz w:w="11906" w:h="16838"/>
          <w:pgMar w:top="1417" w:right="1417" w:bottom="1417" w:left="1417" w:header="708" w:footer="708" w:gutter="0"/>
          <w:pgNumType w:fmt="upperRoman"/>
          <w:cols w:space="708"/>
          <w:titlePg/>
          <w:docGrid w:linePitch="360"/>
        </w:sectPr>
      </w:pPr>
    </w:p>
    <w:p w14:paraId="76F3DC1B" w14:textId="00F36BBC" w:rsidR="00DA43A5" w:rsidRPr="00502579" w:rsidRDefault="00DA43A5" w:rsidP="00DA43A5">
      <w:pPr>
        <w:numPr>
          <w:ilvl w:val="0"/>
          <w:numId w:val="26"/>
        </w:numPr>
        <w:ind w:left="357" w:hanging="357"/>
        <w:jc w:val="both"/>
        <w:rPr>
          <w:rFonts w:eastAsiaTheme="minorHAnsi" w:cs="Arial"/>
          <w:sz w:val="18"/>
          <w:szCs w:val="18"/>
          <w:lang w:eastAsia="en-US"/>
        </w:rPr>
      </w:pPr>
      <w:bookmarkStart w:id="0" w:name="_Hlk102139022"/>
      <w:r w:rsidRPr="00502579">
        <w:rPr>
          <w:rFonts w:eastAsiaTheme="minorHAnsi" w:cs="Arial"/>
          <w:sz w:val="18"/>
          <w:szCs w:val="18"/>
          <w:lang w:eastAsia="en-US"/>
        </w:rPr>
        <w:t>Bu Raporda yer alan ürün türleri, 17/12/2020 tarih ve 9822 sayılı Kurul Kararında belirtilen ürünler esas alınarak aşağıda belirtildiği şekilde gruplandırılmıştır:</w:t>
      </w:r>
    </w:p>
    <w:p w14:paraId="1578C12C" w14:textId="77777777" w:rsidR="00E502D5" w:rsidRPr="00502579" w:rsidRDefault="00E502D5" w:rsidP="00E502D5">
      <w:pPr>
        <w:ind w:left="357"/>
        <w:jc w:val="both"/>
        <w:rPr>
          <w:rFonts w:eastAsiaTheme="minorHAnsi" w:cs="Arial"/>
          <w:sz w:val="18"/>
          <w:szCs w:val="18"/>
          <w:lang w:eastAsia="en-US"/>
        </w:rPr>
      </w:pPr>
    </w:p>
    <w:p w14:paraId="044FEFD9" w14:textId="77777777" w:rsidR="00DA43A5" w:rsidRPr="00502579" w:rsidRDefault="00DA43A5" w:rsidP="00DA43A5">
      <w:pPr>
        <w:numPr>
          <w:ilvl w:val="0"/>
          <w:numId w:val="33"/>
        </w:numPr>
        <w:tabs>
          <w:tab w:val="left" w:pos="2835"/>
        </w:tabs>
        <w:ind w:left="284" w:hanging="284"/>
        <w:rPr>
          <w:rFonts w:eastAsiaTheme="minorHAnsi" w:cs="Arial"/>
          <w:sz w:val="18"/>
          <w:szCs w:val="18"/>
          <w:lang w:eastAsia="en-US"/>
        </w:rPr>
      </w:pPr>
      <w:r w:rsidRPr="00502579">
        <w:rPr>
          <w:rFonts w:eastAsiaTheme="minorHAnsi" w:cs="Arial"/>
          <w:b/>
          <w:sz w:val="18"/>
          <w:szCs w:val="18"/>
          <w:lang w:eastAsia="en-US"/>
        </w:rPr>
        <w:t>Benzin Türleri</w:t>
      </w:r>
      <w:r w:rsidRPr="00502579">
        <w:rPr>
          <w:rFonts w:eastAsiaTheme="minorHAnsi" w:cs="Arial"/>
          <w:sz w:val="18"/>
          <w:szCs w:val="18"/>
          <w:lang w:eastAsia="en-US"/>
        </w:rPr>
        <w:t>;</w:t>
      </w:r>
    </w:p>
    <w:p w14:paraId="09B10B03" w14:textId="77777777" w:rsidR="00DA43A5" w:rsidRPr="00502579" w:rsidRDefault="00DA43A5" w:rsidP="00DA43A5">
      <w:pPr>
        <w:numPr>
          <w:ilvl w:val="1"/>
          <w:numId w:val="36"/>
        </w:numPr>
        <w:tabs>
          <w:tab w:val="left" w:pos="2835"/>
        </w:tabs>
        <w:ind w:left="426" w:hanging="142"/>
        <w:jc w:val="both"/>
        <w:rPr>
          <w:rFonts w:eastAsiaTheme="minorHAnsi" w:cs="Arial"/>
          <w:sz w:val="18"/>
          <w:szCs w:val="18"/>
          <w:lang w:eastAsia="en-US"/>
        </w:rPr>
      </w:pPr>
      <w:r w:rsidRPr="00502579">
        <w:rPr>
          <w:rFonts w:eastAsiaTheme="minorHAnsi" w:cs="Arial"/>
          <w:sz w:val="18"/>
          <w:szCs w:val="18"/>
          <w:lang w:eastAsia="en-US"/>
        </w:rPr>
        <w:t xml:space="preserve">2710.12.45.00.11 - Kurşunsuz Benzin 95 Oktan  </w:t>
      </w:r>
    </w:p>
    <w:p w14:paraId="680027E3" w14:textId="77777777" w:rsidR="00DA43A5" w:rsidRPr="00502579" w:rsidRDefault="00DA43A5" w:rsidP="00DA43A5">
      <w:pPr>
        <w:numPr>
          <w:ilvl w:val="1"/>
          <w:numId w:val="36"/>
        </w:numPr>
        <w:tabs>
          <w:tab w:val="left" w:pos="2835"/>
        </w:tabs>
        <w:ind w:left="426" w:hanging="142"/>
        <w:jc w:val="both"/>
        <w:rPr>
          <w:rFonts w:eastAsiaTheme="minorHAnsi" w:cs="Arial"/>
          <w:sz w:val="18"/>
          <w:szCs w:val="18"/>
          <w:lang w:eastAsia="en-US"/>
        </w:rPr>
      </w:pPr>
      <w:r w:rsidRPr="00502579">
        <w:rPr>
          <w:rFonts w:eastAsiaTheme="minorHAnsi" w:cs="Arial"/>
          <w:sz w:val="18"/>
          <w:szCs w:val="18"/>
          <w:lang w:eastAsia="en-US"/>
        </w:rPr>
        <w:t xml:space="preserve">2710.12.45.00.13 - Kurşunsuz Benzin 95 Oktan  (E10) </w:t>
      </w:r>
    </w:p>
    <w:p w14:paraId="69071956" w14:textId="77777777" w:rsidR="00DA43A5" w:rsidRPr="00502579" w:rsidRDefault="00DA43A5" w:rsidP="00DA43A5">
      <w:pPr>
        <w:numPr>
          <w:ilvl w:val="1"/>
          <w:numId w:val="36"/>
        </w:numPr>
        <w:tabs>
          <w:tab w:val="left" w:pos="2835"/>
        </w:tabs>
        <w:ind w:left="426" w:hanging="142"/>
        <w:jc w:val="both"/>
        <w:rPr>
          <w:rFonts w:eastAsiaTheme="minorHAnsi" w:cs="Arial"/>
          <w:sz w:val="18"/>
          <w:szCs w:val="18"/>
          <w:lang w:eastAsia="en-US"/>
        </w:rPr>
      </w:pPr>
      <w:r w:rsidRPr="00502579">
        <w:rPr>
          <w:rFonts w:eastAsiaTheme="minorHAnsi" w:cs="Arial"/>
          <w:sz w:val="18"/>
          <w:szCs w:val="18"/>
          <w:lang w:eastAsia="en-US"/>
        </w:rPr>
        <w:t xml:space="preserve">2710.12.49.00.11 - Kurşunsuz Benzin 98 Oktan </w:t>
      </w:r>
    </w:p>
    <w:p w14:paraId="5063EB55" w14:textId="77777777" w:rsidR="00DA43A5" w:rsidRPr="00502579" w:rsidRDefault="00DA43A5" w:rsidP="00DA43A5">
      <w:pPr>
        <w:numPr>
          <w:ilvl w:val="1"/>
          <w:numId w:val="36"/>
        </w:numPr>
        <w:tabs>
          <w:tab w:val="left" w:pos="2835"/>
        </w:tabs>
        <w:ind w:left="426" w:hanging="142"/>
        <w:jc w:val="both"/>
        <w:rPr>
          <w:rFonts w:eastAsiaTheme="minorHAnsi" w:cs="Arial"/>
          <w:sz w:val="18"/>
          <w:szCs w:val="18"/>
          <w:lang w:eastAsia="en-US"/>
        </w:rPr>
      </w:pPr>
      <w:r w:rsidRPr="00502579">
        <w:rPr>
          <w:rFonts w:eastAsiaTheme="minorHAnsi" w:cs="Arial"/>
          <w:sz w:val="18"/>
          <w:szCs w:val="18"/>
          <w:lang w:eastAsia="en-US"/>
        </w:rPr>
        <w:t>2710.12.49.00.12 - Kurşunsuz Benzin 98 Oktan (E10)</w:t>
      </w:r>
      <w:r w:rsidRPr="00502579">
        <w:rPr>
          <w:rFonts w:eastAsiaTheme="minorHAnsi" w:cs="Arial"/>
          <w:sz w:val="18"/>
          <w:szCs w:val="18"/>
          <w:lang w:eastAsia="en-US"/>
        </w:rPr>
        <w:tab/>
      </w:r>
    </w:p>
    <w:p w14:paraId="2447F5B8" w14:textId="77777777" w:rsidR="00DA43A5" w:rsidRPr="00502579" w:rsidRDefault="00DA43A5" w:rsidP="00DA43A5">
      <w:pPr>
        <w:numPr>
          <w:ilvl w:val="0"/>
          <w:numId w:val="33"/>
        </w:numPr>
        <w:tabs>
          <w:tab w:val="left" w:pos="2835"/>
        </w:tabs>
        <w:ind w:left="284" w:hanging="284"/>
        <w:rPr>
          <w:rFonts w:eastAsiaTheme="minorHAnsi" w:cs="Arial"/>
          <w:b/>
          <w:sz w:val="18"/>
          <w:szCs w:val="18"/>
          <w:lang w:eastAsia="en-US"/>
        </w:rPr>
      </w:pPr>
      <w:r w:rsidRPr="00502579">
        <w:rPr>
          <w:rFonts w:eastAsiaTheme="minorHAnsi" w:cs="Arial"/>
          <w:b/>
          <w:sz w:val="18"/>
          <w:szCs w:val="18"/>
          <w:lang w:eastAsia="en-US"/>
        </w:rPr>
        <w:t xml:space="preserve">Motorin Türleri; </w:t>
      </w:r>
    </w:p>
    <w:p w14:paraId="77AA6583" w14:textId="77777777" w:rsidR="00DA43A5" w:rsidRPr="00502579" w:rsidRDefault="00DA43A5" w:rsidP="00DA43A5">
      <w:pPr>
        <w:numPr>
          <w:ilvl w:val="1"/>
          <w:numId w:val="36"/>
        </w:numPr>
        <w:tabs>
          <w:tab w:val="left" w:pos="2835"/>
        </w:tabs>
        <w:ind w:left="426" w:hanging="142"/>
        <w:jc w:val="both"/>
        <w:rPr>
          <w:rFonts w:eastAsiaTheme="minorHAnsi" w:cs="Arial"/>
          <w:sz w:val="18"/>
          <w:szCs w:val="18"/>
          <w:lang w:eastAsia="en-US"/>
        </w:rPr>
      </w:pPr>
      <w:r w:rsidRPr="00502579">
        <w:rPr>
          <w:rFonts w:eastAsiaTheme="minorHAnsi" w:cs="Arial"/>
          <w:sz w:val="18"/>
          <w:szCs w:val="18"/>
          <w:lang w:eastAsia="en-US"/>
        </w:rPr>
        <w:t>2710.19.43.00.11 - Motorin</w:t>
      </w:r>
    </w:p>
    <w:p w14:paraId="5F055257" w14:textId="77777777" w:rsidR="00DA43A5" w:rsidRPr="00502579" w:rsidRDefault="00DA43A5" w:rsidP="00DA43A5">
      <w:pPr>
        <w:numPr>
          <w:ilvl w:val="1"/>
          <w:numId w:val="36"/>
        </w:numPr>
        <w:tabs>
          <w:tab w:val="left" w:pos="2835"/>
        </w:tabs>
        <w:ind w:left="426" w:hanging="142"/>
        <w:jc w:val="both"/>
        <w:rPr>
          <w:rFonts w:eastAsiaTheme="minorHAnsi" w:cs="Arial"/>
          <w:sz w:val="18"/>
          <w:szCs w:val="18"/>
          <w:lang w:eastAsia="en-US"/>
        </w:rPr>
      </w:pPr>
      <w:r w:rsidRPr="00502579">
        <w:rPr>
          <w:rFonts w:eastAsiaTheme="minorHAnsi" w:cs="Arial"/>
          <w:sz w:val="18"/>
          <w:szCs w:val="18"/>
          <w:lang w:eastAsia="en-US"/>
        </w:rPr>
        <w:t>2710.20.11.00.11 - Motorin (Biodizel ihtiva eden)</w:t>
      </w:r>
    </w:p>
    <w:p w14:paraId="6A34C844" w14:textId="77777777" w:rsidR="00DA43A5" w:rsidRPr="00502579" w:rsidRDefault="00DA43A5" w:rsidP="00DA43A5">
      <w:pPr>
        <w:numPr>
          <w:ilvl w:val="1"/>
          <w:numId w:val="36"/>
        </w:numPr>
        <w:tabs>
          <w:tab w:val="left" w:pos="2835"/>
        </w:tabs>
        <w:ind w:left="426" w:hanging="142"/>
        <w:jc w:val="both"/>
        <w:rPr>
          <w:rFonts w:eastAsiaTheme="minorHAnsi" w:cs="Arial"/>
          <w:sz w:val="18"/>
          <w:szCs w:val="18"/>
          <w:lang w:eastAsia="en-US"/>
        </w:rPr>
      </w:pPr>
      <w:r w:rsidRPr="00502579">
        <w:rPr>
          <w:rFonts w:eastAsiaTheme="minorHAnsi" w:cs="Arial"/>
          <w:sz w:val="18"/>
          <w:szCs w:val="18"/>
          <w:lang w:eastAsia="en-US"/>
        </w:rPr>
        <w:t>2710.19.43.00.12 - GTL Motorin (Gazdan sentezlenerek üretilmiş parafinik motorin)</w:t>
      </w:r>
    </w:p>
    <w:p w14:paraId="05F3D1CB" w14:textId="77777777" w:rsidR="00DA43A5" w:rsidRPr="00502579" w:rsidRDefault="00DA43A5" w:rsidP="00DA43A5">
      <w:pPr>
        <w:numPr>
          <w:ilvl w:val="1"/>
          <w:numId w:val="36"/>
        </w:numPr>
        <w:tabs>
          <w:tab w:val="left" w:pos="2835"/>
        </w:tabs>
        <w:ind w:left="426" w:hanging="142"/>
        <w:jc w:val="both"/>
        <w:rPr>
          <w:rFonts w:eastAsiaTheme="minorHAnsi" w:cs="Arial"/>
          <w:sz w:val="18"/>
          <w:szCs w:val="18"/>
          <w:lang w:eastAsia="en-US"/>
        </w:rPr>
      </w:pPr>
      <w:r w:rsidRPr="00502579">
        <w:rPr>
          <w:rFonts w:eastAsiaTheme="minorHAnsi" w:cs="Arial"/>
          <w:sz w:val="18"/>
          <w:szCs w:val="18"/>
          <w:lang w:eastAsia="en-US"/>
        </w:rPr>
        <w:t>2710.19.43.00.13 - HVO Motorin (Hidroişlemle üretilmiş yenilenebilir parafinik motorin)</w:t>
      </w:r>
    </w:p>
    <w:p w14:paraId="75C3FA3C" w14:textId="77777777" w:rsidR="00DA43A5" w:rsidRPr="00502579" w:rsidRDefault="00DA43A5" w:rsidP="00DA43A5">
      <w:pPr>
        <w:numPr>
          <w:ilvl w:val="0"/>
          <w:numId w:val="33"/>
        </w:numPr>
        <w:tabs>
          <w:tab w:val="left" w:pos="2835"/>
        </w:tabs>
        <w:ind w:left="142" w:hanging="142"/>
        <w:rPr>
          <w:rFonts w:eastAsiaTheme="minorHAnsi" w:cs="Arial"/>
          <w:b/>
          <w:sz w:val="18"/>
          <w:szCs w:val="18"/>
          <w:lang w:eastAsia="en-US"/>
        </w:rPr>
      </w:pPr>
      <w:r w:rsidRPr="00502579">
        <w:rPr>
          <w:rFonts w:eastAsiaTheme="minorHAnsi" w:cs="Arial"/>
          <w:b/>
          <w:sz w:val="18"/>
          <w:szCs w:val="18"/>
          <w:lang w:eastAsia="en-US"/>
        </w:rPr>
        <w:t xml:space="preserve">Fuel Oil Türleri; </w:t>
      </w:r>
    </w:p>
    <w:p w14:paraId="7A63D76A" w14:textId="77777777" w:rsidR="00DA43A5" w:rsidRPr="00502579" w:rsidRDefault="00DA43A5" w:rsidP="00DA43A5">
      <w:pPr>
        <w:numPr>
          <w:ilvl w:val="1"/>
          <w:numId w:val="36"/>
        </w:numPr>
        <w:tabs>
          <w:tab w:val="left" w:pos="2835"/>
        </w:tabs>
        <w:ind w:left="426" w:hanging="142"/>
        <w:jc w:val="both"/>
        <w:rPr>
          <w:rFonts w:eastAsiaTheme="minorHAnsi" w:cs="Arial"/>
          <w:sz w:val="18"/>
          <w:szCs w:val="18"/>
          <w:lang w:eastAsia="en-US"/>
        </w:rPr>
      </w:pPr>
      <w:r w:rsidRPr="00502579">
        <w:rPr>
          <w:rFonts w:eastAsiaTheme="minorHAnsi" w:cs="Arial"/>
          <w:sz w:val="18"/>
          <w:szCs w:val="18"/>
          <w:lang w:eastAsia="en-US"/>
        </w:rPr>
        <w:t>2710.19.62.00.10 - Kalorifer Yakıtı (Kükürt miktarı %0,1'i geçmeyenler)</w:t>
      </w:r>
    </w:p>
    <w:p w14:paraId="634BF504" w14:textId="77777777" w:rsidR="00DA43A5" w:rsidRPr="00502579" w:rsidRDefault="00DA43A5" w:rsidP="00DA43A5">
      <w:pPr>
        <w:numPr>
          <w:ilvl w:val="1"/>
          <w:numId w:val="36"/>
        </w:numPr>
        <w:tabs>
          <w:tab w:val="left" w:pos="2835"/>
        </w:tabs>
        <w:ind w:left="426" w:hanging="142"/>
        <w:jc w:val="both"/>
        <w:rPr>
          <w:rFonts w:eastAsiaTheme="minorHAnsi" w:cs="Arial"/>
          <w:sz w:val="18"/>
          <w:szCs w:val="18"/>
          <w:lang w:eastAsia="en-US"/>
        </w:rPr>
      </w:pPr>
      <w:r w:rsidRPr="00502579">
        <w:rPr>
          <w:rFonts w:eastAsiaTheme="minorHAnsi" w:cs="Arial"/>
          <w:sz w:val="18"/>
          <w:szCs w:val="18"/>
          <w:lang w:eastAsia="en-US"/>
        </w:rPr>
        <w:t>2710.19.62.00.11 - Fuel Oil (Kükürt miktarı %0,1'i geçmeyenler)</w:t>
      </w:r>
    </w:p>
    <w:p w14:paraId="74038FDD" w14:textId="77777777" w:rsidR="00DA43A5" w:rsidRPr="00502579" w:rsidRDefault="00DA43A5" w:rsidP="00DA43A5">
      <w:pPr>
        <w:numPr>
          <w:ilvl w:val="1"/>
          <w:numId w:val="36"/>
        </w:numPr>
        <w:tabs>
          <w:tab w:val="left" w:pos="2835"/>
        </w:tabs>
        <w:ind w:left="426" w:hanging="142"/>
        <w:jc w:val="both"/>
        <w:rPr>
          <w:rFonts w:eastAsiaTheme="minorHAnsi" w:cs="Arial"/>
          <w:sz w:val="18"/>
          <w:szCs w:val="18"/>
          <w:lang w:eastAsia="en-US"/>
        </w:rPr>
      </w:pPr>
      <w:r w:rsidRPr="00502579">
        <w:rPr>
          <w:rFonts w:eastAsiaTheme="minorHAnsi" w:cs="Arial"/>
          <w:sz w:val="18"/>
          <w:szCs w:val="18"/>
          <w:lang w:eastAsia="en-US"/>
        </w:rPr>
        <w:t>2710.19.66.00.10 - Kalorifer Yakıtı (Kükürt miktarı %0,1'i geçen fakat %0,5'i geçmeyenler)</w:t>
      </w:r>
    </w:p>
    <w:p w14:paraId="47B30353" w14:textId="77777777" w:rsidR="00DA43A5" w:rsidRPr="00502579" w:rsidRDefault="00DA43A5" w:rsidP="00DA43A5">
      <w:pPr>
        <w:numPr>
          <w:ilvl w:val="1"/>
          <w:numId w:val="36"/>
        </w:numPr>
        <w:tabs>
          <w:tab w:val="left" w:pos="2835"/>
        </w:tabs>
        <w:ind w:left="426" w:hanging="142"/>
        <w:jc w:val="both"/>
        <w:rPr>
          <w:rFonts w:eastAsiaTheme="minorHAnsi" w:cs="Arial"/>
          <w:sz w:val="18"/>
          <w:szCs w:val="18"/>
          <w:lang w:eastAsia="en-US"/>
        </w:rPr>
      </w:pPr>
      <w:r w:rsidRPr="00502579">
        <w:rPr>
          <w:rFonts w:eastAsiaTheme="minorHAnsi" w:cs="Arial"/>
          <w:sz w:val="18"/>
          <w:szCs w:val="18"/>
          <w:lang w:eastAsia="en-US"/>
        </w:rPr>
        <w:t>2710.19.66.00.11 - Fuel Oil (Kükürt miktarı %0,1'i geçen fakat %0,5'i geçmeyenler)</w:t>
      </w:r>
    </w:p>
    <w:p w14:paraId="399372AD" w14:textId="77777777" w:rsidR="00DA43A5" w:rsidRPr="00502579" w:rsidRDefault="00DA43A5" w:rsidP="00DA43A5">
      <w:pPr>
        <w:numPr>
          <w:ilvl w:val="1"/>
          <w:numId w:val="36"/>
        </w:numPr>
        <w:tabs>
          <w:tab w:val="left" w:pos="2835"/>
        </w:tabs>
        <w:ind w:left="426" w:hanging="142"/>
        <w:jc w:val="both"/>
        <w:rPr>
          <w:rFonts w:eastAsiaTheme="minorHAnsi" w:cs="Arial"/>
          <w:sz w:val="18"/>
          <w:szCs w:val="18"/>
          <w:lang w:eastAsia="en-US"/>
        </w:rPr>
      </w:pPr>
      <w:r w:rsidRPr="00502579">
        <w:rPr>
          <w:rFonts w:eastAsiaTheme="minorHAnsi" w:cs="Arial"/>
          <w:sz w:val="18"/>
          <w:szCs w:val="18"/>
          <w:lang w:eastAsia="en-US"/>
        </w:rPr>
        <w:t>2710.19.67.00.12 - Fuel Oil (Kükürt miktarı %0,5'i geçen fakat %1’i geçmeyenler)</w:t>
      </w:r>
    </w:p>
    <w:p w14:paraId="68A3236C" w14:textId="77777777" w:rsidR="00DA43A5" w:rsidRPr="00502579" w:rsidRDefault="00DA43A5" w:rsidP="00DA43A5">
      <w:pPr>
        <w:numPr>
          <w:ilvl w:val="1"/>
          <w:numId w:val="36"/>
        </w:numPr>
        <w:tabs>
          <w:tab w:val="left" w:pos="2835"/>
        </w:tabs>
        <w:ind w:left="426" w:hanging="142"/>
        <w:jc w:val="both"/>
        <w:rPr>
          <w:rFonts w:eastAsiaTheme="minorHAnsi" w:cs="Arial"/>
          <w:sz w:val="18"/>
          <w:szCs w:val="18"/>
          <w:lang w:eastAsia="en-US"/>
        </w:rPr>
      </w:pPr>
      <w:r w:rsidRPr="00502579">
        <w:rPr>
          <w:rFonts w:eastAsiaTheme="minorHAnsi" w:cs="Arial"/>
          <w:sz w:val="18"/>
          <w:szCs w:val="18"/>
          <w:lang w:eastAsia="en-US"/>
        </w:rPr>
        <w:t>2710.19.67.00.13 - Kalorifer Yakıtı (Kükürt miktarı %0,5'i geçen fakat %1’i geçmeyenler)</w:t>
      </w:r>
    </w:p>
    <w:p w14:paraId="5592D880" w14:textId="77777777" w:rsidR="00DA43A5" w:rsidRPr="00502579" w:rsidRDefault="00DA43A5" w:rsidP="00DA43A5">
      <w:pPr>
        <w:numPr>
          <w:ilvl w:val="1"/>
          <w:numId w:val="36"/>
        </w:numPr>
        <w:tabs>
          <w:tab w:val="left" w:pos="2835"/>
        </w:tabs>
        <w:ind w:left="426" w:hanging="142"/>
        <w:jc w:val="both"/>
        <w:rPr>
          <w:rFonts w:eastAsiaTheme="minorHAnsi" w:cs="Arial"/>
          <w:sz w:val="18"/>
          <w:szCs w:val="18"/>
          <w:lang w:eastAsia="en-US"/>
        </w:rPr>
      </w:pPr>
      <w:r w:rsidRPr="00502579">
        <w:rPr>
          <w:rFonts w:eastAsiaTheme="minorHAnsi" w:cs="Arial"/>
          <w:sz w:val="18"/>
          <w:szCs w:val="18"/>
          <w:lang w:eastAsia="en-US"/>
        </w:rPr>
        <w:t>2710.19.67.00.11 - Yüksek Kükürtlü Fuel Oil (Kükürt miktarı %0,5'i geçen fakat %1’i geçmeyenler)</w:t>
      </w:r>
    </w:p>
    <w:p w14:paraId="7D888069" w14:textId="441B3A85" w:rsidR="00DA43A5" w:rsidRPr="00502579" w:rsidRDefault="00DA43A5" w:rsidP="00DA43A5">
      <w:pPr>
        <w:numPr>
          <w:ilvl w:val="1"/>
          <w:numId w:val="36"/>
        </w:numPr>
        <w:tabs>
          <w:tab w:val="left" w:pos="2835"/>
        </w:tabs>
        <w:ind w:left="426" w:hanging="142"/>
        <w:jc w:val="both"/>
        <w:rPr>
          <w:rFonts w:eastAsiaTheme="minorHAnsi" w:cs="Arial"/>
          <w:sz w:val="18"/>
          <w:szCs w:val="18"/>
          <w:lang w:eastAsia="en-US"/>
        </w:rPr>
      </w:pPr>
      <w:r w:rsidRPr="00502579">
        <w:rPr>
          <w:rFonts w:eastAsiaTheme="minorHAnsi" w:cs="Arial"/>
          <w:sz w:val="18"/>
          <w:szCs w:val="18"/>
          <w:lang w:eastAsia="en-US"/>
        </w:rPr>
        <w:t>2710.19.67.00.41 - Yüksek Kükürtlü Fuel Oil (Kükürt miktarı %1’i geçenler)</w:t>
      </w:r>
    </w:p>
    <w:p w14:paraId="63A0D821" w14:textId="1ACE582E" w:rsidR="00BC179C" w:rsidRPr="00502579" w:rsidRDefault="00BC179C" w:rsidP="00DA43A5">
      <w:pPr>
        <w:numPr>
          <w:ilvl w:val="1"/>
          <w:numId w:val="36"/>
        </w:numPr>
        <w:tabs>
          <w:tab w:val="left" w:pos="2835"/>
        </w:tabs>
        <w:ind w:left="426" w:hanging="142"/>
        <w:jc w:val="both"/>
        <w:rPr>
          <w:rFonts w:eastAsiaTheme="minorHAnsi" w:cs="Arial"/>
          <w:sz w:val="18"/>
          <w:szCs w:val="18"/>
          <w:lang w:eastAsia="en-US"/>
        </w:rPr>
      </w:pPr>
      <w:r w:rsidRPr="00502579">
        <w:rPr>
          <w:rFonts w:eastAsiaTheme="minorHAnsi" w:cs="Arial"/>
          <w:sz w:val="18"/>
          <w:szCs w:val="18"/>
          <w:lang w:eastAsia="en-US"/>
        </w:rPr>
        <w:t xml:space="preserve">2710.20.32.00.00 - </w:t>
      </w:r>
      <w:r w:rsidR="00B07523" w:rsidRPr="00502579">
        <w:rPr>
          <w:rFonts w:eastAsiaTheme="minorHAnsi" w:cs="Arial"/>
          <w:sz w:val="18"/>
          <w:szCs w:val="18"/>
          <w:lang w:eastAsia="en-US"/>
        </w:rPr>
        <w:t>Fuel Oil (Kükürt miktarı %0,5'i geçmeyenler)</w:t>
      </w:r>
    </w:p>
    <w:p w14:paraId="7919A490" w14:textId="05ED647E" w:rsidR="00B07523" w:rsidRPr="00502579" w:rsidRDefault="00B07523" w:rsidP="00B07523">
      <w:pPr>
        <w:numPr>
          <w:ilvl w:val="1"/>
          <w:numId w:val="36"/>
        </w:numPr>
        <w:tabs>
          <w:tab w:val="left" w:pos="2835"/>
        </w:tabs>
        <w:ind w:left="426" w:hanging="142"/>
        <w:jc w:val="both"/>
        <w:rPr>
          <w:rFonts w:eastAsiaTheme="minorHAnsi" w:cs="Arial"/>
          <w:sz w:val="18"/>
          <w:szCs w:val="18"/>
          <w:lang w:eastAsia="en-US"/>
        </w:rPr>
      </w:pPr>
      <w:r w:rsidRPr="00502579">
        <w:rPr>
          <w:rFonts w:eastAsiaTheme="minorHAnsi" w:cs="Arial"/>
          <w:sz w:val="18"/>
          <w:szCs w:val="18"/>
          <w:lang w:eastAsia="en-US"/>
        </w:rPr>
        <w:t>2710.20.32.00.00 - Fuel Oil (Kükürt miktarı %0,5'i geçenler)</w:t>
      </w:r>
    </w:p>
    <w:p w14:paraId="78B33B25" w14:textId="77777777" w:rsidR="00DA43A5" w:rsidRPr="00502579" w:rsidRDefault="00DA43A5" w:rsidP="00DA43A5">
      <w:pPr>
        <w:numPr>
          <w:ilvl w:val="0"/>
          <w:numId w:val="33"/>
        </w:numPr>
        <w:tabs>
          <w:tab w:val="left" w:pos="2835"/>
        </w:tabs>
        <w:ind w:left="142" w:hanging="142"/>
        <w:rPr>
          <w:rFonts w:eastAsiaTheme="minorHAnsi" w:cs="Arial"/>
          <w:b/>
          <w:sz w:val="18"/>
          <w:szCs w:val="18"/>
          <w:lang w:eastAsia="en-US"/>
        </w:rPr>
      </w:pPr>
      <w:r w:rsidRPr="00502579">
        <w:rPr>
          <w:rFonts w:eastAsiaTheme="minorHAnsi" w:cs="Arial"/>
          <w:b/>
          <w:sz w:val="18"/>
          <w:szCs w:val="18"/>
          <w:lang w:eastAsia="en-US"/>
        </w:rPr>
        <w:t xml:space="preserve">Havacılık Yakıtları; </w:t>
      </w:r>
    </w:p>
    <w:p w14:paraId="0EF0F627" w14:textId="77777777" w:rsidR="00DA43A5" w:rsidRPr="00502579" w:rsidRDefault="00DA43A5" w:rsidP="00DA43A5">
      <w:pPr>
        <w:numPr>
          <w:ilvl w:val="1"/>
          <w:numId w:val="36"/>
        </w:numPr>
        <w:tabs>
          <w:tab w:val="left" w:pos="2835"/>
        </w:tabs>
        <w:ind w:left="426" w:hanging="142"/>
        <w:jc w:val="both"/>
        <w:rPr>
          <w:rFonts w:eastAsiaTheme="minorHAnsi" w:cs="Arial"/>
          <w:sz w:val="18"/>
          <w:szCs w:val="18"/>
          <w:lang w:eastAsia="en-US"/>
        </w:rPr>
      </w:pPr>
      <w:r w:rsidRPr="00502579">
        <w:rPr>
          <w:rFonts w:eastAsiaTheme="minorHAnsi" w:cs="Arial"/>
          <w:sz w:val="18"/>
          <w:szCs w:val="18"/>
          <w:lang w:eastAsia="en-US"/>
        </w:rPr>
        <w:t>2710.12.31.00.00 - Uçak Benzini</w:t>
      </w:r>
    </w:p>
    <w:p w14:paraId="4D1FE572" w14:textId="77777777" w:rsidR="00DA43A5" w:rsidRPr="00502579" w:rsidRDefault="00DA43A5" w:rsidP="00DA43A5">
      <w:pPr>
        <w:numPr>
          <w:ilvl w:val="1"/>
          <w:numId w:val="36"/>
        </w:numPr>
        <w:tabs>
          <w:tab w:val="left" w:pos="2835"/>
        </w:tabs>
        <w:ind w:left="426" w:hanging="142"/>
        <w:jc w:val="both"/>
        <w:rPr>
          <w:rFonts w:eastAsiaTheme="minorHAnsi" w:cs="Arial"/>
          <w:sz w:val="18"/>
          <w:szCs w:val="18"/>
          <w:lang w:eastAsia="en-US"/>
        </w:rPr>
      </w:pPr>
      <w:r w:rsidRPr="00502579">
        <w:rPr>
          <w:rFonts w:eastAsiaTheme="minorHAnsi" w:cs="Arial"/>
          <w:sz w:val="18"/>
          <w:szCs w:val="18"/>
          <w:lang w:eastAsia="en-US"/>
        </w:rPr>
        <w:t>2710.12.70.00.00 - Benzin Tipi Jet Yakıtı</w:t>
      </w:r>
    </w:p>
    <w:p w14:paraId="5BB237DB" w14:textId="77777777" w:rsidR="00DA43A5" w:rsidRPr="00502579" w:rsidRDefault="00DA43A5" w:rsidP="00DA43A5">
      <w:pPr>
        <w:numPr>
          <w:ilvl w:val="1"/>
          <w:numId w:val="36"/>
        </w:numPr>
        <w:tabs>
          <w:tab w:val="left" w:pos="2835"/>
        </w:tabs>
        <w:ind w:left="426" w:hanging="142"/>
        <w:jc w:val="both"/>
        <w:rPr>
          <w:rFonts w:eastAsiaTheme="minorHAnsi" w:cs="Arial"/>
          <w:sz w:val="18"/>
          <w:szCs w:val="18"/>
          <w:lang w:eastAsia="en-US"/>
        </w:rPr>
      </w:pPr>
      <w:r w:rsidRPr="00502579">
        <w:rPr>
          <w:rFonts w:eastAsiaTheme="minorHAnsi" w:cs="Arial"/>
          <w:sz w:val="18"/>
          <w:szCs w:val="18"/>
          <w:lang w:eastAsia="en-US"/>
        </w:rPr>
        <w:t>2710.19.21.00.00 - Jet Yakıtı</w:t>
      </w:r>
    </w:p>
    <w:p w14:paraId="5F15A68C" w14:textId="77777777" w:rsidR="00DA43A5" w:rsidRPr="00502579" w:rsidRDefault="00DA43A5" w:rsidP="00DA43A5">
      <w:pPr>
        <w:numPr>
          <w:ilvl w:val="1"/>
          <w:numId w:val="36"/>
        </w:numPr>
        <w:tabs>
          <w:tab w:val="left" w:pos="2835"/>
        </w:tabs>
        <w:ind w:left="426" w:hanging="142"/>
        <w:jc w:val="both"/>
        <w:rPr>
          <w:rFonts w:eastAsiaTheme="minorHAnsi" w:cs="Arial"/>
          <w:sz w:val="18"/>
          <w:szCs w:val="18"/>
          <w:lang w:eastAsia="en-US"/>
        </w:rPr>
      </w:pPr>
      <w:r w:rsidRPr="00502579">
        <w:rPr>
          <w:rFonts w:eastAsiaTheme="minorHAnsi" w:cs="Arial"/>
          <w:sz w:val="18"/>
          <w:szCs w:val="18"/>
          <w:lang w:eastAsia="en-US"/>
        </w:rPr>
        <w:t>2710.19.21.00.11 - Sürdürülebilir Havacılık Yakıtı (SAF)</w:t>
      </w:r>
    </w:p>
    <w:p w14:paraId="5CA32877" w14:textId="77777777" w:rsidR="00DA43A5" w:rsidRPr="00502579" w:rsidRDefault="00DA43A5" w:rsidP="00DA43A5">
      <w:pPr>
        <w:numPr>
          <w:ilvl w:val="0"/>
          <w:numId w:val="33"/>
        </w:numPr>
        <w:tabs>
          <w:tab w:val="left" w:pos="2835"/>
        </w:tabs>
        <w:ind w:left="142" w:hanging="142"/>
        <w:rPr>
          <w:rFonts w:eastAsiaTheme="minorHAnsi" w:cs="Arial"/>
          <w:b/>
          <w:sz w:val="18"/>
          <w:szCs w:val="18"/>
          <w:lang w:eastAsia="en-US"/>
        </w:rPr>
      </w:pPr>
      <w:r w:rsidRPr="00502579">
        <w:rPr>
          <w:rFonts w:eastAsiaTheme="minorHAnsi" w:cs="Arial"/>
          <w:b/>
          <w:sz w:val="18"/>
          <w:szCs w:val="18"/>
          <w:lang w:eastAsia="en-US"/>
        </w:rPr>
        <w:t xml:space="preserve">Denizcilik Yakıtları; </w:t>
      </w:r>
    </w:p>
    <w:p w14:paraId="7A5454BD" w14:textId="77777777" w:rsidR="00DA43A5" w:rsidRPr="00502579" w:rsidRDefault="00DA43A5" w:rsidP="00DA43A5">
      <w:pPr>
        <w:numPr>
          <w:ilvl w:val="1"/>
          <w:numId w:val="36"/>
        </w:numPr>
        <w:tabs>
          <w:tab w:val="left" w:pos="2835"/>
        </w:tabs>
        <w:ind w:left="426" w:hanging="142"/>
        <w:jc w:val="both"/>
        <w:rPr>
          <w:rFonts w:eastAsiaTheme="minorHAnsi" w:cs="Arial"/>
          <w:sz w:val="18"/>
          <w:szCs w:val="18"/>
          <w:lang w:eastAsia="en-US"/>
        </w:rPr>
      </w:pPr>
      <w:r w:rsidRPr="00502579">
        <w:rPr>
          <w:rFonts w:eastAsiaTheme="minorHAnsi" w:cs="Arial"/>
          <w:sz w:val="18"/>
          <w:szCs w:val="18"/>
          <w:lang w:eastAsia="en-US"/>
        </w:rPr>
        <w:t xml:space="preserve">2710.19.43.00.17 - Damıtık Denizcilik Yakıtı (Kükürt oranı % 0,001'i geçmeyenler) </w:t>
      </w:r>
    </w:p>
    <w:p w14:paraId="1043CC00" w14:textId="77777777" w:rsidR="00DA43A5" w:rsidRPr="00502579" w:rsidRDefault="00DA43A5" w:rsidP="00DA43A5">
      <w:pPr>
        <w:numPr>
          <w:ilvl w:val="1"/>
          <w:numId w:val="36"/>
        </w:numPr>
        <w:tabs>
          <w:tab w:val="left" w:pos="2835"/>
        </w:tabs>
        <w:ind w:left="426" w:hanging="142"/>
        <w:jc w:val="both"/>
        <w:rPr>
          <w:rFonts w:eastAsiaTheme="minorHAnsi" w:cs="Arial"/>
          <w:sz w:val="18"/>
          <w:szCs w:val="18"/>
          <w:lang w:eastAsia="en-US"/>
        </w:rPr>
      </w:pPr>
      <w:r w:rsidRPr="00502579">
        <w:rPr>
          <w:rFonts w:eastAsiaTheme="minorHAnsi" w:cs="Arial"/>
          <w:sz w:val="18"/>
          <w:szCs w:val="18"/>
          <w:lang w:eastAsia="en-US"/>
        </w:rPr>
        <w:t xml:space="preserve">2710.19.46.00.18 - Damıtık Denizcilik Yakıtı (Kükürt oranı % 0,001'i geçen fakat % 0,002'yi geçmeyenler) </w:t>
      </w:r>
    </w:p>
    <w:p w14:paraId="13F5E0DD" w14:textId="77777777" w:rsidR="00DA43A5" w:rsidRPr="00502579" w:rsidRDefault="00DA43A5" w:rsidP="00DA43A5">
      <w:pPr>
        <w:numPr>
          <w:ilvl w:val="1"/>
          <w:numId w:val="36"/>
        </w:numPr>
        <w:tabs>
          <w:tab w:val="left" w:pos="2835"/>
        </w:tabs>
        <w:ind w:left="426" w:hanging="142"/>
        <w:jc w:val="both"/>
        <w:rPr>
          <w:rFonts w:eastAsiaTheme="minorHAnsi" w:cs="Arial"/>
          <w:sz w:val="18"/>
          <w:szCs w:val="18"/>
          <w:lang w:eastAsia="en-US"/>
        </w:rPr>
      </w:pPr>
      <w:r w:rsidRPr="00502579">
        <w:rPr>
          <w:rFonts w:eastAsiaTheme="minorHAnsi" w:cs="Arial"/>
          <w:sz w:val="18"/>
          <w:szCs w:val="18"/>
          <w:lang w:eastAsia="en-US"/>
        </w:rPr>
        <w:t xml:space="preserve">2710.19.47.00.18 - Damıtık Denizcilik Yakıtı (Kükürt oranı % 0,002'yi geçen fakat % 0,1'i geçmeyenler) </w:t>
      </w:r>
    </w:p>
    <w:p w14:paraId="5AC02EFD" w14:textId="77777777" w:rsidR="00DA43A5" w:rsidRPr="00502579" w:rsidRDefault="00DA43A5" w:rsidP="00DA43A5">
      <w:pPr>
        <w:numPr>
          <w:ilvl w:val="1"/>
          <w:numId w:val="36"/>
        </w:numPr>
        <w:tabs>
          <w:tab w:val="left" w:pos="2835"/>
        </w:tabs>
        <w:ind w:left="426" w:hanging="142"/>
        <w:jc w:val="both"/>
        <w:rPr>
          <w:rFonts w:eastAsiaTheme="minorHAnsi" w:cs="Arial"/>
          <w:sz w:val="18"/>
          <w:szCs w:val="18"/>
          <w:lang w:eastAsia="en-US"/>
        </w:rPr>
      </w:pPr>
      <w:r w:rsidRPr="00502579">
        <w:rPr>
          <w:rFonts w:eastAsiaTheme="minorHAnsi" w:cs="Arial"/>
          <w:sz w:val="18"/>
          <w:szCs w:val="18"/>
          <w:lang w:eastAsia="en-US"/>
        </w:rPr>
        <w:t>2710.19.48.00.11 - Damıtık Denizcilik Yakıtı (Kükürt oranı % 0,1'i geçenler)</w:t>
      </w:r>
    </w:p>
    <w:p w14:paraId="19D77C4D" w14:textId="77777777" w:rsidR="00DA43A5" w:rsidRPr="00502579" w:rsidRDefault="00DA43A5" w:rsidP="00DA43A5">
      <w:pPr>
        <w:numPr>
          <w:ilvl w:val="1"/>
          <w:numId w:val="36"/>
        </w:numPr>
        <w:tabs>
          <w:tab w:val="left" w:pos="2835"/>
        </w:tabs>
        <w:ind w:left="426" w:hanging="142"/>
        <w:jc w:val="both"/>
        <w:rPr>
          <w:rFonts w:eastAsiaTheme="minorHAnsi" w:cs="Arial"/>
          <w:sz w:val="18"/>
          <w:szCs w:val="18"/>
          <w:lang w:eastAsia="en-US"/>
        </w:rPr>
      </w:pPr>
      <w:r w:rsidRPr="00502579">
        <w:rPr>
          <w:rFonts w:eastAsiaTheme="minorHAnsi" w:cs="Arial"/>
          <w:sz w:val="18"/>
          <w:szCs w:val="18"/>
          <w:lang w:eastAsia="en-US"/>
        </w:rPr>
        <w:t>2710.19.62.00.31 - Artık Denizcilik Yakıtı (Kükürt miktarı %0,1'i geçmeyenler)</w:t>
      </w:r>
    </w:p>
    <w:p w14:paraId="7AC84806" w14:textId="77777777" w:rsidR="00DA43A5" w:rsidRPr="00502579" w:rsidRDefault="00DA43A5" w:rsidP="00DA43A5">
      <w:pPr>
        <w:numPr>
          <w:ilvl w:val="1"/>
          <w:numId w:val="36"/>
        </w:numPr>
        <w:tabs>
          <w:tab w:val="left" w:pos="2835"/>
        </w:tabs>
        <w:ind w:left="426" w:hanging="142"/>
        <w:jc w:val="both"/>
        <w:rPr>
          <w:rFonts w:eastAsiaTheme="minorHAnsi" w:cs="Arial"/>
          <w:sz w:val="18"/>
          <w:szCs w:val="18"/>
          <w:lang w:eastAsia="en-US"/>
        </w:rPr>
      </w:pPr>
      <w:r w:rsidRPr="00502579">
        <w:rPr>
          <w:rFonts w:eastAsiaTheme="minorHAnsi" w:cs="Arial"/>
          <w:sz w:val="18"/>
          <w:szCs w:val="18"/>
          <w:lang w:eastAsia="en-US"/>
        </w:rPr>
        <w:t>2710.19.66.00.31 - Artık Denizcilik Yakıtı (Kükürt miktarı %0,1'i geçen fakat %0,5'i geçmeyenler)</w:t>
      </w:r>
    </w:p>
    <w:p w14:paraId="707FF4E7" w14:textId="77777777" w:rsidR="00DA43A5" w:rsidRPr="00502579" w:rsidRDefault="00DA43A5" w:rsidP="00DA43A5">
      <w:pPr>
        <w:numPr>
          <w:ilvl w:val="1"/>
          <w:numId w:val="36"/>
        </w:numPr>
        <w:tabs>
          <w:tab w:val="left" w:pos="2835"/>
        </w:tabs>
        <w:ind w:left="426" w:hanging="142"/>
        <w:jc w:val="both"/>
        <w:rPr>
          <w:rFonts w:eastAsiaTheme="minorHAnsi" w:cs="Arial"/>
          <w:sz w:val="18"/>
          <w:szCs w:val="18"/>
          <w:lang w:eastAsia="en-US"/>
        </w:rPr>
      </w:pPr>
      <w:r w:rsidRPr="00502579">
        <w:rPr>
          <w:rFonts w:eastAsiaTheme="minorHAnsi" w:cs="Arial"/>
          <w:sz w:val="18"/>
          <w:szCs w:val="18"/>
          <w:lang w:eastAsia="en-US"/>
        </w:rPr>
        <w:t>2710.19.67.00.31 - Artık Denizcilik Yakıtı (Kükürt miktarı %0,5'i geçen fakat %1’i geçmeyenler)</w:t>
      </w:r>
    </w:p>
    <w:p w14:paraId="77E34351" w14:textId="0E8FC1CA" w:rsidR="00DA43A5" w:rsidRPr="00502579" w:rsidRDefault="00DA43A5" w:rsidP="00DA43A5">
      <w:pPr>
        <w:numPr>
          <w:ilvl w:val="1"/>
          <w:numId w:val="36"/>
        </w:numPr>
        <w:tabs>
          <w:tab w:val="left" w:pos="2835"/>
        </w:tabs>
        <w:ind w:left="426" w:hanging="142"/>
        <w:jc w:val="both"/>
        <w:rPr>
          <w:rFonts w:eastAsiaTheme="minorHAnsi" w:cs="Arial"/>
          <w:sz w:val="18"/>
          <w:szCs w:val="18"/>
          <w:lang w:eastAsia="en-US"/>
        </w:rPr>
      </w:pPr>
      <w:r w:rsidRPr="00502579">
        <w:rPr>
          <w:rFonts w:eastAsiaTheme="minorHAnsi" w:cs="Arial"/>
          <w:sz w:val="18"/>
          <w:szCs w:val="18"/>
          <w:lang w:eastAsia="en-US"/>
        </w:rPr>
        <w:t>2710.19.67.00.42 - Artık Denizcilik Yakıtı (Kükürt miktarı %1’i geçenler)</w:t>
      </w:r>
    </w:p>
    <w:p w14:paraId="3C0A14BC" w14:textId="77777777" w:rsidR="00E502D5" w:rsidRPr="00502579" w:rsidRDefault="00E502D5" w:rsidP="00E502D5">
      <w:pPr>
        <w:tabs>
          <w:tab w:val="left" w:pos="2835"/>
        </w:tabs>
        <w:ind w:left="426"/>
        <w:jc w:val="both"/>
        <w:rPr>
          <w:rFonts w:eastAsiaTheme="minorHAnsi" w:cs="Arial"/>
          <w:sz w:val="18"/>
          <w:szCs w:val="18"/>
          <w:lang w:eastAsia="en-US"/>
        </w:rPr>
      </w:pPr>
    </w:p>
    <w:p w14:paraId="649A6EF0" w14:textId="77777777" w:rsidR="00DA43A5" w:rsidRPr="00502579" w:rsidRDefault="00DA43A5" w:rsidP="00DA43A5">
      <w:pPr>
        <w:numPr>
          <w:ilvl w:val="0"/>
          <w:numId w:val="33"/>
        </w:numPr>
        <w:tabs>
          <w:tab w:val="left" w:pos="2835"/>
        </w:tabs>
        <w:ind w:left="284" w:hanging="284"/>
        <w:rPr>
          <w:rFonts w:eastAsiaTheme="minorHAnsi" w:cs="Arial"/>
          <w:b/>
          <w:sz w:val="18"/>
          <w:szCs w:val="18"/>
          <w:lang w:eastAsia="en-US"/>
        </w:rPr>
      </w:pPr>
      <w:r w:rsidRPr="00502579">
        <w:rPr>
          <w:rFonts w:eastAsiaTheme="minorHAnsi" w:cs="Arial"/>
          <w:b/>
          <w:sz w:val="18"/>
          <w:szCs w:val="18"/>
          <w:lang w:eastAsia="en-US"/>
        </w:rPr>
        <w:t>Gazyağı;</w:t>
      </w:r>
    </w:p>
    <w:p w14:paraId="139ED86A" w14:textId="77777777" w:rsidR="00DA43A5" w:rsidRPr="00502579" w:rsidRDefault="00DA43A5" w:rsidP="00DA43A5">
      <w:pPr>
        <w:numPr>
          <w:ilvl w:val="1"/>
          <w:numId w:val="36"/>
        </w:numPr>
        <w:tabs>
          <w:tab w:val="left" w:pos="567"/>
          <w:tab w:val="left" w:pos="2835"/>
        </w:tabs>
        <w:ind w:left="426" w:hanging="284"/>
        <w:jc w:val="both"/>
        <w:rPr>
          <w:rFonts w:eastAsiaTheme="minorHAnsi" w:cs="Arial"/>
          <w:sz w:val="18"/>
          <w:szCs w:val="18"/>
          <w:lang w:eastAsia="en-US"/>
        </w:rPr>
      </w:pPr>
      <w:r w:rsidRPr="00502579">
        <w:rPr>
          <w:rFonts w:eastAsiaTheme="minorHAnsi" w:cs="Arial"/>
          <w:sz w:val="18"/>
          <w:szCs w:val="18"/>
          <w:lang w:eastAsia="en-US"/>
        </w:rPr>
        <w:t>2710.19.25.00.11 - Gazyağı</w:t>
      </w:r>
    </w:p>
    <w:p w14:paraId="4FE10B36" w14:textId="77777777" w:rsidR="00DA43A5" w:rsidRPr="00502579" w:rsidRDefault="00DA43A5" w:rsidP="00DA43A5">
      <w:pPr>
        <w:numPr>
          <w:ilvl w:val="0"/>
          <w:numId w:val="33"/>
        </w:numPr>
        <w:tabs>
          <w:tab w:val="left" w:pos="2835"/>
        </w:tabs>
        <w:ind w:left="284" w:hanging="284"/>
        <w:rPr>
          <w:rFonts w:eastAsiaTheme="minorHAnsi" w:cs="Arial"/>
          <w:b/>
          <w:sz w:val="18"/>
          <w:szCs w:val="18"/>
          <w:lang w:eastAsia="en-US"/>
        </w:rPr>
      </w:pPr>
      <w:r w:rsidRPr="00502579">
        <w:rPr>
          <w:rFonts w:eastAsiaTheme="minorHAnsi" w:cs="Arial"/>
          <w:b/>
          <w:sz w:val="18"/>
          <w:szCs w:val="18"/>
          <w:lang w:eastAsia="en-US"/>
        </w:rPr>
        <w:t xml:space="preserve">Diğer Ürünler; </w:t>
      </w:r>
    </w:p>
    <w:p w14:paraId="0777F302" w14:textId="77777777" w:rsidR="00DA43A5" w:rsidRPr="00502579" w:rsidRDefault="00DA43A5" w:rsidP="00DA43A5">
      <w:pPr>
        <w:numPr>
          <w:ilvl w:val="1"/>
          <w:numId w:val="36"/>
        </w:numPr>
        <w:tabs>
          <w:tab w:val="left" w:pos="567"/>
          <w:tab w:val="left" w:pos="2835"/>
        </w:tabs>
        <w:ind w:left="426" w:hanging="284"/>
        <w:jc w:val="both"/>
        <w:rPr>
          <w:rFonts w:eastAsiaTheme="minorHAnsi" w:cs="Arial"/>
          <w:sz w:val="18"/>
          <w:szCs w:val="18"/>
          <w:lang w:eastAsia="en-US"/>
        </w:rPr>
      </w:pPr>
      <w:r w:rsidRPr="00502579">
        <w:rPr>
          <w:rFonts w:eastAsiaTheme="minorHAnsi" w:cs="Arial"/>
          <w:sz w:val="18"/>
          <w:szCs w:val="18"/>
          <w:lang w:eastAsia="en-US"/>
        </w:rPr>
        <w:t>2710.12.15.00.11 - Yakıt Nafta</w:t>
      </w:r>
    </w:p>
    <w:p w14:paraId="1FB245C8" w14:textId="3B1FED0E" w:rsidR="00DA43A5" w:rsidRPr="00502579" w:rsidRDefault="00DA43A5" w:rsidP="00DA43A5">
      <w:pPr>
        <w:numPr>
          <w:ilvl w:val="1"/>
          <w:numId w:val="36"/>
        </w:numPr>
        <w:tabs>
          <w:tab w:val="left" w:pos="567"/>
          <w:tab w:val="left" w:pos="2835"/>
        </w:tabs>
        <w:ind w:left="426" w:hanging="284"/>
        <w:jc w:val="both"/>
        <w:rPr>
          <w:rFonts w:eastAsiaTheme="minorHAnsi" w:cs="Arial"/>
          <w:sz w:val="18"/>
          <w:szCs w:val="18"/>
          <w:lang w:eastAsia="en-US"/>
        </w:rPr>
      </w:pPr>
      <w:r w:rsidRPr="00502579">
        <w:rPr>
          <w:rFonts w:eastAsiaTheme="minorHAnsi" w:cs="Arial"/>
          <w:sz w:val="18"/>
          <w:szCs w:val="18"/>
          <w:lang w:eastAsia="en-US"/>
        </w:rPr>
        <w:t xml:space="preserve">3826.00.10.00.11 </w:t>
      </w:r>
      <w:r w:rsidR="00B07523" w:rsidRPr="00502579">
        <w:rPr>
          <w:rFonts w:eastAsiaTheme="minorHAnsi" w:cs="Arial"/>
          <w:sz w:val="18"/>
          <w:szCs w:val="18"/>
          <w:lang w:eastAsia="en-US"/>
        </w:rPr>
        <w:t>-</w:t>
      </w:r>
      <w:r w:rsidRPr="00502579">
        <w:rPr>
          <w:rFonts w:eastAsiaTheme="minorHAnsi" w:cs="Arial"/>
          <w:sz w:val="18"/>
          <w:szCs w:val="18"/>
          <w:lang w:eastAsia="en-US"/>
        </w:rPr>
        <w:t xml:space="preserve"> Biodizel</w:t>
      </w:r>
    </w:p>
    <w:p w14:paraId="637256A6" w14:textId="3EBE0C2C" w:rsidR="00B07523" w:rsidRPr="00502579" w:rsidRDefault="00B07523" w:rsidP="00DA43A5">
      <w:pPr>
        <w:numPr>
          <w:ilvl w:val="1"/>
          <w:numId w:val="36"/>
        </w:numPr>
        <w:tabs>
          <w:tab w:val="left" w:pos="567"/>
          <w:tab w:val="left" w:pos="2835"/>
        </w:tabs>
        <w:ind w:left="426" w:hanging="284"/>
        <w:jc w:val="both"/>
        <w:rPr>
          <w:rFonts w:eastAsiaTheme="minorHAnsi" w:cs="Arial"/>
          <w:sz w:val="18"/>
          <w:szCs w:val="18"/>
          <w:lang w:eastAsia="en-US"/>
        </w:rPr>
      </w:pPr>
      <w:r w:rsidRPr="00502579">
        <w:rPr>
          <w:rFonts w:eastAsiaTheme="minorHAnsi" w:cs="Arial"/>
          <w:sz w:val="18"/>
          <w:szCs w:val="18"/>
          <w:lang w:eastAsia="en-US"/>
        </w:rPr>
        <w:t>3826.00.90.00.00 - Sürdürülebilir Denizcilik Harmanlama Bileşeni</w:t>
      </w:r>
    </w:p>
    <w:p w14:paraId="152BCA06" w14:textId="77777777" w:rsidR="00DA43A5" w:rsidRPr="00502579" w:rsidRDefault="00DA43A5" w:rsidP="00DA43A5">
      <w:pPr>
        <w:numPr>
          <w:ilvl w:val="1"/>
          <w:numId w:val="36"/>
        </w:numPr>
        <w:tabs>
          <w:tab w:val="left" w:pos="567"/>
          <w:tab w:val="left" w:pos="2835"/>
        </w:tabs>
        <w:ind w:left="426" w:hanging="284"/>
        <w:jc w:val="both"/>
        <w:rPr>
          <w:rFonts w:eastAsiaTheme="minorHAnsi" w:cs="Arial"/>
          <w:sz w:val="18"/>
          <w:szCs w:val="18"/>
          <w:lang w:eastAsia="en-US"/>
        </w:rPr>
      </w:pPr>
      <w:r w:rsidRPr="00502579">
        <w:rPr>
          <w:rFonts w:eastAsiaTheme="minorHAnsi" w:cs="Arial"/>
          <w:sz w:val="18"/>
          <w:szCs w:val="18"/>
          <w:lang w:eastAsia="en-US"/>
        </w:rPr>
        <w:t>2207.20.00.10.01 - Harmanlanan Etanol (Dökme etil alkol - %99 veya daha yüksek saflıkta olanlar)</w:t>
      </w:r>
    </w:p>
    <w:p w14:paraId="4BF1FCC7" w14:textId="77777777" w:rsidR="00DA43A5" w:rsidRPr="00502579" w:rsidRDefault="00DA43A5" w:rsidP="00DA43A5">
      <w:pPr>
        <w:numPr>
          <w:ilvl w:val="1"/>
          <w:numId w:val="36"/>
        </w:numPr>
        <w:tabs>
          <w:tab w:val="left" w:pos="567"/>
          <w:tab w:val="left" w:pos="2835"/>
        </w:tabs>
        <w:ind w:left="426" w:hanging="284"/>
        <w:jc w:val="both"/>
        <w:rPr>
          <w:rFonts w:eastAsiaTheme="minorHAnsi" w:cs="Arial"/>
          <w:sz w:val="18"/>
          <w:szCs w:val="18"/>
          <w:lang w:eastAsia="en-US"/>
        </w:rPr>
      </w:pPr>
      <w:r w:rsidRPr="00502579">
        <w:rPr>
          <w:rFonts w:eastAsiaTheme="minorHAnsi" w:cs="Arial"/>
          <w:sz w:val="18"/>
          <w:szCs w:val="18"/>
          <w:lang w:eastAsia="en-US"/>
        </w:rPr>
        <w:t>2207.20.00.10.09 - Harmanlanan Etanol (Dökme etil alkol – Diğerleri)</w:t>
      </w:r>
    </w:p>
    <w:p w14:paraId="1D7B4BC4" w14:textId="77777777" w:rsidR="00DA43A5" w:rsidRPr="00502579" w:rsidRDefault="00DA43A5" w:rsidP="00DA43A5">
      <w:pPr>
        <w:numPr>
          <w:ilvl w:val="1"/>
          <w:numId w:val="36"/>
        </w:numPr>
        <w:tabs>
          <w:tab w:val="left" w:pos="567"/>
          <w:tab w:val="left" w:pos="2835"/>
        </w:tabs>
        <w:ind w:left="426" w:hanging="284"/>
        <w:jc w:val="both"/>
        <w:rPr>
          <w:rFonts w:eastAsiaTheme="minorHAnsi" w:cs="Arial"/>
          <w:sz w:val="18"/>
          <w:szCs w:val="18"/>
          <w:lang w:eastAsia="en-US"/>
        </w:rPr>
      </w:pPr>
      <w:r w:rsidRPr="00502579">
        <w:rPr>
          <w:rFonts w:eastAsiaTheme="minorHAnsi" w:cs="Arial"/>
          <w:sz w:val="18"/>
          <w:szCs w:val="18"/>
          <w:lang w:eastAsia="en-US"/>
        </w:rPr>
        <w:t>2207.20.00.10.14 - Harmanlanan Etanol (Ambalajlı etil alkol)</w:t>
      </w:r>
    </w:p>
    <w:p w14:paraId="1E166024" w14:textId="77777777" w:rsidR="00DA43A5" w:rsidRPr="00502579" w:rsidRDefault="00DA43A5" w:rsidP="00DA43A5">
      <w:pPr>
        <w:numPr>
          <w:ilvl w:val="1"/>
          <w:numId w:val="36"/>
        </w:numPr>
        <w:tabs>
          <w:tab w:val="left" w:pos="567"/>
          <w:tab w:val="left" w:pos="2835"/>
        </w:tabs>
        <w:ind w:left="426" w:hanging="284"/>
        <w:jc w:val="both"/>
        <w:rPr>
          <w:rFonts w:eastAsiaTheme="minorHAnsi" w:cs="Arial"/>
          <w:sz w:val="18"/>
          <w:szCs w:val="18"/>
          <w:lang w:eastAsia="en-US"/>
        </w:rPr>
      </w:pPr>
      <w:r w:rsidRPr="00502579">
        <w:rPr>
          <w:rFonts w:eastAsiaTheme="minorHAnsi" w:cs="Arial"/>
          <w:sz w:val="18"/>
          <w:szCs w:val="18"/>
          <w:lang w:eastAsia="en-US"/>
        </w:rPr>
        <w:t>2909.19.90.00.13 - Metil Tersiyer Bütil Eter (MTBE)</w:t>
      </w:r>
    </w:p>
    <w:p w14:paraId="5B7318EC" w14:textId="77777777" w:rsidR="00DA43A5" w:rsidRPr="00502579" w:rsidRDefault="00DA43A5" w:rsidP="00DA43A5">
      <w:pPr>
        <w:numPr>
          <w:ilvl w:val="1"/>
          <w:numId w:val="36"/>
        </w:numPr>
        <w:tabs>
          <w:tab w:val="left" w:pos="567"/>
          <w:tab w:val="left" w:pos="2835"/>
        </w:tabs>
        <w:ind w:left="426" w:hanging="284"/>
        <w:jc w:val="both"/>
        <w:rPr>
          <w:rFonts w:eastAsiaTheme="minorHAnsi" w:cs="Arial"/>
          <w:sz w:val="18"/>
          <w:szCs w:val="18"/>
          <w:lang w:eastAsia="en-US"/>
        </w:rPr>
      </w:pPr>
      <w:r w:rsidRPr="00502579">
        <w:rPr>
          <w:rFonts w:eastAsiaTheme="minorHAnsi" w:cs="Arial"/>
          <w:sz w:val="18"/>
          <w:szCs w:val="18"/>
          <w:lang w:eastAsia="en-US"/>
        </w:rPr>
        <w:t>2710.19.46.00.29 - Diğerleri (Kükürt Oranı %0,001'i geçen ancak %0,002'yi geçmeyenler)</w:t>
      </w:r>
    </w:p>
    <w:p w14:paraId="698FF963" w14:textId="77777777" w:rsidR="00DA43A5" w:rsidRPr="00502579" w:rsidRDefault="00DA43A5" w:rsidP="00DA43A5">
      <w:pPr>
        <w:numPr>
          <w:ilvl w:val="1"/>
          <w:numId w:val="36"/>
        </w:numPr>
        <w:tabs>
          <w:tab w:val="left" w:pos="567"/>
          <w:tab w:val="left" w:pos="2835"/>
        </w:tabs>
        <w:ind w:left="426" w:hanging="284"/>
        <w:jc w:val="both"/>
        <w:rPr>
          <w:rFonts w:eastAsiaTheme="minorHAnsi" w:cs="Arial"/>
          <w:sz w:val="18"/>
          <w:szCs w:val="18"/>
          <w:lang w:eastAsia="en-US"/>
        </w:rPr>
      </w:pPr>
      <w:r w:rsidRPr="00502579">
        <w:rPr>
          <w:rFonts w:eastAsiaTheme="minorHAnsi" w:cs="Arial"/>
          <w:sz w:val="18"/>
          <w:szCs w:val="18"/>
          <w:lang w:eastAsia="en-US"/>
        </w:rPr>
        <w:t>2710.19.47.00.19 - Diğerleri (Kükürt oranı % 0,002’yi geçen fakat % 0,1’i geçmeyenler)</w:t>
      </w:r>
    </w:p>
    <w:p w14:paraId="535F3B22" w14:textId="77777777" w:rsidR="00DA43A5" w:rsidRPr="00502579" w:rsidRDefault="00DA43A5" w:rsidP="00DA43A5">
      <w:pPr>
        <w:numPr>
          <w:ilvl w:val="1"/>
          <w:numId w:val="36"/>
        </w:numPr>
        <w:tabs>
          <w:tab w:val="left" w:pos="567"/>
          <w:tab w:val="left" w:pos="2835"/>
        </w:tabs>
        <w:ind w:left="426" w:hanging="284"/>
        <w:jc w:val="both"/>
        <w:rPr>
          <w:rFonts w:eastAsiaTheme="minorHAnsi" w:cs="Arial"/>
          <w:sz w:val="18"/>
          <w:szCs w:val="18"/>
          <w:lang w:eastAsia="en-US"/>
        </w:rPr>
      </w:pPr>
      <w:r w:rsidRPr="00502579">
        <w:rPr>
          <w:rFonts w:eastAsiaTheme="minorHAnsi" w:cs="Arial"/>
          <w:sz w:val="18"/>
          <w:szCs w:val="18"/>
          <w:lang w:eastAsia="en-US"/>
        </w:rPr>
        <w:t>2710.12.11.00.00 - Özel bir işleme tabi tutulacak olanlar</w:t>
      </w:r>
    </w:p>
    <w:p w14:paraId="076C5DF9" w14:textId="77777777" w:rsidR="00DA43A5" w:rsidRPr="00502579" w:rsidRDefault="00DA43A5" w:rsidP="00DA43A5">
      <w:pPr>
        <w:numPr>
          <w:ilvl w:val="1"/>
          <w:numId w:val="36"/>
        </w:numPr>
        <w:tabs>
          <w:tab w:val="left" w:pos="567"/>
          <w:tab w:val="left" w:pos="2835"/>
        </w:tabs>
        <w:ind w:left="426" w:hanging="284"/>
        <w:jc w:val="both"/>
        <w:rPr>
          <w:rFonts w:eastAsiaTheme="minorHAnsi" w:cs="Arial"/>
          <w:sz w:val="18"/>
          <w:szCs w:val="18"/>
          <w:lang w:eastAsia="en-US"/>
        </w:rPr>
      </w:pPr>
      <w:r w:rsidRPr="00502579">
        <w:rPr>
          <w:rFonts w:eastAsiaTheme="minorHAnsi" w:cs="Arial"/>
          <w:sz w:val="18"/>
          <w:szCs w:val="18"/>
          <w:lang w:eastAsia="en-US"/>
        </w:rPr>
        <w:t>2710.12.25.00.00 - Diğerleri</w:t>
      </w:r>
    </w:p>
    <w:p w14:paraId="635DCC08" w14:textId="77777777" w:rsidR="00DA43A5" w:rsidRPr="00502579" w:rsidRDefault="00DA43A5" w:rsidP="00DA43A5">
      <w:pPr>
        <w:numPr>
          <w:ilvl w:val="1"/>
          <w:numId w:val="36"/>
        </w:numPr>
        <w:tabs>
          <w:tab w:val="left" w:pos="567"/>
          <w:tab w:val="left" w:pos="2835"/>
        </w:tabs>
        <w:ind w:left="426" w:hanging="284"/>
        <w:jc w:val="both"/>
        <w:rPr>
          <w:rFonts w:eastAsiaTheme="minorHAnsi" w:cs="Arial"/>
          <w:sz w:val="18"/>
          <w:szCs w:val="18"/>
          <w:lang w:eastAsia="en-US"/>
        </w:rPr>
      </w:pPr>
      <w:r w:rsidRPr="00502579">
        <w:rPr>
          <w:rFonts w:eastAsiaTheme="minorHAnsi" w:cs="Arial"/>
          <w:sz w:val="18"/>
          <w:szCs w:val="18"/>
          <w:lang w:eastAsia="en-US"/>
        </w:rPr>
        <w:t>2710.19.31.00.00 - Özel bir işleme tabi tutulacak olanlar</w:t>
      </w:r>
    </w:p>
    <w:p w14:paraId="2069400D" w14:textId="77777777" w:rsidR="00DA43A5" w:rsidRPr="00502579" w:rsidRDefault="00DA43A5" w:rsidP="00DA43A5">
      <w:pPr>
        <w:numPr>
          <w:ilvl w:val="1"/>
          <w:numId w:val="36"/>
        </w:numPr>
        <w:tabs>
          <w:tab w:val="left" w:pos="567"/>
          <w:tab w:val="left" w:pos="2835"/>
        </w:tabs>
        <w:ind w:left="426" w:hanging="284"/>
        <w:jc w:val="both"/>
        <w:rPr>
          <w:rFonts w:eastAsiaTheme="minorHAnsi" w:cs="Arial"/>
          <w:sz w:val="18"/>
          <w:szCs w:val="18"/>
          <w:lang w:eastAsia="en-US"/>
        </w:rPr>
      </w:pPr>
      <w:r w:rsidRPr="00502579">
        <w:rPr>
          <w:rFonts w:eastAsiaTheme="minorHAnsi" w:cs="Arial"/>
          <w:sz w:val="18"/>
          <w:szCs w:val="18"/>
          <w:lang w:eastAsia="en-US"/>
        </w:rPr>
        <w:t>2710.19.51.00.00 - Özel bir işleme tabi tutulacak olanlar</w:t>
      </w:r>
    </w:p>
    <w:p w14:paraId="00CAF0D8" w14:textId="77777777" w:rsidR="00DA43A5" w:rsidRPr="00502579" w:rsidRDefault="00DA43A5" w:rsidP="00DA43A5">
      <w:pPr>
        <w:numPr>
          <w:ilvl w:val="1"/>
          <w:numId w:val="36"/>
        </w:numPr>
        <w:tabs>
          <w:tab w:val="left" w:pos="567"/>
          <w:tab w:val="left" w:pos="2835"/>
        </w:tabs>
        <w:ind w:left="426" w:hanging="284"/>
        <w:jc w:val="both"/>
        <w:rPr>
          <w:rFonts w:eastAsiaTheme="minorHAnsi" w:cs="Arial"/>
          <w:sz w:val="18"/>
          <w:szCs w:val="18"/>
          <w:lang w:eastAsia="en-US"/>
        </w:rPr>
      </w:pPr>
      <w:r w:rsidRPr="00502579">
        <w:rPr>
          <w:rFonts w:eastAsiaTheme="minorHAnsi" w:cs="Arial"/>
          <w:sz w:val="18"/>
          <w:szCs w:val="18"/>
          <w:lang w:eastAsia="en-US"/>
        </w:rPr>
        <w:t>2710.19.66.00.39 - Diğerleri</w:t>
      </w:r>
    </w:p>
    <w:p w14:paraId="048631D7" w14:textId="77777777" w:rsidR="00DA43A5" w:rsidRPr="00502579" w:rsidRDefault="00DA43A5" w:rsidP="00DA43A5">
      <w:pPr>
        <w:numPr>
          <w:ilvl w:val="1"/>
          <w:numId w:val="36"/>
        </w:numPr>
        <w:tabs>
          <w:tab w:val="left" w:pos="567"/>
          <w:tab w:val="left" w:pos="2835"/>
        </w:tabs>
        <w:ind w:left="426" w:hanging="284"/>
        <w:jc w:val="both"/>
        <w:rPr>
          <w:rFonts w:eastAsiaTheme="minorHAnsi" w:cs="Arial"/>
          <w:sz w:val="18"/>
          <w:szCs w:val="18"/>
          <w:lang w:eastAsia="en-US"/>
        </w:rPr>
      </w:pPr>
      <w:r w:rsidRPr="00502579">
        <w:rPr>
          <w:rFonts w:eastAsiaTheme="minorHAnsi" w:cs="Arial"/>
          <w:sz w:val="18"/>
          <w:szCs w:val="18"/>
          <w:lang w:eastAsia="en-US"/>
        </w:rPr>
        <w:t>2710.12.90.00.19 - Diğerleri</w:t>
      </w:r>
    </w:p>
    <w:p w14:paraId="2B32AE65" w14:textId="77777777" w:rsidR="00DA43A5" w:rsidRPr="00502579" w:rsidRDefault="00DA43A5" w:rsidP="00DA43A5">
      <w:pPr>
        <w:numPr>
          <w:ilvl w:val="1"/>
          <w:numId w:val="36"/>
        </w:numPr>
        <w:tabs>
          <w:tab w:val="left" w:pos="567"/>
          <w:tab w:val="left" w:pos="2835"/>
        </w:tabs>
        <w:ind w:left="426" w:hanging="284"/>
        <w:jc w:val="both"/>
        <w:rPr>
          <w:rFonts w:eastAsiaTheme="minorHAnsi" w:cs="Arial"/>
          <w:sz w:val="18"/>
          <w:szCs w:val="18"/>
          <w:lang w:eastAsia="en-US"/>
        </w:rPr>
      </w:pPr>
      <w:r w:rsidRPr="00502579">
        <w:rPr>
          <w:rFonts w:eastAsiaTheme="minorHAnsi" w:cs="Arial"/>
          <w:sz w:val="18"/>
          <w:szCs w:val="18"/>
          <w:lang w:eastAsia="en-US"/>
        </w:rPr>
        <w:t>2710.19.67.00.39 - Diğerleri</w:t>
      </w:r>
    </w:p>
    <w:p w14:paraId="52591AE3" w14:textId="77777777" w:rsidR="00DA43A5" w:rsidRPr="00502579" w:rsidRDefault="00DA43A5" w:rsidP="00DA43A5">
      <w:pPr>
        <w:numPr>
          <w:ilvl w:val="1"/>
          <w:numId w:val="36"/>
        </w:numPr>
        <w:tabs>
          <w:tab w:val="left" w:pos="567"/>
          <w:tab w:val="left" w:pos="2835"/>
        </w:tabs>
        <w:ind w:left="426" w:hanging="284"/>
        <w:jc w:val="both"/>
        <w:rPr>
          <w:rFonts w:eastAsiaTheme="minorHAnsi" w:cs="Arial"/>
          <w:sz w:val="18"/>
          <w:szCs w:val="18"/>
          <w:lang w:eastAsia="en-US"/>
        </w:rPr>
      </w:pPr>
      <w:r w:rsidRPr="00502579">
        <w:rPr>
          <w:rFonts w:eastAsiaTheme="minorHAnsi" w:cs="Arial"/>
          <w:sz w:val="18"/>
          <w:szCs w:val="18"/>
          <w:lang w:eastAsia="en-US"/>
        </w:rPr>
        <w:t xml:space="preserve">Diğer Akaryakıt Harici Ürünler </w:t>
      </w:r>
    </w:p>
    <w:p w14:paraId="3F6947E0" w14:textId="77777777" w:rsidR="00DA43A5" w:rsidRPr="00502579" w:rsidRDefault="00DA43A5" w:rsidP="00DA43A5">
      <w:pPr>
        <w:tabs>
          <w:tab w:val="left" w:pos="567"/>
          <w:tab w:val="left" w:pos="2835"/>
        </w:tabs>
        <w:ind w:left="426"/>
        <w:jc w:val="both"/>
        <w:rPr>
          <w:rFonts w:eastAsiaTheme="minorHAnsi" w:cs="Arial"/>
          <w:sz w:val="18"/>
          <w:szCs w:val="18"/>
          <w:lang w:eastAsia="en-US"/>
        </w:rPr>
      </w:pPr>
    </w:p>
    <w:p w14:paraId="44F73098" w14:textId="77777777" w:rsidR="00DA43A5" w:rsidRPr="00502579" w:rsidRDefault="00DA43A5" w:rsidP="00DA43A5">
      <w:pPr>
        <w:numPr>
          <w:ilvl w:val="0"/>
          <w:numId w:val="26"/>
        </w:numPr>
        <w:contextualSpacing/>
        <w:jc w:val="both"/>
        <w:rPr>
          <w:rFonts w:eastAsiaTheme="minorHAnsi" w:cs="Arial"/>
          <w:sz w:val="18"/>
          <w:szCs w:val="18"/>
          <w:lang w:eastAsia="en-US"/>
        </w:rPr>
      </w:pPr>
      <w:r w:rsidRPr="00502579">
        <w:rPr>
          <w:rFonts w:eastAsiaTheme="minorHAnsi" w:cs="Arial"/>
          <w:sz w:val="18"/>
          <w:szCs w:val="18"/>
          <w:lang w:eastAsia="en-US"/>
        </w:rPr>
        <w:t>Bu Raporda yer alan;</w:t>
      </w:r>
    </w:p>
    <w:p w14:paraId="5A10175A" w14:textId="77777777" w:rsidR="00DA43A5" w:rsidRPr="00502579" w:rsidRDefault="00DA43A5" w:rsidP="00DA43A5">
      <w:pPr>
        <w:numPr>
          <w:ilvl w:val="0"/>
          <w:numId w:val="33"/>
        </w:numPr>
        <w:tabs>
          <w:tab w:val="left" w:pos="2835"/>
        </w:tabs>
        <w:ind w:left="284" w:hanging="284"/>
        <w:jc w:val="both"/>
        <w:rPr>
          <w:rFonts w:eastAsiaTheme="minorHAnsi" w:cs="Arial"/>
          <w:sz w:val="18"/>
          <w:szCs w:val="18"/>
          <w:lang w:eastAsia="en-US"/>
        </w:rPr>
      </w:pPr>
      <w:r w:rsidRPr="00502579">
        <w:rPr>
          <w:rFonts w:eastAsiaTheme="minorHAnsi" w:cs="Arial"/>
          <w:b/>
          <w:sz w:val="18"/>
          <w:szCs w:val="18"/>
          <w:lang w:eastAsia="en-US"/>
        </w:rPr>
        <w:t>Bayiye Teslim</w:t>
      </w:r>
      <w:r w:rsidRPr="00502579">
        <w:rPr>
          <w:rFonts w:eastAsiaTheme="minorHAnsi" w:cs="Arial"/>
          <w:sz w:val="18"/>
          <w:szCs w:val="18"/>
          <w:lang w:eastAsia="en-US"/>
        </w:rPr>
        <w:t>: Akaryakıt ve ihrakiye bayilik lisansı sahiplerine yapılan teslimleri (Taşıt Tanıma Sistemi ile yapılan satışlar dahil)</w:t>
      </w:r>
    </w:p>
    <w:p w14:paraId="365CB342" w14:textId="77777777" w:rsidR="00DA43A5" w:rsidRPr="00502579" w:rsidRDefault="00DA43A5" w:rsidP="00DA43A5">
      <w:pPr>
        <w:numPr>
          <w:ilvl w:val="0"/>
          <w:numId w:val="33"/>
        </w:numPr>
        <w:tabs>
          <w:tab w:val="left" w:pos="2835"/>
        </w:tabs>
        <w:ind w:left="284" w:hanging="284"/>
        <w:jc w:val="both"/>
        <w:rPr>
          <w:rFonts w:eastAsiaTheme="minorHAnsi" w:cs="Arial"/>
          <w:sz w:val="18"/>
          <w:szCs w:val="18"/>
          <w:lang w:eastAsia="en-US"/>
        </w:rPr>
      </w:pPr>
      <w:r w:rsidRPr="00502579">
        <w:rPr>
          <w:rFonts w:eastAsiaTheme="minorHAnsi" w:cs="Arial"/>
          <w:b/>
          <w:sz w:val="18"/>
          <w:szCs w:val="18"/>
          <w:lang w:eastAsia="en-US"/>
        </w:rPr>
        <w:t>Serbest Kullanıcıya Teslim</w:t>
      </w:r>
      <w:r w:rsidRPr="00502579">
        <w:rPr>
          <w:rFonts w:eastAsiaTheme="minorHAnsi" w:cs="Arial"/>
          <w:sz w:val="18"/>
          <w:szCs w:val="18"/>
          <w:lang w:eastAsia="en-US"/>
        </w:rPr>
        <w:t>: Serbest kullanıcı lisansı sahiplerine yapılan teslimleri</w:t>
      </w:r>
    </w:p>
    <w:p w14:paraId="1D55C378" w14:textId="77777777" w:rsidR="00DA43A5" w:rsidRPr="00502579" w:rsidRDefault="00DA43A5" w:rsidP="00DA43A5">
      <w:pPr>
        <w:numPr>
          <w:ilvl w:val="0"/>
          <w:numId w:val="33"/>
        </w:numPr>
        <w:tabs>
          <w:tab w:val="left" w:pos="2835"/>
        </w:tabs>
        <w:ind w:left="284" w:hanging="284"/>
        <w:jc w:val="both"/>
        <w:rPr>
          <w:rFonts w:eastAsiaTheme="minorHAnsi" w:cs="Arial"/>
          <w:sz w:val="18"/>
          <w:szCs w:val="18"/>
          <w:lang w:eastAsia="en-US"/>
        </w:rPr>
      </w:pPr>
      <w:r w:rsidRPr="00502579">
        <w:rPr>
          <w:rFonts w:eastAsiaTheme="minorHAnsi" w:cs="Arial"/>
          <w:b/>
          <w:sz w:val="18"/>
          <w:szCs w:val="18"/>
          <w:lang w:eastAsia="en-US"/>
        </w:rPr>
        <w:t>Diğer Teslim</w:t>
      </w:r>
      <w:r w:rsidRPr="00502579">
        <w:rPr>
          <w:rFonts w:eastAsiaTheme="minorHAnsi" w:cs="Arial"/>
          <w:sz w:val="18"/>
          <w:szCs w:val="18"/>
          <w:lang w:eastAsia="en-US"/>
        </w:rPr>
        <w:t>: Lisanssız kişilere yapılan teslimleri</w:t>
      </w:r>
    </w:p>
    <w:p w14:paraId="7E3899EC" w14:textId="77777777" w:rsidR="00DA43A5" w:rsidRPr="00502579" w:rsidRDefault="00DA43A5" w:rsidP="00DA43A5">
      <w:pPr>
        <w:numPr>
          <w:ilvl w:val="0"/>
          <w:numId w:val="33"/>
        </w:numPr>
        <w:tabs>
          <w:tab w:val="left" w:pos="2835"/>
        </w:tabs>
        <w:ind w:left="284" w:hanging="284"/>
        <w:jc w:val="both"/>
        <w:rPr>
          <w:rFonts w:eastAsiaTheme="minorHAnsi" w:cs="Arial"/>
          <w:sz w:val="18"/>
          <w:szCs w:val="18"/>
          <w:lang w:eastAsia="en-US"/>
        </w:rPr>
      </w:pPr>
      <w:r w:rsidRPr="00502579">
        <w:rPr>
          <w:rFonts w:eastAsiaTheme="minorHAnsi" w:cs="Arial"/>
          <w:b/>
          <w:sz w:val="18"/>
          <w:szCs w:val="18"/>
          <w:lang w:eastAsia="en-US"/>
        </w:rPr>
        <w:t>Serbest Dolaşım</w:t>
      </w:r>
      <w:r w:rsidRPr="00502579">
        <w:rPr>
          <w:rFonts w:eastAsiaTheme="minorHAnsi" w:cs="Arial"/>
          <w:sz w:val="18"/>
          <w:szCs w:val="18"/>
          <w:lang w:eastAsia="en-US"/>
        </w:rPr>
        <w:t>: Gümrük Kanununun 18 inci maddesi hükümlerine göre millileşmiş ürünün yurtiçinde alınan/satılan miktarını,</w:t>
      </w:r>
    </w:p>
    <w:p w14:paraId="5C75EFF0" w14:textId="77777777" w:rsidR="00DA43A5" w:rsidRPr="00502579" w:rsidRDefault="00DA43A5" w:rsidP="00DA43A5">
      <w:pPr>
        <w:numPr>
          <w:ilvl w:val="0"/>
          <w:numId w:val="33"/>
        </w:numPr>
        <w:tabs>
          <w:tab w:val="left" w:pos="2835"/>
        </w:tabs>
        <w:ind w:left="284" w:hanging="284"/>
        <w:jc w:val="both"/>
        <w:rPr>
          <w:rFonts w:eastAsiaTheme="minorHAnsi" w:cs="Arial"/>
          <w:sz w:val="18"/>
          <w:szCs w:val="18"/>
          <w:lang w:eastAsia="en-US"/>
        </w:rPr>
      </w:pPr>
      <w:r w:rsidRPr="00502579">
        <w:rPr>
          <w:rFonts w:eastAsiaTheme="minorHAnsi" w:cs="Arial"/>
          <w:b/>
          <w:sz w:val="18"/>
          <w:szCs w:val="18"/>
          <w:lang w:eastAsia="en-US"/>
        </w:rPr>
        <w:t>İhraç Kayıtlı</w:t>
      </w:r>
      <w:r w:rsidRPr="00502579">
        <w:rPr>
          <w:rFonts w:eastAsiaTheme="minorHAnsi" w:cs="Arial"/>
          <w:sz w:val="18"/>
          <w:szCs w:val="18"/>
          <w:lang w:eastAsia="en-US"/>
        </w:rPr>
        <w:t>: KDV Kanununun 11 inci maddesi kapsamında ihraç etmek üzere alınan/satılan miktarını,</w:t>
      </w:r>
    </w:p>
    <w:p w14:paraId="3382B81C" w14:textId="77777777" w:rsidR="00DA43A5" w:rsidRPr="00502579" w:rsidRDefault="00DA43A5" w:rsidP="00DA43A5">
      <w:pPr>
        <w:numPr>
          <w:ilvl w:val="0"/>
          <w:numId w:val="33"/>
        </w:numPr>
        <w:tabs>
          <w:tab w:val="left" w:pos="2835"/>
        </w:tabs>
        <w:ind w:left="284" w:hanging="284"/>
        <w:jc w:val="both"/>
        <w:rPr>
          <w:rFonts w:eastAsiaTheme="minorHAnsi" w:cs="Arial"/>
          <w:sz w:val="18"/>
          <w:szCs w:val="18"/>
          <w:lang w:eastAsia="en-US"/>
        </w:rPr>
      </w:pPr>
      <w:r w:rsidRPr="00502579">
        <w:rPr>
          <w:rFonts w:eastAsiaTheme="minorHAnsi" w:cs="Arial"/>
          <w:b/>
          <w:sz w:val="18"/>
          <w:szCs w:val="18"/>
          <w:lang w:eastAsia="en-US"/>
        </w:rPr>
        <w:t>Transit Rejime Tabi</w:t>
      </w:r>
      <w:r w:rsidRPr="00502579">
        <w:rPr>
          <w:rFonts w:eastAsiaTheme="minorHAnsi" w:cs="Arial"/>
          <w:sz w:val="18"/>
          <w:szCs w:val="18"/>
          <w:lang w:eastAsia="en-US"/>
        </w:rPr>
        <w:t>: Lisans sahipleri tarafından transit rejim kapsamında alınan/satılan ürün miktarını, ifade eder.</w:t>
      </w:r>
    </w:p>
    <w:p w14:paraId="38DDCF8E" w14:textId="77777777" w:rsidR="00DA43A5" w:rsidRPr="00502579" w:rsidRDefault="00DA43A5" w:rsidP="00DA43A5">
      <w:pPr>
        <w:tabs>
          <w:tab w:val="left" w:pos="2835"/>
        </w:tabs>
        <w:ind w:left="284"/>
        <w:jc w:val="both"/>
        <w:rPr>
          <w:rFonts w:eastAsiaTheme="minorHAnsi" w:cs="Arial"/>
          <w:sz w:val="18"/>
          <w:szCs w:val="18"/>
          <w:lang w:eastAsia="en-US"/>
        </w:rPr>
      </w:pPr>
    </w:p>
    <w:p w14:paraId="30705C12" w14:textId="77777777" w:rsidR="00DA43A5" w:rsidRPr="00502579" w:rsidRDefault="00DA43A5" w:rsidP="00DA43A5">
      <w:pPr>
        <w:numPr>
          <w:ilvl w:val="0"/>
          <w:numId w:val="26"/>
        </w:numPr>
        <w:jc w:val="both"/>
        <w:rPr>
          <w:rFonts w:eastAsiaTheme="minorHAnsi" w:cs="Arial"/>
          <w:sz w:val="18"/>
          <w:szCs w:val="18"/>
          <w:lang w:eastAsia="en-US"/>
        </w:rPr>
      </w:pPr>
      <w:r w:rsidRPr="00502579">
        <w:rPr>
          <w:rFonts w:eastAsiaTheme="minorHAnsi" w:cs="Arial"/>
          <w:sz w:val="18"/>
          <w:szCs w:val="18"/>
          <w:lang w:eastAsia="en-US"/>
        </w:rPr>
        <w:t>İller Bazında Teslim/Türkiye Toplam Teslimi raporlarına, ihraç kayıtlı ve transit rejime tabi teslimler dahil edilmiştir. Diğer yandan, Yurtiçi Satış raporlarında yer alan teslimlere ihraç kayıtlı ve transit rejime tabi teslimler dahil edilmemiştir.</w:t>
      </w:r>
    </w:p>
    <w:p w14:paraId="6188DE14" w14:textId="77777777" w:rsidR="00DA43A5" w:rsidRPr="00502579" w:rsidRDefault="00DA43A5" w:rsidP="00DA43A5">
      <w:pPr>
        <w:numPr>
          <w:ilvl w:val="0"/>
          <w:numId w:val="26"/>
        </w:numPr>
        <w:ind w:left="357" w:hanging="357"/>
        <w:jc w:val="both"/>
        <w:rPr>
          <w:rFonts w:eastAsiaTheme="minorHAnsi" w:cs="Arial"/>
          <w:sz w:val="18"/>
          <w:szCs w:val="18"/>
          <w:lang w:eastAsia="en-US"/>
        </w:rPr>
      </w:pPr>
      <w:r w:rsidRPr="00502579">
        <w:rPr>
          <w:rFonts w:eastAsiaTheme="minorHAnsi" w:cs="Arial"/>
          <w:sz w:val="18"/>
          <w:szCs w:val="18"/>
          <w:lang w:eastAsia="en-US"/>
        </w:rPr>
        <w:t>Aksi belirtilmedikçe raporda yer alan tüm veriler, “ton” cinsindendir.</w:t>
      </w:r>
    </w:p>
    <w:p w14:paraId="5ABC804D" w14:textId="77777777" w:rsidR="00DA43A5" w:rsidRPr="00502579" w:rsidRDefault="00DA43A5" w:rsidP="00DA43A5">
      <w:pPr>
        <w:numPr>
          <w:ilvl w:val="0"/>
          <w:numId w:val="26"/>
        </w:numPr>
        <w:ind w:left="357" w:hanging="357"/>
        <w:jc w:val="both"/>
        <w:rPr>
          <w:rFonts w:eastAsiaTheme="minorHAnsi" w:cs="Arial"/>
          <w:sz w:val="18"/>
          <w:szCs w:val="18"/>
          <w:lang w:eastAsia="en-US"/>
        </w:rPr>
      </w:pPr>
      <w:r w:rsidRPr="00502579">
        <w:rPr>
          <w:rFonts w:eastAsiaTheme="minorHAnsi" w:cs="Arial"/>
          <w:sz w:val="18"/>
          <w:szCs w:val="18"/>
          <w:lang w:eastAsia="en-US"/>
        </w:rPr>
        <w:t xml:space="preserve">Pay (%) sütunu bulunan tablolarda “0,01”’den düşük olan oranlar 0,00 olarak gösterilmektedir. </w:t>
      </w:r>
    </w:p>
    <w:p w14:paraId="0C92FE6A" w14:textId="77777777" w:rsidR="00DA43A5" w:rsidRPr="00502579" w:rsidRDefault="00DA43A5" w:rsidP="00DA43A5">
      <w:pPr>
        <w:numPr>
          <w:ilvl w:val="0"/>
          <w:numId w:val="26"/>
        </w:numPr>
        <w:ind w:left="357" w:hanging="357"/>
        <w:jc w:val="both"/>
        <w:rPr>
          <w:rFonts w:eastAsiaTheme="minorHAnsi" w:cs="Arial"/>
          <w:sz w:val="18"/>
          <w:szCs w:val="18"/>
          <w:lang w:eastAsia="en-US"/>
        </w:rPr>
      </w:pPr>
      <w:r w:rsidRPr="00502579">
        <w:rPr>
          <w:rFonts w:eastAsiaTheme="minorHAnsi" w:cs="Arial"/>
          <w:sz w:val="18"/>
          <w:szCs w:val="18"/>
          <w:lang w:eastAsia="en-US"/>
        </w:rPr>
        <w:t>GTL Motorin ve HVO Motorin akaryakıt istasyonlarında satılamaz.</w:t>
      </w:r>
    </w:p>
    <w:p w14:paraId="019CCD5C" w14:textId="5B769E43" w:rsidR="00061878" w:rsidRPr="00502579" w:rsidRDefault="00061878" w:rsidP="007C0557">
      <w:pPr>
        <w:pStyle w:val="ListeParagraf"/>
        <w:spacing w:after="200" w:line="276" w:lineRule="auto"/>
        <w:ind w:left="357"/>
        <w:contextualSpacing w:val="0"/>
        <w:jc w:val="both"/>
        <w:rPr>
          <w:rFonts w:eastAsiaTheme="minorHAnsi" w:cs="Arial"/>
          <w:b/>
          <w:sz w:val="32"/>
          <w:szCs w:val="32"/>
          <w:lang w:eastAsia="en-US"/>
        </w:rPr>
        <w:sectPr w:rsidR="00061878" w:rsidRPr="00502579" w:rsidSect="00FA0354">
          <w:headerReference w:type="default" r:id="rId13"/>
          <w:headerReference w:type="first" r:id="rId14"/>
          <w:pgSz w:w="16838" w:h="11906" w:orient="landscape"/>
          <w:pgMar w:top="993" w:right="720" w:bottom="720" w:left="720" w:header="568" w:footer="709" w:gutter="0"/>
          <w:pgNumType w:fmt="upperRoman"/>
          <w:cols w:num="2" w:sep="1" w:space="709"/>
          <w:titlePg/>
          <w:docGrid w:linePitch="360"/>
        </w:sectPr>
      </w:pPr>
    </w:p>
    <w:bookmarkEnd w:id="0"/>
    <w:p w14:paraId="777EEC74" w14:textId="77777777" w:rsidR="008405E0" w:rsidRPr="00502579" w:rsidRDefault="00726684" w:rsidP="00F3657B">
      <w:pPr>
        <w:pStyle w:val="ResimYazs"/>
        <w:spacing w:after="120"/>
        <w:jc w:val="center"/>
        <w:rPr>
          <w:rFonts w:ascii="Arial" w:hAnsi="Arial" w:cs="Arial"/>
          <w:color w:val="auto"/>
          <w:sz w:val="32"/>
          <w:szCs w:val="32"/>
        </w:rPr>
      </w:pPr>
      <w:r w:rsidRPr="00502579">
        <w:rPr>
          <w:rFonts w:ascii="Arial" w:hAnsi="Arial" w:cs="Arial"/>
          <w:color w:val="auto"/>
          <w:sz w:val="32"/>
          <w:szCs w:val="32"/>
        </w:rPr>
        <w:t xml:space="preserve">PETROL </w:t>
      </w:r>
      <w:r w:rsidR="001C1125" w:rsidRPr="00502579">
        <w:rPr>
          <w:rFonts w:ascii="Arial" w:hAnsi="Arial" w:cs="Arial"/>
          <w:color w:val="auto"/>
          <w:sz w:val="32"/>
          <w:szCs w:val="32"/>
        </w:rPr>
        <w:t>Pİ</w:t>
      </w:r>
      <w:r w:rsidR="00F3657B" w:rsidRPr="00502579">
        <w:rPr>
          <w:rFonts w:ascii="Arial" w:hAnsi="Arial" w:cs="Arial"/>
          <w:color w:val="auto"/>
          <w:sz w:val="32"/>
          <w:szCs w:val="32"/>
        </w:rPr>
        <w:t>YASASI GENEL GÖRÜNÜMÜ</w:t>
      </w:r>
    </w:p>
    <w:p w14:paraId="5B421A85" w14:textId="4C0BB628" w:rsidR="00A74014" w:rsidRPr="00502579" w:rsidRDefault="002023F6" w:rsidP="008405E0">
      <w:pPr>
        <w:pStyle w:val="ResimYazs"/>
        <w:spacing w:after="120"/>
        <w:jc w:val="center"/>
        <w:rPr>
          <w:rFonts w:ascii="Arial" w:hAnsi="Arial" w:cs="Arial"/>
          <w:color w:val="auto"/>
          <w:sz w:val="24"/>
          <w:szCs w:val="24"/>
        </w:rPr>
      </w:pPr>
      <w:r w:rsidRPr="00502579">
        <w:rPr>
          <w:rFonts w:ascii="Arial" w:hAnsi="Arial" w:cs="Arial"/>
          <w:color w:val="auto"/>
          <w:sz w:val="24"/>
          <w:szCs w:val="24"/>
        </w:rPr>
        <w:t>20</w:t>
      </w:r>
      <w:r w:rsidR="00561524" w:rsidRPr="00502579">
        <w:rPr>
          <w:rFonts w:ascii="Arial" w:hAnsi="Arial" w:cs="Arial"/>
          <w:color w:val="auto"/>
          <w:sz w:val="24"/>
          <w:szCs w:val="24"/>
        </w:rPr>
        <w:t>2</w:t>
      </w:r>
      <w:r w:rsidR="00E502D5" w:rsidRPr="00502579">
        <w:rPr>
          <w:rFonts w:ascii="Arial" w:hAnsi="Arial" w:cs="Arial"/>
          <w:color w:val="auto"/>
          <w:sz w:val="24"/>
          <w:szCs w:val="24"/>
        </w:rPr>
        <w:t>1</w:t>
      </w:r>
      <w:r w:rsidRPr="00502579">
        <w:rPr>
          <w:rFonts w:ascii="Arial" w:hAnsi="Arial" w:cs="Arial"/>
          <w:color w:val="auto"/>
          <w:sz w:val="24"/>
          <w:szCs w:val="24"/>
        </w:rPr>
        <w:t>, 20</w:t>
      </w:r>
      <w:r w:rsidR="00653BD3" w:rsidRPr="00502579">
        <w:rPr>
          <w:rFonts w:ascii="Arial" w:hAnsi="Arial" w:cs="Arial"/>
          <w:color w:val="auto"/>
          <w:sz w:val="24"/>
          <w:szCs w:val="24"/>
        </w:rPr>
        <w:t>2</w:t>
      </w:r>
      <w:r w:rsidR="00E502D5" w:rsidRPr="00502579">
        <w:rPr>
          <w:rFonts w:ascii="Arial" w:hAnsi="Arial" w:cs="Arial"/>
          <w:color w:val="auto"/>
          <w:sz w:val="24"/>
          <w:szCs w:val="24"/>
        </w:rPr>
        <w:t>2</w:t>
      </w:r>
      <w:r w:rsidR="008B454E" w:rsidRPr="00502579">
        <w:rPr>
          <w:rFonts w:ascii="Arial" w:hAnsi="Arial" w:cs="Arial"/>
          <w:color w:val="auto"/>
          <w:sz w:val="24"/>
          <w:szCs w:val="24"/>
        </w:rPr>
        <w:t>,</w:t>
      </w:r>
      <w:r w:rsidRPr="00502579">
        <w:rPr>
          <w:rFonts w:ascii="Arial" w:hAnsi="Arial" w:cs="Arial"/>
          <w:color w:val="auto"/>
          <w:sz w:val="24"/>
          <w:szCs w:val="24"/>
        </w:rPr>
        <w:t xml:space="preserve"> </w:t>
      </w:r>
      <w:r w:rsidR="00E502D5" w:rsidRPr="00502579">
        <w:rPr>
          <w:rFonts w:ascii="Arial" w:hAnsi="Arial" w:cs="Arial"/>
          <w:color w:val="auto"/>
          <w:sz w:val="24"/>
          <w:szCs w:val="24"/>
        </w:rPr>
        <w:t>2023</w:t>
      </w:r>
      <w:r w:rsidR="008405E0" w:rsidRPr="00502579">
        <w:rPr>
          <w:rFonts w:ascii="Arial" w:hAnsi="Arial" w:cs="Arial"/>
          <w:color w:val="auto"/>
          <w:sz w:val="24"/>
          <w:szCs w:val="24"/>
        </w:rPr>
        <w:t xml:space="preserve"> </w:t>
      </w:r>
      <w:r w:rsidR="008B454E" w:rsidRPr="00502579">
        <w:rPr>
          <w:rFonts w:ascii="Arial" w:hAnsi="Arial" w:cs="Arial"/>
          <w:color w:val="auto"/>
          <w:sz w:val="24"/>
          <w:szCs w:val="24"/>
        </w:rPr>
        <w:t xml:space="preserve">ve </w:t>
      </w:r>
      <w:r w:rsidR="00E502D5" w:rsidRPr="00502579">
        <w:rPr>
          <w:rFonts w:ascii="Arial" w:hAnsi="Arial" w:cs="Arial"/>
          <w:color w:val="auto"/>
          <w:sz w:val="24"/>
          <w:szCs w:val="24"/>
        </w:rPr>
        <w:t>2024</w:t>
      </w:r>
      <w:r w:rsidR="008B454E" w:rsidRPr="00502579">
        <w:rPr>
          <w:rFonts w:ascii="Arial" w:hAnsi="Arial" w:cs="Arial"/>
          <w:color w:val="auto"/>
          <w:sz w:val="24"/>
          <w:szCs w:val="24"/>
        </w:rPr>
        <w:t xml:space="preserve"> </w:t>
      </w:r>
      <w:r w:rsidR="00A36E41" w:rsidRPr="00502579">
        <w:rPr>
          <w:rFonts w:ascii="Arial" w:hAnsi="Arial" w:cs="Arial"/>
          <w:color w:val="auto"/>
          <w:sz w:val="24"/>
          <w:szCs w:val="24"/>
        </w:rPr>
        <w:t>Yılları</w:t>
      </w:r>
      <w:r w:rsidR="008405E0" w:rsidRPr="00502579">
        <w:rPr>
          <w:rFonts w:ascii="Arial" w:hAnsi="Arial" w:cs="Arial"/>
          <w:color w:val="auto"/>
          <w:sz w:val="24"/>
          <w:szCs w:val="24"/>
        </w:rPr>
        <w:t xml:space="preserve"> Petrol Piyasası Genel Görünümü (ton)</w:t>
      </w:r>
    </w:p>
    <w:tbl>
      <w:tblPr>
        <w:tblW w:w="5000" w:type="pct"/>
        <w:tblCellMar>
          <w:left w:w="70" w:type="dxa"/>
          <w:right w:w="70" w:type="dxa"/>
        </w:tblCellMar>
        <w:tblLook w:val="04A0" w:firstRow="1" w:lastRow="0" w:firstColumn="1" w:lastColumn="0" w:noHBand="0" w:noVBand="1"/>
      </w:tblPr>
      <w:tblGrid>
        <w:gridCol w:w="794"/>
        <w:gridCol w:w="726"/>
        <w:gridCol w:w="726"/>
        <w:gridCol w:w="726"/>
        <w:gridCol w:w="733"/>
        <w:gridCol w:w="730"/>
        <w:gridCol w:w="730"/>
        <w:gridCol w:w="730"/>
        <w:gridCol w:w="731"/>
        <w:gridCol w:w="731"/>
        <w:gridCol w:w="731"/>
        <w:gridCol w:w="731"/>
        <w:gridCol w:w="731"/>
        <w:gridCol w:w="731"/>
        <w:gridCol w:w="731"/>
        <w:gridCol w:w="731"/>
        <w:gridCol w:w="731"/>
        <w:gridCol w:w="731"/>
        <w:gridCol w:w="731"/>
        <w:gridCol w:w="731"/>
        <w:gridCol w:w="721"/>
      </w:tblGrid>
      <w:tr w:rsidR="008B33A2" w:rsidRPr="00502579" w14:paraId="7F6D4B8D" w14:textId="77777777" w:rsidTr="008B33A2">
        <w:trPr>
          <w:trHeight w:val="288"/>
        </w:trPr>
        <w:tc>
          <w:tcPr>
            <w:tcW w:w="225" w:type="pct"/>
            <w:vMerge w:val="restart"/>
            <w:tcBorders>
              <w:top w:val="single" w:sz="4" w:space="0" w:color="BFBFBF"/>
              <w:left w:val="single" w:sz="4" w:space="0" w:color="BFBFBF"/>
              <w:bottom w:val="single" w:sz="4" w:space="0" w:color="BFBFBF"/>
              <w:right w:val="single" w:sz="4" w:space="0" w:color="BFBFBF"/>
            </w:tcBorders>
            <w:shd w:val="clear" w:color="000000" w:fill="4F81BD"/>
            <w:noWrap/>
            <w:vAlign w:val="center"/>
            <w:hideMark/>
          </w:tcPr>
          <w:p w14:paraId="69CAC372" w14:textId="77777777" w:rsidR="00354E97" w:rsidRPr="00502579" w:rsidRDefault="00354E97" w:rsidP="00354E97">
            <w:pPr>
              <w:jc w:val="center"/>
              <w:rPr>
                <w:rFonts w:cs="Arial"/>
                <w:b/>
                <w:bCs/>
                <w:color w:val="FFFFFF"/>
                <w:sz w:val="11"/>
                <w:szCs w:val="11"/>
              </w:rPr>
            </w:pPr>
            <w:r w:rsidRPr="00502579">
              <w:rPr>
                <w:rFonts w:cs="Arial"/>
                <w:b/>
                <w:bCs/>
                <w:color w:val="FFFFFF"/>
                <w:sz w:val="11"/>
                <w:szCs w:val="11"/>
              </w:rPr>
              <w:t>ÜRÜN TÜRÜ</w:t>
            </w:r>
          </w:p>
        </w:tc>
        <w:tc>
          <w:tcPr>
            <w:tcW w:w="954" w:type="pct"/>
            <w:gridSpan w:val="4"/>
            <w:tcBorders>
              <w:top w:val="single" w:sz="4" w:space="0" w:color="BFBFBF"/>
              <w:left w:val="nil"/>
              <w:bottom w:val="single" w:sz="4" w:space="0" w:color="BFBFBF"/>
              <w:right w:val="single" w:sz="4" w:space="0" w:color="BFBFBF"/>
            </w:tcBorders>
            <w:shd w:val="clear" w:color="000000" w:fill="4F81BD"/>
            <w:noWrap/>
            <w:vAlign w:val="center"/>
            <w:hideMark/>
          </w:tcPr>
          <w:p w14:paraId="22B8DD2F" w14:textId="527E7D7A" w:rsidR="00354E97" w:rsidRPr="00502579" w:rsidRDefault="00354E97" w:rsidP="00354E97">
            <w:pPr>
              <w:jc w:val="center"/>
              <w:rPr>
                <w:rFonts w:cs="Arial"/>
                <w:b/>
                <w:bCs/>
                <w:color w:val="FFFFFF"/>
                <w:sz w:val="11"/>
                <w:szCs w:val="11"/>
              </w:rPr>
            </w:pPr>
            <w:r w:rsidRPr="00502579">
              <w:rPr>
                <w:rFonts w:cs="Arial"/>
                <w:b/>
                <w:bCs/>
                <w:color w:val="FFFFFF"/>
                <w:sz w:val="11"/>
                <w:szCs w:val="11"/>
              </w:rPr>
              <w:t>ÜRETİM</w:t>
            </w:r>
            <w:r w:rsidR="00E502D5" w:rsidRPr="00502579">
              <w:rPr>
                <w:rFonts w:cs="Arial"/>
                <w:b/>
                <w:bCs/>
                <w:color w:val="FFFFFF"/>
                <w:sz w:val="11"/>
                <w:szCs w:val="11"/>
              </w:rPr>
              <w:t>*</w:t>
            </w:r>
          </w:p>
        </w:tc>
        <w:tc>
          <w:tcPr>
            <w:tcW w:w="955" w:type="pct"/>
            <w:gridSpan w:val="4"/>
            <w:tcBorders>
              <w:top w:val="single" w:sz="4" w:space="0" w:color="BFBFBF"/>
              <w:left w:val="nil"/>
              <w:bottom w:val="single" w:sz="4" w:space="0" w:color="BFBFBF"/>
              <w:right w:val="single" w:sz="4" w:space="0" w:color="BFBFBF"/>
            </w:tcBorders>
            <w:shd w:val="clear" w:color="000000" w:fill="4F81BD"/>
            <w:noWrap/>
            <w:vAlign w:val="center"/>
            <w:hideMark/>
          </w:tcPr>
          <w:p w14:paraId="290A15B7" w14:textId="4F97799D" w:rsidR="00354E97" w:rsidRPr="00502579" w:rsidRDefault="00354E97" w:rsidP="00354E97">
            <w:pPr>
              <w:jc w:val="center"/>
              <w:rPr>
                <w:rFonts w:cs="Arial"/>
                <w:b/>
                <w:bCs/>
                <w:color w:val="FFFFFF"/>
                <w:sz w:val="11"/>
                <w:szCs w:val="11"/>
              </w:rPr>
            </w:pPr>
            <w:r w:rsidRPr="00502579">
              <w:rPr>
                <w:rFonts w:cs="Arial"/>
                <w:b/>
                <w:bCs/>
                <w:color w:val="FFFFFF"/>
                <w:sz w:val="11"/>
                <w:szCs w:val="11"/>
              </w:rPr>
              <w:t>İTHALAT</w:t>
            </w:r>
            <w:r w:rsidR="00E71A3F" w:rsidRPr="00502579">
              <w:rPr>
                <w:rFonts w:cs="Arial"/>
                <w:b/>
                <w:bCs/>
                <w:color w:val="FFFFFF"/>
                <w:sz w:val="11"/>
                <w:szCs w:val="11"/>
              </w:rPr>
              <w:t>**</w:t>
            </w:r>
          </w:p>
        </w:tc>
        <w:tc>
          <w:tcPr>
            <w:tcW w:w="955" w:type="pct"/>
            <w:gridSpan w:val="4"/>
            <w:tcBorders>
              <w:top w:val="single" w:sz="4" w:space="0" w:color="BFBFBF"/>
              <w:left w:val="nil"/>
              <w:bottom w:val="single" w:sz="4" w:space="0" w:color="BFBFBF"/>
              <w:right w:val="single" w:sz="4" w:space="0" w:color="BFBFBF"/>
            </w:tcBorders>
            <w:shd w:val="clear" w:color="000000" w:fill="4F81BD"/>
            <w:noWrap/>
            <w:vAlign w:val="center"/>
            <w:hideMark/>
          </w:tcPr>
          <w:p w14:paraId="02EFC575" w14:textId="77777777" w:rsidR="00354E97" w:rsidRPr="00502579" w:rsidRDefault="00354E97" w:rsidP="00354E97">
            <w:pPr>
              <w:jc w:val="center"/>
              <w:rPr>
                <w:rFonts w:cs="Arial"/>
                <w:b/>
                <w:bCs/>
                <w:color w:val="FFFFFF"/>
                <w:sz w:val="11"/>
                <w:szCs w:val="11"/>
              </w:rPr>
            </w:pPr>
            <w:r w:rsidRPr="00502579">
              <w:rPr>
                <w:rFonts w:cs="Arial"/>
                <w:b/>
                <w:bCs/>
                <w:color w:val="FFFFFF"/>
                <w:sz w:val="11"/>
                <w:szCs w:val="11"/>
              </w:rPr>
              <w:t>İHRACAT</w:t>
            </w:r>
          </w:p>
        </w:tc>
        <w:tc>
          <w:tcPr>
            <w:tcW w:w="955" w:type="pct"/>
            <w:gridSpan w:val="4"/>
            <w:tcBorders>
              <w:top w:val="single" w:sz="4" w:space="0" w:color="BFBFBF"/>
              <w:left w:val="nil"/>
              <w:bottom w:val="single" w:sz="4" w:space="0" w:color="BFBFBF"/>
              <w:right w:val="single" w:sz="4" w:space="0" w:color="BFBFBF"/>
            </w:tcBorders>
            <w:shd w:val="clear" w:color="000000" w:fill="4F81BD"/>
            <w:noWrap/>
            <w:vAlign w:val="center"/>
            <w:hideMark/>
          </w:tcPr>
          <w:p w14:paraId="4376C0EB" w14:textId="77777777" w:rsidR="00354E97" w:rsidRPr="00502579" w:rsidRDefault="00354E97" w:rsidP="00354E97">
            <w:pPr>
              <w:jc w:val="center"/>
              <w:rPr>
                <w:rFonts w:cs="Arial"/>
                <w:b/>
                <w:bCs/>
                <w:color w:val="FFFFFF"/>
                <w:sz w:val="11"/>
                <w:szCs w:val="11"/>
              </w:rPr>
            </w:pPr>
            <w:r w:rsidRPr="00502579">
              <w:rPr>
                <w:rFonts w:cs="Arial"/>
                <w:b/>
                <w:bCs/>
                <w:color w:val="FFFFFF"/>
                <w:sz w:val="11"/>
                <w:szCs w:val="11"/>
              </w:rPr>
              <w:t>YURT İÇİ SATIŞ (TÜKETİM)</w:t>
            </w:r>
          </w:p>
        </w:tc>
        <w:tc>
          <w:tcPr>
            <w:tcW w:w="955" w:type="pct"/>
            <w:gridSpan w:val="4"/>
            <w:tcBorders>
              <w:top w:val="single" w:sz="4" w:space="0" w:color="BFBFBF"/>
              <w:left w:val="nil"/>
              <w:bottom w:val="single" w:sz="4" w:space="0" w:color="BFBFBF"/>
              <w:right w:val="single" w:sz="4" w:space="0" w:color="BFBFBF"/>
            </w:tcBorders>
            <w:shd w:val="clear" w:color="000000" w:fill="4F81BD"/>
            <w:noWrap/>
            <w:vAlign w:val="center"/>
            <w:hideMark/>
          </w:tcPr>
          <w:p w14:paraId="3DD3BFAE" w14:textId="11DE22FF" w:rsidR="00354E97" w:rsidRPr="00502579" w:rsidRDefault="00354E97" w:rsidP="00354E97">
            <w:pPr>
              <w:jc w:val="center"/>
              <w:rPr>
                <w:rFonts w:cs="Arial"/>
                <w:b/>
                <w:bCs/>
                <w:color w:val="FFFFFF"/>
                <w:sz w:val="11"/>
                <w:szCs w:val="11"/>
              </w:rPr>
            </w:pPr>
            <w:r w:rsidRPr="00502579">
              <w:rPr>
                <w:rFonts w:cs="Arial"/>
                <w:b/>
                <w:bCs/>
                <w:color w:val="FFFFFF"/>
                <w:sz w:val="11"/>
                <w:szCs w:val="11"/>
              </w:rPr>
              <w:t>TOPLAM TESLİM</w:t>
            </w:r>
            <w:r w:rsidR="00E71A3F" w:rsidRPr="00502579">
              <w:rPr>
                <w:rFonts w:cs="Arial"/>
                <w:b/>
                <w:bCs/>
                <w:color w:val="FFFFFF"/>
                <w:sz w:val="11"/>
                <w:szCs w:val="11"/>
              </w:rPr>
              <w:t>***</w:t>
            </w:r>
          </w:p>
        </w:tc>
      </w:tr>
      <w:tr w:rsidR="008B33A2" w:rsidRPr="00502579" w14:paraId="59CC5C9A" w14:textId="77777777" w:rsidTr="008B33A2">
        <w:trPr>
          <w:trHeight w:val="300"/>
        </w:trPr>
        <w:tc>
          <w:tcPr>
            <w:tcW w:w="225" w:type="pct"/>
            <w:vMerge/>
            <w:tcBorders>
              <w:top w:val="single" w:sz="4" w:space="0" w:color="BFBFBF"/>
              <w:left w:val="single" w:sz="4" w:space="0" w:color="BFBFBF"/>
              <w:bottom w:val="single" w:sz="4" w:space="0" w:color="BFBFBF"/>
              <w:right w:val="single" w:sz="4" w:space="0" w:color="BFBFBF"/>
            </w:tcBorders>
            <w:vAlign w:val="center"/>
            <w:hideMark/>
          </w:tcPr>
          <w:p w14:paraId="1EF85C28" w14:textId="77777777" w:rsidR="00E502D5" w:rsidRPr="00502579" w:rsidRDefault="00E502D5" w:rsidP="00E502D5">
            <w:pPr>
              <w:rPr>
                <w:rFonts w:cs="Arial"/>
                <w:b/>
                <w:bCs/>
                <w:color w:val="FFFFFF"/>
                <w:sz w:val="11"/>
                <w:szCs w:val="11"/>
              </w:rPr>
            </w:pPr>
          </w:p>
        </w:tc>
        <w:tc>
          <w:tcPr>
            <w:tcW w:w="238" w:type="pct"/>
            <w:tcBorders>
              <w:top w:val="nil"/>
              <w:left w:val="nil"/>
              <w:bottom w:val="single" w:sz="8" w:space="0" w:color="BFBFBF"/>
              <w:right w:val="single" w:sz="8" w:space="0" w:color="BFBFBF"/>
            </w:tcBorders>
            <w:shd w:val="clear" w:color="000000" w:fill="4F81BD"/>
            <w:vAlign w:val="center"/>
            <w:hideMark/>
          </w:tcPr>
          <w:p w14:paraId="38F42ECB" w14:textId="3054DA6A" w:rsidR="00E502D5" w:rsidRPr="00502579" w:rsidRDefault="00E502D5" w:rsidP="00E502D5">
            <w:pPr>
              <w:jc w:val="center"/>
              <w:rPr>
                <w:rFonts w:cs="Arial"/>
                <w:b/>
                <w:bCs/>
                <w:color w:val="FFFFFF"/>
                <w:sz w:val="11"/>
                <w:szCs w:val="11"/>
              </w:rPr>
            </w:pPr>
            <w:r w:rsidRPr="00502579">
              <w:rPr>
                <w:rFonts w:cs="Arial"/>
                <w:b/>
                <w:bCs/>
                <w:color w:val="FFFFFF"/>
                <w:sz w:val="11"/>
                <w:szCs w:val="11"/>
              </w:rPr>
              <w:t>2021</w:t>
            </w:r>
          </w:p>
        </w:tc>
        <w:tc>
          <w:tcPr>
            <w:tcW w:w="238" w:type="pct"/>
            <w:tcBorders>
              <w:top w:val="nil"/>
              <w:left w:val="nil"/>
              <w:bottom w:val="single" w:sz="8" w:space="0" w:color="BFBFBF"/>
              <w:right w:val="single" w:sz="8" w:space="0" w:color="BFBFBF"/>
            </w:tcBorders>
            <w:shd w:val="clear" w:color="000000" w:fill="4F81BD"/>
            <w:vAlign w:val="center"/>
            <w:hideMark/>
          </w:tcPr>
          <w:p w14:paraId="0AB3E76F" w14:textId="324C4FDE" w:rsidR="00E502D5" w:rsidRPr="00502579" w:rsidRDefault="00E502D5" w:rsidP="00E502D5">
            <w:pPr>
              <w:jc w:val="center"/>
              <w:rPr>
                <w:rFonts w:cs="Arial"/>
                <w:b/>
                <w:bCs/>
                <w:color w:val="FFFFFF"/>
                <w:sz w:val="11"/>
                <w:szCs w:val="11"/>
              </w:rPr>
            </w:pPr>
            <w:r w:rsidRPr="00502579">
              <w:rPr>
                <w:rFonts w:cs="Arial"/>
                <w:b/>
                <w:bCs/>
                <w:color w:val="FFFFFF"/>
                <w:sz w:val="11"/>
                <w:szCs w:val="11"/>
              </w:rPr>
              <w:t>2022</w:t>
            </w:r>
          </w:p>
        </w:tc>
        <w:tc>
          <w:tcPr>
            <w:tcW w:w="238" w:type="pct"/>
            <w:tcBorders>
              <w:top w:val="nil"/>
              <w:left w:val="nil"/>
              <w:bottom w:val="single" w:sz="8" w:space="0" w:color="BFBFBF"/>
              <w:right w:val="single" w:sz="8" w:space="0" w:color="BFBFBF"/>
            </w:tcBorders>
            <w:shd w:val="clear" w:color="000000" w:fill="4F81BD"/>
            <w:vAlign w:val="center"/>
            <w:hideMark/>
          </w:tcPr>
          <w:p w14:paraId="32C23DF4" w14:textId="52C820DB" w:rsidR="00E502D5" w:rsidRPr="00502579" w:rsidRDefault="00E502D5" w:rsidP="00E502D5">
            <w:pPr>
              <w:jc w:val="center"/>
              <w:rPr>
                <w:rFonts w:cs="Arial"/>
                <w:b/>
                <w:bCs/>
                <w:color w:val="FFFFFF"/>
                <w:sz w:val="11"/>
                <w:szCs w:val="11"/>
              </w:rPr>
            </w:pPr>
            <w:r w:rsidRPr="00502579">
              <w:rPr>
                <w:rFonts w:cs="Arial"/>
                <w:b/>
                <w:bCs/>
                <w:color w:val="FFFFFF"/>
                <w:sz w:val="11"/>
                <w:szCs w:val="11"/>
              </w:rPr>
              <w:t>2023</w:t>
            </w:r>
          </w:p>
        </w:tc>
        <w:tc>
          <w:tcPr>
            <w:tcW w:w="238" w:type="pct"/>
            <w:tcBorders>
              <w:top w:val="nil"/>
              <w:left w:val="nil"/>
              <w:bottom w:val="single" w:sz="8" w:space="0" w:color="BFBFBF"/>
              <w:right w:val="single" w:sz="8" w:space="0" w:color="BFBFBF"/>
            </w:tcBorders>
            <w:shd w:val="clear" w:color="000000" w:fill="4F81BD"/>
            <w:vAlign w:val="center"/>
            <w:hideMark/>
          </w:tcPr>
          <w:p w14:paraId="60CF8F0F" w14:textId="5ADFC044" w:rsidR="00E502D5" w:rsidRPr="00502579" w:rsidRDefault="00E502D5" w:rsidP="00E502D5">
            <w:pPr>
              <w:jc w:val="center"/>
              <w:rPr>
                <w:rFonts w:cs="Arial"/>
                <w:b/>
                <w:bCs/>
                <w:color w:val="FFFFFF"/>
                <w:sz w:val="11"/>
                <w:szCs w:val="11"/>
              </w:rPr>
            </w:pPr>
            <w:r w:rsidRPr="00502579">
              <w:rPr>
                <w:rFonts w:cs="Arial"/>
                <w:b/>
                <w:bCs/>
                <w:color w:val="FFFFFF"/>
                <w:sz w:val="11"/>
                <w:szCs w:val="11"/>
              </w:rPr>
              <w:t>2024</w:t>
            </w:r>
          </w:p>
        </w:tc>
        <w:tc>
          <w:tcPr>
            <w:tcW w:w="239" w:type="pct"/>
            <w:tcBorders>
              <w:top w:val="nil"/>
              <w:left w:val="nil"/>
              <w:bottom w:val="single" w:sz="8" w:space="0" w:color="BFBFBF"/>
              <w:right w:val="single" w:sz="8" w:space="0" w:color="BFBFBF"/>
            </w:tcBorders>
            <w:shd w:val="clear" w:color="000000" w:fill="4F81BD"/>
            <w:vAlign w:val="center"/>
            <w:hideMark/>
          </w:tcPr>
          <w:p w14:paraId="15B00EFD" w14:textId="07208592" w:rsidR="00E502D5" w:rsidRPr="00502579" w:rsidRDefault="00E502D5" w:rsidP="00E502D5">
            <w:pPr>
              <w:jc w:val="center"/>
              <w:rPr>
                <w:rFonts w:cs="Arial"/>
                <w:b/>
                <w:bCs/>
                <w:color w:val="FFFFFF"/>
                <w:sz w:val="11"/>
                <w:szCs w:val="11"/>
              </w:rPr>
            </w:pPr>
            <w:r w:rsidRPr="00502579">
              <w:rPr>
                <w:rFonts w:cs="Arial"/>
                <w:b/>
                <w:bCs/>
                <w:color w:val="FFFFFF"/>
                <w:sz w:val="11"/>
                <w:szCs w:val="11"/>
              </w:rPr>
              <w:t>2021</w:t>
            </w:r>
          </w:p>
        </w:tc>
        <w:tc>
          <w:tcPr>
            <w:tcW w:w="239" w:type="pct"/>
            <w:tcBorders>
              <w:top w:val="nil"/>
              <w:left w:val="nil"/>
              <w:bottom w:val="single" w:sz="8" w:space="0" w:color="BFBFBF"/>
              <w:right w:val="single" w:sz="8" w:space="0" w:color="BFBFBF"/>
            </w:tcBorders>
            <w:shd w:val="clear" w:color="000000" w:fill="4F81BD"/>
            <w:vAlign w:val="center"/>
            <w:hideMark/>
          </w:tcPr>
          <w:p w14:paraId="1E3BBFE7" w14:textId="71362A08" w:rsidR="00E502D5" w:rsidRPr="00502579" w:rsidRDefault="00E502D5" w:rsidP="00E502D5">
            <w:pPr>
              <w:jc w:val="center"/>
              <w:rPr>
                <w:rFonts w:cs="Arial"/>
                <w:b/>
                <w:bCs/>
                <w:color w:val="FFFFFF"/>
                <w:sz w:val="11"/>
                <w:szCs w:val="11"/>
              </w:rPr>
            </w:pPr>
            <w:r w:rsidRPr="00502579">
              <w:rPr>
                <w:rFonts w:cs="Arial"/>
                <w:b/>
                <w:bCs/>
                <w:color w:val="FFFFFF"/>
                <w:sz w:val="11"/>
                <w:szCs w:val="11"/>
              </w:rPr>
              <w:t>2022</w:t>
            </w:r>
          </w:p>
        </w:tc>
        <w:tc>
          <w:tcPr>
            <w:tcW w:w="239" w:type="pct"/>
            <w:tcBorders>
              <w:top w:val="nil"/>
              <w:left w:val="nil"/>
              <w:bottom w:val="single" w:sz="8" w:space="0" w:color="BFBFBF"/>
              <w:right w:val="single" w:sz="8" w:space="0" w:color="BFBFBF"/>
            </w:tcBorders>
            <w:shd w:val="clear" w:color="000000" w:fill="4F81BD"/>
            <w:vAlign w:val="center"/>
            <w:hideMark/>
          </w:tcPr>
          <w:p w14:paraId="753DB909" w14:textId="40DBCA5A" w:rsidR="00E502D5" w:rsidRPr="00502579" w:rsidRDefault="00E502D5" w:rsidP="00E502D5">
            <w:pPr>
              <w:jc w:val="center"/>
              <w:rPr>
                <w:rFonts w:cs="Arial"/>
                <w:b/>
                <w:bCs/>
                <w:color w:val="FFFFFF"/>
                <w:sz w:val="11"/>
                <w:szCs w:val="11"/>
              </w:rPr>
            </w:pPr>
            <w:r w:rsidRPr="00502579">
              <w:rPr>
                <w:rFonts w:cs="Arial"/>
                <w:b/>
                <w:bCs/>
                <w:color w:val="FFFFFF"/>
                <w:sz w:val="11"/>
                <w:szCs w:val="11"/>
              </w:rPr>
              <w:t>2023</w:t>
            </w:r>
          </w:p>
        </w:tc>
        <w:tc>
          <w:tcPr>
            <w:tcW w:w="239" w:type="pct"/>
            <w:tcBorders>
              <w:top w:val="nil"/>
              <w:left w:val="nil"/>
              <w:bottom w:val="single" w:sz="8" w:space="0" w:color="BFBFBF"/>
              <w:right w:val="single" w:sz="8" w:space="0" w:color="BFBFBF"/>
            </w:tcBorders>
            <w:shd w:val="clear" w:color="000000" w:fill="4F81BD"/>
            <w:vAlign w:val="center"/>
            <w:hideMark/>
          </w:tcPr>
          <w:p w14:paraId="5BF09058" w14:textId="4155A686" w:rsidR="00E502D5" w:rsidRPr="00502579" w:rsidRDefault="00E502D5" w:rsidP="00E502D5">
            <w:pPr>
              <w:jc w:val="center"/>
              <w:rPr>
                <w:rFonts w:cs="Arial"/>
                <w:b/>
                <w:bCs/>
                <w:color w:val="FFFFFF"/>
                <w:sz w:val="11"/>
                <w:szCs w:val="11"/>
              </w:rPr>
            </w:pPr>
            <w:r w:rsidRPr="00502579">
              <w:rPr>
                <w:rFonts w:cs="Arial"/>
                <w:b/>
                <w:bCs/>
                <w:color w:val="FFFFFF"/>
                <w:sz w:val="11"/>
                <w:szCs w:val="11"/>
              </w:rPr>
              <w:t>2024</w:t>
            </w:r>
          </w:p>
        </w:tc>
        <w:tc>
          <w:tcPr>
            <w:tcW w:w="239" w:type="pct"/>
            <w:tcBorders>
              <w:top w:val="nil"/>
              <w:left w:val="nil"/>
              <w:bottom w:val="single" w:sz="8" w:space="0" w:color="BFBFBF"/>
              <w:right w:val="single" w:sz="8" w:space="0" w:color="BFBFBF"/>
            </w:tcBorders>
            <w:shd w:val="clear" w:color="000000" w:fill="4F81BD"/>
            <w:vAlign w:val="center"/>
            <w:hideMark/>
          </w:tcPr>
          <w:p w14:paraId="36DE6666" w14:textId="64539370" w:rsidR="00E502D5" w:rsidRPr="00502579" w:rsidRDefault="00E502D5" w:rsidP="00E502D5">
            <w:pPr>
              <w:jc w:val="center"/>
              <w:rPr>
                <w:rFonts w:cs="Arial"/>
                <w:b/>
                <w:bCs/>
                <w:color w:val="FFFFFF"/>
                <w:sz w:val="11"/>
                <w:szCs w:val="11"/>
              </w:rPr>
            </w:pPr>
            <w:r w:rsidRPr="00502579">
              <w:rPr>
                <w:rFonts w:cs="Arial"/>
                <w:b/>
                <w:bCs/>
                <w:color w:val="FFFFFF"/>
                <w:sz w:val="11"/>
                <w:szCs w:val="11"/>
              </w:rPr>
              <w:t>2021</w:t>
            </w:r>
          </w:p>
        </w:tc>
        <w:tc>
          <w:tcPr>
            <w:tcW w:w="239" w:type="pct"/>
            <w:tcBorders>
              <w:top w:val="nil"/>
              <w:left w:val="nil"/>
              <w:bottom w:val="single" w:sz="8" w:space="0" w:color="BFBFBF"/>
              <w:right w:val="single" w:sz="8" w:space="0" w:color="BFBFBF"/>
            </w:tcBorders>
            <w:shd w:val="clear" w:color="000000" w:fill="4F81BD"/>
            <w:vAlign w:val="center"/>
            <w:hideMark/>
          </w:tcPr>
          <w:p w14:paraId="0D0B1626" w14:textId="0360B756" w:rsidR="00E502D5" w:rsidRPr="00502579" w:rsidRDefault="00E502D5" w:rsidP="00E502D5">
            <w:pPr>
              <w:jc w:val="center"/>
              <w:rPr>
                <w:rFonts w:cs="Arial"/>
                <w:b/>
                <w:bCs/>
                <w:color w:val="FFFFFF"/>
                <w:sz w:val="11"/>
                <w:szCs w:val="11"/>
              </w:rPr>
            </w:pPr>
            <w:r w:rsidRPr="00502579">
              <w:rPr>
                <w:rFonts w:cs="Arial"/>
                <w:b/>
                <w:bCs/>
                <w:color w:val="FFFFFF"/>
                <w:sz w:val="11"/>
                <w:szCs w:val="11"/>
              </w:rPr>
              <w:t>2022</w:t>
            </w:r>
          </w:p>
        </w:tc>
        <w:tc>
          <w:tcPr>
            <w:tcW w:w="239" w:type="pct"/>
            <w:tcBorders>
              <w:top w:val="nil"/>
              <w:left w:val="nil"/>
              <w:bottom w:val="single" w:sz="8" w:space="0" w:color="BFBFBF"/>
              <w:right w:val="single" w:sz="8" w:space="0" w:color="BFBFBF"/>
            </w:tcBorders>
            <w:shd w:val="clear" w:color="000000" w:fill="4F81BD"/>
            <w:vAlign w:val="center"/>
            <w:hideMark/>
          </w:tcPr>
          <w:p w14:paraId="7D5D6107" w14:textId="57358C57" w:rsidR="00E502D5" w:rsidRPr="00502579" w:rsidRDefault="00E502D5" w:rsidP="00E502D5">
            <w:pPr>
              <w:jc w:val="center"/>
              <w:rPr>
                <w:rFonts w:cs="Arial"/>
                <w:b/>
                <w:bCs/>
                <w:color w:val="FFFFFF"/>
                <w:sz w:val="11"/>
                <w:szCs w:val="11"/>
              </w:rPr>
            </w:pPr>
            <w:r w:rsidRPr="00502579">
              <w:rPr>
                <w:rFonts w:cs="Arial"/>
                <w:b/>
                <w:bCs/>
                <w:color w:val="FFFFFF"/>
                <w:sz w:val="11"/>
                <w:szCs w:val="11"/>
              </w:rPr>
              <w:t>2023</w:t>
            </w:r>
          </w:p>
        </w:tc>
        <w:tc>
          <w:tcPr>
            <w:tcW w:w="239" w:type="pct"/>
            <w:tcBorders>
              <w:top w:val="nil"/>
              <w:left w:val="nil"/>
              <w:bottom w:val="single" w:sz="8" w:space="0" w:color="BFBFBF"/>
              <w:right w:val="single" w:sz="8" w:space="0" w:color="BFBFBF"/>
            </w:tcBorders>
            <w:shd w:val="clear" w:color="000000" w:fill="4F81BD"/>
            <w:vAlign w:val="center"/>
            <w:hideMark/>
          </w:tcPr>
          <w:p w14:paraId="026056B6" w14:textId="4497DC4E" w:rsidR="00E502D5" w:rsidRPr="00502579" w:rsidRDefault="00E502D5" w:rsidP="00E502D5">
            <w:pPr>
              <w:jc w:val="center"/>
              <w:rPr>
                <w:rFonts w:cs="Arial"/>
                <w:b/>
                <w:bCs/>
                <w:color w:val="FFFFFF"/>
                <w:sz w:val="11"/>
                <w:szCs w:val="11"/>
              </w:rPr>
            </w:pPr>
            <w:r w:rsidRPr="00502579">
              <w:rPr>
                <w:rFonts w:cs="Arial"/>
                <w:b/>
                <w:bCs/>
                <w:color w:val="FFFFFF"/>
                <w:sz w:val="11"/>
                <w:szCs w:val="11"/>
              </w:rPr>
              <w:t>2024</w:t>
            </w:r>
          </w:p>
        </w:tc>
        <w:tc>
          <w:tcPr>
            <w:tcW w:w="239" w:type="pct"/>
            <w:tcBorders>
              <w:top w:val="nil"/>
              <w:left w:val="nil"/>
              <w:bottom w:val="single" w:sz="8" w:space="0" w:color="BFBFBF"/>
              <w:right w:val="single" w:sz="8" w:space="0" w:color="BFBFBF"/>
            </w:tcBorders>
            <w:shd w:val="clear" w:color="000000" w:fill="4F81BD"/>
            <w:vAlign w:val="center"/>
            <w:hideMark/>
          </w:tcPr>
          <w:p w14:paraId="44EB3FAF" w14:textId="2CC4C724" w:rsidR="00E502D5" w:rsidRPr="00502579" w:rsidRDefault="00E502D5" w:rsidP="00E502D5">
            <w:pPr>
              <w:jc w:val="center"/>
              <w:rPr>
                <w:rFonts w:cs="Arial"/>
                <w:b/>
                <w:bCs/>
                <w:color w:val="FFFFFF"/>
                <w:sz w:val="11"/>
                <w:szCs w:val="11"/>
              </w:rPr>
            </w:pPr>
            <w:r w:rsidRPr="00502579">
              <w:rPr>
                <w:rFonts w:cs="Arial"/>
                <w:b/>
                <w:bCs/>
                <w:color w:val="FFFFFF"/>
                <w:sz w:val="11"/>
                <w:szCs w:val="11"/>
              </w:rPr>
              <w:t>2021</w:t>
            </w:r>
          </w:p>
        </w:tc>
        <w:tc>
          <w:tcPr>
            <w:tcW w:w="239" w:type="pct"/>
            <w:tcBorders>
              <w:top w:val="nil"/>
              <w:left w:val="nil"/>
              <w:bottom w:val="single" w:sz="8" w:space="0" w:color="BFBFBF"/>
              <w:right w:val="single" w:sz="8" w:space="0" w:color="BFBFBF"/>
            </w:tcBorders>
            <w:shd w:val="clear" w:color="000000" w:fill="4F81BD"/>
            <w:vAlign w:val="center"/>
            <w:hideMark/>
          </w:tcPr>
          <w:p w14:paraId="0FF705EE" w14:textId="0BE01483" w:rsidR="00E502D5" w:rsidRPr="00502579" w:rsidRDefault="00E502D5" w:rsidP="00E502D5">
            <w:pPr>
              <w:jc w:val="center"/>
              <w:rPr>
                <w:rFonts w:cs="Arial"/>
                <w:b/>
                <w:bCs/>
                <w:color w:val="FFFFFF"/>
                <w:sz w:val="11"/>
                <w:szCs w:val="11"/>
              </w:rPr>
            </w:pPr>
            <w:r w:rsidRPr="00502579">
              <w:rPr>
                <w:rFonts w:cs="Arial"/>
                <w:b/>
                <w:bCs/>
                <w:color w:val="FFFFFF"/>
                <w:sz w:val="11"/>
                <w:szCs w:val="11"/>
              </w:rPr>
              <w:t>2022</w:t>
            </w:r>
          </w:p>
        </w:tc>
        <w:tc>
          <w:tcPr>
            <w:tcW w:w="239" w:type="pct"/>
            <w:tcBorders>
              <w:top w:val="nil"/>
              <w:left w:val="nil"/>
              <w:bottom w:val="single" w:sz="8" w:space="0" w:color="BFBFBF"/>
              <w:right w:val="single" w:sz="8" w:space="0" w:color="BFBFBF"/>
            </w:tcBorders>
            <w:shd w:val="clear" w:color="000000" w:fill="4F81BD"/>
            <w:vAlign w:val="center"/>
            <w:hideMark/>
          </w:tcPr>
          <w:p w14:paraId="12AB2E6A" w14:textId="7230DB0D" w:rsidR="00E502D5" w:rsidRPr="00502579" w:rsidRDefault="00E502D5" w:rsidP="00E502D5">
            <w:pPr>
              <w:jc w:val="center"/>
              <w:rPr>
                <w:rFonts w:cs="Arial"/>
                <w:b/>
                <w:bCs/>
                <w:color w:val="FFFFFF"/>
                <w:sz w:val="11"/>
                <w:szCs w:val="11"/>
              </w:rPr>
            </w:pPr>
            <w:r w:rsidRPr="00502579">
              <w:rPr>
                <w:rFonts w:cs="Arial"/>
                <w:b/>
                <w:bCs/>
                <w:color w:val="FFFFFF"/>
                <w:sz w:val="11"/>
                <w:szCs w:val="11"/>
              </w:rPr>
              <w:t>2023</w:t>
            </w:r>
          </w:p>
        </w:tc>
        <w:tc>
          <w:tcPr>
            <w:tcW w:w="239" w:type="pct"/>
            <w:tcBorders>
              <w:top w:val="nil"/>
              <w:left w:val="nil"/>
              <w:bottom w:val="single" w:sz="8" w:space="0" w:color="BFBFBF"/>
              <w:right w:val="single" w:sz="8" w:space="0" w:color="BFBFBF"/>
            </w:tcBorders>
            <w:shd w:val="clear" w:color="000000" w:fill="4F81BD"/>
            <w:vAlign w:val="center"/>
            <w:hideMark/>
          </w:tcPr>
          <w:p w14:paraId="4C205FC4" w14:textId="421D2651" w:rsidR="00E502D5" w:rsidRPr="00502579" w:rsidRDefault="00E502D5" w:rsidP="00E502D5">
            <w:pPr>
              <w:jc w:val="center"/>
              <w:rPr>
                <w:rFonts w:cs="Arial"/>
                <w:b/>
                <w:bCs/>
                <w:color w:val="FFFFFF"/>
                <w:sz w:val="11"/>
                <w:szCs w:val="11"/>
              </w:rPr>
            </w:pPr>
            <w:r w:rsidRPr="00502579">
              <w:rPr>
                <w:rFonts w:cs="Arial"/>
                <w:b/>
                <w:bCs/>
                <w:color w:val="FFFFFF"/>
                <w:sz w:val="11"/>
                <w:szCs w:val="11"/>
              </w:rPr>
              <w:t>2024</w:t>
            </w:r>
          </w:p>
        </w:tc>
        <w:tc>
          <w:tcPr>
            <w:tcW w:w="239" w:type="pct"/>
            <w:tcBorders>
              <w:top w:val="nil"/>
              <w:left w:val="nil"/>
              <w:bottom w:val="single" w:sz="8" w:space="0" w:color="BFBFBF"/>
              <w:right w:val="single" w:sz="8" w:space="0" w:color="BFBFBF"/>
            </w:tcBorders>
            <w:shd w:val="clear" w:color="000000" w:fill="4F81BD"/>
            <w:vAlign w:val="center"/>
            <w:hideMark/>
          </w:tcPr>
          <w:p w14:paraId="1106B214" w14:textId="2B6C8C7C" w:rsidR="00E502D5" w:rsidRPr="00502579" w:rsidRDefault="00E502D5" w:rsidP="00E502D5">
            <w:pPr>
              <w:jc w:val="center"/>
              <w:rPr>
                <w:rFonts w:cs="Arial"/>
                <w:b/>
                <w:bCs/>
                <w:color w:val="FFFFFF"/>
                <w:sz w:val="11"/>
                <w:szCs w:val="11"/>
              </w:rPr>
            </w:pPr>
            <w:r w:rsidRPr="00502579">
              <w:rPr>
                <w:rFonts w:cs="Arial"/>
                <w:b/>
                <w:bCs/>
                <w:color w:val="FFFFFF"/>
                <w:sz w:val="11"/>
                <w:szCs w:val="11"/>
              </w:rPr>
              <w:t>2021</w:t>
            </w:r>
          </w:p>
        </w:tc>
        <w:tc>
          <w:tcPr>
            <w:tcW w:w="239" w:type="pct"/>
            <w:tcBorders>
              <w:top w:val="nil"/>
              <w:left w:val="nil"/>
              <w:bottom w:val="single" w:sz="8" w:space="0" w:color="BFBFBF"/>
              <w:right w:val="single" w:sz="8" w:space="0" w:color="BFBFBF"/>
            </w:tcBorders>
            <w:shd w:val="clear" w:color="000000" w:fill="4F81BD"/>
            <w:vAlign w:val="center"/>
            <w:hideMark/>
          </w:tcPr>
          <w:p w14:paraId="48EA74DE" w14:textId="4DBAACB3" w:rsidR="00E502D5" w:rsidRPr="00502579" w:rsidRDefault="00E502D5" w:rsidP="00E502D5">
            <w:pPr>
              <w:jc w:val="center"/>
              <w:rPr>
                <w:rFonts w:cs="Arial"/>
                <w:b/>
                <w:bCs/>
                <w:color w:val="FFFFFF"/>
                <w:sz w:val="11"/>
                <w:szCs w:val="11"/>
              </w:rPr>
            </w:pPr>
            <w:r w:rsidRPr="00502579">
              <w:rPr>
                <w:rFonts w:cs="Arial"/>
                <w:b/>
                <w:bCs/>
                <w:color w:val="FFFFFF"/>
                <w:sz w:val="11"/>
                <w:szCs w:val="11"/>
              </w:rPr>
              <w:t>2022</w:t>
            </w:r>
          </w:p>
        </w:tc>
        <w:tc>
          <w:tcPr>
            <w:tcW w:w="239" w:type="pct"/>
            <w:tcBorders>
              <w:top w:val="nil"/>
              <w:left w:val="nil"/>
              <w:bottom w:val="single" w:sz="8" w:space="0" w:color="BFBFBF"/>
              <w:right w:val="single" w:sz="8" w:space="0" w:color="BFBFBF"/>
            </w:tcBorders>
            <w:shd w:val="clear" w:color="000000" w:fill="4F81BD"/>
            <w:vAlign w:val="center"/>
            <w:hideMark/>
          </w:tcPr>
          <w:p w14:paraId="65924D0D" w14:textId="091419AB" w:rsidR="00E502D5" w:rsidRPr="00502579" w:rsidRDefault="00E502D5" w:rsidP="00E502D5">
            <w:pPr>
              <w:jc w:val="center"/>
              <w:rPr>
                <w:rFonts w:cs="Arial"/>
                <w:b/>
                <w:bCs/>
                <w:color w:val="FFFFFF"/>
                <w:sz w:val="11"/>
                <w:szCs w:val="11"/>
              </w:rPr>
            </w:pPr>
            <w:r w:rsidRPr="00502579">
              <w:rPr>
                <w:rFonts w:cs="Arial"/>
                <w:b/>
                <w:bCs/>
                <w:color w:val="FFFFFF"/>
                <w:sz w:val="11"/>
                <w:szCs w:val="11"/>
              </w:rPr>
              <w:t>2023</w:t>
            </w:r>
          </w:p>
        </w:tc>
        <w:tc>
          <w:tcPr>
            <w:tcW w:w="239" w:type="pct"/>
            <w:tcBorders>
              <w:top w:val="nil"/>
              <w:left w:val="nil"/>
              <w:bottom w:val="single" w:sz="8" w:space="0" w:color="BFBFBF"/>
              <w:right w:val="single" w:sz="8" w:space="0" w:color="BFBFBF"/>
            </w:tcBorders>
            <w:shd w:val="clear" w:color="000000" w:fill="4F81BD"/>
            <w:vAlign w:val="center"/>
            <w:hideMark/>
          </w:tcPr>
          <w:p w14:paraId="38A2D4D9" w14:textId="4750BF3C" w:rsidR="00E502D5" w:rsidRPr="00502579" w:rsidRDefault="00E502D5" w:rsidP="00E502D5">
            <w:pPr>
              <w:jc w:val="center"/>
              <w:rPr>
                <w:rFonts w:cs="Arial"/>
                <w:b/>
                <w:bCs/>
                <w:color w:val="FFFFFF"/>
                <w:sz w:val="11"/>
                <w:szCs w:val="11"/>
              </w:rPr>
            </w:pPr>
            <w:r w:rsidRPr="00502579">
              <w:rPr>
                <w:rFonts w:cs="Arial"/>
                <w:b/>
                <w:bCs/>
                <w:color w:val="FFFFFF"/>
                <w:sz w:val="11"/>
                <w:szCs w:val="11"/>
              </w:rPr>
              <w:t>2024</w:t>
            </w:r>
          </w:p>
        </w:tc>
      </w:tr>
      <w:tr w:rsidR="008B33A2" w:rsidRPr="00502579" w14:paraId="52EF3A7C" w14:textId="77777777" w:rsidTr="008B33A2">
        <w:trPr>
          <w:trHeight w:val="300"/>
        </w:trPr>
        <w:tc>
          <w:tcPr>
            <w:tcW w:w="225" w:type="pct"/>
            <w:tcBorders>
              <w:top w:val="nil"/>
              <w:left w:val="single" w:sz="4" w:space="0" w:color="BFBFBF"/>
              <w:bottom w:val="single" w:sz="4" w:space="0" w:color="BFBFBF"/>
              <w:right w:val="single" w:sz="4" w:space="0" w:color="BFBFBF"/>
            </w:tcBorders>
            <w:shd w:val="clear" w:color="000000" w:fill="4F81BD"/>
            <w:vAlign w:val="center"/>
            <w:hideMark/>
          </w:tcPr>
          <w:p w14:paraId="10095CA3" w14:textId="77777777" w:rsidR="008B33A2" w:rsidRPr="00502579" w:rsidRDefault="008B33A2" w:rsidP="008B33A2">
            <w:pPr>
              <w:rPr>
                <w:rFonts w:cs="Arial"/>
                <w:b/>
                <w:bCs/>
                <w:color w:val="FFFFFF"/>
                <w:sz w:val="11"/>
                <w:szCs w:val="11"/>
              </w:rPr>
            </w:pPr>
            <w:r w:rsidRPr="00502579">
              <w:rPr>
                <w:rFonts w:cs="Arial"/>
                <w:b/>
                <w:bCs/>
                <w:color w:val="FFFFFF"/>
                <w:sz w:val="11"/>
                <w:szCs w:val="11"/>
              </w:rPr>
              <w:t>Benzin Türleri</w:t>
            </w:r>
          </w:p>
        </w:tc>
        <w:tc>
          <w:tcPr>
            <w:tcW w:w="238" w:type="pct"/>
            <w:tcBorders>
              <w:top w:val="nil"/>
              <w:left w:val="nil"/>
              <w:bottom w:val="single" w:sz="8" w:space="0" w:color="BFBFBF"/>
              <w:right w:val="single" w:sz="8" w:space="0" w:color="BFBFBF"/>
            </w:tcBorders>
            <w:shd w:val="clear" w:color="auto" w:fill="auto"/>
            <w:noWrap/>
            <w:vAlign w:val="center"/>
          </w:tcPr>
          <w:p w14:paraId="523380C7" w14:textId="61B56068" w:rsidR="008B33A2" w:rsidRPr="00502579" w:rsidRDefault="008B33A2" w:rsidP="008B33A2">
            <w:pPr>
              <w:jc w:val="right"/>
              <w:rPr>
                <w:rFonts w:cs="Arial"/>
                <w:color w:val="000000"/>
                <w:sz w:val="11"/>
                <w:szCs w:val="11"/>
              </w:rPr>
            </w:pPr>
            <w:r w:rsidRPr="00502579">
              <w:rPr>
                <w:rFonts w:cs="Arial"/>
                <w:color w:val="000000"/>
                <w:sz w:val="11"/>
                <w:szCs w:val="11"/>
              </w:rPr>
              <w:t>4.611.965</w:t>
            </w:r>
          </w:p>
        </w:tc>
        <w:tc>
          <w:tcPr>
            <w:tcW w:w="238" w:type="pct"/>
            <w:tcBorders>
              <w:top w:val="nil"/>
              <w:left w:val="nil"/>
              <w:bottom w:val="single" w:sz="8" w:space="0" w:color="BFBFBF"/>
              <w:right w:val="single" w:sz="8" w:space="0" w:color="BFBFBF"/>
            </w:tcBorders>
            <w:shd w:val="clear" w:color="auto" w:fill="auto"/>
            <w:noWrap/>
            <w:vAlign w:val="center"/>
          </w:tcPr>
          <w:p w14:paraId="1CE0288A" w14:textId="6FF2CDA0" w:rsidR="008B33A2" w:rsidRPr="00502579" w:rsidRDefault="008B33A2" w:rsidP="008B33A2">
            <w:pPr>
              <w:jc w:val="right"/>
              <w:rPr>
                <w:rFonts w:cs="Arial"/>
                <w:color w:val="000000"/>
                <w:sz w:val="11"/>
                <w:szCs w:val="11"/>
              </w:rPr>
            </w:pPr>
            <w:r w:rsidRPr="00502579">
              <w:rPr>
                <w:rFonts w:cs="Arial"/>
                <w:color w:val="000000"/>
                <w:sz w:val="11"/>
                <w:szCs w:val="11"/>
              </w:rPr>
              <w:t>5.167.261</w:t>
            </w:r>
          </w:p>
        </w:tc>
        <w:tc>
          <w:tcPr>
            <w:tcW w:w="238" w:type="pct"/>
            <w:tcBorders>
              <w:top w:val="nil"/>
              <w:left w:val="nil"/>
              <w:bottom w:val="single" w:sz="8" w:space="0" w:color="BFBFBF"/>
              <w:right w:val="single" w:sz="8" w:space="0" w:color="BFBFBF"/>
            </w:tcBorders>
            <w:shd w:val="clear" w:color="auto" w:fill="auto"/>
            <w:noWrap/>
            <w:vAlign w:val="center"/>
          </w:tcPr>
          <w:p w14:paraId="5E7FEC3B" w14:textId="0B5BB4D3" w:rsidR="008B33A2" w:rsidRPr="00502579" w:rsidRDefault="008B33A2" w:rsidP="008B33A2">
            <w:pPr>
              <w:jc w:val="right"/>
              <w:rPr>
                <w:rFonts w:cs="Arial"/>
                <w:color w:val="000000"/>
                <w:sz w:val="11"/>
                <w:szCs w:val="11"/>
              </w:rPr>
            </w:pPr>
            <w:r w:rsidRPr="00502579">
              <w:rPr>
                <w:rFonts w:cs="Arial"/>
                <w:color w:val="000000"/>
                <w:sz w:val="11"/>
                <w:szCs w:val="11"/>
              </w:rPr>
              <w:t>4.937.915</w:t>
            </w:r>
          </w:p>
        </w:tc>
        <w:tc>
          <w:tcPr>
            <w:tcW w:w="238" w:type="pct"/>
            <w:tcBorders>
              <w:top w:val="nil"/>
              <w:left w:val="nil"/>
              <w:bottom w:val="single" w:sz="8" w:space="0" w:color="BFBFBF"/>
              <w:right w:val="single" w:sz="8" w:space="0" w:color="BFBFBF"/>
            </w:tcBorders>
            <w:shd w:val="clear" w:color="auto" w:fill="auto"/>
            <w:noWrap/>
            <w:vAlign w:val="center"/>
          </w:tcPr>
          <w:p w14:paraId="6C9672D1" w14:textId="7AA8F13C" w:rsidR="008B33A2" w:rsidRPr="00502579" w:rsidRDefault="008B33A2" w:rsidP="008B33A2">
            <w:pPr>
              <w:jc w:val="right"/>
              <w:rPr>
                <w:rFonts w:cs="Arial"/>
                <w:color w:val="000000"/>
                <w:sz w:val="11"/>
                <w:szCs w:val="11"/>
              </w:rPr>
            </w:pPr>
            <w:r w:rsidRPr="00502579">
              <w:rPr>
                <w:rFonts w:cs="Arial"/>
                <w:color w:val="000000"/>
                <w:sz w:val="11"/>
                <w:szCs w:val="11"/>
              </w:rPr>
              <w:t>5.094.213</w:t>
            </w:r>
          </w:p>
        </w:tc>
        <w:tc>
          <w:tcPr>
            <w:tcW w:w="239" w:type="pct"/>
            <w:tcBorders>
              <w:top w:val="nil"/>
              <w:left w:val="nil"/>
              <w:bottom w:val="single" w:sz="8" w:space="0" w:color="BFBFBF"/>
              <w:right w:val="single" w:sz="8" w:space="0" w:color="BFBFBF"/>
            </w:tcBorders>
            <w:shd w:val="clear" w:color="auto" w:fill="auto"/>
            <w:noWrap/>
            <w:vAlign w:val="center"/>
          </w:tcPr>
          <w:p w14:paraId="62BF9E88" w14:textId="098D5C00" w:rsidR="008B33A2" w:rsidRPr="00502579" w:rsidRDefault="008B33A2" w:rsidP="008B33A2">
            <w:pPr>
              <w:jc w:val="right"/>
              <w:rPr>
                <w:rFonts w:cs="Arial"/>
                <w:color w:val="000000"/>
                <w:sz w:val="11"/>
                <w:szCs w:val="11"/>
              </w:rPr>
            </w:pPr>
            <w:r w:rsidRPr="00502579">
              <w:rPr>
                <w:rFonts w:cs="Arial"/>
                <w:color w:val="000000"/>
                <w:sz w:val="11"/>
                <w:szCs w:val="11"/>
              </w:rPr>
              <w:t>4.748</w:t>
            </w:r>
          </w:p>
        </w:tc>
        <w:tc>
          <w:tcPr>
            <w:tcW w:w="239" w:type="pct"/>
            <w:tcBorders>
              <w:top w:val="nil"/>
              <w:left w:val="nil"/>
              <w:bottom w:val="single" w:sz="8" w:space="0" w:color="BFBFBF"/>
              <w:right w:val="single" w:sz="8" w:space="0" w:color="BFBFBF"/>
            </w:tcBorders>
            <w:shd w:val="clear" w:color="auto" w:fill="auto"/>
            <w:noWrap/>
            <w:vAlign w:val="center"/>
          </w:tcPr>
          <w:p w14:paraId="6C31A2BE" w14:textId="5C1F3607" w:rsidR="008B33A2" w:rsidRPr="00502579" w:rsidRDefault="008B33A2" w:rsidP="008B33A2">
            <w:pPr>
              <w:jc w:val="right"/>
              <w:rPr>
                <w:rFonts w:cs="Arial"/>
                <w:color w:val="000000"/>
                <w:sz w:val="11"/>
                <w:szCs w:val="11"/>
              </w:rPr>
            </w:pPr>
            <w:r w:rsidRPr="00502579">
              <w:rPr>
                <w:rFonts w:cs="Arial"/>
                <w:color w:val="A6A6A6" w:themeColor="background1" w:themeShade="A6"/>
                <w:sz w:val="11"/>
                <w:szCs w:val="11"/>
              </w:rPr>
              <w:t>0</w:t>
            </w:r>
          </w:p>
        </w:tc>
        <w:tc>
          <w:tcPr>
            <w:tcW w:w="239" w:type="pct"/>
            <w:tcBorders>
              <w:top w:val="nil"/>
              <w:left w:val="nil"/>
              <w:bottom w:val="single" w:sz="8" w:space="0" w:color="BFBFBF"/>
              <w:right w:val="single" w:sz="8" w:space="0" w:color="BFBFBF"/>
            </w:tcBorders>
            <w:shd w:val="clear" w:color="auto" w:fill="auto"/>
            <w:noWrap/>
            <w:vAlign w:val="center"/>
          </w:tcPr>
          <w:p w14:paraId="473D3CF9" w14:textId="70BE1658" w:rsidR="008B33A2" w:rsidRPr="00502579" w:rsidRDefault="008B33A2" w:rsidP="008B33A2">
            <w:pPr>
              <w:jc w:val="right"/>
              <w:rPr>
                <w:rFonts w:cs="Arial"/>
                <w:color w:val="000000"/>
                <w:sz w:val="11"/>
                <w:szCs w:val="11"/>
              </w:rPr>
            </w:pPr>
            <w:r w:rsidRPr="00502579">
              <w:rPr>
                <w:rFonts w:cs="Arial"/>
                <w:color w:val="000000"/>
                <w:sz w:val="11"/>
                <w:szCs w:val="11"/>
              </w:rPr>
              <w:t>76.258</w:t>
            </w:r>
          </w:p>
        </w:tc>
        <w:tc>
          <w:tcPr>
            <w:tcW w:w="239" w:type="pct"/>
            <w:tcBorders>
              <w:top w:val="nil"/>
              <w:left w:val="nil"/>
              <w:bottom w:val="single" w:sz="8" w:space="0" w:color="BFBFBF"/>
              <w:right w:val="single" w:sz="8" w:space="0" w:color="BFBFBF"/>
            </w:tcBorders>
            <w:shd w:val="clear" w:color="auto" w:fill="auto"/>
            <w:noWrap/>
            <w:vAlign w:val="center"/>
          </w:tcPr>
          <w:p w14:paraId="1358F04E" w14:textId="1B344B52" w:rsidR="008B33A2" w:rsidRPr="00502579" w:rsidRDefault="008B33A2" w:rsidP="008B33A2">
            <w:pPr>
              <w:jc w:val="right"/>
              <w:rPr>
                <w:rFonts w:cs="Arial"/>
                <w:color w:val="A6A6A6" w:themeColor="background1" w:themeShade="A6"/>
                <w:sz w:val="11"/>
                <w:szCs w:val="11"/>
              </w:rPr>
            </w:pPr>
            <w:r w:rsidRPr="00502579">
              <w:rPr>
                <w:rFonts w:cs="Arial"/>
                <w:color w:val="A6A6A6" w:themeColor="background1" w:themeShade="A6"/>
                <w:sz w:val="11"/>
                <w:szCs w:val="11"/>
              </w:rPr>
              <w:t>0</w:t>
            </w:r>
          </w:p>
        </w:tc>
        <w:tc>
          <w:tcPr>
            <w:tcW w:w="239" w:type="pct"/>
            <w:tcBorders>
              <w:top w:val="nil"/>
              <w:left w:val="nil"/>
              <w:bottom w:val="single" w:sz="8" w:space="0" w:color="BFBFBF"/>
              <w:right w:val="single" w:sz="8" w:space="0" w:color="BFBFBF"/>
            </w:tcBorders>
            <w:shd w:val="clear" w:color="auto" w:fill="auto"/>
            <w:noWrap/>
            <w:vAlign w:val="center"/>
          </w:tcPr>
          <w:p w14:paraId="56079DA0" w14:textId="14A57433" w:rsidR="008B33A2" w:rsidRPr="00502579" w:rsidRDefault="008B33A2" w:rsidP="008B33A2">
            <w:pPr>
              <w:jc w:val="right"/>
              <w:rPr>
                <w:rFonts w:cs="Arial"/>
                <w:color w:val="000000"/>
                <w:sz w:val="11"/>
                <w:szCs w:val="11"/>
              </w:rPr>
            </w:pPr>
            <w:r w:rsidRPr="00502579">
              <w:rPr>
                <w:rFonts w:cs="Arial"/>
                <w:color w:val="000000"/>
                <w:sz w:val="11"/>
                <w:szCs w:val="11"/>
              </w:rPr>
              <w:t>1.673.445</w:t>
            </w:r>
          </w:p>
        </w:tc>
        <w:tc>
          <w:tcPr>
            <w:tcW w:w="239" w:type="pct"/>
            <w:tcBorders>
              <w:top w:val="nil"/>
              <w:left w:val="nil"/>
              <w:bottom w:val="single" w:sz="8" w:space="0" w:color="BFBFBF"/>
              <w:right w:val="single" w:sz="8" w:space="0" w:color="BFBFBF"/>
            </w:tcBorders>
            <w:shd w:val="clear" w:color="auto" w:fill="auto"/>
            <w:noWrap/>
            <w:vAlign w:val="center"/>
          </w:tcPr>
          <w:p w14:paraId="7D36F34A" w14:textId="5E076FCD" w:rsidR="008B33A2" w:rsidRPr="00502579" w:rsidRDefault="008B33A2" w:rsidP="008B33A2">
            <w:pPr>
              <w:jc w:val="right"/>
              <w:rPr>
                <w:rFonts w:cs="Arial"/>
                <w:color w:val="000000"/>
                <w:sz w:val="11"/>
                <w:szCs w:val="11"/>
              </w:rPr>
            </w:pPr>
            <w:r w:rsidRPr="00502579">
              <w:rPr>
                <w:rFonts w:cs="Arial"/>
                <w:color w:val="000000"/>
                <w:sz w:val="11"/>
                <w:szCs w:val="11"/>
              </w:rPr>
              <w:t>1.970.183</w:t>
            </w:r>
          </w:p>
        </w:tc>
        <w:tc>
          <w:tcPr>
            <w:tcW w:w="239" w:type="pct"/>
            <w:tcBorders>
              <w:top w:val="nil"/>
              <w:left w:val="nil"/>
              <w:bottom w:val="single" w:sz="8" w:space="0" w:color="BFBFBF"/>
              <w:right w:val="single" w:sz="8" w:space="0" w:color="BFBFBF"/>
            </w:tcBorders>
            <w:shd w:val="clear" w:color="auto" w:fill="auto"/>
            <w:noWrap/>
            <w:vAlign w:val="center"/>
          </w:tcPr>
          <w:p w14:paraId="40205ADD" w14:textId="17C5ED2C" w:rsidR="008B33A2" w:rsidRPr="00502579" w:rsidRDefault="008B33A2" w:rsidP="008B33A2">
            <w:pPr>
              <w:jc w:val="right"/>
              <w:rPr>
                <w:rFonts w:cs="Arial"/>
                <w:color w:val="000000"/>
                <w:sz w:val="11"/>
                <w:szCs w:val="11"/>
              </w:rPr>
            </w:pPr>
            <w:r w:rsidRPr="00502579">
              <w:rPr>
                <w:rFonts w:cs="Arial"/>
                <w:color w:val="000000"/>
                <w:sz w:val="11"/>
                <w:szCs w:val="11"/>
              </w:rPr>
              <w:t>1.013.432</w:t>
            </w:r>
          </w:p>
        </w:tc>
        <w:tc>
          <w:tcPr>
            <w:tcW w:w="239" w:type="pct"/>
            <w:tcBorders>
              <w:top w:val="nil"/>
              <w:left w:val="nil"/>
              <w:bottom w:val="single" w:sz="8" w:space="0" w:color="BFBFBF"/>
              <w:right w:val="single" w:sz="8" w:space="0" w:color="BFBFBF"/>
            </w:tcBorders>
            <w:shd w:val="clear" w:color="auto" w:fill="auto"/>
            <w:noWrap/>
            <w:vAlign w:val="center"/>
          </w:tcPr>
          <w:p w14:paraId="344AA93A" w14:textId="6B8EB571" w:rsidR="008B33A2" w:rsidRPr="00502579" w:rsidRDefault="008B33A2" w:rsidP="008B33A2">
            <w:pPr>
              <w:jc w:val="right"/>
              <w:rPr>
                <w:rFonts w:cs="Arial"/>
                <w:color w:val="000000"/>
                <w:sz w:val="11"/>
                <w:szCs w:val="11"/>
              </w:rPr>
            </w:pPr>
            <w:r w:rsidRPr="00502579">
              <w:rPr>
                <w:rFonts w:cs="Arial"/>
                <w:color w:val="000000"/>
                <w:sz w:val="11"/>
                <w:szCs w:val="11"/>
              </w:rPr>
              <w:t>284.972</w:t>
            </w:r>
          </w:p>
        </w:tc>
        <w:tc>
          <w:tcPr>
            <w:tcW w:w="239" w:type="pct"/>
            <w:tcBorders>
              <w:top w:val="nil"/>
              <w:left w:val="nil"/>
              <w:bottom w:val="single" w:sz="8" w:space="0" w:color="BFBFBF"/>
              <w:right w:val="single" w:sz="8" w:space="0" w:color="BFBFBF"/>
            </w:tcBorders>
            <w:shd w:val="clear" w:color="auto" w:fill="auto"/>
            <w:noWrap/>
            <w:vAlign w:val="center"/>
          </w:tcPr>
          <w:p w14:paraId="2F4AE0DA" w14:textId="3E9F30A3" w:rsidR="008B33A2" w:rsidRPr="00502579" w:rsidRDefault="008B33A2" w:rsidP="008B33A2">
            <w:pPr>
              <w:jc w:val="right"/>
              <w:rPr>
                <w:rFonts w:cs="Arial"/>
                <w:color w:val="000000"/>
                <w:sz w:val="11"/>
                <w:szCs w:val="11"/>
              </w:rPr>
            </w:pPr>
            <w:r w:rsidRPr="00502579">
              <w:rPr>
                <w:rFonts w:cs="Arial"/>
                <w:color w:val="000000"/>
                <w:sz w:val="11"/>
                <w:szCs w:val="11"/>
              </w:rPr>
              <w:t>3.032.725</w:t>
            </w:r>
          </w:p>
        </w:tc>
        <w:tc>
          <w:tcPr>
            <w:tcW w:w="239" w:type="pct"/>
            <w:tcBorders>
              <w:top w:val="nil"/>
              <w:left w:val="nil"/>
              <w:bottom w:val="single" w:sz="8" w:space="0" w:color="BFBFBF"/>
              <w:right w:val="single" w:sz="8" w:space="0" w:color="BFBFBF"/>
            </w:tcBorders>
            <w:shd w:val="clear" w:color="auto" w:fill="auto"/>
            <w:noWrap/>
            <w:vAlign w:val="center"/>
          </w:tcPr>
          <w:p w14:paraId="66A0C94F" w14:textId="7F7C9DAE" w:rsidR="008B33A2" w:rsidRPr="00502579" w:rsidRDefault="008B33A2" w:rsidP="008B33A2">
            <w:pPr>
              <w:jc w:val="right"/>
              <w:rPr>
                <w:rFonts w:cs="Arial"/>
                <w:color w:val="000000"/>
                <w:sz w:val="11"/>
                <w:szCs w:val="11"/>
              </w:rPr>
            </w:pPr>
            <w:r w:rsidRPr="00502579">
              <w:rPr>
                <w:rFonts w:cs="Arial"/>
                <w:color w:val="000000"/>
                <w:sz w:val="11"/>
                <w:szCs w:val="11"/>
              </w:rPr>
              <w:t>3.296.596</w:t>
            </w:r>
          </w:p>
        </w:tc>
        <w:tc>
          <w:tcPr>
            <w:tcW w:w="239" w:type="pct"/>
            <w:tcBorders>
              <w:top w:val="nil"/>
              <w:left w:val="nil"/>
              <w:bottom w:val="single" w:sz="8" w:space="0" w:color="BFBFBF"/>
              <w:right w:val="single" w:sz="8" w:space="0" w:color="BFBFBF"/>
            </w:tcBorders>
            <w:shd w:val="clear" w:color="auto" w:fill="auto"/>
            <w:noWrap/>
            <w:vAlign w:val="center"/>
          </w:tcPr>
          <w:p w14:paraId="4157CBCB" w14:textId="0017A950" w:rsidR="008B33A2" w:rsidRPr="00502579" w:rsidRDefault="008B33A2" w:rsidP="008B33A2">
            <w:pPr>
              <w:jc w:val="right"/>
              <w:rPr>
                <w:rFonts w:cs="Arial"/>
                <w:color w:val="000000"/>
                <w:sz w:val="11"/>
                <w:szCs w:val="11"/>
              </w:rPr>
            </w:pPr>
            <w:r w:rsidRPr="00502579">
              <w:rPr>
                <w:rFonts w:cs="Arial"/>
                <w:color w:val="000000"/>
                <w:sz w:val="11"/>
                <w:szCs w:val="11"/>
              </w:rPr>
              <w:t>4.073.775</w:t>
            </w:r>
          </w:p>
        </w:tc>
        <w:tc>
          <w:tcPr>
            <w:tcW w:w="239" w:type="pct"/>
            <w:tcBorders>
              <w:top w:val="nil"/>
              <w:left w:val="nil"/>
              <w:bottom w:val="single" w:sz="8" w:space="0" w:color="BFBFBF"/>
              <w:right w:val="single" w:sz="8" w:space="0" w:color="BFBFBF"/>
            </w:tcBorders>
            <w:shd w:val="clear" w:color="auto" w:fill="auto"/>
            <w:noWrap/>
            <w:vAlign w:val="center"/>
          </w:tcPr>
          <w:p w14:paraId="6031FA65" w14:textId="3CC9155F" w:rsidR="008B33A2" w:rsidRPr="00502579" w:rsidRDefault="008B33A2" w:rsidP="008B33A2">
            <w:pPr>
              <w:jc w:val="right"/>
              <w:rPr>
                <w:rFonts w:cs="Arial"/>
                <w:color w:val="000000"/>
                <w:sz w:val="11"/>
                <w:szCs w:val="11"/>
              </w:rPr>
            </w:pPr>
            <w:r w:rsidRPr="00502579">
              <w:rPr>
                <w:rFonts w:cs="Arial"/>
                <w:color w:val="000000"/>
                <w:sz w:val="11"/>
                <w:szCs w:val="11"/>
              </w:rPr>
              <w:t>4.894.005</w:t>
            </w:r>
          </w:p>
        </w:tc>
        <w:tc>
          <w:tcPr>
            <w:tcW w:w="239" w:type="pct"/>
            <w:tcBorders>
              <w:top w:val="nil"/>
              <w:left w:val="nil"/>
              <w:bottom w:val="single" w:sz="8" w:space="0" w:color="BFBFBF"/>
              <w:right w:val="single" w:sz="8" w:space="0" w:color="BFBFBF"/>
            </w:tcBorders>
            <w:shd w:val="clear" w:color="auto" w:fill="auto"/>
            <w:noWrap/>
            <w:vAlign w:val="center"/>
          </w:tcPr>
          <w:p w14:paraId="785FD1C0" w14:textId="4F47CF85" w:rsidR="008B33A2" w:rsidRPr="00502579" w:rsidRDefault="008B33A2" w:rsidP="008B33A2">
            <w:pPr>
              <w:jc w:val="right"/>
              <w:rPr>
                <w:rFonts w:cs="Arial"/>
                <w:color w:val="000000"/>
                <w:sz w:val="11"/>
                <w:szCs w:val="11"/>
              </w:rPr>
            </w:pPr>
            <w:r w:rsidRPr="00502579">
              <w:rPr>
                <w:rFonts w:cs="Arial"/>
                <w:color w:val="000000"/>
                <w:sz w:val="11"/>
                <w:szCs w:val="11"/>
              </w:rPr>
              <w:t>3.032.725</w:t>
            </w:r>
          </w:p>
        </w:tc>
        <w:tc>
          <w:tcPr>
            <w:tcW w:w="239" w:type="pct"/>
            <w:tcBorders>
              <w:top w:val="nil"/>
              <w:left w:val="nil"/>
              <w:bottom w:val="single" w:sz="8" w:space="0" w:color="BFBFBF"/>
              <w:right w:val="single" w:sz="8" w:space="0" w:color="BFBFBF"/>
            </w:tcBorders>
            <w:shd w:val="clear" w:color="auto" w:fill="auto"/>
            <w:noWrap/>
            <w:vAlign w:val="center"/>
          </w:tcPr>
          <w:p w14:paraId="0EFEA385" w14:textId="0605B48C" w:rsidR="008B33A2" w:rsidRPr="00502579" w:rsidRDefault="008B33A2" w:rsidP="008B33A2">
            <w:pPr>
              <w:jc w:val="right"/>
              <w:rPr>
                <w:rFonts w:cs="Arial"/>
                <w:color w:val="000000"/>
                <w:sz w:val="11"/>
                <w:szCs w:val="11"/>
              </w:rPr>
            </w:pPr>
            <w:r w:rsidRPr="00502579">
              <w:rPr>
                <w:rFonts w:cs="Arial"/>
                <w:color w:val="000000"/>
                <w:sz w:val="11"/>
                <w:szCs w:val="11"/>
              </w:rPr>
              <w:t>3.296.596</w:t>
            </w:r>
          </w:p>
        </w:tc>
        <w:tc>
          <w:tcPr>
            <w:tcW w:w="239" w:type="pct"/>
            <w:tcBorders>
              <w:top w:val="nil"/>
              <w:left w:val="nil"/>
              <w:bottom w:val="single" w:sz="8" w:space="0" w:color="BFBFBF"/>
              <w:right w:val="single" w:sz="8" w:space="0" w:color="BFBFBF"/>
            </w:tcBorders>
            <w:shd w:val="clear" w:color="auto" w:fill="auto"/>
            <w:noWrap/>
            <w:vAlign w:val="center"/>
          </w:tcPr>
          <w:p w14:paraId="59D3E707" w14:textId="30E1B1ED" w:rsidR="008B33A2" w:rsidRPr="00502579" w:rsidRDefault="008B33A2" w:rsidP="008B33A2">
            <w:pPr>
              <w:jc w:val="right"/>
              <w:rPr>
                <w:rFonts w:cs="Arial"/>
                <w:color w:val="000000"/>
                <w:sz w:val="11"/>
                <w:szCs w:val="11"/>
              </w:rPr>
            </w:pPr>
            <w:r w:rsidRPr="00502579">
              <w:rPr>
                <w:rFonts w:cs="Arial"/>
                <w:color w:val="000000"/>
                <w:sz w:val="11"/>
                <w:szCs w:val="11"/>
              </w:rPr>
              <w:t>4.073.775</w:t>
            </w:r>
          </w:p>
        </w:tc>
        <w:tc>
          <w:tcPr>
            <w:tcW w:w="239" w:type="pct"/>
            <w:tcBorders>
              <w:top w:val="nil"/>
              <w:left w:val="nil"/>
              <w:bottom w:val="single" w:sz="8" w:space="0" w:color="BFBFBF"/>
              <w:right w:val="single" w:sz="8" w:space="0" w:color="BFBFBF"/>
            </w:tcBorders>
            <w:shd w:val="clear" w:color="auto" w:fill="auto"/>
            <w:noWrap/>
            <w:vAlign w:val="center"/>
          </w:tcPr>
          <w:p w14:paraId="3152DCD9" w14:textId="382CB979" w:rsidR="008B33A2" w:rsidRPr="00502579" w:rsidRDefault="008B33A2" w:rsidP="008B33A2">
            <w:pPr>
              <w:jc w:val="right"/>
              <w:rPr>
                <w:rFonts w:cs="Arial"/>
                <w:color w:val="000000"/>
                <w:sz w:val="11"/>
                <w:szCs w:val="11"/>
              </w:rPr>
            </w:pPr>
            <w:r w:rsidRPr="00502579">
              <w:rPr>
                <w:rFonts w:cs="Arial"/>
                <w:color w:val="000000"/>
                <w:sz w:val="11"/>
                <w:szCs w:val="11"/>
              </w:rPr>
              <w:t>4.894.005</w:t>
            </w:r>
          </w:p>
        </w:tc>
      </w:tr>
      <w:tr w:rsidR="008B33A2" w:rsidRPr="00502579" w14:paraId="78B63DBD" w14:textId="77777777" w:rsidTr="008B33A2">
        <w:trPr>
          <w:trHeight w:val="300"/>
        </w:trPr>
        <w:tc>
          <w:tcPr>
            <w:tcW w:w="225" w:type="pct"/>
            <w:tcBorders>
              <w:top w:val="nil"/>
              <w:left w:val="single" w:sz="4" w:space="0" w:color="BFBFBF"/>
              <w:bottom w:val="single" w:sz="4" w:space="0" w:color="BFBFBF"/>
              <w:right w:val="single" w:sz="4" w:space="0" w:color="BFBFBF"/>
            </w:tcBorders>
            <w:shd w:val="clear" w:color="000000" w:fill="4F81BD"/>
            <w:vAlign w:val="center"/>
            <w:hideMark/>
          </w:tcPr>
          <w:p w14:paraId="3EA39617" w14:textId="77777777" w:rsidR="008B33A2" w:rsidRPr="00502579" w:rsidRDefault="008B33A2" w:rsidP="008B33A2">
            <w:pPr>
              <w:rPr>
                <w:rFonts w:cs="Arial"/>
                <w:b/>
                <w:bCs/>
                <w:color w:val="FFFFFF"/>
                <w:sz w:val="11"/>
                <w:szCs w:val="11"/>
              </w:rPr>
            </w:pPr>
            <w:r w:rsidRPr="00502579">
              <w:rPr>
                <w:rFonts w:cs="Arial"/>
                <w:b/>
                <w:bCs/>
                <w:color w:val="FFFFFF"/>
                <w:sz w:val="11"/>
                <w:szCs w:val="11"/>
              </w:rPr>
              <w:t>Motorin Türleri</w:t>
            </w:r>
          </w:p>
        </w:tc>
        <w:tc>
          <w:tcPr>
            <w:tcW w:w="238" w:type="pct"/>
            <w:tcBorders>
              <w:top w:val="nil"/>
              <w:left w:val="nil"/>
              <w:bottom w:val="single" w:sz="8" w:space="0" w:color="BFBFBF"/>
              <w:right w:val="single" w:sz="8" w:space="0" w:color="BFBFBF"/>
            </w:tcBorders>
            <w:shd w:val="clear" w:color="auto" w:fill="auto"/>
            <w:noWrap/>
            <w:vAlign w:val="center"/>
          </w:tcPr>
          <w:p w14:paraId="24C1D18A" w14:textId="361BAB60" w:rsidR="008B33A2" w:rsidRPr="00502579" w:rsidRDefault="008B33A2" w:rsidP="008B33A2">
            <w:pPr>
              <w:jc w:val="right"/>
              <w:rPr>
                <w:rFonts w:cs="Arial"/>
                <w:color w:val="000000"/>
                <w:sz w:val="11"/>
                <w:szCs w:val="11"/>
              </w:rPr>
            </w:pPr>
            <w:r w:rsidRPr="00502579">
              <w:rPr>
                <w:rFonts w:cs="Arial"/>
                <w:color w:val="000000"/>
                <w:sz w:val="11"/>
                <w:szCs w:val="11"/>
              </w:rPr>
              <w:t>17.035.171</w:t>
            </w:r>
          </w:p>
        </w:tc>
        <w:tc>
          <w:tcPr>
            <w:tcW w:w="238" w:type="pct"/>
            <w:tcBorders>
              <w:top w:val="nil"/>
              <w:left w:val="nil"/>
              <w:bottom w:val="single" w:sz="8" w:space="0" w:color="BFBFBF"/>
              <w:right w:val="single" w:sz="8" w:space="0" w:color="BFBFBF"/>
            </w:tcBorders>
            <w:shd w:val="clear" w:color="auto" w:fill="auto"/>
            <w:noWrap/>
            <w:vAlign w:val="center"/>
          </w:tcPr>
          <w:p w14:paraId="3A90652A" w14:textId="7CF5ECC3" w:rsidR="008B33A2" w:rsidRPr="00502579" w:rsidRDefault="008B33A2" w:rsidP="008B33A2">
            <w:pPr>
              <w:jc w:val="right"/>
              <w:rPr>
                <w:rFonts w:cs="Arial"/>
                <w:color w:val="000000"/>
                <w:sz w:val="11"/>
                <w:szCs w:val="11"/>
              </w:rPr>
            </w:pPr>
            <w:r w:rsidRPr="00502579">
              <w:rPr>
                <w:rFonts w:cs="Arial"/>
                <w:color w:val="000000"/>
                <w:sz w:val="11"/>
                <w:szCs w:val="11"/>
              </w:rPr>
              <w:t>17.355.530</w:t>
            </w:r>
          </w:p>
        </w:tc>
        <w:tc>
          <w:tcPr>
            <w:tcW w:w="238" w:type="pct"/>
            <w:tcBorders>
              <w:top w:val="nil"/>
              <w:left w:val="nil"/>
              <w:bottom w:val="single" w:sz="8" w:space="0" w:color="BFBFBF"/>
              <w:right w:val="single" w:sz="8" w:space="0" w:color="BFBFBF"/>
            </w:tcBorders>
            <w:shd w:val="clear" w:color="auto" w:fill="auto"/>
            <w:noWrap/>
            <w:vAlign w:val="center"/>
          </w:tcPr>
          <w:p w14:paraId="5085C16A" w14:textId="7C41EEC8" w:rsidR="008B33A2" w:rsidRPr="00502579" w:rsidRDefault="008B33A2" w:rsidP="008B33A2">
            <w:pPr>
              <w:jc w:val="right"/>
              <w:rPr>
                <w:rFonts w:cs="Arial"/>
                <w:color w:val="000000"/>
                <w:sz w:val="11"/>
                <w:szCs w:val="11"/>
              </w:rPr>
            </w:pPr>
            <w:r w:rsidRPr="00502579">
              <w:rPr>
                <w:rFonts w:cs="Arial"/>
                <w:color w:val="000000"/>
                <w:sz w:val="11"/>
                <w:szCs w:val="11"/>
              </w:rPr>
              <w:t>16.446.028</w:t>
            </w:r>
          </w:p>
        </w:tc>
        <w:tc>
          <w:tcPr>
            <w:tcW w:w="238" w:type="pct"/>
            <w:tcBorders>
              <w:top w:val="nil"/>
              <w:left w:val="nil"/>
              <w:bottom w:val="single" w:sz="8" w:space="0" w:color="BFBFBF"/>
              <w:right w:val="single" w:sz="8" w:space="0" w:color="BFBFBF"/>
            </w:tcBorders>
            <w:shd w:val="clear" w:color="auto" w:fill="auto"/>
            <w:noWrap/>
            <w:vAlign w:val="center"/>
          </w:tcPr>
          <w:p w14:paraId="3659F273" w14:textId="256215AF" w:rsidR="008B33A2" w:rsidRPr="00502579" w:rsidRDefault="008B33A2" w:rsidP="008B33A2">
            <w:pPr>
              <w:jc w:val="right"/>
              <w:rPr>
                <w:rFonts w:cs="Arial"/>
                <w:color w:val="000000"/>
                <w:sz w:val="11"/>
                <w:szCs w:val="11"/>
              </w:rPr>
            </w:pPr>
            <w:r w:rsidRPr="00502579">
              <w:rPr>
                <w:rFonts w:cs="Arial"/>
                <w:color w:val="000000"/>
                <w:sz w:val="11"/>
                <w:szCs w:val="11"/>
              </w:rPr>
              <w:t>15.724.876</w:t>
            </w:r>
          </w:p>
        </w:tc>
        <w:tc>
          <w:tcPr>
            <w:tcW w:w="239" w:type="pct"/>
            <w:tcBorders>
              <w:top w:val="nil"/>
              <w:left w:val="nil"/>
              <w:bottom w:val="single" w:sz="8" w:space="0" w:color="BFBFBF"/>
              <w:right w:val="single" w:sz="8" w:space="0" w:color="BFBFBF"/>
            </w:tcBorders>
            <w:shd w:val="clear" w:color="auto" w:fill="auto"/>
            <w:noWrap/>
            <w:vAlign w:val="center"/>
          </w:tcPr>
          <w:p w14:paraId="33B6F1AE" w14:textId="2FA1E65A" w:rsidR="008B33A2" w:rsidRPr="00502579" w:rsidRDefault="008B33A2" w:rsidP="008B33A2">
            <w:pPr>
              <w:jc w:val="right"/>
              <w:rPr>
                <w:rFonts w:cs="Arial"/>
                <w:color w:val="000000"/>
                <w:sz w:val="11"/>
                <w:szCs w:val="11"/>
              </w:rPr>
            </w:pPr>
            <w:r w:rsidRPr="00502579">
              <w:rPr>
                <w:rFonts w:cs="Arial"/>
                <w:color w:val="000000"/>
                <w:sz w:val="11"/>
                <w:szCs w:val="11"/>
              </w:rPr>
              <w:t>10.523.523</w:t>
            </w:r>
          </w:p>
        </w:tc>
        <w:tc>
          <w:tcPr>
            <w:tcW w:w="239" w:type="pct"/>
            <w:tcBorders>
              <w:top w:val="nil"/>
              <w:left w:val="nil"/>
              <w:bottom w:val="single" w:sz="8" w:space="0" w:color="BFBFBF"/>
              <w:right w:val="single" w:sz="8" w:space="0" w:color="BFBFBF"/>
            </w:tcBorders>
            <w:shd w:val="clear" w:color="auto" w:fill="auto"/>
            <w:noWrap/>
            <w:vAlign w:val="center"/>
          </w:tcPr>
          <w:p w14:paraId="0C627A21" w14:textId="5F93B948" w:rsidR="008B33A2" w:rsidRPr="00502579" w:rsidRDefault="008B33A2" w:rsidP="008B33A2">
            <w:pPr>
              <w:jc w:val="right"/>
              <w:rPr>
                <w:rFonts w:cs="Arial"/>
                <w:color w:val="000000"/>
                <w:sz w:val="11"/>
                <w:szCs w:val="11"/>
              </w:rPr>
            </w:pPr>
            <w:r w:rsidRPr="00502579">
              <w:rPr>
                <w:rFonts w:cs="Arial"/>
                <w:color w:val="000000"/>
                <w:sz w:val="11"/>
                <w:szCs w:val="11"/>
              </w:rPr>
              <w:t>9.763.890</w:t>
            </w:r>
          </w:p>
        </w:tc>
        <w:tc>
          <w:tcPr>
            <w:tcW w:w="239" w:type="pct"/>
            <w:tcBorders>
              <w:top w:val="nil"/>
              <w:left w:val="nil"/>
              <w:bottom w:val="single" w:sz="8" w:space="0" w:color="BFBFBF"/>
              <w:right w:val="single" w:sz="8" w:space="0" w:color="BFBFBF"/>
            </w:tcBorders>
            <w:shd w:val="clear" w:color="auto" w:fill="auto"/>
            <w:noWrap/>
            <w:vAlign w:val="center"/>
          </w:tcPr>
          <w:p w14:paraId="38F3F644" w14:textId="18E26569" w:rsidR="008B33A2" w:rsidRPr="00502579" w:rsidRDefault="008B33A2" w:rsidP="008B33A2">
            <w:pPr>
              <w:jc w:val="right"/>
              <w:rPr>
                <w:rFonts w:cs="Arial"/>
                <w:color w:val="000000"/>
                <w:sz w:val="11"/>
                <w:szCs w:val="11"/>
              </w:rPr>
            </w:pPr>
            <w:r w:rsidRPr="00502579">
              <w:rPr>
                <w:rFonts w:cs="Arial"/>
                <w:color w:val="000000"/>
                <w:sz w:val="11"/>
                <w:szCs w:val="11"/>
              </w:rPr>
              <w:t>12.462.576</w:t>
            </w:r>
          </w:p>
        </w:tc>
        <w:tc>
          <w:tcPr>
            <w:tcW w:w="239" w:type="pct"/>
            <w:tcBorders>
              <w:top w:val="nil"/>
              <w:left w:val="nil"/>
              <w:bottom w:val="single" w:sz="8" w:space="0" w:color="BFBFBF"/>
              <w:right w:val="single" w:sz="8" w:space="0" w:color="BFBFBF"/>
            </w:tcBorders>
            <w:shd w:val="clear" w:color="auto" w:fill="auto"/>
            <w:noWrap/>
            <w:vAlign w:val="center"/>
          </w:tcPr>
          <w:p w14:paraId="023B63FA" w14:textId="39F9DAC2" w:rsidR="008B33A2" w:rsidRPr="00502579" w:rsidRDefault="008B33A2" w:rsidP="008B33A2">
            <w:pPr>
              <w:jc w:val="right"/>
              <w:rPr>
                <w:rFonts w:cs="Arial"/>
                <w:color w:val="000000"/>
                <w:sz w:val="11"/>
                <w:szCs w:val="11"/>
              </w:rPr>
            </w:pPr>
            <w:r w:rsidRPr="00502579">
              <w:rPr>
                <w:rFonts w:cs="Arial"/>
                <w:color w:val="000000"/>
                <w:sz w:val="11"/>
                <w:szCs w:val="11"/>
              </w:rPr>
              <w:t>13.671.723</w:t>
            </w:r>
          </w:p>
        </w:tc>
        <w:tc>
          <w:tcPr>
            <w:tcW w:w="239" w:type="pct"/>
            <w:tcBorders>
              <w:top w:val="nil"/>
              <w:left w:val="nil"/>
              <w:bottom w:val="single" w:sz="8" w:space="0" w:color="BFBFBF"/>
              <w:right w:val="single" w:sz="8" w:space="0" w:color="BFBFBF"/>
            </w:tcBorders>
            <w:shd w:val="clear" w:color="auto" w:fill="auto"/>
            <w:noWrap/>
            <w:vAlign w:val="center"/>
          </w:tcPr>
          <w:p w14:paraId="3B77160F" w14:textId="50D3799E" w:rsidR="008B33A2" w:rsidRPr="00502579" w:rsidRDefault="008B33A2" w:rsidP="008B33A2">
            <w:pPr>
              <w:jc w:val="right"/>
              <w:rPr>
                <w:rFonts w:cs="Arial"/>
                <w:color w:val="000000"/>
                <w:sz w:val="11"/>
                <w:szCs w:val="11"/>
              </w:rPr>
            </w:pPr>
            <w:r w:rsidRPr="00502579">
              <w:rPr>
                <w:rFonts w:cs="Arial"/>
                <w:color w:val="000000"/>
                <w:sz w:val="11"/>
                <w:szCs w:val="11"/>
              </w:rPr>
              <w:t>2.564.974</w:t>
            </w:r>
          </w:p>
        </w:tc>
        <w:tc>
          <w:tcPr>
            <w:tcW w:w="239" w:type="pct"/>
            <w:tcBorders>
              <w:top w:val="nil"/>
              <w:left w:val="nil"/>
              <w:bottom w:val="single" w:sz="8" w:space="0" w:color="BFBFBF"/>
              <w:right w:val="single" w:sz="8" w:space="0" w:color="BFBFBF"/>
            </w:tcBorders>
            <w:shd w:val="clear" w:color="auto" w:fill="auto"/>
            <w:noWrap/>
            <w:vAlign w:val="center"/>
          </w:tcPr>
          <w:p w14:paraId="629605AE" w14:textId="42B82B54" w:rsidR="008B33A2" w:rsidRPr="00502579" w:rsidRDefault="008B33A2" w:rsidP="008B33A2">
            <w:pPr>
              <w:jc w:val="right"/>
              <w:rPr>
                <w:rFonts w:cs="Arial"/>
                <w:color w:val="000000"/>
                <w:sz w:val="11"/>
                <w:szCs w:val="11"/>
              </w:rPr>
            </w:pPr>
            <w:r w:rsidRPr="00502579">
              <w:rPr>
                <w:rFonts w:cs="Arial"/>
                <w:color w:val="000000"/>
                <w:sz w:val="11"/>
                <w:szCs w:val="11"/>
              </w:rPr>
              <w:t>2.498.091</w:t>
            </w:r>
          </w:p>
        </w:tc>
        <w:tc>
          <w:tcPr>
            <w:tcW w:w="239" w:type="pct"/>
            <w:tcBorders>
              <w:top w:val="nil"/>
              <w:left w:val="nil"/>
              <w:bottom w:val="single" w:sz="8" w:space="0" w:color="BFBFBF"/>
              <w:right w:val="single" w:sz="8" w:space="0" w:color="BFBFBF"/>
            </w:tcBorders>
            <w:shd w:val="clear" w:color="auto" w:fill="auto"/>
            <w:noWrap/>
            <w:vAlign w:val="center"/>
          </w:tcPr>
          <w:p w14:paraId="3064D8F3" w14:textId="2B05D413" w:rsidR="008B33A2" w:rsidRPr="00502579" w:rsidRDefault="008B33A2" w:rsidP="008B33A2">
            <w:pPr>
              <w:jc w:val="right"/>
              <w:rPr>
                <w:rFonts w:cs="Arial"/>
                <w:color w:val="000000"/>
                <w:sz w:val="11"/>
                <w:szCs w:val="11"/>
              </w:rPr>
            </w:pPr>
            <w:r w:rsidRPr="00502579">
              <w:rPr>
                <w:rFonts w:cs="Arial"/>
                <w:color w:val="000000"/>
                <w:sz w:val="11"/>
                <w:szCs w:val="11"/>
              </w:rPr>
              <w:t>3.015.031</w:t>
            </w:r>
          </w:p>
        </w:tc>
        <w:tc>
          <w:tcPr>
            <w:tcW w:w="239" w:type="pct"/>
            <w:tcBorders>
              <w:top w:val="nil"/>
              <w:left w:val="nil"/>
              <w:bottom w:val="single" w:sz="8" w:space="0" w:color="BFBFBF"/>
              <w:right w:val="single" w:sz="8" w:space="0" w:color="BFBFBF"/>
            </w:tcBorders>
            <w:shd w:val="clear" w:color="auto" w:fill="auto"/>
            <w:noWrap/>
            <w:vAlign w:val="center"/>
          </w:tcPr>
          <w:p w14:paraId="27E3BBF8" w14:textId="036C3F34" w:rsidR="008B33A2" w:rsidRPr="00502579" w:rsidRDefault="008B33A2" w:rsidP="008B33A2">
            <w:pPr>
              <w:jc w:val="right"/>
              <w:rPr>
                <w:rFonts w:cs="Arial"/>
                <w:color w:val="000000"/>
                <w:sz w:val="11"/>
                <w:szCs w:val="11"/>
              </w:rPr>
            </w:pPr>
            <w:r w:rsidRPr="00502579">
              <w:rPr>
                <w:rFonts w:cs="Arial"/>
                <w:color w:val="000000"/>
                <w:sz w:val="11"/>
                <w:szCs w:val="11"/>
              </w:rPr>
              <w:t>2.820.497</w:t>
            </w:r>
          </w:p>
        </w:tc>
        <w:tc>
          <w:tcPr>
            <w:tcW w:w="239" w:type="pct"/>
            <w:tcBorders>
              <w:top w:val="nil"/>
              <w:left w:val="nil"/>
              <w:bottom w:val="single" w:sz="8" w:space="0" w:color="BFBFBF"/>
              <w:right w:val="single" w:sz="8" w:space="0" w:color="BFBFBF"/>
            </w:tcBorders>
            <w:shd w:val="clear" w:color="auto" w:fill="auto"/>
            <w:noWrap/>
            <w:vAlign w:val="center"/>
          </w:tcPr>
          <w:p w14:paraId="66AEDCD4" w14:textId="15E9BA08" w:rsidR="008B33A2" w:rsidRPr="00502579" w:rsidRDefault="008B33A2" w:rsidP="008B33A2">
            <w:pPr>
              <w:jc w:val="right"/>
              <w:rPr>
                <w:rFonts w:cs="Arial"/>
                <w:color w:val="000000"/>
                <w:sz w:val="11"/>
                <w:szCs w:val="11"/>
              </w:rPr>
            </w:pPr>
            <w:r w:rsidRPr="00502579">
              <w:rPr>
                <w:rFonts w:cs="Arial"/>
                <w:color w:val="000000"/>
                <w:sz w:val="11"/>
                <w:szCs w:val="11"/>
              </w:rPr>
              <w:t>26.281.764</w:t>
            </w:r>
          </w:p>
        </w:tc>
        <w:tc>
          <w:tcPr>
            <w:tcW w:w="239" w:type="pct"/>
            <w:tcBorders>
              <w:top w:val="nil"/>
              <w:left w:val="nil"/>
              <w:bottom w:val="single" w:sz="8" w:space="0" w:color="BFBFBF"/>
              <w:right w:val="single" w:sz="8" w:space="0" w:color="BFBFBF"/>
            </w:tcBorders>
            <w:shd w:val="clear" w:color="auto" w:fill="auto"/>
            <w:noWrap/>
            <w:vAlign w:val="center"/>
          </w:tcPr>
          <w:p w14:paraId="5D5A92A5" w14:textId="0B9C3130" w:rsidR="008B33A2" w:rsidRPr="00502579" w:rsidRDefault="008B33A2" w:rsidP="008B33A2">
            <w:pPr>
              <w:jc w:val="right"/>
              <w:rPr>
                <w:rFonts w:cs="Arial"/>
                <w:color w:val="000000"/>
                <w:sz w:val="11"/>
                <w:szCs w:val="11"/>
              </w:rPr>
            </w:pPr>
            <w:r w:rsidRPr="00502579">
              <w:rPr>
                <w:rFonts w:cs="Arial"/>
                <w:color w:val="000000"/>
                <w:sz w:val="11"/>
                <w:szCs w:val="11"/>
              </w:rPr>
              <w:t>24.543.117</w:t>
            </w:r>
          </w:p>
        </w:tc>
        <w:tc>
          <w:tcPr>
            <w:tcW w:w="239" w:type="pct"/>
            <w:tcBorders>
              <w:top w:val="nil"/>
              <w:left w:val="nil"/>
              <w:bottom w:val="single" w:sz="8" w:space="0" w:color="BFBFBF"/>
              <w:right w:val="single" w:sz="8" w:space="0" w:color="BFBFBF"/>
            </w:tcBorders>
            <w:shd w:val="clear" w:color="auto" w:fill="auto"/>
            <w:noWrap/>
            <w:vAlign w:val="center"/>
          </w:tcPr>
          <w:p w14:paraId="76B8B7C7" w14:textId="6045445F" w:rsidR="008B33A2" w:rsidRPr="00502579" w:rsidRDefault="008B33A2" w:rsidP="008B33A2">
            <w:pPr>
              <w:jc w:val="right"/>
              <w:rPr>
                <w:rFonts w:cs="Arial"/>
                <w:color w:val="000000"/>
                <w:sz w:val="11"/>
                <w:szCs w:val="11"/>
              </w:rPr>
            </w:pPr>
            <w:r w:rsidRPr="00502579">
              <w:rPr>
                <w:rFonts w:cs="Arial"/>
                <w:color w:val="000000"/>
                <w:sz w:val="11"/>
                <w:szCs w:val="11"/>
              </w:rPr>
              <w:t>26.023.683</w:t>
            </w:r>
          </w:p>
        </w:tc>
        <w:tc>
          <w:tcPr>
            <w:tcW w:w="239" w:type="pct"/>
            <w:tcBorders>
              <w:top w:val="nil"/>
              <w:left w:val="nil"/>
              <w:bottom w:val="single" w:sz="8" w:space="0" w:color="BFBFBF"/>
              <w:right w:val="single" w:sz="8" w:space="0" w:color="BFBFBF"/>
            </w:tcBorders>
            <w:shd w:val="clear" w:color="auto" w:fill="auto"/>
            <w:noWrap/>
            <w:vAlign w:val="center"/>
          </w:tcPr>
          <w:p w14:paraId="276F4674" w14:textId="6FCE7BBA" w:rsidR="008B33A2" w:rsidRPr="00502579" w:rsidRDefault="008B33A2" w:rsidP="008B33A2">
            <w:pPr>
              <w:jc w:val="right"/>
              <w:rPr>
                <w:rFonts w:cs="Arial"/>
                <w:color w:val="000000"/>
                <w:sz w:val="11"/>
                <w:szCs w:val="11"/>
              </w:rPr>
            </w:pPr>
            <w:r w:rsidRPr="00502579">
              <w:rPr>
                <w:rFonts w:cs="Arial"/>
                <w:color w:val="000000"/>
                <w:sz w:val="11"/>
                <w:szCs w:val="11"/>
              </w:rPr>
              <w:t>26.116.682</w:t>
            </w:r>
          </w:p>
        </w:tc>
        <w:tc>
          <w:tcPr>
            <w:tcW w:w="239" w:type="pct"/>
            <w:tcBorders>
              <w:top w:val="nil"/>
              <w:left w:val="nil"/>
              <w:bottom w:val="single" w:sz="8" w:space="0" w:color="BFBFBF"/>
              <w:right w:val="single" w:sz="8" w:space="0" w:color="BFBFBF"/>
            </w:tcBorders>
            <w:shd w:val="clear" w:color="auto" w:fill="auto"/>
            <w:noWrap/>
            <w:vAlign w:val="center"/>
          </w:tcPr>
          <w:p w14:paraId="72EE9F0A" w14:textId="0986AE32" w:rsidR="008B33A2" w:rsidRPr="00502579" w:rsidRDefault="008B33A2" w:rsidP="008B33A2">
            <w:pPr>
              <w:jc w:val="right"/>
              <w:rPr>
                <w:rFonts w:cs="Arial"/>
                <w:color w:val="000000"/>
                <w:sz w:val="11"/>
                <w:szCs w:val="11"/>
              </w:rPr>
            </w:pPr>
            <w:r w:rsidRPr="00502579">
              <w:rPr>
                <w:rFonts w:cs="Arial"/>
                <w:color w:val="000000"/>
                <w:sz w:val="11"/>
                <w:szCs w:val="11"/>
              </w:rPr>
              <w:t>26.803.769</w:t>
            </w:r>
          </w:p>
        </w:tc>
        <w:tc>
          <w:tcPr>
            <w:tcW w:w="239" w:type="pct"/>
            <w:tcBorders>
              <w:top w:val="nil"/>
              <w:left w:val="nil"/>
              <w:bottom w:val="single" w:sz="8" w:space="0" w:color="BFBFBF"/>
              <w:right w:val="single" w:sz="8" w:space="0" w:color="BFBFBF"/>
            </w:tcBorders>
            <w:shd w:val="clear" w:color="auto" w:fill="auto"/>
            <w:noWrap/>
            <w:vAlign w:val="center"/>
          </w:tcPr>
          <w:p w14:paraId="475826BD" w14:textId="2A6C01F8" w:rsidR="008B33A2" w:rsidRPr="00502579" w:rsidRDefault="008B33A2" w:rsidP="008B33A2">
            <w:pPr>
              <w:jc w:val="right"/>
              <w:rPr>
                <w:rFonts w:cs="Arial"/>
                <w:color w:val="000000"/>
                <w:sz w:val="11"/>
                <w:szCs w:val="11"/>
              </w:rPr>
            </w:pPr>
            <w:r w:rsidRPr="00502579">
              <w:rPr>
                <w:rFonts w:cs="Arial"/>
                <w:color w:val="000000"/>
                <w:sz w:val="11"/>
                <w:szCs w:val="11"/>
              </w:rPr>
              <w:t>25.546.724</w:t>
            </w:r>
          </w:p>
        </w:tc>
        <w:tc>
          <w:tcPr>
            <w:tcW w:w="239" w:type="pct"/>
            <w:tcBorders>
              <w:top w:val="nil"/>
              <w:left w:val="nil"/>
              <w:bottom w:val="single" w:sz="8" w:space="0" w:color="BFBFBF"/>
              <w:right w:val="single" w:sz="8" w:space="0" w:color="BFBFBF"/>
            </w:tcBorders>
            <w:shd w:val="clear" w:color="auto" w:fill="auto"/>
            <w:noWrap/>
            <w:vAlign w:val="center"/>
          </w:tcPr>
          <w:p w14:paraId="1BD2EDEA" w14:textId="31A57607" w:rsidR="008B33A2" w:rsidRPr="00502579" w:rsidRDefault="008B33A2" w:rsidP="008B33A2">
            <w:pPr>
              <w:jc w:val="right"/>
              <w:rPr>
                <w:rFonts w:cs="Arial"/>
                <w:color w:val="000000"/>
                <w:sz w:val="11"/>
                <w:szCs w:val="11"/>
              </w:rPr>
            </w:pPr>
            <w:r w:rsidRPr="00502579">
              <w:rPr>
                <w:rFonts w:cs="Arial"/>
                <w:color w:val="000000"/>
                <w:sz w:val="11"/>
                <w:szCs w:val="11"/>
              </w:rPr>
              <w:t>26.801.008</w:t>
            </w:r>
          </w:p>
        </w:tc>
        <w:tc>
          <w:tcPr>
            <w:tcW w:w="239" w:type="pct"/>
            <w:tcBorders>
              <w:top w:val="nil"/>
              <w:left w:val="nil"/>
              <w:bottom w:val="single" w:sz="8" w:space="0" w:color="BFBFBF"/>
              <w:right w:val="single" w:sz="8" w:space="0" w:color="BFBFBF"/>
            </w:tcBorders>
            <w:shd w:val="clear" w:color="auto" w:fill="auto"/>
            <w:noWrap/>
            <w:vAlign w:val="center"/>
          </w:tcPr>
          <w:p w14:paraId="05FDE7E7" w14:textId="27C789A7" w:rsidR="008B33A2" w:rsidRPr="00502579" w:rsidRDefault="008B33A2" w:rsidP="008B33A2">
            <w:pPr>
              <w:jc w:val="right"/>
              <w:rPr>
                <w:rFonts w:cs="Arial"/>
                <w:color w:val="000000"/>
                <w:sz w:val="11"/>
                <w:szCs w:val="11"/>
              </w:rPr>
            </w:pPr>
            <w:r w:rsidRPr="00502579">
              <w:rPr>
                <w:rFonts w:cs="Arial"/>
                <w:color w:val="000000"/>
                <w:sz w:val="11"/>
                <w:szCs w:val="11"/>
              </w:rPr>
              <w:t>26.879.011</w:t>
            </w:r>
          </w:p>
        </w:tc>
      </w:tr>
      <w:tr w:rsidR="008B33A2" w:rsidRPr="00502579" w14:paraId="2BF22BE4" w14:textId="77777777" w:rsidTr="008B33A2">
        <w:trPr>
          <w:trHeight w:val="300"/>
        </w:trPr>
        <w:tc>
          <w:tcPr>
            <w:tcW w:w="225" w:type="pct"/>
            <w:tcBorders>
              <w:top w:val="nil"/>
              <w:left w:val="single" w:sz="4" w:space="0" w:color="BFBFBF"/>
              <w:bottom w:val="single" w:sz="4" w:space="0" w:color="BFBFBF"/>
              <w:right w:val="single" w:sz="4" w:space="0" w:color="BFBFBF"/>
            </w:tcBorders>
            <w:shd w:val="clear" w:color="000000" w:fill="4F81BD"/>
            <w:vAlign w:val="center"/>
            <w:hideMark/>
          </w:tcPr>
          <w:p w14:paraId="026B7E0A" w14:textId="77777777" w:rsidR="008B33A2" w:rsidRPr="00502579" w:rsidRDefault="008B33A2" w:rsidP="008B33A2">
            <w:pPr>
              <w:rPr>
                <w:rFonts w:cs="Arial"/>
                <w:b/>
                <w:bCs/>
                <w:color w:val="FFFFFF"/>
                <w:sz w:val="11"/>
                <w:szCs w:val="11"/>
              </w:rPr>
            </w:pPr>
            <w:r w:rsidRPr="00502579">
              <w:rPr>
                <w:rFonts w:cs="Arial"/>
                <w:b/>
                <w:bCs/>
                <w:color w:val="FFFFFF"/>
                <w:sz w:val="11"/>
                <w:szCs w:val="11"/>
              </w:rPr>
              <w:t>Fuel Oil Türleri</w:t>
            </w:r>
          </w:p>
        </w:tc>
        <w:tc>
          <w:tcPr>
            <w:tcW w:w="238" w:type="pct"/>
            <w:tcBorders>
              <w:top w:val="nil"/>
              <w:left w:val="nil"/>
              <w:bottom w:val="single" w:sz="8" w:space="0" w:color="BFBFBF"/>
              <w:right w:val="single" w:sz="8" w:space="0" w:color="BFBFBF"/>
            </w:tcBorders>
            <w:shd w:val="clear" w:color="auto" w:fill="auto"/>
            <w:noWrap/>
            <w:vAlign w:val="center"/>
          </w:tcPr>
          <w:p w14:paraId="70CEFB34" w14:textId="5709BF65" w:rsidR="008B33A2" w:rsidRPr="00502579" w:rsidRDefault="008B33A2" w:rsidP="008B33A2">
            <w:pPr>
              <w:jc w:val="right"/>
              <w:rPr>
                <w:rFonts w:cs="Arial"/>
                <w:color w:val="000000"/>
                <w:sz w:val="11"/>
                <w:szCs w:val="11"/>
              </w:rPr>
            </w:pPr>
            <w:r w:rsidRPr="00502579">
              <w:rPr>
                <w:rFonts w:cs="Arial"/>
                <w:color w:val="000000"/>
                <w:sz w:val="11"/>
                <w:szCs w:val="11"/>
              </w:rPr>
              <w:t>163.460</w:t>
            </w:r>
          </w:p>
        </w:tc>
        <w:tc>
          <w:tcPr>
            <w:tcW w:w="238" w:type="pct"/>
            <w:tcBorders>
              <w:top w:val="nil"/>
              <w:left w:val="nil"/>
              <w:bottom w:val="single" w:sz="8" w:space="0" w:color="BFBFBF"/>
              <w:right w:val="single" w:sz="8" w:space="0" w:color="BFBFBF"/>
            </w:tcBorders>
            <w:shd w:val="clear" w:color="auto" w:fill="auto"/>
            <w:noWrap/>
            <w:vAlign w:val="center"/>
          </w:tcPr>
          <w:p w14:paraId="4F87F539" w14:textId="2446E2A0" w:rsidR="008B33A2" w:rsidRPr="00502579" w:rsidRDefault="008B33A2" w:rsidP="008B33A2">
            <w:pPr>
              <w:jc w:val="right"/>
              <w:rPr>
                <w:rFonts w:cs="Arial"/>
                <w:color w:val="000000"/>
                <w:sz w:val="11"/>
                <w:szCs w:val="11"/>
              </w:rPr>
            </w:pPr>
            <w:r w:rsidRPr="00502579">
              <w:rPr>
                <w:rFonts w:cs="Arial"/>
                <w:color w:val="000000"/>
                <w:sz w:val="11"/>
                <w:szCs w:val="11"/>
              </w:rPr>
              <w:t>40.634</w:t>
            </w:r>
          </w:p>
        </w:tc>
        <w:tc>
          <w:tcPr>
            <w:tcW w:w="238" w:type="pct"/>
            <w:tcBorders>
              <w:top w:val="nil"/>
              <w:left w:val="nil"/>
              <w:bottom w:val="single" w:sz="8" w:space="0" w:color="BFBFBF"/>
              <w:right w:val="single" w:sz="8" w:space="0" w:color="BFBFBF"/>
            </w:tcBorders>
            <w:shd w:val="clear" w:color="auto" w:fill="auto"/>
            <w:noWrap/>
            <w:vAlign w:val="center"/>
          </w:tcPr>
          <w:p w14:paraId="2DD77BE0" w14:textId="59FEF596" w:rsidR="008B33A2" w:rsidRPr="00502579" w:rsidRDefault="008B33A2" w:rsidP="008B33A2">
            <w:pPr>
              <w:jc w:val="right"/>
              <w:rPr>
                <w:rFonts w:cs="Arial"/>
                <w:color w:val="000000"/>
                <w:sz w:val="11"/>
                <w:szCs w:val="11"/>
              </w:rPr>
            </w:pPr>
            <w:r w:rsidRPr="00502579">
              <w:rPr>
                <w:rFonts w:cs="Arial"/>
                <w:color w:val="000000"/>
                <w:sz w:val="11"/>
                <w:szCs w:val="11"/>
              </w:rPr>
              <w:t>526.795</w:t>
            </w:r>
          </w:p>
        </w:tc>
        <w:tc>
          <w:tcPr>
            <w:tcW w:w="238" w:type="pct"/>
            <w:tcBorders>
              <w:top w:val="nil"/>
              <w:left w:val="nil"/>
              <w:bottom w:val="single" w:sz="8" w:space="0" w:color="BFBFBF"/>
              <w:right w:val="single" w:sz="8" w:space="0" w:color="BFBFBF"/>
            </w:tcBorders>
            <w:shd w:val="clear" w:color="auto" w:fill="auto"/>
            <w:noWrap/>
            <w:vAlign w:val="center"/>
          </w:tcPr>
          <w:p w14:paraId="3EB816FE" w14:textId="678CEBFC" w:rsidR="008B33A2" w:rsidRPr="00502579" w:rsidRDefault="008B33A2" w:rsidP="008B33A2">
            <w:pPr>
              <w:jc w:val="right"/>
              <w:rPr>
                <w:rFonts w:cs="Arial"/>
                <w:color w:val="000000"/>
                <w:sz w:val="11"/>
                <w:szCs w:val="11"/>
              </w:rPr>
            </w:pPr>
            <w:r w:rsidRPr="00502579">
              <w:rPr>
                <w:rFonts w:cs="Arial"/>
                <w:color w:val="000000"/>
                <w:sz w:val="11"/>
                <w:szCs w:val="11"/>
              </w:rPr>
              <w:t>1.277.822</w:t>
            </w:r>
          </w:p>
        </w:tc>
        <w:tc>
          <w:tcPr>
            <w:tcW w:w="239" w:type="pct"/>
            <w:tcBorders>
              <w:top w:val="nil"/>
              <w:left w:val="nil"/>
              <w:bottom w:val="single" w:sz="8" w:space="0" w:color="BFBFBF"/>
              <w:right w:val="single" w:sz="8" w:space="0" w:color="BFBFBF"/>
            </w:tcBorders>
            <w:shd w:val="clear" w:color="auto" w:fill="auto"/>
            <w:noWrap/>
            <w:vAlign w:val="center"/>
          </w:tcPr>
          <w:p w14:paraId="3756E737" w14:textId="2E827606" w:rsidR="008B33A2" w:rsidRPr="00502579" w:rsidRDefault="008B33A2" w:rsidP="008B33A2">
            <w:pPr>
              <w:jc w:val="right"/>
              <w:rPr>
                <w:rFonts w:cs="Arial"/>
                <w:color w:val="000000"/>
                <w:sz w:val="11"/>
                <w:szCs w:val="11"/>
              </w:rPr>
            </w:pPr>
            <w:r w:rsidRPr="00502579">
              <w:rPr>
                <w:rFonts w:cs="Arial"/>
                <w:color w:val="000000"/>
                <w:sz w:val="11"/>
                <w:szCs w:val="11"/>
              </w:rPr>
              <w:t>350.189</w:t>
            </w:r>
          </w:p>
        </w:tc>
        <w:tc>
          <w:tcPr>
            <w:tcW w:w="239" w:type="pct"/>
            <w:tcBorders>
              <w:top w:val="nil"/>
              <w:left w:val="nil"/>
              <w:bottom w:val="single" w:sz="8" w:space="0" w:color="BFBFBF"/>
              <w:right w:val="single" w:sz="8" w:space="0" w:color="BFBFBF"/>
            </w:tcBorders>
            <w:shd w:val="clear" w:color="auto" w:fill="auto"/>
            <w:noWrap/>
            <w:vAlign w:val="center"/>
          </w:tcPr>
          <w:p w14:paraId="1BF0F3C3" w14:textId="55953FF7" w:rsidR="008B33A2" w:rsidRPr="00502579" w:rsidRDefault="008B33A2" w:rsidP="008B33A2">
            <w:pPr>
              <w:jc w:val="right"/>
              <w:rPr>
                <w:rFonts w:cs="Arial"/>
                <w:color w:val="000000"/>
                <w:sz w:val="11"/>
                <w:szCs w:val="11"/>
              </w:rPr>
            </w:pPr>
            <w:r w:rsidRPr="00502579">
              <w:rPr>
                <w:rFonts w:cs="Arial"/>
                <w:color w:val="000000"/>
                <w:sz w:val="11"/>
                <w:szCs w:val="11"/>
              </w:rPr>
              <w:t>557.265</w:t>
            </w:r>
          </w:p>
        </w:tc>
        <w:tc>
          <w:tcPr>
            <w:tcW w:w="239" w:type="pct"/>
            <w:tcBorders>
              <w:top w:val="nil"/>
              <w:left w:val="nil"/>
              <w:bottom w:val="single" w:sz="8" w:space="0" w:color="BFBFBF"/>
              <w:right w:val="single" w:sz="8" w:space="0" w:color="BFBFBF"/>
            </w:tcBorders>
            <w:shd w:val="clear" w:color="auto" w:fill="auto"/>
            <w:noWrap/>
            <w:vAlign w:val="center"/>
          </w:tcPr>
          <w:p w14:paraId="05C43DF6" w14:textId="49432A3B" w:rsidR="008B33A2" w:rsidRPr="00502579" w:rsidRDefault="008B33A2" w:rsidP="008B33A2">
            <w:pPr>
              <w:jc w:val="right"/>
              <w:rPr>
                <w:rFonts w:cs="Arial"/>
                <w:color w:val="000000"/>
                <w:sz w:val="11"/>
                <w:szCs w:val="11"/>
              </w:rPr>
            </w:pPr>
            <w:r w:rsidRPr="00502579">
              <w:rPr>
                <w:rFonts w:cs="Arial"/>
                <w:color w:val="000000"/>
                <w:sz w:val="11"/>
                <w:szCs w:val="11"/>
              </w:rPr>
              <w:t>442.140</w:t>
            </w:r>
          </w:p>
        </w:tc>
        <w:tc>
          <w:tcPr>
            <w:tcW w:w="239" w:type="pct"/>
            <w:tcBorders>
              <w:top w:val="nil"/>
              <w:left w:val="nil"/>
              <w:bottom w:val="single" w:sz="8" w:space="0" w:color="BFBFBF"/>
              <w:right w:val="single" w:sz="8" w:space="0" w:color="BFBFBF"/>
            </w:tcBorders>
            <w:shd w:val="clear" w:color="auto" w:fill="auto"/>
            <w:noWrap/>
            <w:vAlign w:val="center"/>
          </w:tcPr>
          <w:p w14:paraId="5489A9BB" w14:textId="1E161DEC" w:rsidR="008B33A2" w:rsidRPr="00502579" w:rsidRDefault="008B33A2" w:rsidP="008B33A2">
            <w:pPr>
              <w:jc w:val="right"/>
              <w:rPr>
                <w:rFonts w:cs="Arial"/>
                <w:color w:val="000000"/>
                <w:sz w:val="11"/>
                <w:szCs w:val="11"/>
              </w:rPr>
            </w:pPr>
            <w:r w:rsidRPr="00502579">
              <w:rPr>
                <w:rFonts w:cs="Arial"/>
                <w:color w:val="000000"/>
                <w:sz w:val="11"/>
                <w:szCs w:val="11"/>
              </w:rPr>
              <w:t>310.317</w:t>
            </w:r>
          </w:p>
        </w:tc>
        <w:tc>
          <w:tcPr>
            <w:tcW w:w="239" w:type="pct"/>
            <w:tcBorders>
              <w:top w:val="nil"/>
              <w:left w:val="nil"/>
              <w:bottom w:val="single" w:sz="8" w:space="0" w:color="BFBFBF"/>
              <w:right w:val="single" w:sz="8" w:space="0" w:color="BFBFBF"/>
            </w:tcBorders>
            <w:shd w:val="clear" w:color="auto" w:fill="auto"/>
            <w:noWrap/>
            <w:vAlign w:val="center"/>
          </w:tcPr>
          <w:p w14:paraId="404160F2" w14:textId="334441E3" w:rsidR="008B33A2" w:rsidRPr="00502579" w:rsidRDefault="008B33A2" w:rsidP="008B33A2">
            <w:pPr>
              <w:jc w:val="right"/>
              <w:rPr>
                <w:rFonts w:cs="Arial"/>
                <w:color w:val="000000"/>
                <w:sz w:val="11"/>
                <w:szCs w:val="11"/>
              </w:rPr>
            </w:pPr>
            <w:r w:rsidRPr="00502579">
              <w:rPr>
                <w:rFonts w:cs="Arial"/>
                <w:color w:val="000000"/>
                <w:sz w:val="11"/>
                <w:szCs w:val="11"/>
              </w:rPr>
              <w:t>290.105</w:t>
            </w:r>
          </w:p>
        </w:tc>
        <w:tc>
          <w:tcPr>
            <w:tcW w:w="239" w:type="pct"/>
            <w:tcBorders>
              <w:top w:val="nil"/>
              <w:left w:val="nil"/>
              <w:bottom w:val="single" w:sz="8" w:space="0" w:color="BFBFBF"/>
              <w:right w:val="single" w:sz="8" w:space="0" w:color="BFBFBF"/>
            </w:tcBorders>
            <w:shd w:val="clear" w:color="auto" w:fill="auto"/>
            <w:noWrap/>
            <w:vAlign w:val="center"/>
          </w:tcPr>
          <w:p w14:paraId="273100FA" w14:textId="10967451" w:rsidR="008B33A2" w:rsidRPr="00502579" w:rsidRDefault="008B33A2" w:rsidP="008B33A2">
            <w:pPr>
              <w:jc w:val="right"/>
              <w:rPr>
                <w:rFonts w:cs="Arial"/>
                <w:color w:val="000000"/>
                <w:sz w:val="11"/>
                <w:szCs w:val="11"/>
              </w:rPr>
            </w:pPr>
            <w:r w:rsidRPr="00502579">
              <w:rPr>
                <w:rFonts w:cs="Arial"/>
                <w:color w:val="000000"/>
                <w:sz w:val="11"/>
                <w:szCs w:val="11"/>
              </w:rPr>
              <w:t>243.684</w:t>
            </w:r>
          </w:p>
        </w:tc>
        <w:tc>
          <w:tcPr>
            <w:tcW w:w="239" w:type="pct"/>
            <w:tcBorders>
              <w:top w:val="nil"/>
              <w:left w:val="nil"/>
              <w:bottom w:val="single" w:sz="8" w:space="0" w:color="BFBFBF"/>
              <w:right w:val="single" w:sz="8" w:space="0" w:color="BFBFBF"/>
            </w:tcBorders>
            <w:shd w:val="clear" w:color="auto" w:fill="auto"/>
            <w:noWrap/>
            <w:vAlign w:val="center"/>
          </w:tcPr>
          <w:p w14:paraId="1DFF413A" w14:textId="4A8D0CC5" w:rsidR="008B33A2" w:rsidRPr="00502579" w:rsidRDefault="008B33A2" w:rsidP="008B33A2">
            <w:pPr>
              <w:jc w:val="right"/>
              <w:rPr>
                <w:rFonts w:cs="Arial"/>
                <w:color w:val="000000"/>
                <w:sz w:val="11"/>
                <w:szCs w:val="11"/>
              </w:rPr>
            </w:pPr>
            <w:r w:rsidRPr="00502579">
              <w:rPr>
                <w:rFonts w:cs="Arial"/>
                <w:color w:val="000000"/>
                <w:sz w:val="11"/>
                <w:szCs w:val="11"/>
              </w:rPr>
              <w:t>578.660</w:t>
            </w:r>
          </w:p>
        </w:tc>
        <w:tc>
          <w:tcPr>
            <w:tcW w:w="239" w:type="pct"/>
            <w:tcBorders>
              <w:top w:val="nil"/>
              <w:left w:val="nil"/>
              <w:bottom w:val="single" w:sz="8" w:space="0" w:color="BFBFBF"/>
              <w:right w:val="single" w:sz="8" w:space="0" w:color="BFBFBF"/>
            </w:tcBorders>
            <w:shd w:val="clear" w:color="auto" w:fill="auto"/>
            <w:noWrap/>
            <w:vAlign w:val="center"/>
          </w:tcPr>
          <w:p w14:paraId="64760FB5" w14:textId="6074EAA0" w:rsidR="008B33A2" w:rsidRPr="00502579" w:rsidRDefault="008B33A2" w:rsidP="008B33A2">
            <w:pPr>
              <w:jc w:val="right"/>
              <w:rPr>
                <w:rFonts w:cs="Arial"/>
                <w:color w:val="000000"/>
                <w:sz w:val="11"/>
                <w:szCs w:val="11"/>
              </w:rPr>
            </w:pPr>
            <w:r w:rsidRPr="00502579">
              <w:rPr>
                <w:rFonts w:cs="Arial"/>
                <w:color w:val="000000"/>
                <w:sz w:val="11"/>
                <w:szCs w:val="11"/>
              </w:rPr>
              <w:t>1.397.608</w:t>
            </w:r>
          </w:p>
        </w:tc>
        <w:tc>
          <w:tcPr>
            <w:tcW w:w="239" w:type="pct"/>
            <w:tcBorders>
              <w:top w:val="nil"/>
              <w:left w:val="nil"/>
              <w:bottom w:val="single" w:sz="8" w:space="0" w:color="BFBFBF"/>
              <w:right w:val="single" w:sz="8" w:space="0" w:color="BFBFBF"/>
            </w:tcBorders>
            <w:shd w:val="clear" w:color="auto" w:fill="auto"/>
            <w:noWrap/>
            <w:vAlign w:val="center"/>
          </w:tcPr>
          <w:p w14:paraId="20457117" w14:textId="15BC4501" w:rsidR="008B33A2" w:rsidRPr="00502579" w:rsidRDefault="008B33A2" w:rsidP="008B33A2">
            <w:pPr>
              <w:jc w:val="right"/>
              <w:rPr>
                <w:rFonts w:cs="Arial"/>
                <w:color w:val="000000"/>
                <w:sz w:val="11"/>
                <w:szCs w:val="11"/>
              </w:rPr>
            </w:pPr>
            <w:r w:rsidRPr="00502579">
              <w:rPr>
                <w:rFonts w:cs="Arial"/>
                <w:color w:val="000000"/>
                <w:sz w:val="11"/>
                <w:szCs w:val="11"/>
              </w:rPr>
              <w:t>255.128</w:t>
            </w:r>
          </w:p>
        </w:tc>
        <w:tc>
          <w:tcPr>
            <w:tcW w:w="239" w:type="pct"/>
            <w:tcBorders>
              <w:top w:val="nil"/>
              <w:left w:val="nil"/>
              <w:bottom w:val="single" w:sz="8" w:space="0" w:color="BFBFBF"/>
              <w:right w:val="single" w:sz="8" w:space="0" w:color="BFBFBF"/>
            </w:tcBorders>
            <w:shd w:val="clear" w:color="auto" w:fill="auto"/>
            <w:noWrap/>
            <w:vAlign w:val="center"/>
          </w:tcPr>
          <w:p w14:paraId="23104D22" w14:textId="618C1D3F" w:rsidR="008B33A2" w:rsidRPr="00502579" w:rsidRDefault="008B33A2" w:rsidP="008B33A2">
            <w:pPr>
              <w:jc w:val="right"/>
              <w:rPr>
                <w:rFonts w:cs="Arial"/>
                <w:color w:val="000000"/>
                <w:sz w:val="11"/>
                <w:szCs w:val="11"/>
              </w:rPr>
            </w:pPr>
            <w:r w:rsidRPr="00502579">
              <w:rPr>
                <w:rFonts w:cs="Arial"/>
                <w:color w:val="000000"/>
                <w:sz w:val="11"/>
                <w:szCs w:val="11"/>
              </w:rPr>
              <w:t>309.169</w:t>
            </w:r>
          </w:p>
        </w:tc>
        <w:tc>
          <w:tcPr>
            <w:tcW w:w="239" w:type="pct"/>
            <w:tcBorders>
              <w:top w:val="nil"/>
              <w:left w:val="nil"/>
              <w:bottom w:val="single" w:sz="8" w:space="0" w:color="BFBFBF"/>
              <w:right w:val="single" w:sz="8" w:space="0" w:color="BFBFBF"/>
            </w:tcBorders>
            <w:shd w:val="clear" w:color="auto" w:fill="auto"/>
            <w:noWrap/>
            <w:vAlign w:val="center"/>
          </w:tcPr>
          <w:p w14:paraId="436BD9A8" w14:textId="7063AD4E" w:rsidR="008B33A2" w:rsidRPr="00502579" w:rsidRDefault="008B33A2" w:rsidP="008B33A2">
            <w:pPr>
              <w:jc w:val="right"/>
              <w:rPr>
                <w:rFonts w:cs="Arial"/>
                <w:color w:val="000000"/>
                <w:sz w:val="11"/>
                <w:szCs w:val="11"/>
              </w:rPr>
            </w:pPr>
            <w:r w:rsidRPr="00502579">
              <w:rPr>
                <w:rFonts w:cs="Arial"/>
                <w:color w:val="000000"/>
                <w:sz w:val="11"/>
                <w:szCs w:val="11"/>
              </w:rPr>
              <w:t>317.963</w:t>
            </w:r>
          </w:p>
        </w:tc>
        <w:tc>
          <w:tcPr>
            <w:tcW w:w="239" w:type="pct"/>
            <w:tcBorders>
              <w:top w:val="nil"/>
              <w:left w:val="nil"/>
              <w:bottom w:val="single" w:sz="8" w:space="0" w:color="BFBFBF"/>
              <w:right w:val="single" w:sz="8" w:space="0" w:color="BFBFBF"/>
            </w:tcBorders>
            <w:shd w:val="clear" w:color="auto" w:fill="auto"/>
            <w:noWrap/>
            <w:vAlign w:val="center"/>
          </w:tcPr>
          <w:p w14:paraId="1B89E6BD" w14:textId="0152B1A1" w:rsidR="008B33A2" w:rsidRPr="00502579" w:rsidRDefault="008B33A2" w:rsidP="008B33A2">
            <w:pPr>
              <w:jc w:val="right"/>
              <w:rPr>
                <w:rFonts w:cs="Arial"/>
                <w:color w:val="000000"/>
                <w:sz w:val="11"/>
                <w:szCs w:val="11"/>
              </w:rPr>
            </w:pPr>
            <w:r w:rsidRPr="00502579">
              <w:rPr>
                <w:rFonts w:cs="Arial"/>
                <w:color w:val="000000"/>
                <w:sz w:val="11"/>
                <w:szCs w:val="11"/>
              </w:rPr>
              <w:t>247.203</w:t>
            </w:r>
          </w:p>
        </w:tc>
        <w:tc>
          <w:tcPr>
            <w:tcW w:w="239" w:type="pct"/>
            <w:tcBorders>
              <w:top w:val="nil"/>
              <w:left w:val="nil"/>
              <w:bottom w:val="single" w:sz="8" w:space="0" w:color="BFBFBF"/>
              <w:right w:val="single" w:sz="8" w:space="0" w:color="BFBFBF"/>
            </w:tcBorders>
            <w:shd w:val="clear" w:color="auto" w:fill="auto"/>
            <w:noWrap/>
            <w:vAlign w:val="center"/>
          </w:tcPr>
          <w:p w14:paraId="146598EF" w14:textId="166FBF08" w:rsidR="008B33A2" w:rsidRPr="00502579" w:rsidRDefault="008B33A2" w:rsidP="008B33A2">
            <w:pPr>
              <w:jc w:val="right"/>
              <w:rPr>
                <w:rFonts w:cs="Arial"/>
                <w:color w:val="000000"/>
                <w:sz w:val="11"/>
                <w:szCs w:val="11"/>
              </w:rPr>
            </w:pPr>
            <w:r w:rsidRPr="00502579">
              <w:rPr>
                <w:rFonts w:cs="Arial"/>
                <w:color w:val="000000"/>
                <w:sz w:val="11"/>
                <w:szCs w:val="11"/>
              </w:rPr>
              <w:t>255.128</w:t>
            </w:r>
          </w:p>
        </w:tc>
        <w:tc>
          <w:tcPr>
            <w:tcW w:w="239" w:type="pct"/>
            <w:tcBorders>
              <w:top w:val="nil"/>
              <w:left w:val="nil"/>
              <w:bottom w:val="single" w:sz="8" w:space="0" w:color="BFBFBF"/>
              <w:right w:val="single" w:sz="8" w:space="0" w:color="BFBFBF"/>
            </w:tcBorders>
            <w:shd w:val="clear" w:color="auto" w:fill="auto"/>
            <w:noWrap/>
            <w:vAlign w:val="center"/>
          </w:tcPr>
          <w:p w14:paraId="18A8CC1D" w14:textId="2216D7B8" w:rsidR="008B33A2" w:rsidRPr="00502579" w:rsidRDefault="008B33A2" w:rsidP="008B33A2">
            <w:pPr>
              <w:jc w:val="right"/>
              <w:rPr>
                <w:rFonts w:cs="Arial"/>
                <w:color w:val="000000"/>
                <w:sz w:val="11"/>
                <w:szCs w:val="11"/>
              </w:rPr>
            </w:pPr>
            <w:r w:rsidRPr="00502579">
              <w:rPr>
                <w:rFonts w:cs="Arial"/>
                <w:color w:val="000000"/>
                <w:sz w:val="11"/>
                <w:szCs w:val="11"/>
              </w:rPr>
              <w:t>309.169</w:t>
            </w:r>
          </w:p>
        </w:tc>
        <w:tc>
          <w:tcPr>
            <w:tcW w:w="239" w:type="pct"/>
            <w:tcBorders>
              <w:top w:val="nil"/>
              <w:left w:val="nil"/>
              <w:bottom w:val="single" w:sz="8" w:space="0" w:color="BFBFBF"/>
              <w:right w:val="single" w:sz="8" w:space="0" w:color="BFBFBF"/>
            </w:tcBorders>
            <w:shd w:val="clear" w:color="auto" w:fill="auto"/>
            <w:noWrap/>
            <w:vAlign w:val="center"/>
          </w:tcPr>
          <w:p w14:paraId="1EAB2C5C" w14:textId="7E9A0382" w:rsidR="008B33A2" w:rsidRPr="00502579" w:rsidRDefault="008B33A2" w:rsidP="008B33A2">
            <w:pPr>
              <w:jc w:val="right"/>
              <w:rPr>
                <w:rFonts w:cs="Arial"/>
                <w:color w:val="000000"/>
                <w:sz w:val="11"/>
                <w:szCs w:val="11"/>
              </w:rPr>
            </w:pPr>
            <w:r w:rsidRPr="00502579">
              <w:rPr>
                <w:rFonts w:cs="Arial"/>
                <w:color w:val="000000"/>
                <w:sz w:val="11"/>
                <w:szCs w:val="11"/>
              </w:rPr>
              <w:t>323.313</w:t>
            </w:r>
          </w:p>
        </w:tc>
        <w:tc>
          <w:tcPr>
            <w:tcW w:w="239" w:type="pct"/>
            <w:tcBorders>
              <w:top w:val="nil"/>
              <w:left w:val="nil"/>
              <w:bottom w:val="single" w:sz="8" w:space="0" w:color="BFBFBF"/>
              <w:right w:val="single" w:sz="8" w:space="0" w:color="BFBFBF"/>
            </w:tcBorders>
            <w:shd w:val="clear" w:color="auto" w:fill="auto"/>
            <w:noWrap/>
            <w:vAlign w:val="center"/>
          </w:tcPr>
          <w:p w14:paraId="27D18543" w14:textId="1DEDF321" w:rsidR="008B33A2" w:rsidRPr="00502579" w:rsidRDefault="008B33A2" w:rsidP="008B33A2">
            <w:pPr>
              <w:jc w:val="right"/>
              <w:rPr>
                <w:rFonts w:cs="Arial"/>
                <w:color w:val="000000"/>
                <w:sz w:val="11"/>
                <w:szCs w:val="11"/>
              </w:rPr>
            </w:pPr>
            <w:r w:rsidRPr="00502579">
              <w:rPr>
                <w:rFonts w:cs="Arial"/>
                <w:color w:val="000000"/>
                <w:sz w:val="11"/>
                <w:szCs w:val="11"/>
              </w:rPr>
              <w:t>248.167</w:t>
            </w:r>
          </w:p>
        </w:tc>
      </w:tr>
      <w:tr w:rsidR="008B33A2" w:rsidRPr="00502579" w14:paraId="3CB3ACD4" w14:textId="77777777" w:rsidTr="008B33A2">
        <w:trPr>
          <w:trHeight w:val="300"/>
        </w:trPr>
        <w:tc>
          <w:tcPr>
            <w:tcW w:w="225" w:type="pct"/>
            <w:tcBorders>
              <w:top w:val="nil"/>
              <w:left w:val="single" w:sz="4" w:space="0" w:color="BFBFBF"/>
              <w:bottom w:val="single" w:sz="4" w:space="0" w:color="BFBFBF"/>
              <w:right w:val="single" w:sz="4" w:space="0" w:color="BFBFBF"/>
            </w:tcBorders>
            <w:shd w:val="clear" w:color="000000" w:fill="4F81BD"/>
            <w:vAlign w:val="center"/>
            <w:hideMark/>
          </w:tcPr>
          <w:p w14:paraId="048A876C" w14:textId="77777777" w:rsidR="008B33A2" w:rsidRPr="00502579" w:rsidRDefault="008B33A2" w:rsidP="008B33A2">
            <w:pPr>
              <w:rPr>
                <w:rFonts w:cs="Arial"/>
                <w:b/>
                <w:bCs/>
                <w:color w:val="FFFFFF"/>
                <w:sz w:val="11"/>
                <w:szCs w:val="11"/>
              </w:rPr>
            </w:pPr>
            <w:r w:rsidRPr="00502579">
              <w:rPr>
                <w:rFonts w:cs="Arial"/>
                <w:b/>
                <w:bCs/>
                <w:color w:val="FFFFFF"/>
                <w:sz w:val="11"/>
                <w:szCs w:val="11"/>
              </w:rPr>
              <w:t>Havacılık Yakıtları</w:t>
            </w:r>
          </w:p>
        </w:tc>
        <w:tc>
          <w:tcPr>
            <w:tcW w:w="238" w:type="pct"/>
            <w:tcBorders>
              <w:top w:val="nil"/>
              <w:left w:val="nil"/>
              <w:bottom w:val="single" w:sz="8" w:space="0" w:color="BFBFBF"/>
              <w:right w:val="single" w:sz="8" w:space="0" w:color="BFBFBF"/>
            </w:tcBorders>
            <w:shd w:val="clear" w:color="auto" w:fill="auto"/>
            <w:noWrap/>
            <w:vAlign w:val="center"/>
          </w:tcPr>
          <w:p w14:paraId="5179F98C" w14:textId="07EFE687" w:rsidR="008B33A2" w:rsidRPr="00502579" w:rsidRDefault="008B33A2" w:rsidP="008B33A2">
            <w:pPr>
              <w:jc w:val="right"/>
              <w:rPr>
                <w:rFonts w:cs="Arial"/>
                <w:color w:val="000000"/>
                <w:sz w:val="11"/>
                <w:szCs w:val="11"/>
              </w:rPr>
            </w:pPr>
            <w:r w:rsidRPr="00502579">
              <w:rPr>
                <w:rFonts w:cs="Arial"/>
                <w:color w:val="000000"/>
                <w:sz w:val="11"/>
                <w:szCs w:val="11"/>
              </w:rPr>
              <w:t>3.306.236</w:t>
            </w:r>
          </w:p>
        </w:tc>
        <w:tc>
          <w:tcPr>
            <w:tcW w:w="238" w:type="pct"/>
            <w:tcBorders>
              <w:top w:val="nil"/>
              <w:left w:val="nil"/>
              <w:bottom w:val="single" w:sz="8" w:space="0" w:color="BFBFBF"/>
              <w:right w:val="single" w:sz="8" w:space="0" w:color="BFBFBF"/>
            </w:tcBorders>
            <w:shd w:val="clear" w:color="auto" w:fill="auto"/>
            <w:noWrap/>
            <w:vAlign w:val="center"/>
          </w:tcPr>
          <w:p w14:paraId="4F675C5B" w14:textId="4B8F0C3F" w:rsidR="008B33A2" w:rsidRPr="00502579" w:rsidRDefault="008B33A2" w:rsidP="008B33A2">
            <w:pPr>
              <w:jc w:val="right"/>
              <w:rPr>
                <w:rFonts w:cs="Arial"/>
                <w:color w:val="000000"/>
                <w:sz w:val="11"/>
                <w:szCs w:val="11"/>
              </w:rPr>
            </w:pPr>
            <w:r w:rsidRPr="00502579">
              <w:rPr>
                <w:rFonts w:cs="Arial"/>
                <w:color w:val="000000"/>
                <w:sz w:val="11"/>
                <w:szCs w:val="11"/>
              </w:rPr>
              <w:t>4.716.032</w:t>
            </w:r>
          </w:p>
        </w:tc>
        <w:tc>
          <w:tcPr>
            <w:tcW w:w="238" w:type="pct"/>
            <w:tcBorders>
              <w:top w:val="nil"/>
              <w:left w:val="nil"/>
              <w:bottom w:val="single" w:sz="8" w:space="0" w:color="BFBFBF"/>
              <w:right w:val="single" w:sz="8" w:space="0" w:color="BFBFBF"/>
            </w:tcBorders>
            <w:shd w:val="clear" w:color="auto" w:fill="auto"/>
            <w:noWrap/>
            <w:vAlign w:val="center"/>
          </w:tcPr>
          <w:p w14:paraId="4B4EE97F" w14:textId="2594F1CB" w:rsidR="008B33A2" w:rsidRPr="00502579" w:rsidRDefault="008B33A2" w:rsidP="008B33A2">
            <w:pPr>
              <w:jc w:val="right"/>
              <w:rPr>
                <w:rFonts w:cs="Arial"/>
                <w:color w:val="000000"/>
                <w:sz w:val="11"/>
                <w:szCs w:val="11"/>
              </w:rPr>
            </w:pPr>
            <w:r w:rsidRPr="00502579">
              <w:rPr>
                <w:rFonts w:cs="Arial"/>
                <w:color w:val="000000"/>
                <w:sz w:val="11"/>
                <w:szCs w:val="11"/>
              </w:rPr>
              <w:t>5.861.168</w:t>
            </w:r>
          </w:p>
        </w:tc>
        <w:tc>
          <w:tcPr>
            <w:tcW w:w="238" w:type="pct"/>
            <w:tcBorders>
              <w:top w:val="nil"/>
              <w:left w:val="nil"/>
              <w:bottom w:val="single" w:sz="8" w:space="0" w:color="BFBFBF"/>
              <w:right w:val="single" w:sz="8" w:space="0" w:color="BFBFBF"/>
            </w:tcBorders>
            <w:shd w:val="clear" w:color="auto" w:fill="auto"/>
            <w:noWrap/>
            <w:vAlign w:val="center"/>
          </w:tcPr>
          <w:p w14:paraId="2D609032" w14:textId="2BE96252" w:rsidR="008B33A2" w:rsidRPr="00502579" w:rsidRDefault="008B33A2" w:rsidP="008B33A2">
            <w:pPr>
              <w:jc w:val="right"/>
              <w:rPr>
                <w:rFonts w:cs="Arial"/>
                <w:color w:val="000000"/>
                <w:sz w:val="11"/>
                <w:szCs w:val="11"/>
              </w:rPr>
            </w:pPr>
            <w:r w:rsidRPr="00502579">
              <w:rPr>
                <w:rFonts w:cs="Arial"/>
                <w:color w:val="000000"/>
                <w:sz w:val="11"/>
                <w:szCs w:val="11"/>
              </w:rPr>
              <w:t>5.515.370</w:t>
            </w:r>
          </w:p>
        </w:tc>
        <w:tc>
          <w:tcPr>
            <w:tcW w:w="239" w:type="pct"/>
            <w:tcBorders>
              <w:top w:val="nil"/>
              <w:left w:val="nil"/>
              <w:bottom w:val="single" w:sz="8" w:space="0" w:color="BFBFBF"/>
              <w:right w:val="single" w:sz="8" w:space="0" w:color="BFBFBF"/>
            </w:tcBorders>
            <w:shd w:val="clear" w:color="auto" w:fill="auto"/>
            <w:noWrap/>
            <w:vAlign w:val="center"/>
          </w:tcPr>
          <w:p w14:paraId="6C888695" w14:textId="148F1579" w:rsidR="008B33A2" w:rsidRPr="00502579" w:rsidRDefault="008B33A2" w:rsidP="008B33A2">
            <w:pPr>
              <w:jc w:val="right"/>
              <w:rPr>
                <w:rFonts w:cs="Arial"/>
                <w:color w:val="000000"/>
                <w:sz w:val="11"/>
                <w:szCs w:val="11"/>
              </w:rPr>
            </w:pPr>
            <w:r w:rsidRPr="00502579">
              <w:rPr>
                <w:rFonts w:cs="Arial"/>
                <w:color w:val="000000"/>
                <w:sz w:val="11"/>
                <w:szCs w:val="11"/>
              </w:rPr>
              <w:t>208.763</w:t>
            </w:r>
          </w:p>
        </w:tc>
        <w:tc>
          <w:tcPr>
            <w:tcW w:w="239" w:type="pct"/>
            <w:tcBorders>
              <w:top w:val="nil"/>
              <w:left w:val="nil"/>
              <w:bottom w:val="single" w:sz="8" w:space="0" w:color="BFBFBF"/>
              <w:right w:val="single" w:sz="8" w:space="0" w:color="BFBFBF"/>
            </w:tcBorders>
            <w:shd w:val="clear" w:color="auto" w:fill="auto"/>
            <w:noWrap/>
            <w:vAlign w:val="center"/>
          </w:tcPr>
          <w:p w14:paraId="4C9FF9B7" w14:textId="7C4880AA" w:rsidR="008B33A2" w:rsidRPr="00502579" w:rsidRDefault="008B33A2" w:rsidP="008B33A2">
            <w:pPr>
              <w:jc w:val="right"/>
              <w:rPr>
                <w:rFonts w:cs="Arial"/>
                <w:color w:val="000000"/>
                <w:sz w:val="11"/>
                <w:szCs w:val="11"/>
              </w:rPr>
            </w:pPr>
            <w:r w:rsidRPr="00502579">
              <w:rPr>
                <w:rFonts w:cs="Arial"/>
                <w:color w:val="000000"/>
                <w:sz w:val="11"/>
                <w:szCs w:val="11"/>
              </w:rPr>
              <w:t>448.737</w:t>
            </w:r>
          </w:p>
        </w:tc>
        <w:tc>
          <w:tcPr>
            <w:tcW w:w="239" w:type="pct"/>
            <w:tcBorders>
              <w:top w:val="nil"/>
              <w:left w:val="nil"/>
              <w:bottom w:val="single" w:sz="8" w:space="0" w:color="BFBFBF"/>
              <w:right w:val="single" w:sz="8" w:space="0" w:color="BFBFBF"/>
            </w:tcBorders>
            <w:shd w:val="clear" w:color="auto" w:fill="auto"/>
            <w:noWrap/>
            <w:vAlign w:val="center"/>
          </w:tcPr>
          <w:p w14:paraId="303BB76D" w14:textId="47383F03" w:rsidR="008B33A2" w:rsidRPr="00502579" w:rsidRDefault="008B33A2" w:rsidP="008B33A2">
            <w:pPr>
              <w:jc w:val="right"/>
              <w:rPr>
                <w:rFonts w:cs="Arial"/>
                <w:color w:val="000000"/>
                <w:sz w:val="11"/>
                <w:szCs w:val="11"/>
              </w:rPr>
            </w:pPr>
            <w:r w:rsidRPr="00502579">
              <w:rPr>
                <w:rFonts w:cs="Arial"/>
                <w:color w:val="000000"/>
                <w:sz w:val="11"/>
                <w:szCs w:val="11"/>
              </w:rPr>
              <w:t>671.746</w:t>
            </w:r>
          </w:p>
        </w:tc>
        <w:tc>
          <w:tcPr>
            <w:tcW w:w="239" w:type="pct"/>
            <w:tcBorders>
              <w:top w:val="nil"/>
              <w:left w:val="nil"/>
              <w:bottom w:val="single" w:sz="8" w:space="0" w:color="BFBFBF"/>
              <w:right w:val="single" w:sz="8" w:space="0" w:color="BFBFBF"/>
            </w:tcBorders>
            <w:shd w:val="clear" w:color="auto" w:fill="auto"/>
            <w:noWrap/>
            <w:vAlign w:val="center"/>
          </w:tcPr>
          <w:p w14:paraId="7DF8912F" w14:textId="5DED8D1E" w:rsidR="008B33A2" w:rsidRPr="00502579" w:rsidRDefault="008B33A2" w:rsidP="008B33A2">
            <w:pPr>
              <w:jc w:val="right"/>
              <w:rPr>
                <w:rFonts w:cs="Arial"/>
                <w:color w:val="000000"/>
                <w:sz w:val="11"/>
                <w:szCs w:val="11"/>
              </w:rPr>
            </w:pPr>
            <w:r w:rsidRPr="00502579">
              <w:rPr>
                <w:rFonts w:cs="Arial"/>
                <w:color w:val="000000"/>
                <w:sz w:val="11"/>
                <w:szCs w:val="11"/>
              </w:rPr>
              <w:t>788.458</w:t>
            </w:r>
          </w:p>
        </w:tc>
        <w:tc>
          <w:tcPr>
            <w:tcW w:w="239" w:type="pct"/>
            <w:tcBorders>
              <w:top w:val="nil"/>
              <w:left w:val="nil"/>
              <w:bottom w:val="single" w:sz="8" w:space="0" w:color="BFBFBF"/>
              <w:right w:val="single" w:sz="8" w:space="0" w:color="BFBFBF"/>
            </w:tcBorders>
            <w:shd w:val="clear" w:color="auto" w:fill="auto"/>
            <w:noWrap/>
            <w:vAlign w:val="center"/>
          </w:tcPr>
          <w:p w14:paraId="43E6A7F1" w14:textId="5B5E8093" w:rsidR="008B33A2" w:rsidRPr="00502579" w:rsidRDefault="008B33A2" w:rsidP="008B33A2">
            <w:pPr>
              <w:jc w:val="right"/>
              <w:rPr>
                <w:rFonts w:cs="Arial"/>
                <w:color w:val="000000"/>
                <w:sz w:val="11"/>
                <w:szCs w:val="11"/>
              </w:rPr>
            </w:pPr>
            <w:r w:rsidRPr="00502579">
              <w:rPr>
                <w:rFonts w:cs="Arial"/>
                <w:color w:val="000000"/>
                <w:sz w:val="11"/>
                <w:szCs w:val="11"/>
              </w:rPr>
              <w:t>2.657.742</w:t>
            </w:r>
          </w:p>
        </w:tc>
        <w:tc>
          <w:tcPr>
            <w:tcW w:w="239" w:type="pct"/>
            <w:tcBorders>
              <w:top w:val="nil"/>
              <w:left w:val="nil"/>
              <w:bottom w:val="single" w:sz="8" w:space="0" w:color="BFBFBF"/>
              <w:right w:val="single" w:sz="8" w:space="0" w:color="BFBFBF"/>
            </w:tcBorders>
            <w:shd w:val="clear" w:color="auto" w:fill="auto"/>
            <w:noWrap/>
            <w:vAlign w:val="center"/>
          </w:tcPr>
          <w:p w14:paraId="02C5A9BD" w14:textId="28AEB89B" w:rsidR="008B33A2" w:rsidRPr="00502579" w:rsidRDefault="008B33A2" w:rsidP="008B33A2">
            <w:pPr>
              <w:jc w:val="right"/>
              <w:rPr>
                <w:rFonts w:cs="Arial"/>
                <w:color w:val="000000"/>
                <w:sz w:val="11"/>
                <w:szCs w:val="11"/>
              </w:rPr>
            </w:pPr>
            <w:r w:rsidRPr="00502579">
              <w:rPr>
                <w:rFonts w:cs="Arial"/>
                <w:color w:val="000000"/>
                <w:sz w:val="11"/>
                <w:szCs w:val="11"/>
              </w:rPr>
              <w:t>4.138.918</w:t>
            </w:r>
          </w:p>
        </w:tc>
        <w:tc>
          <w:tcPr>
            <w:tcW w:w="239" w:type="pct"/>
            <w:tcBorders>
              <w:top w:val="nil"/>
              <w:left w:val="nil"/>
              <w:bottom w:val="single" w:sz="8" w:space="0" w:color="BFBFBF"/>
              <w:right w:val="single" w:sz="8" w:space="0" w:color="BFBFBF"/>
            </w:tcBorders>
            <w:shd w:val="clear" w:color="auto" w:fill="auto"/>
            <w:noWrap/>
            <w:vAlign w:val="center"/>
          </w:tcPr>
          <w:p w14:paraId="740D5B53" w14:textId="08B384E9" w:rsidR="008B33A2" w:rsidRPr="00502579" w:rsidRDefault="008B33A2" w:rsidP="008B33A2">
            <w:pPr>
              <w:jc w:val="right"/>
              <w:rPr>
                <w:rFonts w:cs="Arial"/>
                <w:color w:val="000000"/>
                <w:sz w:val="11"/>
                <w:szCs w:val="11"/>
              </w:rPr>
            </w:pPr>
            <w:r w:rsidRPr="00502579">
              <w:rPr>
                <w:rFonts w:cs="Arial"/>
                <w:color w:val="000000"/>
                <w:sz w:val="11"/>
                <w:szCs w:val="11"/>
              </w:rPr>
              <w:t>5.318.849</w:t>
            </w:r>
          </w:p>
        </w:tc>
        <w:tc>
          <w:tcPr>
            <w:tcW w:w="239" w:type="pct"/>
            <w:tcBorders>
              <w:top w:val="nil"/>
              <w:left w:val="nil"/>
              <w:bottom w:val="single" w:sz="8" w:space="0" w:color="BFBFBF"/>
              <w:right w:val="single" w:sz="8" w:space="0" w:color="BFBFBF"/>
            </w:tcBorders>
            <w:shd w:val="clear" w:color="auto" w:fill="auto"/>
            <w:noWrap/>
            <w:vAlign w:val="center"/>
          </w:tcPr>
          <w:p w14:paraId="3F756AAD" w14:textId="69185FD3" w:rsidR="008B33A2" w:rsidRPr="00502579" w:rsidRDefault="008B33A2" w:rsidP="008B33A2">
            <w:pPr>
              <w:jc w:val="right"/>
              <w:rPr>
                <w:rFonts w:cs="Arial"/>
                <w:color w:val="000000"/>
                <w:sz w:val="11"/>
                <w:szCs w:val="11"/>
              </w:rPr>
            </w:pPr>
            <w:r w:rsidRPr="00502579">
              <w:rPr>
                <w:rFonts w:cs="Arial"/>
                <w:color w:val="000000"/>
                <w:sz w:val="11"/>
                <w:szCs w:val="11"/>
              </w:rPr>
              <w:t>5.060.169</w:t>
            </w:r>
          </w:p>
        </w:tc>
        <w:tc>
          <w:tcPr>
            <w:tcW w:w="239" w:type="pct"/>
            <w:tcBorders>
              <w:top w:val="nil"/>
              <w:left w:val="nil"/>
              <w:bottom w:val="single" w:sz="8" w:space="0" w:color="BFBFBF"/>
              <w:right w:val="single" w:sz="8" w:space="0" w:color="BFBFBF"/>
            </w:tcBorders>
            <w:shd w:val="clear" w:color="auto" w:fill="auto"/>
            <w:noWrap/>
            <w:vAlign w:val="center"/>
          </w:tcPr>
          <w:p w14:paraId="168A526E" w14:textId="7A2B821C" w:rsidR="008B33A2" w:rsidRPr="00502579" w:rsidRDefault="008B33A2" w:rsidP="008B33A2">
            <w:pPr>
              <w:jc w:val="right"/>
              <w:rPr>
                <w:rFonts w:cs="Arial"/>
                <w:color w:val="000000"/>
                <w:sz w:val="11"/>
                <w:szCs w:val="11"/>
              </w:rPr>
            </w:pPr>
            <w:r w:rsidRPr="00502579">
              <w:rPr>
                <w:rFonts w:cs="Arial"/>
                <w:color w:val="000000"/>
                <w:sz w:val="11"/>
                <w:szCs w:val="11"/>
              </w:rPr>
              <w:t>917.837</w:t>
            </w:r>
          </w:p>
        </w:tc>
        <w:tc>
          <w:tcPr>
            <w:tcW w:w="239" w:type="pct"/>
            <w:tcBorders>
              <w:top w:val="nil"/>
              <w:left w:val="nil"/>
              <w:bottom w:val="single" w:sz="8" w:space="0" w:color="BFBFBF"/>
              <w:right w:val="single" w:sz="8" w:space="0" w:color="BFBFBF"/>
            </w:tcBorders>
            <w:shd w:val="clear" w:color="auto" w:fill="auto"/>
            <w:noWrap/>
            <w:vAlign w:val="center"/>
          </w:tcPr>
          <w:p w14:paraId="538908CC" w14:textId="07ACE7D5" w:rsidR="008B33A2" w:rsidRPr="00502579" w:rsidRDefault="008B33A2" w:rsidP="008B33A2">
            <w:pPr>
              <w:jc w:val="right"/>
              <w:rPr>
                <w:rFonts w:cs="Arial"/>
                <w:color w:val="000000"/>
                <w:sz w:val="11"/>
                <w:szCs w:val="11"/>
              </w:rPr>
            </w:pPr>
            <w:r w:rsidRPr="00502579">
              <w:rPr>
                <w:rFonts w:cs="Arial"/>
                <w:color w:val="000000"/>
                <w:sz w:val="11"/>
                <w:szCs w:val="11"/>
              </w:rPr>
              <w:t>1.071.265</w:t>
            </w:r>
          </w:p>
        </w:tc>
        <w:tc>
          <w:tcPr>
            <w:tcW w:w="239" w:type="pct"/>
            <w:tcBorders>
              <w:top w:val="nil"/>
              <w:left w:val="nil"/>
              <w:bottom w:val="single" w:sz="8" w:space="0" w:color="BFBFBF"/>
              <w:right w:val="single" w:sz="8" w:space="0" w:color="BFBFBF"/>
            </w:tcBorders>
            <w:shd w:val="clear" w:color="auto" w:fill="auto"/>
            <w:noWrap/>
            <w:vAlign w:val="center"/>
          </w:tcPr>
          <w:p w14:paraId="4B2354D9" w14:textId="1F5FF107" w:rsidR="008B33A2" w:rsidRPr="00502579" w:rsidRDefault="008B33A2" w:rsidP="008B33A2">
            <w:pPr>
              <w:jc w:val="right"/>
              <w:rPr>
                <w:rFonts w:cs="Arial"/>
                <w:color w:val="000000"/>
                <w:sz w:val="11"/>
                <w:szCs w:val="11"/>
              </w:rPr>
            </w:pPr>
            <w:r w:rsidRPr="00502579">
              <w:rPr>
                <w:rFonts w:cs="Arial"/>
                <w:color w:val="000000"/>
                <w:sz w:val="11"/>
                <w:szCs w:val="11"/>
              </w:rPr>
              <w:t>1.219.271</w:t>
            </w:r>
          </w:p>
        </w:tc>
        <w:tc>
          <w:tcPr>
            <w:tcW w:w="239" w:type="pct"/>
            <w:tcBorders>
              <w:top w:val="nil"/>
              <w:left w:val="nil"/>
              <w:bottom w:val="single" w:sz="8" w:space="0" w:color="BFBFBF"/>
              <w:right w:val="single" w:sz="8" w:space="0" w:color="BFBFBF"/>
            </w:tcBorders>
            <w:shd w:val="clear" w:color="auto" w:fill="auto"/>
            <w:noWrap/>
            <w:vAlign w:val="center"/>
          </w:tcPr>
          <w:p w14:paraId="257AE166" w14:textId="417CB717" w:rsidR="008B33A2" w:rsidRPr="00502579" w:rsidRDefault="008B33A2" w:rsidP="008B33A2">
            <w:pPr>
              <w:jc w:val="right"/>
              <w:rPr>
                <w:rFonts w:cs="Arial"/>
                <w:color w:val="000000"/>
                <w:sz w:val="11"/>
                <w:szCs w:val="11"/>
              </w:rPr>
            </w:pPr>
            <w:r w:rsidRPr="00502579">
              <w:rPr>
                <w:rFonts w:cs="Arial"/>
                <w:color w:val="000000"/>
                <w:sz w:val="11"/>
                <w:szCs w:val="11"/>
              </w:rPr>
              <w:t>1.199.399</w:t>
            </w:r>
          </w:p>
        </w:tc>
        <w:tc>
          <w:tcPr>
            <w:tcW w:w="239" w:type="pct"/>
            <w:tcBorders>
              <w:top w:val="nil"/>
              <w:left w:val="nil"/>
              <w:bottom w:val="single" w:sz="8" w:space="0" w:color="BFBFBF"/>
              <w:right w:val="single" w:sz="8" w:space="0" w:color="BFBFBF"/>
            </w:tcBorders>
            <w:shd w:val="clear" w:color="auto" w:fill="auto"/>
            <w:noWrap/>
            <w:vAlign w:val="center"/>
          </w:tcPr>
          <w:p w14:paraId="7625D45A" w14:textId="6196A31C" w:rsidR="008B33A2" w:rsidRPr="00502579" w:rsidRDefault="008B33A2" w:rsidP="008B33A2">
            <w:pPr>
              <w:jc w:val="right"/>
              <w:rPr>
                <w:rFonts w:cs="Arial"/>
                <w:color w:val="000000"/>
                <w:sz w:val="11"/>
                <w:szCs w:val="11"/>
              </w:rPr>
            </w:pPr>
            <w:r w:rsidRPr="00502579">
              <w:rPr>
                <w:rFonts w:cs="Arial"/>
                <w:color w:val="000000"/>
                <w:sz w:val="11"/>
                <w:szCs w:val="11"/>
              </w:rPr>
              <w:t>1.211.249</w:t>
            </w:r>
          </w:p>
        </w:tc>
        <w:tc>
          <w:tcPr>
            <w:tcW w:w="239" w:type="pct"/>
            <w:tcBorders>
              <w:top w:val="nil"/>
              <w:left w:val="nil"/>
              <w:bottom w:val="single" w:sz="8" w:space="0" w:color="BFBFBF"/>
              <w:right w:val="single" w:sz="8" w:space="0" w:color="BFBFBF"/>
            </w:tcBorders>
            <w:shd w:val="clear" w:color="auto" w:fill="auto"/>
            <w:noWrap/>
            <w:vAlign w:val="center"/>
          </w:tcPr>
          <w:p w14:paraId="245079C8" w14:textId="6F9A2299" w:rsidR="008B33A2" w:rsidRPr="00502579" w:rsidRDefault="008B33A2" w:rsidP="008B33A2">
            <w:pPr>
              <w:jc w:val="right"/>
              <w:rPr>
                <w:rFonts w:cs="Arial"/>
                <w:color w:val="000000"/>
                <w:sz w:val="11"/>
                <w:szCs w:val="11"/>
              </w:rPr>
            </w:pPr>
            <w:r w:rsidRPr="00502579">
              <w:rPr>
                <w:rFonts w:cs="Arial"/>
                <w:color w:val="000000"/>
                <w:sz w:val="11"/>
                <w:szCs w:val="11"/>
              </w:rPr>
              <w:t>1.515.356</w:t>
            </w:r>
          </w:p>
        </w:tc>
        <w:tc>
          <w:tcPr>
            <w:tcW w:w="239" w:type="pct"/>
            <w:tcBorders>
              <w:top w:val="nil"/>
              <w:left w:val="nil"/>
              <w:bottom w:val="single" w:sz="8" w:space="0" w:color="BFBFBF"/>
              <w:right w:val="single" w:sz="8" w:space="0" w:color="BFBFBF"/>
            </w:tcBorders>
            <w:shd w:val="clear" w:color="auto" w:fill="auto"/>
            <w:noWrap/>
            <w:vAlign w:val="center"/>
          </w:tcPr>
          <w:p w14:paraId="3E5CB583" w14:textId="12B05C5C" w:rsidR="008B33A2" w:rsidRPr="00502579" w:rsidRDefault="008B33A2" w:rsidP="008B33A2">
            <w:pPr>
              <w:jc w:val="right"/>
              <w:rPr>
                <w:rFonts w:cs="Arial"/>
                <w:color w:val="000000"/>
                <w:sz w:val="11"/>
                <w:szCs w:val="11"/>
              </w:rPr>
            </w:pPr>
            <w:r w:rsidRPr="00502579">
              <w:rPr>
                <w:rFonts w:cs="Arial"/>
                <w:color w:val="000000"/>
                <w:sz w:val="11"/>
                <w:szCs w:val="11"/>
              </w:rPr>
              <w:t>1.775.999</w:t>
            </w:r>
          </w:p>
        </w:tc>
        <w:tc>
          <w:tcPr>
            <w:tcW w:w="239" w:type="pct"/>
            <w:tcBorders>
              <w:top w:val="nil"/>
              <w:left w:val="nil"/>
              <w:bottom w:val="single" w:sz="8" w:space="0" w:color="BFBFBF"/>
              <w:right w:val="single" w:sz="8" w:space="0" w:color="BFBFBF"/>
            </w:tcBorders>
            <w:shd w:val="clear" w:color="auto" w:fill="auto"/>
            <w:noWrap/>
            <w:vAlign w:val="center"/>
          </w:tcPr>
          <w:p w14:paraId="05AC43DA" w14:textId="67FC2151" w:rsidR="008B33A2" w:rsidRPr="00502579" w:rsidRDefault="008B33A2" w:rsidP="008B33A2">
            <w:pPr>
              <w:jc w:val="right"/>
              <w:rPr>
                <w:rFonts w:cs="Arial"/>
                <w:color w:val="000000"/>
                <w:sz w:val="11"/>
                <w:szCs w:val="11"/>
              </w:rPr>
            </w:pPr>
            <w:r w:rsidRPr="00502579">
              <w:rPr>
                <w:rFonts w:cs="Arial"/>
                <w:color w:val="000000"/>
                <w:sz w:val="11"/>
                <w:szCs w:val="11"/>
              </w:rPr>
              <w:t>2.017.617</w:t>
            </w:r>
          </w:p>
        </w:tc>
      </w:tr>
      <w:tr w:rsidR="008B33A2" w:rsidRPr="00502579" w14:paraId="1D17B015" w14:textId="77777777" w:rsidTr="008B33A2">
        <w:trPr>
          <w:trHeight w:val="300"/>
        </w:trPr>
        <w:tc>
          <w:tcPr>
            <w:tcW w:w="225" w:type="pct"/>
            <w:tcBorders>
              <w:top w:val="nil"/>
              <w:left w:val="single" w:sz="4" w:space="0" w:color="BFBFBF"/>
              <w:bottom w:val="single" w:sz="4" w:space="0" w:color="BFBFBF"/>
              <w:right w:val="single" w:sz="4" w:space="0" w:color="BFBFBF"/>
            </w:tcBorders>
            <w:shd w:val="clear" w:color="000000" w:fill="4F81BD"/>
            <w:vAlign w:val="center"/>
            <w:hideMark/>
          </w:tcPr>
          <w:p w14:paraId="53FA286A" w14:textId="77777777" w:rsidR="008B33A2" w:rsidRPr="00502579" w:rsidRDefault="008B33A2" w:rsidP="008B33A2">
            <w:pPr>
              <w:rPr>
                <w:rFonts w:cs="Arial"/>
                <w:b/>
                <w:bCs/>
                <w:color w:val="FFFFFF"/>
                <w:sz w:val="11"/>
                <w:szCs w:val="11"/>
              </w:rPr>
            </w:pPr>
            <w:r w:rsidRPr="00502579">
              <w:rPr>
                <w:rFonts w:cs="Arial"/>
                <w:b/>
                <w:bCs/>
                <w:color w:val="FFFFFF"/>
                <w:sz w:val="11"/>
                <w:szCs w:val="11"/>
              </w:rPr>
              <w:t>Denizcilik Yakıtları</w:t>
            </w:r>
          </w:p>
        </w:tc>
        <w:tc>
          <w:tcPr>
            <w:tcW w:w="238" w:type="pct"/>
            <w:tcBorders>
              <w:top w:val="nil"/>
              <w:left w:val="nil"/>
              <w:bottom w:val="single" w:sz="8" w:space="0" w:color="BFBFBF"/>
              <w:right w:val="single" w:sz="8" w:space="0" w:color="BFBFBF"/>
            </w:tcBorders>
            <w:shd w:val="clear" w:color="auto" w:fill="auto"/>
            <w:noWrap/>
            <w:vAlign w:val="center"/>
          </w:tcPr>
          <w:p w14:paraId="3EED5DD3" w14:textId="15810109" w:rsidR="008B33A2" w:rsidRPr="00502579" w:rsidRDefault="008B33A2" w:rsidP="008B33A2">
            <w:pPr>
              <w:jc w:val="right"/>
              <w:rPr>
                <w:rFonts w:cs="Arial"/>
                <w:color w:val="000000"/>
                <w:sz w:val="11"/>
                <w:szCs w:val="11"/>
              </w:rPr>
            </w:pPr>
            <w:r w:rsidRPr="00502579">
              <w:rPr>
                <w:rFonts w:cs="Arial"/>
                <w:color w:val="000000"/>
                <w:sz w:val="11"/>
                <w:szCs w:val="11"/>
              </w:rPr>
              <w:t>1.195.220</w:t>
            </w:r>
          </w:p>
        </w:tc>
        <w:tc>
          <w:tcPr>
            <w:tcW w:w="238" w:type="pct"/>
            <w:tcBorders>
              <w:top w:val="nil"/>
              <w:left w:val="nil"/>
              <w:bottom w:val="single" w:sz="8" w:space="0" w:color="BFBFBF"/>
              <w:right w:val="single" w:sz="8" w:space="0" w:color="BFBFBF"/>
            </w:tcBorders>
            <w:shd w:val="clear" w:color="auto" w:fill="auto"/>
            <w:noWrap/>
            <w:vAlign w:val="center"/>
          </w:tcPr>
          <w:p w14:paraId="33353009" w14:textId="66099F6D" w:rsidR="008B33A2" w:rsidRPr="00502579" w:rsidRDefault="008B33A2" w:rsidP="008B33A2">
            <w:pPr>
              <w:jc w:val="right"/>
              <w:rPr>
                <w:rFonts w:cs="Arial"/>
                <w:color w:val="000000"/>
                <w:sz w:val="11"/>
                <w:szCs w:val="11"/>
              </w:rPr>
            </w:pPr>
            <w:r w:rsidRPr="00502579">
              <w:rPr>
                <w:rFonts w:cs="Arial"/>
                <w:color w:val="000000"/>
                <w:sz w:val="11"/>
                <w:szCs w:val="11"/>
              </w:rPr>
              <w:t>1.789.161</w:t>
            </w:r>
          </w:p>
        </w:tc>
        <w:tc>
          <w:tcPr>
            <w:tcW w:w="238" w:type="pct"/>
            <w:tcBorders>
              <w:top w:val="nil"/>
              <w:left w:val="nil"/>
              <w:bottom w:val="single" w:sz="8" w:space="0" w:color="BFBFBF"/>
              <w:right w:val="single" w:sz="8" w:space="0" w:color="BFBFBF"/>
            </w:tcBorders>
            <w:shd w:val="clear" w:color="auto" w:fill="auto"/>
            <w:noWrap/>
            <w:vAlign w:val="center"/>
          </w:tcPr>
          <w:p w14:paraId="1A808E95" w14:textId="23B957D1" w:rsidR="008B33A2" w:rsidRPr="00502579" w:rsidRDefault="008B33A2" w:rsidP="008B33A2">
            <w:pPr>
              <w:jc w:val="right"/>
              <w:rPr>
                <w:rFonts w:cs="Arial"/>
                <w:color w:val="000000"/>
                <w:sz w:val="11"/>
                <w:szCs w:val="11"/>
              </w:rPr>
            </w:pPr>
            <w:r w:rsidRPr="00502579">
              <w:rPr>
                <w:rFonts w:cs="Arial"/>
                <w:color w:val="000000"/>
                <w:sz w:val="11"/>
                <w:szCs w:val="11"/>
              </w:rPr>
              <w:t>895.778</w:t>
            </w:r>
          </w:p>
        </w:tc>
        <w:tc>
          <w:tcPr>
            <w:tcW w:w="238" w:type="pct"/>
            <w:tcBorders>
              <w:top w:val="nil"/>
              <w:left w:val="nil"/>
              <w:bottom w:val="single" w:sz="8" w:space="0" w:color="BFBFBF"/>
              <w:right w:val="single" w:sz="8" w:space="0" w:color="BFBFBF"/>
            </w:tcBorders>
            <w:shd w:val="clear" w:color="auto" w:fill="auto"/>
            <w:noWrap/>
            <w:vAlign w:val="center"/>
          </w:tcPr>
          <w:p w14:paraId="50EA9E47" w14:textId="50DCDB75" w:rsidR="008B33A2" w:rsidRPr="00502579" w:rsidRDefault="008B33A2" w:rsidP="008B33A2">
            <w:pPr>
              <w:jc w:val="right"/>
              <w:rPr>
                <w:rFonts w:cs="Arial"/>
                <w:color w:val="000000"/>
                <w:sz w:val="11"/>
                <w:szCs w:val="11"/>
              </w:rPr>
            </w:pPr>
            <w:r w:rsidRPr="00502579">
              <w:rPr>
                <w:rFonts w:cs="Arial"/>
                <w:color w:val="000000"/>
                <w:sz w:val="11"/>
                <w:szCs w:val="11"/>
              </w:rPr>
              <w:t>1.358.742</w:t>
            </w:r>
          </w:p>
        </w:tc>
        <w:tc>
          <w:tcPr>
            <w:tcW w:w="239" w:type="pct"/>
            <w:tcBorders>
              <w:top w:val="nil"/>
              <w:left w:val="nil"/>
              <w:bottom w:val="single" w:sz="8" w:space="0" w:color="BFBFBF"/>
              <w:right w:val="single" w:sz="8" w:space="0" w:color="BFBFBF"/>
            </w:tcBorders>
            <w:shd w:val="clear" w:color="auto" w:fill="auto"/>
            <w:noWrap/>
            <w:vAlign w:val="center"/>
          </w:tcPr>
          <w:p w14:paraId="53C6F3D1" w14:textId="6637009D" w:rsidR="008B33A2" w:rsidRPr="00502579" w:rsidRDefault="008B33A2" w:rsidP="008B33A2">
            <w:pPr>
              <w:jc w:val="right"/>
              <w:rPr>
                <w:rFonts w:cs="Arial"/>
                <w:color w:val="000000"/>
                <w:sz w:val="11"/>
                <w:szCs w:val="11"/>
              </w:rPr>
            </w:pPr>
            <w:r w:rsidRPr="00502579">
              <w:rPr>
                <w:rFonts w:cs="Arial"/>
                <w:color w:val="000000"/>
                <w:sz w:val="11"/>
                <w:szCs w:val="11"/>
              </w:rPr>
              <w:t>87.450</w:t>
            </w:r>
          </w:p>
        </w:tc>
        <w:tc>
          <w:tcPr>
            <w:tcW w:w="239" w:type="pct"/>
            <w:tcBorders>
              <w:top w:val="nil"/>
              <w:left w:val="nil"/>
              <w:bottom w:val="single" w:sz="8" w:space="0" w:color="BFBFBF"/>
              <w:right w:val="single" w:sz="8" w:space="0" w:color="BFBFBF"/>
            </w:tcBorders>
            <w:shd w:val="clear" w:color="auto" w:fill="auto"/>
            <w:noWrap/>
            <w:vAlign w:val="center"/>
          </w:tcPr>
          <w:p w14:paraId="12847398" w14:textId="3F1E2622" w:rsidR="008B33A2" w:rsidRPr="00502579" w:rsidRDefault="008B33A2" w:rsidP="008B33A2">
            <w:pPr>
              <w:jc w:val="right"/>
              <w:rPr>
                <w:rFonts w:cs="Arial"/>
                <w:color w:val="000000"/>
                <w:sz w:val="11"/>
                <w:szCs w:val="11"/>
              </w:rPr>
            </w:pPr>
            <w:r w:rsidRPr="00502579">
              <w:rPr>
                <w:rFonts w:cs="Arial"/>
                <w:color w:val="000000"/>
                <w:sz w:val="11"/>
                <w:szCs w:val="11"/>
              </w:rPr>
              <w:t>58.287</w:t>
            </w:r>
          </w:p>
        </w:tc>
        <w:tc>
          <w:tcPr>
            <w:tcW w:w="239" w:type="pct"/>
            <w:tcBorders>
              <w:top w:val="nil"/>
              <w:left w:val="nil"/>
              <w:bottom w:val="single" w:sz="8" w:space="0" w:color="BFBFBF"/>
              <w:right w:val="single" w:sz="8" w:space="0" w:color="BFBFBF"/>
            </w:tcBorders>
            <w:shd w:val="clear" w:color="auto" w:fill="auto"/>
            <w:noWrap/>
            <w:vAlign w:val="center"/>
          </w:tcPr>
          <w:p w14:paraId="7E533973" w14:textId="4780AF7A" w:rsidR="008B33A2" w:rsidRPr="00502579" w:rsidRDefault="008B33A2" w:rsidP="008B33A2">
            <w:pPr>
              <w:jc w:val="right"/>
              <w:rPr>
                <w:rFonts w:cs="Arial"/>
                <w:color w:val="000000"/>
                <w:sz w:val="11"/>
                <w:szCs w:val="11"/>
              </w:rPr>
            </w:pPr>
            <w:r w:rsidRPr="00502579">
              <w:rPr>
                <w:rFonts w:cs="Arial"/>
                <w:color w:val="000000"/>
                <w:sz w:val="11"/>
                <w:szCs w:val="11"/>
              </w:rPr>
              <w:t>278.362</w:t>
            </w:r>
          </w:p>
        </w:tc>
        <w:tc>
          <w:tcPr>
            <w:tcW w:w="239" w:type="pct"/>
            <w:tcBorders>
              <w:top w:val="nil"/>
              <w:left w:val="nil"/>
              <w:bottom w:val="single" w:sz="8" w:space="0" w:color="BFBFBF"/>
              <w:right w:val="single" w:sz="8" w:space="0" w:color="BFBFBF"/>
            </w:tcBorders>
            <w:shd w:val="clear" w:color="auto" w:fill="auto"/>
            <w:noWrap/>
            <w:vAlign w:val="center"/>
          </w:tcPr>
          <w:p w14:paraId="59CFE98F" w14:textId="4CF25451" w:rsidR="008B33A2" w:rsidRPr="00502579" w:rsidRDefault="008B33A2" w:rsidP="008B33A2">
            <w:pPr>
              <w:jc w:val="right"/>
              <w:rPr>
                <w:rFonts w:cs="Arial"/>
                <w:color w:val="000000"/>
                <w:sz w:val="11"/>
                <w:szCs w:val="11"/>
              </w:rPr>
            </w:pPr>
            <w:r w:rsidRPr="00502579">
              <w:rPr>
                <w:rFonts w:cs="Arial"/>
                <w:color w:val="000000"/>
                <w:sz w:val="11"/>
                <w:szCs w:val="11"/>
              </w:rPr>
              <w:t>308.151</w:t>
            </w:r>
          </w:p>
        </w:tc>
        <w:tc>
          <w:tcPr>
            <w:tcW w:w="239" w:type="pct"/>
            <w:tcBorders>
              <w:top w:val="nil"/>
              <w:left w:val="nil"/>
              <w:bottom w:val="single" w:sz="8" w:space="0" w:color="BFBFBF"/>
              <w:right w:val="single" w:sz="8" w:space="0" w:color="BFBFBF"/>
            </w:tcBorders>
            <w:shd w:val="clear" w:color="auto" w:fill="auto"/>
            <w:noWrap/>
            <w:vAlign w:val="center"/>
          </w:tcPr>
          <w:p w14:paraId="18400BA9" w14:textId="26B062FF" w:rsidR="008B33A2" w:rsidRPr="00502579" w:rsidRDefault="008B33A2" w:rsidP="008B33A2">
            <w:pPr>
              <w:jc w:val="right"/>
              <w:rPr>
                <w:rFonts w:cs="Arial"/>
                <w:color w:val="000000"/>
                <w:sz w:val="11"/>
                <w:szCs w:val="11"/>
              </w:rPr>
            </w:pPr>
            <w:r w:rsidRPr="00502579">
              <w:rPr>
                <w:rFonts w:cs="Arial"/>
                <w:color w:val="000000"/>
                <w:sz w:val="11"/>
                <w:szCs w:val="11"/>
              </w:rPr>
              <w:t>1.233.631</w:t>
            </w:r>
          </w:p>
        </w:tc>
        <w:tc>
          <w:tcPr>
            <w:tcW w:w="239" w:type="pct"/>
            <w:tcBorders>
              <w:top w:val="nil"/>
              <w:left w:val="nil"/>
              <w:bottom w:val="single" w:sz="8" w:space="0" w:color="BFBFBF"/>
              <w:right w:val="single" w:sz="8" w:space="0" w:color="BFBFBF"/>
            </w:tcBorders>
            <w:shd w:val="clear" w:color="auto" w:fill="auto"/>
            <w:noWrap/>
            <w:vAlign w:val="center"/>
          </w:tcPr>
          <w:p w14:paraId="6C0C1DC5" w14:textId="47DD1C40" w:rsidR="008B33A2" w:rsidRPr="00502579" w:rsidRDefault="008B33A2" w:rsidP="008B33A2">
            <w:pPr>
              <w:jc w:val="right"/>
              <w:rPr>
                <w:rFonts w:cs="Arial"/>
                <w:color w:val="000000"/>
                <w:sz w:val="11"/>
                <w:szCs w:val="11"/>
              </w:rPr>
            </w:pPr>
            <w:r w:rsidRPr="00502579">
              <w:rPr>
                <w:rFonts w:cs="Arial"/>
                <w:color w:val="000000"/>
                <w:sz w:val="11"/>
                <w:szCs w:val="11"/>
              </w:rPr>
              <w:t>1.840.817</w:t>
            </w:r>
          </w:p>
        </w:tc>
        <w:tc>
          <w:tcPr>
            <w:tcW w:w="239" w:type="pct"/>
            <w:tcBorders>
              <w:top w:val="nil"/>
              <w:left w:val="nil"/>
              <w:bottom w:val="single" w:sz="8" w:space="0" w:color="BFBFBF"/>
              <w:right w:val="single" w:sz="8" w:space="0" w:color="BFBFBF"/>
            </w:tcBorders>
            <w:shd w:val="clear" w:color="auto" w:fill="auto"/>
            <w:noWrap/>
            <w:vAlign w:val="center"/>
          </w:tcPr>
          <w:p w14:paraId="27DF046E" w14:textId="566F3F94" w:rsidR="008B33A2" w:rsidRPr="00502579" w:rsidRDefault="008B33A2" w:rsidP="008B33A2">
            <w:pPr>
              <w:jc w:val="right"/>
              <w:rPr>
                <w:rFonts w:cs="Arial"/>
                <w:color w:val="000000"/>
                <w:sz w:val="11"/>
                <w:szCs w:val="11"/>
              </w:rPr>
            </w:pPr>
            <w:r w:rsidRPr="00502579">
              <w:rPr>
                <w:rFonts w:cs="Arial"/>
                <w:color w:val="000000"/>
                <w:sz w:val="11"/>
                <w:szCs w:val="11"/>
              </w:rPr>
              <w:t>1.183.174</w:t>
            </w:r>
          </w:p>
        </w:tc>
        <w:tc>
          <w:tcPr>
            <w:tcW w:w="239" w:type="pct"/>
            <w:tcBorders>
              <w:top w:val="nil"/>
              <w:left w:val="nil"/>
              <w:bottom w:val="single" w:sz="8" w:space="0" w:color="BFBFBF"/>
              <w:right w:val="single" w:sz="8" w:space="0" w:color="BFBFBF"/>
            </w:tcBorders>
            <w:shd w:val="clear" w:color="auto" w:fill="auto"/>
            <w:noWrap/>
            <w:vAlign w:val="center"/>
          </w:tcPr>
          <w:p w14:paraId="31B9BF29" w14:textId="28B4DA24" w:rsidR="008B33A2" w:rsidRPr="00502579" w:rsidRDefault="008B33A2" w:rsidP="008B33A2">
            <w:pPr>
              <w:jc w:val="right"/>
              <w:rPr>
                <w:rFonts w:cs="Arial"/>
                <w:color w:val="000000"/>
                <w:sz w:val="11"/>
                <w:szCs w:val="11"/>
              </w:rPr>
            </w:pPr>
            <w:r w:rsidRPr="00502579">
              <w:rPr>
                <w:rFonts w:cs="Arial"/>
                <w:color w:val="000000"/>
                <w:sz w:val="11"/>
                <w:szCs w:val="11"/>
              </w:rPr>
              <w:t>1.580.911</w:t>
            </w:r>
          </w:p>
        </w:tc>
        <w:tc>
          <w:tcPr>
            <w:tcW w:w="239" w:type="pct"/>
            <w:tcBorders>
              <w:top w:val="nil"/>
              <w:left w:val="nil"/>
              <w:bottom w:val="single" w:sz="8" w:space="0" w:color="BFBFBF"/>
              <w:right w:val="single" w:sz="8" w:space="0" w:color="BFBFBF"/>
            </w:tcBorders>
            <w:shd w:val="clear" w:color="auto" w:fill="auto"/>
            <w:noWrap/>
            <w:vAlign w:val="center"/>
          </w:tcPr>
          <w:p w14:paraId="3DE76182" w14:textId="41B47591" w:rsidR="008B33A2" w:rsidRPr="00502579" w:rsidRDefault="008B33A2" w:rsidP="008B33A2">
            <w:pPr>
              <w:jc w:val="right"/>
              <w:rPr>
                <w:rFonts w:cs="Arial"/>
                <w:color w:val="000000"/>
                <w:sz w:val="11"/>
                <w:szCs w:val="11"/>
              </w:rPr>
            </w:pPr>
            <w:r w:rsidRPr="00502579">
              <w:rPr>
                <w:rFonts w:cs="Arial"/>
                <w:color w:val="000000"/>
                <w:sz w:val="11"/>
                <w:szCs w:val="11"/>
              </w:rPr>
              <w:t>39.787</w:t>
            </w:r>
          </w:p>
        </w:tc>
        <w:tc>
          <w:tcPr>
            <w:tcW w:w="239" w:type="pct"/>
            <w:tcBorders>
              <w:top w:val="nil"/>
              <w:left w:val="nil"/>
              <w:bottom w:val="single" w:sz="8" w:space="0" w:color="BFBFBF"/>
              <w:right w:val="single" w:sz="8" w:space="0" w:color="BFBFBF"/>
            </w:tcBorders>
            <w:shd w:val="clear" w:color="auto" w:fill="auto"/>
            <w:noWrap/>
            <w:vAlign w:val="center"/>
          </w:tcPr>
          <w:p w14:paraId="70949B5B" w14:textId="363A694C" w:rsidR="008B33A2" w:rsidRPr="00502579" w:rsidRDefault="008B33A2" w:rsidP="008B33A2">
            <w:pPr>
              <w:jc w:val="right"/>
              <w:rPr>
                <w:rFonts w:cs="Arial"/>
                <w:color w:val="000000"/>
                <w:sz w:val="11"/>
                <w:szCs w:val="11"/>
              </w:rPr>
            </w:pPr>
            <w:r w:rsidRPr="00502579">
              <w:rPr>
                <w:rFonts w:cs="Arial"/>
                <w:color w:val="000000"/>
                <w:sz w:val="11"/>
                <w:szCs w:val="11"/>
              </w:rPr>
              <w:t>45.668</w:t>
            </w:r>
          </w:p>
        </w:tc>
        <w:tc>
          <w:tcPr>
            <w:tcW w:w="239" w:type="pct"/>
            <w:tcBorders>
              <w:top w:val="nil"/>
              <w:left w:val="nil"/>
              <w:bottom w:val="single" w:sz="8" w:space="0" w:color="BFBFBF"/>
              <w:right w:val="single" w:sz="8" w:space="0" w:color="BFBFBF"/>
            </w:tcBorders>
            <w:shd w:val="clear" w:color="auto" w:fill="auto"/>
            <w:noWrap/>
            <w:vAlign w:val="center"/>
          </w:tcPr>
          <w:p w14:paraId="1018D7D1" w14:textId="1405C25A" w:rsidR="008B33A2" w:rsidRPr="00502579" w:rsidRDefault="008B33A2" w:rsidP="008B33A2">
            <w:pPr>
              <w:jc w:val="right"/>
              <w:rPr>
                <w:rFonts w:cs="Arial"/>
                <w:color w:val="000000"/>
                <w:sz w:val="11"/>
                <w:szCs w:val="11"/>
              </w:rPr>
            </w:pPr>
            <w:r w:rsidRPr="00502579">
              <w:rPr>
                <w:rFonts w:cs="Arial"/>
                <w:color w:val="000000"/>
                <w:sz w:val="11"/>
                <w:szCs w:val="11"/>
              </w:rPr>
              <w:t>31.350</w:t>
            </w:r>
          </w:p>
        </w:tc>
        <w:tc>
          <w:tcPr>
            <w:tcW w:w="239" w:type="pct"/>
            <w:tcBorders>
              <w:top w:val="nil"/>
              <w:left w:val="nil"/>
              <w:bottom w:val="single" w:sz="8" w:space="0" w:color="BFBFBF"/>
              <w:right w:val="single" w:sz="8" w:space="0" w:color="BFBFBF"/>
            </w:tcBorders>
            <w:shd w:val="clear" w:color="auto" w:fill="auto"/>
            <w:noWrap/>
            <w:vAlign w:val="center"/>
          </w:tcPr>
          <w:p w14:paraId="241C13D1" w14:textId="0F64956A" w:rsidR="008B33A2" w:rsidRPr="00502579" w:rsidRDefault="008B33A2" w:rsidP="008B33A2">
            <w:pPr>
              <w:jc w:val="right"/>
              <w:rPr>
                <w:rFonts w:cs="Arial"/>
                <w:color w:val="000000"/>
                <w:sz w:val="11"/>
                <w:szCs w:val="11"/>
              </w:rPr>
            </w:pPr>
            <w:r w:rsidRPr="00502579">
              <w:rPr>
                <w:rFonts w:cs="Arial"/>
                <w:color w:val="000000"/>
                <w:sz w:val="11"/>
                <w:szCs w:val="11"/>
              </w:rPr>
              <w:t>44.511</w:t>
            </w:r>
          </w:p>
        </w:tc>
        <w:tc>
          <w:tcPr>
            <w:tcW w:w="239" w:type="pct"/>
            <w:tcBorders>
              <w:top w:val="nil"/>
              <w:left w:val="nil"/>
              <w:bottom w:val="single" w:sz="8" w:space="0" w:color="BFBFBF"/>
              <w:right w:val="single" w:sz="8" w:space="0" w:color="BFBFBF"/>
            </w:tcBorders>
            <w:shd w:val="clear" w:color="auto" w:fill="auto"/>
            <w:noWrap/>
            <w:vAlign w:val="center"/>
          </w:tcPr>
          <w:p w14:paraId="6430F6D1" w14:textId="389DD156" w:rsidR="008B33A2" w:rsidRPr="00502579" w:rsidRDefault="008B33A2" w:rsidP="008B33A2">
            <w:pPr>
              <w:jc w:val="right"/>
              <w:rPr>
                <w:rFonts w:cs="Arial"/>
                <w:color w:val="000000"/>
                <w:sz w:val="11"/>
                <w:szCs w:val="11"/>
              </w:rPr>
            </w:pPr>
            <w:r w:rsidRPr="00502579">
              <w:rPr>
                <w:rFonts w:cs="Arial"/>
                <w:color w:val="000000"/>
                <w:sz w:val="11"/>
                <w:szCs w:val="11"/>
              </w:rPr>
              <w:t>1.964.526</w:t>
            </w:r>
          </w:p>
        </w:tc>
        <w:tc>
          <w:tcPr>
            <w:tcW w:w="239" w:type="pct"/>
            <w:tcBorders>
              <w:top w:val="nil"/>
              <w:left w:val="nil"/>
              <w:bottom w:val="single" w:sz="8" w:space="0" w:color="BFBFBF"/>
              <w:right w:val="single" w:sz="8" w:space="0" w:color="BFBFBF"/>
            </w:tcBorders>
            <w:shd w:val="clear" w:color="auto" w:fill="auto"/>
            <w:noWrap/>
            <w:vAlign w:val="center"/>
          </w:tcPr>
          <w:p w14:paraId="45798B1D" w14:textId="2AC7C3A6" w:rsidR="008B33A2" w:rsidRPr="00502579" w:rsidRDefault="008B33A2" w:rsidP="008B33A2">
            <w:pPr>
              <w:jc w:val="right"/>
              <w:rPr>
                <w:rFonts w:cs="Arial"/>
                <w:color w:val="000000"/>
                <w:sz w:val="11"/>
                <w:szCs w:val="11"/>
              </w:rPr>
            </w:pPr>
            <w:r w:rsidRPr="00502579">
              <w:rPr>
                <w:rFonts w:cs="Arial"/>
                <w:color w:val="000000"/>
                <w:sz w:val="11"/>
                <w:szCs w:val="11"/>
              </w:rPr>
              <w:t>1.604.313</w:t>
            </w:r>
          </w:p>
        </w:tc>
        <w:tc>
          <w:tcPr>
            <w:tcW w:w="239" w:type="pct"/>
            <w:tcBorders>
              <w:top w:val="nil"/>
              <w:left w:val="nil"/>
              <w:bottom w:val="single" w:sz="8" w:space="0" w:color="BFBFBF"/>
              <w:right w:val="single" w:sz="8" w:space="0" w:color="BFBFBF"/>
            </w:tcBorders>
            <w:shd w:val="clear" w:color="auto" w:fill="auto"/>
            <w:noWrap/>
            <w:vAlign w:val="center"/>
          </w:tcPr>
          <w:p w14:paraId="62DAB38C" w14:textId="1DCAE5CB" w:rsidR="008B33A2" w:rsidRPr="00502579" w:rsidRDefault="008B33A2" w:rsidP="008B33A2">
            <w:pPr>
              <w:jc w:val="right"/>
              <w:rPr>
                <w:rFonts w:cs="Arial"/>
                <w:color w:val="000000"/>
                <w:sz w:val="11"/>
                <w:szCs w:val="11"/>
              </w:rPr>
            </w:pPr>
            <w:r w:rsidRPr="00502579">
              <w:rPr>
                <w:rFonts w:cs="Arial"/>
                <w:color w:val="000000"/>
                <w:sz w:val="11"/>
                <w:szCs w:val="11"/>
              </w:rPr>
              <w:t>1.627.784</w:t>
            </w:r>
          </w:p>
        </w:tc>
        <w:tc>
          <w:tcPr>
            <w:tcW w:w="239" w:type="pct"/>
            <w:tcBorders>
              <w:top w:val="nil"/>
              <w:left w:val="nil"/>
              <w:bottom w:val="single" w:sz="8" w:space="0" w:color="BFBFBF"/>
              <w:right w:val="single" w:sz="8" w:space="0" w:color="BFBFBF"/>
            </w:tcBorders>
            <w:shd w:val="clear" w:color="auto" w:fill="auto"/>
            <w:noWrap/>
            <w:vAlign w:val="center"/>
          </w:tcPr>
          <w:p w14:paraId="7B26DDCB" w14:textId="6A95EDEE" w:rsidR="008B33A2" w:rsidRPr="00502579" w:rsidRDefault="008B33A2" w:rsidP="008B33A2">
            <w:pPr>
              <w:jc w:val="right"/>
              <w:rPr>
                <w:rFonts w:cs="Arial"/>
                <w:color w:val="000000"/>
                <w:sz w:val="11"/>
                <w:szCs w:val="11"/>
              </w:rPr>
            </w:pPr>
            <w:r w:rsidRPr="00502579">
              <w:rPr>
                <w:rFonts w:cs="Arial"/>
                <w:color w:val="000000"/>
                <w:sz w:val="11"/>
                <w:szCs w:val="11"/>
              </w:rPr>
              <w:t>1.658.880</w:t>
            </w:r>
          </w:p>
        </w:tc>
      </w:tr>
      <w:tr w:rsidR="008B33A2" w:rsidRPr="00502579" w14:paraId="42689511" w14:textId="77777777" w:rsidTr="008B33A2">
        <w:trPr>
          <w:trHeight w:val="300"/>
        </w:trPr>
        <w:tc>
          <w:tcPr>
            <w:tcW w:w="225" w:type="pct"/>
            <w:tcBorders>
              <w:top w:val="nil"/>
              <w:left w:val="single" w:sz="4" w:space="0" w:color="BFBFBF"/>
              <w:bottom w:val="single" w:sz="4" w:space="0" w:color="BFBFBF"/>
              <w:right w:val="single" w:sz="4" w:space="0" w:color="BFBFBF"/>
            </w:tcBorders>
            <w:shd w:val="clear" w:color="000000" w:fill="4F81BD"/>
            <w:vAlign w:val="center"/>
            <w:hideMark/>
          </w:tcPr>
          <w:p w14:paraId="30CAC882" w14:textId="77777777" w:rsidR="008B33A2" w:rsidRPr="00502579" w:rsidRDefault="008B33A2" w:rsidP="008B33A2">
            <w:pPr>
              <w:rPr>
                <w:rFonts w:cs="Arial"/>
                <w:b/>
                <w:bCs/>
                <w:color w:val="FFFFFF"/>
                <w:sz w:val="11"/>
                <w:szCs w:val="11"/>
              </w:rPr>
            </w:pPr>
            <w:r w:rsidRPr="00502579">
              <w:rPr>
                <w:rFonts w:cs="Arial"/>
                <w:b/>
                <w:bCs/>
                <w:color w:val="FFFFFF"/>
                <w:sz w:val="11"/>
                <w:szCs w:val="11"/>
              </w:rPr>
              <w:t>Gazyağı</w:t>
            </w:r>
          </w:p>
        </w:tc>
        <w:tc>
          <w:tcPr>
            <w:tcW w:w="238" w:type="pct"/>
            <w:tcBorders>
              <w:top w:val="nil"/>
              <w:left w:val="nil"/>
              <w:bottom w:val="single" w:sz="8" w:space="0" w:color="BFBFBF"/>
              <w:right w:val="single" w:sz="8" w:space="0" w:color="BFBFBF"/>
            </w:tcBorders>
            <w:shd w:val="clear" w:color="auto" w:fill="auto"/>
            <w:noWrap/>
            <w:vAlign w:val="center"/>
          </w:tcPr>
          <w:p w14:paraId="6E7AE383" w14:textId="63989247" w:rsidR="008B33A2" w:rsidRPr="00502579" w:rsidRDefault="008B33A2" w:rsidP="008B33A2">
            <w:pPr>
              <w:jc w:val="right"/>
              <w:rPr>
                <w:rFonts w:cs="Arial"/>
                <w:color w:val="000000"/>
                <w:sz w:val="11"/>
                <w:szCs w:val="11"/>
              </w:rPr>
            </w:pPr>
            <w:r w:rsidRPr="00502579">
              <w:rPr>
                <w:rFonts w:cs="Arial"/>
                <w:color w:val="000000"/>
                <w:sz w:val="11"/>
                <w:szCs w:val="11"/>
              </w:rPr>
              <w:t>1.971</w:t>
            </w:r>
          </w:p>
        </w:tc>
        <w:tc>
          <w:tcPr>
            <w:tcW w:w="238" w:type="pct"/>
            <w:tcBorders>
              <w:top w:val="nil"/>
              <w:left w:val="nil"/>
              <w:bottom w:val="single" w:sz="8" w:space="0" w:color="BFBFBF"/>
              <w:right w:val="single" w:sz="8" w:space="0" w:color="BFBFBF"/>
            </w:tcBorders>
            <w:shd w:val="clear" w:color="auto" w:fill="auto"/>
            <w:noWrap/>
            <w:vAlign w:val="center"/>
          </w:tcPr>
          <w:p w14:paraId="7B7712F2" w14:textId="3808F2E6" w:rsidR="008B33A2" w:rsidRPr="00502579" w:rsidRDefault="008B33A2" w:rsidP="008B33A2">
            <w:pPr>
              <w:jc w:val="right"/>
              <w:rPr>
                <w:rFonts w:cs="Arial"/>
                <w:color w:val="000000"/>
                <w:sz w:val="11"/>
                <w:szCs w:val="11"/>
              </w:rPr>
            </w:pPr>
            <w:r w:rsidRPr="00502579">
              <w:rPr>
                <w:rFonts w:cs="Arial"/>
                <w:color w:val="000000"/>
                <w:sz w:val="11"/>
                <w:szCs w:val="11"/>
              </w:rPr>
              <w:t>1.601</w:t>
            </w:r>
          </w:p>
        </w:tc>
        <w:tc>
          <w:tcPr>
            <w:tcW w:w="238" w:type="pct"/>
            <w:tcBorders>
              <w:top w:val="nil"/>
              <w:left w:val="nil"/>
              <w:bottom w:val="single" w:sz="8" w:space="0" w:color="BFBFBF"/>
              <w:right w:val="single" w:sz="8" w:space="0" w:color="BFBFBF"/>
            </w:tcBorders>
            <w:shd w:val="clear" w:color="auto" w:fill="auto"/>
            <w:noWrap/>
            <w:vAlign w:val="center"/>
          </w:tcPr>
          <w:p w14:paraId="221EBF95" w14:textId="26B7FDBF" w:rsidR="008B33A2" w:rsidRPr="00502579" w:rsidRDefault="008B33A2" w:rsidP="008B33A2">
            <w:pPr>
              <w:jc w:val="right"/>
              <w:rPr>
                <w:rFonts w:cs="Arial"/>
                <w:color w:val="000000"/>
                <w:sz w:val="11"/>
                <w:szCs w:val="11"/>
              </w:rPr>
            </w:pPr>
            <w:r w:rsidRPr="00502579">
              <w:rPr>
                <w:rFonts w:cs="Arial"/>
                <w:color w:val="000000"/>
                <w:sz w:val="11"/>
                <w:szCs w:val="11"/>
              </w:rPr>
              <w:t>1.385</w:t>
            </w:r>
          </w:p>
        </w:tc>
        <w:tc>
          <w:tcPr>
            <w:tcW w:w="238" w:type="pct"/>
            <w:tcBorders>
              <w:top w:val="nil"/>
              <w:left w:val="nil"/>
              <w:bottom w:val="single" w:sz="8" w:space="0" w:color="BFBFBF"/>
              <w:right w:val="single" w:sz="8" w:space="0" w:color="BFBFBF"/>
            </w:tcBorders>
            <w:shd w:val="clear" w:color="auto" w:fill="auto"/>
            <w:noWrap/>
            <w:vAlign w:val="center"/>
          </w:tcPr>
          <w:p w14:paraId="10A87FBD" w14:textId="1FCB6336" w:rsidR="008B33A2" w:rsidRPr="00502579" w:rsidRDefault="008B33A2" w:rsidP="008B33A2">
            <w:pPr>
              <w:jc w:val="right"/>
              <w:rPr>
                <w:rFonts w:cs="Arial"/>
                <w:color w:val="000000"/>
                <w:sz w:val="11"/>
                <w:szCs w:val="11"/>
              </w:rPr>
            </w:pPr>
            <w:r w:rsidRPr="00502579">
              <w:rPr>
                <w:rFonts w:cs="Arial"/>
                <w:color w:val="000000"/>
                <w:sz w:val="11"/>
                <w:szCs w:val="11"/>
              </w:rPr>
              <w:t>1.666</w:t>
            </w:r>
          </w:p>
        </w:tc>
        <w:tc>
          <w:tcPr>
            <w:tcW w:w="239" w:type="pct"/>
            <w:tcBorders>
              <w:top w:val="nil"/>
              <w:left w:val="nil"/>
              <w:bottom w:val="single" w:sz="8" w:space="0" w:color="BFBFBF"/>
              <w:right w:val="single" w:sz="8" w:space="0" w:color="BFBFBF"/>
            </w:tcBorders>
            <w:shd w:val="clear" w:color="auto" w:fill="auto"/>
            <w:noWrap/>
            <w:vAlign w:val="center"/>
          </w:tcPr>
          <w:p w14:paraId="2B392983" w14:textId="0598CC99" w:rsidR="008B33A2" w:rsidRPr="00502579" w:rsidRDefault="008B33A2" w:rsidP="008B33A2">
            <w:pPr>
              <w:jc w:val="right"/>
              <w:rPr>
                <w:rFonts w:cs="Arial"/>
                <w:color w:val="A6A6A6" w:themeColor="background1" w:themeShade="A6"/>
                <w:sz w:val="11"/>
                <w:szCs w:val="11"/>
              </w:rPr>
            </w:pPr>
            <w:r w:rsidRPr="00502579">
              <w:rPr>
                <w:rFonts w:cs="Arial"/>
                <w:color w:val="A6A6A6" w:themeColor="background1" w:themeShade="A6"/>
                <w:sz w:val="11"/>
                <w:szCs w:val="11"/>
              </w:rPr>
              <w:t>0</w:t>
            </w:r>
          </w:p>
        </w:tc>
        <w:tc>
          <w:tcPr>
            <w:tcW w:w="239" w:type="pct"/>
            <w:tcBorders>
              <w:top w:val="nil"/>
              <w:left w:val="nil"/>
              <w:bottom w:val="single" w:sz="8" w:space="0" w:color="BFBFBF"/>
              <w:right w:val="single" w:sz="8" w:space="0" w:color="BFBFBF"/>
            </w:tcBorders>
            <w:shd w:val="clear" w:color="auto" w:fill="auto"/>
            <w:noWrap/>
            <w:vAlign w:val="center"/>
          </w:tcPr>
          <w:p w14:paraId="4AFA54BD" w14:textId="29C26B61" w:rsidR="008B33A2" w:rsidRPr="00502579" w:rsidRDefault="008B33A2" w:rsidP="008B33A2">
            <w:pPr>
              <w:jc w:val="right"/>
              <w:rPr>
                <w:rFonts w:cs="Arial"/>
                <w:color w:val="A6A6A6" w:themeColor="background1" w:themeShade="A6"/>
                <w:sz w:val="11"/>
                <w:szCs w:val="11"/>
              </w:rPr>
            </w:pPr>
            <w:r w:rsidRPr="00502579">
              <w:rPr>
                <w:rFonts w:cs="Arial"/>
                <w:color w:val="A6A6A6" w:themeColor="background1" w:themeShade="A6"/>
                <w:sz w:val="11"/>
                <w:szCs w:val="11"/>
              </w:rPr>
              <w:t>0</w:t>
            </w:r>
          </w:p>
        </w:tc>
        <w:tc>
          <w:tcPr>
            <w:tcW w:w="239" w:type="pct"/>
            <w:tcBorders>
              <w:top w:val="nil"/>
              <w:left w:val="nil"/>
              <w:bottom w:val="single" w:sz="8" w:space="0" w:color="BFBFBF"/>
              <w:right w:val="single" w:sz="8" w:space="0" w:color="BFBFBF"/>
            </w:tcBorders>
            <w:shd w:val="clear" w:color="auto" w:fill="auto"/>
            <w:noWrap/>
            <w:vAlign w:val="center"/>
          </w:tcPr>
          <w:p w14:paraId="0091C1D0" w14:textId="2ADE5C03" w:rsidR="008B33A2" w:rsidRPr="00502579" w:rsidRDefault="008B33A2" w:rsidP="008B33A2">
            <w:pPr>
              <w:jc w:val="right"/>
              <w:rPr>
                <w:rFonts w:cs="Arial"/>
                <w:color w:val="A6A6A6" w:themeColor="background1" w:themeShade="A6"/>
                <w:sz w:val="11"/>
                <w:szCs w:val="11"/>
              </w:rPr>
            </w:pPr>
            <w:r w:rsidRPr="00502579">
              <w:rPr>
                <w:rFonts w:cs="Arial"/>
                <w:color w:val="A6A6A6" w:themeColor="background1" w:themeShade="A6"/>
                <w:sz w:val="11"/>
                <w:szCs w:val="11"/>
              </w:rPr>
              <w:t>0</w:t>
            </w:r>
          </w:p>
        </w:tc>
        <w:tc>
          <w:tcPr>
            <w:tcW w:w="239" w:type="pct"/>
            <w:tcBorders>
              <w:top w:val="nil"/>
              <w:left w:val="nil"/>
              <w:bottom w:val="single" w:sz="8" w:space="0" w:color="BFBFBF"/>
              <w:right w:val="single" w:sz="8" w:space="0" w:color="BFBFBF"/>
            </w:tcBorders>
            <w:shd w:val="clear" w:color="auto" w:fill="auto"/>
            <w:noWrap/>
            <w:vAlign w:val="center"/>
          </w:tcPr>
          <w:p w14:paraId="72C4F24B" w14:textId="5A06CB39" w:rsidR="008B33A2" w:rsidRPr="00502579" w:rsidRDefault="008B33A2" w:rsidP="008B33A2">
            <w:pPr>
              <w:jc w:val="right"/>
              <w:rPr>
                <w:rFonts w:cs="Arial"/>
                <w:color w:val="A6A6A6" w:themeColor="background1" w:themeShade="A6"/>
                <w:sz w:val="11"/>
                <w:szCs w:val="11"/>
              </w:rPr>
            </w:pPr>
            <w:r w:rsidRPr="00502579">
              <w:rPr>
                <w:rFonts w:cs="Arial"/>
                <w:color w:val="A6A6A6" w:themeColor="background1" w:themeShade="A6"/>
                <w:sz w:val="11"/>
                <w:szCs w:val="11"/>
              </w:rPr>
              <w:t>0</w:t>
            </w:r>
          </w:p>
        </w:tc>
        <w:tc>
          <w:tcPr>
            <w:tcW w:w="239" w:type="pct"/>
            <w:tcBorders>
              <w:top w:val="nil"/>
              <w:left w:val="nil"/>
              <w:bottom w:val="single" w:sz="8" w:space="0" w:color="BFBFBF"/>
              <w:right w:val="single" w:sz="8" w:space="0" w:color="BFBFBF"/>
            </w:tcBorders>
            <w:shd w:val="clear" w:color="auto" w:fill="auto"/>
            <w:noWrap/>
            <w:vAlign w:val="center"/>
          </w:tcPr>
          <w:p w14:paraId="08902E1F" w14:textId="4B4351DF" w:rsidR="008B33A2" w:rsidRPr="00502579" w:rsidRDefault="008B33A2" w:rsidP="008B33A2">
            <w:pPr>
              <w:jc w:val="right"/>
              <w:rPr>
                <w:rFonts w:cs="Arial"/>
                <w:color w:val="A6A6A6" w:themeColor="background1" w:themeShade="A6"/>
                <w:sz w:val="11"/>
                <w:szCs w:val="11"/>
              </w:rPr>
            </w:pPr>
            <w:r w:rsidRPr="00502579">
              <w:rPr>
                <w:rFonts w:cs="Arial"/>
                <w:color w:val="A6A6A6" w:themeColor="background1" w:themeShade="A6"/>
                <w:sz w:val="11"/>
                <w:szCs w:val="11"/>
              </w:rPr>
              <w:t>0</w:t>
            </w:r>
          </w:p>
        </w:tc>
        <w:tc>
          <w:tcPr>
            <w:tcW w:w="239" w:type="pct"/>
            <w:tcBorders>
              <w:top w:val="nil"/>
              <w:left w:val="nil"/>
              <w:bottom w:val="single" w:sz="8" w:space="0" w:color="BFBFBF"/>
              <w:right w:val="single" w:sz="8" w:space="0" w:color="BFBFBF"/>
            </w:tcBorders>
            <w:shd w:val="clear" w:color="auto" w:fill="auto"/>
            <w:noWrap/>
            <w:vAlign w:val="center"/>
          </w:tcPr>
          <w:p w14:paraId="1E46187B" w14:textId="113A9B33" w:rsidR="008B33A2" w:rsidRPr="00502579" w:rsidRDefault="008B33A2" w:rsidP="008B33A2">
            <w:pPr>
              <w:jc w:val="right"/>
              <w:rPr>
                <w:rFonts w:cs="Arial"/>
                <w:color w:val="A6A6A6" w:themeColor="background1" w:themeShade="A6"/>
                <w:sz w:val="11"/>
                <w:szCs w:val="11"/>
              </w:rPr>
            </w:pPr>
            <w:r w:rsidRPr="00502579">
              <w:rPr>
                <w:rFonts w:cs="Arial"/>
                <w:color w:val="A6A6A6" w:themeColor="background1" w:themeShade="A6"/>
                <w:sz w:val="11"/>
                <w:szCs w:val="11"/>
              </w:rPr>
              <w:t>0</w:t>
            </w:r>
          </w:p>
        </w:tc>
        <w:tc>
          <w:tcPr>
            <w:tcW w:w="239" w:type="pct"/>
            <w:tcBorders>
              <w:top w:val="nil"/>
              <w:left w:val="nil"/>
              <w:bottom w:val="single" w:sz="8" w:space="0" w:color="BFBFBF"/>
              <w:right w:val="single" w:sz="8" w:space="0" w:color="BFBFBF"/>
            </w:tcBorders>
            <w:shd w:val="clear" w:color="auto" w:fill="auto"/>
            <w:noWrap/>
            <w:vAlign w:val="center"/>
          </w:tcPr>
          <w:p w14:paraId="0225E986" w14:textId="692709AF" w:rsidR="008B33A2" w:rsidRPr="00502579" w:rsidRDefault="008B33A2" w:rsidP="008B33A2">
            <w:pPr>
              <w:jc w:val="right"/>
              <w:rPr>
                <w:rFonts w:cs="Arial"/>
                <w:color w:val="A6A6A6" w:themeColor="background1" w:themeShade="A6"/>
                <w:sz w:val="11"/>
                <w:szCs w:val="11"/>
              </w:rPr>
            </w:pPr>
            <w:r w:rsidRPr="00502579">
              <w:rPr>
                <w:rFonts w:cs="Arial"/>
                <w:color w:val="A6A6A6" w:themeColor="background1" w:themeShade="A6"/>
                <w:sz w:val="11"/>
                <w:szCs w:val="11"/>
              </w:rPr>
              <w:t>0</w:t>
            </w:r>
          </w:p>
        </w:tc>
        <w:tc>
          <w:tcPr>
            <w:tcW w:w="239" w:type="pct"/>
            <w:tcBorders>
              <w:top w:val="nil"/>
              <w:left w:val="nil"/>
              <w:bottom w:val="single" w:sz="8" w:space="0" w:color="BFBFBF"/>
              <w:right w:val="single" w:sz="8" w:space="0" w:color="BFBFBF"/>
            </w:tcBorders>
            <w:shd w:val="clear" w:color="auto" w:fill="auto"/>
            <w:noWrap/>
            <w:vAlign w:val="center"/>
          </w:tcPr>
          <w:p w14:paraId="037C6E0F" w14:textId="62C9AE5C" w:rsidR="008B33A2" w:rsidRPr="00502579" w:rsidRDefault="008B33A2" w:rsidP="008B33A2">
            <w:pPr>
              <w:jc w:val="right"/>
              <w:rPr>
                <w:rFonts w:cs="Arial"/>
                <w:color w:val="A6A6A6" w:themeColor="background1" w:themeShade="A6"/>
                <w:sz w:val="11"/>
                <w:szCs w:val="11"/>
              </w:rPr>
            </w:pPr>
            <w:r w:rsidRPr="00502579">
              <w:rPr>
                <w:rFonts w:cs="Arial"/>
                <w:color w:val="A6A6A6" w:themeColor="background1" w:themeShade="A6"/>
                <w:sz w:val="11"/>
                <w:szCs w:val="11"/>
              </w:rPr>
              <w:t>0</w:t>
            </w:r>
          </w:p>
        </w:tc>
        <w:tc>
          <w:tcPr>
            <w:tcW w:w="239" w:type="pct"/>
            <w:tcBorders>
              <w:top w:val="nil"/>
              <w:left w:val="nil"/>
              <w:bottom w:val="single" w:sz="8" w:space="0" w:color="BFBFBF"/>
              <w:right w:val="single" w:sz="8" w:space="0" w:color="BFBFBF"/>
            </w:tcBorders>
            <w:shd w:val="clear" w:color="auto" w:fill="auto"/>
            <w:noWrap/>
            <w:vAlign w:val="center"/>
          </w:tcPr>
          <w:p w14:paraId="5796E7A7" w14:textId="33748698" w:rsidR="008B33A2" w:rsidRPr="00502579" w:rsidRDefault="008B33A2" w:rsidP="008B33A2">
            <w:pPr>
              <w:jc w:val="right"/>
              <w:rPr>
                <w:rFonts w:cs="Arial"/>
                <w:color w:val="000000"/>
                <w:sz w:val="11"/>
                <w:szCs w:val="11"/>
              </w:rPr>
            </w:pPr>
            <w:r w:rsidRPr="00502579">
              <w:rPr>
                <w:rFonts w:cs="Arial"/>
                <w:color w:val="000000"/>
                <w:sz w:val="11"/>
                <w:szCs w:val="11"/>
              </w:rPr>
              <w:t>2.034</w:t>
            </w:r>
          </w:p>
        </w:tc>
        <w:tc>
          <w:tcPr>
            <w:tcW w:w="239" w:type="pct"/>
            <w:tcBorders>
              <w:top w:val="nil"/>
              <w:left w:val="nil"/>
              <w:bottom w:val="single" w:sz="8" w:space="0" w:color="BFBFBF"/>
              <w:right w:val="single" w:sz="8" w:space="0" w:color="BFBFBF"/>
            </w:tcBorders>
            <w:shd w:val="clear" w:color="auto" w:fill="auto"/>
            <w:noWrap/>
            <w:vAlign w:val="center"/>
          </w:tcPr>
          <w:p w14:paraId="5341D6F6" w14:textId="26ED5429" w:rsidR="008B33A2" w:rsidRPr="00502579" w:rsidRDefault="008B33A2" w:rsidP="008B33A2">
            <w:pPr>
              <w:jc w:val="right"/>
              <w:rPr>
                <w:rFonts w:cs="Arial"/>
                <w:color w:val="000000"/>
                <w:sz w:val="11"/>
                <w:szCs w:val="11"/>
              </w:rPr>
            </w:pPr>
            <w:r w:rsidRPr="00502579">
              <w:rPr>
                <w:rFonts w:cs="Arial"/>
                <w:color w:val="000000"/>
                <w:sz w:val="11"/>
                <w:szCs w:val="11"/>
              </w:rPr>
              <w:t>1.723</w:t>
            </w:r>
          </w:p>
        </w:tc>
        <w:tc>
          <w:tcPr>
            <w:tcW w:w="239" w:type="pct"/>
            <w:tcBorders>
              <w:top w:val="nil"/>
              <w:left w:val="nil"/>
              <w:bottom w:val="single" w:sz="8" w:space="0" w:color="BFBFBF"/>
              <w:right w:val="single" w:sz="8" w:space="0" w:color="BFBFBF"/>
            </w:tcBorders>
            <w:shd w:val="clear" w:color="auto" w:fill="auto"/>
            <w:noWrap/>
            <w:vAlign w:val="center"/>
          </w:tcPr>
          <w:p w14:paraId="1FE07C1A" w14:textId="3224A5C0" w:rsidR="008B33A2" w:rsidRPr="00502579" w:rsidRDefault="008B33A2" w:rsidP="008B33A2">
            <w:pPr>
              <w:jc w:val="right"/>
              <w:rPr>
                <w:rFonts w:cs="Arial"/>
                <w:color w:val="000000"/>
                <w:sz w:val="11"/>
                <w:szCs w:val="11"/>
              </w:rPr>
            </w:pPr>
            <w:r w:rsidRPr="00502579">
              <w:rPr>
                <w:rFonts w:cs="Arial"/>
                <w:color w:val="000000"/>
                <w:sz w:val="11"/>
                <w:szCs w:val="11"/>
              </w:rPr>
              <w:t>1.478</w:t>
            </w:r>
          </w:p>
        </w:tc>
        <w:tc>
          <w:tcPr>
            <w:tcW w:w="239" w:type="pct"/>
            <w:tcBorders>
              <w:top w:val="nil"/>
              <w:left w:val="nil"/>
              <w:bottom w:val="single" w:sz="8" w:space="0" w:color="BFBFBF"/>
              <w:right w:val="single" w:sz="8" w:space="0" w:color="BFBFBF"/>
            </w:tcBorders>
            <w:shd w:val="clear" w:color="auto" w:fill="auto"/>
            <w:noWrap/>
            <w:vAlign w:val="center"/>
          </w:tcPr>
          <w:p w14:paraId="0205B808" w14:textId="2E89C17E" w:rsidR="008B33A2" w:rsidRPr="00502579" w:rsidRDefault="008B33A2" w:rsidP="008B33A2">
            <w:pPr>
              <w:jc w:val="right"/>
              <w:rPr>
                <w:rFonts w:cs="Arial"/>
                <w:color w:val="000000"/>
                <w:sz w:val="11"/>
                <w:szCs w:val="11"/>
              </w:rPr>
            </w:pPr>
            <w:r w:rsidRPr="00502579">
              <w:rPr>
                <w:rFonts w:cs="Arial"/>
                <w:color w:val="000000"/>
                <w:sz w:val="11"/>
                <w:szCs w:val="11"/>
              </w:rPr>
              <w:t>1.218</w:t>
            </w:r>
          </w:p>
        </w:tc>
        <w:tc>
          <w:tcPr>
            <w:tcW w:w="239" w:type="pct"/>
            <w:tcBorders>
              <w:top w:val="nil"/>
              <w:left w:val="nil"/>
              <w:bottom w:val="single" w:sz="8" w:space="0" w:color="BFBFBF"/>
              <w:right w:val="single" w:sz="8" w:space="0" w:color="BFBFBF"/>
            </w:tcBorders>
            <w:shd w:val="clear" w:color="auto" w:fill="auto"/>
            <w:noWrap/>
            <w:vAlign w:val="center"/>
          </w:tcPr>
          <w:p w14:paraId="3071C26E" w14:textId="68D0882B" w:rsidR="008B33A2" w:rsidRPr="00502579" w:rsidRDefault="008B33A2" w:rsidP="008B33A2">
            <w:pPr>
              <w:jc w:val="right"/>
              <w:rPr>
                <w:rFonts w:cs="Arial"/>
                <w:color w:val="000000"/>
                <w:sz w:val="11"/>
                <w:szCs w:val="11"/>
              </w:rPr>
            </w:pPr>
            <w:r w:rsidRPr="00502579">
              <w:rPr>
                <w:rFonts w:cs="Arial"/>
                <w:color w:val="000000"/>
                <w:sz w:val="11"/>
                <w:szCs w:val="11"/>
              </w:rPr>
              <w:t>2.034</w:t>
            </w:r>
          </w:p>
        </w:tc>
        <w:tc>
          <w:tcPr>
            <w:tcW w:w="239" w:type="pct"/>
            <w:tcBorders>
              <w:top w:val="nil"/>
              <w:left w:val="nil"/>
              <w:bottom w:val="single" w:sz="8" w:space="0" w:color="BFBFBF"/>
              <w:right w:val="single" w:sz="8" w:space="0" w:color="BFBFBF"/>
            </w:tcBorders>
            <w:shd w:val="clear" w:color="auto" w:fill="auto"/>
            <w:noWrap/>
            <w:vAlign w:val="center"/>
          </w:tcPr>
          <w:p w14:paraId="173CC04C" w14:textId="0B8FCC0D" w:rsidR="008B33A2" w:rsidRPr="00502579" w:rsidRDefault="008B33A2" w:rsidP="008B33A2">
            <w:pPr>
              <w:jc w:val="right"/>
              <w:rPr>
                <w:rFonts w:cs="Arial"/>
                <w:color w:val="000000"/>
                <w:sz w:val="11"/>
                <w:szCs w:val="11"/>
              </w:rPr>
            </w:pPr>
            <w:r w:rsidRPr="00502579">
              <w:rPr>
                <w:rFonts w:cs="Arial"/>
                <w:color w:val="000000"/>
                <w:sz w:val="11"/>
                <w:szCs w:val="11"/>
              </w:rPr>
              <w:t>1.723</w:t>
            </w:r>
          </w:p>
        </w:tc>
        <w:tc>
          <w:tcPr>
            <w:tcW w:w="239" w:type="pct"/>
            <w:tcBorders>
              <w:top w:val="nil"/>
              <w:left w:val="nil"/>
              <w:bottom w:val="single" w:sz="8" w:space="0" w:color="BFBFBF"/>
              <w:right w:val="single" w:sz="8" w:space="0" w:color="BFBFBF"/>
            </w:tcBorders>
            <w:shd w:val="clear" w:color="auto" w:fill="auto"/>
            <w:noWrap/>
            <w:vAlign w:val="center"/>
          </w:tcPr>
          <w:p w14:paraId="10A9CEEC" w14:textId="10DB0A2E" w:rsidR="008B33A2" w:rsidRPr="00502579" w:rsidRDefault="008B33A2" w:rsidP="008B33A2">
            <w:pPr>
              <w:jc w:val="right"/>
              <w:rPr>
                <w:rFonts w:cs="Arial"/>
                <w:color w:val="000000"/>
                <w:sz w:val="11"/>
                <w:szCs w:val="11"/>
              </w:rPr>
            </w:pPr>
            <w:r w:rsidRPr="00502579">
              <w:rPr>
                <w:rFonts w:cs="Arial"/>
                <w:color w:val="000000"/>
                <w:sz w:val="11"/>
                <w:szCs w:val="11"/>
              </w:rPr>
              <w:t>1.478</w:t>
            </w:r>
          </w:p>
        </w:tc>
        <w:tc>
          <w:tcPr>
            <w:tcW w:w="239" w:type="pct"/>
            <w:tcBorders>
              <w:top w:val="nil"/>
              <w:left w:val="nil"/>
              <w:bottom w:val="single" w:sz="8" w:space="0" w:color="BFBFBF"/>
              <w:right w:val="single" w:sz="8" w:space="0" w:color="BFBFBF"/>
            </w:tcBorders>
            <w:shd w:val="clear" w:color="auto" w:fill="auto"/>
            <w:noWrap/>
            <w:vAlign w:val="center"/>
          </w:tcPr>
          <w:p w14:paraId="5D73E6C2" w14:textId="4474FA36" w:rsidR="008B33A2" w:rsidRPr="00502579" w:rsidRDefault="008B33A2" w:rsidP="008B33A2">
            <w:pPr>
              <w:jc w:val="right"/>
              <w:rPr>
                <w:rFonts w:cs="Arial"/>
                <w:color w:val="000000"/>
                <w:sz w:val="11"/>
                <w:szCs w:val="11"/>
              </w:rPr>
            </w:pPr>
            <w:r w:rsidRPr="00502579">
              <w:rPr>
                <w:rFonts w:cs="Arial"/>
                <w:color w:val="000000"/>
                <w:sz w:val="11"/>
                <w:szCs w:val="11"/>
              </w:rPr>
              <w:t>1.218</w:t>
            </w:r>
          </w:p>
        </w:tc>
      </w:tr>
      <w:tr w:rsidR="008B33A2" w:rsidRPr="00502579" w14:paraId="5D42884A" w14:textId="77777777" w:rsidTr="008B33A2">
        <w:trPr>
          <w:trHeight w:val="300"/>
        </w:trPr>
        <w:tc>
          <w:tcPr>
            <w:tcW w:w="225" w:type="pct"/>
            <w:tcBorders>
              <w:top w:val="nil"/>
              <w:left w:val="single" w:sz="4" w:space="0" w:color="BFBFBF"/>
              <w:bottom w:val="single" w:sz="4" w:space="0" w:color="BFBFBF"/>
              <w:right w:val="single" w:sz="4" w:space="0" w:color="BFBFBF"/>
            </w:tcBorders>
            <w:shd w:val="clear" w:color="000000" w:fill="4F81BD"/>
            <w:vAlign w:val="center"/>
            <w:hideMark/>
          </w:tcPr>
          <w:p w14:paraId="412B78EE" w14:textId="081F1C65" w:rsidR="008B33A2" w:rsidRPr="00502579" w:rsidRDefault="008B33A2" w:rsidP="008B33A2">
            <w:pPr>
              <w:rPr>
                <w:rFonts w:cs="Arial"/>
                <w:b/>
                <w:bCs/>
                <w:color w:val="FFFFFF"/>
                <w:sz w:val="11"/>
                <w:szCs w:val="11"/>
              </w:rPr>
            </w:pPr>
            <w:r w:rsidRPr="00502579">
              <w:rPr>
                <w:rFonts w:cs="Arial"/>
                <w:b/>
                <w:bCs/>
                <w:color w:val="FFFFFF"/>
                <w:sz w:val="11"/>
                <w:szCs w:val="11"/>
              </w:rPr>
              <w:t>Diğer Ürünler*</w:t>
            </w:r>
          </w:p>
        </w:tc>
        <w:tc>
          <w:tcPr>
            <w:tcW w:w="238" w:type="pct"/>
            <w:tcBorders>
              <w:top w:val="nil"/>
              <w:left w:val="nil"/>
              <w:bottom w:val="single" w:sz="8" w:space="0" w:color="BFBFBF"/>
              <w:right w:val="single" w:sz="8" w:space="0" w:color="BFBFBF"/>
            </w:tcBorders>
            <w:shd w:val="clear" w:color="auto" w:fill="auto"/>
            <w:noWrap/>
            <w:vAlign w:val="center"/>
          </w:tcPr>
          <w:p w14:paraId="3BCB0E70" w14:textId="2DDF08B7" w:rsidR="008B33A2" w:rsidRPr="00502579" w:rsidRDefault="008B33A2" w:rsidP="008B33A2">
            <w:pPr>
              <w:jc w:val="right"/>
              <w:rPr>
                <w:rFonts w:cs="Arial"/>
                <w:color w:val="000000"/>
                <w:sz w:val="11"/>
                <w:szCs w:val="11"/>
              </w:rPr>
            </w:pPr>
            <w:r w:rsidRPr="00502579">
              <w:rPr>
                <w:rFonts w:cs="Arial"/>
                <w:color w:val="000000"/>
                <w:sz w:val="11"/>
                <w:szCs w:val="11"/>
              </w:rPr>
              <w:t>9.674.946</w:t>
            </w:r>
          </w:p>
        </w:tc>
        <w:tc>
          <w:tcPr>
            <w:tcW w:w="238" w:type="pct"/>
            <w:tcBorders>
              <w:top w:val="nil"/>
              <w:left w:val="nil"/>
              <w:bottom w:val="single" w:sz="8" w:space="0" w:color="BFBFBF"/>
              <w:right w:val="single" w:sz="8" w:space="0" w:color="BFBFBF"/>
            </w:tcBorders>
            <w:shd w:val="clear" w:color="auto" w:fill="auto"/>
            <w:noWrap/>
            <w:vAlign w:val="center"/>
          </w:tcPr>
          <w:p w14:paraId="77F5BF91" w14:textId="157D6FFC" w:rsidR="008B33A2" w:rsidRPr="00502579" w:rsidRDefault="008B33A2" w:rsidP="008B33A2">
            <w:pPr>
              <w:jc w:val="right"/>
              <w:rPr>
                <w:rFonts w:cs="Arial"/>
                <w:color w:val="000000"/>
                <w:sz w:val="11"/>
                <w:szCs w:val="11"/>
              </w:rPr>
            </w:pPr>
            <w:r w:rsidRPr="00502579">
              <w:rPr>
                <w:rFonts w:cs="Arial"/>
                <w:color w:val="000000"/>
                <w:sz w:val="11"/>
                <w:szCs w:val="11"/>
              </w:rPr>
              <w:t>8.956.622</w:t>
            </w:r>
          </w:p>
        </w:tc>
        <w:tc>
          <w:tcPr>
            <w:tcW w:w="238" w:type="pct"/>
            <w:tcBorders>
              <w:top w:val="nil"/>
              <w:left w:val="nil"/>
              <w:bottom w:val="single" w:sz="8" w:space="0" w:color="BFBFBF"/>
              <w:right w:val="single" w:sz="8" w:space="0" w:color="BFBFBF"/>
            </w:tcBorders>
            <w:shd w:val="clear" w:color="auto" w:fill="auto"/>
            <w:noWrap/>
            <w:vAlign w:val="center"/>
          </w:tcPr>
          <w:p w14:paraId="29C3188F" w14:textId="47704359" w:rsidR="008B33A2" w:rsidRPr="00502579" w:rsidRDefault="008B33A2" w:rsidP="008B33A2">
            <w:pPr>
              <w:jc w:val="right"/>
              <w:rPr>
                <w:rFonts w:cs="Arial"/>
                <w:color w:val="000000"/>
                <w:sz w:val="11"/>
                <w:szCs w:val="11"/>
              </w:rPr>
            </w:pPr>
            <w:r w:rsidRPr="00502579">
              <w:rPr>
                <w:rFonts w:cs="Arial"/>
                <w:color w:val="000000"/>
                <w:sz w:val="11"/>
                <w:szCs w:val="11"/>
              </w:rPr>
              <w:t>7.867.549</w:t>
            </w:r>
          </w:p>
        </w:tc>
        <w:tc>
          <w:tcPr>
            <w:tcW w:w="238" w:type="pct"/>
            <w:tcBorders>
              <w:top w:val="nil"/>
              <w:left w:val="nil"/>
              <w:bottom w:val="single" w:sz="8" w:space="0" w:color="BFBFBF"/>
              <w:right w:val="single" w:sz="8" w:space="0" w:color="BFBFBF"/>
            </w:tcBorders>
            <w:shd w:val="clear" w:color="auto" w:fill="auto"/>
            <w:noWrap/>
            <w:vAlign w:val="center"/>
          </w:tcPr>
          <w:p w14:paraId="3C91FB98" w14:textId="4E076100" w:rsidR="008B33A2" w:rsidRPr="00502579" w:rsidRDefault="008B33A2" w:rsidP="008B33A2">
            <w:pPr>
              <w:jc w:val="right"/>
              <w:rPr>
                <w:rFonts w:cs="Arial"/>
                <w:color w:val="000000"/>
                <w:sz w:val="11"/>
                <w:szCs w:val="11"/>
              </w:rPr>
            </w:pPr>
            <w:r w:rsidRPr="00502579">
              <w:rPr>
                <w:rFonts w:cs="Arial"/>
                <w:color w:val="000000"/>
                <w:sz w:val="11"/>
                <w:szCs w:val="11"/>
              </w:rPr>
              <w:t>7.195.005</w:t>
            </w:r>
          </w:p>
        </w:tc>
        <w:tc>
          <w:tcPr>
            <w:tcW w:w="239" w:type="pct"/>
            <w:tcBorders>
              <w:top w:val="nil"/>
              <w:left w:val="nil"/>
              <w:bottom w:val="single" w:sz="8" w:space="0" w:color="BFBFBF"/>
              <w:right w:val="single" w:sz="8" w:space="0" w:color="BFBFBF"/>
            </w:tcBorders>
            <w:shd w:val="clear" w:color="auto" w:fill="auto"/>
            <w:noWrap/>
            <w:vAlign w:val="center"/>
          </w:tcPr>
          <w:p w14:paraId="476DC14C" w14:textId="6A81DE47" w:rsidR="008B33A2" w:rsidRPr="00502579" w:rsidRDefault="008B33A2" w:rsidP="008B33A2">
            <w:pPr>
              <w:jc w:val="right"/>
              <w:rPr>
                <w:rFonts w:cs="Arial"/>
                <w:color w:val="000000"/>
                <w:sz w:val="11"/>
                <w:szCs w:val="11"/>
              </w:rPr>
            </w:pPr>
            <w:r w:rsidRPr="00502579">
              <w:rPr>
                <w:rFonts w:cs="Arial"/>
                <w:color w:val="000000"/>
                <w:sz w:val="11"/>
                <w:szCs w:val="11"/>
              </w:rPr>
              <w:t>1.749.355</w:t>
            </w:r>
          </w:p>
        </w:tc>
        <w:tc>
          <w:tcPr>
            <w:tcW w:w="239" w:type="pct"/>
            <w:tcBorders>
              <w:top w:val="nil"/>
              <w:left w:val="nil"/>
              <w:bottom w:val="single" w:sz="8" w:space="0" w:color="BFBFBF"/>
              <w:right w:val="single" w:sz="8" w:space="0" w:color="BFBFBF"/>
            </w:tcBorders>
            <w:shd w:val="clear" w:color="auto" w:fill="auto"/>
            <w:noWrap/>
            <w:vAlign w:val="center"/>
          </w:tcPr>
          <w:p w14:paraId="589D5A99" w14:textId="16012285" w:rsidR="008B33A2" w:rsidRPr="00502579" w:rsidRDefault="008B33A2" w:rsidP="008B33A2">
            <w:pPr>
              <w:jc w:val="right"/>
              <w:rPr>
                <w:rFonts w:cs="Arial"/>
                <w:color w:val="000000"/>
                <w:sz w:val="11"/>
                <w:szCs w:val="11"/>
              </w:rPr>
            </w:pPr>
            <w:r w:rsidRPr="00502579">
              <w:rPr>
                <w:rFonts w:cs="Arial"/>
                <w:color w:val="000000"/>
                <w:sz w:val="11"/>
                <w:szCs w:val="11"/>
              </w:rPr>
              <w:t>3.103.757</w:t>
            </w:r>
          </w:p>
        </w:tc>
        <w:tc>
          <w:tcPr>
            <w:tcW w:w="239" w:type="pct"/>
            <w:tcBorders>
              <w:top w:val="nil"/>
              <w:left w:val="nil"/>
              <w:bottom w:val="single" w:sz="8" w:space="0" w:color="BFBFBF"/>
              <w:right w:val="single" w:sz="8" w:space="0" w:color="BFBFBF"/>
            </w:tcBorders>
            <w:shd w:val="clear" w:color="auto" w:fill="auto"/>
            <w:noWrap/>
            <w:vAlign w:val="center"/>
          </w:tcPr>
          <w:p w14:paraId="27A97F31" w14:textId="4C648454" w:rsidR="008B33A2" w:rsidRPr="00502579" w:rsidRDefault="008B33A2" w:rsidP="008B33A2">
            <w:pPr>
              <w:jc w:val="right"/>
              <w:rPr>
                <w:rFonts w:cs="Arial"/>
                <w:color w:val="000000"/>
                <w:sz w:val="11"/>
                <w:szCs w:val="11"/>
              </w:rPr>
            </w:pPr>
            <w:r w:rsidRPr="00502579">
              <w:rPr>
                <w:rFonts w:cs="Arial"/>
                <w:color w:val="000000"/>
                <w:sz w:val="11"/>
                <w:szCs w:val="11"/>
              </w:rPr>
              <w:t>3.674.000</w:t>
            </w:r>
          </w:p>
        </w:tc>
        <w:tc>
          <w:tcPr>
            <w:tcW w:w="239" w:type="pct"/>
            <w:tcBorders>
              <w:top w:val="nil"/>
              <w:left w:val="nil"/>
              <w:bottom w:val="single" w:sz="8" w:space="0" w:color="BFBFBF"/>
              <w:right w:val="single" w:sz="8" w:space="0" w:color="BFBFBF"/>
            </w:tcBorders>
            <w:shd w:val="clear" w:color="auto" w:fill="auto"/>
            <w:noWrap/>
            <w:vAlign w:val="center"/>
          </w:tcPr>
          <w:p w14:paraId="2C814BF3" w14:textId="648BDD6C" w:rsidR="008B33A2" w:rsidRPr="00502579" w:rsidRDefault="008B33A2" w:rsidP="008B33A2">
            <w:pPr>
              <w:jc w:val="right"/>
              <w:rPr>
                <w:rFonts w:cs="Arial"/>
                <w:color w:val="000000"/>
                <w:sz w:val="11"/>
                <w:szCs w:val="11"/>
              </w:rPr>
            </w:pPr>
            <w:r w:rsidRPr="00502579">
              <w:rPr>
                <w:rFonts w:cs="Arial"/>
                <w:color w:val="000000"/>
                <w:sz w:val="11"/>
                <w:szCs w:val="11"/>
              </w:rPr>
              <w:t>3.638.121</w:t>
            </w:r>
          </w:p>
        </w:tc>
        <w:tc>
          <w:tcPr>
            <w:tcW w:w="239" w:type="pct"/>
            <w:tcBorders>
              <w:top w:val="nil"/>
              <w:left w:val="nil"/>
              <w:bottom w:val="single" w:sz="8" w:space="0" w:color="BFBFBF"/>
              <w:right w:val="single" w:sz="8" w:space="0" w:color="BFBFBF"/>
            </w:tcBorders>
            <w:shd w:val="clear" w:color="auto" w:fill="auto"/>
            <w:noWrap/>
            <w:vAlign w:val="center"/>
          </w:tcPr>
          <w:p w14:paraId="774B7840" w14:textId="5BEE28EF" w:rsidR="008B33A2" w:rsidRPr="00502579" w:rsidRDefault="008B33A2" w:rsidP="008B33A2">
            <w:pPr>
              <w:jc w:val="right"/>
              <w:rPr>
                <w:rFonts w:cs="Arial"/>
                <w:color w:val="000000"/>
                <w:sz w:val="11"/>
                <w:szCs w:val="11"/>
              </w:rPr>
            </w:pPr>
            <w:r w:rsidRPr="00502579">
              <w:rPr>
                <w:rFonts w:cs="Arial"/>
                <w:color w:val="000000"/>
                <w:sz w:val="11"/>
                <w:szCs w:val="11"/>
              </w:rPr>
              <w:t>1.892.948</w:t>
            </w:r>
          </w:p>
        </w:tc>
        <w:tc>
          <w:tcPr>
            <w:tcW w:w="239" w:type="pct"/>
            <w:tcBorders>
              <w:top w:val="nil"/>
              <w:left w:val="nil"/>
              <w:bottom w:val="single" w:sz="8" w:space="0" w:color="BFBFBF"/>
              <w:right w:val="single" w:sz="8" w:space="0" w:color="BFBFBF"/>
            </w:tcBorders>
            <w:shd w:val="clear" w:color="auto" w:fill="auto"/>
            <w:noWrap/>
            <w:vAlign w:val="center"/>
          </w:tcPr>
          <w:p w14:paraId="25511A53" w14:textId="106CE039" w:rsidR="008B33A2" w:rsidRPr="00502579" w:rsidRDefault="008B33A2" w:rsidP="008B33A2">
            <w:pPr>
              <w:jc w:val="right"/>
              <w:rPr>
                <w:rFonts w:cs="Arial"/>
                <w:color w:val="000000"/>
                <w:sz w:val="11"/>
                <w:szCs w:val="11"/>
              </w:rPr>
            </w:pPr>
            <w:r w:rsidRPr="00502579">
              <w:rPr>
                <w:rFonts w:cs="Arial"/>
                <w:color w:val="000000"/>
                <w:sz w:val="11"/>
                <w:szCs w:val="11"/>
              </w:rPr>
              <w:t>1.985.841</w:t>
            </w:r>
          </w:p>
        </w:tc>
        <w:tc>
          <w:tcPr>
            <w:tcW w:w="239" w:type="pct"/>
            <w:tcBorders>
              <w:top w:val="nil"/>
              <w:left w:val="nil"/>
              <w:bottom w:val="single" w:sz="8" w:space="0" w:color="BFBFBF"/>
              <w:right w:val="single" w:sz="8" w:space="0" w:color="BFBFBF"/>
            </w:tcBorders>
            <w:shd w:val="clear" w:color="auto" w:fill="auto"/>
            <w:noWrap/>
            <w:vAlign w:val="center"/>
          </w:tcPr>
          <w:p w14:paraId="336BAB5C" w14:textId="01FD6A2E" w:rsidR="008B33A2" w:rsidRPr="00502579" w:rsidRDefault="008B33A2" w:rsidP="008B33A2">
            <w:pPr>
              <w:jc w:val="right"/>
              <w:rPr>
                <w:rFonts w:cs="Arial"/>
                <w:color w:val="000000"/>
                <w:sz w:val="11"/>
                <w:szCs w:val="11"/>
              </w:rPr>
            </w:pPr>
            <w:r w:rsidRPr="00502579">
              <w:rPr>
                <w:rFonts w:cs="Arial"/>
                <w:color w:val="000000"/>
                <w:sz w:val="11"/>
                <w:szCs w:val="11"/>
              </w:rPr>
              <w:t>2.238.152</w:t>
            </w:r>
          </w:p>
        </w:tc>
        <w:tc>
          <w:tcPr>
            <w:tcW w:w="239" w:type="pct"/>
            <w:tcBorders>
              <w:top w:val="nil"/>
              <w:left w:val="nil"/>
              <w:bottom w:val="single" w:sz="8" w:space="0" w:color="BFBFBF"/>
              <w:right w:val="single" w:sz="8" w:space="0" w:color="BFBFBF"/>
            </w:tcBorders>
            <w:shd w:val="clear" w:color="auto" w:fill="auto"/>
            <w:noWrap/>
            <w:vAlign w:val="center"/>
          </w:tcPr>
          <w:p w14:paraId="4499ADA8" w14:textId="148F910D" w:rsidR="008B33A2" w:rsidRPr="00502579" w:rsidRDefault="008B33A2" w:rsidP="008B33A2">
            <w:pPr>
              <w:jc w:val="right"/>
              <w:rPr>
                <w:rFonts w:cs="Arial"/>
                <w:color w:val="000000"/>
                <w:sz w:val="11"/>
                <w:szCs w:val="11"/>
              </w:rPr>
            </w:pPr>
            <w:r w:rsidRPr="00502579">
              <w:rPr>
                <w:rFonts w:cs="Arial"/>
                <w:color w:val="000000"/>
                <w:sz w:val="11"/>
                <w:szCs w:val="11"/>
              </w:rPr>
              <w:t>3.228.702</w:t>
            </w:r>
          </w:p>
        </w:tc>
        <w:tc>
          <w:tcPr>
            <w:tcW w:w="239" w:type="pct"/>
            <w:tcBorders>
              <w:top w:val="nil"/>
              <w:left w:val="nil"/>
              <w:bottom w:val="single" w:sz="8" w:space="0" w:color="BFBFBF"/>
              <w:right w:val="single" w:sz="8" w:space="0" w:color="BFBFBF"/>
            </w:tcBorders>
            <w:shd w:val="clear" w:color="auto" w:fill="auto"/>
            <w:noWrap/>
            <w:vAlign w:val="center"/>
          </w:tcPr>
          <w:p w14:paraId="56A7D993" w14:textId="6C9FEAE8" w:rsidR="008B33A2" w:rsidRPr="00502579" w:rsidRDefault="008B33A2" w:rsidP="008B33A2">
            <w:pPr>
              <w:jc w:val="right"/>
              <w:rPr>
                <w:rFonts w:cs="Arial"/>
                <w:color w:val="000000"/>
                <w:sz w:val="11"/>
                <w:szCs w:val="11"/>
              </w:rPr>
            </w:pPr>
            <w:r w:rsidRPr="00502579">
              <w:rPr>
                <w:rFonts w:cs="Arial"/>
                <w:color w:val="000000"/>
                <w:sz w:val="11"/>
                <w:szCs w:val="11"/>
              </w:rPr>
              <w:t>187.882</w:t>
            </w:r>
          </w:p>
        </w:tc>
        <w:tc>
          <w:tcPr>
            <w:tcW w:w="239" w:type="pct"/>
            <w:tcBorders>
              <w:top w:val="nil"/>
              <w:left w:val="nil"/>
              <w:bottom w:val="single" w:sz="8" w:space="0" w:color="BFBFBF"/>
              <w:right w:val="single" w:sz="8" w:space="0" w:color="BFBFBF"/>
            </w:tcBorders>
            <w:shd w:val="clear" w:color="auto" w:fill="auto"/>
            <w:noWrap/>
            <w:vAlign w:val="center"/>
          </w:tcPr>
          <w:p w14:paraId="0052CA8D" w14:textId="7E4A7E2D" w:rsidR="008B33A2" w:rsidRPr="00502579" w:rsidRDefault="008B33A2" w:rsidP="008B33A2">
            <w:pPr>
              <w:jc w:val="right"/>
              <w:rPr>
                <w:rFonts w:cs="Arial"/>
                <w:color w:val="000000"/>
                <w:sz w:val="11"/>
                <w:szCs w:val="11"/>
              </w:rPr>
            </w:pPr>
            <w:r w:rsidRPr="00502579">
              <w:rPr>
                <w:rFonts w:cs="Arial"/>
                <w:color w:val="000000"/>
                <w:sz w:val="11"/>
                <w:szCs w:val="11"/>
              </w:rPr>
              <w:t>253.891</w:t>
            </w:r>
          </w:p>
        </w:tc>
        <w:tc>
          <w:tcPr>
            <w:tcW w:w="239" w:type="pct"/>
            <w:tcBorders>
              <w:top w:val="nil"/>
              <w:left w:val="nil"/>
              <w:bottom w:val="single" w:sz="8" w:space="0" w:color="BFBFBF"/>
              <w:right w:val="single" w:sz="8" w:space="0" w:color="BFBFBF"/>
            </w:tcBorders>
            <w:shd w:val="clear" w:color="auto" w:fill="auto"/>
            <w:noWrap/>
            <w:vAlign w:val="center"/>
          </w:tcPr>
          <w:p w14:paraId="03313727" w14:textId="0667252E" w:rsidR="008B33A2" w:rsidRPr="00502579" w:rsidRDefault="008B33A2" w:rsidP="008B33A2">
            <w:pPr>
              <w:jc w:val="right"/>
              <w:rPr>
                <w:rFonts w:cs="Arial"/>
                <w:color w:val="000000"/>
                <w:sz w:val="11"/>
                <w:szCs w:val="11"/>
              </w:rPr>
            </w:pPr>
            <w:r w:rsidRPr="00502579">
              <w:rPr>
                <w:rFonts w:cs="Arial"/>
                <w:color w:val="000000"/>
                <w:sz w:val="11"/>
                <w:szCs w:val="11"/>
              </w:rPr>
              <w:t>218.529</w:t>
            </w:r>
          </w:p>
        </w:tc>
        <w:tc>
          <w:tcPr>
            <w:tcW w:w="239" w:type="pct"/>
            <w:tcBorders>
              <w:top w:val="nil"/>
              <w:left w:val="nil"/>
              <w:bottom w:val="single" w:sz="8" w:space="0" w:color="BFBFBF"/>
              <w:right w:val="single" w:sz="8" w:space="0" w:color="BFBFBF"/>
            </w:tcBorders>
            <w:shd w:val="clear" w:color="auto" w:fill="auto"/>
            <w:noWrap/>
            <w:vAlign w:val="center"/>
          </w:tcPr>
          <w:p w14:paraId="121D81EE" w14:textId="243FCEE5" w:rsidR="008B33A2" w:rsidRPr="00502579" w:rsidRDefault="008B33A2" w:rsidP="008B33A2">
            <w:pPr>
              <w:jc w:val="right"/>
              <w:rPr>
                <w:rFonts w:cs="Arial"/>
                <w:color w:val="000000"/>
                <w:sz w:val="11"/>
                <w:szCs w:val="11"/>
              </w:rPr>
            </w:pPr>
            <w:r w:rsidRPr="00502579">
              <w:rPr>
                <w:rFonts w:cs="Arial"/>
                <w:color w:val="000000"/>
                <w:sz w:val="11"/>
                <w:szCs w:val="11"/>
              </w:rPr>
              <w:t>236.650</w:t>
            </w:r>
          </w:p>
        </w:tc>
        <w:tc>
          <w:tcPr>
            <w:tcW w:w="239" w:type="pct"/>
            <w:tcBorders>
              <w:top w:val="nil"/>
              <w:left w:val="nil"/>
              <w:bottom w:val="single" w:sz="8" w:space="0" w:color="BFBFBF"/>
              <w:right w:val="single" w:sz="8" w:space="0" w:color="BFBFBF"/>
            </w:tcBorders>
            <w:shd w:val="clear" w:color="auto" w:fill="auto"/>
            <w:noWrap/>
            <w:vAlign w:val="center"/>
          </w:tcPr>
          <w:p w14:paraId="110E3023" w14:textId="393E0114" w:rsidR="008B33A2" w:rsidRPr="00502579" w:rsidRDefault="008B33A2" w:rsidP="008B33A2">
            <w:pPr>
              <w:jc w:val="right"/>
              <w:rPr>
                <w:rFonts w:cs="Arial"/>
                <w:color w:val="000000"/>
                <w:sz w:val="11"/>
                <w:szCs w:val="11"/>
              </w:rPr>
            </w:pPr>
            <w:r w:rsidRPr="00502579">
              <w:rPr>
                <w:rFonts w:cs="Arial"/>
                <w:color w:val="000000"/>
                <w:sz w:val="11"/>
                <w:szCs w:val="11"/>
              </w:rPr>
              <w:t>187.882</w:t>
            </w:r>
          </w:p>
        </w:tc>
        <w:tc>
          <w:tcPr>
            <w:tcW w:w="239" w:type="pct"/>
            <w:tcBorders>
              <w:top w:val="nil"/>
              <w:left w:val="nil"/>
              <w:bottom w:val="single" w:sz="8" w:space="0" w:color="BFBFBF"/>
              <w:right w:val="single" w:sz="8" w:space="0" w:color="BFBFBF"/>
            </w:tcBorders>
            <w:shd w:val="clear" w:color="auto" w:fill="auto"/>
            <w:noWrap/>
            <w:vAlign w:val="center"/>
          </w:tcPr>
          <w:p w14:paraId="68597A81" w14:textId="3FEAAD33" w:rsidR="008B33A2" w:rsidRPr="00502579" w:rsidRDefault="008B33A2" w:rsidP="008B33A2">
            <w:pPr>
              <w:jc w:val="right"/>
              <w:rPr>
                <w:rFonts w:cs="Arial"/>
                <w:color w:val="000000"/>
                <w:sz w:val="11"/>
                <w:szCs w:val="11"/>
              </w:rPr>
            </w:pPr>
            <w:r w:rsidRPr="00502579">
              <w:rPr>
                <w:rFonts w:cs="Arial"/>
                <w:color w:val="000000"/>
                <w:sz w:val="11"/>
                <w:szCs w:val="11"/>
              </w:rPr>
              <w:t>253.891</w:t>
            </w:r>
          </w:p>
        </w:tc>
        <w:tc>
          <w:tcPr>
            <w:tcW w:w="239" w:type="pct"/>
            <w:tcBorders>
              <w:top w:val="nil"/>
              <w:left w:val="nil"/>
              <w:bottom w:val="single" w:sz="8" w:space="0" w:color="BFBFBF"/>
              <w:right w:val="single" w:sz="8" w:space="0" w:color="BFBFBF"/>
            </w:tcBorders>
            <w:shd w:val="clear" w:color="auto" w:fill="auto"/>
            <w:noWrap/>
            <w:vAlign w:val="center"/>
          </w:tcPr>
          <w:p w14:paraId="4BBD8982" w14:textId="7E897658" w:rsidR="008B33A2" w:rsidRPr="00502579" w:rsidRDefault="008B33A2" w:rsidP="008B33A2">
            <w:pPr>
              <w:jc w:val="right"/>
              <w:rPr>
                <w:rFonts w:cs="Arial"/>
                <w:color w:val="000000"/>
                <w:sz w:val="11"/>
                <w:szCs w:val="11"/>
              </w:rPr>
            </w:pPr>
            <w:r w:rsidRPr="00502579">
              <w:rPr>
                <w:rFonts w:cs="Arial"/>
                <w:color w:val="000000"/>
                <w:sz w:val="11"/>
                <w:szCs w:val="11"/>
              </w:rPr>
              <w:t>218.529</w:t>
            </w:r>
          </w:p>
        </w:tc>
        <w:tc>
          <w:tcPr>
            <w:tcW w:w="239" w:type="pct"/>
            <w:tcBorders>
              <w:top w:val="nil"/>
              <w:left w:val="nil"/>
              <w:bottom w:val="single" w:sz="8" w:space="0" w:color="BFBFBF"/>
              <w:right w:val="single" w:sz="8" w:space="0" w:color="BFBFBF"/>
            </w:tcBorders>
            <w:shd w:val="clear" w:color="auto" w:fill="auto"/>
            <w:noWrap/>
            <w:vAlign w:val="center"/>
          </w:tcPr>
          <w:p w14:paraId="41510BE8" w14:textId="37F611F8" w:rsidR="008B33A2" w:rsidRPr="00502579" w:rsidRDefault="008B33A2" w:rsidP="008B33A2">
            <w:pPr>
              <w:jc w:val="right"/>
              <w:rPr>
                <w:rFonts w:cs="Arial"/>
                <w:color w:val="000000"/>
                <w:sz w:val="11"/>
                <w:szCs w:val="11"/>
              </w:rPr>
            </w:pPr>
            <w:r w:rsidRPr="00502579">
              <w:rPr>
                <w:rFonts w:cs="Arial"/>
                <w:color w:val="000000"/>
                <w:sz w:val="11"/>
                <w:szCs w:val="11"/>
              </w:rPr>
              <w:t>236.650</w:t>
            </w:r>
          </w:p>
        </w:tc>
      </w:tr>
      <w:tr w:rsidR="008B33A2" w:rsidRPr="00502579" w14:paraId="6199A1F1" w14:textId="77777777" w:rsidTr="008B33A2">
        <w:trPr>
          <w:trHeight w:val="300"/>
        </w:trPr>
        <w:tc>
          <w:tcPr>
            <w:tcW w:w="225" w:type="pct"/>
            <w:tcBorders>
              <w:top w:val="nil"/>
              <w:left w:val="single" w:sz="4" w:space="0" w:color="BFBFBF"/>
              <w:bottom w:val="single" w:sz="4" w:space="0" w:color="BFBFBF"/>
              <w:right w:val="single" w:sz="4" w:space="0" w:color="BFBFBF"/>
            </w:tcBorders>
            <w:shd w:val="clear" w:color="000000" w:fill="4F81BD"/>
            <w:vAlign w:val="center"/>
            <w:hideMark/>
          </w:tcPr>
          <w:p w14:paraId="5C7363E2" w14:textId="77777777" w:rsidR="008B33A2" w:rsidRPr="00502579" w:rsidRDefault="008B33A2" w:rsidP="008B33A2">
            <w:pPr>
              <w:jc w:val="center"/>
              <w:rPr>
                <w:rFonts w:cs="Arial"/>
                <w:b/>
                <w:bCs/>
                <w:color w:val="FFFFFF"/>
                <w:sz w:val="11"/>
                <w:szCs w:val="11"/>
              </w:rPr>
            </w:pPr>
            <w:r w:rsidRPr="00502579">
              <w:rPr>
                <w:rFonts w:cs="Arial"/>
                <w:b/>
                <w:bCs/>
                <w:color w:val="FFFFFF"/>
                <w:sz w:val="11"/>
                <w:szCs w:val="11"/>
              </w:rPr>
              <w:t>TOPLAM</w:t>
            </w:r>
          </w:p>
        </w:tc>
        <w:tc>
          <w:tcPr>
            <w:tcW w:w="238" w:type="pct"/>
            <w:tcBorders>
              <w:top w:val="nil"/>
              <w:left w:val="nil"/>
              <w:bottom w:val="single" w:sz="8" w:space="0" w:color="BFBFBF"/>
              <w:right w:val="single" w:sz="8" w:space="0" w:color="BFBFBF"/>
            </w:tcBorders>
            <w:shd w:val="clear" w:color="000000" w:fill="4F81BD"/>
            <w:noWrap/>
            <w:vAlign w:val="center"/>
          </w:tcPr>
          <w:p w14:paraId="51CBCF9C" w14:textId="31BF1BCF" w:rsidR="008B33A2" w:rsidRPr="00502579" w:rsidRDefault="008B33A2" w:rsidP="008B33A2">
            <w:pPr>
              <w:jc w:val="right"/>
              <w:rPr>
                <w:rFonts w:cs="Arial"/>
                <w:b/>
                <w:bCs/>
                <w:color w:val="FFFFFF"/>
                <w:sz w:val="11"/>
                <w:szCs w:val="11"/>
              </w:rPr>
            </w:pPr>
            <w:r w:rsidRPr="00502579">
              <w:rPr>
                <w:rFonts w:cs="Arial"/>
                <w:b/>
                <w:bCs/>
                <w:color w:val="FFFFFF"/>
                <w:sz w:val="11"/>
                <w:szCs w:val="11"/>
              </w:rPr>
              <w:t>35.988.969</w:t>
            </w:r>
          </w:p>
        </w:tc>
        <w:tc>
          <w:tcPr>
            <w:tcW w:w="238" w:type="pct"/>
            <w:tcBorders>
              <w:top w:val="nil"/>
              <w:left w:val="nil"/>
              <w:bottom w:val="single" w:sz="8" w:space="0" w:color="BFBFBF"/>
              <w:right w:val="single" w:sz="8" w:space="0" w:color="BFBFBF"/>
            </w:tcBorders>
            <w:shd w:val="clear" w:color="000000" w:fill="4F81BD"/>
            <w:noWrap/>
            <w:vAlign w:val="center"/>
          </w:tcPr>
          <w:p w14:paraId="12E86CD7" w14:textId="46811969" w:rsidR="008B33A2" w:rsidRPr="00502579" w:rsidRDefault="008B33A2" w:rsidP="008B33A2">
            <w:pPr>
              <w:jc w:val="right"/>
              <w:rPr>
                <w:rFonts w:cs="Arial"/>
                <w:b/>
                <w:bCs/>
                <w:color w:val="FFFFFF"/>
                <w:sz w:val="11"/>
                <w:szCs w:val="11"/>
              </w:rPr>
            </w:pPr>
            <w:r w:rsidRPr="00502579">
              <w:rPr>
                <w:rFonts w:cs="Arial"/>
                <w:b/>
                <w:bCs/>
                <w:color w:val="FFFFFF"/>
                <w:sz w:val="11"/>
                <w:szCs w:val="11"/>
              </w:rPr>
              <w:t>38.026.842</w:t>
            </w:r>
          </w:p>
        </w:tc>
        <w:tc>
          <w:tcPr>
            <w:tcW w:w="238" w:type="pct"/>
            <w:tcBorders>
              <w:top w:val="nil"/>
              <w:left w:val="nil"/>
              <w:bottom w:val="single" w:sz="8" w:space="0" w:color="BFBFBF"/>
              <w:right w:val="single" w:sz="8" w:space="0" w:color="BFBFBF"/>
            </w:tcBorders>
            <w:shd w:val="clear" w:color="000000" w:fill="4F81BD"/>
            <w:noWrap/>
            <w:vAlign w:val="center"/>
          </w:tcPr>
          <w:p w14:paraId="79A42D6C" w14:textId="04AC9569" w:rsidR="008B33A2" w:rsidRPr="00502579" w:rsidRDefault="008B33A2" w:rsidP="008B33A2">
            <w:pPr>
              <w:jc w:val="right"/>
              <w:rPr>
                <w:rFonts w:cs="Arial"/>
                <w:b/>
                <w:bCs/>
                <w:color w:val="FFFFFF"/>
                <w:sz w:val="11"/>
                <w:szCs w:val="11"/>
              </w:rPr>
            </w:pPr>
            <w:r w:rsidRPr="00502579">
              <w:rPr>
                <w:rFonts w:cs="Arial"/>
                <w:b/>
                <w:bCs/>
                <w:color w:val="FFFFFF"/>
                <w:sz w:val="11"/>
                <w:szCs w:val="11"/>
              </w:rPr>
              <w:t>36.536.617</w:t>
            </w:r>
          </w:p>
        </w:tc>
        <w:tc>
          <w:tcPr>
            <w:tcW w:w="238" w:type="pct"/>
            <w:tcBorders>
              <w:top w:val="nil"/>
              <w:left w:val="nil"/>
              <w:bottom w:val="single" w:sz="8" w:space="0" w:color="BFBFBF"/>
              <w:right w:val="single" w:sz="8" w:space="0" w:color="BFBFBF"/>
            </w:tcBorders>
            <w:shd w:val="clear" w:color="000000" w:fill="4F81BD"/>
            <w:noWrap/>
            <w:vAlign w:val="center"/>
          </w:tcPr>
          <w:p w14:paraId="2A6F86B7" w14:textId="703DD55C" w:rsidR="008B33A2" w:rsidRPr="00502579" w:rsidRDefault="008B33A2" w:rsidP="008B33A2">
            <w:pPr>
              <w:jc w:val="right"/>
              <w:rPr>
                <w:rFonts w:cs="Arial"/>
                <w:b/>
                <w:bCs/>
                <w:color w:val="FFFFFF"/>
                <w:sz w:val="11"/>
                <w:szCs w:val="11"/>
              </w:rPr>
            </w:pPr>
            <w:r w:rsidRPr="00502579">
              <w:rPr>
                <w:rFonts w:cs="Arial"/>
                <w:b/>
                <w:bCs/>
                <w:color w:val="FFFFFF"/>
                <w:sz w:val="11"/>
                <w:szCs w:val="11"/>
              </w:rPr>
              <w:t>36.167.693</w:t>
            </w:r>
          </w:p>
        </w:tc>
        <w:tc>
          <w:tcPr>
            <w:tcW w:w="239" w:type="pct"/>
            <w:tcBorders>
              <w:top w:val="nil"/>
              <w:left w:val="nil"/>
              <w:bottom w:val="single" w:sz="8" w:space="0" w:color="BFBFBF"/>
              <w:right w:val="single" w:sz="8" w:space="0" w:color="BFBFBF"/>
            </w:tcBorders>
            <w:shd w:val="clear" w:color="000000" w:fill="4F81BD"/>
            <w:noWrap/>
            <w:vAlign w:val="center"/>
          </w:tcPr>
          <w:p w14:paraId="138FE556" w14:textId="1BC8B8CF" w:rsidR="008B33A2" w:rsidRPr="00502579" w:rsidRDefault="008B33A2" w:rsidP="008B33A2">
            <w:pPr>
              <w:jc w:val="right"/>
              <w:rPr>
                <w:rFonts w:cs="Arial"/>
                <w:b/>
                <w:bCs/>
                <w:color w:val="FFFFFF"/>
                <w:sz w:val="11"/>
                <w:szCs w:val="11"/>
              </w:rPr>
            </w:pPr>
            <w:r w:rsidRPr="00502579">
              <w:rPr>
                <w:rFonts w:cs="Arial"/>
                <w:b/>
                <w:bCs/>
                <w:color w:val="FFFFFF"/>
                <w:sz w:val="11"/>
                <w:szCs w:val="11"/>
              </w:rPr>
              <w:t>12.924.029</w:t>
            </w:r>
          </w:p>
        </w:tc>
        <w:tc>
          <w:tcPr>
            <w:tcW w:w="239" w:type="pct"/>
            <w:tcBorders>
              <w:top w:val="nil"/>
              <w:left w:val="nil"/>
              <w:bottom w:val="single" w:sz="8" w:space="0" w:color="BFBFBF"/>
              <w:right w:val="single" w:sz="8" w:space="0" w:color="BFBFBF"/>
            </w:tcBorders>
            <w:shd w:val="clear" w:color="000000" w:fill="4F81BD"/>
            <w:noWrap/>
            <w:vAlign w:val="center"/>
          </w:tcPr>
          <w:p w14:paraId="125DD954" w14:textId="4494774C" w:rsidR="008B33A2" w:rsidRPr="00502579" w:rsidRDefault="008B33A2" w:rsidP="008B33A2">
            <w:pPr>
              <w:jc w:val="right"/>
              <w:rPr>
                <w:rFonts w:cs="Arial"/>
                <w:b/>
                <w:bCs/>
                <w:color w:val="FFFFFF"/>
                <w:sz w:val="11"/>
                <w:szCs w:val="11"/>
              </w:rPr>
            </w:pPr>
            <w:r w:rsidRPr="00502579">
              <w:rPr>
                <w:rFonts w:cs="Arial"/>
                <w:b/>
                <w:bCs/>
                <w:color w:val="FFFFFF"/>
                <w:sz w:val="11"/>
                <w:szCs w:val="11"/>
              </w:rPr>
              <w:t>13.931.935</w:t>
            </w:r>
          </w:p>
        </w:tc>
        <w:tc>
          <w:tcPr>
            <w:tcW w:w="239" w:type="pct"/>
            <w:tcBorders>
              <w:top w:val="nil"/>
              <w:left w:val="nil"/>
              <w:bottom w:val="single" w:sz="8" w:space="0" w:color="BFBFBF"/>
              <w:right w:val="single" w:sz="8" w:space="0" w:color="BFBFBF"/>
            </w:tcBorders>
            <w:shd w:val="clear" w:color="000000" w:fill="4F81BD"/>
            <w:noWrap/>
            <w:vAlign w:val="center"/>
          </w:tcPr>
          <w:p w14:paraId="35673120" w14:textId="4A18DD6E" w:rsidR="008B33A2" w:rsidRPr="00502579" w:rsidRDefault="008B33A2" w:rsidP="008B33A2">
            <w:pPr>
              <w:jc w:val="right"/>
              <w:rPr>
                <w:rFonts w:cs="Arial"/>
                <w:b/>
                <w:bCs/>
                <w:color w:val="FFFFFF"/>
                <w:sz w:val="11"/>
                <w:szCs w:val="11"/>
              </w:rPr>
            </w:pPr>
            <w:r w:rsidRPr="00502579">
              <w:rPr>
                <w:rFonts w:cs="Arial"/>
                <w:b/>
                <w:bCs/>
                <w:color w:val="FFFFFF"/>
                <w:sz w:val="11"/>
                <w:szCs w:val="11"/>
              </w:rPr>
              <w:t>17.605.082</w:t>
            </w:r>
          </w:p>
        </w:tc>
        <w:tc>
          <w:tcPr>
            <w:tcW w:w="239" w:type="pct"/>
            <w:tcBorders>
              <w:top w:val="nil"/>
              <w:left w:val="nil"/>
              <w:bottom w:val="single" w:sz="8" w:space="0" w:color="BFBFBF"/>
              <w:right w:val="single" w:sz="8" w:space="0" w:color="BFBFBF"/>
            </w:tcBorders>
            <w:shd w:val="clear" w:color="000000" w:fill="4F81BD"/>
            <w:noWrap/>
            <w:vAlign w:val="center"/>
          </w:tcPr>
          <w:p w14:paraId="52D468A6" w14:textId="3D02DA6B" w:rsidR="008B33A2" w:rsidRPr="00502579" w:rsidRDefault="008B33A2" w:rsidP="008B33A2">
            <w:pPr>
              <w:jc w:val="right"/>
              <w:rPr>
                <w:rFonts w:cs="Arial"/>
                <w:b/>
                <w:bCs/>
                <w:color w:val="FFFFFF"/>
                <w:sz w:val="11"/>
                <w:szCs w:val="11"/>
              </w:rPr>
            </w:pPr>
            <w:r w:rsidRPr="00502579">
              <w:rPr>
                <w:rFonts w:cs="Arial"/>
                <w:b/>
                <w:bCs/>
                <w:color w:val="FFFFFF"/>
                <w:sz w:val="11"/>
                <w:szCs w:val="11"/>
              </w:rPr>
              <w:t>18.716.770</w:t>
            </w:r>
          </w:p>
        </w:tc>
        <w:tc>
          <w:tcPr>
            <w:tcW w:w="239" w:type="pct"/>
            <w:tcBorders>
              <w:top w:val="nil"/>
              <w:left w:val="nil"/>
              <w:bottom w:val="single" w:sz="8" w:space="0" w:color="BFBFBF"/>
              <w:right w:val="single" w:sz="8" w:space="0" w:color="BFBFBF"/>
            </w:tcBorders>
            <w:shd w:val="clear" w:color="000000" w:fill="4F81BD"/>
            <w:noWrap/>
            <w:vAlign w:val="center"/>
          </w:tcPr>
          <w:p w14:paraId="39BF81D8" w14:textId="660B1FAB" w:rsidR="008B33A2" w:rsidRPr="00502579" w:rsidRDefault="008B33A2" w:rsidP="008B33A2">
            <w:pPr>
              <w:jc w:val="right"/>
              <w:rPr>
                <w:rFonts w:cs="Arial"/>
                <w:b/>
                <w:bCs/>
                <w:color w:val="FFFFFF"/>
                <w:sz w:val="11"/>
                <w:szCs w:val="11"/>
              </w:rPr>
            </w:pPr>
            <w:r w:rsidRPr="00502579">
              <w:rPr>
                <w:rFonts w:cs="Arial"/>
                <w:b/>
                <w:bCs/>
                <w:color w:val="FFFFFF"/>
                <w:sz w:val="11"/>
                <w:szCs w:val="11"/>
              </w:rPr>
              <w:t>10.312.845</w:t>
            </w:r>
          </w:p>
        </w:tc>
        <w:tc>
          <w:tcPr>
            <w:tcW w:w="239" w:type="pct"/>
            <w:tcBorders>
              <w:top w:val="nil"/>
              <w:left w:val="nil"/>
              <w:bottom w:val="single" w:sz="8" w:space="0" w:color="BFBFBF"/>
              <w:right w:val="single" w:sz="8" w:space="0" w:color="BFBFBF"/>
            </w:tcBorders>
            <w:shd w:val="clear" w:color="000000" w:fill="4F81BD"/>
            <w:noWrap/>
            <w:vAlign w:val="center"/>
          </w:tcPr>
          <w:p w14:paraId="02E517A2" w14:textId="24F66D13" w:rsidR="008B33A2" w:rsidRPr="00502579" w:rsidRDefault="008B33A2" w:rsidP="008B33A2">
            <w:pPr>
              <w:jc w:val="right"/>
              <w:rPr>
                <w:rFonts w:cs="Arial"/>
                <w:b/>
                <w:bCs/>
                <w:color w:val="FFFFFF"/>
                <w:sz w:val="11"/>
                <w:szCs w:val="11"/>
              </w:rPr>
            </w:pPr>
            <w:r w:rsidRPr="00502579">
              <w:rPr>
                <w:rFonts w:cs="Arial"/>
                <w:b/>
                <w:bCs/>
                <w:color w:val="FFFFFF"/>
                <w:sz w:val="11"/>
                <w:szCs w:val="11"/>
              </w:rPr>
              <w:t>12.677.534</w:t>
            </w:r>
          </w:p>
        </w:tc>
        <w:tc>
          <w:tcPr>
            <w:tcW w:w="239" w:type="pct"/>
            <w:tcBorders>
              <w:top w:val="nil"/>
              <w:left w:val="nil"/>
              <w:bottom w:val="single" w:sz="8" w:space="0" w:color="BFBFBF"/>
              <w:right w:val="single" w:sz="8" w:space="0" w:color="BFBFBF"/>
            </w:tcBorders>
            <w:shd w:val="clear" w:color="000000" w:fill="4F81BD"/>
            <w:noWrap/>
            <w:vAlign w:val="center"/>
          </w:tcPr>
          <w:p w14:paraId="29C8655D" w14:textId="07B6F24F" w:rsidR="008B33A2" w:rsidRPr="00502579" w:rsidRDefault="008B33A2" w:rsidP="008B33A2">
            <w:pPr>
              <w:jc w:val="right"/>
              <w:rPr>
                <w:rFonts w:cs="Arial"/>
                <w:b/>
                <w:bCs/>
                <w:color w:val="FFFFFF"/>
                <w:sz w:val="11"/>
                <w:szCs w:val="11"/>
              </w:rPr>
            </w:pPr>
            <w:r w:rsidRPr="00502579">
              <w:rPr>
                <w:rFonts w:cs="Arial"/>
                <w:b/>
                <w:bCs/>
                <w:color w:val="FFFFFF"/>
                <w:sz w:val="11"/>
                <w:szCs w:val="11"/>
              </w:rPr>
              <w:t>13.347.299</w:t>
            </w:r>
          </w:p>
        </w:tc>
        <w:tc>
          <w:tcPr>
            <w:tcW w:w="239" w:type="pct"/>
            <w:tcBorders>
              <w:top w:val="nil"/>
              <w:left w:val="nil"/>
              <w:bottom w:val="single" w:sz="8" w:space="0" w:color="BFBFBF"/>
              <w:right w:val="single" w:sz="8" w:space="0" w:color="BFBFBF"/>
            </w:tcBorders>
            <w:shd w:val="clear" w:color="000000" w:fill="4F81BD"/>
            <w:noWrap/>
            <w:vAlign w:val="center"/>
          </w:tcPr>
          <w:p w14:paraId="07E56D85" w14:textId="4329C6A4" w:rsidR="008B33A2" w:rsidRPr="00502579" w:rsidRDefault="008B33A2" w:rsidP="008B33A2">
            <w:pPr>
              <w:jc w:val="right"/>
              <w:rPr>
                <w:rFonts w:cs="Arial"/>
                <w:b/>
                <w:bCs/>
                <w:color w:val="FFFFFF"/>
                <w:sz w:val="11"/>
                <w:szCs w:val="11"/>
              </w:rPr>
            </w:pPr>
            <w:r w:rsidRPr="00502579">
              <w:rPr>
                <w:rFonts w:cs="Arial"/>
                <w:b/>
                <w:bCs/>
                <w:color w:val="FFFFFF"/>
                <w:sz w:val="11"/>
                <w:szCs w:val="11"/>
              </w:rPr>
              <w:t>14.372.859</w:t>
            </w:r>
          </w:p>
        </w:tc>
        <w:tc>
          <w:tcPr>
            <w:tcW w:w="239" w:type="pct"/>
            <w:tcBorders>
              <w:top w:val="nil"/>
              <w:left w:val="nil"/>
              <w:bottom w:val="single" w:sz="8" w:space="0" w:color="BFBFBF"/>
              <w:right w:val="single" w:sz="8" w:space="0" w:color="BFBFBF"/>
            </w:tcBorders>
            <w:shd w:val="clear" w:color="000000" w:fill="4F81BD"/>
            <w:noWrap/>
            <w:vAlign w:val="center"/>
          </w:tcPr>
          <w:p w14:paraId="07A72B70" w14:textId="557E8B48" w:rsidR="008B33A2" w:rsidRPr="00502579" w:rsidRDefault="008B33A2" w:rsidP="008B33A2">
            <w:pPr>
              <w:jc w:val="right"/>
              <w:rPr>
                <w:rFonts w:cs="Arial"/>
                <w:b/>
                <w:bCs/>
                <w:color w:val="FFFFFF"/>
                <w:sz w:val="11"/>
                <w:szCs w:val="11"/>
              </w:rPr>
            </w:pPr>
            <w:r w:rsidRPr="00502579">
              <w:rPr>
                <w:rFonts w:cs="Arial"/>
                <w:b/>
                <w:bCs/>
                <w:color w:val="FFFFFF"/>
                <w:sz w:val="11"/>
                <w:szCs w:val="11"/>
              </w:rPr>
              <w:t>30.717.158</w:t>
            </w:r>
          </w:p>
        </w:tc>
        <w:tc>
          <w:tcPr>
            <w:tcW w:w="239" w:type="pct"/>
            <w:tcBorders>
              <w:top w:val="nil"/>
              <w:left w:val="nil"/>
              <w:bottom w:val="single" w:sz="8" w:space="0" w:color="BFBFBF"/>
              <w:right w:val="single" w:sz="8" w:space="0" w:color="BFBFBF"/>
            </w:tcBorders>
            <w:shd w:val="clear" w:color="000000" w:fill="4F81BD"/>
            <w:noWrap/>
            <w:vAlign w:val="center"/>
          </w:tcPr>
          <w:p w14:paraId="333A09EE" w14:textId="361AEC23" w:rsidR="008B33A2" w:rsidRPr="00502579" w:rsidRDefault="008B33A2" w:rsidP="008B33A2">
            <w:pPr>
              <w:jc w:val="right"/>
              <w:rPr>
                <w:rFonts w:cs="Arial"/>
                <w:b/>
                <w:bCs/>
                <w:color w:val="FFFFFF"/>
                <w:sz w:val="11"/>
                <w:szCs w:val="11"/>
              </w:rPr>
            </w:pPr>
            <w:r w:rsidRPr="00502579">
              <w:rPr>
                <w:rFonts w:cs="Arial"/>
                <w:b/>
                <w:bCs/>
                <w:color w:val="FFFFFF"/>
                <w:sz w:val="11"/>
                <w:szCs w:val="11"/>
              </w:rPr>
              <w:t>29.521.430</w:t>
            </w:r>
          </w:p>
        </w:tc>
        <w:tc>
          <w:tcPr>
            <w:tcW w:w="239" w:type="pct"/>
            <w:tcBorders>
              <w:top w:val="nil"/>
              <w:left w:val="nil"/>
              <w:bottom w:val="single" w:sz="8" w:space="0" w:color="BFBFBF"/>
              <w:right w:val="single" w:sz="8" w:space="0" w:color="BFBFBF"/>
            </w:tcBorders>
            <w:shd w:val="clear" w:color="000000" w:fill="4F81BD"/>
            <w:noWrap/>
            <w:vAlign w:val="center"/>
          </w:tcPr>
          <w:p w14:paraId="549BC9AC" w14:textId="108A12EA" w:rsidR="008B33A2" w:rsidRPr="00502579" w:rsidRDefault="008B33A2" w:rsidP="008B33A2">
            <w:pPr>
              <w:jc w:val="right"/>
              <w:rPr>
                <w:rFonts w:cs="Arial"/>
                <w:b/>
                <w:bCs/>
                <w:color w:val="FFFFFF"/>
                <w:sz w:val="11"/>
                <w:szCs w:val="11"/>
              </w:rPr>
            </w:pPr>
            <w:r w:rsidRPr="00502579">
              <w:rPr>
                <w:rFonts w:cs="Arial"/>
                <w:b/>
                <w:bCs/>
                <w:color w:val="FFFFFF"/>
                <w:sz w:val="11"/>
                <w:szCs w:val="11"/>
              </w:rPr>
              <w:t>31.886.049</w:t>
            </w:r>
          </w:p>
        </w:tc>
        <w:tc>
          <w:tcPr>
            <w:tcW w:w="239" w:type="pct"/>
            <w:tcBorders>
              <w:top w:val="nil"/>
              <w:left w:val="nil"/>
              <w:bottom w:val="single" w:sz="8" w:space="0" w:color="BFBFBF"/>
              <w:right w:val="single" w:sz="8" w:space="0" w:color="BFBFBF"/>
            </w:tcBorders>
            <w:shd w:val="clear" w:color="000000" w:fill="4F81BD"/>
            <w:noWrap/>
            <w:vAlign w:val="center"/>
          </w:tcPr>
          <w:p w14:paraId="7794BFFF" w14:textId="6E886298" w:rsidR="008B33A2" w:rsidRPr="00502579" w:rsidRDefault="008B33A2" w:rsidP="008B33A2">
            <w:pPr>
              <w:jc w:val="right"/>
              <w:rPr>
                <w:rFonts w:cs="Arial"/>
                <w:b/>
                <w:bCs/>
                <w:color w:val="FFFFFF"/>
                <w:sz w:val="11"/>
                <w:szCs w:val="11"/>
              </w:rPr>
            </w:pPr>
            <w:r w:rsidRPr="00502579">
              <w:rPr>
                <w:rFonts w:cs="Arial"/>
                <w:b/>
                <w:bCs/>
                <w:color w:val="FFFFFF"/>
                <w:sz w:val="11"/>
                <w:szCs w:val="11"/>
              </w:rPr>
              <w:t>32.739.669</w:t>
            </w:r>
          </w:p>
        </w:tc>
        <w:tc>
          <w:tcPr>
            <w:tcW w:w="239" w:type="pct"/>
            <w:tcBorders>
              <w:top w:val="nil"/>
              <w:left w:val="nil"/>
              <w:bottom w:val="single" w:sz="8" w:space="0" w:color="BFBFBF"/>
              <w:right w:val="single" w:sz="8" w:space="0" w:color="BFBFBF"/>
            </w:tcBorders>
            <w:shd w:val="clear" w:color="000000" w:fill="4F81BD"/>
            <w:noWrap/>
            <w:vAlign w:val="center"/>
          </w:tcPr>
          <w:p w14:paraId="209684C9" w14:textId="59FEED0E" w:rsidR="008B33A2" w:rsidRPr="00502579" w:rsidRDefault="008B33A2" w:rsidP="008B33A2">
            <w:pPr>
              <w:jc w:val="right"/>
              <w:rPr>
                <w:rFonts w:cs="Arial"/>
                <w:b/>
                <w:bCs/>
                <w:color w:val="FFFFFF"/>
                <w:sz w:val="11"/>
                <w:szCs w:val="11"/>
              </w:rPr>
            </w:pPr>
            <w:r w:rsidRPr="00502579">
              <w:rPr>
                <w:rFonts w:cs="Arial"/>
                <w:b/>
                <w:bCs/>
                <w:color w:val="FFFFFF"/>
                <w:sz w:val="11"/>
                <w:szCs w:val="11"/>
              </w:rPr>
              <w:t>33.457.312</w:t>
            </w:r>
          </w:p>
        </w:tc>
        <w:tc>
          <w:tcPr>
            <w:tcW w:w="239" w:type="pct"/>
            <w:tcBorders>
              <w:top w:val="nil"/>
              <w:left w:val="nil"/>
              <w:bottom w:val="single" w:sz="8" w:space="0" w:color="BFBFBF"/>
              <w:right w:val="single" w:sz="8" w:space="0" w:color="BFBFBF"/>
            </w:tcBorders>
            <w:shd w:val="clear" w:color="000000" w:fill="4F81BD"/>
            <w:noWrap/>
            <w:vAlign w:val="center"/>
          </w:tcPr>
          <w:p w14:paraId="4970E344" w14:textId="5A3AEE42" w:rsidR="008B33A2" w:rsidRPr="00502579" w:rsidRDefault="008B33A2" w:rsidP="008B33A2">
            <w:pPr>
              <w:jc w:val="right"/>
              <w:rPr>
                <w:rFonts w:cs="Arial"/>
                <w:b/>
                <w:bCs/>
                <w:color w:val="FFFFFF"/>
                <w:sz w:val="11"/>
                <w:szCs w:val="11"/>
              </w:rPr>
            </w:pPr>
            <w:r w:rsidRPr="00502579">
              <w:rPr>
                <w:rFonts w:cs="Arial"/>
                <w:b/>
                <w:bCs/>
                <w:color w:val="FFFFFF"/>
                <w:sz w:val="11"/>
                <w:szCs w:val="11"/>
              </w:rPr>
              <w:t>32.527.771</w:t>
            </w:r>
          </w:p>
        </w:tc>
        <w:tc>
          <w:tcPr>
            <w:tcW w:w="239" w:type="pct"/>
            <w:tcBorders>
              <w:top w:val="nil"/>
              <w:left w:val="nil"/>
              <w:bottom w:val="single" w:sz="8" w:space="0" w:color="BFBFBF"/>
              <w:right w:val="single" w:sz="8" w:space="0" w:color="BFBFBF"/>
            </w:tcBorders>
            <w:shd w:val="clear" w:color="000000" w:fill="4F81BD"/>
            <w:noWrap/>
            <w:vAlign w:val="center"/>
          </w:tcPr>
          <w:p w14:paraId="0ACB9627" w14:textId="3D9774AF" w:rsidR="008B33A2" w:rsidRPr="00502579" w:rsidRDefault="008B33A2" w:rsidP="008B33A2">
            <w:pPr>
              <w:jc w:val="right"/>
              <w:rPr>
                <w:rFonts w:cs="Arial"/>
                <w:b/>
                <w:bCs/>
                <w:color w:val="FFFFFF"/>
                <w:sz w:val="11"/>
                <w:szCs w:val="11"/>
              </w:rPr>
            </w:pPr>
            <w:r w:rsidRPr="00502579">
              <w:rPr>
                <w:rFonts w:cs="Arial"/>
                <w:b/>
                <w:bCs/>
                <w:color w:val="FFFFFF"/>
                <w:sz w:val="11"/>
                <w:szCs w:val="11"/>
              </w:rPr>
              <w:t>34.821.887</w:t>
            </w:r>
          </w:p>
        </w:tc>
        <w:tc>
          <w:tcPr>
            <w:tcW w:w="239" w:type="pct"/>
            <w:tcBorders>
              <w:top w:val="nil"/>
              <w:left w:val="nil"/>
              <w:bottom w:val="single" w:sz="8" w:space="0" w:color="BFBFBF"/>
              <w:right w:val="single" w:sz="8" w:space="0" w:color="BFBFBF"/>
            </w:tcBorders>
            <w:shd w:val="clear" w:color="000000" w:fill="4F81BD"/>
            <w:noWrap/>
            <w:vAlign w:val="center"/>
          </w:tcPr>
          <w:p w14:paraId="3F4BFF9B" w14:textId="7FCB16DD" w:rsidR="008B33A2" w:rsidRPr="00502579" w:rsidRDefault="008B33A2" w:rsidP="008B33A2">
            <w:pPr>
              <w:jc w:val="right"/>
              <w:rPr>
                <w:rFonts w:cs="Arial"/>
                <w:b/>
                <w:bCs/>
                <w:color w:val="FFFFFF"/>
                <w:sz w:val="11"/>
                <w:szCs w:val="11"/>
              </w:rPr>
            </w:pPr>
            <w:r w:rsidRPr="00502579">
              <w:rPr>
                <w:rFonts w:cs="Arial"/>
                <w:b/>
                <w:bCs/>
                <w:color w:val="FFFFFF"/>
                <w:sz w:val="11"/>
                <w:szCs w:val="11"/>
              </w:rPr>
              <w:t>35.935.548</w:t>
            </w:r>
          </w:p>
        </w:tc>
      </w:tr>
    </w:tbl>
    <w:p w14:paraId="3C09FD50" w14:textId="77777777" w:rsidR="00DF6946" w:rsidRPr="00502579" w:rsidRDefault="00A90946" w:rsidP="00DF6946">
      <w:pPr>
        <w:jc w:val="both"/>
        <w:rPr>
          <w:rFonts w:cs="Arial"/>
          <w:sz w:val="18"/>
          <w:szCs w:val="18"/>
        </w:rPr>
      </w:pPr>
      <w:r w:rsidRPr="00502579">
        <w:rPr>
          <w:rFonts w:cs="Arial"/>
          <w:sz w:val="18"/>
          <w:szCs w:val="18"/>
        </w:rPr>
        <w:t>*LPG üretim verilerini de içerir.</w:t>
      </w:r>
    </w:p>
    <w:p w14:paraId="6647B8A2" w14:textId="0017C8E0" w:rsidR="00A90946" w:rsidRPr="00502579" w:rsidRDefault="00A90946" w:rsidP="00DF6946">
      <w:pPr>
        <w:rPr>
          <w:rFonts w:cs="Arial"/>
          <w:sz w:val="18"/>
          <w:szCs w:val="18"/>
        </w:rPr>
      </w:pPr>
      <w:r w:rsidRPr="00502579">
        <w:rPr>
          <w:rFonts w:cs="Arial"/>
          <w:sz w:val="18"/>
          <w:szCs w:val="18"/>
        </w:rPr>
        <w:t>**</w:t>
      </w:r>
      <w:r w:rsidR="00AE066C" w:rsidRPr="00502579">
        <w:rPr>
          <w:rFonts w:cs="Arial"/>
          <w:sz w:val="18"/>
          <w:szCs w:val="18"/>
        </w:rPr>
        <w:t>2024</w:t>
      </w:r>
      <w:r w:rsidR="00A36E41" w:rsidRPr="00502579">
        <w:rPr>
          <w:rFonts w:cs="Arial"/>
          <w:sz w:val="18"/>
          <w:szCs w:val="18"/>
        </w:rPr>
        <w:t xml:space="preserve"> yılında ham p</w:t>
      </w:r>
      <w:r w:rsidR="0083270B" w:rsidRPr="00502579">
        <w:rPr>
          <w:rFonts w:cs="Arial"/>
          <w:sz w:val="18"/>
          <w:szCs w:val="18"/>
        </w:rPr>
        <w:t>etrol ithalat</w:t>
      </w:r>
      <w:r w:rsidR="008A7BE6" w:rsidRPr="00502579">
        <w:rPr>
          <w:rFonts w:cs="Arial"/>
          <w:sz w:val="18"/>
          <w:szCs w:val="18"/>
        </w:rPr>
        <w:t xml:space="preserve"> miktarı</w:t>
      </w:r>
      <w:r w:rsidR="003749AD" w:rsidRPr="00502579">
        <w:rPr>
          <w:rFonts w:cs="Arial"/>
          <w:b/>
          <w:sz w:val="18"/>
          <w:szCs w:val="18"/>
        </w:rPr>
        <w:t xml:space="preserve"> </w:t>
      </w:r>
      <w:r w:rsidR="00AE066C" w:rsidRPr="00502579">
        <w:rPr>
          <w:rFonts w:cs="Arial"/>
          <w:b/>
          <w:sz w:val="18"/>
          <w:szCs w:val="18"/>
        </w:rPr>
        <w:t>30.024.609,72</w:t>
      </w:r>
      <w:r w:rsidR="00D11DC8" w:rsidRPr="00502579">
        <w:rPr>
          <w:rFonts w:cs="Arial"/>
          <w:b/>
          <w:sz w:val="18"/>
          <w:szCs w:val="18"/>
        </w:rPr>
        <w:t xml:space="preserve"> </w:t>
      </w:r>
      <w:r w:rsidR="004E1E92" w:rsidRPr="00502579">
        <w:rPr>
          <w:rFonts w:cs="Arial"/>
          <w:sz w:val="18"/>
          <w:szCs w:val="18"/>
        </w:rPr>
        <w:t>tondur.</w:t>
      </w:r>
    </w:p>
    <w:p w14:paraId="6882FF22" w14:textId="743DA09B" w:rsidR="00672250" w:rsidRPr="00502579" w:rsidRDefault="00A90946" w:rsidP="00DF6946">
      <w:pPr>
        <w:rPr>
          <w:rFonts w:cs="Arial"/>
          <w:sz w:val="18"/>
          <w:szCs w:val="18"/>
        </w:rPr>
      </w:pPr>
      <w:r w:rsidRPr="00502579">
        <w:rPr>
          <w:rFonts w:cs="Arial"/>
          <w:sz w:val="18"/>
          <w:szCs w:val="18"/>
        </w:rPr>
        <w:t>***</w:t>
      </w:r>
      <w:r w:rsidR="00FC1BFE" w:rsidRPr="00502579">
        <w:rPr>
          <w:rFonts w:cs="Arial"/>
          <w:sz w:val="18"/>
          <w:szCs w:val="18"/>
        </w:rPr>
        <w:t>Toplam Teslim: Yurtiçi</w:t>
      </w:r>
      <w:r w:rsidR="00A36E41" w:rsidRPr="00502579">
        <w:rPr>
          <w:rFonts w:cs="Arial"/>
          <w:sz w:val="18"/>
          <w:szCs w:val="18"/>
        </w:rPr>
        <w:t xml:space="preserve"> satışlar, ihraç kayıtlı teslimler ve t</w:t>
      </w:r>
      <w:r w:rsidRPr="00502579">
        <w:rPr>
          <w:rFonts w:cs="Arial"/>
          <w:sz w:val="18"/>
          <w:szCs w:val="18"/>
        </w:rPr>
        <w:t>ransit rejim kapsamındaki teslimleri</w:t>
      </w:r>
      <w:r w:rsidR="00FC1BFE" w:rsidRPr="00502579">
        <w:rPr>
          <w:rFonts w:cs="Arial"/>
          <w:sz w:val="18"/>
          <w:szCs w:val="18"/>
        </w:rPr>
        <w:t>n toplamıdır</w:t>
      </w:r>
      <w:r w:rsidRPr="00502579">
        <w:rPr>
          <w:rFonts w:cs="Arial"/>
          <w:sz w:val="18"/>
          <w:szCs w:val="18"/>
        </w:rPr>
        <w:t>.</w:t>
      </w:r>
    </w:p>
    <w:p w14:paraId="7B475018" w14:textId="77777777" w:rsidR="00354E97" w:rsidRPr="00502579" w:rsidRDefault="00354E97" w:rsidP="00DF6946">
      <w:pPr>
        <w:rPr>
          <w:rFonts w:cs="Arial"/>
          <w:sz w:val="18"/>
          <w:szCs w:val="18"/>
        </w:rPr>
      </w:pPr>
    </w:p>
    <w:p w14:paraId="0433A324" w14:textId="135BB06E" w:rsidR="00354E97" w:rsidRPr="00502579" w:rsidRDefault="00846A2F" w:rsidP="00846A2F">
      <w:pPr>
        <w:jc w:val="center"/>
        <w:rPr>
          <w:rFonts w:cs="Arial"/>
          <w:sz w:val="18"/>
          <w:szCs w:val="18"/>
        </w:rPr>
      </w:pPr>
      <w:r w:rsidRPr="00502579">
        <w:rPr>
          <w:rFonts w:cs="Arial"/>
          <w:noProof/>
          <w:sz w:val="18"/>
          <w:szCs w:val="18"/>
          <w:lang w:eastAsia="en-GB"/>
        </w:rPr>
        <w:drawing>
          <wp:inline distT="0" distB="0" distL="0" distR="0" wp14:anchorId="591D8A6C" wp14:editId="1EF5C1C7">
            <wp:extent cx="7433207" cy="2886323"/>
            <wp:effectExtent l="0" t="0" r="0" b="9525"/>
            <wp:docPr id="40" name="Resi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434188" cy="2886704"/>
                    </a:xfrm>
                    <a:prstGeom prst="rect">
                      <a:avLst/>
                    </a:prstGeom>
                    <a:noFill/>
                  </pic:spPr>
                </pic:pic>
              </a:graphicData>
            </a:graphic>
          </wp:inline>
        </w:drawing>
      </w:r>
    </w:p>
    <w:p w14:paraId="148C5080" w14:textId="6AB388D1" w:rsidR="00F8275E" w:rsidRPr="00502579" w:rsidRDefault="00F8275E" w:rsidP="00941554">
      <w:pPr>
        <w:pStyle w:val="ResimYazs"/>
        <w:spacing w:after="120"/>
        <w:jc w:val="center"/>
        <w:rPr>
          <w:rFonts w:ascii="Arial" w:hAnsi="Arial" w:cs="Arial"/>
          <w:color w:val="auto"/>
          <w:sz w:val="32"/>
          <w:szCs w:val="32"/>
        </w:rPr>
      </w:pPr>
      <w:r w:rsidRPr="00502579">
        <w:rPr>
          <w:rFonts w:ascii="Arial" w:hAnsi="Arial" w:cs="Arial"/>
          <w:color w:val="auto"/>
          <w:sz w:val="32"/>
          <w:szCs w:val="32"/>
        </w:rPr>
        <w:t xml:space="preserve">PETROL PİYASASI </w:t>
      </w:r>
      <w:r w:rsidR="00FA4DE0" w:rsidRPr="00502579">
        <w:rPr>
          <w:rFonts w:ascii="Arial" w:hAnsi="Arial" w:cs="Arial"/>
          <w:color w:val="auto"/>
          <w:sz w:val="32"/>
          <w:szCs w:val="32"/>
        </w:rPr>
        <w:t>202</w:t>
      </w:r>
      <w:r w:rsidR="00126502" w:rsidRPr="00502579">
        <w:rPr>
          <w:rFonts w:ascii="Arial" w:hAnsi="Arial" w:cs="Arial"/>
          <w:color w:val="auto"/>
          <w:sz w:val="32"/>
          <w:szCs w:val="32"/>
        </w:rPr>
        <w:t>4</w:t>
      </w:r>
      <w:r w:rsidRPr="00502579">
        <w:rPr>
          <w:rFonts w:ascii="Arial" w:hAnsi="Arial" w:cs="Arial"/>
          <w:color w:val="auto"/>
          <w:sz w:val="32"/>
          <w:szCs w:val="32"/>
        </w:rPr>
        <w:t xml:space="preserve"> YILI GENEL GÖRÜNÜMÜ</w:t>
      </w:r>
    </w:p>
    <w:p w14:paraId="65F8E7EF" w14:textId="02195DE9" w:rsidR="00DA6289" w:rsidRPr="00502579" w:rsidRDefault="005A60AE" w:rsidP="00F4387A">
      <w:pPr>
        <w:spacing w:line="360" w:lineRule="auto"/>
        <w:jc w:val="center"/>
        <w:rPr>
          <w:b/>
          <w:sz w:val="28"/>
          <w:szCs w:val="28"/>
        </w:rPr>
      </w:pPr>
      <w:r w:rsidRPr="00502579">
        <w:rPr>
          <w:b/>
          <w:sz w:val="28"/>
          <w:szCs w:val="28"/>
        </w:rPr>
        <w:t>Ana Ürün Gruplarına Göre Ayrıntılı Genel Görünüm</w:t>
      </w:r>
      <w:r w:rsidR="00410F36" w:rsidRPr="00502579">
        <w:rPr>
          <w:b/>
          <w:sz w:val="28"/>
          <w:szCs w:val="28"/>
        </w:rPr>
        <w:t xml:space="preserve"> (t</w:t>
      </w:r>
      <w:r w:rsidRPr="00502579">
        <w:rPr>
          <w:b/>
          <w:sz w:val="28"/>
          <w:szCs w:val="28"/>
        </w:rPr>
        <w:t>on)</w:t>
      </w:r>
    </w:p>
    <w:tbl>
      <w:tblPr>
        <w:tblW w:w="5000" w:type="pct"/>
        <w:tblCellMar>
          <w:left w:w="70" w:type="dxa"/>
          <w:right w:w="70" w:type="dxa"/>
        </w:tblCellMar>
        <w:tblLook w:val="04A0" w:firstRow="1" w:lastRow="0" w:firstColumn="1" w:lastColumn="0" w:noHBand="0" w:noVBand="1"/>
      </w:tblPr>
      <w:tblGrid>
        <w:gridCol w:w="1797"/>
        <w:gridCol w:w="1333"/>
        <w:gridCol w:w="1246"/>
        <w:gridCol w:w="1333"/>
        <w:gridCol w:w="1246"/>
        <w:gridCol w:w="1246"/>
        <w:gridCol w:w="1099"/>
        <w:gridCol w:w="1333"/>
        <w:gridCol w:w="1585"/>
        <w:gridCol w:w="1585"/>
        <w:gridCol w:w="1585"/>
      </w:tblGrid>
      <w:tr w:rsidR="00354E97" w:rsidRPr="00502579" w14:paraId="143B452A" w14:textId="77777777" w:rsidTr="00354E97">
        <w:trPr>
          <w:trHeight w:val="288"/>
        </w:trPr>
        <w:tc>
          <w:tcPr>
            <w:tcW w:w="584" w:type="pct"/>
            <w:vMerge w:val="restart"/>
            <w:tcBorders>
              <w:top w:val="single" w:sz="4" w:space="0" w:color="auto"/>
              <w:left w:val="single" w:sz="4" w:space="0" w:color="auto"/>
              <w:bottom w:val="single" w:sz="4" w:space="0" w:color="auto"/>
              <w:right w:val="single" w:sz="4" w:space="0" w:color="auto"/>
            </w:tcBorders>
            <w:shd w:val="clear" w:color="000000" w:fill="548DD4"/>
            <w:vAlign w:val="center"/>
            <w:hideMark/>
          </w:tcPr>
          <w:p w14:paraId="3816A78E" w14:textId="77777777" w:rsidR="00354E97" w:rsidRPr="00502579" w:rsidRDefault="00354E97" w:rsidP="00354E97">
            <w:pPr>
              <w:jc w:val="center"/>
              <w:rPr>
                <w:rFonts w:cs="Arial"/>
                <w:b/>
                <w:bCs/>
                <w:color w:val="FFFFFF"/>
                <w:sz w:val="16"/>
                <w:szCs w:val="16"/>
              </w:rPr>
            </w:pPr>
            <w:r w:rsidRPr="00502579">
              <w:rPr>
                <w:rFonts w:cs="Arial"/>
                <w:b/>
                <w:bCs/>
                <w:color w:val="FFFFFF"/>
                <w:sz w:val="16"/>
                <w:szCs w:val="16"/>
              </w:rPr>
              <w:t>ÜRÜN TÜRÜ</w:t>
            </w:r>
          </w:p>
        </w:tc>
        <w:tc>
          <w:tcPr>
            <w:tcW w:w="433" w:type="pct"/>
            <w:vMerge w:val="restart"/>
            <w:tcBorders>
              <w:top w:val="single" w:sz="4" w:space="0" w:color="auto"/>
              <w:left w:val="single" w:sz="4" w:space="0" w:color="auto"/>
              <w:bottom w:val="single" w:sz="4" w:space="0" w:color="auto"/>
              <w:right w:val="single" w:sz="4" w:space="0" w:color="auto"/>
            </w:tcBorders>
            <w:shd w:val="clear" w:color="000000" w:fill="548DD4"/>
            <w:vAlign w:val="center"/>
            <w:hideMark/>
          </w:tcPr>
          <w:p w14:paraId="5826C7B4" w14:textId="77777777" w:rsidR="00354E97" w:rsidRPr="00502579" w:rsidRDefault="00354E97" w:rsidP="00354E97">
            <w:pPr>
              <w:jc w:val="center"/>
              <w:rPr>
                <w:rFonts w:cs="Arial"/>
                <w:b/>
                <w:bCs/>
                <w:color w:val="FFFFFF"/>
                <w:sz w:val="16"/>
                <w:szCs w:val="16"/>
              </w:rPr>
            </w:pPr>
            <w:r w:rsidRPr="00502579">
              <w:rPr>
                <w:rFonts w:cs="Arial"/>
                <w:b/>
                <w:bCs/>
                <w:color w:val="FFFFFF"/>
                <w:sz w:val="16"/>
                <w:szCs w:val="16"/>
              </w:rPr>
              <w:t>ÜRETİM</w:t>
            </w:r>
          </w:p>
        </w:tc>
        <w:tc>
          <w:tcPr>
            <w:tcW w:w="838" w:type="pct"/>
            <w:gridSpan w:val="2"/>
            <w:tcBorders>
              <w:top w:val="single" w:sz="4" w:space="0" w:color="auto"/>
              <w:left w:val="nil"/>
              <w:bottom w:val="single" w:sz="4" w:space="0" w:color="auto"/>
              <w:right w:val="single" w:sz="4" w:space="0" w:color="auto"/>
            </w:tcBorders>
            <w:shd w:val="clear" w:color="000000" w:fill="548DD4"/>
            <w:noWrap/>
            <w:vAlign w:val="center"/>
            <w:hideMark/>
          </w:tcPr>
          <w:p w14:paraId="62C82B6A" w14:textId="77777777" w:rsidR="00354E97" w:rsidRPr="00502579" w:rsidRDefault="00354E97" w:rsidP="00354E97">
            <w:pPr>
              <w:jc w:val="center"/>
              <w:rPr>
                <w:rFonts w:cs="Arial"/>
                <w:b/>
                <w:bCs/>
                <w:color w:val="FFFFFF"/>
                <w:sz w:val="16"/>
                <w:szCs w:val="16"/>
              </w:rPr>
            </w:pPr>
            <w:r w:rsidRPr="00502579">
              <w:rPr>
                <w:rFonts w:cs="Arial"/>
                <w:b/>
                <w:bCs/>
                <w:color w:val="FFFFFF"/>
                <w:sz w:val="16"/>
                <w:szCs w:val="16"/>
              </w:rPr>
              <w:t>İTHALAT</w:t>
            </w:r>
          </w:p>
        </w:tc>
        <w:tc>
          <w:tcPr>
            <w:tcW w:w="810" w:type="pct"/>
            <w:gridSpan w:val="2"/>
            <w:tcBorders>
              <w:top w:val="single" w:sz="4" w:space="0" w:color="auto"/>
              <w:left w:val="nil"/>
              <w:bottom w:val="single" w:sz="4" w:space="0" w:color="auto"/>
              <w:right w:val="single" w:sz="4" w:space="0" w:color="auto"/>
            </w:tcBorders>
            <w:shd w:val="clear" w:color="000000" w:fill="548DD4"/>
            <w:noWrap/>
            <w:vAlign w:val="center"/>
            <w:hideMark/>
          </w:tcPr>
          <w:p w14:paraId="34367858" w14:textId="77777777" w:rsidR="00354E97" w:rsidRPr="00502579" w:rsidRDefault="00354E97" w:rsidP="00354E97">
            <w:pPr>
              <w:jc w:val="center"/>
              <w:rPr>
                <w:rFonts w:cs="Arial"/>
                <w:b/>
                <w:bCs/>
                <w:color w:val="FFFFFF"/>
                <w:sz w:val="16"/>
                <w:szCs w:val="16"/>
              </w:rPr>
            </w:pPr>
            <w:r w:rsidRPr="00502579">
              <w:rPr>
                <w:rFonts w:cs="Arial"/>
                <w:b/>
                <w:bCs/>
                <w:color w:val="FFFFFF"/>
                <w:sz w:val="16"/>
                <w:szCs w:val="16"/>
              </w:rPr>
              <w:t>İHRACAT</w:t>
            </w:r>
          </w:p>
        </w:tc>
        <w:tc>
          <w:tcPr>
            <w:tcW w:w="1305" w:type="pct"/>
            <w:gridSpan w:val="3"/>
            <w:tcBorders>
              <w:top w:val="single" w:sz="4" w:space="0" w:color="auto"/>
              <w:left w:val="nil"/>
              <w:bottom w:val="single" w:sz="4" w:space="0" w:color="auto"/>
              <w:right w:val="single" w:sz="4" w:space="0" w:color="auto"/>
            </w:tcBorders>
            <w:shd w:val="clear" w:color="000000" w:fill="548DD4"/>
            <w:noWrap/>
            <w:vAlign w:val="center"/>
            <w:hideMark/>
          </w:tcPr>
          <w:p w14:paraId="28B3A4F5" w14:textId="77777777" w:rsidR="00354E97" w:rsidRPr="00502579" w:rsidRDefault="00354E97" w:rsidP="00354E97">
            <w:pPr>
              <w:jc w:val="center"/>
              <w:rPr>
                <w:rFonts w:cs="Arial"/>
                <w:b/>
                <w:bCs/>
                <w:color w:val="FFFFFF"/>
                <w:sz w:val="16"/>
                <w:szCs w:val="16"/>
              </w:rPr>
            </w:pPr>
            <w:r w:rsidRPr="00502579">
              <w:rPr>
                <w:rFonts w:cs="Arial"/>
                <w:b/>
                <w:bCs/>
                <w:color w:val="FFFFFF"/>
                <w:sz w:val="16"/>
                <w:szCs w:val="16"/>
              </w:rPr>
              <w:t>YURTİÇİ SATIŞLAR (Tüketim)</w:t>
            </w:r>
          </w:p>
        </w:tc>
        <w:tc>
          <w:tcPr>
            <w:tcW w:w="515" w:type="pct"/>
            <w:vMerge w:val="restart"/>
            <w:tcBorders>
              <w:top w:val="single" w:sz="4" w:space="0" w:color="auto"/>
              <w:left w:val="single" w:sz="4" w:space="0" w:color="auto"/>
              <w:bottom w:val="single" w:sz="4" w:space="0" w:color="auto"/>
              <w:right w:val="single" w:sz="4" w:space="0" w:color="auto"/>
            </w:tcBorders>
            <w:shd w:val="clear" w:color="000000" w:fill="548DD4"/>
            <w:vAlign w:val="center"/>
            <w:hideMark/>
          </w:tcPr>
          <w:p w14:paraId="0ECC0E71" w14:textId="77777777" w:rsidR="00354E97" w:rsidRPr="00502579" w:rsidRDefault="00354E97" w:rsidP="00354E97">
            <w:pPr>
              <w:jc w:val="center"/>
              <w:rPr>
                <w:rFonts w:cs="Arial"/>
                <w:b/>
                <w:bCs/>
                <w:color w:val="FFFFFF"/>
                <w:sz w:val="16"/>
                <w:szCs w:val="16"/>
              </w:rPr>
            </w:pPr>
            <w:r w:rsidRPr="00502579">
              <w:rPr>
                <w:rFonts w:cs="Arial"/>
                <w:b/>
                <w:bCs/>
                <w:color w:val="FFFFFF"/>
                <w:sz w:val="16"/>
                <w:szCs w:val="16"/>
              </w:rPr>
              <w:t>TOPLAM ARZ  (Rafineri Üretimi + İthalat)</w:t>
            </w:r>
          </w:p>
        </w:tc>
        <w:tc>
          <w:tcPr>
            <w:tcW w:w="515" w:type="pct"/>
            <w:vMerge w:val="restart"/>
            <w:tcBorders>
              <w:top w:val="single" w:sz="4" w:space="0" w:color="auto"/>
              <w:left w:val="single" w:sz="4" w:space="0" w:color="auto"/>
              <w:bottom w:val="single" w:sz="4" w:space="0" w:color="auto"/>
              <w:right w:val="single" w:sz="4" w:space="0" w:color="auto"/>
            </w:tcBorders>
            <w:shd w:val="clear" w:color="000000" w:fill="548DD4"/>
            <w:vAlign w:val="center"/>
            <w:hideMark/>
          </w:tcPr>
          <w:p w14:paraId="4552CACF" w14:textId="77777777" w:rsidR="00354E97" w:rsidRPr="00502579" w:rsidRDefault="00354E97" w:rsidP="00354E97">
            <w:pPr>
              <w:jc w:val="center"/>
              <w:rPr>
                <w:rFonts w:cs="Arial"/>
                <w:b/>
                <w:bCs/>
                <w:color w:val="FFFFFF"/>
                <w:sz w:val="16"/>
                <w:szCs w:val="16"/>
              </w:rPr>
            </w:pPr>
            <w:r w:rsidRPr="00502579">
              <w:rPr>
                <w:rFonts w:cs="Arial"/>
                <w:b/>
                <w:bCs/>
                <w:color w:val="FFFFFF"/>
                <w:sz w:val="16"/>
                <w:szCs w:val="16"/>
              </w:rPr>
              <w:t>TOPLAM TALEP (Yurtiçi Satışlar + İhracat)</w:t>
            </w:r>
          </w:p>
        </w:tc>
      </w:tr>
      <w:tr w:rsidR="00354E97" w:rsidRPr="00502579" w14:paraId="632B5782" w14:textId="77777777" w:rsidTr="00354E97">
        <w:trPr>
          <w:trHeight w:val="660"/>
        </w:trPr>
        <w:tc>
          <w:tcPr>
            <w:tcW w:w="584" w:type="pct"/>
            <w:vMerge/>
            <w:tcBorders>
              <w:top w:val="single" w:sz="4" w:space="0" w:color="auto"/>
              <w:left w:val="single" w:sz="4" w:space="0" w:color="auto"/>
              <w:bottom w:val="single" w:sz="4" w:space="0" w:color="auto"/>
              <w:right w:val="single" w:sz="4" w:space="0" w:color="auto"/>
            </w:tcBorders>
            <w:vAlign w:val="center"/>
            <w:hideMark/>
          </w:tcPr>
          <w:p w14:paraId="40D90731" w14:textId="77777777" w:rsidR="00354E97" w:rsidRPr="00502579" w:rsidRDefault="00354E97" w:rsidP="00354E97">
            <w:pPr>
              <w:rPr>
                <w:rFonts w:cs="Arial"/>
                <w:b/>
                <w:bCs/>
                <w:color w:val="FFFFFF"/>
                <w:sz w:val="16"/>
                <w:szCs w:val="16"/>
              </w:rPr>
            </w:pPr>
          </w:p>
        </w:tc>
        <w:tc>
          <w:tcPr>
            <w:tcW w:w="433" w:type="pct"/>
            <w:vMerge/>
            <w:tcBorders>
              <w:top w:val="single" w:sz="4" w:space="0" w:color="auto"/>
              <w:left w:val="single" w:sz="4" w:space="0" w:color="auto"/>
              <w:bottom w:val="single" w:sz="4" w:space="0" w:color="auto"/>
              <w:right w:val="single" w:sz="4" w:space="0" w:color="auto"/>
            </w:tcBorders>
            <w:vAlign w:val="center"/>
            <w:hideMark/>
          </w:tcPr>
          <w:p w14:paraId="60F5BFB6" w14:textId="77777777" w:rsidR="00354E97" w:rsidRPr="00502579" w:rsidRDefault="00354E97" w:rsidP="00354E97">
            <w:pPr>
              <w:rPr>
                <w:rFonts w:cs="Arial"/>
                <w:b/>
                <w:bCs/>
                <w:color w:val="FFFFFF"/>
                <w:sz w:val="16"/>
                <w:szCs w:val="16"/>
              </w:rPr>
            </w:pPr>
          </w:p>
        </w:tc>
        <w:tc>
          <w:tcPr>
            <w:tcW w:w="405" w:type="pct"/>
            <w:tcBorders>
              <w:top w:val="nil"/>
              <w:left w:val="nil"/>
              <w:bottom w:val="single" w:sz="4" w:space="0" w:color="auto"/>
              <w:right w:val="single" w:sz="4" w:space="0" w:color="auto"/>
            </w:tcBorders>
            <w:shd w:val="clear" w:color="000000" w:fill="548DD4"/>
            <w:vAlign w:val="center"/>
            <w:hideMark/>
          </w:tcPr>
          <w:p w14:paraId="4EC88BF2" w14:textId="77777777" w:rsidR="00354E97" w:rsidRPr="00502579" w:rsidRDefault="00354E97" w:rsidP="00354E97">
            <w:pPr>
              <w:jc w:val="center"/>
              <w:rPr>
                <w:rFonts w:cs="Arial"/>
                <w:b/>
                <w:bCs/>
                <w:color w:val="FFFFFF"/>
                <w:sz w:val="16"/>
                <w:szCs w:val="16"/>
              </w:rPr>
            </w:pPr>
            <w:r w:rsidRPr="00502579">
              <w:rPr>
                <w:rFonts w:cs="Arial"/>
                <w:b/>
                <w:bCs/>
                <w:color w:val="FFFFFF"/>
                <w:sz w:val="16"/>
                <w:szCs w:val="16"/>
              </w:rPr>
              <w:t>Rafineri İthalatı</w:t>
            </w:r>
          </w:p>
        </w:tc>
        <w:tc>
          <w:tcPr>
            <w:tcW w:w="433" w:type="pct"/>
            <w:tcBorders>
              <w:top w:val="nil"/>
              <w:left w:val="nil"/>
              <w:bottom w:val="single" w:sz="4" w:space="0" w:color="auto"/>
              <w:right w:val="single" w:sz="4" w:space="0" w:color="auto"/>
            </w:tcBorders>
            <w:shd w:val="clear" w:color="000000" w:fill="548DD4"/>
            <w:vAlign w:val="center"/>
            <w:hideMark/>
          </w:tcPr>
          <w:p w14:paraId="7EADB327" w14:textId="77777777" w:rsidR="00354E97" w:rsidRPr="00502579" w:rsidRDefault="00354E97" w:rsidP="00354E97">
            <w:pPr>
              <w:jc w:val="center"/>
              <w:rPr>
                <w:rFonts w:cs="Arial"/>
                <w:b/>
                <w:bCs/>
                <w:color w:val="FFFFFF"/>
                <w:sz w:val="16"/>
                <w:szCs w:val="16"/>
              </w:rPr>
            </w:pPr>
            <w:r w:rsidRPr="00502579">
              <w:rPr>
                <w:rFonts w:cs="Arial"/>
                <w:b/>
                <w:bCs/>
                <w:color w:val="FFFFFF"/>
                <w:sz w:val="16"/>
                <w:szCs w:val="16"/>
              </w:rPr>
              <w:t>Dağıtıcı ve İTLS</w:t>
            </w:r>
            <w:r w:rsidRPr="00502579">
              <w:rPr>
                <w:rFonts w:cs="Arial"/>
                <w:b/>
                <w:bCs/>
                <w:color w:val="FFFFFF"/>
                <w:sz w:val="16"/>
                <w:szCs w:val="16"/>
                <w:vertAlign w:val="superscript"/>
              </w:rPr>
              <w:t>(1)</w:t>
            </w:r>
            <w:r w:rsidRPr="00502579">
              <w:rPr>
                <w:rFonts w:cs="Arial"/>
                <w:b/>
                <w:bCs/>
                <w:color w:val="FFFFFF"/>
                <w:sz w:val="16"/>
                <w:szCs w:val="16"/>
              </w:rPr>
              <w:t xml:space="preserve"> İthalatı </w:t>
            </w:r>
          </w:p>
        </w:tc>
        <w:tc>
          <w:tcPr>
            <w:tcW w:w="405" w:type="pct"/>
            <w:tcBorders>
              <w:top w:val="nil"/>
              <w:left w:val="nil"/>
              <w:bottom w:val="single" w:sz="4" w:space="0" w:color="auto"/>
              <w:right w:val="single" w:sz="4" w:space="0" w:color="auto"/>
            </w:tcBorders>
            <w:shd w:val="clear" w:color="000000" w:fill="548DD4"/>
            <w:vAlign w:val="center"/>
            <w:hideMark/>
          </w:tcPr>
          <w:p w14:paraId="68BEE31D" w14:textId="77777777" w:rsidR="00354E97" w:rsidRPr="00502579" w:rsidRDefault="00354E97" w:rsidP="00354E97">
            <w:pPr>
              <w:jc w:val="center"/>
              <w:rPr>
                <w:rFonts w:cs="Arial"/>
                <w:b/>
                <w:bCs/>
                <w:color w:val="FFFFFF"/>
                <w:sz w:val="16"/>
                <w:szCs w:val="16"/>
              </w:rPr>
            </w:pPr>
            <w:r w:rsidRPr="00502579">
              <w:rPr>
                <w:rFonts w:cs="Arial"/>
                <w:b/>
                <w:bCs/>
                <w:color w:val="FFFFFF"/>
                <w:sz w:val="16"/>
                <w:szCs w:val="16"/>
              </w:rPr>
              <w:t>Rafinerici İhracatı</w:t>
            </w:r>
          </w:p>
        </w:tc>
        <w:tc>
          <w:tcPr>
            <w:tcW w:w="405" w:type="pct"/>
            <w:tcBorders>
              <w:top w:val="nil"/>
              <w:left w:val="nil"/>
              <w:bottom w:val="single" w:sz="4" w:space="0" w:color="auto"/>
              <w:right w:val="single" w:sz="4" w:space="0" w:color="auto"/>
            </w:tcBorders>
            <w:shd w:val="clear" w:color="000000" w:fill="548DD4"/>
            <w:vAlign w:val="center"/>
            <w:hideMark/>
          </w:tcPr>
          <w:p w14:paraId="7E1BCACA" w14:textId="77777777" w:rsidR="00354E97" w:rsidRPr="00502579" w:rsidRDefault="00354E97" w:rsidP="00354E97">
            <w:pPr>
              <w:jc w:val="center"/>
              <w:rPr>
                <w:rFonts w:cs="Arial"/>
                <w:b/>
                <w:bCs/>
                <w:color w:val="FFFFFF"/>
                <w:sz w:val="16"/>
                <w:szCs w:val="16"/>
              </w:rPr>
            </w:pPr>
            <w:r w:rsidRPr="00502579">
              <w:rPr>
                <w:rFonts w:cs="Arial"/>
                <w:b/>
                <w:bCs/>
                <w:color w:val="FFFFFF"/>
                <w:sz w:val="16"/>
                <w:szCs w:val="16"/>
              </w:rPr>
              <w:t>Dağıtıcı ve İTLS</w:t>
            </w:r>
            <w:r w:rsidRPr="00502579">
              <w:rPr>
                <w:rFonts w:cs="Arial"/>
                <w:b/>
                <w:bCs/>
                <w:color w:val="FFFFFF"/>
                <w:sz w:val="16"/>
                <w:szCs w:val="16"/>
                <w:vertAlign w:val="superscript"/>
              </w:rPr>
              <w:t>(1)</w:t>
            </w:r>
            <w:r w:rsidRPr="00502579">
              <w:rPr>
                <w:rFonts w:cs="Arial"/>
                <w:b/>
                <w:bCs/>
                <w:color w:val="FFFFFF"/>
                <w:sz w:val="16"/>
                <w:szCs w:val="16"/>
              </w:rPr>
              <w:t xml:space="preserve">  İhracatı </w:t>
            </w:r>
          </w:p>
        </w:tc>
        <w:tc>
          <w:tcPr>
            <w:tcW w:w="357" w:type="pct"/>
            <w:tcBorders>
              <w:top w:val="nil"/>
              <w:left w:val="nil"/>
              <w:bottom w:val="single" w:sz="4" w:space="0" w:color="auto"/>
              <w:right w:val="single" w:sz="4" w:space="0" w:color="auto"/>
            </w:tcBorders>
            <w:shd w:val="clear" w:color="000000" w:fill="548DD4"/>
            <w:vAlign w:val="center"/>
            <w:hideMark/>
          </w:tcPr>
          <w:p w14:paraId="0B3F9FDF" w14:textId="77777777" w:rsidR="00354E97" w:rsidRPr="00502579" w:rsidRDefault="00354E97" w:rsidP="00354E97">
            <w:pPr>
              <w:jc w:val="center"/>
              <w:rPr>
                <w:rFonts w:cs="Arial"/>
                <w:b/>
                <w:bCs/>
                <w:color w:val="FFFFFF"/>
                <w:sz w:val="16"/>
                <w:szCs w:val="16"/>
              </w:rPr>
            </w:pPr>
            <w:r w:rsidRPr="00502579">
              <w:rPr>
                <w:rFonts w:cs="Arial"/>
                <w:b/>
                <w:bCs/>
                <w:color w:val="FFFFFF"/>
                <w:sz w:val="16"/>
                <w:szCs w:val="16"/>
              </w:rPr>
              <w:t>Rafineri Satışları</w:t>
            </w:r>
            <w:r w:rsidRPr="00502579">
              <w:rPr>
                <w:rFonts w:cs="Arial"/>
                <w:b/>
                <w:bCs/>
                <w:color w:val="FFFFFF"/>
                <w:sz w:val="16"/>
                <w:szCs w:val="16"/>
                <w:vertAlign w:val="superscript"/>
              </w:rPr>
              <w:t>(2)</w:t>
            </w:r>
          </w:p>
        </w:tc>
        <w:tc>
          <w:tcPr>
            <w:tcW w:w="433" w:type="pct"/>
            <w:tcBorders>
              <w:top w:val="nil"/>
              <w:left w:val="nil"/>
              <w:bottom w:val="single" w:sz="4" w:space="0" w:color="auto"/>
              <w:right w:val="single" w:sz="4" w:space="0" w:color="auto"/>
            </w:tcBorders>
            <w:shd w:val="clear" w:color="000000" w:fill="548DD4"/>
            <w:vAlign w:val="center"/>
            <w:hideMark/>
          </w:tcPr>
          <w:p w14:paraId="22E4E47D" w14:textId="77777777" w:rsidR="00354E97" w:rsidRPr="00502579" w:rsidRDefault="00354E97" w:rsidP="00354E97">
            <w:pPr>
              <w:jc w:val="center"/>
              <w:rPr>
                <w:rFonts w:cs="Arial"/>
                <w:b/>
                <w:bCs/>
                <w:color w:val="FFFFFF"/>
                <w:sz w:val="16"/>
                <w:szCs w:val="16"/>
              </w:rPr>
            </w:pPr>
            <w:r w:rsidRPr="00502579">
              <w:rPr>
                <w:rFonts w:cs="Arial"/>
                <w:b/>
                <w:bCs/>
                <w:color w:val="FFFFFF"/>
                <w:sz w:val="16"/>
                <w:szCs w:val="16"/>
              </w:rPr>
              <w:t>Dağıtıcı Akaryakıt Satışları</w:t>
            </w:r>
            <w:r w:rsidRPr="00502579">
              <w:rPr>
                <w:rFonts w:cs="Arial"/>
                <w:b/>
                <w:bCs/>
                <w:color w:val="FFFFFF"/>
                <w:sz w:val="16"/>
                <w:szCs w:val="16"/>
                <w:vertAlign w:val="superscript"/>
              </w:rPr>
              <w:t>(3)</w:t>
            </w:r>
          </w:p>
        </w:tc>
        <w:tc>
          <w:tcPr>
            <w:tcW w:w="515" w:type="pct"/>
            <w:tcBorders>
              <w:top w:val="nil"/>
              <w:left w:val="nil"/>
              <w:bottom w:val="single" w:sz="4" w:space="0" w:color="auto"/>
              <w:right w:val="single" w:sz="4" w:space="0" w:color="auto"/>
            </w:tcBorders>
            <w:shd w:val="clear" w:color="000000" w:fill="548DD4"/>
            <w:vAlign w:val="center"/>
            <w:hideMark/>
          </w:tcPr>
          <w:p w14:paraId="421E44E9" w14:textId="77777777" w:rsidR="00354E97" w:rsidRPr="00502579" w:rsidRDefault="00354E97" w:rsidP="00354E97">
            <w:pPr>
              <w:jc w:val="center"/>
              <w:rPr>
                <w:rFonts w:cs="Arial"/>
                <w:b/>
                <w:bCs/>
                <w:color w:val="FFFFFF"/>
                <w:sz w:val="16"/>
                <w:szCs w:val="16"/>
              </w:rPr>
            </w:pPr>
            <w:r w:rsidRPr="00502579">
              <w:rPr>
                <w:rFonts w:cs="Arial"/>
                <w:b/>
                <w:bCs/>
                <w:color w:val="FFFFFF"/>
                <w:sz w:val="16"/>
                <w:szCs w:val="16"/>
              </w:rPr>
              <w:t>Dağıtıcı ve İTLS</w:t>
            </w:r>
            <w:r w:rsidRPr="00502579">
              <w:rPr>
                <w:rFonts w:cs="Arial"/>
                <w:b/>
                <w:bCs/>
                <w:color w:val="FFFFFF"/>
                <w:sz w:val="16"/>
                <w:szCs w:val="16"/>
                <w:vertAlign w:val="superscript"/>
              </w:rPr>
              <w:t>(1)</w:t>
            </w:r>
            <w:r w:rsidRPr="00502579">
              <w:rPr>
                <w:rFonts w:cs="Arial"/>
                <w:b/>
                <w:bCs/>
                <w:color w:val="FFFFFF"/>
                <w:sz w:val="16"/>
                <w:szCs w:val="16"/>
              </w:rPr>
              <w:t xml:space="preserve">  İhrakiye Satışları</w:t>
            </w:r>
            <w:r w:rsidRPr="00502579">
              <w:rPr>
                <w:rFonts w:cs="Arial"/>
                <w:b/>
                <w:bCs/>
                <w:color w:val="FFFFFF"/>
                <w:sz w:val="16"/>
                <w:szCs w:val="16"/>
                <w:vertAlign w:val="superscript"/>
              </w:rPr>
              <w:t>(4)</w:t>
            </w:r>
          </w:p>
        </w:tc>
        <w:tc>
          <w:tcPr>
            <w:tcW w:w="515" w:type="pct"/>
            <w:vMerge/>
            <w:tcBorders>
              <w:top w:val="single" w:sz="4" w:space="0" w:color="auto"/>
              <w:left w:val="single" w:sz="4" w:space="0" w:color="auto"/>
              <w:bottom w:val="single" w:sz="4" w:space="0" w:color="auto"/>
              <w:right w:val="single" w:sz="4" w:space="0" w:color="auto"/>
            </w:tcBorders>
            <w:vAlign w:val="center"/>
            <w:hideMark/>
          </w:tcPr>
          <w:p w14:paraId="1E466CA6" w14:textId="77777777" w:rsidR="00354E97" w:rsidRPr="00502579" w:rsidRDefault="00354E97" w:rsidP="00354E97">
            <w:pPr>
              <w:rPr>
                <w:rFonts w:cs="Arial"/>
                <w:b/>
                <w:bCs/>
                <w:color w:val="FFFFFF"/>
                <w:sz w:val="16"/>
                <w:szCs w:val="16"/>
              </w:rPr>
            </w:pPr>
          </w:p>
        </w:tc>
        <w:tc>
          <w:tcPr>
            <w:tcW w:w="515" w:type="pct"/>
            <w:vMerge/>
            <w:tcBorders>
              <w:top w:val="single" w:sz="4" w:space="0" w:color="auto"/>
              <w:left w:val="single" w:sz="4" w:space="0" w:color="auto"/>
              <w:bottom w:val="single" w:sz="4" w:space="0" w:color="auto"/>
              <w:right w:val="single" w:sz="4" w:space="0" w:color="auto"/>
            </w:tcBorders>
            <w:vAlign w:val="center"/>
            <w:hideMark/>
          </w:tcPr>
          <w:p w14:paraId="0EC2D328" w14:textId="77777777" w:rsidR="00354E97" w:rsidRPr="00502579" w:rsidRDefault="00354E97" w:rsidP="00354E97">
            <w:pPr>
              <w:rPr>
                <w:rFonts w:cs="Arial"/>
                <w:b/>
                <w:bCs/>
                <w:color w:val="FFFFFF"/>
                <w:sz w:val="16"/>
                <w:szCs w:val="16"/>
              </w:rPr>
            </w:pPr>
          </w:p>
        </w:tc>
      </w:tr>
      <w:tr w:rsidR="00CA1278" w:rsidRPr="00502579" w14:paraId="218790E0" w14:textId="77777777" w:rsidTr="00126502">
        <w:trPr>
          <w:trHeight w:val="402"/>
        </w:trPr>
        <w:tc>
          <w:tcPr>
            <w:tcW w:w="584" w:type="pct"/>
            <w:tcBorders>
              <w:top w:val="nil"/>
              <w:left w:val="single" w:sz="4" w:space="0" w:color="auto"/>
              <w:bottom w:val="single" w:sz="4" w:space="0" w:color="auto"/>
              <w:right w:val="single" w:sz="4" w:space="0" w:color="auto"/>
            </w:tcBorders>
            <w:shd w:val="clear" w:color="000000" w:fill="DCE6F1"/>
            <w:vAlign w:val="center"/>
            <w:hideMark/>
          </w:tcPr>
          <w:p w14:paraId="10C8F5FD" w14:textId="77777777" w:rsidR="00CA1278" w:rsidRPr="00502579" w:rsidRDefault="00CA1278" w:rsidP="00CA1278">
            <w:pPr>
              <w:rPr>
                <w:rFonts w:cs="Arial"/>
                <w:b/>
                <w:bCs/>
                <w:color w:val="000000"/>
                <w:sz w:val="16"/>
                <w:szCs w:val="16"/>
              </w:rPr>
            </w:pPr>
            <w:r w:rsidRPr="00502579">
              <w:rPr>
                <w:rFonts w:cs="Arial"/>
                <w:b/>
                <w:bCs/>
                <w:color w:val="000000"/>
                <w:sz w:val="16"/>
                <w:szCs w:val="16"/>
              </w:rPr>
              <w:t>Benzin Türleri</w:t>
            </w:r>
          </w:p>
        </w:tc>
        <w:tc>
          <w:tcPr>
            <w:tcW w:w="433" w:type="pct"/>
            <w:tcBorders>
              <w:top w:val="nil"/>
              <w:left w:val="nil"/>
              <w:bottom w:val="single" w:sz="4" w:space="0" w:color="auto"/>
              <w:right w:val="single" w:sz="4" w:space="0" w:color="auto"/>
            </w:tcBorders>
            <w:shd w:val="clear" w:color="auto" w:fill="auto"/>
            <w:vAlign w:val="center"/>
          </w:tcPr>
          <w:p w14:paraId="0891A3A2" w14:textId="1EA70665" w:rsidR="00CA1278" w:rsidRPr="00502579" w:rsidRDefault="00CA1278" w:rsidP="00CA1278">
            <w:pPr>
              <w:jc w:val="right"/>
              <w:rPr>
                <w:rFonts w:cs="Arial"/>
                <w:sz w:val="16"/>
                <w:szCs w:val="16"/>
              </w:rPr>
            </w:pPr>
            <w:r w:rsidRPr="00502579">
              <w:rPr>
                <w:rFonts w:cs="Arial"/>
                <w:sz w:val="16"/>
                <w:szCs w:val="16"/>
              </w:rPr>
              <w:t>5.094.213</w:t>
            </w:r>
          </w:p>
        </w:tc>
        <w:tc>
          <w:tcPr>
            <w:tcW w:w="405" w:type="pct"/>
            <w:tcBorders>
              <w:top w:val="nil"/>
              <w:left w:val="nil"/>
              <w:bottom w:val="single" w:sz="4" w:space="0" w:color="auto"/>
              <w:right w:val="single" w:sz="4" w:space="0" w:color="auto"/>
            </w:tcBorders>
            <w:shd w:val="clear" w:color="auto" w:fill="auto"/>
            <w:vAlign w:val="center"/>
          </w:tcPr>
          <w:p w14:paraId="563F4495" w14:textId="791FA9E4" w:rsidR="00CA1278" w:rsidRPr="00502579" w:rsidRDefault="003506C7" w:rsidP="00CA1278">
            <w:pPr>
              <w:jc w:val="right"/>
              <w:rPr>
                <w:rFonts w:cs="Arial"/>
                <w:sz w:val="16"/>
                <w:szCs w:val="16"/>
              </w:rPr>
            </w:pPr>
            <w:r w:rsidRPr="00502579">
              <w:rPr>
                <w:rFonts w:cs="Arial"/>
                <w:sz w:val="16"/>
                <w:szCs w:val="16"/>
              </w:rPr>
              <w:t>0</w:t>
            </w:r>
            <w:r w:rsidR="00CA1278" w:rsidRPr="00502579">
              <w:rPr>
                <w:rFonts w:cs="Arial"/>
                <w:sz w:val="16"/>
                <w:szCs w:val="16"/>
              </w:rPr>
              <w:t> </w:t>
            </w:r>
          </w:p>
        </w:tc>
        <w:tc>
          <w:tcPr>
            <w:tcW w:w="433" w:type="pct"/>
            <w:tcBorders>
              <w:top w:val="nil"/>
              <w:left w:val="nil"/>
              <w:bottom w:val="single" w:sz="4" w:space="0" w:color="auto"/>
              <w:right w:val="single" w:sz="4" w:space="0" w:color="auto"/>
            </w:tcBorders>
            <w:shd w:val="clear" w:color="auto" w:fill="auto"/>
            <w:noWrap/>
            <w:vAlign w:val="center"/>
          </w:tcPr>
          <w:p w14:paraId="5436F3F3" w14:textId="72B4BDA8" w:rsidR="00CA1278" w:rsidRPr="00502579" w:rsidRDefault="00CA1278" w:rsidP="00CA1278">
            <w:pPr>
              <w:jc w:val="right"/>
              <w:rPr>
                <w:rFonts w:cs="Arial"/>
                <w:sz w:val="16"/>
                <w:szCs w:val="16"/>
              </w:rPr>
            </w:pPr>
            <w:r w:rsidRPr="00502579">
              <w:rPr>
                <w:rFonts w:cs="Arial"/>
                <w:sz w:val="16"/>
                <w:szCs w:val="16"/>
              </w:rPr>
              <w:t>0</w:t>
            </w:r>
          </w:p>
        </w:tc>
        <w:tc>
          <w:tcPr>
            <w:tcW w:w="405" w:type="pct"/>
            <w:tcBorders>
              <w:top w:val="nil"/>
              <w:left w:val="nil"/>
              <w:bottom w:val="single" w:sz="4" w:space="0" w:color="auto"/>
              <w:right w:val="single" w:sz="4" w:space="0" w:color="auto"/>
            </w:tcBorders>
            <w:shd w:val="clear" w:color="auto" w:fill="auto"/>
            <w:noWrap/>
            <w:vAlign w:val="center"/>
          </w:tcPr>
          <w:p w14:paraId="5B3999BA" w14:textId="235BC168" w:rsidR="00CA1278" w:rsidRPr="00502579" w:rsidRDefault="00CA1278" w:rsidP="00CA1278">
            <w:pPr>
              <w:jc w:val="right"/>
              <w:rPr>
                <w:rFonts w:cs="Arial"/>
                <w:sz w:val="16"/>
                <w:szCs w:val="16"/>
              </w:rPr>
            </w:pPr>
            <w:r w:rsidRPr="00502579">
              <w:rPr>
                <w:rFonts w:cs="Arial"/>
                <w:sz w:val="16"/>
                <w:szCs w:val="16"/>
              </w:rPr>
              <w:t>284.972</w:t>
            </w:r>
          </w:p>
        </w:tc>
        <w:tc>
          <w:tcPr>
            <w:tcW w:w="405" w:type="pct"/>
            <w:tcBorders>
              <w:top w:val="nil"/>
              <w:left w:val="nil"/>
              <w:bottom w:val="single" w:sz="4" w:space="0" w:color="auto"/>
              <w:right w:val="single" w:sz="4" w:space="0" w:color="auto"/>
            </w:tcBorders>
            <w:shd w:val="clear" w:color="auto" w:fill="auto"/>
            <w:noWrap/>
            <w:vAlign w:val="center"/>
          </w:tcPr>
          <w:p w14:paraId="4BCB565A" w14:textId="470E6899" w:rsidR="00CA1278" w:rsidRPr="00502579" w:rsidRDefault="003506C7" w:rsidP="00CA1278">
            <w:pPr>
              <w:jc w:val="right"/>
              <w:rPr>
                <w:rFonts w:cs="Arial"/>
                <w:sz w:val="16"/>
                <w:szCs w:val="16"/>
              </w:rPr>
            </w:pPr>
            <w:r w:rsidRPr="00502579">
              <w:rPr>
                <w:rFonts w:cs="Arial"/>
                <w:sz w:val="16"/>
                <w:szCs w:val="16"/>
              </w:rPr>
              <w:t>0</w:t>
            </w:r>
            <w:r w:rsidR="00CA1278" w:rsidRPr="00502579">
              <w:rPr>
                <w:rFonts w:cs="Arial"/>
                <w:sz w:val="16"/>
                <w:szCs w:val="16"/>
              </w:rPr>
              <w:t> </w:t>
            </w:r>
          </w:p>
        </w:tc>
        <w:tc>
          <w:tcPr>
            <w:tcW w:w="357" w:type="pct"/>
            <w:tcBorders>
              <w:top w:val="nil"/>
              <w:left w:val="nil"/>
              <w:bottom w:val="single" w:sz="4" w:space="0" w:color="auto"/>
              <w:right w:val="single" w:sz="4" w:space="0" w:color="auto"/>
            </w:tcBorders>
            <w:shd w:val="clear" w:color="auto" w:fill="auto"/>
            <w:noWrap/>
            <w:vAlign w:val="center"/>
          </w:tcPr>
          <w:p w14:paraId="52BC961B" w14:textId="0A0E0C9C" w:rsidR="00CA1278" w:rsidRPr="00502579" w:rsidRDefault="00CA1278" w:rsidP="00CA1278">
            <w:pPr>
              <w:jc w:val="right"/>
              <w:rPr>
                <w:rFonts w:cs="Arial"/>
                <w:sz w:val="16"/>
                <w:szCs w:val="16"/>
              </w:rPr>
            </w:pPr>
            <w:r w:rsidRPr="00502579">
              <w:rPr>
                <w:rFonts w:cs="Arial"/>
                <w:sz w:val="16"/>
                <w:szCs w:val="16"/>
              </w:rPr>
              <w:t>3.026</w:t>
            </w:r>
          </w:p>
        </w:tc>
        <w:tc>
          <w:tcPr>
            <w:tcW w:w="433" w:type="pct"/>
            <w:tcBorders>
              <w:top w:val="nil"/>
              <w:left w:val="nil"/>
              <w:bottom w:val="single" w:sz="4" w:space="0" w:color="auto"/>
              <w:right w:val="single" w:sz="4" w:space="0" w:color="auto"/>
            </w:tcBorders>
            <w:shd w:val="clear" w:color="auto" w:fill="auto"/>
            <w:noWrap/>
            <w:vAlign w:val="center"/>
          </w:tcPr>
          <w:p w14:paraId="27D77ABA" w14:textId="07F84B47" w:rsidR="00CA1278" w:rsidRPr="00502579" w:rsidRDefault="00CA1278" w:rsidP="00CA1278">
            <w:pPr>
              <w:jc w:val="right"/>
              <w:rPr>
                <w:rFonts w:cs="Arial"/>
                <w:sz w:val="16"/>
                <w:szCs w:val="16"/>
              </w:rPr>
            </w:pPr>
            <w:r w:rsidRPr="00502579">
              <w:rPr>
                <w:rFonts w:cs="Arial"/>
                <w:sz w:val="16"/>
                <w:szCs w:val="16"/>
              </w:rPr>
              <w:t>4.887.203</w:t>
            </w:r>
          </w:p>
        </w:tc>
        <w:tc>
          <w:tcPr>
            <w:tcW w:w="515" w:type="pct"/>
            <w:tcBorders>
              <w:top w:val="nil"/>
              <w:left w:val="nil"/>
              <w:bottom w:val="single" w:sz="4" w:space="0" w:color="auto"/>
              <w:right w:val="single" w:sz="4" w:space="0" w:color="auto"/>
            </w:tcBorders>
            <w:shd w:val="clear" w:color="auto" w:fill="auto"/>
            <w:noWrap/>
            <w:vAlign w:val="center"/>
          </w:tcPr>
          <w:p w14:paraId="108C0126" w14:textId="6E637708" w:rsidR="00CA1278" w:rsidRPr="00502579" w:rsidRDefault="00CA1278" w:rsidP="00CA1278">
            <w:pPr>
              <w:jc w:val="right"/>
              <w:rPr>
                <w:rFonts w:cs="Arial"/>
                <w:sz w:val="16"/>
                <w:szCs w:val="16"/>
              </w:rPr>
            </w:pPr>
            <w:r w:rsidRPr="00502579">
              <w:rPr>
                <w:rFonts w:cs="Arial"/>
                <w:sz w:val="16"/>
                <w:szCs w:val="16"/>
              </w:rPr>
              <w:t>3.776</w:t>
            </w:r>
          </w:p>
        </w:tc>
        <w:tc>
          <w:tcPr>
            <w:tcW w:w="515" w:type="pct"/>
            <w:tcBorders>
              <w:top w:val="nil"/>
              <w:left w:val="nil"/>
              <w:bottom w:val="single" w:sz="4" w:space="0" w:color="auto"/>
              <w:right w:val="single" w:sz="4" w:space="0" w:color="auto"/>
            </w:tcBorders>
            <w:shd w:val="clear" w:color="auto" w:fill="auto"/>
            <w:noWrap/>
            <w:vAlign w:val="center"/>
          </w:tcPr>
          <w:p w14:paraId="6614BE88" w14:textId="6C019979" w:rsidR="00CA1278" w:rsidRPr="00502579" w:rsidRDefault="00CA1278" w:rsidP="00CA1278">
            <w:pPr>
              <w:jc w:val="right"/>
              <w:rPr>
                <w:rFonts w:cs="Arial"/>
                <w:sz w:val="16"/>
                <w:szCs w:val="16"/>
              </w:rPr>
            </w:pPr>
            <w:r w:rsidRPr="00502579">
              <w:rPr>
                <w:rFonts w:cs="Arial"/>
                <w:sz w:val="16"/>
                <w:szCs w:val="16"/>
              </w:rPr>
              <w:t>5.094.213</w:t>
            </w:r>
          </w:p>
        </w:tc>
        <w:tc>
          <w:tcPr>
            <w:tcW w:w="515" w:type="pct"/>
            <w:tcBorders>
              <w:top w:val="nil"/>
              <w:left w:val="nil"/>
              <w:bottom w:val="single" w:sz="4" w:space="0" w:color="auto"/>
              <w:right w:val="single" w:sz="4" w:space="0" w:color="auto"/>
            </w:tcBorders>
            <w:shd w:val="clear" w:color="auto" w:fill="auto"/>
            <w:noWrap/>
            <w:vAlign w:val="center"/>
          </w:tcPr>
          <w:p w14:paraId="44DE5C4B" w14:textId="33181A82" w:rsidR="00CA1278" w:rsidRPr="00502579" w:rsidRDefault="00CA1278" w:rsidP="00CA1278">
            <w:pPr>
              <w:jc w:val="right"/>
              <w:rPr>
                <w:rFonts w:cs="Arial"/>
                <w:sz w:val="16"/>
                <w:szCs w:val="16"/>
              </w:rPr>
            </w:pPr>
            <w:r w:rsidRPr="00502579">
              <w:rPr>
                <w:rFonts w:cs="Arial"/>
                <w:sz w:val="16"/>
                <w:szCs w:val="16"/>
              </w:rPr>
              <w:t>5.178.978</w:t>
            </w:r>
          </w:p>
        </w:tc>
      </w:tr>
      <w:tr w:rsidR="00CA1278" w:rsidRPr="00502579" w14:paraId="3D6BF216" w14:textId="77777777" w:rsidTr="00126502">
        <w:trPr>
          <w:trHeight w:val="402"/>
        </w:trPr>
        <w:tc>
          <w:tcPr>
            <w:tcW w:w="584" w:type="pct"/>
            <w:tcBorders>
              <w:top w:val="nil"/>
              <w:left w:val="single" w:sz="4" w:space="0" w:color="auto"/>
              <w:bottom w:val="single" w:sz="4" w:space="0" w:color="auto"/>
              <w:right w:val="single" w:sz="4" w:space="0" w:color="auto"/>
            </w:tcBorders>
            <w:shd w:val="clear" w:color="000000" w:fill="DCE6F1"/>
            <w:vAlign w:val="center"/>
            <w:hideMark/>
          </w:tcPr>
          <w:p w14:paraId="68CD9CDE" w14:textId="77777777" w:rsidR="00CA1278" w:rsidRPr="00502579" w:rsidRDefault="00CA1278" w:rsidP="00CA1278">
            <w:pPr>
              <w:rPr>
                <w:rFonts w:cs="Arial"/>
                <w:b/>
                <w:bCs/>
                <w:color w:val="000000"/>
                <w:sz w:val="16"/>
                <w:szCs w:val="16"/>
              </w:rPr>
            </w:pPr>
            <w:r w:rsidRPr="00502579">
              <w:rPr>
                <w:rFonts w:cs="Arial"/>
                <w:b/>
                <w:bCs/>
                <w:color w:val="000000"/>
                <w:sz w:val="16"/>
                <w:szCs w:val="16"/>
              </w:rPr>
              <w:t>Motorin Türleri</w:t>
            </w:r>
          </w:p>
        </w:tc>
        <w:tc>
          <w:tcPr>
            <w:tcW w:w="433" w:type="pct"/>
            <w:tcBorders>
              <w:top w:val="nil"/>
              <w:left w:val="nil"/>
              <w:bottom w:val="single" w:sz="4" w:space="0" w:color="auto"/>
              <w:right w:val="single" w:sz="4" w:space="0" w:color="auto"/>
            </w:tcBorders>
            <w:shd w:val="clear" w:color="auto" w:fill="auto"/>
            <w:vAlign w:val="center"/>
          </w:tcPr>
          <w:p w14:paraId="3307D308" w14:textId="12344138" w:rsidR="00CA1278" w:rsidRPr="00502579" w:rsidRDefault="00CA1278" w:rsidP="00CA1278">
            <w:pPr>
              <w:jc w:val="right"/>
              <w:rPr>
                <w:rFonts w:cs="Arial"/>
                <w:sz w:val="16"/>
                <w:szCs w:val="16"/>
              </w:rPr>
            </w:pPr>
            <w:r w:rsidRPr="00502579">
              <w:rPr>
                <w:rFonts w:cs="Arial"/>
                <w:sz w:val="16"/>
                <w:szCs w:val="16"/>
              </w:rPr>
              <w:t>15.724.876</w:t>
            </w:r>
          </w:p>
        </w:tc>
        <w:tc>
          <w:tcPr>
            <w:tcW w:w="405" w:type="pct"/>
            <w:tcBorders>
              <w:top w:val="nil"/>
              <w:left w:val="nil"/>
              <w:bottom w:val="single" w:sz="4" w:space="0" w:color="auto"/>
              <w:right w:val="single" w:sz="4" w:space="0" w:color="auto"/>
            </w:tcBorders>
            <w:shd w:val="clear" w:color="auto" w:fill="auto"/>
            <w:vAlign w:val="center"/>
          </w:tcPr>
          <w:p w14:paraId="4E37A057" w14:textId="7500E2E4" w:rsidR="00CA1278" w:rsidRPr="00502579" w:rsidRDefault="00CA1278" w:rsidP="00CA1278">
            <w:pPr>
              <w:jc w:val="right"/>
              <w:rPr>
                <w:rFonts w:cs="Arial"/>
                <w:sz w:val="16"/>
                <w:szCs w:val="16"/>
              </w:rPr>
            </w:pPr>
            <w:r w:rsidRPr="00502579">
              <w:rPr>
                <w:rFonts w:cs="Arial"/>
                <w:sz w:val="16"/>
                <w:szCs w:val="16"/>
              </w:rPr>
              <w:t>1.450.518</w:t>
            </w:r>
          </w:p>
        </w:tc>
        <w:tc>
          <w:tcPr>
            <w:tcW w:w="433" w:type="pct"/>
            <w:tcBorders>
              <w:top w:val="nil"/>
              <w:left w:val="nil"/>
              <w:bottom w:val="single" w:sz="4" w:space="0" w:color="auto"/>
              <w:right w:val="single" w:sz="4" w:space="0" w:color="auto"/>
            </w:tcBorders>
            <w:shd w:val="clear" w:color="auto" w:fill="auto"/>
            <w:noWrap/>
            <w:vAlign w:val="center"/>
          </w:tcPr>
          <w:p w14:paraId="470EF98E" w14:textId="1F60072C" w:rsidR="00CA1278" w:rsidRPr="00502579" w:rsidRDefault="00CA1278" w:rsidP="00CA1278">
            <w:pPr>
              <w:jc w:val="right"/>
              <w:rPr>
                <w:rFonts w:cs="Arial"/>
                <w:sz w:val="16"/>
                <w:szCs w:val="16"/>
              </w:rPr>
            </w:pPr>
            <w:r w:rsidRPr="00502579">
              <w:rPr>
                <w:rFonts w:cs="Arial"/>
                <w:sz w:val="16"/>
                <w:szCs w:val="16"/>
              </w:rPr>
              <w:t>12.221.205</w:t>
            </w:r>
          </w:p>
        </w:tc>
        <w:tc>
          <w:tcPr>
            <w:tcW w:w="405" w:type="pct"/>
            <w:tcBorders>
              <w:top w:val="nil"/>
              <w:left w:val="nil"/>
              <w:bottom w:val="single" w:sz="4" w:space="0" w:color="auto"/>
              <w:right w:val="single" w:sz="4" w:space="0" w:color="auto"/>
            </w:tcBorders>
            <w:shd w:val="clear" w:color="auto" w:fill="auto"/>
            <w:noWrap/>
            <w:vAlign w:val="center"/>
          </w:tcPr>
          <w:p w14:paraId="24888F29" w14:textId="0F9F555C" w:rsidR="00CA1278" w:rsidRPr="00502579" w:rsidRDefault="00CA1278" w:rsidP="00CA1278">
            <w:pPr>
              <w:jc w:val="right"/>
              <w:rPr>
                <w:rFonts w:cs="Arial"/>
                <w:sz w:val="16"/>
                <w:szCs w:val="16"/>
              </w:rPr>
            </w:pPr>
            <w:r w:rsidRPr="00502579">
              <w:rPr>
                <w:rFonts w:cs="Arial"/>
                <w:sz w:val="16"/>
                <w:szCs w:val="16"/>
              </w:rPr>
              <w:t>2.820.440</w:t>
            </w:r>
          </w:p>
        </w:tc>
        <w:tc>
          <w:tcPr>
            <w:tcW w:w="405" w:type="pct"/>
            <w:tcBorders>
              <w:top w:val="nil"/>
              <w:left w:val="nil"/>
              <w:bottom w:val="single" w:sz="4" w:space="0" w:color="auto"/>
              <w:right w:val="single" w:sz="4" w:space="0" w:color="auto"/>
            </w:tcBorders>
            <w:shd w:val="clear" w:color="auto" w:fill="auto"/>
            <w:noWrap/>
            <w:vAlign w:val="center"/>
          </w:tcPr>
          <w:p w14:paraId="25E8D1D1" w14:textId="3524DA4D" w:rsidR="00CA1278" w:rsidRPr="00502579" w:rsidRDefault="00CA1278" w:rsidP="00CA1278">
            <w:pPr>
              <w:jc w:val="right"/>
              <w:rPr>
                <w:rFonts w:cs="Arial"/>
                <w:sz w:val="16"/>
                <w:szCs w:val="16"/>
              </w:rPr>
            </w:pPr>
            <w:r w:rsidRPr="00502579">
              <w:rPr>
                <w:rFonts w:cs="Arial"/>
                <w:sz w:val="16"/>
                <w:szCs w:val="16"/>
              </w:rPr>
              <w:t>57</w:t>
            </w:r>
          </w:p>
        </w:tc>
        <w:tc>
          <w:tcPr>
            <w:tcW w:w="357" w:type="pct"/>
            <w:tcBorders>
              <w:top w:val="nil"/>
              <w:left w:val="nil"/>
              <w:bottom w:val="single" w:sz="4" w:space="0" w:color="auto"/>
              <w:right w:val="single" w:sz="4" w:space="0" w:color="auto"/>
            </w:tcBorders>
            <w:shd w:val="clear" w:color="auto" w:fill="auto"/>
            <w:noWrap/>
            <w:vAlign w:val="center"/>
          </w:tcPr>
          <w:p w14:paraId="6FC6020F" w14:textId="2747967A" w:rsidR="00CA1278" w:rsidRPr="00502579" w:rsidRDefault="00CA1278" w:rsidP="00CA1278">
            <w:pPr>
              <w:jc w:val="right"/>
              <w:rPr>
                <w:rFonts w:cs="Arial"/>
                <w:sz w:val="16"/>
                <w:szCs w:val="16"/>
              </w:rPr>
            </w:pPr>
            <w:r w:rsidRPr="00502579">
              <w:rPr>
                <w:rFonts w:cs="Arial"/>
                <w:sz w:val="16"/>
                <w:szCs w:val="16"/>
              </w:rPr>
              <w:t>27</w:t>
            </w:r>
          </w:p>
        </w:tc>
        <w:tc>
          <w:tcPr>
            <w:tcW w:w="433" w:type="pct"/>
            <w:tcBorders>
              <w:top w:val="nil"/>
              <w:left w:val="nil"/>
              <w:bottom w:val="single" w:sz="4" w:space="0" w:color="auto"/>
              <w:right w:val="single" w:sz="4" w:space="0" w:color="auto"/>
            </w:tcBorders>
            <w:shd w:val="clear" w:color="auto" w:fill="auto"/>
            <w:noWrap/>
            <w:vAlign w:val="center"/>
          </w:tcPr>
          <w:p w14:paraId="1A49F010" w14:textId="2CC074D5" w:rsidR="00CA1278" w:rsidRPr="00502579" w:rsidRDefault="00CA1278" w:rsidP="00CA1278">
            <w:pPr>
              <w:jc w:val="right"/>
              <w:rPr>
                <w:rFonts w:cs="Arial"/>
                <w:sz w:val="16"/>
                <w:szCs w:val="16"/>
              </w:rPr>
            </w:pPr>
            <w:r w:rsidRPr="00502579">
              <w:rPr>
                <w:rFonts w:cs="Arial"/>
                <w:sz w:val="16"/>
                <w:szCs w:val="16"/>
              </w:rPr>
              <w:t>25.691.546</w:t>
            </w:r>
          </w:p>
        </w:tc>
        <w:tc>
          <w:tcPr>
            <w:tcW w:w="515" w:type="pct"/>
            <w:tcBorders>
              <w:top w:val="nil"/>
              <w:left w:val="nil"/>
              <w:bottom w:val="single" w:sz="4" w:space="0" w:color="auto"/>
              <w:right w:val="single" w:sz="4" w:space="0" w:color="auto"/>
            </w:tcBorders>
            <w:shd w:val="clear" w:color="auto" w:fill="auto"/>
            <w:noWrap/>
            <w:vAlign w:val="center"/>
          </w:tcPr>
          <w:p w14:paraId="218B5DF8" w14:textId="5F4E2357" w:rsidR="00CA1278" w:rsidRPr="00502579" w:rsidRDefault="00CA1278" w:rsidP="00CA1278">
            <w:pPr>
              <w:jc w:val="right"/>
              <w:rPr>
                <w:rFonts w:cs="Arial"/>
                <w:sz w:val="16"/>
                <w:szCs w:val="16"/>
              </w:rPr>
            </w:pPr>
            <w:r w:rsidRPr="00502579">
              <w:rPr>
                <w:rFonts w:cs="Arial"/>
                <w:sz w:val="16"/>
                <w:szCs w:val="16"/>
              </w:rPr>
              <w:t>425.118</w:t>
            </w:r>
          </w:p>
        </w:tc>
        <w:tc>
          <w:tcPr>
            <w:tcW w:w="515" w:type="pct"/>
            <w:tcBorders>
              <w:top w:val="nil"/>
              <w:left w:val="nil"/>
              <w:bottom w:val="single" w:sz="4" w:space="0" w:color="auto"/>
              <w:right w:val="single" w:sz="4" w:space="0" w:color="auto"/>
            </w:tcBorders>
            <w:shd w:val="clear" w:color="auto" w:fill="auto"/>
            <w:noWrap/>
            <w:vAlign w:val="center"/>
          </w:tcPr>
          <w:p w14:paraId="7AA0C9DC" w14:textId="6C5C599A" w:rsidR="00CA1278" w:rsidRPr="00502579" w:rsidRDefault="00CA1278" w:rsidP="00CA1278">
            <w:pPr>
              <w:jc w:val="right"/>
              <w:rPr>
                <w:rFonts w:cs="Arial"/>
                <w:sz w:val="16"/>
                <w:szCs w:val="16"/>
              </w:rPr>
            </w:pPr>
            <w:r w:rsidRPr="00502579">
              <w:rPr>
                <w:rFonts w:cs="Arial"/>
                <w:sz w:val="16"/>
                <w:szCs w:val="16"/>
              </w:rPr>
              <w:t>29.396.599</w:t>
            </w:r>
          </w:p>
        </w:tc>
        <w:tc>
          <w:tcPr>
            <w:tcW w:w="515" w:type="pct"/>
            <w:tcBorders>
              <w:top w:val="nil"/>
              <w:left w:val="nil"/>
              <w:bottom w:val="single" w:sz="4" w:space="0" w:color="auto"/>
              <w:right w:val="single" w:sz="4" w:space="0" w:color="auto"/>
            </w:tcBorders>
            <w:shd w:val="clear" w:color="auto" w:fill="auto"/>
            <w:noWrap/>
            <w:vAlign w:val="center"/>
          </w:tcPr>
          <w:p w14:paraId="056CE3CD" w14:textId="78040F16" w:rsidR="00CA1278" w:rsidRPr="00502579" w:rsidRDefault="00CA1278" w:rsidP="00CA1278">
            <w:pPr>
              <w:jc w:val="right"/>
              <w:rPr>
                <w:rFonts w:cs="Arial"/>
                <w:sz w:val="16"/>
                <w:szCs w:val="16"/>
              </w:rPr>
            </w:pPr>
            <w:r w:rsidRPr="00502579">
              <w:rPr>
                <w:rFonts w:cs="Arial"/>
                <w:sz w:val="16"/>
                <w:szCs w:val="16"/>
              </w:rPr>
              <w:t>28.937.189</w:t>
            </w:r>
          </w:p>
        </w:tc>
      </w:tr>
      <w:tr w:rsidR="00CA1278" w:rsidRPr="00502579" w14:paraId="126F0727" w14:textId="77777777" w:rsidTr="00126502">
        <w:trPr>
          <w:trHeight w:val="402"/>
        </w:trPr>
        <w:tc>
          <w:tcPr>
            <w:tcW w:w="584" w:type="pct"/>
            <w:tcBorders>
              <w:top w:val="nil"/>
              <w:left w:val="single" w:sz="4" w:space="0" w:color="auto"/>
              <w:bottom w:val="single" w:sz="4" w:space="0" w:color="auto"/>
              <w:right w:val="single" w:sz="4" w:space="0" w:color="auto"/>
            </w:tcBorders>
            <w:shd w:val="clear" w:color="000000" w:fill="DCE6F1"/>
            <w:vAlign w:val="center"/>
            <w:hideMark/>
          </w:tcPr>
          <w:p w14:paraId="7132FBD3" w14:textId="77777777" w:rsidR="00CA1278" w:rsidRPr="00502579" w:rsidRDefault="00CA1278" w:rsidP="00CA1278">
            <w:pPr>
              <w:rPr>
                <w:rFonts w:cs="Arial"/>
                <w:b/>
                <w:bCs/>
                <w:color w:val="000000"/>
                <w:sz w:val="16"/>
                <w:szCs w:val="16"/>
              </w:rPr>
            </w:pPr>
            <w:r w:rsidRPr="00502579">
              <w:rPr>
                <w:rFonts w:cs="Arial"/>
                <w:b/>
                <w:bCs/>
                <w:color w:val="000000"/>
                <w:sz w:val="16"/>
                <w:szCs w:val="16"/>
              </w:rPr>
              <w:t>Fuel Oil Türleri</w:t>
            </w:r>
          </w:p>
        </w:tc>
        <w:tc>
          <w:tcPr>
            <w:tcW w:w="433" w:type="pct"/>
            <w:tcBorders>
              <w:top w:val="nil"/>
              <w:left w:val="nil"/>
              <w:bottom w:val="single" w:sz="4" w:space="0" w:color="auto"/>
              <w:right w:val="single" w:sz="4" w:space="0" w:color="auto"/>
            </w:tcBorders>
            <w:shd w:val="clear" w:color="auto" w:fill="auto"/>
            <w:noWrap/>
            <w:vAlign w:val="center"/>
          </w:tcPr>
          <w:p w14:paraId="4BF3B295" w14:textId="479606CF" w:rsidR="00CA1278" w:rsidRPr="00502579" w:rsidRDefault="00CA1278" w:rsidP="00CA1278">
            <w:pPr>
              <w:jc w:val="right"/>
              <w:rPr>
                <w:rFonts w:cs="Arial"/>
                <w:sz w:val="16"/>
                <w:szCs w:val="16"/>
              </w:rPr>
            </w:pPr>
            <w:r w:rsidRPr="00502579">
              <w:rPr>
                <w:rFonts w:cs="Arial"/>
                <w:sz w:val="16"/>
                <w:szCs w:val="16"/>
              </w:rPr>
              <w:t>1.277.822</w:t>
            </w:r>
          </w:p>
        </w:tc>
        <w:tc>
          <w:tcPr>
            <w:tcW w:w="405" w:type="pct"/>
            <w:tcBorders>
              <w:top w:val="nil"/>
              <w:left w:val="nil"/>
              <w:bottom w:val="single" w:sz="4" w:space="0" w:color="auto"/>
              <w:right w:val="single" w:sz="4" w:space="0" w:color="auto"/>
            </w:tcBorders>
            <w:shd w:val="clear" w:color="auto" w:fill="auto"/>
            <w:noWrap/>
            <w:vAlign w:val="center"/>
          </w:tcPr>
          <w:p w14:paraId="5F16CB61" w14:textId="6E4E2A6E" w:rsidR="00CA1278" w:rsidRPr="00502579" w:rsidRDefault="00CA1278" w:rsidP="00CA1278">
            <w:pPr>
              <w:jc w:val="right"/>
              <w:rPr>
                <w:rFonts w:cs="Arial"/>
                <w:sz w:val="16"/>
                <w:szCs w:val="16"/>
              </w:rPr>
            </w:pPr>
            <w:r w:rsidRPr="00502579">
              <w:rPr>
                <w:rFonts w:cs="Arial"/>
                <w:sz w:val="16"/>
                <w:szCs w:val="16"/>
              </w:rPr>
              <w:t>310.317</w:t>
            </w:r>
          </w:p>
        </w:tc>
        <w:tc>
          <w:tcPr>
            <w:tcW w:w="433" w:type="pct"/>
            <w:tcBorders>
              <w:top w:val="nil"/>
              <w:left w:val="nil"/>
              <w:bottom w:val="single" w:sz="4" w:space="0" w:color="auto"/>
              <w:right w:val="single" w:sz="4" w:space="0" w:color="auto"/>
            </w:tcBorders>
            <w:shd w:val="clear" w:color="auto" w:fill="auto"/>
            <w:noWrap/>
            <w:vAlign w:val="center"/>
          </w:tcPr>
          <w:p w14:paraId="08852C7F" w14:textId="7C1EFC97" w:rsidR="00CA1278" w:rsidRPr="00502579" w:rsidRDefault="00CA1278" w:rsidP="00CA1278">
            <w:pPr>
              <w:jc w:val="right"/>
              <w:rPr>
                <w:rFonts w:cs="Arial"/>
                <w:sz w:val="16"/>
                <w:szCs w:val="16"/>
              </w:rPr>
            </w:pPr>
            <w:r w:rsidRPr="00502579">
              <w:rPr>
                <w:rFonts w:cs="Arial"/>
                <w:sz w:val="16"/>
                <w:szCs w:val="16"/>
              </w:rPr>
              <w:t>0</w:t>
            </w:r>
          </w:p>
        </w:tc>
        <w:tc>
          <w:tcPr>
            <w:tcW w:w="405" w:type="pct"/>
            <w:tcBorders>
              <w:top w:val="nil"/>
              <w:left w:val="nil"/>
              <w:bottom w:val="single" w:sz="4" w:space="0" w:color="auto"/>
              <w:right w:val="single" w:sz="4" w:space="0" w:color="auto"/>
            </w:tcBorders>
            <w:shd w:val="clear" w:color="auto" w:fill="auto"/>
            <w:noWrap/>
            <w:vAlign w:val="center"/>
          </w:tcPr>
          <w:p w14:paraId="7808B8F5" w14:textId="17B11C82" w:rsidR="00CA1278" w:rsidRPr="00502579" w:rsidRDefault="00CA1278" w:rsidP="00CA1278">
            <w:pPr>
              <w:jc w:val="right"/>
              <w:rPr>
                <w:rFonts w:cs="Arial"/>
                <w:sz w:val="16"/>
                <w:szCs w:val="16"/>
              </w:rPr>
            </w:pPr>
            <w:r w:rsidRPr="00502579">
              <w:rPr>
                <w:rFonts w:cs="Arial"/>
                <w:sz w:val="16"/>
                <w:szCs w:val="16"/>
              </w:rPr>
              <w:t>1.397.608</w:t>
            </w:r>
          </w:p>
        </w:tc>
        <w:tc>
          <w:tcPr>
            <w:tcW w:w="405" w:type="pct"/>
            <w:tcBorders>
              <w:top w:val="nil"/>
              <w:left w:val="nil"/>
              <w:bottom w:val="single" w:sz="4" w:space="0" w:color="auto"/>
              <w:right w:val="single" w:sz="4" w:space="0" w:color="auto"/>
            </w:tcBorders>
            <w:shd w:val="clear" w:color="auto" w:fill="auto"/>
            <w:noWrap/>
            <w:vAlign w:val="center"/>
          </w:tcPr>
          <w:p w14:paraId="01AC9162" w14:textId="7F447C15" w:rsidR="00CA1278" w:rsidRPr="00502579" w:rsidRDefault="00CA1278" w:rsidP="00CA1278">
            <w:pPr>
              <w:jc w:val="right"/>
              <w:rPr>
                <w:rFonts w:cs="Arial"/>
                <w:sz w:val="16"/>
                <w:szCs w:val="16"/>
              </w:rPr>
            </w:pPr>
            <w:r w:rsidRPr="00502579">
              <w:rPr>
                <w:rFonts w:cs="Arial"/>
                <w:sz w:val="16"/>
                <w:szCs w:val="16"/>
              </w:rPr>
              <w:t>0</w:t>
            </w:r>
          </w:p>
        </w:tc>
        <w:tc>
          <w:tcPr>
            <w:tcW w:w="357" w:type="pct"/>
            <w:tcBorders>
              <w:top w:val="nil"/>
              <w:left w:val="nil"/>
              <w:bottom w:val="single" w:sz="4" w:space="0" w:color="auto"/>
              <w:right w:val="single" w:sz="4" w:space="0" w:color="auto"/>
            </w:tcBorders>
            <w:shd w:val="clear" w:color="auto" w:fill="auto"/>
            <w:noWrap/>
            <w:vAlign w:val="center"/>
          </w:tcPr>
          <w:p w14:paraId="5452122D" w14:textId="5386905C" w:rsidR="00CA1278" w:rsidRPr="00502579" w:rsidRDefault="00CA1278" w:rsidP="00CA1278">
            <w:pPr>
              <w:jc w:val="right"/>
              <w:rPr>
                <w:rFonts w:cs="Arial"/>
                <w:sz w:val="16"/>
                <w:szCs w:val="16"/>
              </w:rPr>
            </w:pPr>
            <w:r w:rsidRPr="00502579">
              <w:rPr>
                <w:rFonts w:cs="Arial"/>
                <w:sz w:val="16"/>
                <w:szCs w:val="16"/>
              </w:rPr>
              <w:t>44.553</w:t>
            </w:r>
          </w:p>
        </w:tc>
        <w:tc>
          <w:tcPr>
            <w:tcW w:w="433" w:type="pct"/>
            <w:tcBorders>
              <w:top w:val="nil"/>
              <w:left w:val="nil"/>
              <w:bottom w:val="single" w:sz="4" w:space="0" w:color="auto"/>
              <w:right w:val="single" w:sz="4" w:space="0" w:color="auto"/>
            </w:tcBorders>
            <w:shd w:val="clear" w:color="auto" w:fill="auto"/>
            <w:noWrap/>
            <w:vAlign w:val="center"/>
          </w:tcPr>
          <w:p w14:paraId="6B901D51" w14:textId="460F816A" w:rsidR="00CA1278" w:rsidRPr="00502579" w:rsidRDefault="00CA1278" w:rsidP="00CA1278">
            <w:pPr>
              <w:jc w:val="right"/>
              <w:rPr>
                <w:rFonts w:cs="Arial"/>
                <w:sz w:val="16"/>
                <w:szCs w:val="16"/>
              </w:rPr>
            </w:pPr>
            <w:r w:rsidRPr="00502579">
              <w:rPr>
                <w:rFonts w:cs="Arial"/>
                <w:sz w:val="16"/>
                <w:szCs w:val="16"/>
              </w:rPr>
              <w:t>202.621</w:t>
            </w:r>
          </w:p>
        </w:tc>
        <w:tc>
          <w:tcPr>
            <w:tcW w:w="515" w:type="pct"/>
            <w:tcBorders>
              <w:top w:val="nil"/>
              <w:left w:val="nil"/>
              <w:bottom w:val="single" w:sz="4" w:space="0" w:color="auto"/>
              <w:right w:val="single" w:sz="4" w:space="0" w:color="auto"/>
            </w:tcBorders>
            <w:shd w:val="clear" w:color="auto" w:fill="auto"/>
            <w:noWrap/>
            <w:vAlign w:val="center"/>
          </w:tcPr>
          <w:p w14:paraId="12C19C86" w14:textId="08DD0C7E" w:rsidR="00CA1278" w:rsidRPr="00502579" w:rsidRDefault="003506C7" w:rsidP="00CA1278">
            <w:pPr>
              <w:jc w:val="right"/>
              <w:rPr>
                <w:rFonts w:cs="Arial"/>
                <w:sz w:val="16"/>
                <w:szCs w:val="16"/>
              </w:rPr>
            </w:pPr>
            <w:r w:rsidRPr="00502579">
              <w:rPr>
                <w:rFonts w:cs="Arial"/>
                <w:sz w:val="16"/>
                <w:szCs w:val="16"/>
              </w:rPr>
              <w:t>0</w:t>
            </w:r>
            <w:r w:rsidR="00CA1278" w:rsidRPr="00502579">
              <w:rPr>
                <w:rFonts w:cs="Arial"/>
                <w:sz w:val="16"/>
                <w:szCs w:val="16"/>
              </w:rPr>
              <w:t> </w:t>
            </w:r>
          </w:p>
        </w:tc>
        <w:tc>
          <w:tcPr>
            <w:tcW w:w="515" w:type="pct"/>
            <w:tcBorders>
              <w:top w:val="nil"/>
              <w:left w:val="nil"/>
              <w:bottom w:val="single" w:sz="4" w:space="0" w:color="auto"/>
              <w:right w:val="single" w:sz="4" w:space="0" w:color="auto"/>
            </w:tcBorders>
            <w:shd w:val="clear" w:color="auto" w:fill="auto"/>
            <w:noWrap/>
            <w:vAlign w:val="center"/>
          </w:tcPr>
          <w:p w14:paraId="289E69F8" w14:textId="53117B1D" w:rsidR="00CA1278" w:rsidRPr="00502579" w:rsidRDefault="00CA1278" w:rsidP="00CA1278">
            <w:pPr>
              <w:jc w:val="right"/>
              <w:rPr>
                <w:rFonts w:cs="Arial"/>
                <w:sz w:val="16"/>
                <w:szCs w:val="16"/>
              </w:rPr>
            </w:pPr>
            <w:r w:rsidRPr="00502579">
              <w:rPr>
                <w:rFonts w:cs="Arial"/>
                <w:sz w:val="16"/>
                <w:szCs w:val="16"/>
              </w:rPr>
              <w:t>1.588.139</w:t>
            </w:r>
          </w:p>
        </w:tc>
        <w:tc>
          <w:tcPr>
            <w:tcW w:w="515" w:type="pct"/>
            <w:tcBorders>
              <w:top w:val="nil"/>
              <w:left w:val="nil"/>
              <w:bottom w:val="single" w:sz="4" w:space="0" w:color="auto"/>
              <w:right w:val="single" w:sz="4" w:space="0" w:color="auto"/>
            </w:tcBorders>
            <w:shd w:val="clear" w:color="auto" w:fill="auto"/>
            <w:noWrap/>
            <w:vAlign w:val="center"/>
          </w:tcPr>
          <w:p w14:paraId="605405CA" w14:textId="63FE49A8" w:rsidR="00CA1278" w:rsidRPr="00502579" w:rsidRDefault="00CA1278" w:rsidP="00CA1278">
            <w:pPr>
              <w:jc w:val="right"/>
              <w:rPr>
                <w:rFonts w:cs="Arial"/>
                <w:sz w:val="16"/>
                <w:szCs w:val="16"/>
              </w:rPr>
            </w:pPr>
            <w:r w:rsidRPr="00502579">
              <w:rPr>
                <w:rFonts w:cs="Arial"/>
                <w:sz w:val="16"/>
                <w:szCs w:val="16"/>
              </w:rPr>
              <w:t>1.644.782</w:t>
            </w:r>
          </w:p>
        </w:tc>
      </w:tr>
      <w:tr w:rsidR="00CA1278" w:rsidRPr="00502579" w14:paraId="2F8725A9" w14:textId="77777777" w:rsidTr="00126502">
        <w:trPr>
          <w:trHeight w:val="402"/>
        </w:trPr>
        <w:tc>
          <w:tcPr>
            <w:tcW w:w="584" w:type="pct"/>
            <w:tcBorders>
              <w:top w:val="nil"/>
              <w:left w:val="single" w:sz="4" w:space="0" w:color="auto"/>
              <w:bottom w:val="single" w:sz="4" w:space="0" w:color="auto"/>
              <w:right w:val="single" w:sz="4" w:space="0" w:color="auto"/>
            </w:tcBorders>
            <w:shd w:val="clear" w:color="000000" w:fill="DCE6F1"/>
            <w:vAlign w:val="center"/>
            <w:hideMark/>
          </w:tcPr>
          <w:p w14:paraId="487224CE" w14:textId="77777777" w:rsidR="00CA1278" w:rsidRPr="00502579" w:rsidRDefault="00CA1278" w:rsidP="00CA1278">
            <w:pPr>
              <w:rPr>
                <w:rFonts w:cs="Arial"/>
                <w:b/>
                <w:bCs/>
                <w:color w:val="000000"/>
                <w:sz w:val="16"/>
                <w:szCs w:val="16"/>
              </w:rPr>
            </w:pPr>
            <w:r w:rsidRPr="00502579">
              <w:rPr>
                <w:rFonts w:cs="Arial"/>
                <w:b/>
                <w:bCs/>
                <w:color w:val="000000"/>
                <w:sz w:val="16"/>
                <w:szCs w:val="16"/>
              </w:rPr>
              <w:t>Havacılık Yakıtları</w:t>
            </w:r>
          </w:p>
        </w:tc>
        <w:tc>
          <w:tcPr>
            <w:tcW w:w="433" w:type="pct"/>
            <w:tcBorders>
              <w:top w:val="nil"/>
              <w:left w:val="nil"/>
              <w:bottom w:val="single" w:sz="4" w:space="0" w:color="auto"/>
              <w:right w:val="single" w:sz="4" w:space="0" w:color="auto"/>
            </w:tcBorders>
            <w:shd w:val="clear" w:color="auto" w:fill="auto"/>
            <w:noWrap/>
            <w:vAlign w:val="center"/>
          </w:tcPr>
          <w:p w14:paraId="5DFAD12B" w14:textId="54EFBED8" w:rsidR="00CA1278" w:rsidRPr="00502579" w:rsidRDefault="00CA1278" w:rsidP="00CA1278">
            <w:pPr>
              <w:jc w:val="right"/>
              <w:rPr>
                <w:rFonts w:cs="Arial"/>
                <w:sz w:val="16"/>
                <w:szCs w:val="16"/>
              </w:rPr>
            </w:pPr>
            <w:r w:rsidRPr="00502579">
              <w:rPr>
                <w:rFonts w:cs="Arial"/>
                <w:sz w:val="16"/>
                <w:szCs w:val="16"/>
              </w:rPr>
              <w:t>5.515.370</w:t>
            </w:r>
          </w:p>
        </w:tc>
        <w:tc>
          <w:tcPr>
            <w:tcW w:w="405" w:type="pct"/>
            <w:tcBorders>
              <w:top w:val="nil"/>
              <w:left w:val="nil"/>
              <w:bottom w:val="single" w:sz="4" w:space="0" w:color="auto"/>
              <w:right w:val="single" w:sz="4" w:space="0" w:color="auto"/>
            </w:tcBorders>
            <w:shd w:val="clear" w:color="auto" w:fill="auto"/>
            <w:noWrap/>
            <w:vAlign w:val="center"/>
          </w:tcPr>
          <w:p w14:paraId="7A3752C2" w14:textId="22890C2D" w:rsidR="00CA1278" w:rsidRPr="00502579" w:rsidRDefault="00CA1278" w:rsidP="00CA1278">
            <w:pPr>
              <w:jc w:val="right"/>
              <w:rPr>
                <w:rFonts w:cs="Arial"/>
                <w:sz w:val="16"/>
                <w:szCs w:val="16"/>
              </w:rPr>
            </w:pPr>
            <w:r w:rsidRPr="00502579">
              <w:rPr>
                <w:rFonts w:cs="Arial"/>
                <w:sz w:val="16"/>
                <w:szCs w:val="16"/>
              </w:rPr>
              <w:t>27.364</w:t>
            </w:r>
          </w:p>
        </w:tc>
        <w:tc>
          <w:tcPr>
            <w:tcW w:w="433" w:type="pct"/>
            <w:tcBorders>
              <w:top w:val="nil"/>
              <w:left w:val="nil"/>
              <w:bottom w:val="single" w:sz="4" w:space="0" w:color="auto"/>
              <w:right w:val="single" w:sz="4" w:space="0" w:color="auto"/>
            </w:tcBorders>
            <w:shd w:val="clear" w:color="auto" w:fill="auto"/>
            <w:noWrap/>
            <w:vAlign w:val="center"/>
          </w:tcPr>
          <w:p w14:paraId="376ECB26" w14:textId="14677E98" w:rsidR="00CA1278" w:rsidRPr="00502579" w:rsidRDefault="00CA1278" w:rsidP="00CA1278">
            <w:pPr>
              <w:jc w:val="right"/>
              <w:rPr>
                <w:rFonts w:cs="Arial"/>
                <w:sz w:val="16"/>
                <w:szCs w:val="16"/>
              </w:rPr>
            </w:pPr>
            <w:r w:rsidRPr="00502579">
              <w:rPr>
                <w:rFonts w:cs="Arial"/>
                <w:sz w:val="16"/>
                <w:szCs w:val="16"/>
              </w:rPr>
              <w:t>761.094</w:t>
            </w:r>
          </w:p>
        </w:tc>
        <w:tc>
          <w:tcPr>
            <w:tcW w:w="405" w:type="pct"/>
            <w:tcBorders>
              <w:top w:val="nil"/>
              <w:left w:val="nil"/>
              <w:bottom w:val="single" w:sz="4" w:space="0" w:color="auto"/>
              <w:right w:val="single" w:sz="4" w:space="0" w:color="auto"/>
            </w:tcBorders>
            <w:shd w:val="clear" w:color="auto" w:fill="auto"/>
            <w:noWrap/>
            <w:vAlign w:val="center"/>
          </w:tcPr>
          <w:p w14:paraId="30742F39" w14:textId="2ADBF96C" w:rsidR="00CA1278" w:rsidRPr="00502579" w:rsidRDefault="00CA1278" w:rsidP="00CA1278">
            <w:pPr>
              <w:jc w:val="right"/>
              <w:rPr>
                <w:rFonts w:cs="Arial"/>
                <w:sz w:val="16"/>
                <w:szCs w:val="16"/>
              </w:rPr>
            </w:pPr>
            <w:r w:rsidRPr="00502579">
              <w:rPr>
                <w:rFonts w:cs="Arial"/>
                <w:sz w:val="16"/>
                <w:szCs w:val="16"/>
              </w:rPr>
              <w:t>334.025</w:t>
            </w:r>
          </w:p>
        </w:tc>
        <w:tc>
          <w:tcPr>
            <w:tcW w:w="405" w:type="pct"/>
            <w:tcBorders>
              <w:top w:val="nil"/>
              <w:left w:val="nil"/>
              <w:bottom w:val="single" w:sz="4" w:space="0" w:color="auto"/>
              <w:right w:val="single" w:sz="4" w:space="0" w:color="auto"/>
            </w:tcBorders>
            <w:shd w:val="clear" w:color="auto" w:fill="auto"/>
            <w:noWrap/>
            <w:vAlign w:val="center"/>
          </w:tcPr>
          <w:p w14:paraId="74445CF2" w14:textId="17F376C9" w:rsidR="00CA1278" w:rsidRPr="00502579" w:rsidRDefault="00CA1278" w:rsidP="00CA1278">
            <w:pPr>
              <w:jc w:val="right"/>
              <w:rPr>
                <w:rFonts w:cs="Arial"/>
                <w:sz w:val="16"/>
                <w:szCs w:val="16"/>
              </w:rPr>
            </w:pPr>
            <w:r w:rsidRPr="00502579">
              <w:rPr>
                <w:rFonts w:cs="Arial"/>
                <w:sz w:val="16"/>
                <w:szCs w:val="16"/>
              </w:rPr>
              <w:t>4.726.144</w:t>
            </w:r>
          </w:p>
        </w:tc>
        <w:tc>
          <w:tcPr>
            <w:tcW w:w="357" w:type="pct"/>
            <w:tcBorders>
              <w:top w:val="nil"/>
              <w:left w:val="nil"/>
              <w:bottom w:val="single" w:sz="4" w:space="0" w:color="auto"/>
              <w:right w:val="single" w:sz="4" w:space="0" w:color="auto"/>
            </w:tcBorders>
            <w:shd w:val="clear" w:color="auto" w:fill="auto"/>
            <w:noWrap/>
            <w:vAlign w:val="center"/>
          </w:tcPr>
          <w:p w14:paraId="7DAE9570" w14:textId="6BF4803C" w:rsidR="00CA1278" w:rsidRPr="00502579" w:rsidRDefault="00CA1278" w:rsidP="00CA1278">
            <w:pPr>
              <w:jc w:val="right"/>
              <w:rPr>
                <w:rFonts w:cs="Arial"/>
                <w:sz w:val="16"/>
                <w:szCs w:val="16"/>
              </w:rPr>
            </w:pPr>
            <w:r w:rsidRPr="00502579">
              <w:rPr>
                <w:rFonts w:cs="Arial"/>
                <w:sz w:val="16"/>
                <w:szCs w:val="16"/>
              </w:rPr>
              <w:t>186.288</w:t>
            </w:r>
          </w:p>
        </w:tc>
        <w:tc>
          <w:tcPr>
            <w:tcW w:w="433" w:type="pct"/>
            <w:tcBorders>
              <w:top w:val="nil"/>
              <w:left w:val="nil"/>
              <w:bottom w:val="single" w:sz="4" w:space="0" w:color="auto"/>
              <w:right w:val="single" w:sz="4" w:space="0" w:color="auto"/>
            </w:tcBorders>
            <w:shd w:val="clear" w:color="auto" w:fill="auto"/>
            <w:noWrap/>
            <w:vAlign w:val="center"/>
          </w:tcPr>
          <w:p w14:paraId="2DA7EEB0" w14:textId="66F0E43C" w:rsidR="00CA1278" w:rsidRPr="00502579" w:rsidRDefault="003506C7" w:rsidP="00CA1278">
            <w:pPr>
              <w:jc w:val="right"/>
              <w:rPr>
                <w:rFonts w:cs="Arial"/>
                <w:sz w:val="16"/>
                <w:szCs w:val="16"/>
              </w:rPr>
            </w:pPr>
            <w:r w:rsidRPr="00502579">
              <w:rPr>
                <w:rFonts w:cs="Arial"/>
                <w:sz w:val="16"/>
                <w:szCs w:val="16"/>
              </w:rPr>
              <w:t>0</w:t>
            </w:r>
            <w:r w:rsidR="00CA1278" w:rsidRPr="00502579">
              <w:rPr>
                <w:rFonts w:cs="Arial"/>
                <w:sz w:val="16"/>
                <w:szCs w:val="16"/>
              </w:rPr>
              <w:t> </w:t>
            </w:r>
          </w:p>
        </w:tc>
        <w:tc>
          <w:tcPr>
            <w:tcW w:w="515" w:type="pct"/>
            <w:tcBorders>
              <w:top w:val="nil"/>
              <w:left w:val="nil"/>
              <w:bottom w:val="single" w:sz="4" w:space="0" w:color="auto"/>
              <w:right w:val="single" w:sz="4" w:space="0" w:color="auto"/>
            </w:tcBorders>
            <w:shd w:val="clear" w:color="auto" w:fill="auto"/>
            <w:noWrap/>
            <w:vAlign w:val="center"/>
          </w:tcPr>
          <w:p w14:paraId="1E7C994D" w14:textId="18645FB3" w:rsidR="00CA1278" w:rsidRPr="00502579" w:rsidRDefault="00CA1278" w:rsidP="00CA1278">
            <w:pPr>
              <w:jc w:val="right"/>
              <w:rPr>
                <w:rFonts w:cs="Arial"/>
                <w:sz w:val="16"/>
                <w:szCs w:val="16"/>
              </w:rPr>
            </w:pPr>
            <w:r w:rsidRPr="00502579">
              <w:rPr>
                <w:rFonts w:cs="Arial"/>
                <w:sz w:val="16"/>
                <w:szCs w:val="16"/>
              </w:rPr>
              <w:t>1.013.111</w:t>
            </w:r>
          </w:p>
        </w:tc>
        <w:tc>
          <w:tcPr>
            <w:tcW w:w="515" w:type="pct"/>
            <w:tcBorders>
              <w:top w:val="nil"/>
              <w:left w:val="nil"/>
              <w:bottom w:val="single" w:sz="4" w:space="0" w:color="auto"/>
              <w:right w:val="single" w:sz="4" w:space="0" w:color="auto"/>
            </w:tcBorders>
            <w:shd w:val="clear" w:color="auto" w:fill="auto"/>
            <w:noWrap/>
            <w:vAlign w:val="center"/>
          </w:tcPr>
          <w:p w14:paraId="2D11DDC4" w14:textId="794B8048" w:rsidR="00CA1278" w:rsidRPr="00502579" w:rsidRDefault="00CA1278" w:rsidP="00CA1278">
            <w:pPr>
              <w:jc w:val="right"/>
              <w:rPr>
                <w:rFonts w:cs="Arial"/>
                <w:sz w:val="16"/>
                <w:szCs w:val="16"/>
              </w:rPr>
            </w:pPr>
            <w:r w:rsidRPr="00502579">
              <w:rPr>
                <w:rFonts w:cs="Arial"/>
                <w:sz w:val="16"/>
                <w:szCs w:val="16"/>
              </w:rPr>
              <w:t>6.303.828</w:t>
            </w:r>
          </w:p>
        </w:tc>
        <w:tc>
          <w:tcPr>
            <w:tcW w:w="515" w:type="pct"/>
            <w:tcBorders>
              <w:top w:val="nil"/>
              <w:left w:val="nil"/>
              <w:bottom w:val="single" w:sz="4" w:space="0" w:color="auto"/>
              <w:right w:val="single" w:sz="4" w:space="0" w:color="auto"/>
            </w:tcBorders>
            <w:shd w:val="clear" w:color="auto" w:fill="auto"/>
            <w:noWrap/>
            <w:vAlign w:val="center"/>
          </w:tcPr>
          <w:p w14:paraId="217563EC" w14:textId="727474C2" w:rsidR="00CA1278" w:rsidRPr="00502579" w:rsidRDefault="00CA1278" w:rsidP="00CA1278">
            <w:pPr>
              <w:jc w:val="right"/>
              <w:rPr>
                <w:rFonts w:cs="Arial"/>
                <w:sz w:val="16"/>
                <w:szCs w:val="16"/>
              </w:rPr>
            </w:pPr>
            <w:r w:rsidRPr="00502579">
              <w:rPr>
                <w:rFonts w:cs="Arial"/>
                <w:sz w:val="16"/>
                <w:szCs w:val="16"/>
              </w:rPr>
              <w:t>6.259.567</w:t>
            </w:r>
          </w:p>
        </w:tc>
      </w:tr>
      <w:tr w:rsidR="00CA1278" w:rsidRPr="00502579" w14:paraId="23A7F0DC" w14:textId="77777777" w:rsidTr="00126502">
        <w:trPr>
          <w:trHeight w:val="402"/>
        </w:trPr>
        <w:tc>
          <w:tcPr>
            <w:tcW w:w="584" w:type="pct"/>
            <w:tcBorders>
              <w:top w:val="nil"/>
              <w:left w:val="single" w:sz="4" w:space="0" w:color="auto"/>
              <w:bottom w:val="single" w:sz="4" w:space="0" w:color="auto"/>
              <w:right w:val="single" w:sz="4" w:space="0" w:color="auto"/>
            </w:tcBorders>
            <w:shd w:val="clear" w:color="000000" w:fill="DCE6F1"/>
            <w:vAlign w:val="center"/>
            <w:hideMark/>
          </w:tcPr>
          <w:p w14:paraId="6EBC7E76" w14:textId="77777777" w:rsidR="00CA1278" w:rsidRPr="00502579" w:rsidRDefault="00CA1278" w:rsidP="00CA1278">
            <w:pPr>
              <w:rPr>
                <w:rFonts w:cs="Arial"/>
                <w:b/>
                <w:bCs/>
                <w:color w:val="000000"/>
                <w:sz w:val="16"/>
                <w:szCs w:val="16"/>
              </w:rPr>
            </w:pPr>
            <w:r w:rsidRPr="00502579">
              <w:rPr>
                <w:rFonts w:cs="Arial"/>
                <w:b/>
                <w:bCs/>
                <w:color w:val="000000"/>
                <w:sz w:val="16"/>
                <w:szCs w:val="16"/>
              </w:rPr>
              <w:t>Denizcilik Yakıtları</w:t>
            </w:r>
          </w:p>
        </w:tc>
        <w:tc>
          <w:tcPr>
            <w:tcW w:w="433" w:type="pct"/>
            <w:tcBorders>
              <w:top w:val="nil"/>
              <w:left w:val="nil"/>
              <w:bottom w:val="single" w:sz="4" w:space="0" w:color="auto"/>
              <w:right w:val="single" w:sz="4" w:space="0" w:color="auto"/>
            </w:tcBorders>
            <w:shd w:val="clear" w:color="auto" w:fill="auto"/>
            <w:noWrap/>
            <w:vAlign w:val="center"/>
          </w:tcPr>
          <w:p w14:paraId="504C6C4D" w14:textId="19263A71" w:rsidR="00CA1278" w:rsidRPr="00502579" w:rsidRDefault="00CA1278" w:rsidP="00CA1278">
            <w:pPr>
              <w:jc w:val="right"/>
              <w:rPr>
                <w:rFonts w:cs="Arial"/>
                <w:sz w:val="16"/>
                <w:szCs w:val="16"/>
              </w:rPr>
            </w:pPr>
            <w:r w:rsidRPr="00502579">
              <w:rPr>
                <w:rFonts w:cs="Arial"/>
                <w:sz w:val="16"/>
                <w:szCs w:val="16"/>
              </w:rPr>
              <w:t>1.358.742</w:t>
            </w:r>
          </w:p>
        </w:tc>
        <w:tc>
          <w:tcPr>
            <w:tcW w:w="405" w:type="pct"/>
            <w:tcBorders>
              <w:top w:val="nil"/>
              <w:left w:val="nil"/>
              <w:bottom w:val="single" w:sz="4" w:space="0" w:color="auto"/>
              <w:right w:val="single" w:sz="4" w:space="0" w:color="auto"/>
            </w:tcBorders>
            <w:shd w:val="clear" w:color="auto" w:fill="auto"/>
            <w:noWrap/>
            <w:vAlign w:val="center"/>
          </w:tcPr>
          <w:p w14:paraId="1EE3B47F" w14:textId="735C7E90" w:rsidR="00CA1278" w:rsidRPr="00502579" w:rsidRDefault="003506C7" w:rsidP="00CA1278">
            <w:pPr>
              <w:jc w:val="right"/>
              <w:rPr>
                <w:rFonts w:cs="Arial"/>
                <w:sz w:val="16"/>
                <w:szCs w:val="16"/>
              </w:rPr>
            </w:pPr>
            <w:r w:rsidRPr="00502579">
              <w:rPr>
                <w:rFonts w:cs="Arial"/>
                <w:sz w:val="16"/>
                <w:szCs w:val="16"/>
              </w:rPr>
              <w:t>0</w:t>
            </w:r>
            <w:r w:rsidR="00CA1278" w:rsidRPr="00502579">
              <w:rPr>
                <w:rFonts w:cs="Arial"/>
                <w:sz w:val="16"/>
                <w:szCs w:val="16"/>
              </w:rPr>
              <w:t> </w:t>
            </w:r>
          </w:p>
        </w:tc>
        <w:tc>
          <w:tcPr>
            <w:tcW w:w="433" w:type="pct"/>
            <w:tcBorders>
              <w:top w:val="nil"/>
              <w:left w:val="nil"/>
              <w:bottom w:val="single" w:sz="4" w:space="0" w:color="auto"/>
              <w:right w:val="single" w:sz="4" w:space="0" w:color="auto"/>
            </w:tcBorders>
            <w:shd w:val="clear" w:color="auto" w:fill="auto"/>
            <w:noWrap/>
            <w:vAlign w:val="center"/>
          </w:tcPr>
          <w:p w14:paraId="20901C8B" w14:textId="392B0CF7" w:rsidR="00CA1278" w:rsidRPr="00502579" w:rsidRDefault="00CA1278" w:rsidP="00CA1278">
            <w:pPr>
              <w:jc w:val="right"/>
              <w:rPr>
                <w:rFonts w:cs="Arial"/>
                <w:sz w:val="16"/>
                <w:szCs w:val="16"/>
              </w:rPr>
            </w:pPr>
            <w:r w:rsidRPr="00502579">
              <w:rPr>
                <w:rFonts w:cs="Arial"/>
                <w:sz w:val="16"/>
                <w:szCs w:val="16"/>
              </w:rPr>
              <w:t>308.151</w:t>
            </w:r>
          </w:p>
        </w:tc>
        <w:tc>
          <w:tcPr>
            <w:tcW w:w="405" w:type="pct"/>
            <w:tcBorders>
              <w:top w:val="nil"/>
              <w:left w:val="nil"/>
              <w:bottom w:val="single" w:sz="4" w:space="0" w:color="auto"/>
              <w:right w:val="single" w:sz="4" w:space="0" w:color="auto"/>
            </w:tcBorders>
            <w:shd w:val="clear" w:color="auto" w:fill="auto"/>
            <w:noWrap/>
            <w:vAlign w:val="center"/>
          </w:tcPr>
          <w:p w14:paraId="53A3C102" w14:textId="02BEDBD1" w:rsidR="00CA1278" w:rsidRPr="00502579" w:rsidRDefault="00CA1278" w:rsidP="00CA1278">
            <w:pPr>
              <w:jc w:val="right"/>
              <w:rPr>
                <w:rFonts w:cs="Arial"/>
                <w:sz w:val="16"/>
                <w:szCs w:val="16"/>
              </w:rPr>
            </w:pPr>
            <w:r w:rsidRPr="00502579">
              <w:rPr>
                <w:rFonts w:cs="Arial"/>
                <w:sz w:val="16"/>
                <w:szCs w:val="16"/>
              </w:rPr>
              <w:t>933.514</w:t>
            </w:r>
          </w:p>
        </w:tc>
        <w:tc>
          <w:tcPr>
            <w:tcW w:w="405" w:type="pct"/>
            <w:tcBorders>
              <w:top w:val="nil"/>
              <w:left w:val="nil"/>
              <w:bottom w:val="single" w:sz="4" w:space="0" w:color="auto"/>
              <w:right w:val="single" w:sz="4" w:space="0" w:color="auto"/>
            </w:tcBorders>
            <w:shd w:val="clear" w:color="auto" w:fill="auto"/>
            <w:noWrap/>
            <w:vAlign w:val="center"/>
          </w:tcPr>
          <w:p w14:paraId="4C3052A0" w14:textId="77FC3E1B" w:rsidR="00CA1278" w:rsidRPr="00502579" w:rsidRDefault="00CA1278" w:rsidP="00CA1278">
            <w:pPr>
              <w:jc w:val="right"/>
              <w:rPr>
                <w:rFonts w:cs="Arial"/>
                <w:sz w:val="16"/>
                <w:szCs w:val="16"/>
              </w:rPr>
            </w:pPr>
            <w:r w:rsidRPr="00502579">
              <w:rPr>
                <w:rFonts w:cs="Arial"/>
                <w:sz w:val="16"/>
                <w:szCs w:val="16"/>
              </w:rPr>
              <w:t>647.397</w:t>
            </w:r>
          </w:p>
        </w:tc>
        <w:tc>
          <w:tcPr>
            <w:tcW w:w="357" w:type="pct"/>
            <w:tcBorders>
              <w:top w:val="nil"/>
              <w:left w:val="nil"/>
              <w:bottom w:val="single" w:sz="4" w:space="0" w:color="auto"/>
              <w:right w:val="single" w:sz="4" w:space="0" w:color="auto"/>
            </w:tcBorders>
            <w:shd w:val="clear" w:color="auto" w:fill="auto"/>
            <w:noWrap/>
            <w:vAlign w:val="center"/>
          </w:tcPr>
          <w:p w14:paraId="74DEA95A" w14:textId="4B86E6C2" w:rsidR="00CA1278" w:rsidRPr="00502579" w:rsidRDefault="003506C7" w:rsidP="00CA1278">
            <w:pPr>
              <w:jc w:val="right"/>
              <w:rPr>
                <w:rFonts w:cs="Arial"/>
                <w:sz w:val="16"/>
                <w:szCs w:val="16"/>
              </w:rPr>
            </w:pPr>
            <w:r w:rsidRPr="00502579">
              <w:rPr>
                <w:rFonts w:cs="Arial"/>
                <w:sz w:val="16"/>
                <w:szCs w:val="16"/>
              </w:rPr>
              <w:t>0</w:t>
            </w:r>
            <w:r w:rsidR="00CA1278" w:rsidRPr="00502579">
              <w:rPr>
                <w:rFonts w:cs="Arial"/>
                <w:sz w:val="16"/>
                <w:szCs w:val="16"/>
              </w:rPr>
              <w:t> </w:t>
            </w:r>
          </w:p>
        </w:tc>
        <w:tc>
          <w:tcPr>
            <w:tcW w:w="433" w:type="pct"/>
            <w:tcBorders>
              <w:top w:val="nil"/>
              <w:left w:val="nil"/>
              <w:bottom w:val="single" w:sz="4" w:space="0" w:color="auto"/>
              <w:right w:val="single" w:sz="4" w:space="0" w:color="auto"/>
            </w:tcBorders>
            <w:shd w:val="clear" w:color="auto" w:fill="auto"/>
            <w:noWrap/>
            <w:vAlign w:val="center"/>
          </w:tcPr>
          <w:p w14:paraId="1D13CABF" w14:textId="1B7A805F" w:rsidR="00CA1278" w:rsidRPr="00502579" w:rsidRDefault="003506C7" w:rsidP="00CA1278">
            <w:pPr>
              <w:jc w:val="right"/>
              <w:rPr>
                <w:rFonts w:cs="Arial"/>
                <w:sz w:val="16"/>
                <w:szCs w:val="16"/>
              </w:rPr>
            </w:pPr>
            <w:r w:rsidRPr="00502579">
              <w:rPr>
                <w:rFonts w:cs="Arial"/>
                <w:sz w:val="16"/>
                <w:szCs w:val="16"/>
              </w:rPr>
              <w:t>0</w:t>
            </w:r>
            <w:r w:rsidR="00CA1278" w:rsidRPr="00502579">
              <w:rPr>
                <w:rFonts w:cs="Arial"/>
                <w:sz w:val="16"/>
                <w:szCs w:val="16"/>
              </w:rPr>
              <w:t> </w:t>
            </w:r>
          </w:p>
        </w:tc>
        <w:tc>
          <w:tcPr>
            <w:tcW w:w="515" w:type="pct"/>
            <w:tcBorders>
              <w:top w:val="nil"/>
              <w:left w:val="nil"/>
              <w:bottom w:val="single" w:sz="4" w:space="0" w:color="auto"/>
              <w:right w:val="single" w:sz="4" w:space="0" w:color="auto"/>
            </w:tcBorders>
            <w:shd w:val="clear" w:color="auto" w:fill="auto"/>
            <w:noWrap/>
            <w:vAlign w:val="center"/>
          </w:tcPr>
          <w:p w14:paraId="1B55CE57" w14:textId="397EF342" w:rsidR="00CA1278" w:rsidRPr="00502579" w:rsidRDefault="00CA1278" w:rsidP="00CA1278">
            <w:pPr>
              <w:jc w:val="right"/>
              <w:rPr>
                <w:rFonts w:cs="Arial"/>
                <w:sz w:val="16"/>
                <w:szCs w:val="16"/>
              </w:rPr>
            </w:pPr>
            <w:r w:rsidRPr="00502579">
              <w:rPr>
                <w:rFonts w:cs="Arial"/>
                <w:sz w:val="16"/>
                <w:szCs w:val="16"/>
              </w:rPr>
              <w:t>44.511</w:t>
            </w:r>
          </w:p>
        </w:tc>
        <w:tc>
          <w:tcPr>
            <w:tcW w:w="515" w:type="pct"/>
            <w:tcBorders>
              <w:top w:val="nil"/>
              <w:left w:val="nil"/>
              <w:bottom w:val="single" w:sz="4" w:space="0" w:color="auto"/>
              <w:right w:val="single" w:sz="4" w:space="0" w:color="auto"/>
            </w:tcBorders>
            <w:shd w:val="clear" w:color="auto" w:fill="auto"/>
            <w:noWrap/>
            <w:vAlign w:val="center"/>
          </w:tcPr>
          <w:p w14:paraId="45D9A7FC" w14:textId="79F5E11C" w:rsidR="00CA1278" w:rsidRPr="00502579" w:rsidRDefault="00CA1278" w:rsidP="00CA1278">
            <w:pPr>
              <w:jc w:val="right"/>
              <w:rPr>
                <w:rFonts w:cs="Arial"/>
                <w:sz w:val="16"/>
                <w:szCs w:val="16"/>
              </w:rPr>
            </w:pPr>
            <w:r w:rsidRPr="00502579">
              <w:rPr>
                <w:rFonts w:cs="Arial"/>
                <w:sz w:val="16"/>
                <w:szCs w:val="16"/>
              </w:rPr>
              <w:t>1.666.893</w:t>
            </w:r>
          </w:p>
        </w:tc>
        <w:tc>
          <w:tcPr>
            <w:tcW w:w="515" w:type="pct"/>
            <w:tcBorders>
              <w:top w:val="nil"/>
              <w:left w:val="nil"/>
              <w:bottom w:val="single" w:sz="4" w:space="0" w:color="auto"/>
              <w:right w:val="single" w:sz="4" w:space="0" w:color="auto"/>
            </w:tcBorders>
            <w:shd w:val="clear" w:color="auto" w:fill="auto"/>
            <w:noWrap/>
            <w:vAlign w:val="center"/>
          </w:tcPr>
          <w:p w14:paraId="4A0E5A38" w14:textId="22E60A99" w:rsidR="00CA1278" w:rsidRPr="00502579" w:rsidRDefault="00CA1278" w:rsidP="00CA1278">
            <w:pPr>
              <w:jc w:val="right"/>
              <w:rPr>
                <w:rFonts w:cs="Arial"/>
                <w:sz w:val="16"/>
                <w:szCs w:val="16"/>
              </w:rPr>
            </w:pPr>
            <w:r w:rsidRPr="00502579">
              <w:rPr>
                <w:rFonts w:cs="Arial"/>
                <w:sz w:val="16"/>
                <w:szCs w:val="16"/>
              </w:rPr>
              <w:t>1.625.422</w:t>
            </w:r>
          </w:p>
        </w:tc>
      </w:tr>
      <w:tr w:rsidR="00CA1278" w:rsidRPr="00502579" w14:paraId="4CADF093" w14:textId="77777777" w:rsidTr="00126502">
        <w:trPr>
          <w:trHeight w:val="402"/>
        </w:trPr>
        <w:tc>
          <w:tcPr>
            <w:tcW w:w="584" w:type="pct"/>
            <w:tcBorders>
              <w:top w:val="nil"/>
              <w:left w:val="single" w:sz="4" w:space="0" w:color="auto"/>
              <w:bottom w:val="single" w:sz="4" w:space="0" w:color="auto"/>
              <w:right w:val="single" w:sz="4" w:space="0" w:color="auto"/>
            </w:tcBorders>
            <w:shd w:val="clear" w:color="000000" w:fill="DCE6F1"/>
            <w:vAlign w:val="center"/>
            <w:hideMark/>
          </w:tcPr>
          <w:p w14:paraId="7CCFEB94" w14:textId="77777777" w:rsidR="00CA1278" w:rsidRPr="00502579" w:rsidRDefault="00CA1278" w:rsidP="00CA1278">
            <w:pPr>
              <w:jc w:val="center"/>
              <w:rPr>
                <w:rFonts w:cs="Arial"/>
                <w:b/>
                <w:bCs/>
                <w:color w:val="000000"/>
                <w:sz w:val="16"/>
                <w:szCs w:val="16"/>
              </w:rPr>
            </w:pPr>
            <w:r w:rsidRPr="00502579">
              <w:rPr>
                <w:rFonts w:cs="Arial"/>
                <w:b/>
                <w:bCs/>
                <w:color w:val="000000"/>
                <w:sz w:val="16"/>
                <w:szCs w:val="16"/>
              </w:rPr>
              <w:t>Toplam</w:t>
            </w:r>
          </w:p>
        </w:tc>
        <w:tc>
          <w:tcPr>
            <w:tcW w:w="433" w:type="pct"/>
            <w:tcBorders>
              <w:top w:val="nil"/>
              <w:left w:val="nil"/>
              <w:bottom w:val="single" w:sz="4" w:space="0" w:color="auto"/>
              <w:right w:val="single" w:sz="4" w:space="0" w:color="auto"/>
            </w:tcBorders>
            <w:shd w:val="clear" w:color="auto" w:fill="auto"/>
            <w:noWrap/>
            <w:vAlign w:val="center"/>
          </w:tcPr>
          <w:p w14:paraId="4F8D8DCB" w14:textId="73790186" w:rsidR="00CA1278" w:rsidRPr="00502579" w:rsidRDefault="00CA1278" w:rsidP="00CA1278">
            <w:pPr>
              <w:jc w:val="right"/>
              <w:rPr>
                <w:rFonts w:cs="Arial"/>
                <w:b/>
                <w:bCs/>
                <w:color w:val="000000"/>
                <w:sz w:val="16"/>
                <w:szCs w:val="16"/>
              </w:rPr>
            </w:pPr>
            <w:r w:rsidRPr="00502579">
              <w:rPr>
                <w:rFonts w:cs="Arial"/>
                <w:b/>
                <w:bCs/>
                <w:color w:val="000000"/>
                <w:sz w:val="16"/>
                <w:szCs w:val="16"/>
              </w:rPr>
              <w:t>28.971.023</w:t>
            </w:r>
          </w:p>
        </w:tc>
        <w:tc>
          <w:tcPr>
            <w:tcW w:w="405" w:type="pct"/>
            <w:tcBorders>
              <w:top w:val="nil"/>
              <w:left w:val="nil"/>
              <w:bottom w:val="single" w:sz="4" w:space="0" w:color="auto"/>
              <w:right w:val="single" w:sz="4" w:space="0" w:color="auto"/>
            </w:tcBorders>
            <w:shd w:val="clear" w:color="auto" w:fill="auto"/>
            <w:noWrap/>
            <w:vAlign w:val="center"/>
          </w:tcPr>
          <w:p w14:paraId="0485767F" w14:textId="1B1B1D2F" w:rsidR="00CA1278" w:rsidRPr="00502579" w:rsidRDefault="00CA1278" w:rsidP="00CA1278">
            <w:pPr>
              <w:jc w:val="right"/>
              <w:rPr>
                <w:rFonts w:cs="Arial"/>
                <w:b/>
                <w:bCs/>
                <w:color w:val="000000"/>
                <w:sz w:val="16"/>
                <w:szCs w:val="16"/>
              </w:rPr>
            </w:pPr>
            <w:r w:rsidRPr="00502579">
              <w:rPr>
                <w:rFonts w:cs="Arial"/>
                <w:b/>
                <w:bCs/>
                <w:color w:val="000000"/>
                <w:sz w:val="16"/>
                <w:szCs w:val="16"/>
              </w:rPr>
              <w:t>1.788.198</w:t>
            </w:r>
          </w:p>
        </w:tc>
        <w:tc>
          <w:tcPr>
            <w:tcW w:w="433" w:type="pct"/>
            <w:tcBorders>
              <w:top w:val="nil"/>
              <w:left w:val="nil"/>
              <w:bottom w:val="single" w:sz="4" w:space="0" w:color="auto"/>
              <w:right w:val="single" w:sz="4" w:space="0" w:color="auto"/>
            </w:tcBorders>
            <w:shd w:val="clear" w:color="auto" w:fill="auto"/>
            <w:noWrap/>
            <w:vAlign w:val="center"/>
          </w:tcPr>
          <w:p w14:paraId="0F1FA022" w14:textId="4F5A1C36" w:rsidR="00CA1278" w:rsidRPr="00502579" w:rsidRDefault="00CA1278" w:rsidP="00CA1278">
            <w:pPr>
              <w:jc w:val="right"/>
              <w:rPr>
                <w:rFonts w:cs="Arial"/>
                <w:b/>
                <w:bCs/>
                <w:color w:val="000000"/>
                <w:sz w:val="16"/>
                <w:szCs w:val="16"/>
              </w:rPr>
            </w:pPr>
            <w:r w:rsidRPr="00502579">
              <w:rPr>
                <w:rFonts w:cs="Arial"/>
                <w:b/>
                <w:bCs/>
                <w:color w:val="000000"/>
                <w:sz w:val="16"/>
                <w:szCs w:val="16"/>
              </w:rPr>
              <w:t>13.290.450</w:t>
            </w:r>
          </w:p>
        </w:tc>
        <w:tc>
          <w:tcPr>
            <w:tcW w:w="405" w:type="pct"/>
            <w:tcBorders>
              <w:top w:val="nil"/>
              <w:left w:val="nil"/>
              <w:bottom w:val="single" w:sz="4" w:space="0" w:color="auto"/>
              <w:right w:val="single" w:sz="4" w:space="0" w:color="auto"/>
            </w:tcBorders>
            <w:shd w:val="clear" w:color="auto" w:fill="auto"/>
            <w:noWrap/>
            <w:vAlign w:val="center"/>
          </w:tcPr>
          <w:p w14:paraId="4B4F0275" w14:textId="4955BBDC" w:rsidR="00CA1278" w:rsidRPr="00502579" w:rsidRDefault="00CA1278" w:rsidP="00CA1278">
            <w:pPr>
              <w:jc w:val="right"/>
              <w:rPr>
                <w:rFonts w:cs="Arial"/>
                <w:b/>
                <w:bCs/>
                <w:color w:val="000000"/>
                <w:sz w:val="16"/>
                <w:szCs w:val="16"/>
              </w:rPr>
            </w:pPr>
            <w:r w:rsidRPr="00502579">
              <w:rPr>
                <w:rFonts w:cs="Arial"/>
                <w:b/>
                <w:bCs/>
                <w:color w:val="000000"/>
                <w:sz w:val="16"/>
                <w:szCs w:val="16"/>
              </w:rPr>
              <w:t>5.770.560</w:t>
            </w:r>
          </w:p>
        </w:tc>
        <w:tc>
          <w:tcPr>
            <w:tcW w:w="405" w:type="pct"/>
            <w:tcBorders>
              <w:top w:val="nil"/>
              <w:left w:val="nil"/>
              <w:bottom w:val="single" w:sz="4" w:space="0" w:color="auto"/>
              <w:right w:val="single" w:sz="4" w:space="0" w:color="auto"/>
            </w:tcBorders>
            <w:shd w:val="clear" w:color="auto" w:fill="auto"/>
            <w:noWrap/>
            <w:vAlign w:val="center"/>
          </w:tcPr>
          <w:p w14:paraId="311E0EA2" w14:textId="2E1C7487" w:rsidR="00CA1278" w:rsidRPr="00502579" w:rsidRDefault="00CA1278" w:rsidP="00CA1278">
            <w:pPr>
              <w:jc w:val="right"/>
              <w:rPr>
                <w:rFonts w:cs="Arial"/>
                <w:b/>
                <w:bCs/>
                <w:color w:val="000000"/>
                <w:sz w:val="16"/>
                <w:szCs w:val="16"/>
              </w:rPr>
            </w:pPr>
            <w:r w:rsidRPr="00502579">
              <w:rPr>
                <w:rFonts w:cs="Arial"/>
                <w:b/>
                <w:bCs/>
                <w:color w:val="000000"/>
                <w:sz w:val="16"/>
                <w:szCs w:val="16"/>
              </w:rPr>
              <w:t>5.373.597</w:t>
            </w:r>
          </w:p>
        </w:tc>
        <w:tc>
          <w:tcPr>
            <w:tcW w:w="357" w:type="pct"/>
            <w:tcBorders>
              <w:top w:val="nil"/>
              <w:left w:val="nil"/>
              <w:bottom w:val="single" w:sz="4" w:space="0" w:color="auto"/>
              <w:right w:val="single" w:sz="4" w:space="0" w:color="auto"/>
            </w:tcBorders>
            <w:shd w:val="clear" w:color="auto" w:fill="auto"/>
            <w:noWrap/>
            <w:vAlign w:val="center"/>
          </w:tcPr>
          <w:p w14:paraId="6924254E" w14:textId="1F9399E2" w:rsidR="00CA1278" w:rsidRPr="00502579" w:rsidRDefault="00CA1278" w:rsidP="00CA1278">
            <w:pPr>
              <w:jc w:val="right"/>
              <w:rPr>
                <w:rFonts w:cs="Arial"/>
                <w:b/>
                <w:bCs/>
                <w:color w:val="000000"/>
                <w:sz w:val="16"/>
                <w:szCs w:val="16"/>
              </w:rPr>
            </w:pPr>
            <w:r w:rsidRPr="00502579">
              <w:rPr>
                <w:rFonts w:cs="Arial"/>
                <w:b/>
                <w:bCs/>
                <w:color w:val="000000"/>
                <w:sz w:val="16"/>
                <w:szCs w:val="16"/>
              </w:rPr>
              <w:t>233.895</w:t>
            </w:r>
          </w:p>
        </w:tc>
        <w:tc>
          <w:tcPr>
            <w:tcW w:w="433" w:type="pct"/>
            <w:tcBorders>
              <w:top w:val="nil"/>
              <w:left w:val="nil"/>
              <w:bottom w:val="single" w:sz="4" w:space="0" w:color="auto"/>
              <w:right w:val="single" w:sz="4" w:space="0" w:color="auto"/>
            </w:tcBorders>
            <w:shd w:val="clear" w:color="auto" w:fill="auto"/>
            <w:noWrap/>
            <w:vAlign w:val="center"/>
          </w:tcPr>
          <w:p w14:paraId="2AB813FA" w14:textId="4E940BA0" w:rsidR="00CA1278" w:rsidRPr="00502579" w:rsidRDefault="00CA1278" w:rsidP="00CA1278">
            <w:pPr>
              <w:jc w:val="right"/>
              <w:rPr>
                <w:rFonts w:cs="Arial"/>
                <w:b/>
                <w:bCs/>
                <w:color w:val="000000"/>
                <w:sz w:val="16"/>
                <w:szCs w:val="16"/>
              </w:rPr>
            </w:pPr>
            <w:r w:rsidRPr="00502579">
              <w:rPr>
                <w:rFonts w:cs="Arial"/>
                <w:b/>
                <w:bCs/>
                <w:color w:val="000000"/>
                <w:sz w:val="16"/>
                <w:szCs w:val="16"/>
              </w:rPr>
              <w:t>30.781.370</w:t>
            </w:r>
          </w:p>
        </w:tc>
        <w:tc>
          <w:tcPr>
            <w:tcW w:w="515" w:type="pct"/>
            <w:tcBorders>
              <w:top w:val="nil"/>
              <w:left w:val="nil"/>
              <w:bottom w:val="single" w:sz="4" w:space="0" w:color="auto"/>
              <w:right w:val="single" w:sz="4" w:space="0" w:color="auto"/>
            </w:tcBorders>
            <w:shd w:val="clear" w:color="auto" w:fill="auto"/>
            <w:noWrap/>
            <w:vAlign w:val="center"/>
          </w:tcPr>
          <w:p w14:paraId="72E33436" w14:textId="2508FF55" w:rsidR="00CA1278" w:rsidRPr="00502579" w:rsidRDefault="00CA1278" w:rsidP="00CA1278">
            <w:pPr>
              <w:jc w:val="right"/>
              <w:rPr>
                <w:rFonts w:cs="Arial"/>
                <w:b/>
                <w:bCs/>
                <w:color w:val="000000"/>
                <w:sz w:val="16"/>
                <w:szCs w:val="16"/>
              </w:rPr>
            </w:pPr>
            <w:r w:rsidRPr="00502579">
              <w:rPr>
                <w:rFonts w:cs="Arial"/>
                <w:b/>
                <w:bCs/>
                <w:color w:val="000000"/>
                <w:sz w:val="16"/>
                <w:szCs w:val="16"/>
              </w:rPr>
              <w:t>1.486.517</w:t>
            </w:r>
          </w:p>
        </w:tc>
        <w:tc>
          <w:tcPr>
            <w:tcW w:w="515" w:type="pct"/>
            <w:tcBorders>
              <w:top w:val="nil"/>
              <w:left w:val="nil"/>
              <w:bottom w:val="single" w:sz="4" w:space="0" w:color="auto"/>
              <w:right w:val="single" w:sz="4" w:space="0" w:color="auto"/>
            </w:tcBorders>
            <w:shd w:val="clear" w:color="auto" w:fill="auto"/>
            <w:noWrap/>
            <w:vAlign w:val="center"/>
          </w:tcPr>
          <w:p w14:paraId="1156E605" w14:textId="354B04B6" w:rsidR="00CA1278" w:rsidRPr="00502579" w:rsidRDefault="00CA1278" w:rsidP="00CA1278">
            <w:pPr>
              <w:jc w:val="right"/>
              <w:rPr>
                <w:rFonts w:cs="Arial"/>
                <w:b/>
                <w:bCs/>
                <w:color w:val="000000"/>
                <w:sz w:val="16"/>
                <w:szCs w:val="16"/>
              </w:rPr>
            </w:pPr>
            <w:r w:rsidRPr="00502579">
              <w:rPr>
                <w:rFonts w:cs="Arial"/>
                <w:b/>
                <w:bCs/>
                <w:color w:val="000000"/>
                <w:sz w:val="16"/>
                <w:szCs w:val="16"/>
              </w:rPr>
              <w:t>44.049.672</w:t>
            </w:r>
          </w:p>
        </w:tc>
        <w:tc>
          <w:tcPr>
            <w:tcW w:w="515" w:type="pct"/>
            <w:tcBorders>
              <w:top w:val="nil"/>
              <w:left w:val="nil"/>
              <w:bottom w:val="single" w:sz="4" w:space="0" w:color="auto"/>
              <w:right w:val="single" w:sz="4" w:space="0" w:color="auto"/>
            </w:tcBorders>
            <w:shd w:val="clear" w:color="auto" w:fill="auto"/>
            <w:noWrap/>
            <w:vAlign w:val="center"/>
          </w:tcPr>
          <w:p w14:paraId="4DC2FE98" w14:textId="22757879" w:rsidR="00CA1278" w:rsidRPr="00502579" w:rsidRDefault="00CA1278" w:rsidP="00CA1278">
            <w:pPr>
              <w:jc w:val="right"/>
              <w:rPr>
                <w:rFonts w:cs="Arial"/>
                <w:b/>
                <w:bCs/>
                <w:color w:val="000000"/>
                <w:sz w:val="16"/>
                <w:szCs w:val="16"/>
              </w:rPr>
            </w:pPr>
            <w:r w:rsidRPr="00502579">
              <w:rPr>
                <w:rFonts w:cs="Arial"/>
                <w:b/>
                <w:bCs/>
                <w:color w:val="000000"/>
                <w:sz w:val="16"/>
                <w:szCs w:val="16"/>
              </w:rPr>
              <w:t>43.645.938</w:t>
            </w:r>
          </w:p>
        </w:tc>
      </w:tr>
    </w:tbl>
    <w:p w14:paraId="21688A1D" w14:textId="77777777" w:rsidR="00DA6289" w:rsidRPr="00502579" w:rsidRDefault="00DA6289" w:rsidP="00637A6B">
      <w:pPr>
        <w:spacing w:before="120"/>
        <w:ind w:left="284" w:hanging="284"/>
        <w:rPr>
          <w:color w:val="000000"/>
          <w:szCs w:val="20"/>
        </w:rPr>
      </w:pPr>
      <w:r w:rsidRPr="00502579">
        <w:rPr>
          <w:rFonts w:cs="Calibri"/>
          <w:color w:val="000000"/>
          <w:szCs w:val="20"/>
          <w:vertAlign w:val="superscript"/>
        </w:rPr>
        <w:t xml:space="preserve">(1) </w:t>
      </w:r>
      <w:r w:rsidRPr="00502579">
        <w:rPr>
          <w:color w:val="000000"/>
          <w:szCs w:val="20"/>
        </w:rPr>
        <w:t>İTLS, İhrakiye Teslim Lisansı Sahiplerini temsil etmektedir.</w:t>
      </w:r>
    </w:p>
    <w:p w14:paraId="42873C8C" w14:textId="77777777" w:rsidR="00DA6289" w:rsidRPr="00502579" w:rsidRDefault="00DA6289" w:rsidP="00637A6B">
      <w:pPr>
        <w:ind w:left="284" w:hanging="284"/>
        <w:rPr>
          <w:szCs w:val="20"/>
        </w:rPr>
      </w:pPr>
      <w:r w:rsidRPr="00502579">
        <w:rPr>
          <w:rFonts w:cs="Calibri"/>
          <w:color w:val="000000"/>
          <w:szCs w:val="20"/>
          <w:vertAlign w:val="superscript"/>
        </w:rPr>
        <w:t>(2)</w:t>
      </w:r>
      <w:r w:rsidRPr="00502579">
        <w:rPr>
          <w:szCs w:val="20"/>
        </w:rPr>
        <w:t xml:space="preserve"> Rafinerici lisansı sahiplerinin, son kullanıcılara yaptığı satışları ifade etmektedir.</w:t>
      </w:r>
    </w:p>
    <w:p w14:paraId="592AA1AC" w14:textId="77777777" w:rsidR="00DA6289" w:rsidRPr="00502579" w:rsidRDefault="00DA6289" w:rsidP="00637A6B">
      <w:pPr>
        <w:ind w:left="284" w:hanging="284"/>
        <w:rPr>
          <w:color w:val="000000"/>
          <w:szCs w:val="20"/>
        </w:rPr>
      </w:pPr>
      <w:r w:rsidRPr="00502579">
        <w:rPr>
          <w:rFonts w:cs="Calibri"/>
          <w:color w:val="000000"/>
          <w:szCs w:val="20"/>
          <w:vertAlign w:val="superscript"/>
        </w:rPr>
        <w:t xml:space="preserve">(3) </w:t>
      </w:r>
      <w:r w:rsidRPr="00502579">
        <w:rPr>
          <w:szCs w:val="20"/>
        </w:rPr>
        <w:t>Dağıtıcı lisansı sahiplerinin, bayilere, serbest kullanıcılara yaptıkları satışlar ile son kullanıcılara yaptıkları satışlarını içerir.</w:t>
      </w:r>
    </w:p>
    <w:p w14:paraId="53892304" w14:textId="77777777" w:rsidR="00DA6289" w:rsidRPr="00502579" w:rsidRDefault="00DA6289" w:rsidP="00637A6B">
      <w:pPr>
        <w:ind w:left="284" w:hanging="284"/>
        <w:rPr>
          <w:color w:val="000000"/>
          <w:szCs w:val="20"/>
        </w:rPr>
      </w:pPr>
      <w:r w:rsidRPr="00502579">
        <w:rPr>
          <w:color w:val="000000"/>
          <w:szCs w:val="20"/>
          <w:vertAlign w:val="superscript"/>
        </w:rPr>
        <w:t>(4)</w:t>
      </w:r>
      <w:r w:rsidRPr="00502579">
        <w:rPr>
          <w:color w:val="000000"/>
          <w:szCs w:val="20"/>
        </w:rPr>
        <w:t xml:space="preserve"> Transit rejimi kapsamındaki teslimler dâhil edilmemiştir.</w:t>
      </w:r>
    </w:p>
    <w:p w14:paraId="4F1140FF" w14:textId="77777777" w:rsidR="00DA6289" w:rsidRPr="00502579" w:rsidRDefault="00DA6289" w:rsidP="00DA6289">
      <w:pPr>
        <w:tabs>
          <w:tab w:val="left" w:pos="6000"/>
        </w:tabs>
        <w:rPr>
          <w:rFonts w:cs="Arial"/>
          <w:sz w:val="18"/>
          <w:szCs w:val="18"/>
        </w:rPr>
      </w:pPr>
    </w:p>
    <w:p w14:paraId="63F749BB" w14:textId="77777777" w:rsidR="00DA6289" w:rsidRPr="00502579" w:rsidRDefault="00DA6289" w:rsidP="00DA6289">
      <w:pPr>
        <w:rPr>
          <w:rFonts w:cs="Arial"/>
          <w:sz w:val="18"/>
          <w:szCs w:val="18"/>
        </w:rPr>
      </w:pPr>
    </w:p>
    <w:p w14:paraId="20D475A2" w14:textId="77777777" w:rsidR="00672250" w:rsidRPr="00502579" w:rsidRDefault="00672250" w:rsidP="00DA6289">
      <w:pPr>
        <w:rPr>
          <w:rFonts w:cs="Arial"/>
          <w:sz w:val="18"/>
          <w:szCs w:val="18"/>
        </w:rPr>
      </w:pPr>
    </w:p>
    <w:p w14:paraId="11B19482" w14:textId="77777777" w:rsidR="00AC194A" w:rsidRPr="00502579" w:rsidRDefault="00AC194A">
      <w:pPr>
        <w:spacing w:after="200" w:line="276" w:lineRule="auto"/>
        <w:rPr>
          <w:rFonts w:cs="Arial"/>
          <w:sz w:val="18"/>
          <w:szCs w:val="18"/>
        </w:rPr>
        <w:sectPr w:rsidR="00AC194A" w:rsidRPr="00502579" w:rsidSect="00866E0B">
          <w:pgSz w:w="16838" w:h="11906" w:orient="landscape"/>
          <w:pgMar w:top="720" w:right="720" w:bottom="720" w:left="720" w:header="708" w:footer="708" w:gutter="0"/>
          <w:pgNumType w:fmt="upperRoman"/>
          <w:cols w:space="708"/>
          <w:docGrid w:linePitch="360"/>
        </w:sectPr>
      </w:pPr>
    </w:p>
    <w:p w14:paraId="649AEBBB" w14:textId="69B2C042" w:rsidR="00A91D3E" w:rsidRPr="00502579" w:rsidRDefault="00C52500" w:rsidP="00A91D3E">
      <w:pPr>
        <w:spacing w:after="120"/>
        <w:jc w:val="center"/>
        <w:rPr>
          <w:b/>
          <w:color w:val="000000"/>
          <w:sz w:val="32"/>
          <w:szCs w:val="32"/>
        </w:rPr>
      </w:pPr>
      <w:r w:rsidRPr="00502579">
        <w:rPr>
          <w:rFonts w:cs="Arial"/>
          <w:b/>
          <w:sz w:val="24"/>
          <w:szCs w:val="28"/>
        </w:rPr>
        <w:t>2024</w:t>
      </w:r>
      <w:r w:rsidR="00A91D3E" w:rsidRPr="00502579">
        <w:rPr>
          <w:rFonts w:cs="Arial"/>
          <w:b/>
          <w:sz w:val="24"/>
          <w:szCs w:val="28"/>
        </w:rPr>
        <w:t xml:space="preserve"> Yılı Arz-Talep Dengesi* (ton)</w:t>
      </w:r>
    </w:p>
    <w:p w14:paraId="26526117" w14:textId="67AC43D8" w:rsidR="00A91D3E" w:rsidRPr="00502579" w:rsidRDefault="0062447B" w:rsidP="00A91D3E">
      <w:pPr>
        <w:spacing w:after="200" w:line="276" w:lineRule="auto"/>
        <w:jc w:val="center"/>
        <w:rPr>
          <w:b/>
          <w:color w:val="000000"/>
          <w:sz w:val="32"/>
          <w:szCs w:val="32"/>
        </w:rPr>
      </w:pPr>
      <w:r w:rsidRPr="00502579">
        <w:rPr>
          <w:b/>
          <w:noProof/>
          <w:color w:val="000000"/>
          <w:sz w:val="32"/>
          <w:szCs w:val="32"/>
          <w:lang w:eastAsia="en-GB"/>
        </w:rPr>
        <w:drawing>
          <wp:inline distT="0" distB="0" distL="0" distR="0" wp14:anchorId="293910B7" wp14:editId="2BE412A6">
            <wp:extent cx="4419600" cy="3219450"/>
            <wp:effectExtent l="0" t="0" r="0" b="0"/>
            <wp:docPr id="47" name="Resi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419600" cy="3219450"/>
                    </a:xfrm>
                    <a:prstGeom prst="rect">
                      <a:avLst/>
                    </a:prstGeom>
                    <a:noFill/>
                    <a:ln>
                      <a:noFill/>
                    </a:ln>
                  </pic:spPr>
                </pic:pic>
              </a:graphicData>
            </a:graphic>
          </wp:inline>
        </w:drawing>
      </w:r>
    </w:p>
    <w:p w14:paraId="4163885F" w14:textId="77777777" w:rsidR="00A91D3E" w:rsidRPr="00502579" w:rsidRDefault="00A91D3E" w:rsidP="00A91D3E">
      <w:pPr>
        <w:spacing w:line="360" w:lineRule="auto"/>
        <w:jc w:val="center"/>
        <w:rPr>
          <w:rFonts w:cs="Arial"/>
          <w:b/>
          <w:sz w:val="24"/>
          <w:szCs w:val="28"/>
        </w:rPr>
      </w:pPr>
    </w:p>
    <w:p w14:paraId="22737643" w14:textId="31E20338" w:rsidR="00A91D3E" w:rsidRPr="00502579" w:rsidRDefault="00FF2867" w:rsidP="00A91D3E">
      <w:pPr>
        <w:spacing w:line="360" w:lineRule="auto"/>
        <w:jc w:val="center"/>
        <w:rPr>
          <w:rFonts w:cs="Arial"/>
          <w:b/>
          <w:sz w:val="24"/>
          <w:szCs w:val="28"/>
        </w:rPr>
      </w:pPr>
      <w:r w:rsidRPr="00502579">
        <w:rPr>
          <w:rFonts w:cs="Arial"/>
          <w:b/>
          <w:sz w:val="24"/>
          <w:szCs w:val="28"/>
        </w:rPr>
        <w:t>2024</w:t>
      </w:r>
      <w:r w:rsidR="00A91D3E" w:rsidRPr="00502579">
        <w:rPr>
          <w:rFonts w:cs="Arial"/>
          <w:b/>
          <w:sz w:val="24"/>
          <w:szCs w:val="28"/>
        </w:rPr>
        <w:t xml:space="preserve"> Yılı Ürün Türlerine Göre Arz-Talep Dengesi (ton)</w:t>
      </w:r>
    </w:p>
    <w:p w14:paraId="428CA256" w14:textId="1C28B34D" w:rsidR="00A91D3E" w:rsidRPr="00502579" w:rsidRDefault="00FF2867" w:rsidP="00A91D3E">
      <w:pPr>
        <w:spacing w:line="360" w:lineRule="auto"/>
        <w:jc w:val="center"/>
        <w:rPr>
          <w:rFonts w:cs="Arial"/>
          <w:b/>
          <w:sz w:val="24"/>
          <w:szCs w:val="28"/>
        </w:rPr>
      </w:pPr>
      <w:r w:rsidRPr="00502579">
        <w:rPr>
          <w:rFonts w:cs="Arial"/>
          <w:b/>
          <w:noProof/>
          <w:sz w:val="24"/>
          <w:szCs w:val="28"/>
          <w:lang w:eastAsia="en-GB"/>
        </w:rPr>
        <w:drawing>
          <wp:inline distT="0" distB="0" distL="0" distR="0" wp14:anchorId="09170E90" wp14:editId="61873C7F">
            <wp:extent cx="5949950" cy="3651885"/>
            <wp:effectExtent l="0" t="0" r="0" b="5715"/>
            <wp:docPr id="48" name="Resi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9950" cy="3651885"/>
                    </a:xfrm>
                    <a:prstGeom prst="rect">
                      <a:avLst/>
                    </a:prstGeom>
                    <a:noFill/>
                  </pic:spPr>
                </pic:pic>
              </a:graphicData>
            </a:graphic>
          </wp:inline>
        </w:drawing>
      </w:r>
    </w:p>
    <w:p w14:paraId="283C8759" w14:textId="77777777" w:rsidR="00A91D3E" w:rsidRPr="00502579" w:rsidRDefault="00A91D3E" w:rsidP="00A91D3E">
      <w:pPr>
        <w:ind w:left="709" w:right="2640"/>
        <w:rPr>
          <w:rFonts w:cs="Arial"/>
          <w:szCs w:val="20"/>
        </w:rPr>
      </w:pPr>
      <w:r w:rsidRPr="00502579">
        <w:rPr>
          <w:rFonts w:cs="Arial"/>
          <w:szCs w:val="20"/>
        </w:rPr>
        <w:t>*Arz ve talep değerleri hesaplamasında 5 ürün türü esas alınmıştır.</w:t>
      </w:r>
    </w:p>
    <w:p w14:paraId="54D9D052" w14:textId="77777777" w:rsidR="00A91D3E" w:rsidRPr="00502579" w:rsidRDefault="00A91D3E" w:rsidP="00156AB0">
      <w:pPr>
        <w:spacing w:line="360" w:lineRule="auto"/>
        <w:ind w:left="284"/>
        <w:jc w:val="both"/>
        <w:rPr>
          <w:rFonts w:cs="Arial"/>
          <w:b/>
          <w:sz w:val="24"/>
          <w:szCs w:val="28"/>
        </w:rPr>
      </w:pPr>
    </w:p>
    <w:p w14:paraId="4319CC6E" w14:textId="77777777" w:rsidR="00A91D3E" w:rsidRPr="00502579" w:rsidRDefault="00A91D3E">
      <w:pPr>
        <w:spacing w:after="200" w:line="276" w:lineRule="auto"/>
        <w:rPr>
          <w:b/>
          <w:color w:val="000000"/>
          <w:sz w:val="32"/>
          <w:szCs w:val="32"/>
        </w:rPr>
        <w:sectPr w:rsidR="00A91D3E" w:rsidRPr="00502579" w:rsidSect="00A91D3E">
          <w:pgSz w:w="11906" w:h="16838"/>
          <w:pgMar w:top="720" w:right="720" w:bottom="720" w:left="720" w:header="708" w:footer="708" w:gutter="0"/>
          <w:pgNumType w:fmt="upperRoman"/>
          <w:cols w:space="708"/>
          <w:docGrid w:linePitch="360"/>
        </w:sectPr>
      </w:pPr>
    </w:p>
    <w:p w14:paraId="4FC46E5A" w14:textId="77777777" w:rsidR="004770E6" w:rsidRPr="00502579" w:rsidRDefault="004770E6" w:rsidP="00A90946">
      <w:pPr>
        <w:rPr>
          <w:b/>
          <w:color w:val="000000"/>
          <w:sz w:val="32"/>
          <w:szCs w:val="32"/>
        </w:rPr>
      </w:pPr>
    </w:p>
    <w:p w14:paraId="3DCA5D18" w14:textId="77777777" w:rsidR="001C1125" w:rsidRPr="00502579" w:rsidRDefault="001C1125" w:rsidP="001C1125">
      <w:pPr>
        <w:spacing w:after="200" w:line="276" w:lineRule="auto"/>
        <w:jc w:val="center"/>
        <w:rPr>
          <w:rFonts w:cs="Arial"/>
        </w:rPr>
      </w:pPr>
      <w:r w:rsidRPr="00502579">
        <w:rPr>
          <w:rFonts w:cs="Arial"/>
          <w:b/>
          <w:sz w:val="32"/>
          <w:szCs w:val="32"/>
        </w:rPr>
        <w:t>İÇİNDEKİLER</w:t>
      </w:r>
    </w:p>
    <w:p w14:paraId="6017C976" w14:textId="14B98B1F" w:rsidR="003405FB" w:rsidRPr="00502579" w:rsidRDefault="00BD492F">
      <w:pPr>
        <w:pStyle w:val="T1"/>
        <w:rPr>
          <w:rFonts w:ascii="Arial" w:eastAsiaTheme="minorEastAsia" w:hAnsi="Arial" w:cs="Arial"/>
          <w:b w:val="0"/>
          <w:bCs w:val="0"/>
          <w:caps w:val="0"/>
          <w:noProof/>
          <w:sz w:val="22"/>
          <w:szCs w:val="22"/>
          <w:lang w:eastAsia="en-GB"/>
        </w:rPr>
      </w:pPr>
      <w:r w:rsidRPr="00502579">
        <w:rPr>
          <w:rFonts w:ascii="Arial" w:hAnsi="Arial" w:cs="Arial"/>
          <w:color w:val="000000"/>
          <w:sz w:val="22"/>
          <w:szCs w:val="22"/>
        </w:rPr>
        <w:fldChar w:fldCharType="begin"/>
      </w:r>
      <w:r w:rsidRPr="00502579">
        <w:rPr>
          <w:rFonts w:ascii="Arial" w:hAnsi="Arial" w:cs="Arial"/>
          <w:color w:val="000000"/>
          <w:sz w:val="22"/>
          <w:szCs w:val="22"/>
        </w:rPr>
        <w:instrText xml:space="preserve"> TOC \o "1-5" \h \z \u </w:instrText>
      </w:r>
      <w:r w:rsidRPr="00502579">
        <w:rPr>
          <w:rFonts w:ascii="Arial" w:hAnsi="Arial" w:cs="Arial"/>
          <w:color w:val="000000"/>
          <w:sz w:val="22"/>
          <w:szCs w:val="22"/>
        </w:rPr>
        <w:fldChar w:fldCharType="separate"/>
      </w:r>
      <w:hyperlink w:anchor="_Toc199519676" w:history="1">
        <w:r w:rsidR="003405FB" w:rsidRPr="00502579">
          <w:rPr>
            <w:rStyle w:val="Kpr"/>
            <w:rFonts w:ascii="Arial" w:hAnsi="Arial" w:cs="Arial"/>
            <w:noProof/>
            <w:sz w:val="22"/>
            <w:szCs w:val="22"/>
          </w:rPr>
          <w:t>BİRİNCİ BÖLÜM: ÜRETİM</w:t>
        </w:r>
        <w:r w:rsidR="003405FB" w:rsidRPr="00502579">
          <w:rPr>
            <w:rFonts w:ascii="Arial" w:hAnsi="Arial" w:cs="Arial"/>
            <w:noProof/>
            <w:webHidden/>
            <w:sz w:val="22"/>
            <w:szCs w:val="22"/>
          </w:rPr>
          <w:tab/>
        </w:r>
        <w:r w:rsidR="003405FB" w:rsidRPr="00502579">
          <w:rPr>
            <w:rFonts w:ascii="Arial" w:hAnsi="Arial" w:cs="Arial"/>
            <w:noProof/>
            <w:webHidden/>
            <w:sz w:val="22"/>
            <w:szCs w:val="22"/>
          </w:rPr>
          <w:fldChar w:fldCharType="begin"/>
        </w:r>
        <w:r w:rsidR="003405FB" w:rsidRPr="00502579">
          <w:rPr>
            <w:rFonts w:ascii="Arial" w:hAnsi="Arial" w:cs="Arial"/>
            <w:noProof/>
            <w:webHidden/>
            <w:sz w:val="22"/>
            <w:szCs w:val="22"/>
          </w:rPr>
          <w:instrText xml:space="preserve"> PAGEREF _Toc199519676 \h </w:instrText>
        </w:r>
        <w:r w:rsidR="003405FB" w:rsidRPr="00502579">
          <w:rPr>
            <w:rFonts w:ascii="Arial" w:hAnsi="Arial" w:cs="Arial"/>
            <w:noProof/>
            <w:webHidden/>
            <w:sz w:val="22"/>
            <w:szCs w:val="22"/>
          </w:rPr>
        </w:r>
        <w:r w:rsidR="003405FB" w:rsidRPr="00502579">
          <w:rPr>
            <w:rFonts w:ascii="Arial" w:hAnsi="Arial" w:cs="Arial"/>
            <w:noProof/>
            <w:webHidden/>
            <w:sz w:val="22"/>
            <w:szCs w:val="22"/>
          </w:rPr>
          <w:fldChar w:fldCharType="separate"/>
        </w:r>
        <w:r w:rsidR="003405FB" w:rsidRPr="00502579">
          <w:rPr>
            <w:rFonts w:ascii="Arial" w:hAnsi="Arial" w:cs="Arial"/>
            <w:noProof/>
            <w:webHidden/>
            <w:sz w:val="22"/>
            <w:szCs w:val="22"/>
          </w:rPr>
          <w:t>1</w:t>
        </w:r>
        <w:r w:rsidR="003405FB" w:rsidRPr="00502579">
          <w:rPr>
            <w:rFonts w:ascii="Arial" w:hAnsi="Arial" w:cs="Arial"/>
            <w:noProof/>
            <w:webHidden/>
            <w:sz w:val="22"/>
            <w:szCs w:val="22"/>
          </w:rPr>
          <w:fldChar w:fldCharType="end"/>
        </w:r>
      </w:hyperlink>
    </w:p>
    <w:p w14:paraId="0B98A0D1" w14:textId="235181E2" w:rsidR="003405FB" w:rsidRPr="00502579" w:rsidRDefault="0059172B">
      <w:pPr>
        <w:pStyle w:val="T1"/>
        <w:rPr>
          <w:rFonts w:ascii="Arial" w:eastAsiaTheme="minorEastAsia" w:hAnsi="Arial" w:cs="Arial"/>
          <w:b w:val="0"/>
          <w:bCs w:val="0"/>
          <w:caps w:val="0"/>
          <w:noProof/>
          <w:sz w:val="22"/>
          <w:szCs w:val="22"/>
          <w:lang w:eastAsia="en-GB"/>
        </w:rPr>
      </w:pPr>
      <w:hyperlink w:anchor="_Toc199519677" w:history="1">
        <w:r w:rsidR="003405FB" w:rsidRPr="00502579">
          <w:rPr>
            <w:rStyle w:val="Kpr"/>
            <w:rFonts w:ascii="Arial" w:hAnsi="Arial" w:cs="Arial"/>
            <w:noProof/>
            <w:sz w:val="22"/>
            <w:szCs w:val="22"/>
          </w:rPr>
          <w:t>İKİNCİ BÖLÜM: DIŞ TİCARET</w:t>
        </w:r>
        <w:r w:rsidR="003405FB" w:rsidRPr="00502579">
          <w:rPr>
            <w:rFonts w:ascii="Arial" w:hAnsi="Arial" w:cs="Arial"/>
            <w:noProof/>
            <w:webHidden/>
            <w:sz w:val="22"/>
            <w:szCs w:val="22"/>
          </w:rPr>
          <w:tab/>
        </w:r>
        <w:r w:rsidR="003405FB" w:rsidRPr="00502579">
          <w:rPr>
            <w:rFonts w:ascii="Arial" w:hAnsi="Arial" w:cs="Arial"/>
            <w:noProof/>
            <w:webHidden/>
            <w:sz w:val="22"/>
            <w:szCs w:val="22"/>
          </w:rPr>
          <w:fldChar w:fldCharType="begin"/>
        </w:r>
        <w:r w:rsidR="003405FB" w:rsidRPr="00502579">
          <w:rPr>
            <w:rFonts w:ascii="Arial" w:hAnsi="Arial" w:cs="Arial"/>
            <w:noProof/>
            <w:webHidden/>
            <w:sz w:val="22"/>
            <w:szCs w:val="22"/>
          </w:rPr>
          <w:instrText xml:space="preserve"> PAGEREF _Toc199519677 \h </w:instrText>
        </w:r>
        <w:r w:rsidR="003405FB" w:rsidRPr="00502579">
          <w:rPr>
            <w:rFonts w:ascii="Arial" w:hAnsi="Arial" w:cs="Arial"/>
            <w:noProof/>
            <w:webHidden/>
            <w:sz w:val="22"/>
            <w:szCs w:val="22"/>
          </w:rPr>
        </w:r>
        <w:r w:rsidR="003405FB" w:rsidRPr="00502579">
          <w:rPr>
            <w:rFonts w:ascii="Arial" w:hAnsi="Arial" w:cs="Arial"/>
            <w:noProof/>
            <w:webHidden/>
            <w:sz w:val="22"/>
            <w:szCs w:val="22"/>
          </w:rPr>
          <w:fldChar w:fldCharType="separate"/>
        </w:r>
        <w:r w:rsidR="003405FB" w:rsidRPr="00502579">
          <w:rPr>
            <w:rFonts w:ascii="Arial" w:hAnsi="Arial" w:cs="Arial"/>
            <w:noProof/>
            <w:webHidden/>
            <w:sz w:val="22"/>
            <w:szCs w:val="22"/>
          </w:rPr>
          <w:t>6</w:t>
        </w:r>
        <w:r w:rsidR="003405FB" w:rsidRPr="00502579">
          <w:rPr>
            <w:rFonts w:ascii="Arial" w:hAnsi="Arial" w:cs="Arial"/>
            <w:noProof/>
            <w:webHidden/>
            <w:sz w:val="22"/>
            <w:szCs w:val="22"/>
          </w:rPr>
          <w:fldChar w:fldCharType="end"/>
        </w:r>
      </w:hyperlink>
    </w:p>
    <w:p w14:paraId="795E2972" w14:textId="4A9387F7" w:rsidR="003405FB" w:rsidRPr="00502579" w:rsidRDefault="0059172B">
      <w:pPr>
        <w:pStyle w:val="T2"/>
        <w:rPr>
          <w:rFonts w:ascii="Arial" w:eastAsiaTheme="minorEastAsia" w:hAnsi="Arial" w:cs="Arial"/>
          <w:b w:val="0"/>
          <w:bCs w:val="0"/>
          <w:noProof/>
          <w:sz w:val="22"/>
          <w:szCs w:val="22"/>
          <w:lang w:eastAsia="en-GB"/>
        </w:rPr>
      </w:pPr>
      <w:hyperlink w:anchor="_Toc199519678" w:history="1">
        <w:r w:rsidR="003405FB" w:rsidRPr="00502579">
          <w:rPr>
            <w:rStyle w:val="Kpr"/>
            <w:rFonts w:ascii="Arial" w:hAnsi="Arial" w:cs="Arial"/>
            <w:noProof/>
            <w:sz w:val="22"/>
            <w:szCs w:val="22"/>
          </w:rPr>
          <w:t>2.1. İTHALAT</w:t>
        </w:r>
        <w:r w:rsidR="003405FB" w:rsidRPr="00502579">
          <w:rPr>
            <w:rFonts w:ascii="Arial" w:hAnsi="Arial" w:cs="Arial"/>
            <w:noProof/>
            <w:webHidden/>
            <w:sz w:val="22"/>
            <w:szCs w:val="22"/>
          </w:rPr>
          <w:tab/>
        </w:r>
        <w:r w:rsidR="003405FB" w:rsidRPr="00502579">
          <w:rPr>
            <w:rFonts w:ascii="Arial" w:hAnsi="Arial" w:cs="Arial"/>
            <w:noProof/>
            <w:webHidden/>
            <w:sz w:val="22"/>
            <w:szCs w:val="22"/>
          </w:rPr>
          <w:fldChar w:fldCharType="begin"/>
        </w:r>
        <w:r w:rsidR="003405FB" w:rsidRPr="00502579">
          <w:rPr>
            <w:rFonts w:ascii="Arial" w:hAnsi="Arial" w:cs="Arial"/>
            <w:noProof/>
            <w:webHidden/>
            <w:sz w:val="22"/>
            <w:szCs w:val="22"/>
          </w:rPr>
          <w:instrText xml:space="preserve"> PAGEREF _Toc199519678 \h </w:instrText>
        </w:r>
        <w:r w:rsidR="003405FB" w:rsidRPr="00502579">
          <w:rPr>
            <w:rFonts w:ascii="Arial" w:hAnsi="Arial" w:cs="Arial"/>
            <w:noProof/>
            <w:webHidden/>
            <w:sz w:val="22"/>
            <w:szCs w:val="22"/>
          </w:rPr>
        </w:r>
        <w:r w:rsidR="003405FB" w:rsidRPr="00502579">
          <w:rPr>
            <w:rFonts w:ascii="Arial" w:hAnsi="Arial" w:cs="Arial"/>
            <w:noProof/>
            <w:webHidden/>
            <w:sz w:val="22"/>
            <w:szCs w:val="22"/>
          </w:rPr>
          <w:fldChar w:fldCharType="separate"/>
        </w:r>
        <w:r w:rsidR="003405FB" w:rsidRPr="00502579">
          <w:rPr>
            <w:rFonts w:ascii="Arial" w:hAnsi="Arial" w:cs="Arial"/>
            <w:noProof/>
            <w:webHidden/>
            <w:sz w:val="22"/>
            <w:szCs w:val="22"/>
          </w:rPr>
          <w:t>7</w:t>
        </w:r>
        <w:r w:rsidR="003405FB" w:rsidRPr="00502579">
          <w:rPr>
            <w:rFonts w:ascii="Arial" w:hAnsi="Arial" w:cs="Arial"/>
            <w:noProof/>
            <w:webHidden/>
            <w:sz w:val="22"/>
            <w:szCs w:val="22"/>
          </w:rPr>
          <w:fldChar w:fldCharType="end"/>
        </w:r>
      </w:hyperlink>
    </w:p>
    <w:p w14:paraId="2C68EB1C" w14:textId="79B45294" w:rsidR="003405FB" w:rsidRPr="00502579" w:rsidRDefault="0059172B">
      <w:pPr>
        <w:pStyle w:val="T2"/>
        <w:rPr>
          <w:rFonts w:ascii="Arial" w:eastAsiaTheme="minorEastAsia" w:hAnsi="Arial" w:cs="Arial"/>
          <w:b w:val="0"/>
          <w:bCs w:val="0"/>
          <w:noProof/>
          <w:sz w:val="22"/>
          <w:szCs w:val="22"/>
          <w:lang w:eastAsia="en-GB"/>
        </w:rPr>
      </w:pPr>
      <w:hyperlink w:anchor="_Toc199519679" w:history="1">
        <w:r w:rsidR="003405FB" w:rsidRPr="00502579">
          <w:rPr>
            <w:rStyle w:val="Kpr"/>
            <w:rFonts w:ascii="Arial" w:hAnsi="Arial" w:cs="Arial"/>
            <w:noProof/>
            <w:sz w:val="22"/>
            <w:szCs w:val="22"/>
          </w:rPr>
          <w:t>2.2. İHRACAT</w:t>
        </w:r>
        <w:r w:rsidR="003405FB" w:rsidRPr="00502579">
          <w:rPr>
            <w:rFonts w:ascii="Arial" w:hAnsi="Arial" w:cs="Arial"/>
            <w:noProof/>
            <w:webHidden/>
            <w:sz w:val="22"/>
            <w:szCs w:val="22"/>
          </w:rPr>
          <w:tab/>
        </w:r>
        <w:r w:rsidR="003405FB" w:rsidRPr="00502579">
          <w:rPr>
            <w:rFonts w:ascii="Arial" w:hAnsi="Arial" w:cs="Arial"/>
            <w:noProof/>
            <w:webHidden/>
            <w:sz w:val="22"/>
            <w:szCs w:val="22"/>
          </w:rPr>
          <w:fldChar w:fldCharType="begin"/>
        </w:r>
        <w:r w:rsidR="003405FB" w:rsidRPr="00502579">
          <w:rPr>
            <w:rFonts w:ascii="Arial" w:hAnsi="Arial" w:cs="Arial"/>
            <w:noProof/>
            <w:webHidden/>
            <w:sz w:val="22"/>
            <w:szCs w:val="22"/>
          </w:rPr>
          <w:instrText xml:space="preserve"> PAGEREF _Toc199519679 \h </w:instrText>
        </w:r>
        <w:r w:rsidR="003405FB" w:rsidRPr="00502579">
          <w:rPr>
            <w:rFonts w:ascii="Arial" w:hAnsi="Arial" w:cs="Arial"/>
            <w:noProof/>
            <w:webHidden/>
            <w:sz w:val="22"/>
            <w:szCs w:val="22"/>
          </w:rPr>
        </w:r>
        <w:r w:rsidR="003405FB" w:rsidRPr="00502579">
          <w:rPr>
            <w:rFonts w:ascii="Arial" w:hAnsi="Arial" w:cs="Arial"/>
            <w:noProof/>
            <w:webHidden/>
            <w:sz w:val="22"/>
            <w:szCs w:val="22"/>
          </w:rPr>
          <w:fldChar w:fldCharType="separate"/>
        </w:r>
        <w:r w:rsidR="003405FB" w:rsidRPr="00502579">
          <w:rPr>
            <w:rFonts w:ascii="Arial" w:hAnsi="Arial" w:cs="Arial"/>
            <w:noProof/>
            <w:webHidden/>
            <w:sz w:val="22"/>
            <w:szCs w:val="22"/>
          </w:rPr>
          <w:t>13</w:t>
        </w:r>
        <w:r w:rsidR="003405FB" w:rsidRPr="00502579">
          <w:rPr>
            <w:rFonts w:ascii="Arial" w:hAnsi="Arial" w:cs="Arial"/>
            <w:noProof/>
            <w:webHidden/>
            <w:sz w:val="22"/>
            <w:szCs w:val="22"/>
          </w:rPr>
          <w:fldChar w:fldCharType="end"/>
        </w:r>
      </w:hyperlink>
    </w:p>
    <w:p w14:paraId="50104BD7" w14:textId="6D0355C1" w:rsidR="003405FB" w:rsidRPr="00502579" w:rsidRDefault="0059172B">
      <w:pPr>
        <w:pStyle w:val="T1"/>
        <w:rPr>
          <w:rFonts w:ascii="Arial" w:eastAsiaTheme="minorEastAsia" w:hAnsi="Arial" w:cs="Arial"/>
          <w:b w:val="0"/>
          <w:bCs w:val="0"/>
          <w:caps w:val="0"/>
          <w:noProof/>
          <w:sz w:val="22"/>
          <w:szCs w:val="22"/>
          <w:lang w:eastAsia="en-GB"/>
        </w:rPr>
      </w:pPr>
      <w:hyperlink w:anchor="_Toc199519680" w:history="1">
        <w:r w:rsidR="003405FB" w:rsidRPr="00502579">
          <w:rPr>
            <w:rStyle w:val="Kpr"/>
            <w:rFonts w:ascii="Arial" w:hAnsi="Arial" w:cs="Arial"/>
            <w:noProof/>
            <w:sz w:val="22"/>
            <w:szCs w:val="22"/>
          </w:rPr>
          <w:t>ÜÇÜNCÜ BÖLÜM: YURTİÇİ SATIŞLAR</w:t>
        </w:r>
        <w:r w:rsidR="003405FB" w:rsidRPr="00502579">
          <w:rPr>
            <w:rFonts w:ascii="Arial" w:hAnsi="Arial" w:cs="Arial"/>
            <w:noProof/>
            <w:webHidden/>
            <w:sz w:val="22"/>
            <w:szCs w:val="22"/>
          </w:rPr>
          <w:tab/>
        </w:r>
        <w:r w:rsidR="003405FB" w:rsidRPr="00502579">
          <w:rPr>
            <w:rFonts w:ascii="Arial" w:hAnsi="Arial" w:cs="Arial"/>
            <w:noProof/>
            <w:webHidden/>
            <w:sz w:val="22"/>
            <w:szCs w:val="22"/>
          </w:rPr>
          <w:fldChar w:fldCharType="begin"/>
        </w:r>
        <w:r w:rsidR="003405FB" w:rsidRPr="00502579">
          <w:rPr>
            <w:rFonts w:ascii="Arial" w:hAnsi="Arial" w:cs="Arial"/>
            <w:noProof/>
            <w:webHidden/>
            <w:sz w:val="22"/>
            <w:szCs w:val="22"/>
          </w:rPr>
          <w:instrText xml:space="preserve"> PAGEREF _Toc199519680 \h </w:instrText>
        </w:r>
        <w:r w:rsidR="003405FB" w:rsidRPr="00502579">
          <w:rPr>
            <w:rFonts w:ascii="Arial" w:hAnsi="Arial" w:cs="Arial"/>
            <w:noProof/>
            <w:webHidden/>
            <w:sz w:val="22"/>
            <w:szCs w:val="22"/>
          </w:rPr>
        </w:r>
        <w:r w:rsidR="003405FB" w:rsidRPr="00502579">
          <w:rPr>
            <w:rFonts w:ascii="Arial" w:hAnsi="Arial" w:cs="Arial"/>
            <w:noProof/>
            <w:webHidden/>
            <w:sz w:val="22"/>
            <w:szCs w:val="22"/>
          </w:rPr>
          <w:fldChar w:fldCharType="separate"/>
        </w:r>
        <w:r w:rsidR="003405FB" w:rsidRPr="00502579">
          <w:rPr>
            <w:rFonts w:ascii="Arial" w:hAnsi="Arial" w:cs="Arial"/>
            <w:noProof/>
            <w:webHidden/>
            <w:sz w:val="22"/>
            <w:szCs w:val="22"/>
          </w:rPr>
          <w:t>22</w:t>
        </w:r>
        <w:r w:rsidR="003405FB" w:rsidRPr="00502579">
          <w:rPr>
            <w:rFonts w:ascii="Arial" w:hAnsi="Arial" w:cs="Arial"/>
            <w:noProof/>
            <w:webHidden/>
            <w:sz w:val="22"/>
            <w:szCs w:val="22"/>
          </w:rPr>
          <w:fldChar w:fldCharType="end"/>
        </w:r>
      </w:hyperlink>
    </w:p>
    <w:p w14:paraId="1C3A5990" w14:textId="22A1A869" w:rsidR="003405FB" w:rsidRPr="00502579" w:rsidRDefault="0059172B">
      <w:pPr>
        <w:pStyle w:val="T2"/>
        <w:rPr>
          <w:rFonts w:ascii="Arial" w:eastAsiaTheme="minorEastAsia" w:hAnsi="Arial" w:cs="Arial"/>
          <w:b w:val="0"/>
          <w:bCs w:val="0"/>
          <w:noProof/>
          <w:sz w:val="22"/>
          <w:szCs w:val="22"/>
          <w:lang w:eastAsia="en-GB"/>
        </w:rPr>
      </w:pPr>
      <w:hyperlink w:anchor="_Toc199519681" w:history="1">
        <w:r w:rsidR="003405FB" w:rsidRPr="00502579">
          <w:rPr>
            <w:rStyle w:val="Kpr"/>
            <w:rFonts w:ascii="Arial" w:hAnsi="Arial" w:cs="Arial"/>
            <w:noProof/>
            <w:sz w:val="22"/>
            <w:szCs w:val="22"/>
          </w:rPr>
          <w:t>PETROL PİYASASINDA REKABET DURUMU</w:t>
        </w:r>
        <w:r w:rsidR="003405FB" w:rsidRPr="00502579">
          <w:rPr>
            <w:rFonts w:ascii="Arial" w:hAnsi="Arial" w:cs="Arial"/>
            <w:noProof/>
            <w:webHidden/>
            <w:sz w:val="22"/>
            <w:szCs w:val="22"/>
          </w:rPr>
          <w:tab/>
        </w:r>
        <w:r w:rsidR="003405FB" w:rsidRPr="00502579">
          <w:rPr>
            <w:rFonts w:ascii="Arial" w:hAnsi="Arial" w:cs="Arial"/>
            <w:noProof/>
            <w:webHidden/>
            <w:sz w:val="22"/>
            <w:szCs w:val="22"/>
          </w:rPr>
          <w:fldChar w:fldCharType="begin"/>
        </w:r>
        <w:r w:rsidR="003405FB" w:rsidRPr="00502579">
          <w:rPr>
            <w:rFonts w:ascii="Arial" w:hAnsi="Arial" w:cs="Arial"/>
            <w:noProof/>
            <w:webHidden/>
            <w:sz w:val="22"/>
            <w:szCs w:val="22"/>
          </w:rPr>
          <w:instrText xml:space="preserve"> PAGEREF _Toc199519681 \h </w:instrText>
        </w:r>
        <w:r w:rsidR="003405FB" w:rsidRPr="00502579">
          <w:rPr>
            <w:rFonts w:ascii="Arial" w:hAnsi="Arial" w:cs="Arial"/>
            <w:noProof/>
            <w:webHidden/>
            <w:sz w:val="22"/>
            <w:szCs w:val="22"/>
          </w:rPr>
        </w:r>
        <w:r w:rsidR="003405FB" w:rsidRPr="00502579">
          <w:rPr>
            <w:rFonts w:ascii="Arial" w:hAnsi="Arial" w:cs="Arial"/>
            <w:noProof/>
            <w:webHidden/>
            <w:sz w:val="22"/>
            <w:szCs w:val="22"/>
          </w:rPr>
          <w:fldChar w:fldCharType="separate"/>
        </w:r>
        <w:r w:rsidR="003405FB" w:rsidRPr="00502579">
          <w:rPr>
            <w:rFonts w:ascii="Arial" w:hAnsi="Arial" w:cs="Arial"/>
            <w:noProof/>
            <w:webHidden/>
            <w:sz w:val="22"/>
            <w:szCs w:val="22"/>
          </w:rPr>
          <w:t>37</w:t>
        </w:r>
        <w:r w:rsidR="003405FB" w:rsidRPr="00502579">
          <w:rPr>
            <w:rFonts w:ascii="Arial" w:hAnsi="Arial" w:cs="Arial"/>
            <w:noProof/>
            <w:webHidden/>
            <w:sz w:val="22"/>
            <w:szCs w:val="22"/>
          </w:rPr>
          <w:fldChar w:fldCharType="end"/>
        </w:r>
      </w:hyperlink>
    </w:p>
    <w:p w14:paraId="058AB6B8" w14:textId="00B78C89" w:rsidR="003405FB" w:rsidRPr="00502579" w:rsidRDefault="0059172B">
      <w:pPr>
        <w:pStyle w:val="T1"/>
        <w:rPr>
          <w:rFonts w:ascii="Arial" w:eastAsiaTheme="minorEastAsia" w:hAnsi="Arial" w:cs="Arial"/>
          <w:b w:val="0"/>
          <w:bCs w:val="0"/>
          <w:caps w:val="0"/>
          <w:noProof/>
          <w:sz w:val="22"/>
          <w:szCs w:val="22"/>
          <w:lang w:eastAsia="en-GB"/>
        </w:rPr>
      </w:pPr>
      <w:hyperlink w:anchor="_Toc199519682" w:history="1">
        <w:r w:rsidR="003405FB" w:rsidRPr="00502579">
          <w:rPr>
            <w:rStyle w:val="Kpr"/>
            <w:rFonts w:ascii="Arial" w:hAnsi="Arial" w:cs="Arial"/>
            <w:noProof/>
            <w:sz w:val="22"/>
            <w:szCs w:val="22"/>
          </w:rPr>
          <w:t>DÖRDÜNCÜ BÖLÜM: TOPTAN TİCARET</w:t>
        </w:r>
        <w:r w:rsidR="003405FB" w:rsidRPr="00502579">
          <w:rPr>
            <w:rFonts w:ascii="Arial" w:hAnsi="Arial" w:cs="Arial"/>
            <w:noProof/>
            <w:webHidden/>
            <w:sz w:val="22"/>
            <w:szCs w:val="22"/>
          </w:rPr>
          <w:tab/>
        </w:r>
        <w:r w:rsidR="003405FB" w:rsidRPr="00502579">
          <w:rPr>
            <w:rFonts w:ascii="Arial" w:hAnsi="Arial" w:cs="Arial"/>
            <w:noProof/>
            <w:webHidden/>
            <w:sz w:val="22"/>
            <w:szCs w:val="22"/>
          </w:rPr>
          <w:fldChar w:fldCharType="begin"/>
        </w:r>
        <w:r w:rsidR="003405FB" w:rsidRPr="00502579">
          <w:rPr>
            <w:rFonts w:ascii="Arial" w:hAnsi="Arial" w:cs="Arial"/>
            <w:noProof/>
            <w:webHidden/>
            <w:sz w:val="22"/>
            <w:szCs w:val="22"/>
          </w:rPr>
          <w:instrText xml:space="preserve"> PAGEREF _Toc199519682 \h </w:instrText>
        </w:r>
        <w:r w:rsidR="003405FB" w:rsidRPr="00502579">
          <w:rPr>
            <w:rFonts w:ascii="Arial" w:hAnsi="Arial" w:cs="Arial"/>
            <w:noProof/>
            <w:webHidden/>
            <w:sz w:val="22"/>
            <w:szCs w:val="22"/>
          </w:rPr>
        </w:r>
        <w:r w:rsidR="003405FB" w:rsidRPr="00502579">
          <w:rPr>
            <w:rFonts w:ascii="Arial" w:hAnsi="Arial" w:cs="Arial"/>
            <w:noProof/>
            <w:webHidden/>
            <w:sz w:val="22"/>
            <w:szCs w:val="22"/>
          </w:rPr>
          <w:fldChar w:fldCharType="separate"/>
        </w:r>
        <w:r w:rsidR="003405FB" w:rsidRPr="00502579">
          <w:rPr>
            <w:rFonts w:ascii="Arial" w:hAnsi="Arial" w:cs="Arial"/>
            <w:noProof/>
            <w:webHidden/>
            <w:sz w:val="22"/>
            <w:szCs w:val="22"/>
          </w:rPr>
          <w:t>53</w:t>
        </w:r>
        <w:r w:rsidR="003405FB" w:rsidRPr="00502579">
          <w:rPr>
            <w:rFonts w:ascii="Arial" w:hAnsi="Arial" w:cs="Arial"/>
            <w:noProof/>
            <w:webHidden/>
            <w:sz w:val="22"/>
            <w:szCs w:val="22"/>
          </w:rPr>
          <w:fldChar w:fldCharType="end"/>
        </w:r>
      </w:hyperlink>
    </w:p>
    <w:p w14:paraId="3590564F" w14:textId="73192755" w:rsidR="003405FB" w:rsidRPr="00502579" w:rsidRDefault="0059172B">
      <w:pPr>
        <w:pStyle w:val="T1"/>
        <w:rPr>
          <w:rFonts w:ascii="Arial" w:eastAsiaTheme="minorEastAsia" w:hAnsi="Arial" w:cs="Arial"/>
          <w:b w:val="0"/>
          <w:bCs w:val="0"/>
          <w:caps w:val="0"/>
          <w:noProof/>
          <w:sz w:val="22"/>
          <w:szCs w:val="22"/>
          <w:lang w:eastAsia="en-GB"/>
        </w:rPr>
      </w:pPr>
      <w:hyperlink w:anchor="_Toc199519683" w:history="1">
        <w:r w:rsidR="003405FB" w:rsidRPr="00502579">
          <w:rPr>
            <w:rStyle w:val="Kpr"/>
            <w:rFonts w:ascii="Arial" w:hAnsi="Arial" w:cs="Arial"/>
            <w:noProof/>
            <w:sz w:val="22"/>
            <w:szCs w:val="22"/>
          </w:rPr>
          <w:t>BEŞİNCİ BÖLÜM: TESLİMLER</w:t>
        </w:r>
        <w:r w:rsidR="003405FB" w:rsidRPr="00502579">
          <w:rPr>
            <w:rFonts w:ascii="Arial" w:hAnsi="Arial" w:cs="Arial"/>
            <w:noProof/>
            <w:webHidden/>
            <w:sz w:val="22"/>
            <w:szCs w:val="22"/>
          </w:rPr>
          <w:tab/>
        </w:r>
        <w:r w:rsidR="003405FB" w:rsidRPr="00502579">
          <w:rPr>
            <w:rFonts w:ascii="Arial" w:hAnsi="Arial" w:cs="Arial"/>
            <w:noProof/>
            <w:webHidden/>
            <w:sz w:val="22"/>
            <w:szCs w:val="22"/>
          </w:rPr>
          <w:fldChar w:fldCharType="begin"/>
        </w:r>
        <w:r w:rsidR="003405FB" w:rsidRPr="00502579">
          <w:rPr>
            <w:rFonts w:ascii="Arial" w:hAnsi="Arial" w:cs="Arial"/>
            <w:noProof/>
            <w:webHidden/>
            <w:sz w:val="22"/>
            <w:szCs w:val="22"/>
          </w:rPr>
          <w:instrText xml:space="preserve"> PAGEREF _Toc199519683 \h </w:instrText>
        </w:r>
        <w:r w:rsidR="003405FB" w:rsidRPr="00502579">
          <w:rPr>
            <w:rFonts w:ascii="Arial" w:hAnsi="Arial" w:cs="Arial"/>
            <w:noProof/>
            <w:webHidden/>
            <w:sz w:val="22"/>
            <w:szCs w:val="22"/>
          </w:rPr>
        </w:r>
        <w:r w:rsidR="003405FB" w:rsidRPr="00502579">
          <w:rPr>
            <w:rFonts w:ascii="Arial" w:hAnsi="Arial" w:cs="Arial"/>
            <w:noProof/>
            <w:webHidden/>
            <w:sz w:val="22"/>
            <w:szCs w:val="22"/>
          </w:rPr>
          <w:fldChar w:fldCharType="separate"/>
        </w:r>
        <w:r w:rsidR="003405FB" w:rsidRPr="00502579">
          <w:rPr>
            <w:rFonts w:ascii="Arial" w:hAnsi="Arial" w:cs="Arial"/>
            <w:noProof/>
            <w:webHidden/>
            <w:sz w:val="22"/>
            <w:szCs w:val="22"/>
          </w:rPr>
          <w:t>58</w:t>
        </w:r>
        <w:r w:rsidR="003405FB" w:rsidRPr="00502579">
          <w:rPr>
            <w:rFonts w:ascii="Arial" w:hAnsi="Arial" w:cs="Arial"/>
            <w:noProof/>
            <w:webHidden/>
            <w:sz w:val="22"/>
            <w:szCs w:val="22"/>
          </w:rPr>
          <w:fldChar w:fldCharType="end"/>
        </w:r>
      </w:hyperlink>
    </w:p>
    <w:p w14:paraId="7D4BE7A4" w14:textId="54A9E597" w:rsidR="003405FB" w:rsidRPr="00502579" w:rsidRDefault="0059172B">
      <w:pPr>
        <w:pStyle w:val="T1"/>
        <w:rPr>
          <w:rFonts w:ascii="Arial" w:eastAsiaTheme="minorEastAsia" w:hAnsi="Arial" w:cs="Arial"/>
          <w:b w:val="0"/>
          <w:bCs w:val="0"/>
          <w:caps w:val="0"/>
          <w:noProof/>
          <w:sz w:val="22"/>
          <w:szCs w:val="22"/>
          <w:lang w:eastAsia="en-GB"/>
        </w:rPr>
      </w:pPr>
      <w:hyperlink w:anchor="_Toc199519684" w:history="1">
        <w:r w:rsidR="003405FB" w:rsidRPr="00502579">
          <w:rPr>
            <w:rStyle w:val="Kpr"/>
            <w:rFonts w:ascii="Arial" w:hAnsi="Arial" w:cs="Arial"/>
            <w:noProof/>
            <w:sz w:val="22"/>
            <w:szCs w:val="22"/>
          </w:rPr>
          <w:t>ALTINCI BÖLÜM: BAYİ İSTİHDAM</w:t>
        </w:r>
        <w:r w:rsidR="003405FB" w:rsidRPr="00502579">
          <w:rPr>
            <w:rFonts w:ascii="Arial" w:hAnsi="Arial" w:cs="Arial"/>
            <w:noProof/>
            <w:webHidden/>
            <w:sz w:val="22"/>
            <w:szCs w:val="22"/>
          </w:rPr>
          <w:tab/>
        </w:r>
        <w:r w:rsidR="003405FB" w:rsidRPr="00502579">
          <w:rPr>
            <w:rFonts w:ascii="Arial" w:hAnsi="Arial" w:cs="Arial"/>
            <w:noProof/>
            <w:webHidden/>
            <w:sz w:val="22"/>
            <w:szCs w:val="22"/>
          </w:rPr>
          <w:fldChar w:fldCharType="begin"/>
        </w:r>
        <w:r w:rsidR="003405FB" w:rsidRPr="00502579">
          <w:rPr>
            <w:rFonts w:ascii="Arial" w:hAnsi="Arial" w:cs="Arial"/>
            <w:noProof/>
            <w:webHidden/>
            <w:sz w:val="22"/>
            <w:szCs w:val="22"/>
          </w:rPr>
          <w:instrText xml:space="preserve"> PAGEREF _Toc199519684 \h </w:instrText>
        </w:r>
        <w:r w:rsidR="003405FB" w:rsidRPr="00502579">
          <w:rPr>
            <w:rFonts w:ascii="Arial" w:hAnsi="Arial" w:cs="Arial"/>
            <w:noProof/>
            <w:webHidden/>
            <w:sz w:val="22"/>
            <w:szCs w:val="22"/>
          </w:rPr>
        </w:r>
        <w:r w:rsidR="003405FB" w:rsidRPr="00502579">
          <w:rPr>
            <w:rFonts w:ascii="Arial" w:hAnsi="Arial" w:cs="Arial"/>
            <w:noProof/>
            <w:webHidden/>
            <w:sz w:val="22"/>
            <w:szCs w:val="22"/>
          </w:rPr>
          <w:fldChar w:fldCharType="separate"/>
        </w:r>
        <w:r w:rsidR="003405FB" w:rsidRPr="00502579">
          <w:rPr>
            <w:rFonts w:ascii="Arial" w:hAnsi="Arial" w:cs="Arial"/>
            <w:noProof/>
            <w:webHidden/>
            <w:sz w:val="22"/>
            <w:szCs w:val="22"/>
          </w:rPr>
          <w:t>68</w:t>
        </w:r>
        <w:r w:rsidR="003405FB" w:rsidRPr="00502579">
          <w:rPr>
            <w:rFonts w:ascii="Arial" w:hAnsi="Arial" w:cs="Arial"/>
            <w:noProof/>
            <w:webHidden/>
            <w:sz w:val="22"/>
            <w:szCs w:val="22"/>
          </w:rPr>
          <w:fldChar w:fldCharType="end"/>
        </w:r>
      </w:hyperlink>
    </w:p>
    <w:p w14:paraId="640281B3" w14:textId="7CFBC4C8" w:rsidR="003405FB" w:rsidRPr="00502579" w:rsidRDefault="0059172B">
      <w:pPr>
        <w:pStyle w:val="T1"/>
        <w:rPr>
          <w:rFonts w:ascii="Arial" w:eastAsiaTheme="minorEastAsia" w:hAnsi="Arial" w:cs="Arial"/>
          <w:b w:val="0"/>
          <w:bCs w:val="0"/>
          <w:caps w:val="0"/>
          <w:noProof/>
          <w:sz w:val="22"/>
          <w:szCs w:val="22"/>
          <w:lang w:eastAsia="en-GB"/>
        </w:rPr>
      </w:pPr>
      <w:hyperlink w:anchor="_Toc199519685" w:history="1">
        <w:r w:rsidR="003405FB" w:rsidRPr="00502579">
          <w:rPr>
            <w:rStyle w:val="Kpr"/>
            <w:rFonts w:ascii="Arial" w:hAnsi="Arial" w:cs="Arial"/>
            <w:noProof/>
            <w:sz w:val="22"/>
            <w:szCs w:val="22"/>
          </w:rPr>
          <w:t>YEDİNCİ BÖLÜM: FİYATLAR</w:t>
        </w:r>
        <w:r w:rsidR="003405FB" w:rsidRPr="00502579">
          <w:rPr>
            <w:rFonts w:ascii="Arial" w:hAnsi="Arial" w:cs="Arial"/>
            <w:noProof/>
            <w:webHidden/>
            <w:sz w:val="22"/>
            <w:szCs w:val="22"/>
          </w:rPr>
          <w:tab/>
        </w:r>
        <w:r w:rsidR="003405FB" w:rsidRPr="00502579">
          <w:rPr>
            <w:rFonts w:ascii="Arial" w:hAnsi="Arial" w:cs="Arial"/>
            <w:noProof/>
            <w:webHidden/>
            <w:sz w:val="22"/>
            <w:szCs w:val="22"/>
          </w:rPr>
          <w:fldChar w:fldCharType="begin"/>
        </w:r>
        <w:r w:rsidR="003405FB" w:rsidRPr="00502579">
          <w:rPr>
            <w:rFonts w:ascii="Arial" w:hAnsi="Arial" w:cs="Arial"/>
            <w:noProof/>
            <w:webHidden/>
            <w:sz w:val="22"/>
            <w:szCs w:val="22"/>
          </w:rPr>
          <w:instrText xml:space="preserve"> PAGEREF _Toc199519685 \h </w:instrText>
        </w:r>
        <w:r w:rsidR="003405FB" w:rsidRPr="00502579">
          <w:rPr>
            <w:rFonts w:ascii="Arial" w:hAnsi="Arial" w:cs="Arial"/>
            <w:noProof/>
            <w:webHidden/>
            <w:sz w:val="22"/>
            <w:szCs w:val="22"/>
          </w:rPr>
        </w:r>
        <w:r w:rsidR="003405FB" w:rsidRPr="00502579">
          <w:rPr>
            <w:rFonts w:ascii="Arial" w:hAnsi="Arial" w:cs="Arial"/>
            <w:noProof/>
            <w:webHidden/>
            <w:sz w:val="22"/>
            <w:szCs w:val="22"/>
          </w:rPr>
          <w:fldChar w:fldCharType="separate"/>
        </w:r>
        <w:r w:rsidR="003405FB" w:rsidRPr="00502579">
          <w:rPr>
            <w:rFonts w:ascii="Arial" w:hAnsi="Arial" w:cs="Arial"/>
            <w:noProof/>
            <w:webHidden/>
            <w:sz w:val="22"/>
            <w:szCs w:val="22"/>
          </w:rPr>
          <w:t>71</w:t>
        </w:r>
        <w:r w:rsidR="003405FB" w:rsidRPr="00502579">
          <w:rPr>
            <w:rFonts w:ascii="Arial" w:hAnsi="Arial" w:cs="Arial"/>
            <w:noProof/>
            <w:webHidden/>
            <w:sz w:val="22"/>
            <w:szCs w:val="22"/>
          </w:rPr>
          <w:fldChar w:fldCharType="end"/>
        </w:r>
      </w:hyperlink>
    </w:p>
    <w:p w14:paraId="4F36AB6F" w14:textId="26DAE26D" w:rsidR="003405FB" w:rsidRPr="00502579" w:rsidRDefault="0059172B">
      <w:pPr>
        <w:pStyle w:val="T2"/>
        <w:rPr>
          <w:rFonts w:ascii="Arial" w:eastAsiaTheme="minorEastAsia" w:hAnsi="Arial" w:cs="Arial"/>
          <w:b w:val="0"/>
          <w:bCs w:val="0"/>
          <w:noProof/>
          <w:sz w:val="22"/>
          <w:szCs w:val="22"/>
          <w:lang w:eastAsia="en-GB"/>
        </w:rPr>
      </w:pPr>
      <w:hyperlink w:anchor="_Toc199519686" w:history="1">
        <w:r w:rsidR="003405FB" w:rsidRPr="00502579">
          <w:rPr>
            <w:rStyle w:val="Kpr"/>
            <w:rFonts w:ascii="Arial" w:hAnsi="Arial" w:cs="Arial"/>
            <w:noProof/>
            <w:sz w:val="22"/>
            <w:szCs w:val="22"/>
          </w:rPr>
          <w:t>7.1. 2024 YILINDA ULUSLARARASI PİYASALARDA VE TÜRKİYE’DE ÜRÜN FİYATLARININ SEYRİ</w:t>
        </w:r>
        <w:r w:rsidR="003405FB" w:rsidRPr="00502579">
          <w:rPr>
            <w:rFonts w:ascii="Arial" w:hAnsi="Arial" w:cs="Arial"/>
            <w:noProof/>
            <w:webHidden/>
            <w:sz w:val="22"/>
            <w:szCs w:val="22"/>
          </w:rPr>
          <w:tab/>
        </w:r>
        <w:r w:rsidR="003405FB" w:rsidRPr="00502579">
          <w:rPr>
            <w:rFonts w:ascii="Arial" w:hAnsi="Arial" w:cs="Arial"/>
            <w:noProof/>
            <w:webHidden/>
            <w:sz w:val="22"/>
            <w:szCs w:val="22"/>
          </w:rPr>
          <w:fldChar w:fldCharType="begin"/>
        </w:r>
        <w:r w:rsidR="003405FB" w:rsidRPr="00502579">
          <w:rPr>
            <w:rFonts w:ascii="Arial" w:hAnsi="Arial" w:cs="Arial"/>
            <w:noProof/>
            <w:webHidden/>
            <w:sz w:val="22"/>
            <w:szCs w:val="22"/>
          </w:rPr>
          <w:instrText xml:space="preserve"> PAGEREF _Toc199519686 \h </w:instrText>
        </w:r>
        <w:r w:rsidR="003405FB" w:rsidRPr="00502579">
          <w:rPr>
            <w:rFonts w:ascii="Arial" w:hAnsi="Arial" w:cs="Arial"/>
            <w:noProof/>
            <w:webHidden/>
            <w:sz w:val="22"/>
            <w:szCs w:val="22"/>
          </w:rPr>
        </w:r>
        <w:r w:rsidR="003405FB" w:rsidRPr="00502579">
          <w:rPr>
            <w:rFonts w:ascii="Arial" w:hAnsi="Arial" w:cs="Arial"/>
            <w:noProof/>
            <w:webHidden/>
            <w:sz w:val="22"/>
            <w:szCs w:val="22"/>
          </w:rPr>
          <w:fldChar w:fldCharType="separate"/>
        </w:r>
        <w:r w:rsidR="003405FB" w:rsidRPr="00502579">
          <w:rPr>
            <w:rFonts w:ascii="Arial" w:hAnsi="Arial" w:cs="Arial"/>
            <w:noProof/>
            <w:webHidden/>
            <w:sz w:val="22"/>
            <w:szCs w:val="22"/>
          </w:rPr>
          <w:t>72</w:t>
        </w:r>
        <w:r w:rsidR="003405FB" w:rsidRPr="00502579">
          <w:rPr>
            <w:rFonts w:ascii="Arial" w:hAnsi="Arial" w:cs="Arial"/>
            <w:noProof/>
            <w:webHidden/>
            <w:sz w:val="22"/>
            <w:szCs w:val="22"/>
          </w:rPr>
          <w:fldChar w:fldCharType="end"/>
        </w:r>
      </w:hyperlink>
    </w:p>
    <w:p w14:paraId="7F5BA161" w14:textId="347E3981" w:rsidR="003405FB" w:rsidRPr="00502579" w:rsidRDefault="0059172B">
      <w:pPr>
        <w:pStyle w:val="T3"/>
        <w:rPr>
          <w:rFonts w:ascii="Arial" w:eastAsiaTheme="minorEastAsia" w:hAnsi="Arial" w:cs="Arial"/>
          <w:noProof/>
          <w:sz w:val="22"/>
          <w:szCs w:val="22"/>
          <w:lang w:eastAsia="en-GB"/>
        </w:rPr>
      </w:pPr>
      <w:hyperlink w:anchor="_Toc199519687" w:history="1">
        <w:r w:rsidR="003405FB" w:rsidRPr="00502579">
          <w:rPr>
            <w:rStyle w:val="Kpr"/>
            <w:rFonts w:ascii="Arial" w:hAnsi="Arial" w:cs="Arial"/>
            <w:b/>
            <w:bCs/>
            <w:noProof/>
            <w:sz w:val="22"/>
            <w:szCs w:val="22"/>
          </w:rPr>
          <w:t>7.1.1. ULUSLARARASI PİYASALAR</w:t>
        </w:r>
        <w:r w:rsidR="003405FB" w:rsidRPr="00502579">
          <w:rPr>
            <w:rFonts w:ascii="Arial" w:hAnsi="Arial" w:cs="Arial"/>
            <w:noProof/>
            <w:webHidden/>
            <w:sz w:val="22"/>
            <w:szCs w:val="22"/>
          </w:rPr>
          <w:tab/>
        </w:r>
        <w:r w:rsidR="003405FB" w:rsidRPr="00502579">
          <w:rPr>
            <w:rFonts w:ascii="Arial" w:hAnsi="Arial" w:cs="Arial"/>
            <w:noProof/>
            <w:webHidden/>
            <w:sz w:val="22"/>
            <w:szCs w:val="22"/>
          </w:rPr>
          <w:fldChar w:fldCharType="begin"/>
        </w:r>
        <w:r w:rsidR="003405FB" w:rsidRPr="00502579">
          <w:rPr>
            <w:rFonts w:ascii="Arial" w:hAnsi="Arial" w:cs="Arial"/>
            <w:noProof/>
            <w:webHidden/>
            <w:sz w:val="22"/>
            <w:szCs w:val="22"/>
          </w:rPr>
          <w:instrText xml:space="preserve"> PAGEREF _Toc199519687 \h </w:instrText>
        </w:r>
        <w:r w:rsidR="003405FB" w:rsidRPr="00502579">
          <w:rPr>
            <w:rFonts w:ascii="Arial" w:hAnsi="Arial" w:cs="Arial"/>
            <w:noProof/>
            <w:webHidden/>
            <w:sz w:val="22"/>
            <w:szCs w:val="22"/>
          </w:rPr>
        </w:r>
        <w:r w:rsidR="003405FB" w:rsidRPr="00502579">
          <w:rPr>
            <w:rFonts w:ascii="Arial" w:hAnsi="Arial" w:cs="Arial"/>
            <w:noProof/>
            <w:webHidden/>
            <w:sz w:val="22"/>
            <w:szCs w:val="22"/>
          </w:rPr>
          <w:fldChar w:fldCharType="separate"/>
        </w:r>
        <w:r w:rsidR="003405FB" w:rsidRPr="00502579">
          <w:rPr>
            <w:rFonts w:ascii="Arial" w:hAnsi="Arial" w:cs="Arial"/>
            <w:noProof/>
            <w:webHidden/>
            <w:sz w:val="22"/>
            <w:szCs w:val="22"/>
          </w:rPr>
          <w:t>72</w:t>
        </w:r>
        <w:r w:rsidR="003405FB" w:rsidRPr="00502579">
          <w:rPr>
            <w:rFonts w:ascii="Arial" w:hAnsi="Arial" w:cs="Arial"/>
            <w:noProof/>
            <w:webHidden/>
            <w:sz w:val="22"/>
            <w:szCs w:val="22"/>
          </w:rPr>
          <w:fldChar w:fldCharType="end"/>
        </w:r>
      </w:hyperlink>
    </w:p>
    <w:p w14:paraId="794B0131" w14:textId="678E2ABF" w:rsidR="003405FB" w:rsidRPr="00502579" w:rsidRDefault="0059172B">
      <w:pPr>
        <w:pStyle w:val="T3"/>
        <w:rPr>
          <w:rFonts w:ascii="Arial" w:eastAsiaTheme="minorEastAsia" w:hAnsi="Arial" w:cs="Arial"/>
          <w:noProof/>
          <w:sz w:val="22"/>
          <w:szCs w:val="22"/>
          <w:lang w:eastAsia="en-GB"/>
        </w:rPr>
      </w:pPr>
      <w:hyperlink w:anchor="_Toc199519688" w:history="1">
        <w:r w:rsidR="003405FB" w:rsidRPr="00502579">
          <w:rPr>
            <w:rStyle w:val="Kpr"/>
            <w:rFonts w:ascii="Arial" w:hAnsi="Arial" w:cs="Arial"/>
            <w:b/>
            <w:bCs/>
            <w:noProof/>
            <w:sz w:val="22"/>
            <w:szCs w:val="22"/>
          </w:rPr>
          <w:t>7.1.2. TÜRKİYE</w:t>
        </w:r>
        <w:r w:rsidR="003405FB" w:rsidRPr="00502579">
          <w:rPr>
            <w:rFonts w:ascii="Arial" w:hAnsi="Arial" w:cs="Arial"/>
            <w:noProof/>
            <w:webHidden/>
            <w:sz w:val="22"/>
            <w:szCs w:val="22"/>
          </w:rPr>
          <w:tab/>
        </w:r>
        <w:r w:rsidR="003405FB" w:rsidRPr="00502579">
          <w:rPr>
            <w:rFonts w:ascii="Arial" w:hAnsi="Arial" w:cs="Arial"/>
            <w:noProof/>
            <w:webHidden/>
            <w:sz w:val="22"/>
            <w:szCs w:val="22"/>
          </w:rPr>
          <w:fldChar w:fldCharType="begin"/>
        </w:r>
        <w:r w:rsidR="003405FB" w:rsidRPr="00502579">
          <w:rPr>
            <w:rFonts w:ascii="Arial" w:hAnsi="Arial" w:cs="Arial"/>
            <w:noProof/>
            <w:webHidden/>
            <w:sz w:val="22"/>
            <w:szCs w:val="22"/>
          </w:rPr>
          <w:instrText xml:space="preserve"> PAGEREF _Toc199519688 \h </w:instrText>
        </w:r>
        <w:r w:rsidR="003405FB" w:rsidRPr="00502579">
          <w:rPr>
            <w:rFonts w:ascii="Arial" w:hAnsi="Arial" w:cs="Arial"/>
            <w:noProof/>
            <w:webHidden/>
            <w:sz w:val="22"/>
            <w:szCs w:val="22"/>
          </w:rPr>
        </w:r>
        <w:r w:rsidR="003405FB" w:rsidRPr="00502579">
          <w:rPr>
            <w:rFonts w:ascii="Arial" w:hAnsi="Arial" w:cs="Arial"/>
            <w:noProof/>
            <w:webHidden/>
            <w:sz w:val="22"/>
            <w:szCs w:val="22"/>
          </w:rPr>
          <w:fldChar w:fldCharType="separate"/>
        </w:r>
        <w:r w:rsidR="003405FB" w:rsidRPr="00502579">
          <w:rPr>
            <w:rFonts w:ascii="Arial" w:hAnsi="Arial" w:cs="Arial"/>
            <w:noProof/>
            <w:webHidden/>
            <w:sz w:val="22"/>
            <w:szCs w:val="22"/>
          </w:rPr>
          <w:t>73</w:t>
        </w:r>
        <w:r w:rsidR="003405FB" w:rsidRPr="00502579">
          <w:rPr>
            <w:rFonts w:ascii="Arial" w:hAnsi="Arial" w:cs="Arial"/>
            <w:noProof/>
            <w:webHidden/>
            <w:sz w:val="22"/>
            <w:szCs w:val="22"/>
          </w:rPr>
          <w:fldChar w:fldCharType="end"/>
        </w:r>
      </w:hyperlink>
    </w:p>
    <w:p w14:paraId="4D79B7DA" w14:textId="1E107355" w:rsidR="003405FB" w:rsidRPr="00502579" w:rsidRDefault="0059172B">
      <w:pPr>
        <w:pStyle w:val="T2"/>
        <w:rPr>
          <w:rFonts w:ascii="Arial" w:eastAsiaTheme="minorEastAsia" w:hAnsi="Arial" w:cs="Arial"/>
          <w:b w:val="0"/>
          <w:bCs w:val="0"/>
          <w:noProof/>
          <w:sz w:val="22"/>
          <w:szCs w:val="22"/>
          <w:lang w:eastAsia="en-GB"/>
        </w:rPr>
      </w:pPr>
      <w:hyperlink w:anchor="_Toc199519689" w:history="1">
        <w:r w:rsidR="003405FB" w:rsidRPr="00502579">
          <w:rPr>
            <w:rStyle w:val="Kpr"/>
            <w:rFonts w:ascii="Arial" w:hAnsi="Arial" w:cs="Arial"/>
            <w:noProof/>
            <w:sz w:val="22"/>
            <w:szCs w:val="22"/>
          </w:rPr>
          <w:t>7.2. 2024 YILI BENZİN VE MOTORİN FİYAT OLUŞUMU (İSTANBUL AVRUPA YAKASI)</w:t>
        </w:r>
        <w:r w:rsidR="003405FB" w:rsidRPr="00502579">
          <w:rPr>
            <w:rFonts w:ascii="Arial" w:hAnsi="Arial" w:cs="Arial"/>
            <w:noProof/>
            <w:webHidden/>
            <w:sz w:val="22"/>
            <w:szCs w:val="22"/>
          </w:rPr>
          <w:tab/>
        </w:r>
        <w:r w:rsidR="003405FB" w:rsidRPr="00502579">
          <w:rPr>
            <w:rFonts w:ascii="Arial" w:hAnsi="Arial" w:cs="Arial"/>
            <w:noProof/>
            <w:webHidden/>
            <w:sz w:val="22"/>
            <w:szCs w:val="22"/>
          </w:rPr>
          <w:fldChar w:fldCharType="begin"/>
        </w:r>
        <w:r w:rsidR="003405FB" w:rsidRPr="00502579">
          <w:rPr>
            <w:rFonts w:ascii="Arial" w:hAnsi="Arial" w:cs="Arial"/>
            <w:noProof/>
            <w:webHidden/>
            <w:sz w:val="22"/>
            <w:szCs w:val="22"/>
          </w:rPr>
          <w:instrText xml:space="preserve"> PAGEREF _Toc199519689 \h </w:instrText>
        </w:r>
        <w:r w:rsidR="003405FB" w:rsidRPr="00502579">
          <w:rPr>
            <w:rFonts w:ascii="Arial" w:hAnsi="Arial" w:cs="Arial"/>
            <w:noProof/>
            <w:webHidden/>
            <w:sz w:val="22"/>
            <w:szCs w:val="22"/>
          </w:rPr>
        </w:r>
        <w:r w:rsidR="003405FB" w:rsidRPr="00502579">
          <w:rPr>
            <w:rFonts w:ascii="Arial" w:hAnsi="Arial" w:cs="Arial"/>
            <w:noProof/>
            <w:webHidden/>
            <w:sz w:val="22"/>
            <w:szCs w:val="22"/>
          </w:rPr>
          <w:fldChar w:fldCharType="separate"/>
        </w:r>
        <w:r w:rsidR="003405FB" w:rsidRPr="00502579">
          <w:rPr>
            <w:rFonts w:ascii="Arial" w:hAnsi="Arial" w:cs="Arial"/>
            <w:noProof/>
            <w:webHidden/>
            <w:sz w:val="22"/>
            <w:szCs w:val="22"/>
          </w:rPr>
          <w:t>74</w:t>
        </w:r>
        <w:r w:rsidR="003405FB" w:rsidRPr="00502579">
          <w:rPr>
            <w:rFonts w:ascii="Arial" w:hAnsi="Arial" w:cs="Arial"/>
            <w:noProof/>
            <w:webHidden/>
            <w:sz w:val="22"/>
            <w:szCs w:val="22"/>
          </w:rPr>
          <w:fldChar w:fldCharType="end"/>
        </w:r>
      </w:hyperlink>
    </w:p>
    <w:p w14:paraId="518EF432" w14:textId="29B9B433" w:rsidR="003405FB" w:rsidRPr="00502579" w:rsidRDefault="0059172B">
      <w:pPr>
        <w:pStyle w:val="T3"/>
        <w:rPr>
          <w:rFonts w:ascii="Arial" w:eastAsiaTheme="minorEastAsia" w:hAnsi="Arial" w:cs="Arial"/>
          <w:noProof/>
          <w:sz w:val="22"/>
          <w:szCs w:val="22"/>
          <w:lang w:eastAsia="en-GB"/>
        </w:rPr>
      </w:pPr>
      <w:hyperlink w:anchor="_Toc199519690" w:history="1">
        <w:r w:rsidR="003405FB" w:rsidRPr="00502579">
          <w:rPr>
            <w:rStyle w:val="Kpr"/>
            <w:rFonts w:ascii="Arial" w:hAnsi="Arial" w:cs="Arial"/>
            <w:b/>
            <w:bCs/>
            <w:noProof/>
            <w:sz w:val="22"/>
            <w:szCs w:val="22"/>
          </w:rPr>
          <w:t>7.2.1. BENZİN TÜRLERİ FİYAT OLUŞUMU (İSTANBUL AVRUPA YAKASI - BİR LİTRE)</w:t>
        </w:r>
        <w:r w:rsidR="003405FB" w:rsidRPr="00502579">
          <w:rPr>
            <w:rFonts w:ascii="Arial" w:hAnsi="Arial" w:cs="Arial"/>
            <w:noProof/>
            <w:webHidden/>
            <w:sz w:val="22"/>
            <w:szCs w:val="22"/>
          </w:rPr>
          <w:tab/>
        </w:r>
        <w:r w:rsidR="003405FB" w:rsidRPr="00502579">
          <w:rPr>
            <w:rFonts w:ascii="Arial" w:hAnsi="Arial" w:cs="Arial"/>
            <w:noProof/>
            <w:webHidden/>
            <w:sz w:val="22"/>
            <w:szCs w:val="22"/>
          </w:rPr>
          <w:fldChar w:fldCharType="begin"/>
        </w:r>
        <w:r w:rsidR="003405FB" w:rsidRPr="00502579">
          <w:rPr>
            <w:rFonts w:ascii="Arial" w:hAnsi="Arial" w:cs="Arial"/>
            <w:noProof/>
            <w:webHidden/>
            <w:sz w:val="22"/>
            <w:szCs w:val="22"/>
          </w:rPr>
          <w:instrText xml:space="preserve"> PAGEREF _Toc199519690 \h </w:instrText>
        </w:r>
        <w:r w:rsidR="003405FB" w:rsidRPr="00502579">
          <w:rPr>
            <w:rFonts w:ascii="Arial" w:hAnsi="Arial" w:cs="Arial"/>
            <w:noProof/>
            <w:webHidden/>
            <w:sz w:val="22"/>
            <w:szCs w:val="22"/>
          </w:rPr>
        </w:r>
        <w:r w:rsidR="003405FB" w:rsidRPr="00502579">
          <w:rPr>
            <w:rFonts w:ascii="Arial" w:hAnsi="Arial" w:cs="Arial"/>
            <w:noProof/>
            <w:webHidden/>
            <w:sz w:val="22"/>
            <w:szCs w:val="22"/>
          </w:rPr>
          <w:fldChar w:fldCharType="separate"/>
        </w:r>
        <w:r w:rsidR="003405FB" w:rsidRPr="00502579">
          <w:rPr>
            <w:rFonts w:ascii="Arial" w:hAnsi="Arial" w:cs="Arial"/>
            <w:noProof/>
            <w:webHidden/>
            <w:sz w:val="22"/>
            <w:szCs w:val="22"/>
          </w:rPr>
          <w:t>74</w:t>
        </w:r>
        <w:r w:rsidR="003405FB" w:rsidRPr="00502579">
          <w:rPr>
            <w:rFonts w:ascii="Arial" w:hAnsi="Arial" w:cs="Arial"/>
            <w:noProof/>
            <w:webHidden/>
            <w:sz w:val="22"/>
            <w:szCs w:val="22"/>
          </w:rPr>
          <w:fldChar w:fldCharType="end"/>
        </w:r>
      </w:hyperlink>
    </w:p>
    <w:p w14:paraId="743AFF5F" w14:textId="21DD6B99" w:rsidR="003405FB" w:rsidRPr="00502579" w:rsidRDefault="0059172B">
      <w:pPr>
        <w:pStyle w:val="T3"/>
        <w:rPr>
          <w:rFonts w:ascii="Arial" w:eastAsiaTheme="minorEastAsia" w:hAnsi="Arial" w:cs="Arial"/>
          <w:noProof/>
          <w:sz w:val="22"/>
          <w:szCs w:val="22"/>
          <w:lang w:eastAsia="en-GB"/>
        </w:rPr>
      </w:pPr>
      <w:hyperlink w:anchor="_Toc199519691" w:history="1">
        <w:r w:rsidR="003405FB" w:rsidRPr="00502579">
          <w:rPr>
            <w:rStyle w:val="Kpr"/>
            <w:rFonts w:ascii="Arial" w:hAnsi="Arial" w:cs="Arial"/>
            <w:b/>
            <w:bCs/>
            <w:noProof/>
            <w:sz w:val="22"/>
            <w:szCs w:val="22"/>
          </w:rPr>
          <w:t>7.2.2. MOTORİN TÜRLERİ FİYAT OLUŞUMU (İSTANBUL AVRUPA YAKASI - BİR LİTRE)</w:t>
        </w:r>
        <w:r w:rsidR="003405FB" w:rsidRPr="00502579">
          <w:rPr>
            <w:rFonts w:ascii="Arial" w:hAnsi="Arial" w:cs="Arial"/>
            <w:noProof/>
            <w:webHidden/>
            <w:sz w:val="22"/>
            <w:szCs w:val="22"/>
          </w:rPr>
          <w:tab/>
        </w:r>
        <w:r w:rsidR="003405FB" w:rsidRPr="00502579">
          <w:rPr>
            <w:rFonts w:ascii="Arial" w:hAnsi="Arial" w:cs="Arial"/>
            <w:noProof/>
            <w:webHidden/>
            <w:sz w:val="22"/>
            <w:szCs w:val="22"/>
          </w:rPr>
          <w:fldChar w:fldCharType="begin"/>
        </w:r>
        <w:r w:rsidR="003405FB" w:rsidRPr="00502579">
          <w:rPr>
            <w:rFonts w:ascii="Arial" w:hAnsi="Arial" w:cs="Arial"/>
            <w:noProof/>
            <w:webHidden/>
            <w:sz w:val="22"/>
            <w:szCs w:val="22"/>
          </w:rPr>
          <w:instrText xml:space="preserve"> PAGEREF _Toc199519691 \h </w:instrText>
        </w:r>
        <w:r w:rsidR="003405FB" w:rsidRPr="00502579">
          <w:rPr>
            <w:rFonts w:ascii="Arial" w:hAnsi="Arial" w:cs="Arial"/>
            <w:noProof/>
            <w:webHidden/>
            <w:sz w:val="22"/>
            <w:szCs w:val="22"/>
          </w:rPr>
        </w:r>
        <w:r w:rsidR="003405FB" w:rsidRPr="00502579">
          <w:rPr>
            <w:rFonts w:ascii="Arial" w:hAnsi="Arial" w:cs="Arial"/>
            <w:noProof/>
            <w:webHidden/>
            <w:sz w:val="22"/>
            <w:szCs w:val="22"/>
          </w:rPr>
          <w:fldChar w:fldCharType="separate"/>
        </w:r>
        <w:r w:rsidR="003405FB" w:rsidRPr="00502579">
          <w:rPr>
            <w:rFonts w:ascii="Arial" w:hAnsi="Arial" w:cs="Arial"/>
            <w:noProof/>
            <w:webHidden/>
            <w:sz w:val="22"/>
            <w:szCs w:val="22"/>
          </w:rPr>
          <w:t>75</w:t>
        </w:r>
        <w:r w:rsidR="003405FB" w:rsidRPr="00502579">
          <w:rPr>
            <w:rFonts w:ascii="Arial" w:hAnsi="Arial" w:cs="Arial"/>
            <w:noProof/>
            <w:webHidden/>
            <w:sz w:val="22"/>
            <w:szCs w:val="22"/>
          </w:rPr>
          <w:fldChar w:fldCharType="end"/>
        </w:r>
      </w:hyperlink>
    </w:p>
    <w:p w14:paraId="1663DE38" w14:textId="1D31DC76" w:rsidR="003405FB" w:rsidRPr="00502579" w:rsidRDefault="0059172B">
      <w:pPr>
        <w:pStyle w:val="T1"/>
        <w:rPr>
          <w:rFonts w:ascii="Arial" w:eastAsiaTheme="minorEastAsia" w:hAnsi="Arial" w:cs="Arial"/>
          <w:b w:val="0"/>
          <w:bCs w:val="0"/>
          <w:caps w:val="0"/>
          <w:noProof/>
          <w:sz w:val="22"/>
          <w:szCs w:val="22"/>
          <w:lang w:eastAsia="en-GB"/>
        </w:rPr>
      </w:pPr>
      <w:hyperlink w:anchor="_Toc199519692" w:history="1">
        <w:r w:rsidR="003405FB" w:rsidRPr="00502579">
          <w:rPr>
            <w:rStyle w:val="Kpr"/>
            <w:rFonts w:ascii="Arial" w:hAnsi="Arial" w:cs="Arial"/>
            <w:noProof/>
            <w:sz w:val="22"/>
            <w:szCs w:val="22"/>
          </w:rPr>
          <w:t>SEKİZİNCİ BÖLÜM: İLLER BAZINDA PETROL ÜRÜNLERİ TESLİMLERİ</w:t>
        </w:r>
        <w:r w:rsidR="003405FB" w:rsidRPr="00502579">
          <w:rPr>
            <w:rStyle w:val="Kpr"/>
            <w:rFonts w:ascii="Arial" w:hAnsi="Arial" w:cs="Arial"/>
            <w:noProof/>
            <w:sz w:val="22"/>
            <w:szCs w:val="22"/>
            <w:lang w:eastAsia="en-US"/>
          </w:rPr>
          <w:t xml:space="preserve"> (Ek - Excel Dosyası)</w:t>
        </w:r>
        <w:r w:rsidR="003405FB" w:rsidRPr="00502579">
          <w:rPr>
            <w:rFonts w:ascii="Arial" w:hAnsi="Arial" w:cs="Arial"/>
            <w:noProof/>
            <w:webHidden/>
            <w:sz w:val="22"/>
            <w:szCs w:val="22"/>
          </w:rPr>
          <w:tab/>
        </w:r>
        <w:r w:rsidR="003405FB" w:rsidRPr="00502579">
          <w:rPr>
            <w:rFonts w:ascii="Arial" w:hAnsi="Arial" w:cs="Arial"/>
            <w:noProof/>
            <w:webHidden/>
            <w:sz w:val="22"/>
            <w:szCs w:val="22"/>
          </w:rPr>
          <w:fldChar w:fldCharType="begin"/>
        </w:r>
        <w:r w:rsidR="003405FB" w:rsidRPr="00502579">
          <w:rPr>
            <w:rFonts w:ascii="Arial" w:hAnsi="Arial" w:cs="Arial"/>
            <w:noProof/>
            <w:webHidden/>
            <w:sz w:val="22"/>
            <w:szCs w:val="22"/>
          </w:rPr>
          <w:instrText xml:space="preserve"> PAGEREF _Toc199519692 \h </w:instrText>
        </w:r>
        <w:r w:rsidR="003405FB" w:rsidRPr="00502579">
          <w:rPr>
            <w:rFonts w:ascii="Arial" w:hAnsi="Arial" w:cs="Arial"/>
            <w:noProof/>
            <w:webHidden/>
            <w:sz w:val="22"/>
            <w:szCs w:val="22"/>
          </w:rPr>
        </w:r>
        <w:r w:rsidR="003405FB" w:rsidRPr="00502579">
          <w:rPr>
            <w:rFonts w:ascii="Arial" w:hAnsi="Arial" w:cs="Arial"/>
            <w:noProof/>
            <w:webHidden/>
            <w:sz w:val="22"/>
            <w:szCs w:val="22"/>
          </w:rPr>
          <w:fldChar w:fldCharType="separate"/>
        </w:r>
        <w:r w:rsidR="003405FB" w:rsidRPr="00502579">
          <w:rPr>
            <w:rFonts w:ascii="Arial" w:hAnsi="Arial" w:cs="Arial"/>
            <w:noProof/>
            <w:webHidden/>
            <w:sz w:val="22"/>
            <w:szCs w:val="22"/>
          </w:rPr>
          <w:t>77</w:t>
        </w:r>
        <w:r w:rsidR="003405FB" w:rsidRPr="00502579">
          <w:rPr>
            <w:rFonts w:ascii="Arial" w:hAnsi="Arial" w:cs="Arial"/>
            <w:noProof/>
            <w:webHidden/>
            <w:sz w:val="22"/>
            <w:szCs w:val="22"/>
          </w:rPr>
          <w:fldChar w:fldCharType="end"/>
        </w:r>
      </w:hyperlink>
    </w:p>
    <w:p w14:paraId="087B91F5" w14:textId="2BB529F8" w:rsidR="006B5E33" w:rsidRPr="00502579" w:rsidRDefault="00BD492F" w:rsidP="00440D99">
      <w:pPr>
        <w:spacing w:after="120"/>
        <w:jc w:val="center"/>
        <w:rPr>
          <w:rFonts w:cs="Arial"/>
          <w:b/>
          <w:color w:val="000000"/>
          <w:sz w:val="22"/>
          <w:szCs w:val="22"/>
        </w:rPr>
        <w:sectPr w:rsidR="006B5E33" w:rsidRPr="00502579" w:rsidSect="00866E0B">
          <w:pgSz w:w="11906" w:h="16838"/>
          <w:pgMar w:top="1417" w:right="1417" w:bottom="1417" w:left="1417" w:header="708" w:footer="708" w:gutter="0"/>
          <w:pgNumType w:fmt="upperRoman"/>
          <w:cols w:space="708"/>
          <w:docGrid w:linePitch="360"/>
        </w:sectPr>
      </w:pPr>
      <w:r w:rsidRPr="00502579">
        <w:rPr>
          <w:rFonts w:cs="Arial"/>
          <w:b/>
          <w:color w:val="000000"/>
          <w:sz w:val="22"/>
          <w:szCs w:val="22"/>
        </w:rPr>
        <w:fldChar w:fldCharType="end"/>
      </w:r>
    </w:p>
    <w:p w14:paraId="079B0C18" w14:textId="77777777" w:rsidR="009605CE" w:rsidRPr="00502579" w:rsidRDefault="009605CE" w:rsidP="009605CE">
      <w:pPr>
        <w:pStyle w:val="ekillerTablosu"/>
        <w:tabs>
          <w:tab w:val="right" w:leader="dot" w:pos="9062"/>
        </w:tabs>
        <w:jc w:val="center"/>
        <w:rPr>
          <w:rFonts w:cs="Arial"/>
          <w:b/>
          <w:color w:val="000000"/>
          <w:sz w:val="28"/>
          <w:szCs w:val="28"/>
        </w:rPr>
      </w:pPr>
      <w:r w:rsidRPr="00502579">
        <w:rPr>
          <w:rFonts w:cs="Arial"/>
          <w:b/>
          <w:color w:val="000000"/>
          <w:sz w:val="28"/>
          <w:szCs w:val="28"/>
        </w:rPr>
        <w:t>TABLOLAR LİSTESİ</w:t>
      </w:r>
    </w:p>
    <w:p w14:paraId="622BAF03" w14:textId="77777777" w:rsidR="009605CE" w:rsidRPr="00502579" w:rsidRDefault="009605CE" w:rsidP="009605CE">
      <w:pPr>
        <w:rPr>
          <w:rFonts w:cs="Arial"/>
          <w:sz w:val="22"/>
          <w:szCs w:val="22"/>
        </w:rPr>
      </w:pPr>
    </w:p>
    <w:p w14:paraId="5A986BD8" w14:textId="452868C8" w:rsidR="003405FB" w:rsidRPr="00502579" w:rsidRDefault="009605CE">
      <w:pPr>
        <w:pStyle w:val="T8"/>
        <w:rPr>
          <w:rFonts w:eastAsiaTheme="minorEastAsia"/>
          <w:b w:val="0"/>
          <w:bCs w:val="0"/>
          <w:lang w:eastAsia="en-GB"/>
        </w:rPr>
      </w:pPr>
      <w:r w:rsidRPr="00502579">
        <w:rPr>
          <w:rStyle w:val="Kpr"/>
          <w:rFonts w:ascii="Arial" w:hAnsi="Arial" w:cs="Arial"/>
          <w:b w:val="0"/>
        </w:rPr>
        <w:fldChar w:fldCharType="begin"/>
      </w:r>
      <w:r w:rsidRPr="00502579">
        <w:rPr>
          <w:rStyle w:val="Kpr"/>
          <w:rFonts w:ascii="Arial" w:hAnsi="Arial" w:cs="Arial"/>
          <w:b w:val="0"/>
        </w:rPr>
        <w:instrText xml:space="preserve"> TOC \o "8-8" \h \z \u </w:instrText>
      </w:r>
      <w:r w:rsidRPr="00502579">
        <w:rPr>
          <w:rStyle w:val="Kpr"/>
          <w:rFonts w:ascii="Arial" w:hAnsi="Arial" w:cs="Arial"/>
          <w:b w:val="0"/>
        </w:rPr>
        <w:fldChar w:fldCharType="separate"/>
      </w:r>
      <w:hyperlink w:anchor="_Toc199519706" w:history="1">
        <w:r w:rsidR="003405FB" w:rsidRPr="00502579">
          <w:rPr>
            <w:rStyle w:val="Kpr"/>
            <w:rFonts w:ascii="Arial" w:hAnsi="Arial" w:cs="Arial"/>
            <w:b w:val="0"/>
          </w:rPr>
          <w:t>Tablo 1.1. 2024 Yılında Ürün ve Rafineri Bazında Üretim Miktarları* (ton)</w:t>
        </w:r>
        <w:r w:rsidR="003405FB" w:rsidRPr="00502579">
          <w:rPr>
            <w:b w:val="0"/>
            <w:webHidden/>
          </w:rPr>
          <w:tab/>
        </w:r>
        <w:r w:rsidR="003405FB" w:rsidRPr="00502579">
          <w:rPr>
            <w:b w:val="0"/>
            <w:webHidden/>
          </w:rPr>
          <w:fldChar w:fldCharType="begin"/>
        </w:r>
        <w:r w:rsidR="003405FB" w:rsidRPr="00502579">
          <w:rPr>
            <w:b w:val="0"/>
            <w:webHidden/>
          </w:rPr>
          <w:instrText xml:space="preserve"> PAGEREF _Toc199519706 \h </w:instrText>
        </w:r>
        <w:r w:rsidR="003405FB" w:rsidRPr="00502579">
          <w:rPr>
            <w:b w:val="0"/>
            <w:webHidden/>
          </w:rPr>
        </w:r>
        <w:r w:rsidR="003405FB" w:rsidRPr="00502579">
          <w:rPr>
            <w:b w:val="0"/>
            <w:webHidden/>
          </w:rPr>
          <w:fldChar w:fldCharType="separate"/>
        </w:r>
        <w:r w:rsidR="003405FB" w:rsidRPr="00502579">
          <w:rPr>
            <w:b w:val="0"/>
            <w:webHidden/>
          </w:rPr>
          <w:t>2</w:t>
        </w:r>
        <w:r w:rsidR="003405FB" w:rsidRPr="00502579">
          <w:rPr>
            <w:b w:val="0"/>
            <w:webHidden/>
          </w:rPr>
          <w:fldChar w:fldCharType="end"/>
        </w:r>
      </w:hyperlink>
    </w:p>
    <w:p w14:paraId="246E2F23" w14:textId="65338D5E" w:rsidR="003405FB" w:rsidRPr="00502579" w:rsidRDefault="0059172B">
      <w:pPr>
        <w:pStyle w:val="T8"/>
        <w:rPr>
          <w:rFonts w:eastAsiaTheme="minorEastAsia"/>
          <w:b w:val="0"/>
          <w:bCs w:val="0"/>
          <w:lang w:eastAsia="en-GB"/>
        </w:rPr>
      </w:pPr>
      <w:hyperlink w:anchor="_Toc199519707" w:history="1">
        <w:r w:rsidR="003405FB" w:rsidRPr="00502579">
          <w:rPr>
            <w:rStyle w:val="Kpr"/>
            <w:rFonts w:ascii="Arial" w:hAnsi="Arial" w:cs="Arial"/>
            <w:b w:val="0"/>
          </w:rPr>
          <w:t>Tablo 1.2. 2023 ve 2024 Yıllarında Rafineri Üretiminin Karşılaştırılması*</w:t>
        </w:r>
        <w:r w:rsidR="003405FB" w:rsidRPr="00502579">
          <w:rPr>
            <w:b w:val="0"/>
            <w:webHidden/>
          </w:rPr>
          <w:tab/>
        </w:r>
        <w:r w:rsidR="003405FB" w:rsidRPr="00502579">
          <w:rPr>
            <w:b w:val="0"/>
            <w:webHidden/>
          </w:rPr>
          <w:fldChar w:fldCharType="begin"/>
        </w:r>
        <w:r w:rsidR="003405FB" w:rsidRPr="00502579">
          <w:rPr>
            <w:b w:val="0"/>
            <w:webHidden/>
          </w:rPr>
          <w:instrText xml:space="preserve"> PAGEREF _Toc199519707 \h </w:instrText>
        </w:r>
        <w:r w:rsidR="003405FB" w:rsidRPr="00502579">
          <w:rPr>
            <w:b w:val="0"/>
            <w:webHidden/>
          </w:rPr>
        </w:r>
        <w:r w:rsidR="003405FB" w:rsidRPr="00502579">
          <w:rPr>
            <w:b w:val="0"/>
            <w:webHidden/>
          </w:rPr>
          <w:fldChar w:fldCharType="separate"/>
        </w:r>
        <w:r w:rsidR="003405FB" w:rsidRPr="00502579">
          <w:rPr>
            <w:b w:val="0"/>
            <w:webHidden/>
          </w:rPr>
          <w:t>3</w:t>
        </w:r>
        <w:r w:rsidR="003405FB" w:rsidRPr="00502579">
          <w:rPr>
            <w:b w:val="0"/>
            <w:webHidden/>
          </w:rPr>
          <w:fldChar w:fldCharType="end"/>
        </w:r>
      </w:hyperlink>
    </w:p>
    <w:p w14:paraId="32131A3F" w14:textId="5FB1FFA7" w:rsidR="003405FB" w:rsidRPr="00502579" w:rsidRDefault="0059172B">
      <w:pPr>
        <w:pStyle w:val="T8"/>
        <w:rPr>
          <w:rFonts w:eastAsiaTheme="minorEastAsia"/>
          <w:b w:val="0"/>
          <w:bCs w:val="0"/>
          <w:lang w:eastAsia="en-GB"/>
        </w:rPr>
      </w:pPr>
      <w:hyperlink w:anchor="_Toc199519708" w:history="1">
        <w:r w:rsidR="003405FB" w:rsidRPr="00502579">
          <w:rPr>
            <w:rStyle w:val="Kpr"/>
            <w:rFonts w:ascii="Arial" w:hAnsi="Arial" w:cs="Arial"/>
            <w:b w:val="0"/>
          </w:rPr>
          <w:t>Tablo 2.1.1. Ülkelere Göre İthalat Miktarları (ton)</w:t>
        </w:r>
        <w:r w:rsidR="003405FB" w:rsidRPr="00502579">
          <w:rPr>
            <w:b w:val="0"/>
            <w:webHidden/>
          </w:rPr>
          <w:tab/>
        </w:r>
        <w:r w:rsidR="003405FB" w:rsidRPr="00502579">
          <w:rPr>
            <w:b w:val="0"/>
            <w:webHidden/>
          </w:rPr>
          <w:fldChar w:fldCharType="begin"/>
        </w:r>
        <w:r w:rsidR="003405FB" w:rsidRPr="00502579">
          <w:rPr>
            <w:b w:val="0"/>
            <w:webHidden/>
          </w:rPr>
          <w:instrText xml:space="preserve"> PAGEREF _Toc199519708 \h </w:instrText>
        </w:r>
        <w:r w:rsidR="003405FB" w:rsidRPr="00502579">
          <w:rPr>
            <w:b w:val="0"/>
            <w:webHidden/>
          </w:rPr>
        </w:r>
        <w:r w:rsidR="003405FB" w:rsidRPr="00502579">
          <w:rPr>
            <w:b w:val="0"/>
            <w:webHidden/>
          </w:rPr>
          <w:fldChar w:fldCharType="separate"/>
        </w:r>
        <w:r w:rsidR="003405FB" w:rsidRPr="00502579">
          <w:rPr>
            <w:b w:val="0"/>
            <w:webHidden/>
          </w:rPr>
          <w:t>7</w:t>
        </w:r>
        <w:r w:rsidR="003405FB" w:rsidRPr="00502579">
          <w:rPr>
            <w:b w:val="0"/>
            <w:webHidden/>
          </w:rPr>
          <w:fldChar w:fldCharType="end"/>
        </w:r>
      </w:hyperlink>
    </w:p>
    <w:p w14:paraId="21E2B622" w14:textId="37479D97" w:rsidR="003405FB" w:rsidRPr="00502579" w:rsidRDefault="0059172B">
      <w:pPr>
        <w:pStyle w:val="T8"/>
        <w:rPr>
          <w:rFonts w:eastAsiaTheme="minorEastAsia"/>
          <w:b w:val="0"/>
          <w:bCs w:val="0"/>
          <w:lang w:eastAsia="en-GB"/>
        </w:rPr>
      </w:pPr>
      <w:hyperlink w:anchor="_Toc199519709" w:history="1">
        <w:r w:rsidR="003405FB" w:rsidRPr="00502579">
          <w:rPr>
            <w:rStyle w:val="Kpr"/>
            <w:rFonts w:ascii="Arial" w:hAnsi="Arial" w:cs="Arial"/>
            <w:b w:val="0"/>
          </w:rPr>
          <w:t>Tablo 2.1.2. Lisans Türlerine Göre İthalat Miktarları (ton)</w:t>
        </w:r>
        <w:r w:rsidR="003405FB" w:rsidRPr="00502579">
          <w:rPr>
            <w:b w:val="0"/>
            <w:webHidden/>
          </w:rPr>
          <w:tab/>
        </w:r>
        <w:r w:rsidR="003405FB" w:rsidRPr="00502579">
          <w:rPr>
            <w:b w:val="0"/>
            <w:webHidden/>
          </w:rPr>
          <w:fldChar w:fldCharType="begin"/>
        </w:r>
        <w:r w:rsidR="003405FB" w:rsidRPr="00502579">
          <w:rPr>
            <w:b w:val="0"/>
            <w:webHidden/>
          </w:rPr>
          <w:instrText xml:space="preserve"> PAGEREF _Toc199519709 \h </w:instrText>
        </w:r>
        <w:r w:rsidR="003405FB" w:rsidRPr="00502579">
          <w:rPr>
            <w:b w:val="0"/>
            <w:webHidden/>
          </w:rPr>
        </w:r>
        <w:r w:rsidR="003405FB" w:rsidRPr="00502579">
          <w:rPr>
            <w:b w:val="0"/>
            <w:webHidden/>
          </w:rPr>
          <w:fldChar w:fldCharType="separate"/>
        </w:r>
        <w:r w:rsidR="003405FB" w:rsidRPr="00502579">
          <w:rPr>
            <w:b w:val="0"/>
            <w:webHidden/>
          </w:rPr>
          <w:t>8</w:t>
        </w:r>
        <w:r w:rsidR="003405FB" w:rsidRPr="00502579">
          <w:rPr>
            <w:b w:val="0"/>
            <w:webHidden/>
          </w:rPr>
          <w:fldChar w:fldCharType="end"/>
        </w:r>
      </w:hyperlink>
    </w:p>
    <w:p w14:paraId="117208A0" w14:textId="13142302" w:rsidR="003405FB" w:rsidRPr="00502579" w:rsidRDefault="0059172B">
      <w:pPr>
        <w:pStyle w:val="T8"/>
        <w:rPr>
          <w:rFonts w:eastAsiaTheme="minorEastAsia"/>
          <w:b w:val="0"/>
          <w:bCs w:val="0"/>
          <w:lang w:eastAsia="en-GB"/>
        </w:rPr>
      </w:pPr>
      <w:hyperlink w:anchor="_Toc199519710" w:history="1">
        <w:r w:rsidR="003405FB" w:rsidRPr="00502579">
          <w:rPr>
            <w:rStyle w:val="Kpr"/>
            <w:rFonts w:ascii="Arial" w:hAnsi="Arial" w:cs="Arial"/>
            <w:b w:val="0"/>
          </w:rPr>
          <w:t>Tablo 2.1.3. Lisans Sahiplerine Göre İthalat Miktarları (ton)</w:t>
        </w:r>
        <w:r w:rsidR="003405FB" w:rsidRPr="00502579">
          <w:rPr>
            <w:b w:val="0"/>
            <w:webHidden/>
          </w:rPr>
          <w:tab/>
        </w:r>
        <w:r w:rsidR="003405FB" w:rsidRPr="00502579">
          <w:rPr>
            <w:b w:val="0"/>
            <w:webHidden/>
          </w:rPr>
          <w:fldChar w:fldCharType="begin"/>
        </w:r>
        <w:r w:rsidR="003405FB" w:rsidRPr="00502579">
          <w:rPr>
            <w:b w:val="0"/>
            <w:webHidden/>
          </w:rPr>
          <w:instrText xml:space="preserve"> PAGEREF _Toc199519710 \h </w:instrText>
        </w:r>
        <w:r w:rsidR="003405FB" w:rsidRPr="00502579">
          <w:rPr>
            <w:b w:val="0"/>
            <w:webHidden/>
          </w:rPr>
        </w:r>
        <w:r w:rsidR="003405FB" w:rsidRPr="00502579">
          <w:rPr>
            <w:b w:val="0"/>
            <w:webHidden/>
          </w:rPr>
          <w:fldChar w:fldCharType="separate"/>
        </w:r>
        <w:r w:rsidR="003405FB" w:rsidRPr="00502579">
          <w:rPr>
            <w:b w:val="0"/>
            <w:webHidden/>
          </w:rPr>
          <w:t>9</w:t>
        </w:r>
        <w:r w:rsidR="003405FB" w:rsidRPr="00502579">
          <w:rPr>
            <w:b w:val="0"/>
            <w:webHidden/>
          </w:rPr>
          <w:fldChar w:fldCharType="end"/>
        </w:r>
      </w:hyperlink>
    </w:p>
    <w:p w14:paraId="5EC1A688" w14:textId="7699A005" w:rsidR="003405FB" w:rsidRPr="00502579" w:rsidRDefault="0059172B">
      <w:pPr>
        <w:pStyle w:val="T8"/>
        <w:rPr>
          <w:rFonts w:eastAsiaTheme="minorEastAsia"/>
          <w:b w:val="0"/>
          <w:bCs w:val="0"/>
          <w:lang w:eastAsia="en-GB"/>
        </w:rPr>
      </w:pPr>
      <w:hyperlink w:anchor="_Toc199519711" w:history="1">
        <w:r w:rsidR="003405FB" w:rsidRPr="00502579">
          <w:rPr>
            <w:rStyle w:val="Kpr"/>
            <w:rFonts w:ascii="Arial" w:hAnsi="Arial" w:cs="Arial"/>
            <w:b w:val="0"/>
          </w:rPr>
          <w:t>Tablo 2.1.4. 2023 ve 2024 Yıllarında Toplam İthalatın Karşılaştırması</w:t>
        </w:r>
        <w:r w:rsidR="003405FB" w:rsidRPr="00502579">
          <w:rPr>
            <w:b w:val="0"/>
            <w:webHidden/>
          </w:rPr>
          <w:tab/>
        </w:r>
        <w:r w:rsidR="003405FB" w:rsidRPr="00502579">
          <w:rPr>
            <w:b w:val="0"/>
            <w:webHidden/>
          </w:rPr>
          <w:fldChar w:fldCharType="begin"/>
        </w:r>
        <w:r w:rsidR="003405FB" w:rsidRPr="00502579">
          <w:rPr>
            <w:b w:val="0"/>
            <w:webHidden/>
          </w:rPr>
          <w:instrText xml:space="preserve"> PAGEREF _Toc199519711 \h </w:instrText>
        </w:r>
        <w:r w:rsidR="003405FB" w:rsidRPr="00502579">
          <w:rPr>
            <w:b w:val="0"/>
            <w:webHidden/>
          </w:rPr>
        </w:r>
        <w:r w:rsidR="003405FB" w:rsidRPr="00502579">
          <w:rPr>
            <w:b w:val="0"/>
            <w:webHidden/>
          </w:rPr>
          <w:fldChar w:fldCharType="separate"/>
        </w:r>
        <w:r w:rsidR="003405FB" w:rsidRPr="00502579">
          <w:rPr>
            <w:b w:val="0"/>
            <w:webHidden/>
          </w:rPr>
          <w:t>10</w:t>
        </w:r>
        <w:r w:rsidR="003405FB" w:rsidRPr="00502579">
          <w:rPr>
            <w:b w:val="0"/>
            <w:webHidden/>
          </w:rPr>
          <w:fldChar w:fldCharType="end"/>
        </w:r>
      </w:hyperlink>
    </w:p>
    <w:p w14:paraId="461EA964" w14:textId="72EEB084" w:rsidR="003405FB" w:rsidRPr="00502579" w:rsidRDefault="0059172B">
      <w:pPr>
        <w:pStyle w:val="T8"/>
        <w:rPr>
          <w:rFonts w:eastAsiaTheme="minorEastAsia"/>
          <w:b w:val="0"/>
          <w:bCs w:val="0"/>
          <w:lang w:eastAsia="en-GB"/>
        </w:rPr>
      </w:pPr>
      <w:hyperlink w:anchor="_Toc199519712" w:history="1">
        <w:r w:rsidR="003405FB" w:rsidRPr="00502579">
          <w:rPr>
            <w:rStyle w:val="Kpr"/>
            <w:rFonts w:ascii="Arial" w:hAnsi="Arial" w:cs="Arial"/>
            <w:b w:val="0"/>
          </w:rPr>
          <w:t>Tablo 2.2.1. Ülkelere Göre İhracat Miktarları (ton)</w:t>
        </w:r>
        <w:r w:rsidR="003405FB" w:rsidRPr="00502579">
          <w:rPr>
            <w:b w:val="0"/>
            <w:webHidden/>
          </w:rPr>
          <w:tab/>
        </w:r>
        <w:r w:rsidR="003405FB" w:rsidRPr="00502579">
          <w:rPr>
            <w:b w:val="0"/>
            <w:webHidden/>
          </w:rPr>
          <w:fldChar w:fldCharType="begin"/>
        </w:r>
        <w:r w:rsidR="003405FB" w:rsidRPr="00502579">
          <w:rPr>
            <w:b w:val="0"/>
            <w:webHidden/>
          </w:rPr>
          <w:instrText xml:space="preserve"> PAGEREF _Toc199519712 \h </w:instrText>
        </w:r>
        <w:r w:rsidR="003405FB" w:rsidRPr="00502579">
          <w:rPr>
            <w:b w:val="0"/>
            <w:webHidden/>
          </w:rPr>
        </w:r>
        <w:r w:rsidR="003405FB" w:rsidRPr="00502579">
          <w:rPr>
            <w:b w:val="0"/>
            <w:webHidden/>
          </w:rPr>
          <w:fldChar w:fldCharType="separate"/>
        </w:r>
        <w:r w:rsidR="003405FB" w:rsidRPr="00502579">
          <w:rPr>
            <w:b w:val="0"/>
            <w:webHidden/>
          </w:rPr>
          <w:t>13</w:t>
        </w:r>
        <w:r w:rsidR="003405FB" w:rsidRPr="00502579">
          <w:rPr>
            <w:b w:val="0"/>
            <w:webHidden/>
          </w:rPr>
          <w:fldChar w:fldCharType="end"/>
        </w:r>
      </w:hyperlink>
    </w:p>
    <w:p w14:paraId="21553014" w14:textId="1D2BC3FC" w:rsidR="003405FB" w:rsidRPr="00502579" w:rsidRDefault="0059172B">
      <w:pPr>
        <w:pStyle w:val="T8"/>
        <w:rPr>
          <w:rFonts w:eastAsiaTheme="minorEastAsia"/>
          <w:b w:val="0"/>
          <w:bCs w:val="0"/>
          <w:lang w:eastAsia="en-GB"/>
        </w:rPr>
      </w:pPr>
      <w:hyperlink w:anchor="_Toc199519713" w:history="1">
        <w:r w:rsidR="003405FB" w:rsidRPr="00502579">
          <w:rPr>
            <w:rStyle w:val="Kpr"/>
            <w:rFonts w:ascii="Arial" w:hAnsi="Arial" w:cs="Arial"/>
            <w:b w:val="0"/>
          </w:rPr>
          <w:t>Tablo 2.2.2. Lisans Türlerine Göre İhracat Miktarları (ton)</w:t>
        </w:r>
        <w:r w:rsidR="003405FB" w:rsidRPr="00502579">
          <w:rPr>
            <w:b w:val="0"/>
            <w:webHidden/>
          </w:rPr>
          <w:tab/>
        </w:r>
        <w:r w:rsidR="003405FB" w:rsidRPr="00502579">
          <w:rPr>
            <w:b w:val="0"/>
            <w:webHidden/>
          </w:rPr>
          <w:fldChar w:fldCharType="begin"/>
        </w:r>
        <w:r w:rsidR="003405FB" w:rsidRPr="00502579">
          <w:rPr>
            <w:b w:val="0"/>
            <w:webHidden/>
          </w:rPr>
          <w:instrText xml:space="preserve"> PAGEREF _Toc199519713 \h </w:instrText>
        </w:r>
        <w:r w:rsidR="003405FB" w:rsidRPr="00502579">
          <w:rPr>
            <w:b w:val="0"/>
            <w:webHidden/>
          </w:rPr>
        </w:r>
        <w:r w:rsidR="003405FB" w:rsidRPr="00502579">
          <w:rPr>
            <w:b w:val="0"/>
            <w:webHidden/>
          </w:rPr>
          <w:fldChar w:fldCharType="separate"/>
        </w:r>
        <w:r w:rsidR="003405FB" w:rsidRPr="00502579">
          <w:rPr>
            <w:b w:val="0"/>
            <w:webHidden/>
          </w:rPr>
          <w:t>17</w:t>
        </w:r>
        <w:r w:rsidR="003405FB" w:rsidRPr="00502579">
          <w:rPr>
            <w:b w:val="0"/>
            <w:webHidden/>
          </w:rPr>
          <w:fldChar w:fldCharType="end"/>
        </w:r>
      </w:hyperlink>
    </w:p>
    <w:p w14:paraId="5C22456F" w14:textId="06BA09E3" w:rsidR="003405FB" w:rsidRPr="00502579" w:rsidRDefault="0059172B">
      <w:pPr>
        <w:pStyle w:val="T8"/>
        <w:rPr>
          <w:rFonts w:eastAsiaTheme="minorEastAsia"/>
          <w:b w:val="0"/>
          <w:bCs w:val="0"/>
          <w:lang w:eastAsia="en-GB"/>
        </w:rPr>
      </w:pPr>
      <w:hyperlink w:anchor="_Toc199519714" w:history="1">
        <w:r w:rsidR="003405FB" w:rsidRPr="00502579">
          <w:rPr>
            <w:rStyle w:val="Kpr"/>
            <w:rFonts w:ascii="Arial" w:hAnsi="Arial" w:cs="Arial"/>
            <w:b w:val="0"/>
          </w:rPr>
          <w:t>Tablo 2.2.3. Lisans Sahiplerine Göre İhracat Miktarları (ton)</w:t>
        </w:r>
        <w:r w:rsidR="003405FB" w:rsidRPr="00502579">
          <w:rPr>
            <w:b w:val="0"/>
            <w:webHidden/>
          </w:rPr>
          <w:tab/>
        </w:r>
        <w:r w:rsidR="003405FB" w:rsidRPr="00502579">
          <w:rPr>
            <w:b w:val="0"/>
            <w:webHidden/>
          </w:rPr>
          <w:fldChar w:fldCharType="begin"/>
        </w:r>
        <w:r w:rsidR="003405FB" w:rsidRPr="00502579">
          <w:rPr>
            <w:b w:val="0"/>
            <w:webHidden/>
          </w:rPr>
          <w:instrText xml:space="preserve"> PAGEREF _Toc199519714 \h </w:instrText>
        </w:r>
        <w:r w:rsidR="003405FB" w:rsidRPr="00502579">
          <w:rPr>
            <w:b w:val="0"/>
            <w:webHidden/>
          </w:rPr>
        </w:r>
        <w:r w:rsidR="003405FB" w:rsidRPr="00502579">
          <w:rPr>
            <w:b w:val="0"/>
            <w:webHidden/>
          </w:rPr>
          <w:fldChar w:fldCharType="separate"/>
        </w:r>
        <w:r w:rsidR="003405FB" w:rsidRPr="00502579">
          <w:rPr>
            <w:b w:val="0"/>
            <w:webHidden/>
          </w:rPr>
          <w:t>18</w:t>
        </w:r>
        <w:r w:rsidR="003405FB" w:rsidRPr="00502579">
          <w:rPr>
            <w:b w:val="0"/>
            <w:webHidden/>
          </w:rPr>
          <w:fldChar w:fldCharType="end"/>
        </w:r>
      </w:hyperlink>
    </w:p>
    <w:p w14:paraId="29CE88D2" w14:textId="3405A6C9" w:rsidR="003405FB" w:rsidRPr="00502579" w:rsidRDefault="0059172B">
      <w:pPr>
        <w:pStyle w:val="T8"/>
        <w:rPr>
          <w:rFonts w:eastAsiaTheme="minorEastAsia"/>
          <w:b w:val="0"/>
          <w:bCs w:val="0"/>
          <w:lang w:eastAsia="en-GB"/>
        </w:rPr>
      </w:pPr>
      <w:hyperlink w:anchor="_Toc199519715" w:history="1">
        <w:r w:rsidR="003405FB" w:rsidRPr="00502579">
          <w:rPr>
            <w:rStyle w:val="Kpr"/>
            <w:rFonts w:ascii="Arial" w:hAnsi="Arial" w:cs="Arial"/>
            <w:b w:val="0"/>
          </w:rPr>
          <w:t>Tablo 2.2.4. 2023 ve 2024 Yıllarında Toplam İhracatın Karşılaştırması</w:t>
        </w:r>
        <w:r w:rsidR="003405FB" w:rsidRPr="00502579">
          <w:rPr>
            <w:b w:val="0"/>
            <w:webHidden/>
          </w:rPr>
          <w:tab/>
        </w:r>
        <w:r w:rsidR="003405FB" w:rsidRPr="00502579">
          <w:rPr>
            <w:b w:val="0"/>
            <w:webHidden/>
          </w:rPr>
          <w:fldChar w:fldCharType="begin"/>
        </w:r>
        <w:r w:rsidR="003405FB" w:rsidRPr="00502579">
          <w:rPr>
            <w:b w:val="0"/>
            <w:webHidden/>
          </w:rPr>
          <w:instrText xml:space="preserve"> PAGEREF _Toc199519715 \h </w:instrText>
        </w:r>
        <w:r w:rsidR="003405FB" w:rsidRPr="00502579">
          <w:rPr>
            <w:b w:val="0"/>
            <w:webHidden/>
          </w:rPr>
        </w:r>
        <w:r w:rsidR="003405FB" w:rsidRPr="00502579">
          <w:rPr>
            <w:b w:val="0"/>
            <w:webHidden/>
          </w:rPr>
          <w:fldChar w:fldCharType="separate"/>
        </w:r>
        <w:r w:rsidR="003405FB" w:rsidRPr="00502579">
          <w:rPr>
            <w:b w:val="0"/>
            <w:webHidden/>
          </w:rPr>
          <w:t>19</w:t>
        </w:r>
        <w:r w:rsidR="003405FB" w:rsidRPr="00502579">
          <w:rPr>
            <w:b w:val="0"/>
            <w:webHidden/>
          </w:rPr>
          <w:fldChar w:fldCharType="end"/>
        </w:r>
      </w:hyperlink>
    </w:p>
    <w:p w14:paraId="73639D6E" w14:textId="7935D6E3" w:rsidR="003405FB" w:rsidRPr="00502579" w:rsidRDefault="0059172B">
      <w:pPr>
        <w:pStyle w:val="T8"/>
        <w:rPr>
          <w:rFonts w:eastAsiaTheme="minorEastAsia"/>
          <w:b w:val="0"/>
          <w:bCs w:val="0"/>
          <w:lang w:eastAsia="en-GB"/>
        </w:rPr>
      </w:pPr>
      <w:hyperlink w:anchor="_Toc199519716" w:history="1">
        <w:r w:rsidR="003405FB" w:rsidRPr="00502579">
          <w:rPr>
            <w:rStyle w:val="Kpr"/>
            <w:rFonts w:ascii="Arial" w:hAnsi="Arial" w:cs="Arial"/>
            <w:b w:val="0"/>
          </w:rPr>
          <w:t>Tablo 3.1. Lisans Sahiplerine Göre Yurtiçi Satış Miktarları (ton)</w:t>
        </w:r>
        <w:r w:rsidR="003405FB" w:rsidRPr="00502579">
          <w:rPr>
            <w:b w:val="0"/>
            <w:webHidden/>
          </w:rPr>
          <w:tab/>
        </w:r>
        <w:r w:rsidR="003405FB" w:rsidRPr="00502579">
          <w:rPr>
            <w:b w:val="0"/>
            <w:webHidden/>
          </w:rPr>
          <w:fldChar w:fldCharType="begin"/>
        </w:r>
        <w:r w:rsidR="003405FB" w:rsidRPr="00502579">
          <w:rPr>
            <w:b w:val="0"/>
            <w:webHidden/>
          </w:rPr>
          <w:instrText xml:space="preserve"> PAGEREF _Toc199519716 \h </w:instrText>
        </w:r>
        <w:r w:rsidR="003405FB" w:rsidRPr="00502579">
          <w:rPr>
            <w:b w:val="0"/>
            <w:webHidden/>
          </w:rPr>
        </w:r>
        <w:r w:rsidR="003405FB" w:rsidRPr="00502579">
          <w:rPr>
            <w:b w:val="0"/>
            <w:webHidden/>
          </w:rPr>
          <w:fldChar w:fldCharType="separate"/>
        </w:r>
        <w:r w:rsidR="003405FB" w:rsidRPr="00502579">
          <w:rPr>
            <w:b w:val="0"/>
            <w:webHidden/>
          </w:rPr>
          <w:t>23</w:t>
        </w:r>
        <w:r w:rsidR="003405FB" w:rsidRPr="00502579">
          <w:rPr>
            <w:b w:val="0"/>
            <w:webHidden/>
          </w:rPr>
          <w:fldChar w:fldCharType="end"/>
        </w:r>
      </w:hyperlink>
    </w:p>
    <w:p w14:paraId="4F9B6731" w14:textId="0768E3ED" w:rsidR="003405FB" w:rsidRPr="00502579" w:rsidRDefault="0059172B">
      <w:pPr>
        <w:pStyle w:val="T8"/>
        <w:rPr>
          <w:rFonts w:eastAsiaTheme="minorEastAsia"/>
          <w:b w:val="0"/>
          <w:bCs w:val="0"/>
          <w:lang w:eastAsia="en-GB"/>
        </w:rPr>
      </w:pPr>
      <w:hyperlink w:anchor="_Toc199519717" w:history="1">
        <w:r w:rsidR="003405FB" w:rsidRPr="00502579">
          <w:rPr>
            <w:rStyle w:val="Kpr"/>
            <w:rFonts w:ascii="Arial" w:hAnsi="Arial" w:cs="Arial"/>
            <w:b w:val="0"/>
          </w:rPr>
          <w:t>Tablo 3.2. İllere Göre Yurt İçi Satış Miktarları (ton)</w:t>
        </w:r>
        <w:r w:rsidR="003405FB" w:rsidRPr="00502579">
          <w:rPr>
            <w:b w:val="0"/>
            <w:webHidden/>
          </w:rPr>
          <w:tab/>
        </w:r>
        <w:r w:rsidR="003405FB" w:rsidRPr="00502579">
          <w:rPr>
            <w:b w:val="0"/>
            <w:webHidden/>
          </w:rPr>
          <w:fldChar w:fldCharType="begin"/>
        </w:r>
        <w:r w:rsidR="003405FB" w:rsidRPr="00502579">
          <w:rPr>
            <w:b w:val="0"/>
            <w:webHidden/>
          </w:rPr>
          <w:instrText xml:space="preserve"> PAGEREF _Toc199519717 \h </w:instrText>
        </w:r>
        <w:r w:rsidR="003405FB" w:rsidRPr="00502579">
          <w:rPr>
            <w:b w:val="0"/>
            <w:webHidden/>
          </w:rPr>
        </w:r>
        <w:r w:rsidR="003405FB" w:rsidRPr="00502579">
          <w:rPr>
            <w:b w:val="0"/>
            <w:webHidden/>
          </w:rPr>
          <w:fldChar w:fldCharType="separate"/>
        </w:r>
        <w:r w:rsidR="003405FB" w:rsidRPr="00502579">
          <w:rPr>
            <w:b w:val="0"/>
            <w:webHidden/>
          </w:rPr>
          <w:t>28</w:t>
        </w:r>
        <w:r w:rsidR="003405FB" w:rsidRPr="00502579">
          <w:rPr>
            <w:b w:val="0"/>
            <w:webHidden/>
          </w:rPr>
          <w:fldChar w:fldCharType="end"/>
        </w:r>
      </w:hyperlink>
    </w:p>
    <w:p w14:paraId="17D2A1BD" w14:textId="07EE93C4" w:rsidR="003405FB" w:rsidRPr="00502579" w:rsidRDefault="0059172B">
      <w:pPr>
        <w:pStyle w:val="T8"/>
        <w:rPr>
          <w:rFonts w:eastAsiaTheme="minorEastAsia"/>
          <w:b w:val="0"/>
          <w:bCs w:val="0"/>
          <w:lang w:eastAsia="en-GB"/>
        </w:rPr>
      </w:pPr>
      <w:hyperlink w:anchor="_Toc199519718" w:history="1">
        <w:r w:rsidR="003405FB" w:rsidRPr="00502579">
          <w:rPr>
            <w:rStyle w:val="Kpr"/>
            <w:rFonts w:ascii="Arial" w:hAnsi="Arial" w:cs="Arial"/>
            <w:b w:val="0"/>
          </w:rPr>
          <w:t>Tablo 3.3. 2023 ve 2024 Yıllarında Toplam Yurtiçi Satışların Karşılaştırılması</w:t>
        </w:r>
        <w:r w:rsidR="003405FB" w:rsidRPr="00502579">
          <w:rPr>
            <w:b w:val="0"/>
            <w:webHidden/>
          </w:rPr>
          <w:tab/>
        </w:r>
        <w:r w:rsidR="003405FB" w:rsidRPr="00502579">
          <w:rPr>
            <w:b w:val="0"/>
            <w:webHidden/>
          </w:rPr>
          <w:fldChar w:fldCharType="begin"/>
        </w:r>
        <w:r w:rsidR="003405FB" w:rsidRPr="00502579">
          <w:rPr>
            <w:b w:val="0"/>
            <w:webHidden/>
          </w:rPr>
          <w:instrText xml:space="preserve"> PAGEREF _Toc199519718 \h </w:instrText>
        </w:r>
        <w:r w:rsidR="003405FB" w:rsidRPr="00502579">
          <w:rPr>
            <w:b w:val="0"/>
            <w:webHidden/>
          </w:rPr>
        </w:r>
        <w:r w:rsidR="003405FB" w:rsidRPr="00502579">
          <w:rPr>
            <w:b w:val="0"/>
            <w:webHidden/>
          </w:rPr>
          <w:fldChar w:fldCharType="separate"/>
        </w:r>
        <w:r w:rsidR="003405FB" w:rsidRPr="00502579">
          <w:rPr>
            <w:b w:val="0"/>
            <w:webHidden/>
          </w:rPr>
          <w:t>30</w:t>
        </w:r>
        <w:r w:rsidR="003405FB" w:rsidRPr="00502579">
          <w:rPr>
            <w:b w:val="0"/>
            <w:webHidden/>
          </w:rPr>
          <w:fldChar w:fldCharType="end"/>
        </w:r>
      </w:hyperlink>
    </w:p>
    <w:p w14:paraId="06938876" w14:textId="60BA5EB7" w:rsidR="003405FB" w:rsidRPr="00502579" w:rsidRDefault="0059172B">
      <w:pPr>
        <w:pStyle w:val="T8"/>
        <w:rPr>
          <w:rFonts w:eastAsiaTheme="minorEastAsia"/>
          <w:b w:val="0"/>
          <w:bCs w:val="0"/>
          <w:lang w:eastAsia="en-GB"/>
        </w:rPr>
      </w:pPr>
      <w:hyperlink w:anchor="_Toc199519719" w:history="1">
        <w:r w:rsidR="003405FB" w:rsidRPr="00502579">
          <w:rPr>
            <w:rStyle w:val="Kpr"/>
            <w:rFonts w:ascii="Arial" w:hAnsi="Arial" w:cs="Arial"/>
            <w:b w:val="0"/>
          </w:rPr>
          <w:t>Tablo 3.4. Dağıtıcı Lisansı Sahiplerinin Yurtiçi Akaryakıt Satışları ve Pazar Payları (%)</w:t>
        </w:r>
        <w:r w:rsidR="003405FB" w:rsidRPr="00502579">
          <w:rPr>
            <w:b w:val="0"/>
            <w:webHidden/>
          </w:rPr>
          <w:tab/>
        </w:r>
        <w:r w:rsidR="003405FB" w:rsidRPr="00502579">
          <w:rPr>
            <w:b w:val="0"/>
            <w:webHidden/>
          </w:rPr>
          <w:fldChar w:fldCharType="begin"/>
        </w:r>
        <w:r w:rsidR="003405FB" w:rsidRPr="00502579">
          <w:rPr>
            <w:b w:val="0"/>
            <w:webHidden/>
          </w:rPr>
          <w:instrText xml:space="preserve"> PAGEREF _Toc199519719 \h </w:instrText>
        </w:r>
        <w:r w:rsidR="003405FB" w:rsidRPr="00502579">
          <w:rPr>
            <w:b w:val="0"/>
            <w:webHidden/>
          </w:rPr>
        </w:r>
        <w:r w:rsidR="003405FB" w:rsidRPr="00502579">
          <w:rPr>
            <w:b w:val="0"/>
            <w:webHidden/>
          </w:rPr>
          <w:fldChar w:fldCharType="separate"/>
        </w:r>
        <w:r w:rsidR="003405FB" w:rsidRPr="00502579">
          <w:rPr>
            <w:b w:val="0"/>
            <w:webHidden/>
          </w:rPr>
          <w:t>34</w:t>
        </w:r>
        <w:r w:rsidR="003405FB" w:rsidRPr="00502579">
          <w:rPr>
            <w:b w:val="0"/>
            <w:webHidden/>
          </w:rPr>
          <w:fldChar w:fldCharType="end"/>
        </w:r>
      </w:hyperlink>
    </w:p>
    <w:p w14:paraId="64E6BE34" w14:textId="4E8E4E36" w:rsidR="003405FB" w:rsidRPr="00502579" w:rsidRDefault="0059172B">
      <w:pPr>
        <w:pStyle w:val="T8"/>
        <w:rPr>
          <w:rFonts w:eastAsiaTheme="minorEastAsia"/>
          <w:b w:val="0"/>
          <w:bCs w:val="0"/>
          <w:lang w:eastAsia="en-GB"/>
        </w:rPr>
      </w:pPr>
      <w:hyperlink w:anchor="_Toc199519720" w:history="1">
        <w:r w:rsidR="003405FB" w:rsidRPr="00502579">
          <w:rPr>
            <w:rStyle w:val="Kpr"/>
            <w:rFonts w:ascii="Arial" w:hAnsi="Arial" w:cs="Arial"/>
            <w:b w:val="0"/>
          </w:rPr>
          <w:t>Tablo 3.5. 2024 Yılı Petrol Piyasası için CR, HHI, EI ve REI Değerleri</w:t>
        </w:r>
        <w:r w:rsidR="003405FB" w:rsidRPr="00502579">
          <w:rPr>
            <w:b w:val="0"/>
            <w:webHidden/>
          </w:rPr>
          <w:tab/>
        </w:r>
        <w:r w:rsidR="003405FB" w:rsidRPr="00502579">
          <w:rPr>
            <w:b w:val="0"/>
            <w:webHidden/>
          </w:rPr>
          <w:fldChar w:fldCharType="begin"/>
        </w:r>
        <w:r w:rsidR="003405FB" w:rsidRPr="00502579">
          <w:rPr>
            <w:b w:val="0"/>
            <w:webHidden/>
          </w:rPr>
          <w:instrText xml:space="preserve"> PAGEREF _Toc199519720 \h </w:instrText>
        </w:r>
        <w:r w:rsidR="003405FB" w:rsidRPr="00502579">
          <w:rPr>
            <w:b w:val="0"/>
            <w:webHidden/>
          </w:rPr>
        </w:r>
        <w:r w:rsidR="003405FB" w:rsidRPr="00502579">
          <w:rPr>
            <w:b w:val="0"/>
            <w:webHidden/>
          </w:rPr>
          <w:fldChar w:fldCharType="separate"/>
        </w:r>
        <w:r w:rsidR="003405FB" w:rsidRPr="00502579">
          <w:rPr>
            <w:b w:val="0"/>
            <w:webHidden/>
          </w:rPr>
          <w:t>39</w:t>
        </w:r>
        <w:r w:rsidR="003405FB" w:rsidRPr="00502579">
          <w:rPr>
            <w:b w:val="0"/>
            <w:webHidden/>
          </w:rPr>
          <w:fldChar w:fldCharType="end"/>
        </w:r>
      </w:hyperlink>
    </w:p>
    <w:p w14:paraId="031BB898" w14:textId="590B6AF1" w:rsidR="003405FB" w:rsidRPr="00502579" w:rsidRDefault="0059172B">
      <w:pPr>
        <w:pStyle w:val="T8"/>
        <w:rPr>
          <w:rFonts w:eastAsiaTheme="minorEastAsia"/>
          <w:b w:val="0"/>
          <w:bCs w:val="0"/>
          <w:lang w:eastAsia="en-GB"/>
        </w:rPr>
      </w:pPr>
      <w:hyperlink w:anchor="_Toc199519721" w:history="1">
        <w:r w:rsidR="003405FB" w:rsidRPr="00502579">
          <w:rPr>
            <w:rStyle w:val="Kpr"/>
            <w:rFonts w:ascii="Arial" w:hAnsi="Arial" w:cs="Arial"/>
            <w:b w:val="0"/>
          </w:rPr>
          <w:t>Tablo 3.6. 2015-2024 Yıllarında İlk On Dağıtıcı Lisansı Sahibinin Pazar Payları (%)*</w:t>
        </w:r>
        <w:r w:rsidR="003405FB" w:rsidRPr="00502579">
          <w:rPr>
            <w:b w:val="0"/>
            <w:webHidden/>
          </w:rPr>
          <w:tab/>
        </w:r>
        <w:r w:rsidR="003405FB" w:rsidRPr="00502579">
          <w:rPr>
            <w:b w:val="0"/>
            <w:webHidden/>
          </w:rPr>
          <w:fldChar w:fldCharType="begin"/>
        </w:r>
        <w:r w:rsidR="003405FB" w:rsidRPr="00502579">
          <w:rPr>
            <w:b w:val="0"/>
            <w:webHidden/>
          </w:rPr>
          <w:instrText xml:space="preserve"> PAGEREF _Toc199519721 \h </w:instrText>
        </w:r>
        <w:r w:rsidR="003405FB" w:rsidRPr="00502579">
          <w:rPr>
            <w:b w:val="0"/>
            <w:webHidden/>
          </w:rPr>
        </w:r>
        <w:r w:rsidR="003405FB" w:rsidRPr="00502579">
          <w:rPr>
            <w:b w:val="0"/>
            <w:webHidden/>
          </w:rPr>
          <w:fldChar w:fldCharType="separate"/>
        </w:r>
        <w:r w:rsidR="003405FB" w:rsidRPr="00502579">
          <w:rPr>
            <w:b w:val="0"/>
            <w:webHidden/>
          </w:rPr>
          <w:t>42</w:t>
        </w:r>
        <w:r w:rsidR="003405FB" w:rsidRPr="00502579">
          <w:rPr>
            <w:b w:val="0"/>
            <w:webHidden/>
          </w:rPr>
          <w:fldChar w:fldCharType="end"/>
        </w:r>
      </w:hyperlink>
    </w:p>
    <w:p w14:paraId="598561AE" w14:textId="164C1CBA" w:rsidR="003405FB" w:rsidRPr="00502579" w:rsidRDefault="0059172B">
      <w:pPr>
        <w:pStyle w:val="T8"/>
        <w:rPr>
          <w:rFonts w:eastAsiaTheme="minorEastAsia"/>
          <w:b w:val="0"/>
          <w:bCs w:val="0"/>
          <w:lang w:eastAsia="en-GB"/>
        </w:rPr>
      </w:pPr>
      <w:hyperlink w:anchor="_Toc199519722" w:history="1">
        <w:r w:rsidR="003405FB" w:rsidRPr="00502579">
          <w:rPr>
            <w:rStyle w:val="Kpr"/>
            <w:rFonts w:ascii="Arial" w:hAnsi="Arial" w:cs="Arial"/>
            <w:b w:val="0"/>
          </w:rPr>
          <w:t>Tablo 3.7. 2024 Yılında Taşıt Tanıma Sistemi (TTS) İle Yapılan Akaryakıt Satışları*</w:t>
        </w:r>
        <w:r w:rsidR="003405FB" w:rsidRPr="00502579">
          <w:rPr>
            <w:b w:val="0"/>
            <w:webHidden/>
          </w:rPr>
          <w:tab/>
        </w:r>
        <w:r w:rsidR="003405FB" w:rsidRPr="00502579">
          <w:rPr>
            <w:b w:val="0"/>
            <w:webHidden/>
          </w:rPr>
          <w:fldChar w:fldCharType="begin"/>
        </w:r>
        <w:r w:rsidR="003405FB" w:rsidRPr="00502579">
          <w:rPr>
            <w:b w:val="0"/>
            <w:webHidden/>
          </w:rPr>
          <w:instrText xml:space="preserve"> PAGEREF _Toc199519722 \h </w:instrText>
        </w:r>
        <w:r w:rsidR="003405FB" w:rsidRPr="00502579">
          <w:rPr>
            <w:b w:val="0"/>
            <w:webHidden/>
          </w:rPr>
        </w:r>
        <w:r w:rsidR="003405FB" w:rsidRPr="00502579">
          <w:rPr>
            <w:b w:val="0"/>
            <w:webHidden/>
          </w:rPr>
          <w:fldChar w:fldCharType="separate"/>
        </w:r>
        <w:r w:rsidR="003405FB" w:rsidRPr="00502579">
          <w:rPr>
            <w:b w:val="0"/>
            <w:webHidden/>
          </w:rPr>
          <w:t>43</w:t>
        </w:r>
        <w:r w:rsidR="003405FB" w:rsidRPr="00502579">
          <w:rPr>
            <w:b w:val="0"/>
            <w:webHidden/>
          </w:rPr>
          <w:fldChar w:fldCharType="end"/>
        </w:r>
      </w:hyperlink>
    </w:p>
    <w:p w14:paraId="6D012E78" w14:textId="7584EA00" w:rsidR="003405FB" w:rsidRPr="00502579" w:rsidRDefault="0059172B">
      <w:pPr>
        <w:pStyle w:val="T8"/>
        <w:rPr>
          <w:rFonts w:eastAsiaTheme="minorEastAsia"/>
          <w:b w:val="0"/>
          <w:bCs w:val="0"/>
          <w:lang w:eastAsia="en-GB"/>
        </w:rPr>
      </w:pPr>
      <w:hyperlink w:anchor="_Toc199519723" w:history="1">
        <w:r w:rsidR="003405FB" w:rsidRPr="00502579">
          <w:rPr>
            <w:rStyle w:val="Kpr"/>
            <w:rFonts w:ascii="Arial" w:hAnsi="Arial" w:cs="Arial"/>
            <w:b w:val="0"/>
          </w:rPr>
          <w:t>Tablo 3.8. 2023 ve 2024 Yıllarında Taşıt Tanıma Sistemi (TTS) İle Yapılan Akaryakıt Satışlarının Karşılaştırılması</w:t>
        </w:r>
        <w:r w:rsidR="003405FB" w:rsidRPr="00502579">
          <w:rPr>
            <w:b w:val="0"/>
            <w:webHidden/>
          </w:rPr>
          <w:tab/>
        </w:r>
        <w:r w:rsidR="003405FB" w:rsidRPr="00502579">
          <w:rPr>
            <w:b w:val="0"/>
            <w:webHidden/>
          </w:rPr>
          <w:fldChar w:fldCharType="begin"/>
        </w:r>
        <w:r w:rsidR="003405FB" w:rsidRPr="00502579">
          <w:rPr>
            <w:b w:val="0"/>
            <w:webHidden/>
          </w:rPr>
          <w:instrText xml:space="preserve"> PAGEREF _Toc199519723 \h </w:instrText>
        </w:r>
        <w:r w:rsidR="003405FB" w:rsidRPr="00502579">
          <w:rPr>
            <w:b w:val="0"/>
            <w:webHidden/>
          </w:rPr>
        </w:r>
        <w:r w:rsidR="003405FB" w:rsidRPr="00502579">
          <w:rPr>
            <w:b w:val="0"/>
            <w:webHidden/>
          </w:rPr>
          <w:fldChar w:fldCharType="separate"/>
        </w:r>
        <w:r w:rsidR="003405FB" w:rsidRPr="00502579">
          <w:rPr>
            <w:b w:val="0"/>
            <w:webHidden/>
          </w:rPr>
          <w:t>45</w:t>
        </w:r>
        <w:r w:rsidR="003405FB" w:rsidRPr="00502579">
          <w:rPr>
            <w:b w:val="0"/>
            <w:webHidden/>
          </w:rPr>
          <w:fldChar w:fldCharType="end"/>
        </w:r>
      </w:hyperlink>
    </w:p>
    <w:p w14:paraId="6160B5C4" w14:textId="09B7972F" w:rsidR="003405FB" w:rsidRPr="00502579" w:rsidRDefault="0059172B">
      <w:pPr>
        <w:pStyle w:val="T8"/>
        <w:rPr>
          <w:rFonts w:eastAsiaTheme="minorEastAsia"/>
          <w:b w:val="0"/>
          <w:bCs w:val="0"/>
          <w:lang w:eastAsia="en-GB"/>
        </w:rPr>
      </w:pPr>
      <w:hyperlink w:anchor="_Toc199519724" w:history="1">
        <w:r w:rsidR="003405FB" w:rsidRPr="00502579">
          <w:rPr>
            <w:rStyle w:val="Kpr"/>
            <w:rFonts w:ascii="Arial" w:hAnsi="Arial" w:cs="Arial"/>
            <w:b w:val="0"/>
          </w:rPr>
          <w:t>Tablo 3.9. 2024 Yılında Benzin Türlerinde Dağıtıcıların Bayi Satışları (litre)*</w:t>
        </w:r>
        <w:r w:rsidR="003405FB" w:rsidRPr="00502579">
          <w:rPr>
            <w:b w:val="0"/>
            <w:webHidden/>
          </w:rPr>
          <w:tab/>
        </w:r>
        <w:r w:rsidR="003405FB" w:rsidRPr="00502579">
          <w:rPr>
            <w:b w:val="0"/>
            <w:webHidden/>
          </w:rPr>
          <w:fldChar w:fldCharType="begin"/>
        </w:r>
        <w:r w:rsidR="003405FB" w:rsidRPr="00502579">
          <w:rPr>
            <w:b w:val="0"/>
            <w:webHidden/>
          </w:rPr>
          <w:instrText xml:space="preserve"> PAGEREF _Toc199519724 \h </w:instrText>
        </w:r>
        <w:r w:rsidR="003405FB" w:rsidRPr="00502579">
          <w:rPr>
            <w:b w:val="0"/>
            <w:webHidden/>
          </w:rPr>
        </w:r>
        <w:r w:rsidR="003405FB" w:rsidRPr="00502579">
          <w:rPr>
            <w:b w:val="0"/>
            <w:webHidden/>
          </w:rPr>
          <w:fldChar w:fldCharType="separate"/>
        </w:r>
        <w:r w:rsidR="003405FB" w:rsidRPr="00502579">
          <w:rPr>
            <w:b w:val="0"/>
            <w:webHidden/>
          </w:rPr>
          <w:t>46</w:t>
        </w:r>
        <w:r w:rsidR="003405FB" w:rsidRPr="00502579">
          <w:rPr>
            <w:b w:val="0"/>
            <w:webHidden/>
          </w:rPr>
          <w:fldChar w:fldCharType="end"/>
        </w:r>
      </w:hyperlink>
    </w:p>
    <w:p w14:paraId="562A09ED" w14:textId="29CE5D57" w:rsidR="003405FB" w:rsidRPr="00502579" w:rsidRDefault="0059172B">
      <w:pPr>
        <w:pStyle w:val="T8"/>
        <w:rPr>
          <w:rFonts w:eastAsiaTheme="minorEastAsia"/>
          <w:b w:val="0"/>
          <w:bCs w:val="0"/>
          <w:lang w:eastAsia="en-GB"/>
        </w:rPr>
      </w:pPr>
      <w:hyperlink w:anchor="_Toc199519725" w:history="1">
        <w:r w:rsidR="003405FB" w:rsidRPr="00502579">
          <w:rPr>
            <w:rStyle w:val="Kpr"/>
            <w:rFonts w:ascii="Arial" w:hAnsi="Arial" w:cs="Arial"/>
            <w:b w:val="0"/>
          </w:rPr>
          <w:t>Tablo 3.10. 2024 Yılında Aylara Göre Benzin Türlerinde Dağıtıcıların Bayi Satışları (litre)*</w:t>
        </w:r>
        <w:r w:rsidR="003405FB" w:rsidRPr="00502579">
          <w:rPr>
            <w:b w:val="0"/>
            <w:webHidden/>
          </w:rPr>
          <w:tab/>
        </w:r>
        <w:r w:rsidR="003405FB" w:rsidRPr="00502579">
          <w:rPr>
            <w:b w:val="0"/>
            <w:webHidden/>
          </w:rPr>
          <w:fldChar w:fldCharType="begin"/>
        </w:r>
        <w:r w:rsidR="003405FB" w:rsidRPr="00502579">
          <w:rPr>
            <w:b w:val="0"/>
            <w:webHidden/>
          </w:rPr>
          <w:instrText xml:space="preserve"> PAGEREF _Toc199519725 \h </w:instrText>
        </w:r>
        <w:r w:rsidR="003405FB" w:rsidRPr="00502579">
          <w:rPr>
            <w:b w:val="0"/>
            <w:webHidden/>
          </w:rPr>
        </w:r>
        <w:r w:rsidR="003405FB" w:rsidRPr="00502579">
          <w:rPr>
            <w:b w:val="0"/>
            <w:webHidden/>
          </w:rPr>
          <w:fldChar w:fldCharType="separate"/>
        </w:r>
        <w:r w:rsidR="003405FB" w:rsidRPr="00502579">
          <w:rPr>
            <w:b w:val="0"/>
            <w:webHidden/>
          </w:rPr>
          <w:t>47</w:t>
        </w:r>
        <w:r w:rsidR="003405FB" w:rsidRPr="00502579">
          <w:rPr>
            <w:b w:val="0"/>
            <w:webHidden/>
          </w:rPr>
          <w:fldChar w:fldCharType="end"/>
        </w:r>
      </w:hyperlink>
    </w:p>
    <w:p w14:paraId="25CBAE41" w14:textId="16F667D7" w:rsidR="003405FB" w:rsidRPr="00502579" w:rsidRDefault="0059172B">
      <w:pPr>
        <w:pStyle w:val="T8"/>
        <w:rPr>
          <w:rFonts w:eastAsiaTheme="minorEastAsia"/>
          <w:b w:val="0"/>
          <w:bCs w:val="0"/>
          <w:lang w:eastAsia="en-GB"/>
        </w:rPr>
      </w:pPr>
      <w:hyperlink w:anchor="_Toc199519726" w:history="1">
        <w:r w:rsidR="003405FB" w:rsidRPr="00502579">
          <w:rPr>
            <w:rStyle w:val="Kpr"/>
            <w:rFonts w:ascii="Arial" w:hAnsi="Arial" w:cs="Arial"/>
            <w:b w:val="0"/>
          </w:rPr>
          <w:t>Tablo 3.11. 2024 Yılında Motorin Türlerinde Dağıtıcıların Bayi Satışları (litre)*</w:t>
        </w:r>
        <w:r w:rsidR="003405FB" w:rsidRPr="00502579">
          <w:rPr>
            <w:b w:val="0"/>
            <w:webHidden/>
          </w:rPr>
          <w:tab/>
        </w:r>
        <w:r w:rsidR="003405FB" w:rsidRPr="00502579">
          <w:rPr>
            <w:b w:val="0"/>
            <w:webHidden/>
          </w:rPr>
          <w:fldChar w:fldCharType="begin"/>
        </w:r>
        <w:r w:rsidR="003405FB" w:rsidRPr="00502579">
          <w:rPr>
            <w:b w:val="0"/>
            <w:webHidden/>
          </w:rPr>
          <w:instrText xml:space="preserve"> PAGEREF _Toc199519726 \h </w:instrText>
        </w:r>
        <w:r w:rsidR="003405FB" w:rsidRPr="00502579">
          <w:rPr>
            <w:b w:val="0"/>
            <w:webHidden/>
          </w:rPr>
        </w:r>
        <w:r w:rsidR="003405FB" w:rsidRPr="00502579">
          <w:rPr>
            <w:b w:val="0"/>
            <w:webHidden/>
          </w:rPr>
          <w:fldChar w:fldCharType="separate"/>
        </w:r>
        <w:r w:rsidR="003405FB" w:rsidRPr="00502579">
          <w:rPr>
            <w:b w:val="0"/>
            <w:webHidden/>
          </w:rPr>
          <w:t>49</w:t>
        </w:r>
        <w:r w:rsidR="003405FB" w:rsidRPr="00502579">
          <w:rPr>
            <w:b w:val="0"/>
            <w:webHidden/>
          </w:rPr>
          <w:fldChar w:fldCharType="end"/>
        </w:r>
      </w:hyperlink>
    </w:p>
    <w:p w14:paraId="11E8AF56" w14:textId="230DFB1C" w:rsidR="003405FB" w:rsidRPr="00502579" w:rsidRDefault="0059172B">
      <w:pPr>
        <w:pStyle w:val="T8"/>
        <w:rPr>
          <w:rFonts w:eastAsiaTheme="minorEastAsia"/>
          <w:b w:val="0"/>
          <w:bCs w:val="0"/>
          <w:lang w:eastAsia="en-GB"/>
        </w:rPr>
      </w:pPr>
      <w:hyperlink w:anchor="_Toc199519727" w:history="1">
        <w:r w:rsidR="003405FB" w:rsidRPr="00502579">
          <w:rPr>
            <w:rStyle w:val="Kpr"/>
            <w:rFonts w:ascii="Arial" w:hAnsi="Arial" w:cs="Arial"/>
            <w:b w:val="0"/>
          </w:rPr>
          <w:t>Tablo 3.12. 2024 Yılında Aylara Göre Motorin Türlerinde Dağıtıcıların Bayi Satışları (litre)*</w:t>
        </w:r>
        <w:r w:rsidR="003405FB" w:rsidRPr="00502579">
          <w:rPr>
            <w:b w:val="0"/>
            <w:webHidden/>
          </w:rPr>
          <w:tab/>
        </w:r>
        <w:r w:rsidR="003405FB" w:rsidRPr="00502579">
          <w:rPr>
            <w:b w:val="0"/>
            <w:webHidden/>
          </w:rPr>
          <w:fldChar w:fldCharType="begin"/>
        </w:r>
        <w:r w:rsidR="003405FB" w:rsidRPr="00502579">
          <w:rPr>
            <w:b w:val="0"/>
            <w:webHidden/>
          </w:rPr>
          <w:instrText xml:space="preserve"> PAGEREF _Toc199519727 \h </w:instrText>
        </w:r>
        <w:r w:rsidR="003405FB" w:rsidRPr="00502579">
          <w:rPr>
            <w:b w:val="0"/>
            <w:webHidden/>
          </w:rPr>
        </w:r>
        <w:r w:rsidR="003405FB" w:rsidRPr="00502579">
          <w:rPr>
            <w:b w:val="0"/>
            <w:webHidden/>
          </w:rPr>
          <w:fldChar w:fldCharType="separate"/>
        </w:r>
        <w:r w:rsidR="003405FB" w:rsidRPr="00502579">
          <w:rPr>
            <w:b w:val="0"/>
            <w:webHidden/>
          </w:rPr>
          <w:t>51</w:t>
        </w:r>
        <w:r w:rsidR="003405FB" w:rsidRPr="00502579">
          <w:rPr>
            <w:b w:val="0"/>
            <w:webHidden/>
          </w:rPr>
          <w:fldChar w:fldCharType="end"/>
        </w:r>
      </w:hyperlink>
    </w:p>
    <w:p w14:paraId="269B20CE" w14:textId="0C424AB6" w:rsidR="003405FB" w:rsidRPr="00502579" w:rsidRDefault="0059172B">
      <w:pPr>
        <w:pStyle w:val="T8"/>
        <w:rPr>
          <w:rFonts w:eastAsiaTheme="minorEastAsia"/>
          <w:b w:val="0"/>
          <w:bCs w:val="0"/>
          <w:lang w:eastAsia="en-GB"/>
        </w:rPr>
      </w:pPr>
      <w:hyperlink w:anchor="_Toc199519728" w:history="1">
        <w:r w:rsidR="003405FB" w:rsidRPr="00502579">
          <w:rPr>
            <w:rStyle w:val="Kpr"/>
            <w:rFonts w:ascii="Arial" w:hAnsi="Arial" w:cs="Arial"/>
            <w:b w:val="0"/>
          </w:rPr>
          <w:t>Tablo 4.1. 2024 Yılında Rafinerici Lisansı Sahiplerinin Toptan Satış Miktarları (ton)</w:t>
        </w:r>
        <w:r w:rsidR="003405FB" w:rsidRPr="00502579">
          <w:rPr>
            <w:b w:val="0"/>
            <w:webHidden/>
          </w:rPr>
          <w:tab/>
        </w:r>
        <w:r w:rsidR="003405FB" w:rsidRPr="00502579">
          <w:rPr>
            <w:b w:val="0"/>
            <w:webHidden/>
          </w:rPr>
          <w:fldChar w:fldCharType="begin"/>
        </w:r>
        <w:r w:rsidR="003405FB" w:rsidRPr="00502579">
          <w:rPr>
            <w:b w:val="0"/>
            <w:webHidden/>
          </w:rPr>
          <w:instrText xml:space="preserve"> PAGEREF _Toc199519728 \h </w:instrText>
        </w:r>
        <w:r w:rsidR="003405FB" w:rsidRPr="00502579">
          <w:rPr>
            <w:b w:val="0"/>
            <w:webHidden/>
          </w:rPr>
        </w:r>
        <w:r w:rsidR="003405FB" w:rsidRPr="00502579">
          <w:rPr>
            <w:b w:val="0"/>
            <w:webHidden/>
          </w:rPr>
          <w:fldChar w:fldCharType="separate"/>
        </w:r>
        <w:r w:rsidR="003405FB" w:rsidRPr="00502579">
          <w:rPr>
            <w:b w:val="0"/>
            <w:webHidden/>
          </w:rPr>
          <w:t>54</w:t>
        </w:r>
        <w:r w:rsidR="003405FB" w:rsidRPr="00502579">
          <w:rPr>
            <w:b w:val="0"/>
            <w:webHidden/>
          </w:rPr>
          <w:fldChar w:fldCharType="end"/>
        </w:r>
      </w:hyperlink>
    </w:p>
    <w:p w14:paraId="284638E8" w14:textId="5AC4CD80" w:rsidR="003405FB" w:rsidRPr="00502579" w:rsidRDefault="0059172B">
      <w:pPr>
        <w:pStyle w:val="T8"/>
        <w:rPr>
          <w:rFonts w:eastAsiaTheme="minorEastAsia"/>
          <w:b w:val="0"/>
          <w:bCs w:val="0"/>
          <w:lang w:eastAsia="en-GB"/>
        </w:rPr>
      </w:pPr>
      <w:hyperlink w:anchor="_Toc199519729" w:history="1">
        <w:r w:rsidR="003405FB" w:rsidRPr="00502579">
          <w:rPr>
            <w:rStyle w:val="Kpr"/>
            <w:rFonts w:ascii="Arial" w:hAnsi="Arial" w:cs="Arial"/>
            <w:b w:val="0"/>
          </w:rPr>
          <w:t>Tablo 4.2. 2024 Yılında Dağıtıcı ve İhrakiye Teslimi Lisansı Sahiplerinin Toptan Satış Miktarları* (ton)</w:t>
        </w:r>
        <w:r w:rsidR="003405FB" w:rsidRPr="00502579">
          <w:rPr>
            <w:b w:val="0"/>
            <w:webHidden/>
          </w:rPr>
          <w:tab/>
        </w:r>
        <w:r w:rsidR="003405FB" w:rsidRPr="00502579">
          <w:rPr>
            <w:b w:val="0"/>
            <w:webHidden/>
          </w:rPr>
          <w:fldChar w:fldCharType="begin"/>
        </w:r>
        <w:r w:rsidR="003405FB" w:rsidRPr="00502579">
          <w:rPr>
            <w:b w:val="0"/>
            <w:webHidden/>
          </w:rPr>
          <w:instrText xml:space="preserve"> PAGEREF _Toc199519729 \h </w:instrText>
        </w:r>
        <w:r w:rsidR="003405FB" w:rsidRPr="00502579">
          <w:rPr>
            <w:b w:val="0"/>
            <w:webHidden/>
          </w:rPr>
        </w:r>
        <w:r w:rsidR="003405FB" w:rsidRPr="00502579">
          <w:rPr>
            <w:b w:val="0"/>
            <w:webHidden/>
          </w:rPr>
          <w:fldChar w:fldCharType="separate"/>
        </w:r>
        <w:r w:rsidR="003405FB" w:rsidRPr="00502579">
          <w:rPr>
            <w:b w:val="0"/>
            <w:webHidden/>
          </w:rPr>
          <w:t>55</w:t>
        </w:r>
        <w:r w:rsidR="003405FB" w:rsidRPr="00502579">
          <w:rPr>
            <w:b w:val="0"/>
            <w:webHidden/>
          </w:rPr>
          <w:fldChar w:fldCharType="end"/>
        </w:r>
      </w:hyperlink>
    </w:p>
    <w:p w14:paraId="2901ED5B" w14:textId="168B130F" w:rsidR="003405FB" w:rsidRPr="00502579" w:rsidRDefault="0059172B">
      <w:pPr>
        <w:pStyle w:val="T8"/>
        <w:rPr>
          <w:rFonts w:eastAsiaTheme="minorEastAsia"/>
          <w:b w:val="0"/>
          <w:bCs w:val="0"/>
          <w:lang w:eastAsia="en-GB"/>
        </w:rPr>
      </w:pPr>
      <w:hyperlink w:anchor="_Toc199519730" w:history="1">
        <w:r w:rsidR="003405FB" w:rsidRPr="00502579">
          <w:rPr>
            <w:rStyle w:val="Kpr"/>
            <w:rFonts w:ascii="Arial" w:hAnsi="Arial" w:cs="Arial"/>
            <w:b w:val="0"/>
          </w:rPr>
          <w:t>Tablo 5.1. 2024 Yılında Petrol Ürünü Teslimlerinin Lisans Sahiplerine ve Ürün Türlerine Göre Dağılımı (ton)</w:t>
        </w:r>
        <w:r w:rsidR="003405FB" w:rsidRPr="00502579">
          <w:rPr>
            <w:b w:val="0"/>
            <w:webHidden/>
          </w:rPr>
          <w:tab/>
        </w:r>
        <w:r w:rsidR="003405FB" w:rsidRPr="00502579">
          <w:rPr>
            <w:b w:val="0"/>
            <w:webHidden/>
          </w:rPr>
          <w:fldChar w:fldCharType="begin"/>
        </w:r>
        <w:r w:rsidR="003405FB" w:rsidRPr="00502579">
          <w:rPr>
            <w:b w:val="0"/>
            <w:webHidden/>
          </w:rPr>
          <w:instrText xml:space="preserve"> PAGEREF _Toc199519730 \h </w:instrText>
        </w:r>
        <w:r w:rsidR="003405FB" w:rsidRPr="00502579">
          <w:rPr>
            <w:b w:val="0"/>
            <w:webHidden/>
          </w:rPr>
        </w:r>
        <w:r w:rsidR="003405FB" w:rsidRPr="00502579">
          <w:rPr>
            <w:b w:val="0"/>
            <w:webHidden/>
          </w:rPr>
          <w:fldChar w:fldCharType="separate"/>
        </w:r>
        <w:r w:rsidR="003405FB" w:rsidRPr="00502579">
          <w:rPr>
            <w:b w:val="0"/>
            <w:webHidden/>
          </w:rPr>
          <w:t>59</w:t>
        </w:r>
        <w:r w:rsidR="003405FB" w:rsidRPr="00502579">
          <w:rPr>
            <w:b w:val="0"/>
            <w:webHidden/>
          </w:rPr>
          <w:fldChar w:fldCharType="end"/>
        </w:r>
      </w:hyperlink>
    </w:p>
    <w:p w14:paraId="49FB8410" w14:textId="3443842F" w:rsidR="003405FB" w:rsidRPr="00502579" w:rsidRDefault="0059172B">
      <w:pPr>
        <w:pStyle w:val="T8"/>
        <w:rPr>
          <w:rFonts w:eastAsiaTheme="minorEastAsia"/>
          <w:b w:val="0"/>
          <w:bCs w:val="0"/>
          <w:lang w:eastAsia="en-GB"/>
        </w:rPr>
      </w:pPr>
      <w:hyperlink w:anchor="_Toc199519731" w:history="1">
        <w:r w:rsidR="003405FB" w:rsidRPr="00502579">
          <w:rPr>
            <w:rStyle w:val="Kpr"/>
            <w:rFonts w:ascii="Arial" w:hAnsi="Arial" w:cs="Arial"/>
            <w:b w:val="0"/>
          </w:rPr>
          <w:t>Tablo 5.2. 2023 ve 2024 Yıllarında Toplam Teslimlerin Karşılaştırılması</w:t>
        </w:r>
        <w:r w:rsidR="003405FB" w:rsidRPr="00502579">
          <w:rPr>
            <w:b w:val="0"/>
            <w:webHidden/>
          </w:rPr>
          <w:tab/>
        </w:r>
        <w:r w:rsidR="003405FB" w:rsidRPr="00502579">
          <w:rPr>
            <w:b w:val="0"/>
            <w:webHidden/>
          </w:rPr>
          <w:fldChar w:fldCharType="begin"/>
        </w:r>
        <w:r w:rsidR="003405FB" w:rsidRPr="00502579">
          <w:rPr>
            <w:b w:val="0"/>
            <w:webHidden/>
          </w:rPr>
          <w:instrText xml:space="preserve"> PAGEREF _Toc199519731 \h </w:instrText>
        </w:r>
        <w:r w:rsidR="003405FB" w:rsidRPr="00502579">
          <w:rPr>
            <w:b w:val="0"/>
            <w:webHidden/>
          </w:rPr>
        </w:r>
        <w:r w:rsidR="003405FB" w:rsidRPr="00502579">
          <w:rPr>
            <w:b w:val="0"/>
            <w:webHidden/>
          </w:rPr>
          <w:fldChar w:fldCharType="separate"/>
        </w:r>
        <w:r w:rsidR="003405FB" w:rsidRPr="00502579">
          <w:rPr>
            <w:b w:val="0"/>
            <w:webHidden/>
          </w:rPr>
          <w:t>63</w:t>
        </w:r>
        <w:r w:rsidR="003405FB" w:rsidRPr="00502579">
          <w:rPr>
            <w:b w:val="0"/>
            <w:webHidden/>
          </w:rPr>
          <w:fldChar w:fldCharType="end"/>
        </w:r>
      </w:hyperlink>
    </w:p>
    <w:p w14:paraId="51064901" w14:textId="6C4D87BF" w:rsidR="003405FB" w:rsidRPr="00502579" w:rsidRDefault="0059172B">
      <w:pPr>
        <w:pStyle w:val="T8"/>
        <w:rPr>
          <w:rFonts w:eastAsiaTheme="minorEastAsia"/>
          <w:b w:val="0"/>
          <w:bCs w:val="0"/>
          <w:lang w:eastAsia="en-GB"/>
        </w:rPr>
      </w:pPr>
      <w:hyperlink w:anchor="_Toc199519732" w:history="1">
        <w:r w:rsidR="003405FB" w:rsidRPr="00502579">
          <w:rPr>
            <w:rStyle w:val="Kpr"/>
            <w:rFonts w:ascii="Arial" w:hAnsi="Arial" w:cs="Arial"/>
            <w:b w:val="0"/>
          </w:rPr>
          <w:t>Tablo 5.3. Lisans Sahiplerine Göre İhrakiye Teslim Miktarları (ton)</w:t>
        </w:r>
        <w:r w:rsidR="003405FB" w:rsidRPr="00502579">
          <w:rPr>
            <w:b w:val="0"/>
            <w:webHidden/>
          </w:rPr>
          <w:tab/>
        </w:r>
        <w:r w:rsidR="003405FB" w:rsidRPr="00502579">
          <w:rPr>
            <w:b w:val="0"/>
            <w:webHidden/>
          </w:rPr>
          <w:fldChar w:fldCharType="begin"/>
        </w:r>
        <w:r w:rsidR="003405FB" w:rsidRPr="00502579">
          <w:rPr>
            <w:b w:val="0"/>
            <w:webHidden/>
          </w:rPr>
          <w:instrText xml:space="preserve"> PAGEREF _Toc199519732 \h </w:instrText>
        </w:r>
        <w:r w:rsidR="003405FB" w:rsidRPr="00502579">
          <w:rPr>
            <w:b w:val="0"/>
            <w:webHidden/>
          </w:rPr>
        </w:r>
        <w:r w:rsidR="003405FB" w:rsidRPr="00502579">
          <w:rPr>
            <w:b w:val="0"/>
            <w:webHidden/>
          </w:rPr>
          <w:fldChar w:fldCharType="separate"/>
        </w:r>
        <w:r w:rsidR="003405FB" w:rsidRPr="00502579">
          <w:rPr>
            <w:b w:val="0"/>
            <w:webHidden/>
          </w:rPr>
          <w:t>64</w:t>
        </w:r>
        <w:r w:rsidR="003405FB" w:rsidRPr="00502579">
          <w:rPr>
            <w:b w:val="0"/>
            <w:webHidden/>
          </w:rPr>
          <w:fldChar w:fldCharType="end"/>
        </w:r>
      </w:hyperlink>
    </w:p>
    <w:p w14:paraId="792B9A7B" w14:textId="572E160F" w:rsidR="003405FB" w:rsidRPr="00502579" w:rsidRDefault="0059172B">
      <w:pPr>
        <w:pStyle w:val="T8"/>
        <w:rPr>
          <w:rFonts w:eastAsiaTheme="minorEastAsia"/>
          <w:b w:val="0"/>
          <w:bCs w:val="0"/>
          <w:lang w:eastAsia="en-GB"/>
        </w:rPr>
      </w:pPr>
      <w:hyperlink w:anchor="_Toc199519733" w:history="1">
        <w:r w:rsidR="003405FB" w:rsidRPr="00502579">
          <w:rPr>
            <w:rStyle w:val="Kpr"/>
            <w:rFonts w:ascii="Arial" w:hAnsi="Arial" w:cs="Arial"/>
            <w:b w:val="0"/>
          </w:rPr>
          <w:t>Tablo 5.4. Teslim Türüne Göre İhrakiye Teslim Miktarları (ton)</w:t>
        </w:r>
        <w:r w:rsidR="003405FB" w:rsidRPr="00502579">
          <w:rPr>
            <w:b w:val="0"/>
            <w:webHidden/>
          </w:rPr>
          <w:tab/>
        </w:r>
        <w:r w:rsidR="003405FB" w:rsidRPr="00502579">
          <w:rPr>
            <w:b w:val="0"/>
            <w:webHidden/>
          </w:rPr>
          <w:fldChar w:fldCharType="begin"/>
        </w:r>
        <w:r w:rsidR="003405FB" w:rsidRPr="00502579">
          <w:rPr>
            <w:b w:val="0"/>
            <w:webHidden/>
          </w:rPr>
          <w:instrText xml:space="preserve"> PAGEREF _Toc199519733 \h </w:instrText>
        </w:r>
        <w:r w:rsidR="003405FB" w:rsidRPr="00502579">
          <w:rPr>
            <w:b w:val="0"/>
            <w:webHidden/>
          </w:rPr>
        </w:r>
        <w:r w:rsidR="003405FB" w:rsidRPr="00502579">
          <w:rPr>
            <w:b w:val="0"/>
            <w:webHidden/>
          </w:rPr>
          <w:fldChar w:fldCharType="separate"/>
        </w:r>
        <w:r w:rsidR="003405FB" w:rsidRPr="00502579">
          <w:rPr>
            <w:b w:val="0"/>
            <w:webHidden/>
          </w:rPr>
          <w:t>66</w:t>
        </w:r>
        <w:r w:rsidR="003405FB" w:rsidRPr="00502579">
          <w:rPr>
            <w:b w:val="0"/>
            <w:webHidden/>
          </w:rPr>
          <w:fldChar w:fldCharType="end"/>
        </w:r>
      </w:hyperlink>
    </w:p>
    <w:p w14:paraId="18D248D6" w14:textId="43503942" w:rsidR="003405FB" w:rsidRPr="00502579" w:rsidRDefault="0059172B">
      <w:pPr>
        <w:pStyle w:val="T8"/>
        <w:rPr>
          <w:rFonts w:eastAsiaTheme="minorEastAsia"/>
          <w:b w:val="0"/>
          <w:bCs w:val="0"/>
          <w:lang w:eastAsia="en-GB"/>
        </w:rPr>
      </w:pPr>
      <w:hyperlink w:anchor="_Toc199519734" w:history="1">
        <w:r w:rsidR="003405FB" w:rsidRPr="00502579">
          <w:rPr>
            <w:rStyle w:val="Kpr"/>
            <w:rFonts w:ascii="Arial" w:hAnsi="Arial" w:cs="Arial"/>
            <w:b w:val="0"/>
          </w:rPr>
          <w:t>Tablo 5.5. 2023 ve 2024 Yıllarında İhrakiye Teslim Miktarlarının Karşılaştırılması</w:t>
        </w:r>
        <w:r w:rsidR="003405FB" w:rsidRPr="00502579">
          <w:rPr>
            <w:b w:val="0"/>
            <w:webHidden/>
          </w:rPr>
          <w:tab/>
        </w:r>
        <w:r w:rsidR="003405FB" w:rsidRPr="00502579">
          <w:rPr>
            <w:b w:val="0"/>
            <w:webHidden/>
          </w:rPr>
          <w:fldChar w:fldCharType="begin"/>
        </w:r>
        <w:r w:rsidR="003405FB" w:rsidRPr="00502579">
          <w:rPr>
            <w:b w:val="0"/>
            <w:webHidden/>
          </w:rPr>
          <w:instrText xml:space="preserve"> PAGEREF _Toc199519734 \h </w:instrText>
        </w:r>
        <w:r w:rsidR="003405FB" w:rsidRPr="00502579">
          <w:rPr>
            <w:b w:val="0"/>
            <w:webHidden/>
          </w:rPr>
        </w:r>
        <w:r w:rsidR="003405FB" w:rsidRPr="00502579">
          <w:rPr>
            <w:b w:val="0"/>
            <w:webHidden/>
          </w:rPr>
          <w:fldChar w:fldCharType="separate"/>
        </w:r>
        <w:r w:rsidR="003405FB" w:rsidRPr="00502579">
          <w:rPr>
            <w:b w:val="0"/>
            <w:webHidden/>
          </w:rPr>
          <w:t>66</w:t>
        </w:r>
        <w:r w:rsidR="003405FB" w:rsidRPr="00502579">
          <w:rPr>
            <w:b w:val="0"/>
            <w:webHidden/>
          </w:rPr>
          <w:fldChar w:fldCharType="end"/>
        </w:r>
      </w:hyperlink>
    </w:p>
    <w:p w14:paraId="5640FFCD" w14:textId="48EEB52C" w:rsidR="003405FB" w:rsidRPr="00502579" w:rsidRDefault="0059172B">
      <w:pPr>
        <w:pStyle w:val="T8"/>
        <w:rPr>
          <w:rFonts w:eastAsiaTheme="minorEastAsia"/>
          <w:b w:val="0"/>
          <w:bCs w:val="0"/>
          <w:lang w:eastAsia="en-GB"/>
        </w:rPr>
      </w:pPr>
      <w:hyperlink w:anchor="_Toc199519735" w:history="1">
        <w:r w:rsidR="003405FB" w:rsidRPr="00502579">
          <w:rPr>
            <w:rStyle w:val="Kpr"/>
            <w:rFonts w:ascii="Arial" w:hAnsi="Arial" w:cs="Arial"/>
            <w:b w:val="0"/>
          </w:rPr>
          <w:t>Tablo 5.6. 2024 Yılı Biyoyakıt Teslim Miktarları (ton)</w:t>
        </w:r>
        <w:r w:rsidR="003405FB" w:rsidRPr="00502579">
          <w:rPr>
            <w:b w:val="0"/>
            <w:webHidden/>
          </w:rPr>
          <w:tab/>
        </w:r>
        <w:r w:rsidR="003405FB" w:rsidRPr="00502579">
          <w:rPr>
            <w:b w:val="0"/>
            <w:webHidden/>
          </w:rPr>
          <w:fldChar w:fldCharType="begin"/>
        </w:r>
        <w:r w:rsidR="003405FB" w:rsidRPr="00502579">
          <w:rPr>
            <w:b w:val="0"/>
            <w:webHidden/>
          </w:rPr>
          <w:instrText xml:space="preserve"> PAGEREF _Toc199519735 \h </w:instrText>
        </w:r>
        <w:r w:rsidR="003405FB" w:rsidRPr="00502579">
          <w:rPr>
            <w:b w:val="0"/>
            <w:webHidden/>
          </w:rPr>
        </w:r>
        <w:r w:rsidR="003405FB" w:rsidRPr="00502579">
          <w:rPr>
            <w:b w:val="0"/>
            <w:webHidden/>
          </w:rPr>
          <w:fldChar w:fldCharType="separate"/>
        </w:r>
        <w:r w:rsidR="003405FB" w:rsidRPr="00502579">
          <w:rPr>
            <w:b w:val="0"/>
            <w:webHidden/>
          </w:rPr>
          <w:t>67</w:t>
        </w:r>
        <w:r w:rsidR="003405FB" w:rsidRPr="00502579">
          <w:rPr>
            <w:b w:val="0"/>
            <w:webHidden/>
          </w:rPr>
          <w:fldChar w:fldCharType="end"/>
        </w:r>
      </w:hyperlink>
    </w:p>
    <w:p w14:paraId="16A22EF2" w14:textId="7D3DFABF" w:rsidR="003405FB" w:rsidRPr="00502579" w:rsidRDefault="0059172B">
      <w:pPr>
        <w:pStyle w:val="T8"/>
        <w:rPr>
          <w:rFonts w:eastAsiaTheme="minorEastAsia"/>
          <w:b w:val="0"/>
          <w:bCs w:val="0"/>
          <w:lang w:eastAsia="en-GB"/>
        </w:rPr>
      </w:pPr>
      <w:hyperlink w:anchor="_Toc199519736" w:history="1">
        <w:r w:rsidR="003405FB" w:rsidRPr="00502579">
          <w:rPr>
            <w:rStyle w:val="Kpr"/>
            <w:rFonts w:ascii="Arial" w:hAnsi="Arial" w:cs="Arial"/>
            <w:b w:val="0"/>
          </w:rPr>
          <w:t>Tablo 6.1. 2024 Yılı Bayilerin İstihdam Bilgileri</w:t>
        </w:r>
        <w:r w:rsidR="003405FB" w:rsidRPr="00502579">
          <w:rPr>
            <w:b w:val="0"/>
            <w:webHidden/>
          </w:rPr>
          <w:tab/>
        </w:r>
        <w:r w:rsidR="003405FB" w:rsidRPr="00502579">
          <w:rPr>
            <w:b w:val="0"/>
            <w:webHidden/>
          </w:rPr>
          <w:fldChar w:fldCharType="begin"/>
        </w:r>
        <w:r w:rsidR="003405FB" w:rsidRPr="00502579">
          <w:rPr>
            <w:b w:val="0"/>
            <w:webHidden/>
          </w:rPr>
          <w:instrText xml:space="preserve"> PAGEREF _Toc199519736 \h </w:instrText>
        </w:r>
        <w:r w:rsidR="003405FB" w:rsidRPr="00502579">
          <w:rPr>
            <w:b w:val="0"/>
            <w:webHidden/>
          </w:rPr>
        </w:r>
        <w:r w:rsidR="003405FB" w:rsidRPr="00502579">
          <w:rPr>
            <w:b w:val="0"/>
            <w:webHidden/>
          </w:rPr>
          <w:fldChar w:fldCharType="separate"/>
        </w:r>
        <w:r w:rsidR="003405FB" w:rsidRPr="00502579">
          <w:rPr>
            <w:b w:val="0"/>
            <w:webHidden/>
          </w:rPr>
          <w:t>69</w:t>
        </w:r>
        <w:r w:rsidR="003405FB" w:rsidRPr="00502579">
          <w:rPr>
            <w:b w:val="0"/>
            <w:webHidden/>
          </w:rPr>
          <w:fldChar w:fldCharType="end"/>
        </w:r>
      </w:hyperlink>
    </w:p>
    <w:p w14:paraId="66EFBABA" w14:textId="0BF48AEB" w:rsidR="003405FB" w:rsidRPr="00502579" w:rsidRDefault="0059172B">
      <w:pPr>
        <w:pStyle w:val="T8"/>
        <w:rPr>
          <w:rFonts w:eastAsiaTheme="minorEastAsia"/>
          <w:b w:val="0"/>
          <w:bCs w:val="0"/>
          <w:lang w:eastAsia="en-GB"/>
        </w:rPr>
      </w:pPr>
      <w:hyperlink w:anchor="_Toc199519737" w:history="1">
        <w:r w:rsidR="003405FB" w:rsidRPr="00502579">
          <w:rPr>
            <w:rStyle w:val="Kpr"/>
            <w:rFonts w:ascii="Arial" w:hAnsi="Arial" w:cs="Arial"/>
            <w:b w:val="0"/>
          </w:rPr>
          <w:t>Tablo 7.1. 2024 Yılı Benzin Ortalama Fiyat Oluşumu (TL/LT)</w:t>
        </w:r>
        <w:r w:rsidR="003405FB" w:rsidRPr="00502579">
          <w:rPr>
            <w:b w:val="0"/>
            <w:webHidden/>
          </w:rPr>
          <w:tab/>
        </w:r>
        <w:r w:rsidR="003405FB" w:rsidRPr="00502579">
          <w:rPr>
            <w:b w:val="0"/>
            <w:webHidden/>
          </w:rPr>
          <w:fldChar w:fldCharType="begin"/>
        </w:r>
        <w:r w:rsidR="003405FB" w:rsidRPr="00502579">
          <w:rPr>
            <w:b w:val="0"/>
            <w:webHidden/>
          </w:rPr>
          <w:instrText xml:space="preserve"> PAGEREF _Toc199519737 \h </w:instrText>
        </w:r>
        <w:r w:rsidR="003405FB" w:rsidRPr="00502579">
          <w:rPr>
            <w:b w:val="0"/>
            <w:webHidden/>
          </w:rPr>
        </w:r>
        <w:r w:rsidR="003405FB" w:rsidRPr="00502579">
          <w:rPr>
            <w:b w:val="0"/>
            <w:webHidden/>
          </w:rPr>
          <w:fldChar w:fldCharType="separate"/>
        </w:r>
        <w:r w:rsidR="003405FB" w:rsidRPr="00502579">
          <w:rPr>
            <w:b w:val="0"/>
            <w:webHidden/>
          </w:rPr>
          <w:t>74</w:t>
        </w:r>
        <w:r w:rsidR="003405FB" w:rsidRPr="00502579">
          <w:rPr>
            <w:b w:val="0"/>
            <w:webHidden/>
          </w:rPr>
          <w:fldChar w:fldCharType="end"/>
        </w:r>
      </w:hyperlink>
    </w:p>
    <w:p w14:paraId="15DB4FFC" w14:textId="6C3A8A0C" w:rsidR="003405FB" w:rsidRPr="00502579" w:rsidRDefault="0059172B">
      <w:pPr>
        <w:pStyle w:val="T8"/>
        <w:rPr>
          <w:rFonts w:eastAsiaTheme="minorEastAsia"/>
          <w:b w:val="0"/>
          <w:bCs w:val="0"/>
          <w:lang w:eastAsia="en-GB"/>
        </w:rPr>
      </w:pPr>
      <w:hyperlink w:anchor="_Toc199519738" w:history="1">
        <w:r w:rsidR="003405FB" w:rsidRPr="00502579">
          <w:rPr>
            <w:rStyle w:val="Kpr"/>
            <w:rFonts w:ascii="Arial" w:hAnsi="Arial" w:cs="Arial"/>
            <w:b w:val="0"/>
          </w:rPr>
          <w:t>Tablo 7.2. 2024 Yılı Motorin Ortalama Fiyat Oluşumu (TL/LT)</w:t>
        </w:r>
        <w:r w:rsidR="003405FB" w:rsidRPr="00502579">
          <w:rPr>
            <w:b w:val="0"/>
            <w:webHidden/>
          </w:rPr>
          <w:tab/>
        </w:r>
        <w:r w:rsidR="003405FB" w:rsidRPr="00502579">
          <w:rPr>
            <w:b w:val="0"/>
            <w:webHidden/>
          </w:rPr>
          <w:fldChar w:fldCharType="begin"/>
        </w:r>
        <w:r w:rsidR="003405FB" w:rsidRPr="00502579">
          <w:rPr>
            <w:b w:val="0"/>
            <w:webHidden/>
          </w:rPr>
          <w:instrText xml:space="preserve"> PAGEREF _Toc199519738 \h </w:instrText>
        </w:r>
        <w:r w:rsidR="003405FB" w:rsidRPr="00502579">
          <w:rPr>
            <w:b w:val="0"/>
            <w:webHidden/>
          </w:rPr>
        </w:r>
        <w:r w:rsidR="003405FB" w:rsidRPr="00502579">
          <w:rPr>
            <w:b w:val="0"/>
            <w:webHidden/>
          </w:rPr>
          <w:fldChar w:fldCharType="separate"/>
        </w:r>
        <w:r w:rsidR="003405FB" w:rsidRPr="00502579">
          <w:rPr>
            <w:b w:val="0"/>
            <w:webHidden/>
          </w:rPr>
          <w:t>75</w:t>
        </w:r>
        <w:r w:rsidR="003405FB" w:rsidRPr="00502579">
          <w:rPr>
            <w:b w:val="0"/>
            <w:webHidden/>
          </w:rPr>
          <w:fldChar w:fldCharType="end"/>
        </w:r>
      </w:hyperlink>
    </w:p>
    <w:p w14:paraId="44735FFB" w14:textId="774985A1" w:rsidR="009605CE" w:rsidRPr="00502579" w:rsidRDefault="009605CE" w:rsidP="008114B6">
      <w:pPr>
        <w:pStyle w:val="T9"/>
        <w:spacing w:line="276" w:lineRule="auto"/>
        <w:rPr>
          <w:rFonts w:ascii="Arial" w:hAnsi="Arial" w:cs="Arial"/>
          <w:b/>
          <w:color w:val="000000"/>
        </w:rPr>
      </w:pPr>
      <w:r w:rsidRPr="00502579">
        <w:rPr>
          <w:rStyle w:val="Kpr"/>
          <w:rFonts w:ascii="Arial" w:hAnsi="Arial" w:cs="Arial"/>
          <w:noProof/>
          <w:sz w:val="22"/>
          <w:szCs w:val="22"/>
        </w:rPr>
        <w:fldChar w:fldCharType="end"/>
      </w:r>
    </w:p>
    <w:p w14:paraId="1935E7AB" w14:textId="77777777" w:rsidR="009605CE" w:rsidRPr="00502579" w:rsidRDefault="009605CE">
      <w:pPr>
        <w:spacing w:after="200" w:line="276" w:lineRule="auto"/>
        <w:rPr>
          <w:rFonts w:cs="Arial"/>
          <w:b/>
          <w:color w:val="000000"/>
          <w:szCs w:val="20"/>
        </w:rPr>
      </w:pPr>
      <w:r w:rsidRPr="00502579">
        <w:rPr>
          <w:rFonts w:cs="Arial"/>
          <w:b/>
          <w:color w:val="000000"/>
          <w:szCs w:val="20"/>
        </w:rPr>
        <w:br w:type="page"/>
      </w:r>
    </w:p>
    <w:p w14:paraId="44054989" w14:textId="77777777" w:rsidR="00084E68" w:rsidRPr="00502579" w:rsidRDefault="0027568F" w:rsidP="00084E68">
      <w:pPr>
        <w:pStyle w:val="ekillerTablosu"/>
        <w:tabs>
          <w:tab w:val="right" w:leader="dot" w:pos="9062"/>
        </w:tabs>
        <w:jc w:val="center"/>
        <w:rPr>
          <w:rFonts w:cs="Arial"/>
          <w:b/>
          <w:color w:val="000000"/>
          <w:sz w:val="28"/>
          <w:szCs w:val="28"/>
        </w:rPr>
      </w:pPr>
      <w:r w:rsidRPr="00502579">
        <w:rPr>
          <w:rFonts w:cs="Arial"/>
          <w:b/>
          <w:color w:val="000000"/>
          <w:sz w:val="28"/>
          <w:szCs w:val="28"/>
        </w:rPr>
        <w:t>ŞEKİL</w:t>
      </w:r>
      <w:r w:rsidR="00194452" w:rsidRPr="00502579">
        <w:rPr>
          <w:rFonts w:cs="Arial"/>
          <w:b/>
          <w:color w:val="000000"/>
          <w:sz w:val="28"/>
          <w:szCs w:val="28"/>
        </w:rPr>
        <w:t xml:space="preserve">LER </w:t>
      </w:r>
      <w:r w:rsidR="00084E68" w:rsidRPr="00502579">
        <w:rPr>
          <w:rFonts w:cs="Arial"/>
          <w:b/>
          <w:color w:val="000000"/>
          <w:sz w:val="28"/>
          <w:szCs w:val="28"/>
        </w:rPr>
        <w:t>LİSTESİ</w:t>
      </w:r>
    </w:p>
    <w:p w14:paraId="19E2F260" w14:textId="77777777" w:rsidR="002867E2" w:rsidRPr="00502579" w:rsidRDefault="002867E2" w:rsidP="002867E2"/>
    <w:p w14:paraId="46806362" w14:textId="404C049A" w:rsidR="003405FB" w:rsidRPr="00502579" w:rsidRDefault="00755C16">
      <w:pPr>
        <w:pStyle w:val="T9"/>
        <w:rPr>
          <w:rFonts w:eastAsiaTheme="minorEastAsia" w:cstheme="minorBidi"/>
          <w:noProof/>
          <w:sz w:val="22"/>
          <w:szCs w:val="22"/>
          <w:lang w:eastAsia="en-GB"/>
        </w:rPr>
      </w:pPr>
      <w:r w:rsidRPr="00502579">
        <w:rPr>
          <w:rFonts w:ascii="Arial" w:hAnsi="Arial" w:cs="Arial"/>
        </w:rPr>
        <w:fldChar w:fldCharType="begin"/>
      </w:r>
      <w:r w:rsidRPr="00502579">
        <w:rPr>
          <w:rFonts w:ascii="Arial" w:hAnsi="Arial" w:cs="Arial"/>
        </w:rPr>
        <w:instrText xml:space="preserve"> TOC \o "9-9" \h \z \u </w:instrText>
      </w:r>
      <w:r w:rsidRPr="00502579">
        <w:rPr>
          <w:rFonts w:ascii="Arial" w:hAnsi="Arial" w:cs="Arial"/>
        </w:rPr>
        <w:fldChar w:fldCharType="separate"/>
      </w:r>
      <w:hyperlink w:anchor="_Toc199519739" w:history="1">
        <w:r w:rsidR="003405FB" w:rsidRPr="00502579">
          <w:rPr>
            <w:rStyle w:val="Kpr"/>
            <w:rFonts w:ascii="Arial" w:hAnsi="Arial" w:cs="Arial"/>
            <w:noProof/>
          </w:rPr>
          <w:t>Şekil 1.1. 2023 ve 2024 Yıllarında Benzin Türleri Üretiminin Aylara Göre Dağılımı (ton)</w:t>
        </w:r>
        <w:r w:rsidR="003405FB" w:rsidRPr="00502579">
          <w:rPr>
            <w:noProof/>
            <w:webHidden/>
          </w:rPr>
          <w:tab/>
        </w:r>
        <w:r w:rsidR="003405FB" w:rsidRPr="00502579">
          <w:rPr>
            <w:noProof/>
            <w:webHidden/>
          </w:rPr>
          <w:fldChar w:fldCharType="begin"/>
        </w:r>
        <w:r w:rsidR="003405FB" w:rsidRPr="00502579">
          <w:rPr>
            <w:noProof/>
            <w:webHidden/>
          </w:rPr>
          <w:instrText xml:space="preserve"> PAGEREF _Toc199519739 \h </w:instrText>
        </w:r>
        <w:r w:rsidR="003405FB" w:rsidRPr="00502579">
          <w:rPr>
            <w:noProof/>
            <w:webHidden/>
          </w:rPr>
        </w:r>
        <w:r w:rsidR="003405FB" w:rsidRPr="00502579">
          <w:rPr>
            <w:noProof/>
            <w:webHidden/>
          </w:rPr>
          <w:fldChar w:fldCharType="separate"/>
        </w:r>
        <w:r w:rsidR="003405FB" w:rsidRPr="00502579">
          <w:rPr>
            <w:noProof/>
            <w:webHidden/>
          </w:rPr>
          <w:t>4</w:t>
        </w:r>
        <w:r w:rsidR="003405FB" w:rsidRPr="00502579">
          <w:rPr>
            <w:noProof/>
            <w:webHidden/>
          </w:rPr>
          <w:fldChar w:fldCharType="end"/>
        </w:r>
      </w:hyperlink>
    </w:p>
    <w:p w14:paraId="46718024" w14:textId="1FBE67C2" w:rsidR="003405FB" w:rsidRPr="00502579" w:rsidRDefault="0059172B">
      <w:pPr>
        <w:pStyle w:val="T9"/>
        <w:rPr>
          <w:rFonts w:eastAsiaTheme="minorEastAsia" w:cstheme="minorBidi"/>
          <w:noProof/>
          <w:sz w:val="22"/>
          <w:szCs w:val="22"/>
          <w:lang w:eastAsia="en-GB"/>
        </w:rPr>
      </w:pPr>
      <w:hyperlink w:anchor="_Toc199519740" w:history="1">
        <w:r w:rsidR="003405FB" w:rsidRPr="00502579">
          <w:rPr>
            <w:rStyle w:val="Kpr"/>
            <w:rFonts w:ascii="Arial" w:hAnsi="Arial" w:cs="Arial"/>
            <w:noProof/>
          </w:rPr>
          <w:t>Şekil 1.2. 2023 ve 2024 Yıllarında Motorin Türleri Üretiminin Aylara Göre Dağılımı (ton)</w:t>
        </w:r>
        <w:r w:rsidR="003405FB" w:rsidRPr="00502579">
          <w:rPr>
            <w:noProof/>
            <w:webHidden/>
          </w:rPr>
          <w:tab/>
        </w:r>
        <w:r w:rsidR="003405FB" w:rsidRPr="00502579">
          <w:rPr>
            <w:noProof/>
            <w:webHidden/>
          </w:rPr>
          <w:fldChar w:fldCharType="begin"/>
        </w:r>
        <w:r w:rsidR="003405FB" w:rsidRPr="00502579">
          <w:rPr>
            <w:noProof/>
            <w:webHidden/>
          </w:rPr>
          <w:instrText xml:space="preserve"> PAGEREF _Toc199519740 \h </w:instrText>
        </w:r>
        <w:r w:rsidR="003405FB" w:rsidRPr="00502579">
          <w:rPr>
            <w:noProof/>
            <w:webHidden/>
          </w:rPr>
        </w:r>
        <w:r w:rsidR="003405FB" w:rsidRPr="00502579">
          <w:rPr>
            <w:noProof/>
            <w:webHidden/>
          </w:rPr>
          <w:fldChar w:fldCharType="separate"/>
        </w:r>
        <w:r w:rsidR="003405FB" w:rsidRPr="00502579">
          <w:rPr>
            <w:noProof/>
            <w:webHidden/>
          </w:rPr>
          <w:t>4</w:t>
        </w:r>
        <w:r w:rsidR="003405FB" w:rsidRPr="00502579">
          <w:rPr>
            <w:noProof/>
            <w:webHidden/>
          </w:rPr>
          <w:fldChar w:fldCharType="end"/>
        </w:r>
      </w:hyperlink>
    </w:p>
    <w:p w14:paraId="0B4DC13E" w14:textId="10D59FC2" w:rsidR="003405FB" w:rsidRPr="00502579" w:rsidRDefault="0059172B">
      <w:pPr>
        <w:pStyle w:val="T9"/>
        <w:rPr>
          <w:rFonts w:eastAsiaTheme="minorEastAsia" w:cstheme="minorBidi"/>
          <w:noProof/>
          <w:sz w:val="22"/>
          <w:szCs w:val="22"/>
          <w:lang w:eastAsia="en-GB"/>
        </w:rPr>
      </w:pPr>
      <w:hyperlink w:anchor="_Toc199519741" w:history="1">
        <w:r w:rsidR="003405FB" w:rsidRPr="00502579">
          <w:rPr>
            <w:rStyle w:val="Kpr"/>
            <w:rFonts w:ascii="Arial" w:hAnsi="Arial" w:cs="Arial"/>
            <w:noProof/>
          </w:rPr>
          <w:t>Şekil 1.3. 2023 ve 2024 Yıllarında Havacılık Yakıtları Üretiminin Aylara Göre Dağılımı (ton)</w:t>
        </w:r>
        <w:r w:rsidR="003405FB" w:rsidRPr="00502579">
          <w:rPr>
            <w:noProof/>
            <w:webHidden/>
          </w:rPr>
          <w:tab/>
        </w:r>
        <w:r w:rsidR="003405FB" w:rsidRPr="00502579">
          <w:rPr>
            <w:noProof/>
            <w:webHidden/>
          </w:rPr>
          <w:fldChar w:fldCharType="begin"/>
        </w:r>
        <w:r w:rsidR="003405FB" w:rsidRPr="00502579">
          <w:rPr>
            <w:noProof/>
            <w:webHidden/>
          </w:rPr>
          <w:instrText xml:space="preserve"> PAGEREF _Toc199519741 \h </w:instrText>
        </w:r>
        <w:r w:rsidR="003405FB" w:rsidRPr="00502579">
          <w:rPr>
            <w:noProof/>
            <w:webHidden/>
          </w:rPr>
        </w:r>
        <w:r w:rsidR="003405FB" w:rsidRPr="00502579">
          <w:rPr>
            <w:noProof/>
            <w:webHidden/>
          </w:rPr>
          <w:fldChar w:fldCharType="separate"/>
        </w:r>
        <w:r w:rsidR="003405FB" w:rsidRPr="00502579">
          <w:rPr>
            <w:noProof/>
            <w:webHidden/>
          </w:rPr>
          <w:t>5</w:t>
        </w:r>
        <w:r w:rsidR="003405FB" w:rsidRPr="00502579">
          <w:rPr>
            <w:noProof/>
            <w:webHidden/>
          </w:rPr>
          <w:fldChar w:fldCharType="end"/>
        </w:r>
      </w:hyperlink>
    </w:p>
    <w:p w14:paraId="40FB2B09" w14:textId="46AEBC36" w:rsidR="003405FB" w:rsidRPr="00502579" w:rsidRDefault="0059172B">
      <w:pPr>
        <w:pStyle w:val="T9"/>
        <w:rPr>
          <w:rFonts w:eastAsiaTheme="minorEastAsia" w:cstheme="minorBidi"/>
          <w:noProof/>
          <w:sz w:val="22"/>
          <w:szCs w:val="22"/>
          <w:lang w:eastAsia="en-GB"/>
        </w:rPr>
      </w:pPr>
      <w:hyperlink w:anchor="_Toc199519742" w:history="1">
        <w:r w:rsidR="003405FB" w:rsidRPr="00502579">
          <w:rPr>
            <w:rStyle w:val="Kpr"/>
            <w:rFonts w:ascii="Arial" w:hAnsi="Arial" w:cs="Arial"/>
            <w:noProof/>
          </w:rPr>
          <w:t>Şekil 1.4. 2023 ve 2024 Yıllarında Denizcilik Yakıtları Üretiminin Aylara Göre Dağılımı (ton)</w:t>
        </w:r>
        <w:r w:rsidR="003405FB" w:rsidRPr="00502579">
          <w:rPr>
            <w:noProof/>
            <w:webHidden/>
          </w:rPr>
          <w:tab/>
        </w:r>
        <w:r w:rsidR="003405FB" w:rsidRPr="00502579">
          <w:rPr>
            <w:noProof/>
            <w:webHidden/>
          </w:rPr>
          <w:fldChar w:fldCharType="begin"/>
        </w:r>
        <w:r w:rsidR="003405FB" w:rsidRPr="00502579">
          <w:rPr>
            <w:noProof/>
            <w:webHidden/>
          </w:rPr>
          <w:instrText xml:space="preserve"> PAGEREF _Toc199519742 \h </w:instrText>
        </w:r>
        <w:r w:rsidR="003405FB" w:rsidRPr="00502579">
          <w:rPr>
            <w:noProof/>
            <w:webHidden/>
          </w:rPr>
        </w:r>
        <w:r w:rsidR="003405FB" w:rsidRPr="00502579">
          <w:rPr>
            <w:noProof/>
            <w:webHidden/>
          </w:rPr>
          <w:fldChar w:fldCharType="separate"/>
        </w:r>
        <w:r w:rsidR="003405FB" w:rsidRPr="00502579">
          <w:rPr>
            <w:noProof/>
            <w:webHidden/>
          </w:rPr>
          <w:t>5</w:t>
        </w:r>
        <w:r w:rsidR="003405FB" w:rsidRPr="00502579">
          <w:rPr>
            <w:noProof/>
            <w:webHidden/>
          </w:rPr>
          <w:fldChar w:fldCharType="end"/>
        </w:r>
      </w:hyperlink>
    </w:p>
    <w:p w14:paraId="7EAEC4FE" w14:textId="72A5B796" w:rsidR="003405FB" w:rsidRPr="00502579" w:rsidRDefault="0059172B">
      <w:pPr>
        <w:pStyle w:val="T9"/>
        <w:rPr>
          <w:rFonts w:eastAsiaTheme="minorEastAsia" w:cstheme="minorBidi"/>
          <w:noProof/>
          <w:sz w:val="22"/>
          <w:szCs w:val="22"/>
          <w:lang w:eastAsia="en-GB"/>
        </w:rPr>
      </w:pPr>
      <w:hyperlink w:anchor="_Toc199519743" w:history="1">
        <w:r w:rsidR="003405FB" w:rsidRPr="00502579">
          <w:rPr>
            <w:rStyle w:val="Kpr"/>
            <w:rFonts w:ascii="Arial" w:hAnsi="Arial" w:cs="Arial"/>
            <w:noProof/>
          </w:rPr>
          <w:t>Şekil 2.1.1. 2023 ve 2024 Yıllarında Ham Petrol İthalatının Aylara Göre Dağılımı (ton)</w:t>
        </w:r>
        <w:r w:rsidR="003405FB" w:rsidRPr="00502579">
          <w:rPr>
            <w:noProof/>
            <w:webHidden/>
          </w:rPr>
          <w:tab/>
        </w:r>
        <w:r w:rsidR="003405FB" w:rsidRPr="00502579">
          <w:rPr>
            <w:noProof/>
            <w:webHidden/>
          </w:rPr>
          <w:fldChar w:fldCharType="begin"/>
        </w:r>
        <w:r w:rsidR="003405FB" w:rsidRPr="00502579">
          <w:rPr>
            <w:noProof/>
            <w:webHidden/>
          </w:rPr>
          <w:instrText xml:space="preserve"> PAGEREF _Toc199519743 \h </w:instrText>
        </w:r>
        <w:r w:rsidR="003405FB" w:rsidRPr="00502579">
          <w:rPr>
            <w:noProof/>
            <w:webHidden/>
          </w:rPr>
        </w:r>
        <w:r w:rsidR="003405FB" w:rsidRPr="00502579">
          <w:rPr>
            <w:noProof/>
            <w:webHidden/>
          </w:rPr>
          <w:fldChar w:fldCharType="separate"/>
        </w:r>
        <w:r w:rsidR="003405FB" w:rsidRPr="00502579">
          <w:rPr>
            <w:noProof/>
            <w:webHidden/>
          </w:rPr>
          <w:t>11</w:t>
        </w:r>
        <w:r w:rsidR="003405FB" w:rsidRPr="00502579">
          <w:rPr>
            <w:noProof/>
            <w:webHidden/>
          </w:rPr>
          <w:fldChar w:fldCharType="end"/>
        </w:r>
      </w:hyperlink>
    </w:p>
    <w:p w14:paraId="11C8447B" w14:textId="319E9897" w:rsidR="003405FB" w:rsidRPr="00502579" w:rsidRDefault="0059172B">
      <w:pPr>
        <w:pStyle w:val="T9"/>
        <w:rPr>
          <w:rFonts w:eastAsiaTheme="minorEastAsia" w:cstheme="minorBidi"/>
          <w:noProof/>
          <w:sz w:val="22"/>
          <w:szCs w:val="22"/>
          <w:lang w:eastAsia="en-GB"/>
        </w:rPr>
      </w:pPr>
      <w:hyperlink w:anchor="_Toc199519744" w:history="1">
        <w:r w:rsidR="003405FB" w:rsidRPr="00502579">
          <w:rPr>
            <w:rStyle w:val="Kpr"/>
            <w:rFonts w:ascii="Arial" w:hAnsi="Arial" w:cs="Arial"/>
            <w:noProof/>
          </w:rPr>
          <w:t>Şekil 2.1.2. 2023 ve 2024 Yıllarında Motorin Türleri İthalatının Aylara Göre Dağılımı (ton)</w:t>
        </w:r>
        <w:r w:rsidR="003405FB" w:rsidRPr="00502579">
          <w:rPr>
            <w:noProof/>
            <w:webHidden/>
          </w:rPr>
          <w:tab/>
        </w:r>
        <w:r w:rsidR="003405FB" w:rsidRPr="00502579">
          <w:rPr>
            <w:noProof/>
            <w:webHidden/>
          </w:rPr>
          <w:fldChar w:fldCharType="begin"/>
        </w:r>
        <w:r w:rsidR="003405FB" w:rsidRPr="00502579">
          <w:rPr>
            <w:noProof/>
            <w:webHidden/>
          </w:rPr>
          <w:instrText xml:space="preserve"> PAGEREF _Toc199519744 \h </w:instrText>
        </w:r>
        <w:r w:rsidR="003405FB" w:rsidRPr="00502579">
          <w:rPr>
            <w:noProof/>
            <w:webHidden/>
          </w:rPr>
        </w:r>
        <w:r w:rsidR="003405FB" w:rsidRPr="00502579">
          <w:rPr>
            <w:noProof/>
            <w:webHidden/>
          </w:rPr>
          <w:fldChar w:fldCharType="separate"/>
        </w:r>
        <w:r w:rsidR="003405FB" w:rsidRPr="00502579">
          <w:rPr>
            <w:noProof/>
            <w:webHidden/>
          </w:rPr>
          <w:t>11</w:t>
        </w:r>
        <w:r w:rsidR="003405FB" w:rsidRPr="00502579">
          <w:rPr>
            <w:noProof/>
            <w:webHidden/>
          </w:rPr>
          <w:fldChar w:fldCharType="end"/>
        </w:r>
      </w:hyperlink>
    </w:p>
    <w:p w14:paraId="4AF7CE11" w14:textId="5C4E99F0" w:rsidR="003405FB" w:rsidRPr="00502579" w:rsidRDefault="0059172B">
      <w:pPr>
        <w:pStyle w:val="T9"/>
        <w:rPr>
          <w:rFonts w:eastAsiaTheme="minorEastAsia" w:cstheme="minorBidi"/>
          <w:noProof/>
          <w:sz w:val="22"/>
          <w:szCs w:val="22"/>
          <w:lang w:eastAsia="en-GB"/>
        </w:rPr>
      </w:pPr>
      <w:hyperlink w:anchor="_Toc199519745" w:history="1">
        <w:r w:rsidR="003405FB" w:rsidRPr="00502579">
          <w:rPr>
            <w:rStyle w:val="Kpr"/>
            <w:rFonts w:ascii="Arial" w:hAnsi="Arial" w:cs="Arial"/>
            <w:noProof/>
          </w:rPr>
          <w:t>Şekil 2.1.3. 2023 ve 2024 Yıllarında Fuel Oil Türleri İthalatının Aylara Göre Dağılımı (ton)</w:t>
        </w:r>
        <w:r w:rsidR="003405FB" w:rsidRPr="00502579">
          <w:rPr>
            <w:noProof/>
            <w:webHidden/>
          </w:rPr>
          <w:tab/>
        </w:r>
        <w:r w:rsidR="003405FB" w:rsidRPr="00502579">
          <w:rPr>
            <w:noProof/>
            <w:webHidden/>
          </w:rPr>
          <w:fldChar w:fldCharType="begin"/>
        </w:r>
        <w:r w:rsidR="003405FB" w:rsidRPr="00502579">
          <w:rPr>
            <w:noProof/>
            <w:webHidden/>
          </w:rPr>
          <w:instrText xml:space="preserve"> PAGEREF _Toc199519745 \h </w:instrText>
        </w:r>
        <w:r w:rsidR="003405FB" w:rsidRPr="00502579">
          <w:rPr>
            <w:noProof/>
            <w:webHidden/>
          </w:rPr>
        </w:r>
        <w:r w:rsidR="003405FB" w:rsidRPr="00502579">
          <w:rPr>
            <w:noProof/>
            <w:webHidden/>
          </w:rPr>
          <w:fldChar w:fldCharType="separate"/>
        </w:r>
        <w:r w:rsidR="003405FB" w:rsidRPr="00502579">
          <w:rPr>
            <w:noProof/>
            <w:webHidden/>
          </w:rPr>
          <w:t>12</w:t>
        </w:r>
        <w:r w:rsidR="003405FB" w:rsidRPr="00502579">
          <w:rPr>
            <w:noProof/>
            <w:webHidden/>
          </w:rPr>
          <w:fldChar w:fldCharType="end"/>
        </w:r>
      </w:hyperlink>
    </w:p>
    <w:p w14:paraId="1FA94289" w14:textId="3E05AD89" w:rsidR="003405FB" w:rsidRPr="00502579" w:rsidRDefault="0059172B">
      <w:pPr>
        <w:pStyle w:val="T9"/>
        <w:rPr>
          <w:rFonts w:eastAsiaTheme="minorEastAsia" w:cstheme="minorBidi"/>
          <w:noProof/>
          <w:sz w:val="22"/>
          <w:szCs w:val="22"/>
          <w:lang w:eastAsia="en-GB"/>
        </w:rPr>
      </w:pPr>
      <w:hyperlink w:anchor="_Toc199519746" w:history="1">
        <w:r w:rsidR="003405FB" w:rsidRPr="00502579">
          <w:rPr>
            <w:rStyle w:val="Kpr"/>
            <w:rFonts w:ascii="Arial" w:hAnsi="Arial" w:cs="Arial"/>
            <w:noProof/>
          </w:rPr>
          <w:t>Şekil 2.1.4. 2023 ve 2024 Yıllarında Havacılık Yakıtları İthalatının Aylara Göre Dağılımı (ton)</w:t>
        </w:r>
        <w:r w:rsidR="003405FB" w:rsidRPr="00502579">
          <w:rPr>
            <w:noProof/>
            <w:webHidden/>
          </w:rPr>
          <w:tab/>
        </w:r>
        <w:r w:rsidR="003405FB" w:rsidRPr="00502579">
          <w:rPr>
            <w:noProof/>
            <w:webHidden/>
          </w:rPr>
          <w:fldChar w:fldCharType="begin"/>
        </w:r>
        <w:r w:rsidR="003405FB" w:rsidRPr="00502579">
          <w:rPr>
            <w:noProof/>
            <w:webHidden/>
          </w:rPr>
          <w:instrText xml:space="preserve"> PAGEREF _Toc199519746 \h </w:instrText>
        </w:r>
        <w:r w:rsidR="003405FB" w:rsidRPr="00502579">
          <w:rPr>
            <w:noProof/>
            <w:webHidden/>
          </w:rPr>
        </w:r>
        <w:r w:rsidR="003405FB" w:rsidRPr="00502579">
          <w:rPr>
            <w:noProof/>
            <w:webHidden/>
          </w:rPr>
          <w:fldChar w:fldCharType="separate"/>
        </w:r>
        <w:r w:rsidR="003405FB" w:rsidRPr="00502579">
          <w:rPr>
            <w:noProof/>
            <w:webHidden/>
          </w:rPr>
          <w:t>12</w:t>
        </w:r>
        <w:r w:rsidR="003405FB" w:rsidRPr="00502579">
          <w:rPr>
            <w:noProof/>
            <w:webHidden/>
          </w:rPr>
          <w:fldChar w:fldCharType="end"/>
        </w:r>
      </w:hyperlink>
    </w:p>
    <w:p w14:paraId="3B6A4BE0" w14:textId="1D910BED" w:rsidR="003405FB" w:rsidRPr="00502579" w:rsidRDefault="0059172B">
      <w:pPr>
        <w:pStyle w:val="T9"/>
        <w:rPr>
          <w:rFonts w:eastAsiaTheme="minorEastAsia" w:cstheme="minorBidi"/>
          <w:noProof/>
          <w:sz w:val="22"/>
          <w:szCs w:val="22"/>
          <w:lang w:eastAsia="en-GB"/>
        </w:rPr>
      </w:pPr>
      <w:hyperlink w:anchor="_Toc199519747" w:history="1">
        <w:r w:rsidR="003405FB" w:rsidRPr="00502579">
          <w:rPr>
            <w:rStyle w:val="Kpr"/>
            <w:rFonts w:ascii="Arial" w:hAnsi="Arial" w:cs="Arial"/>
            <w:noProof/>
          </w:rPr>
          <w:t>Şekil 2.2.1. 2023 ve 2024 Yıllarında Benzin Türleri İhracatının Aylara Göre Dağılımı (ton)</w:t>
        </w:r>
        <w:r w:rsidR="003405FB" w:rsidRPr="00502579">
          <w:rPr>
            <w:noProof/>
            <w:webHidden/>
          </w:rPr>
          <w:tab/>
        </w:r>
        <w:r w:rsidR="003405FB" w:rsidRPr="00502579">
          <w:rPr>
            <w:noProof/>
            <w:webHidden/>
          </w:rPr>
          <w:fldChar w:fldCharType="begin"/>
        </w:r>
        <w:r w:rsidR="003405FB" w:rsidRPr="00502579">
          <w:rPr>
            <w:noProof/>
            <w:webHidden/>
          </w:rPr>
          <w:instrText xml:space="preserve"> PAGEREF _Toc199519747 \h </w:instrText>
        </w:r>
        <w:r w:rsidR="003405FB" w:rsidRPr="00502579">
          <w:rPr>
            <w:noProof/>
            <w:webHidden/>
          </w:rPr>
        </w:r>
        <w:r w:rsidR="003405FB" w:rsidRPr="00502579">
          <w:rPr>
            <w:noProof/>
            <w:webHidden/>
          </w:rPr>
          <w:fldChar w:fldCharType="separate"/>
        </w:r>
        <w:r w:rsidR="003405FB" w:rsidRPr="00502579">
          <w:rPr>
            <w:noProof/>
            <w:webHidden/>
          </w:rPr>
          <w:t>20</w:t>
        </w:r>
        <w:r w:rsidR="003405FB" w:rsidRPr="00502579">
          <w:rPr>
            <w:noProof/>
            <w:webHidden/>
          </w:rPr>
          <w:fldChar w:fldCharType="end"/>
        </w:r>
      </w:hyperlink>
    </w:p>
    <w:p w14:paraId="77ED9C80" w14:textId="347F88E1" w:rsidR="003405FB" w:rsidRPr="00502579" w:rsidRDefault="0059172B">
      <w:pPr>
        <w:pStyle w:val="T9"/>
        <w:rPr>
          <w:rFonts w:eastAsiaTheme="minorEastAsia" w:cstheme="minorBidi"/>
          <w:noProof/>
          <w:sz w:val="22"/>
          <w:szCs w:val="22"/>
          <w:lang w:eastAsia="en-GB"/>
        </w:rPr>
      </w:pPr>
      <w:hyperlink w:anchor="_Toc199519748" w:history="1">
        <w:r w:rsidR="003405FB" w:rsidRPr="00502579">
          <w:rPr>
            <w:rStyle w:val="Kpr"/>
            <w:rFonts w:ascii="Arial" w:hAnsi="Arial" w:cs="Arial"/>
            <w:noProof/>
          </w:rPr>
          <w:t>Şekil 2.2.2. 2023 ve 2024 Yıllarında Motorin Türleri İhracatının Aylara Göre Dağılımı (ton)</w:t>
        </w:r>
        <w:r w:rsidR="003405FB" w:rsidRPr="00502579">
          <w:rPr>
            <w:noProof/>
            <w:webHidden/>
          </w:rPr>
          <w:tab/>
        </w:r>
        <w:r w:rsidR="003405FB" w:rsidRPr="00502579">
          <w:rPr>
            <w:noProof/>
            <w:webHidden/>
          </w:rPr>
          <w:fldChar w:fldCharType="begin"/>
        </w:r>
        <w:r w:rsidR="003405FB" w:rsidRPr="00502579">
          <w:rPr>
            <w:noProof/>
            <w:webHidden/>
          </w:rPr>
          <w:instrText xml:space="preserve"> PAGEREF _Toc199519748 \h </w:instrText>
        </w:r>
        <w:r w:rsidR="003405FB" w:rsidRPr="00502579">
          <w:rPr>
            <w:noProof/>
            <w:webHidden/>
          </w:rPr>
        </w:r>
        <w:r w:rsidR="003405FB" w:rsidRPr="00502579">
          <w:rPr>
            <w:noProof/>
            <w:webHidden/>
          </w:rPr>
          <w:fldChar w:fldCharType="separate"/>
        </w:r>
        <w:r w:rsidR="003405FB" w:rsidRPr="00502579">
          <w:rPr>
            <w:noProof/>
            <w:webHidden/>
          </w:rPr>
          <w:t>20</w:t>
        </w:r>
        <w:r w:rsidR="003405FB" w:rsidRPr="00502579">
          <w:rPr>
            <w:noProof/>
            <w:webHidden/>
          </w:rPr>
          <w:fldChar w:fldCharType="end"/>
        </w:r>
      </w:hyperlink>
    </w:p>
    <w:p w14:paraId="7199C951" w14:textId="387F3297" w:rsidR="003405FB" w:rsidRPr="00502579" w:rsidRDefault="0059172B">
      <w:pPr>
        <w:pStyle w:val="T9"/>
        <w:rPr>
          <w:rFonts w:eastAsiaTheme="minorEastAsia" w:cstheme="minorBidi"/>
          <w:noProof/>
          <w:sz w:val="22"/>
          <w:szCs w:val="22"/>
          <w:lang w:eastAsia="en-GB"/>
        </w:rPr>
      </w:pPr>
      <w:hyperlink w:anchor="_Toc199519749" w:history="1">
        <w:r w:rsidR="003405FB" w:rsidRPr="00502579">
          <w:rPr>
            <w:rStyle w:val="Kpr"/>
            <w:rFonts w:ascii="Arial" w:hAnsi="Arial" w:cs="Arial"/>
            <w:noProof/>
          </w:rPr>
          <w:t>Şekil 2.2.3. 2023 ve 2024 Yıllarında Havacılık Yakıtları İhracatının Aylara Göre Dağılımı (ton)</w:t>
        </w:r>
        <w:r w:rsidR="003405FB" w:rsidRPr="00502579">
          <w:rPr>
            <w:noProof/>
            <w:webHidden/>
          </w:rPr>
          <w:tab/>
        </w:r>
        <w:r w:rsidR="003405FB" w:rsidRPr="00502579">
          <w:rPr>
            <w:noProof/>
            <w:webHidden/>
          </w:rPr>
          <w:fldChar w:fldCharType="begin"/>
        </w:r>
        <w:r w:rsidR="003405FB" w:rsidRPr="00502579">
          <w:rPr>
            <w:noProof/>
            <w:webHidden/>
          </w:rPr>
          <w:instrText xml:space="preserve"> PAGEREF _Toc199519749 \h </w:instrText>
        </w:r>
        <w:r w:rsidR="003405FB" w:rsidRPr="00502579">
          <w:rPr>
            <w:noProof/>
            <w:webHidden/>
          </w:rPr>
        </w:r>
        <w:r w:rsidR="003405FB" w:rsidRPr="00502579">
          <w:rPr>
            <w:noProof/>
            <w:webHidden/>
          </w:rPr>
          <w:fldChar w:fldCharType="separate"/>
        </w:r>
        <w:r w:rsidR="003405FB" w:rsidRPr="00502579">
          <w:rPr>
            <w:noProof/>
            <w:webHidden/>
          </w:rPr>
          <w:t>21</w:t>
        </w:r>
        <w:r w:rsidR="003405FB" w:rsidRPr="00502579">
          <w:rPr>
            <w:noProof/>
            <w:webHidden/>
          </w:rPr>
          <w:fldChar w:fldCharType="end"/>
        </w:r>
      </w:hyperlink>
    </w:p>
    <w:p w14:paraId="33CD1B24" w14:textId="1ED33B9C" w:rsidR="003405FB" w:rsidRPr="00502579" w:rsidRDefault="0059172B">
      <w:pPr>
        <w:pStyle w:val="T9"/>
        <w:rPr>
          <w:rFonts w:eastAsiaTheme="minorEastAsia" w:cstheme="minorBidi"/>
          <w:noProof/>
          <w:sz w:val="22"/>
          <w:szCs w:val="22"/>
          <w:lang w:eastAsia="en-GB"/>
        </w:rPr>
      </w:pPr>
      <w:hyperlink w:anchor="_Toc199519750" w:history="1">
        <w:r w:rsidR="003405FB" w:rsidRPr="00502579">
          <w:rPr>
            <w:rStyle w:val="Kpr"/>
            <w:rFonts w:ascii="Arial" w:hAnsi="Arial" w:cs="Arial"/>
            <w:noProof/>
          </w:rPr>
          <w:t>Şekil 2.2.4. 2023 ve 2024 Yıllarında Denizcilik Yakıtları İhracatının Aylara Göre Dağılımı (ton)</w:t>
        </w:r>
        <w:r w:rsidR="003405FB" w:rsidRPr="00502579">
          <w:rPr>
            <w:noProof/>
            <w:webHidden/>
          </w:rPr>
          <w:tab/>
        </w:r>
        <w:r w:rsidR="003405FB" w:rsidRPr="00502579">
          <w:rPr>
            <w:noProof/>
            <w:webHidden/>
          </w:rPr>
          <w:fldChar w:fldCharType="begin"/>
        </w:r>
        <w:r w:rsidR="003405FB" w:rsidRPr="00502579">
          <w:rPr>
            <w:noProof/>
            <w:webHidden/>
          </w:rPr>
          <w:instrText xml:space="preserve"> PAGEREF _Toc199519750 \h </w:instrText>
        </w:r>
        <w:r w:rsidR="003405FB" w:rsidRPr="00502579">
          <w:rPr>
            <w:noProof/>
            <w:webHidden/>
          </w:rPr>
        </w:r>
        <w:r w:rsidR="003405FB" w:rsidRPr="00502579">
          <w:rPr>
            <w:noProof/>
            <w:webHidden/>
          </w:rPr>
          <w:fldChar w:fldCharType="separate"/>
        </w:r>
        <w:r w:rsidR="003405FB" w:rsidRPr="00502579">
          <w:rPr>
            <w:noProof/>
            <w:webHidden/>
          </w:rPr>
          <w:t>21</w:t>
        </w:r>
        <w:r w:rsidR="003405FB" w:rsidRPr="00502579">
          <w:rPr>
            <w:noProof/>
            <w:webHidden/>
          </w:rPr>
          <w:fldChar w:fldCharType="end"/>
        </w:r>
      </w:hyperlink>
    </w:p>
    <w:p w14:paraId="5E971183" w14:textId="7A62EBD5" w:rsidR="003405FB" w:rsidRPr="00502579" w:rsidRDefault="0059172B">
      <w:pPr>
        <w:pStyle w:val="T9"/>
        <w:rPr>
          <w:rFonts w:eastAsiaTheme="minorEastAsia" w:cstheme="minorBidi"/>
          <w:noProof/>
          <w:sz w:val="22"/>
          <w:szCs w:val="22"/>
          <w:lang w:eastAsia="en-GB"/>
        </w:rPr>
      </w:pPr>
      <w:hyperlink w:anchor="_Toc199519751" w:history="1">
        <w:r w:rsidR="003405FB" w:rsidRPr="00502579">
          <w:rPr>
            <w:rStyle w:val="Kpr"/>
            <w:rFonts w:ascii="Arial" w:hAnsi="Arial" w:cs="Arial"/>
            <w:noProof/>
          </w:rPr>
          <w:t>Şekil 3.1. 2023 ve 2024 Yıllarında Benzin Türleri Satışlarının Aylara Göre Dağılımı (ton)</w:t>
        </w:r>
        <w:r w:rsidR="003405FB" w:rsidRPr="00502579">
          <w:rPr>
            <w:noProof/>
            <w:webHidden/>
          </w:rPr>
          <w:tab/>
        </w:r>
        <w:r w:rsidR="003405FB" w:rsidRPr="00502579">
          <w:rPr>
            <w:noProof/>
            <w:webHidden/>
          </w:rPr>
          <w:fldChar w:fldCharType="begin"/>
        </w:r>
        <w:r w:rsidR="003405FB" w:rsidRPr="00502579">
          <w:rPr>
            <w:noProof/>
            <w:webHidden/>
          </w:rPr>
          <w:instrText xml:space="preserve"> PAGEREF _Toc199519751 \h </w:instrText>
        </w:r>
        <w:r w:rsidR="003405FB" w:rsidRPr="00502579">
          <w:rPr>
            <w:noProof/>
            <w:webHidden/>
          </w:rPr>
        </w:r>
        <w:r w:rsidR="003405FB" w:rsidRPr="00502579">
          <w:rPr>
            <w:noProof/>
            <w:webHidden/>
          </w:rPr>
          <w:fldChar w:fldCharType="separate"/>
        </w:r>
        <w:r w:rsidR="003405FB" w:rsidRPr="00502579">
          <w:rPr>
            <w:noProof/>
            <w:webHidden/>
          </w:rPr>
          <w:t>31</w:t>
        </w:r>
        <w:r w:rsidR="003405FB" w:rsidRPr="00502579">
          <w:rPr>
            <w:noProof/>
            <w:webHidden/>
          </w:rPr>
          <w:fldChar w:fldCharType="end"/>
        </w:r>
      </w:hyperlink>
    </w:p>
    <w:p w14:paraId="6487BBD5" w14:textId="2063EA38" w:rsidR="003405FB" w:rsidRPr="00502579" w:rsidRDefault="0059172B">
      <w:pPr>
        <w:pStyle w:val="T9"/>
        <w:rPr>
          <w:rFonts w:eastAsiaTheme="minorEastAsia" w:cstheme="minorBidi"/>
          <w:noProof/>
          <w:sz w:val="22"/>
          <w:szCs w:val="22"/>
          <w:lang w:eastAsia="en-GB"/>
        </w:rPr>
      </w:pPr>
      <w:hyperlink w:anchor="_Toc199519752" w:history="1">
        <w:r w:rsidR="003405FB" w:rsidRPr="00502579">
          <w:rPr>
            <w:rStyle w:val="Kpr"/>
            <w:rFonts w:ascii="Arial" w:hAnsi="Arial" w:cs="Arial"/>
            <w:noProof/>
          </w:rPr>
          <w:t>Şekil 3.2. 2023 ve 2024 Yıllarında Motorin Türleri Satışlarının Aylara Göre Dağılımı (ton)</w:t>
        </w:r>
        <w:r w:rsidR="003405FB" w:rsidRPr="00502579">
          <w:rPr>
            <w:noProof/>
            <w:webHidden/>
          </w:rPr>
          <w:tab/>
        </w:r>
        <w:r w:rsidR="003405FB" w:rsidRPr="00502579">
          <w:rPr>
            <w:noProof/>
            <w:webHidden/>
          </w:rPr>
          <w:fldChar w:fldCharType="begin"/>
        </w:r>
        <w:r w:rsidR="003405FB" w:rsidRPr="00502579">
          <w:rPr>
            <w:noProof/>
            <w:webHidden/>
          </w:rPr>
          <w:instrText xml:space="preserve"> PAGEREF _Toc199519752 \h </w:instrText>
        </w:r>
        <w:r w:rsidR="003405FB" w:rsidRPr="00502579">
          <w:rPr>
            <w:noProof/>
            <w:webHidden/>
          </w:rPr>
        </w:r>
        <w:r w:rsidR="003405FB" w:rsidRPr="00502579">
          <w:rPr>
            <w:noProof/>
            <w:webHidden/>
          </w:rPr>
          <w:fldChar w:fldCharType="separate"/>
        </w:r>
        <w:r w:rsidR="003405FB" w:rsidRPr="00502579">
          <w:rPr>
            <w:noProof/>
            <w:webHidden/>
          </w:rPr>
          <w:t>31</w:t>
        </w:r>
        <w:r w:rsidR="003405FB" w:rsidRPr="00502579">
          <w:rPr>
            <w:noProof/>
            <w:webHidden/>
          </w:rPr>
          <w:fldChar w:fldCharType="end"/>
        </w:r>
      </w:hyperlink>
    </w:p>
    <w:p w14:paraId="463DD423" w14:textId="6CD62C0E" w:rsidR="003405FB" w:rsidRPr="00502579" w:rsidRDefault="0059172B">
      <w:pPr>
        <w:pStyle w:val="T9"/>
        <w:rPr>
          <w:rFonts w:eastAsiaTheme="minorEastAsia" w:cstheme="minorBidi"/>
          <w:noProof/>
          <w:sz w:val="22"/>
          <w:szCs w:val="22"/>
          <w:lang w:eastAsia="en-GB"/>
        </w:rPr>
      </w:pPr>
      <w:hyperlink w:anchor="_Toc199519753" w:history="1">
        <w:r w:rsidR="003405FB" w:rsidRPr="00502579">
          <w:rPr>
            <w:rStyle w:val="Kpr"/>
            <w:rFonts w:ascii="Arial" w:hAnsi="Arial" w:cs="Arial"/>
            <w:noProof/>
          </w:rPr>
          <w:t>Şekil 3.3. 2023 ve 2024 Yıllarında Fuel Oil Türleri Satışlarının Aylara Göre Dağılımı (ton)</w:t>
        </w:r>
        <w:r w:rsidR="003405FB" w:rsidRPr="00502579">
          <w:rPr>
            <w:noProof/>
            <w:webHidden/>
          </w:rPr>
          <w:tab/>
        </w:r>
        <w:r w:rsidR="003405FB" w:rsidRPr="00502579">
          <w:rPr>
            <w:noProof/>
            <w:webHidden/>
          </w:rPr>
          <w:fldChar w:fldCharType="begin"/>
        </w:r>
        <w:r w:rsidR="003405FB" w:rsidRPr="00502579">
          <w:rPr>
            <w:noProof/>
            <w:webHidden/>
          </w:rPr>
          <w:instrText xml:space="preserve"> PAGEREF _Toc199519753 \h </w:instrText>
        </w:r>
        <w:r w:rsidR="003405FB" w:rsidRPr="00502579">
          <w:rPr>
            <w:noProof/>
            <w:webHidden/>
          </w:rPr>
        </w:r>
        <w:r w:rsidR="003405FB" w:rsidRPr="00502579">
          <w:rPr>
            <w:noProof/>
            <w:webHidden/>
          </w:rPr>
          <w:fldChar w:fldCharType="separate"/>
        </w:r>
        <w:r w:rsidR="003405FB" w:rsidRPr="00502579">
          <w:rPr>
            <w:noProof/>
            <w:webHidden/>
          </w:rPr>
          <w:t>32</w:t>
        </w:r>
        <w:r w:rsidR="003405FB" w:rsidRPr="00502579">
          <w:rPr>
            <w:noProof/>
            <w:webHidden/>
          </w:rPr>
          <w:fldChar w:fldCharType="end"/>
        </w:r>
      </w:hyperlink>
    </w:p>
    <w:p w14:paraId="4D0022EC" w14:textId="264EDD25" w:rsidR="003405FB" w:rsidRPr="00502579" w:rsidRDefault="0059172B">
      <w:pPr>
        <w:pStyle w:val="T9"/>
        <w:rPr>
          <w:rFonts w:eastAsiaTheme="minorEastAsia" w:cstheme="minorBidi"/>
          <w:noProof/>
          <w:sz w:val="22"/>
          <w:szCs w:val="22"/>
          <w:lang w:eastAsia="en-GB"/>
        </w:rPr>
      </w:pPr>
      <w:hyperlink w:anchor="_Toc199519754" w:history="1">
        <w:r w:rsidR="003405FB" w:rsidRPr="00502579">
          <w:rPr>
            <w:rStyle w:val="Kpr"/>
            <w:rFonts w:ascii="Arial" w:hAnsi="Arial" w:cs="Arial"/>
            <w:noProof/>
          </w:rPr>
          <w:t>Şekil 3.4. 2023 ve 2024 Yıllarında Havacılık Yakıtları Satışlarının Aylara Göre Dağılımı (ton)</w:t>
        </w:r>
        <w:r w:rsidR="003405FB" w:rsidRPr="00502579">
          <w:rPr>
            <w:noProof/>
            <w:webHidden/>
          </w:rPr>
          <w:tab/>
        </w:r>
        <w:r w:rsidR="003405FB" w:rsidRPr="00502579">
          <w:rPr>
            <w:noProof/>
            <w:webHidden/>
          </w:rPr>
          <w:fldChar w:fldCharType="begin"/>
        </w:r>
        <w:r w:rsidR="003405FB" w:rsidRPr="00502579">
          <w:rPr>
            <w:noProof/>
            <w:webHidden/>
          </w:rPr>
          <w:instrText xml:space="preserve"> PAGEREF _Toc199519754 \h </w:instrText>
        </w:r>
        <w:r w:rsidR="003405FB" w:rsidRPr="00502579">
          <w:rPr>
            <w:noProof/>
            <w:webHidden/>
          </w:rPr>
        </w:r>
        <w:r w:rsidR="003405FB" w:rsidRPr="00502579">
          <w:rPr>
            <w:noProof/>
            <w:webHidden/>
          </w:rPr>
          <w:fldChar w:fldCharType="separate"/>
        </w:r>
        <w:r w:rsidR="003405FB" w:rsidRPr="00502579">
          <w:rPr>
            <w:noProof/>
            <w:webHidden/>
          </w:rPr>
          <w:t>32</w:t>
        </w:r>
        <w:r w:rsidR="003405FB" w:rsidRPr="00502579">
          <w:rPr>
            <w:noProof/>
            <w:webHidden/>
          </w:rPr>
          <w:fldChar w:fldCharType="end"/>
        </w:r>
      </w:hyperlink>
    </w:p>
    <w:p w14:paraId="19489A45" w14:textId="0B5F35C0" w:rsidR="003405FB" w:rsidRPr="00502579" w:rsidRDefault="0059172B">
      <w:pPr>
        <w:pStyle w:val="T9"/>
        <w:rPr>
          <w:rFonts w:eastAsiaTheme="minorEastAsia" w:cstheme="minorBidi"/>
          <w:noProof/>
          <w:sz w:val="22"/>
          <w:szCs w:val="22"/>
          <w:lang w:eastAsia="en-GB"/>
        </w:rPr>
      </w:pPr>
      <w:hyperlink w:anchor="_Toc199519755" w:history="1">
        <w:r w:rsidR="003405FB" w:rsidRPr="00502579">
          <w:rPr>
            <w:rStyle w:val="Kpr"/>
            <w:rFonts w:ascii="Arial" w:hAnsi="Arial" w:cs="Arial"/>
            <w:noProof/>
          </w:rPr>
          <w:t>Şekil 3.5. 2023 ve 2024 Yıllarında Denizcilik Yakıtları Satışlarının Aylara Göre Dağılımı (ton)</w:t>
        </w:r>
        <w:r w:rsidR="003405FB" w:rsidRPr="00502579">
          <w:rPr>
            <w:noProof/>
            <w:webHidden/>
          </w:rPr>
          <w:tab/>
        </w:r>
        <w:r w:rsidR="003405FB" w:rsidRPr="00502579">
          <w:rPr>
            <w:noProof/>
            <w:webHidden/>
          </w:rPr>
          <w:fldChar w:fldCharType="begin"/>
        </w:r>
        <w:r w:rsidR="003405FB" w:rsidRPr="00502579">
          <w:rPr>
            <w:noProof/>
            <w:webHidden/>
          </w:rPr>
          <w:instrText xml:space="preserve"> PAGEREF _Toc199519755 \h </w:instrText>
        </w:r>
        <w:r w:rsidR="003405FB" w:rsidRPr="00502579">
          <w:rPr>
            <w:noProof/>
            <w:webHidden/>
          </w:rPr>
        </w:r>
        <w:r w:rsidR="003405FB" w:rsidRPr="00502579">
          <w:rPr>
            <w:noProof/>
            <w:webHidden/>
          </w:rPr>
          <w:fldChar w:fldCharType="separate"/>
        </w:r>
        <w:r w:rsidR="003405FB" w:rsidRPr="00502579">
          <w:rPr>
            <w:noProof/>
            <w:webHidden/>
          </w:rPr>
          <w:t>33</w:t>
        </w:r>
        <w:r w:rsidR="003405FB" w:rsidRPr="00502579">
          <w:rPr>
            <w:noProof/>
            <w:webHidden/>
          </w:rPr>
          <w:fldChar w:fldCharType="end"/>
        </w:r>
      </w:hyperlink>
    </w:p>
    <w:p w14:paraId="1152F713" w14:textId="689D7CF2" w:rsidR="003405FB" w:rsidRPr="00502579" w:rsidRDefault="0059172B">
      <w:pPr>
        <w:pStyle w:val="T9"/>
        <w:rPr>
          <w:rFonts w:eastAsiaTheme="minorEastAsia" w:cstheme="minorBidi"/>
          <w:noProof/>
          <w:sz w:val="22"/>
          <w:szCs w:val="22"/>
          <w:lang w:eastAsia="en-GB"/>
        </w:rPr>
      </w:pPr>
      <w:hyperlink w:anchor="_Toc199519756" w:history="1">
        <w:r w:rsidR="003405FB" w:rsidRPr="00502579">
          <w:rPr>
            <w:rStyle w:val="Kpr"/>
            <w:rFonts w:ascii="Arial" w:hAnsi="Arial" w:cs="Arial"/>
            <w:noProof/>
          </w:rPr>
          <w:t>Şekil 3.6. Akaryakıt Satışlarına Göre İlk 10 Dağıtıcı Lisansı Sahibinin Pazar Payları (%)</w:t>
        </w:r>
        <w:r w:rsidR="003405FB" w:rsidRPr="00502579">
          <w:rPr>
            <w:noProof/>
            <w:webHidden/>
          </w:rPr>
          <w:tab/>
        </w:r>
        <w:r w:rsidR="003405FB" w:rsidRPr="00502579">
          <w:rPr>
            <w:noProof/>
            <w:webHidden/>
          </w:rPr>
          <w:fldChar w:fldCharType="begin"/>
        </w:r>
        <w:r w:rsidR="003405FB" w:rsidRPr="00502579">
          <w:rPr>
            <w:noProof/>
            <w:webHidden/>
          </w:rPr>
          <w:instrText xml:space="preserve"> PAGEREF _Toc199519756 \h </w:instrText>
        </w:r>
        <w:r w:rsidR="003405FB" w:rsidRPr="00502579">
          <w:rPr>
            <w:noProof/>
            <w:webHidden/>
          </w:rPr>
        </w:r>
        <w:r w:rsidR="003405FB" w:rsidRPr="00502579">
          <w:rPr>
            <w:noProof/>
            <w:webHidden/>
          </w:rPr>
          <w:fldChar w:fldCharType="separate"/>
        </w:r>
        <w:r w:rsidR="003405FB" w:rsidRPr="00502579">
          <w:rPr>
            <w:noProof/>
            <w:webHidden/>
          </w:rPr>
          <w:t>36</w:t>
        </w:r>
        <w:r w:rsidR="003405FB" w:rsidRPr="00502579">
          <w:rPr>
            <w:noProof/>
            <w:webHidden/>
          </w:rPr>
          <w:fldChar w:fldCharType="end"/>
        </w:r>
      </w:hyperlink>
    </w:p>
    <w:p w14:paraId="36DD5B9C" w14:textId="4A8D096B" w:rsidR="003405FB" w:rsidRPr="00502579" w:rsidRDefault="0059172B">
      <w:pPr>
        <w:pStyle w:val="T9"/>
        <w:rPr>
          <w:rFonts w:eastAsiaTheme="minorEastAsia" w:cstheme="minorBidi"/>
          <w:noProof/>
          <w:sz w:val="22"/>
          <w:szCs w:val="22"/>
          <w:lang w:eastAsia="en-GB"/>
        </w:rPr>
      </w:pPr>
      <w:hyperlink w:anchor="_Toc199519757" w:history="1">
        <w:r w:rsidR="003405FB" w:rsidRPr="00502579">
          <w:rPr>
            <w:rStyle w:val="Kpr"/>
            <w:rFonts w:ascii="Arial" w:hAnsi="Arial" w:cs="Arial"/>
            <w:noProof/>
          </w:rPr>
          <w:t>Şekil 3.7. Petrol Piyasasındaki İlk 10 Firmanın Ürün Türüne Göre Kümülatif Pazar Payları</w:t>
        </w:r>
        <w:r w:rsidR="003405FB" w:rsidRPr="00502579">
          <w:rPr>
            <w:noProof/>
            <w:webHidden/>
          </w:rPr>
          <w:tab/>
        </w:r>
        <w:r w:rsidR="003405FB" w:rsidRPr="00502579">
          <w:rPr>
            <w:noProof/>
            <w:webHidden/>
          </w:rPr>
          <w:fldChar w:fldCharType="begin"/>
        </w:r>
        <w:r w:rsidR="003405FB" w:rsidRPr="00502579">
          <w:rPr>
            <w:noProof/>
            <w:webHidden/>
          </w:rPr>
          <w:instrText xml:space="preserve"> PAGEREF _Toc199519757 \h </w:instrText>
        </w:r>
        <w:r w:rsidR="003405FB" w:rsidRPr="00502579">
          <w:rPr>
            <w:noProof/>
            <w:webHidden/>
          </w:rPr>
        </w:r>
        <w:r w:rsidR="003405FB" w:rsidRPr="00502579">
          <w:rPr>
            <w:noProof/>
            <w:webHidden/>
          </w:rPr>
          <w:fldChar w:fldCharType="separate"/>
        </w:r>
        <w:r w:rsidR="003405FB" w:rsidRPr="00502579">
          <w:rPr>
            <w:noProof/>
            <w:webHidden/>
          </w:rPr>
          <w:t>38</w:t>
        </w:r>
        <w:r w:rsidR="003405FB" w:rsidRPr="00502579">
          <w:rPr>
            <w:noProof/>
            <w:webHidden/>
          </w:rPr>
          <w:fldChar w:fldCharType="end"/>
        </w:r>
      </w:hyperlink>
    </w:p>
    <w:p w14:paraId="651042FD" w14:textId="1940C22A" w:rsidR="003405FB" w:rsidRPr="00502579" w:rsidRDefault="0059172B">
      <w:pPr>
        <w:pStyle w:val="T9"/>
        <w:rPr>
          <w:rFonts w:eastAsiaTheme="minorEastAsia" w:cstheme="minorBidi"/>
          <w:noProof/>
          <w:sz w:val="22"/>
          <w:szCs w:val="22"/>
          <w:lang w:eastAsia="en-GB"/>
        </w:rPr>
      </w:pPr>
      <w:hyperlink w:anchor="_Toc199519758" w:history="1">
        <w:r w:rsidR="003405FB" w:rsidRPr="00502579">
          <w:rPr>
            <w:rStyle w:val="Kpr"/>
            <w:rFonts w:ascii="Arial" w:hAnsi="Arial" w:cs="Arial"/>
            <w:noProof/>
          </w:rPr>
          <w:t>Şekil 3.8. 2016-2024 Yıllarında Benzin ve Motorin için CR</w:t>
        </w:r>
        <w:r w:rsidR="003405FB" w:rsidRPr="00502579">
          <w:rPr>
            <w:rStyle w:val="Kpr"/>
            <w:rFonts w:ascii="Arial" w:hAnsi="Arial" w:cs="Arial"/>
            <w:noProof/>
            <w:vertAlign w:val="subscript"/>
          </w:rPr>
          <w:t xml:space="preserve">4 </w:t>
        </w:r>
        <w:r w:rsidR="003405FB" w:rsidRPr="00502579">
          <w:rPr>
            <w:rStyle w:val="Kpr"/>
            <w:rFonts w:ascii="Arial" w:hAnsi="Arial" w:cs="Arial"/>
            <w:noProof/>
          </w:rPr>
          <w:t>Oranları</w:t>
        </w:r>
        <w:r w:rsidR="003405FB" w:rsidRPr="00502579">
          <w:rPr>
            <w:noProof/>
            <w:webHidden/>
          </w:rPr>
          <w:tab/>
        </w:r>
        <w:r w:rsidR="003405FB" w:rsidRPr="00502579">
          <w:rPr>
            <w:noProof/>
            <w:webHidden/>
          </w:rPr>
          <w:fldChar w:fldCharType="begin"/>
        </w:r>
        <w:r w:rsidR="003405FB" w:rsidRPr="00502579">
          <w:rPr>
            <w:noProof/>
            <w:webHidden/>
          </w:rPr>
          <w:instrText xml:space="preserve"> PAGEREF _Toc199519758 \h </w:instrText>
        </w:r>
        <w:r w:rsidR="003405FB" w:rsidRPr="00502579">
          <w:rPr>
            <w:noProof/>
            <w:webHidden/>
          </w:rPr>
        </w:r>
        <w:r w:rsidR="003405FB" w:rsidRPr="00502579">
          <w:rPr>
            <w:noProof/>
            <w:webHidden/>
          </w:rPr>
          <w:fldChar w:fldCharType="separate"/>
        </w:r>
        <w:r w:rsidR="003405FB" w:rsidRPr="00502579">
          <w:rPr>
            <w:noProof/>
            <w:webHidden/>
          </w:rPr>
          <w:t>40</w:t>
        </w:r>
        <w:r w:rsidR="003405FB" w:rsidRPr="00502579">
          <w:rPr>
            <w:noProof/>
            <w:webHidden/>
          </w:rPr>
          <w:fldChar w:fldCharType="end"/>
        </w:r>
      </w:hyperlink>
    </w:p>
    <w:p w14:paraId="3BE6E383" w14:textId="5CBE750A" w:rsidR="003405FB" w:rsidRPr="00502579" w:rsidRDefault="0059172B">
      <w:pPr>
        <w:pStyle w:val="T9"/>
        <w:rPr>
          <w:rFonts w:eastAsiaTheme="minorEastAsia" w:cstheme="minorBidi"/>
          <w:noProof/>
          <w:sz w:val="22"/>
          <w:szCs w:val="22"/>
          <w:lang w:eastAsia="en-GB"/>
        </w:rPr>
      </w:pPr>
      <w:hyperlink w:anchor="_Toc199519759" w:history="1">
        <w:r w:rsidR="003405FB" w:rsidRPr="00502579">
          <w:rPr>
            <w:rStyle w:val="Kpr"/>
            <w:rFonts w:ascii="Arial" w:hAnsi="Arial" w:cs="Arial"/>
            <w:noProof/>
          </w:rPr>
          <w:t>Şekil 3.9. 2016-2024 Yıllarında Benzin ve Motorin için CR</w:t>
        </w:r>
        <w:r w:rsidR="003405FB" w:rsidRPr="00502579">
          <w:rPr>
            <w:rStyle w:val="Kpr"/>
            <w:rFonts w:ascii="Arial" w:hAnsi="Arial" w:cs="Arial"/>
            <w:noProof/>
            <w:vertAlign w:val="subscript"/>
          </w:rPr>
          <w:t xml:space="preserve">10 </w:t>
        </w:r>
        <w:r w:rsidR="003405FB" w:rsidRPr="00502579">
          <w:rPr>
            <w:rStyle w:val="Kpr"/>
            <w:rFonts w:ascii="Arial" w:hAnsi="Arial" w:cs="Arial"/>
            <w:noProof/>
          </w:rPr>
          <w:t>Oranları</w:t>
        </w:r>
        <w:r w:rsidR="003405FB" w:rsidRPr="00502579">
          <w:rPr>
            <w:noProof/>
            <w:webHidden/>
          </w:rPr>
          <w:tab/>
        </w:r>
        <w:r w:rsidR="003405FB" w:rsidRPr="00502579">
          <w:rPr>
            <w:noProof/>
            <w:webHidden/>
          </w:rPr>
          <w:fldChar w:fldCharType="begin"/>
        </w:r>
        <w:r w:rsidR="003405FB" w:rsidRPr="00502579">
          <w:rPr>
            <w:noProof/>
            <w:webHidden/>
          </w:rPr>
          <w:instrText xml:space="preserve"> PAGEREF _Toc199519759 \h </w:instrText>
        </w:r>
        <w:r w:rsidR="003405FB" w:rsidRPr="00502579">
          <w:rPr>
            <w:noProof/>
            <w:webHidden/>
          </w:rPr>
        </w:r>
        <w:r w:rsidR="003405FB" w:rsidRPr="00502579">
          <w:rPr>
            <w:noProof/>
            <w:webHidden/>
          </w:rPr>
          <w:fldChar w:fldCharType="separate"/>
        </w:r>
        <w:r w:rsidR="003405FB" w:rsidRPr="00502579">
          <w:rPr>
            <w:noProof/>
            <w:webHidden/>
          </w:rPr>
          <w:t>41</w:t>
        </w:r>
        <w:r w:rsidR="003405FB" w:rsidRPr="00502579">
          <w:rPr>
            <w:noProof/>
            <w:webHidden/>
          </w:rPr>
          <w:fldChar w:fldCharType="end"/>
        </w:r>
      </w:hyperlink>
    </w:p>
    <w:p w14:paraId="23B2FF3E" w14:textId="735AD55C" w:rsidR="003405FB" w:rsidRPr="00502579" w:rsidRDefault="0059172B">
      <w:pPr>
        <w:pStyle w:val="T9"/>
        <w:rPr>
          <w:rFonts w:eastAsiaTheme="minorEastAsia" w:cstheme="minorBidi"/>
          <w:noProof/>
          <w:sz w:val="22"/>
          <w:szCs w:val="22"/>
          <w:lang w:eastAsia="en-GB"/>
        </w:rPr>
      </w:pPr>
      <w:hyperlink w:anchor="_Toc199519760" w:history="1">
        <w:r w:rsidR="003405FB" w:rsidRPr="00502579">
          <w:rPr>
            <w:rStyle w:val="Kpr"/>
            <w:rFonts w:ascii="Arial" w:hAnsi="Arial" w:cs="Arial"/>
            <w:noProof/>
          </w:rPr>
          <w:t>Şekil 3.10. 2016-2024 Yıllarında Benzin ve Motorin için HHI</w:t>
        </w:r>
        <w:r w:rsidR="003405FB" w:rsidRPr="00502579">
          <w:rPr>
            <w:rStyle w:val="Kpr"/>
            <w:rFonts w:ascii="Arial" w:hAnsi="Arial" w:cs="Arial"/>
            <w:noProof/>
            <w:vertAlign w:val="subscript"/>
          </w:rPr>
          <w:t xml:space="preserve"> </w:t>
        </w:r>
        <w:r w:rsidR="003405FB" w:rsidRPr="00502579">
          <w:rPr>
            <w:rStyle w:val="Kpr"/>
            <w:rFonts w:ascii="Arial" w:hAnsi="Arial" w:cs="Arial"/>
            <w:noProof/>
          </w:rPr>
          <w:t>Değerleri</w:t>
        </w:r>
        <w:r w:rsidR="003405FB" w:rsidRPr="00502579">
          <w:rPr>
            <w:noProof/>
            <w:webHidden/>
          </w:rPr>
          <w:tab/>
        </w:r>
        <w:r w:rsidR="003405FB" w:rsidRPr="00502579">
          <w:rPr>
            <w:noProof/>
            <w:webHidden/>
          </w:rPr>
          <w:fldChar w:fldCharType="begin"/>
        </w:r>
        <w:r w:rsidR="003405FB" w:rsidRPr="00502579">
          <w:rPr>
            <w:noProof/>
            <w:webHidden/>
          </w:rPr>
          <w:instrText xml:space="preserve"> PAGEREF _Toc199519760 \h </w:instrText>
        </w:r>
        <w:r w:rsidR="003405FB" w:rsidRPr="00502579">
          <w:rPr>
            <w:noProof/>
            <w:webHidden/>
          </w:rPr>
        </w:r>
        <w:r w:rsidR="003405FB" w:rsidRPr="00502579">
          <w:rPr>
            <w:noProof/>
            <w:webHidden/>
          </w:rPr>
          <w:fldChar w:fldCharType="separate"/>
        </w:r>
        <w:r w:rsidR="003405FB" w:rsidRPr="00502579">
          <w:rPr>
            <w:noProof/>
            <w:webHidden/>
          </w:rPr>
          <w:t>41</w:t>
        </w:r>
        <w:r w:rsidR="003405FB" w:rsidRPr="00502579">
          <w:rPr>
            <w:noProof/>
            <w:webHidden/>
          </w:rPr>
          <w:fldChar w:fldCharType="end"/>
        </w:r>
      </w:hyperlink>
    </w:p>
    <w:p w14:paraId="24F6C185" w14:textId="6ABF5619" w:rsidR="003405FB" w:rsidRPr="00502579" w:rsidRDefault="0059172B">
      <w:pPr>
        <w:pStyle w:val="T9"/>
        <w:rPr>
          <w:rFonts w:eastAsiaTheme="minorEastAsia" w:cstheme="minorBidi"/>
          <w:noProof/>
          <w:sz w:val="22"/>
          <w:szCs w:val="22"/>
          <w:lang w:eastAsia="en-GB"/>
        </w:rPr>
      </w:pPr>
      <w:hyperlink w:anchor="_Toc199519761" w:history="1">
        <w:r w:rsidR="003405FB" w:rsidRPr="00502579">
          <w:rPr>
            <w:rStyle w:val="Kpr"/>
            <w:rFonts w:ascii="Arial" w:hAnsi="Arial" w:cs="Arial"/>
            <w:noProof/>
          </w:rPr>
          <w:t>Şekil 7.1. 2024 Yılı Kurşunsuz Benzin 95 Oktan, Motorin ve Brent (Dtd) Seyri</w:t>
        </w:r>
        <w:r w:rsidR="003405FB" w:rsidRPr="00502579">
          <w:rPr>
            <w:noProof/>
            <w:webHidden/>
          </w:rPr>
          <w:tab/>
        </w:r>
        <w:r w:rsidR="003405FB" w:rsidRPr="00502579">
          <w:rPr>
            <w:noProof/>
            <w:webHidden/>
          </w:rPr>
          <w:fldChar w:fldCharType="begin"/>
        </w:r>
        <w:r w:rsidR="003405FB" w:rsidRPr="00502579">
          <w:rPr>
            <w:noProof/>
            <w:webHidden/>
          </w:rPr>
          <w:instrText xml:space="preserve"> PAGEREF _Toc199519761 \h </w:instrText>
        </w:r>
        <w:r w:rsidR="003405FB" w:rsidRPr="00502579">
          <w:rPr>
            <w:noProof/>
            <w:webHidden/>
          </w:rPr>
        </w:r>
        <w:r w:rsidR="003405FB" w:rsidRPr="00502579">
          <w:rPr>
            <w:noProof/>
            <w:webHidden/>
          </w:rPr>
          <w:fldChar w:fldCharType="separate"/>
        </w:r>
        <w:r w:rsidR="003405FB" w:rsidRPr="00502579">
          <w:rPr>
            <w:noProof/>
            <w:webHidden/>
          </w:rPr>
          <w:t>72</w:t>
        </w:r>
        <w:r w:rsidR="003405FB" w:rsidRPr="00502579">
          <w:rPr>
            <w:noProof/>
            <w:webHidden/>
          </w:rPr>
          <w:fldChar w:fldCharType="end"/>
        </w:r>
      </w:hyperlink>
    </w:p>
    <w:p w14:paraId="296AD68C" w14:textId="6A15EEF4" w:rsidR="003405FB" w:rsidRPr="00502579" w:rsidRDefault="0059172B">
      <w:pPr>
        <w:pStyle w:val="T9"/>
        <w:rPr>
          <w:rFonts w:eastAsiaTheme="minorEastAsia" w:cstheme="minorBidi"/>
          <w:noProof/>
          <w:sz w:val="22"/>
          <w:szCs w:val="22"/>
          <w:lang w:eastAsia="en-GB"/>
        </w:rPr>
      </w:pPr>
      <w:hyperlink w:anchor="_Toc199519762" w:history="1">
        <w:r w:rsidR="003405FB" w:rsidRPr="00502579">
          <w:rPr>
            <w:rStyle w:val="Kpr"/>
            <w:rFonts w:ascii="Arial" w:hAnsi="Arial" w:cs="Arial"/>
            <w:noProof/>
          </w:rPr>
          <w:t>Şekil 7.2. 2024 Yılı Kurşunsuz Benzin 95 Oktan, Motorin ve Brent (Dtd) Seyri</w:t>
        </w:r>
        <w:r w:rsidR="003405FB" w:rsidRPr="00502579">
          <w:rPr>
            <w:noProof/>
            <w:webHidden/>
          </w:rPr>
          <w:tab/>
        </w:r>
        <w:r w:rsidR="003405FB" w:rsidRPr="00502579">
          <w:rPr>
            <w:noProof/>
            <w:webHidden/>
          </w:rPr>
          <w:fldChar w:fldCharType="begin"/>
        </w:r>
        <w:r w:rsidR="003405FB" w:rsidRPr="00502579">
          <w:rPr>
            <w:noProof/>
            <w:webHidden/>
          </w:rPr>
          <w:instrText xml:space="preserve"> PAGEREF _Toc199519762 \h </w:instrText>
        </w:r>
        <w:r w:rsidR="003405FB" w:rsidRPr="00502579">
          <w:rPr>
            <w:noProof/>
            <w:webHidden/>
          </w:rPr>
        </w:r>
        <w:r w:rsidR="003405FB" w:rsidRPr="00502579">
          <w:rPr>
            <w:noProof/>
            <w:webHidden/>
          </w:rPr>
          <w:fldChar w:fldCharType="separate"/>
        </w:r>
        <w:r w:rsidR="003405FB" w:rsidRPr="00502579">
          <w:rPr>
            <w:noProof/>
            <w:webHidden/>
          </w:rPr>
          <w:t>72</w:t>
        </w:r>
        <w:r w:rsidR="003405FB" w:rsidRPr="00502579">
          <w:rPr>
            <w:noProof/>
            <w:webHidden/>
          </w:rPr>
          <w:fldChar w:fldCharType="end"/>
        </w:r>
      </w:hyperlink>
    </w:p>
    <w:p w14:paraId="02B57A6D" w14:textId="32D65A24" w:rsidR="003405FB" w:rsidRPr="00502579" w:rsidRDefault="0059172B">
      <w:pPr>
        <w:pStyle w:val="T9"/>
        <w:rPr>
          <w:rFonts w:eastAsiaTheme="minorEastAsia" w:cstheme="minorBidi"/>
          <w:noProof/>
          <w:sz w:val="22"/>
          <w:szCs w:val="22"/>
          <w:lang w:eastAsia="en-GB"/>
        </w:rPr>
      </w:pPr>
      <w:hyperlink w:anchor="_Toc199519763" w:history="1">
        <w:r w:rsidR="003405FB" w:rsidRPr="00502579">
          <w:rPr>
            <w:rStyle w:val="Kpr"/>
            <w:rFonts w:ascii="Arial" w:hAnsi="Arial" w:cs="Arial"/>
            <w:noProof/>
          </w:rPr>
          <w:t>Şekil 7.3. 2024 Yılı Kurşunsuz Benzin 95 Oktan Yurt İçi Vergisiz Fiyatının Seyri (TL/LT)</w:t>
        </w:r>
        <w:r w:rsidR="003405FB" w:rsidRPr="00502579">
          <w:rPr>
            <w:noProof/>
            <w:webHidden/>
          </w:rPr>
          <w:tab/>
        </w:r>
        <w:r w:rsidR="003405FB" w:rsidRPr="00502579">
          <w:rPr>
            <w:noProof/>
            <w:webHidden/>
          </w:rPr>
          <w:fldChar w:fldCharType="begin"/>
        </w:r>
        <w:r w:rsidR="003405FB" w:rsidRPr="00502579">
          <w:rPr>
            <w:noProof/>
            <w:webHidden/>
          </w:rPr>
          <w:instrText xml:space="preserve"> PAGEREF _Toc199519763 \h </w:instrText>
        </w:r>
        <w:r w:rsidR="003405FB" w:rsidRPr="00502579">
          <w:rPr>
            <w:noProof/>
            <w:webHidden/>
          </w:rPr>
        </w:r>
        <w:r w:rsidR="003405FB" w:rsidRPr="00502579">
          <w:rPr>
            <w:noProof/>
            <w:webHidden/>
          </w:rPr>
          <w:fldChar w:fldCharType="separate"/>
        </w:r>
        <w:r w:rsidR="003405FB" w:rsidRPr="00502579">
          <w:rPr>
            <w:noProof/>
            <w:webHidden/>
          </w:rPr>
          <w:t>73</w:t>
        </w:r>
        <w:r w:rsidR="003405FB" w:rsidRPr="00502579">
          <w:rPr>
            <w:noProof/>
            <w:webHidden/>
          </w:rPr>
          <w:fldChar w:fldCharType="end"/>
        </w:r>
      </w:hyperlink>
    </w:p>
    <w:p w14:paraId="0726589B" w14:textId="471B8F93" w:rsidR="003405FB" w:rsidRPr="00502579" w:rsidRDefault="0059172B">
      <w:pPr>
        <w:pStyle w:val="T9"/>
        <w:rPr>
          <w:rFonts w:eastAsiaTheme="minorEastAsia" w:cstheme="minorBidi"/>
          <w:noProof/>
          <w:sz w:val="22"/>
          <w:szCs w:val="22"/>
          <w:lang w:eastAsia="en-GB"/>
        </w:rPr>
      </w:pPr>
      <w:hyperlink w:anchor="_Toc199519764" w:history="1">
        <w:r w:rsidR="003405FB" w:rsidRPr="00502579">
          <w:rPr>
            <w:rStyle w:val="Kpr"/>
            <w:rFonts w:ascii="Arial" w:hAnsi="Arial" w:cs="Arial"/>
            <w:noProof/>
          </w:rPr>
          <w:t>Şekil 7.4. 2024 Yılı Motorin Yurt İçi Vergisiz Fiyatının Seyri (TL/LT)</w:t>
        </w:r>
        <w:r w:rsidR="003405FB" w:rsidRPr="00502579">
          <w:rPr>
            <w:noProof/>
            <w:webHidden/>
          </w:rPr>
          <w:tab/>
        </w:r>
        <w:r w:rsidR="003405FB" w:rsidRPr="00502579">
          <w:rPr>
            <w:noProof/>
            <w:webHidden/>
          </w:rPr>
          <w:fldChar w:fldCharType="begin"/>
        </w:r>
        <w:r w:rsidR="003405FB" w:rsidRPr="00502579">
          <w:rPr>
            <w:noProof/>
            <w:webHidden/>
          </w:rPr>
          <w:instrText xml:space="preserve"> PAGEREF _Toc199519764 \h </w:instrText>
        </w:r>
        <w:r w:rsidR="003405FB" w:rsidRPr="00502579">
          <w:rPr>
            <w:noProof/>
            <w:webHidden/>
          </w:rPr>
        </w:r>
        <w:r w:rsidR="003405FB" w:rsidRPr="00502579">
          <w:rPr>
            <w:noProof/>
            <w:webHidden/>
          </w:rPr>
          <w:fldChar w:fldCharType="separate"/>
        </w:r>
        <w:r w:rsidR="003405FB" w:rsidRPr="00502579">
          <w:rPr>
            <w:noProof/>
            <w:webHidden/>
          </w:rPr>
          <w:t>73</w:t>
        </w:r>
        <w:r w:rsidR="003405FB" w:rsidRPr="00502579">
          <w:rPr>
            <w:noProof/>
            <w:webHidden/>
          </w:rPr>
          <w:fldChar w:fldCharType="end"/>
        </w:r>
      </w:hyperlink>
    </w:p>
    <w:p w14:paraId="6521DDD8" w14:textId="0E71DC1B" w:rsidR="003405FB" w:rsidRPr="00502579" w:rsidRDefault="0059172B">
      <w:pPr>
        <w:pStyle w:val="T9"/>
        <w:rPr>
          <w:rFonts w:eastAsiaTheme="minorEastAsia" w:cstheme="minorBidi"/>
          <w:noProof/>
          <w:sz w:val="22"/>
          <w:szCs w:val="22"/>
          <w:lang w:eastAsia="en-GB"/>
        </w:rPr>
      </w:pPr>
      <w:hyperlink w:anchor="_Toc199519765" w:history="1">
        <w:r w:rsidR="003405FB" w:rsidRPr="00502579">
          <w:rPr>
            <w:rStyle w:val="Kpr"/>
            <w:rFonts w:ascii="Arial" w:hAnsi="Arial" w:cs="Arial"/>
            <w:noProof/>
          </w:rPr>
          <w:t>Şekil 7.5. 2024 Yılı Yurt İçi Benzin Türleri Ortalama Fiyat Oluşumu</w:t>
        </w:r>
        <w:r w:rsidR="003405FB" w:rsidRPr="00502579">
          <w:rPr>
            <w:noProof/>
            <w:webHidden/>
          </w:rPr>
          <w:tab/>
        </w:r>
        <w:r w:rsidR="003405FB" w:rsidRPr="00502579">
          <w:rPr>
            <w:noProof/>
            <w:webHidden/>
          </w:rPr>
          <w:fldChar w:fldCharType="begin"/>
        </w:r>
        <w:r w:rsidR="003405FB" w:rsidRPr="00502579">
          <w:rPr>
            <w:noProof/>
            <w:webHidden/>
          </w:rPr>
          <w:instrText xml:space="preserve"> PAGEREF _Toc199519765 \h </w:instrText>
        </w:r>
        <w:r w:rsidR="003405FB" w:rsidRPr="00502579">
          <w:rPr>
            <w:noProof/>
            <w:webHidden/>
          </w:rPr>
        </w:r>
        <w:r w:rsidR="003405FB" w:rsidRPr="00502579">
          <w:rPr>
            <w:noProof/>
            <w:webHidden/>
          </w:rPr>
          <w:fldChar w:fldCharType="separate"/>
        </w:r>
        <w:r w:rsidR="003405FB" w:rsidRPr="00502579">
          <w:rPr>
            <w:noProof/>
            <w:webHidden/>
          </w:rPr>
          <w:t>74</w:t>
        </w:r>
        <w:r w:rsidR="003405FB" w:rsidRPr="00502579">
          <w:rPr>
            <w:noProof/>
            <w:webHidden/>
          </w:rPr>
          <w:fldChar w:fldCharType="end"/>
        </w:r>
      </w:hyperlink>
    </w:p>
    <w:p w14:paraId="5F488664" w14:textId="358EE6C7" w:rsidR="003405FB" w:rsidRPr="00502579" w:rsidRDefault="0059172B">
      <w:pPr>
        <w:pStyle w:val="T9"/>
        <w:rPr>
          <w:rFonts w:eastAsiaTheme="minorEastAsia" w:cstheme="minorBidi"/>
          <w:noProof/>
          <w:sz w:val="22"/>
          <w:szCs w:val="22"/>
          <w:lang w:eastAsia="en-GB"/>
        </w:rPr>
      </w:pPr>
      <w:hyperlink w:anchor="_Toc199519766" w:history="1">
        <w:r w:rsidR="003405FB" w:rsidRPr="00502579">
          <w:rPr>
            <w:rStyle w:val="Kpr"/>
            <w:rFonts w:ascii="Arial" w:hAnsi="Arial" w:cs="Arial"/>
            <w:noProof/>
          </w:rPr>
          <w:t>Şekil 7.6. 2024 Yılı Yurt İçi Motorin Türleri Ortalama Fiyat Oluşumu</w:t>
        </w:r>
        <w:r w:rsidR="003405FB" w:rsidRPr="00502579">
          <w:rPr>
            <w:noProof/>
            <w:webHidden/>
          </w:rPr>
          <w:tab/>
        </w:r>
        <w:r w:rsidR="003405FB" w:rsidRPr="00502579">
          <w:rPr>
            <w:noProof/>
            <w:webHidden/>
          </w:rPr>
          <w:fldChar w:fldCharType="begin"/>
        </w:r>
        <w:r w:rsidR="003405FB" w:rsidRPr="00502579">
          <w:rPr>
            <w:noProof/>
            <w:webHidden/>
          </w:rPr>
          <w:instrText xml:space="preserve"> PAGEREF _Toc199519766 \h </w:instrText>
        </w:r>
        <w:r w:rsidR="003405FB" w:rsidRPr="00502579">
          <w:rPr>
            <w:noProof/>
            <w:webHidden/>
          </w:rPr>
        </w:r>
        <w:r w:rsidR="003405FB" w:rsidRPr="00502579">
          <w:rPr>
            <w:noProof/>
            <w:webHidden/>
          </w:rPr>
          <w:fldChar w:fldCharType="separate"/>
        </w:r>
        <w:r w:rsidR="003405FB" w:rsidRPr="00502579">
          <w:rPr>
            <w:noProof/>
            <w:webHidden/>
          </w:rPr>
          <w:t>75</w:t>
        </w:r>
        <w:r w:rsidR="003405FB" w:rsidRPr="00502579">
          <w:rPr>
            <w:noProof/>
            <w:webHidden/>
          </w:rPr>
          <w:fldChar w:fldCharType="end"/>
        </w:r>
      </w:hyperlink>
    </w:p>
    <w:p w14:paraId="3EEABBA7" w14:textId="33AE730C" w:rsidR="00E5121D" w:rsidRPr="00502579" w:rsidRDefault="00755C16" w:rsidP="004F2134">
      <w:pPr>
        <w:tabs>
          <w:tab w:val="left" w:pos="142"/>
        </w:tabs>
        <w:spacing w:line="276" w:lineRule="auto"/>
        <w:rPr>
          <w:rFonts w:cs="Arial"/>
          <w:szCs w:val="20"/>
        </w:rPr>
      </w:pPr>
      <w:r w:rsidRPr="00502579">
        <w:rPr>
          <w:rFonts w:cs="Arial"/>
          <w:szCs w:val="20"/>
        </w:rPr>
        <w:fldChar w:fldCharType="end"/>
      </w:r>
    </w:p>
    <w:p w14:paraId="4E2DDD38" w14:textId="77777777" w:rsidR="00E5121D" w:rsidRPr="00502579" w:rsidRDefault="00E5121D" w:rsidP="0027568F"/>
    <w:p w14:paraId="508C883B" w14:textId="77777777" w:rsidR="0027568F" w:rsidRPr="00502579" w:rsidRDefault="0027568F" w:rsidP="001C1125">
      <w:pPr>
        <w:pStyle w:val="Balk1"/>
        <w:sectPr w:rsidR="0027568F" w:rsidRPr="00502579" w:rsidSect="00866E0B">
          <w:pgSz w:w="11906" w:h="16838"/>
          <w:pgMar w:top="1417" w:right="1417" w:bottom="1417" w:left="1417" w:header="708" w:footer="708" w:gutter="0"/>
          <w:pgNumType w:fmt="upperRoman"/>
          <w:cols w:space="708"/>
          <w:docGrid w:linePitch="360"/>
        </w:sectPr>
      </w:pPr>
    </w:p>
    <w:p w14:paraId="3A5325F0" w14:textId="77777777" w:rsidR="001C1125" w:rsidRPr="00502579" w:rsidRDefault="001C1125" w:rsidP="006346B4">
      <w:pPr>
        <w:pStyle w:val="AralkYok"/>
      </w:pPr>
    </w:p>
    <w:p w14:paraId="22E32E3F" w14:textId="77777777" w:rsidR="0027568F" w:rsidRPr="00502579" w:rsidRDefault="0027568F" w:rsidP="0027568F"/>
    <w:p w14:paraId="0071FA5C" w14:textId="77777777" w:rsidR="0027568F" w:rsidRPr="00502579" w:rsidRDefault="0027568F" w:rsidP="0027568F"/>
    <w:p w14:paraId="2F9E5C3C" w14:textId="77777777" w:rsidR="0027568F" w:rsidRPr="00502579" w:rsidRDefault="0027568F" w:rsidP="0027568F"/>
    <w:p w14:paraId="69454835" w14:textId="77777777" w:rsidR="0027568F" w:rsidRPr="00502579" w:rsidRDefault="0027568F" w:rsidP="0027568F"/>
    <w:p w14:paraId="21EFF980" w14:textId="77777777" w:rsidR="0027568F" w:rsidRPr="00502579" w:rsidRDefault="0027568F" w:rsidP="0027568F"/>
    <w:p w14:paraId="0E437660" w14:textId="77777777" w:rsidR="0027568F" w:rsidRPr="00502579" w:rsidRDefault="0027568F" w:rsidP="0027568F"/>
    <w:p w14:paraId="4D20F04E" w14:textId="77777777" w:rsidR="0027568F" w:rsidRPr="00502579" w:rsidRDefault="0027568F" w:rsidP="0027568F"/>
    <w:p w14:paraId="03AFB95B" w14:textId="77777777" w:rsidR="0027568F" w:rsidRPr="00502579" w:rsidRDefault="0027568F" w:rsidP="0027568F"/>
    <w:p w14:paraId="07668372" w14:textId="77777777" w:rsidR="0027568F" w:rsidRPr="00502579" w:rsidRDefault="0027568F" w:rsidP="0027568F"/>
    <w:p w14:paraId="02CD666A" w14:textId="77777777" w:rsidR="0027568F" w:rsidRPr="00502579" w:rsidRDefault="0027568F" w:rsidP="0027568F"/>
    <w:p w14:paraId="1CDE9440" w14:textId="77777777" w:rsidR="006346B4" w:rsidRPr="00502579" w:rsidRDefault="006346B4" w:rsidP="0027568F"/>
    <w:p w14:paraId="21EA2762" w14:textId="77777777" w:rsidR="006346B4" w:rsidRPr="00502579" w:rsidRDefault="006346B4" w:rsidP="0027568F"/>
    <w:p w14:paraId="2EF593B3" w14:textId="77777777" w:rsidR="006346B4" w:rsidRPr="00502579" w:rsidRDefault="006346B4" w:rsidP="0027568F"/>
    <w:p w14:paraId="1E2FFD3E" w14:textId="77777777" w:rsidR="006346B4" w:rsidRPr="00502579" w:rsidRDefault="006346B4" w:rsidP="0027568F"/>
    <w:p w14:paraId="3212E461" w14:textId="77777777" w:rsidR="006346B4" w:rsidRPr="00502579" w:rsidRDefault="006346B4" w:rsidP="0027568F"/>
    <w:p w14:paraId="19D02133" w14:textId="77777777" w:rsidR="006346B4" w:rsidRPr="00502579" w:rsidRDefault="006346B4" w:rsidP="0027568F"/>
    <w:p w14:paraId="609671B3" w14:textId="77777777" w:rsidR="006346B4" w:rsidRPr="00502579" w:rsidRDefault="006346B4" w:rsidP="0027568F"/>
    <w:p w14:paraId="0694C782" w14:textId="77777777" w:rsidR="006346B4" w:rsidRPr="00502579" w:rsidRDefault="006346B4" w:rsidP="0027568F"/>
    <w:p w14:paraId="14B673C9" w14:textId="77777777" w:rsidR="006346B4" w:rsidRPr="00502579" w:rsidRDefault="006346B4" w:rsidP="0027568F"/>
    <w:p w14:paraId="3684AA48" w14:textId="77777777" w:rsidR="006346B4" w:rsidRPr="00502579" w:rsidRDefault="006346B4" w:rsidP="0027568F"/>
    <w:p w14:paraId="1A8551D8" w14:textId="77777777" w:rsidR="006346B4" w:rsidRPr="00502579" w:rsidRDefault="006346B4" w:rsidP="0027568F"/>
    <w:p w14:paraId="07A17C1A" w14:textId="77777777" w:rsidR="006346B4" w:rsidRPr="00502579" w:rsidRDefault="006346B4" w:rsidP="0027568F"/>
    <w:p w14:paraId="5922A080" w14:textId="77777777" w:rsidR="006346B4" w:rsidRPr="00502579" w:rsidRDefault="006346B4" w:rsidP="0027568F"/>
    <w:p w14:paraId="20742B0A" w14:textId="77777777" w:rsidR="006346B4" w:rsidRPr="00502579" w:rsidRDefault="006346B4" w:rsidP="0027568F"/>
    <w:p w14:paraId="23A3DEA0" w14:textId="77777777" w:rsidR="006346B4" w:rsidRPr="00502579" w:rsidRDefault="006346B4" w:rsidP="0027568F"/>
    <w:p w14:paraId="60A0583F" w14:textId="77777777" w:rsidR="006346B4" w:rsidRPr="00502579" w:rsidRDefault="006346B4" w:rsidP="0027568F"/>
    <w:p w14:paraId="0266449A" w14:textId="77777777" w:rsidR="0027568F" w:rsidRPr="00502579" w:rsidRDefault="0027568F" w:rsidP="0027568F"/>
    <w:p w14:paraId="28628803" w14:textId="77777777" w:rsidR="001C1125" w:rsidRPr="00502579" w:rsidRDefault="001C1125" w:rsidP="006F1ED2">
      <w:pPr>
        <w:pStyle w:val="Balk1"/>
        <w:rPr>
          <w:szCs w:val="40"/>
        </w:rPr>
      </w:pPr>
      <w:bookmarkStart w:id="1" w:name="_Toc449965553"/>
      <w:bookmarkStart w:id="2" w:name="_Toc480990749"/>
      <w:bookmarkStart w:id="3" w:name="_Toc199519676"/>
      <w:r w:rsidRPr="00502579">
        <w:rPr>
          <w:szCs w:val="40"/>
        </w:rPr>
        <w:t>BİRİNCİ BÖLÜM</w:t>
      </w:r>
      <w:r w:rsidR="006F1ED2" w:rsidRPr="00502579">
        <w:rPr>
          <w:szCs w:val="40"/>
        </w:rPr>
        <w:t xml:space="preserve">: </w:t>
      </w:r>
      <w:r w:rsidR="00ED5477" w:rsidRPr="00502579">
        <w:rPr>
          <w:szCs w:val="40"/>
        </w:rPr>
        <w:t>ÜRETİM</w:t>
      </w:r>
      <w:bookmarkEnd w:id="1"/>
      <w:bookmarkEnd w:id="2"/>
      <w:bookmarkEnd w:id="3"/>
    </w:p>
    <w:p w14:paraId="67089A2E" w14:textId="77777777" w:rsidR="001C1125" w:rsidRPr="00502579" w:rsidRDefault="001C1125" w:rsidP="001C1125"/>
    <w:p w14:paraId="500FC54E" w14:textId="77777777" w:rsidR="001C1125" w:rsidRPr="00502579" w:rsidRDefault="001C1125" w:rsidP="001C1125"/>
    <w:p w14:paraId="08111F13" w14:textId="77777777" w:rsidR="006346B4" w:rsidRPr="00502579" w:rsidRDefault="006346B4" w:rsidP="001C1125"/>
    <w:p w14:paraId="13E1D84C" w14:textId="77777777" w:rsidR="002A1ACB" w:rsidRPr="00502579" w:rsidRDefault="002A1ACB" w:rsidP="001C1125"/>
    <w:p w14:paraId="5A339E85" w14:textId="77777777" w:rsidR="002A1ACB" w:rsidRPr="00502579" w:rsidRDefault="002A1ACB" w:rsidP="002A1ACB"/>
    <w:p w14:paraId="09553607" w14:textId="77777777" w:rsidR="002A1ACB" w:rsidRPr="00502579" w:rsidRDefault="002A1ACB" w:rsidP="002A1ACB"/>
    <w:p w14:paraId="250658A0" w14:textId="77777777" w:rsidR="002A1ACB" w:rsidRPr="00502579" w:rsidRDefault="002A1ACB" w:rsidP="002A1ACB"/>
    <w:p w14:paraId="7F82C0CC" w14:textId="77777777" w:rsidR="001C1125" w:rsidRPr="00502579" w:rsidRDefault="001C1125" w:rsidP="002A1ACB">
      <w:pPr>
        <w:sectPr w:rsidR="001C1125" w:rsidRPr="00502579" w:rsidSect="00866E0B">
          <w:pgSz w:w="11906" w:h="16838"/>
          <w:pgMar w:top="1417" w:right="1417" w:bottom="1417" w:left="1417" w:header="708" w:footer="708" w:gutter="0"/>
          <w:pgNumType w:start="1"/>
          <w:cols w:space="708"/>
          <w:docGrid w:linePitch="360"/>
        </w:sectPr>
      </w:pPr>
    </w:p>
    <w:p w14:paraId="562B47AC" w14:textId="7E523449" w:rsidR="00D470BC" w:rsidRPr="00502579" w:rsidRDefault="00DE2BCD" w:rsidP="00E62296">
      <w:pPr>
        <w:pStyle w:val="ResimYazs"/>
        <w:spacing w:after="120"/>
        <w:jc w:val="center"/>
        <w:outlineLvl w:val="7"/>
        <w:rPr>
          <w:rFonts w:ascii="Arial" w:hAnsi="Arial" w:cs="Arial"/>
          <w:color w:val="auto"/>
          <w:sz w:val="20"/>
          <w:szCs w:val="20"/>
        </w:rPr>
      </w:pPr>
      <w:bookmarkStart w:id="4" w:name="_Toc449965555"/>
      <w:bookmarkStart w:id="5" w:name="_Toc480990750"/>
      <w:bookmarkStart w:id="6" w:name="_Toc199519706"/>
      <w:r w:rsidRPr="00502579">
        <w:rPr>
          <w:rFonts w:ascii="Arial" w:hAnsi="Arial" w:cs="Arial"/>
          <w:color w:val="auto"/>
          <w:sz w:val="20"/>
          <w:szCs w:val="20"/>
        </w:rPr>
        <w:t xml:space="preserve">Tablo </w:t>
      </w:r>
      <w:r w:rsidR="00D470BC" w:rsidRPr="00502579">
        <w:rPr>
          <w:rFonts w:ascii="Arial" w:hAnsi="Arial" w:cs="Arial"/>
          <w:color w:val="auto"/>
          <w:sz w:val="20"/>
          <w:szCs w:val="20"/>
        </w:rPr>
        <w:t>1.</w:t>
      </w:r>
      <w:r w:rsidR="009605CE" w:rsidRPr="00502579">
        <w:rPr>
          <w:rFonts w:ascii="Arial" w:hAnsi="Arial" w:cs="Arial"/>
          <w:color w:val="auto"/>
          <w:sz w:val="20"/>
          <w:szCs w:val="20"/>
        </w:rPr>
        <w:t>1</w:t>
      </w:r>
      <w:r w:rsidR="00164F1F" w:rsidRPr="00502579">
        <w:rPr>
          <w:rFonts w:ascii="Arial" w:hAnsi="Arial" w:cs="Arial"/>
          <w:color w:val="auto"/>
          <w:sz w:val="20"/>
          <w:szCs w:val="20"/>
        </w:rPr>
        <w:t>.</w:t>
      </w:r>
      <w:r w:rsidR="008B454E" w:rsidRPr="00502579">
        <w:rPr>
          <w:rFonts w:ascii="Arial" w:hAnsi="Arial" w:cs="Arial"/>
          <w:color w:val="auto"/>
          <w:sz w:val="20"/>
          <w:szCs w:val="20"/>
        </w:rPr>
        <w:t xml:space="preserve"> </w:t>
      </w:r>
      <w:r w:rsidR="00FF2867" w:rsidRPr="00502579">
        <w:rPr>
          <w:rFonts w:ascii="Arial" w:hAnsi="Arial" w:cs="Arial"/>
          <w:color w:val="auto"/>
          <w:sz w:val="20"/>
          <w:szCs w:val="20"/>
        </w:rPr>
        <w:t>2024</w:t>
      </w:r>
      <w:r w:rsidR="0098137E" w:rsidRPr="00502579">
        <w:rPr>
          <w:rFonts w:ascii="Arial" w:hAnsi="Arial" w:cs="Arial"/>
          <w:color w:val="auto"/>
          <w:sz w:val="20"/>
          <w:szCs w:val="20"/>
        </w:rPr>
        <w:t xml:space="preserve"> </w:t>
      </w:r>
      <w:r w:rsidR="002A1ACB" w:rsidRPr="00502579">
        <w:rPr>
          <w:rFonts w:ascii="Arial" w:hAnsi="Arial" w:cs="Arial"/>
          <w:color w:val="auto"/>
          <w:sz w:val="20"/>
          <w:szCs w:val="20"/>
        </w:rPr>
        <w:t xml:space="preserve">Yılında </w:t>
      </w:r>
      <w:r w:rsidR="00EF08EC" w:rsidRPr="00502579">
        <w:rPr>
          <w:rFonts w:ascii="Arial" w:hAnsi="Arial" w:cs="Arial"/>
          <w:color w:val="auto"/>
          <w:sz w:val="20"/>
          <w:szCs w:val="20"/>
        </w:rPr>
        <w:t>Ürün ve Rafineri Bazında</w:t>
      </w:r>
      <w:r w:rsidR="0098137E" w:rsidRPr="00502579">
        <w:rPr>
          <w:rFonts w:ascii="Arial" w:hAnsi="Arial" w:cs="Arial"/>
          <w:color w:val="auto"/>
          <w:sz w:val="20"/>
          <w:szCs w:val="20"/>
        </w:rPr>
        <w:t xml:space="preserve"> Üretim Miktarları</w:t>
      </w:r>
      <w:r w:rsidR="000E0885" w:rsidRPr="00502579">
        <w:rPr>
          <w:rFonts w:ascii="Arial" w:hAnsi="Arial" w:cs="Arial"/>
          <w:color w:val="auto"/>
          <w:sz w:val="20"/>
          <w:szCs w:val="20"/>
        </w:rPr>
        <w:t>*</w:t>
      </w:r>
      <w:r w:rsidR="0098137E" w:rsidRPr="00502579">
        <w:rPr>
          <w:rFonts w:ascii="Arial" w:hAnsi="Arial" w:cs="Arial"/>
          <w:color w:val="auto"/>
          <w:sz w:val="20"/>
          <w:szCs w:val="20"/>
        </w:rPr>
        <w:t xml:space="preserve"> (ton)</w:t>
      </w:r>
      <w:bookmarkEnd w:id="4"/>
      <w:bookmarkEnd w:id="5"/>
      <w:bookmarkEnd w:id="6"/>
    </w:p>
    <w:tbl>
      <w:tblPr>
        <w:tblW w:w="5000" w:type="pct"/>
        <w:tblCellMar>
          <w:left w:w="70" w:type="dxa"/>
          <w:right w:w="70" w:type="dxa"/>
        </w:tblCellMar>
        <w:tblLook w:val="04A0" w:firstRow="1" w:lastRow="0" w:firstColumn="1" w:lastColumn="0" w:noHBand="0" w:noVBand="1"/>
      </w:tblPr>
      <w:tblGrid>
        <w:gridCol w:w="6667"/>
        <w:gridCol w:w="1451"/>
        <w:gridCol w:w="1452"/>
        <w:gridCol w:w="1452"/>
        <w:gridCol w:w="1452"/>
        <w:gridCol w:w="1452"/>
        <w:gridCol w:w="1452"/>
      </w:tblGrid>
      <w:tr w:rsidR="00605B34" w:rsidRPr="00502579" w14:paraId="11667EF9" w14:textId="77777777" w:rsidTr="00605B34">
        <w:trPr>
          <w:trHeight w:val="804"/>
        </w:trPr>
        <w:tc>
          <w:tcPr>
            <w:tcW w:w="2168" w:type="pct"/>
            <w:tcBorders>
              <w:top w:val="single" w:sz="8" w:space="0" w:color="D3D3D3"/>
              <w:left w:val="single" w:sz="8" w:space="0" w:color="D3D3D3"/>
              <w:bottom w:val="nil"/>
              <w:right w:val="single" w:sz="8" w:space="0" w:color="D3D3D3"/>
            </w:tcBorders>
            <w:shd w:val="clear" w:color="000000" w:fill="6E9ECA"/>
            <w:vAlign w:val="center"/>
            <w:hideMark/>
          </w:tcPr>
          <w:p w14:paraId="245A95B0" w14:textId="77777777" w:rsidR="00605B34" w:rsidRPr="00502579" w:rsidRDefault="00605B34" w:rsidP="00605B34">
            <w:pPr>
              <w:jc w:val="center"/>
              <w:rPr>
                <w:rFonts w:cs="Arial"/>
                <w:b/>
                <w:bCs/>
                <w:color w:val="FFFFFF"/>
                <w:szCs w:val="20"/>
              </w:rPr>
            </w:pPr>
            <w:r w:rsidRPr="00502579">
              <w:rPr>
                <w:rFonts w:cs="Arial"/>
                <w:b/>
                <w:bCs/>
                <w:color w:val="FFFFFF"/>
                <w:szCs w:val="20"/>
              </w:rPr>
              <w:t>Ürün Adı</w:t>
            </w:r>
          </w:p>
        </w:tc>
        <w:tc>
          <w:tcPr>
            <w:tcW w:w="472" w:type="pct"/>
            <w:tcBorders>
              <w:top w:val="single" w:sz="8" w:space="0" w:color="D3D3D3"/>
              <w:left w:val="nil"/>
              <w:bottom w:val="nil"/>
              <w:right w:val="single" w:sz="8" w:space="0" w:color="D3D3D3"/>
            </w:tcBorders>
            <w:shd w:val="clear" w:color="000000" w:fill="6E9ECA"/>
            <w:vAlign w:val="center"/>
            <w:hideMark/>
          </w:tcPr>
          <w:p w14:paraId="422D4FB0" w14:textId="77777777" w:rsidR="00605B34" w:rsidRPr="00502579" w:rsidRDefault="00605B34" w:rsidP="00605B34">
            <w:pPr>
              <w:jc w:val="center"/>
              <w:rPr>
                <w:rFonts w:cs="Arial"/>
                <w:b/>
                <w:bCs/>
                <w:color w:val="FFFFFF"/>
                <w:szCs w:val="20"/>
              </w:rPr>
            </w:pPr>
            <w:r w:rsidRPr="00502579">
              <w:rPr>
                <w:rFonts w:cs="Arial"/>
                <w:b/>
                <w:bCs/>
                <w:color w:val="FFFFFF"/>
                <w:szCs w:val="20"/>
              </w:rPr>
              <w:t>TÜPRAŞ İzmit Rafinerisi</w:t>
            </w:r>
          </w:p>
        </w:tc>
        <w:tc>
          <w:tcPr>
            <w:tcW w:w="472" w:type="pct"/>
            <w:tcBorders>
              <w:top w:val="single" w:sz="8" w:space="0" w:color="D3D3D3"/>
              <w:left w:val="nil"/>
              <w:bottom w:val="nil"/>
              <w:right w:val="single" w:sz="8" w:space="0" w:color="D3D3D3"/>
            </w:tcBorders>
            <w:shd w:val="clear" w:color="000000" w:fill="6E9ECA"/>
            <w:vAlign w:val="center"/>
            <w:hideMark/>
          </w:tcPr>
          <w:p w14:paraId="5F56E91A" w14:textId="77777777" w:rsidR="00605B34" w:rsidRPr="00502579" w:rsidRDefault="00605B34" w:rsidP="00605B34">
            <w:pPr>
              <w:jc w:val="center"/>
              <w:rPr>
                <w:rFonts w:cs="Arial"/>
                <w:b/>
                <w:bCs/>
                <w:color w:val="FFFFFF"/>
                <w:szCs w:val="20"/>
              </w:rPr>
            </w:pPr>
            <w:r w:rsidRPr="00502579">
              <w:rPr>
                <w:rFonts w:cs="Arial"/>
                <w:b/>
                <w:bCs/>
                <w:color w:val="FFFFFF"/>
                <w:szCs w:val="20"/>
              </w:rPr>
              <w:t>TÜPRAŞ İzmir Rafinerisi</w:t>
            </w:r>
          </w:p>
        </w:tc>
        <w:tc>
          <w:tcPr>
            <w:tcW w:w="472" w:type="pct"/>
            <w:tcBorders>
              <w:top w:val="single" w:sz="8" w:space="0" w:color="D3D3D3"/>
              <w:left w:val="nil"/>
              <w:bottom w:val="nil"/>
              <w:right w:val="single" w:sz="8" w:space="0" w:color="D3D3D3"/>
            </w:tcBorders>
            <w:shd w:val="clear" w:color="000000" w:fill="6E9ECA"/>
            <w:vAlign w:val="center"/>
            <w:hideMark/>
          </w:tcPr>
          <w:p w14:paraId="2439864E" w14:textId="77777777" w:rsidR="00605B34" w:rsidRPr="00502579" w:rsidRDefault="00605B34" w:rsidP="00605B34">
            <w:pPr>
              <w:jc w:val="center"/>
              <w:rPr>
                <w:rFonts w:cs="Arial"/>
                <w:b/>
                <w:bCs/>
                <w:color w:val="FFFFFF"/>
                <w:szCs w:val="20"/>
              </w:rPr>
            </w:pPr>
            <w:r w:rsidRPr="00502579">
              <w:rPr>
                <w:rFonts w:cs="Arial"/>
                <w:b/>
                <w:bCs/>
                <w:color w:val="FFFFFF"/>
                <w:szCs w:val="20"/>
              </w:rPr>
              <w:t>TÜPRAŞ Kırıkkale Rafinerisi</w:t>
            </w:r>
          </w:p>
        </w:tc>
        <w:tc>
          <w:tcPr>
            <w:tcW w:w="472" w:type="pct"/>
            <w:tcBorders>
              <w:top w:val="single" w:sz="8" w:space="0" w:color="D3D3D3"/>
              <w:left w:val="nil"/>
              <w:bottom w:val="nil"/>
              <w:right w:val="single" w:sz="8" w:space="0" w:color="D3D3D3"/>
            </w:tcBorders>
            <w:shd w:val="clear" w:color="000000" w:fill="6E9ECA"/>
            <w:vAlign w:val="center"/>
            <w:hideMark/>
          </w:tcPr>
          <w:p w14:paraId="4DE21B7A" w14:textId="77777777" w:rsidR="00605B34" w:rsidRPr="00502579" w:rsidRDefault="00605B34" w:rsidP="00605B34">
            <w:pPr>
              <w:jc w:val="center"/>
              <w:rPr>
                <w:rFonts w:cs="Arial"/>
                <w:b/>
                <w:bCs/>
                <w:color w:val="FFFFFF"/>
                <w:szCs w:val="20"/>
              </w:rPr>
            </w:pPr>
            <w:r w:rsidRPr="00502579">
              <w:rPr>
                <w:rFonts w:cs="Arial"/>
                <w:b/>
                <w:bCs/>
                <w:color w:val="FFFFFF"/>
                <w:szCs w:val="20"/>
              </w:rPr>
              <w:t>TÜPRAŞ Batman Rafinerisi</w:t>
            </w:r>
          </w:p>
        </w:tc>
        <w:tc>
          <w:tcPr>
            <w:tcW w:w="472" w:type="pct"/>
            <w:tcBorders>
              <w:top w:val="single" w:sz="8" w:space="0" w:color="D3D3D3"/>
              <w:left w:val="nil"/>
              <w:bottom w:val="nil"/>
              <w:right w:val="single" w:sz="8" w:space="0" w:color="D3D3D3"/>
            </w:tcBorders>
            <w:shd w:val="clear" w:color="000000" w:fill="6E9ECA"/>
            <w:vAlign w:val="center"/>
            <w:hideMark/>
          </w:tcPr>
          <w:p w14:paraId="7644F98C" w14:textId="77777777" w:rsidR="00605B34" w:rsidRPr="00502579" w:rsidRDefault="00605B34" w:rsidP="00605B34">
            <w:pPr>
              <w:jc w:val="center"/>
              <w:rPr>
                <w:rFonts w:cs="Arial"/>
                <w:b/>
                <w:bCs/>
                <w:color w:val="FFFFFF"/>
                <w:szCs w:val="20"/>
              </w:rPr>
            </w:pPr>
            <w:r w:rsidRPr="00502579">
              <w:rPr>
                <w:rFonts w:cs="Arial"/>
                <w:b/>
                <w:bCs/>
                <w:color w:val="FFFFFF"/>
                <w:szCs w:val="20"/>
              </w:rPr>
              <w:t>Star Rafineri</w:t>
            </w:r>
          </w:p>
        </w:tc>
        <w:tc>
          <w:tcPr>
            <w:tcW w:w="472" w:type="pct"/>
            <w:tcBorders>
              <w:top w:val="single" w:sz="8" w:space="0" w:color="D3D3D3"/>
              <w:left w:val="nil"/>
              <w:bottom w:val="nil"/>
              <w:right w:val="single" w:sz="8" w:space="0" w:color="D3D3D3"/>
            </w:tcBorders>
            <w:shd w:val="clear" w:color="000000" w:fill="6E9ECA"/>
            <w:vAlign w:val="center"/>
            <w:hideMark/>
          </w:tcPr>
          <w:p w14:paraId="4F267515" w14:textId="77777777" w:rsidR="00605B34" w:rsidRPr="00502579" w:rsidRDefault="00605B34" w:rsidP="00605B34">
            <w:pPr>
              <w:jc w:val="center"/>
              <w:rPr>
                <w:rFonts w:cs="Arial"/>
                <w:b/>
                <w:bCs/>
                <w:color w:val="FFFFFF"/>
                <w:szCs w:val="20"/>
              </w:rPr>
            </w:pPr>
            <w:r w:rsidRPr="00502579">
              <w:rPr>
                <w:rFonts w:cs="Arial"/>
                <w:b/>
                <w:bCs/>
                <w:color w:val="FFFFFF"/>
                <w:szCs w:val="20"/>
              </w:rPr>
              <w:t>Toplam</w:t>
            </w:r>
          </w:p>
        </w:tc>
      </w:tr>
      <w:tr w:rsidR="001E46F6" w:rsidRPr="00502579" w14:paraId="64CDD85E" w14:textId="77777777" w:rsidTr="001E46F6">
        <w:trPr>
          <w:trHeight w:val="255"/>
        </w:trPr>
        <w:tc>
          <w:tcPr>
            <w:tcW w:w="2168" w:type="pct"/>
            <w:tcBorders>
              <w:top w:val="single" w:sz="8" w:space="0" w:color="BFBFBF"/>
              <w:left w:val="single" w:sz="8" w:space="0" w:color="BFBFBF"/>
              <w:bottom w:val="single" w:sz="8" w:space="0" w:color="BFBFBF"/>
              <w:right w:val="single" w:sz="8" w:space="0" w:color="BFBFBF"/>
            </w:tcBorders>
            <w:shd w:val="clear" w:color="auto" w:fill="auto"/>
            <w:vAlign w:val="center"/>
            <w:hideMark/>
          </w:tcPr>
          <w:p w14:paraId="2421CFDB" w14:textId="77777777" w:rsidR="001E46F6" w:rsidRPr="00502579" w:rsidRDefault="001E46F6" w:rsidP="001E46F6">
            <w:pPr>
              <w:rPr>
                <w:rFonts w:cs="Arial"/>
                <w:b/>
                <w:bCs/>
                <w:color w:val="000000"/>
                <w:szCs w:val="20"/>
              </w:rPr>
            </w:pPr>
            <w:r w:rsidRPr="00502579">
              <w:rPr>
                <w:rFonts w:cs="Arial"/>
                <w:b/>
                <w:bCs/>
                <w:color w:val="000000"/>
                <w:szCs w:val="20"/>
              </w:rPr>
              <w:t>Kurşunsuz Benzin 95 Oktan</w:t>
            </w:r>
          </w:p>
        </w:tc>
        <w:tc>
          <w:tcPr>
            <w:tcW w:w="472" w:type="pct"/>
            <w:tcBorders>
              <w:top w:val="single" w:sz="8" w:space="0" w:color="BFBFBF"/>
              <w:left w:val="nil"/>
              <w:bottom w:val="single" w:sz="8" w:space="0" w:color="BFBFBF"/>
              <w:right w:val="single" w:sz="8" w:space="0" w:color="BFBFBF"/>
            </w:tcBorders>
            <w:shd w:val="clear" w:color="auto" w:fill="auto"/>
            <w:vAlign w:val="center"/>
          </w:tcPr>
          <w:p w14:paraId="402FBD48" w14:textId="1DF8EE24" w:rsidR="001E46F6" w:rsidRPr="00502579" w:rsidRDefault="001E46F6" w:rsidP="001E46F6">
            <w:pPr>
              <w:jc w:val="right"/>
              <w:rPr>
                <w:rFonts w:cs="Arial"/>
                <w:szCs w:val="20"/>
              </w:rPr>
            </w:pPr>
            <w:r w:rsidRPr="00502579">
              <w:rPr>
                <w:rFonts w:cs="Arial"/>
                <w:szCs w:val="20"/>
              </w:rPr>
              <w:t>2.293.528,68</w:t>
            </w:r>
          </w:p>
        </w:tc>
        <w:tc>
          <w:tcPr>
            <w:tcW w:w="472" w:type="pct"/>
            <w:tcBorders>
              <w:top w:val="single" w:sz="8" w:space="0" w:color="BFBFBF"/>
              <w:left w:val="nil"/>
              <w:bottom w:val="single" w:sz="8" w:space="0" w:color="BFBFBF"/>
              <w:right w:val="single" w:sz="8" w:space="0" w:color="BFBFBF"/>
            </w:tcBorders>
            <w:shd w:val="clear" w:color="auto" w:fill="auto"/>
            <w:vAlign w:val="center"/>
          </w:tcPr>
          <w:p w14:paraId="027D39E5" w14:textId="71D49A2A" w:rsidR="001E46F6" w:rsidRPr="00502579" w:rsidRDefault="001E46F6" w:rsidP="001E46F6">
            <w:pPr>
              <w:jc w:val="right"/>
              <w:rPr>
                <w:rFonts w:cs="Arial"/>
                <w:szCs w:val="20"/>
              </w:rPr>
            </w:pPr>
            <w:r w:rsidRPr="00502579">
              <w:rPr>
                <w:rFonts w:cs="Arial"/>
                <w:szCs w:val="20"/>
              </w:rPr>
              <w:t>1.622.354,70</w:t>
            </w:r>
          </w:p>
        </w:tc>
        <w:tc>
          <w:tcPr>
            <w:tcW w:w="472" w:type="pct"/>
            <w:tcBorders>
              <w:top w:val="single" w:sz="8" w:space="0" w:color="BFBFBF"/>
              <w:left w:val="nil"/>
              <w:bottom w:val="single" w:sz="8" w:space="0" w:color="BFBFBF"/>
              <w:right w:val="single" w:sz="8" w:space="0" w:color="BFBFBF"/>
            </w:tcBorders>
            <w:shd w:val="clear" w:color="auto" w:fill="auto"/>
            <w:vAlign w:val="center"/>
          </w:tcPr>
          <w:p w14:paraId="1922A54A" w14:textId="042B3B37" w:rsidR="001E46F6" w:rsidRPr="00502579" w:rsidRDefault="001E46F6" w:rsidP="001E46F6">
            <w:pPr>
              <w:jc w:val="right"/>
              <w:rPr>
                <w:rFonts w:cs="Arial"/>
                <w:szCs w:val="20"/>
              </w:rPr>
            </w:pPr>
            <w:r w:rsidRPr="00502579">
              <w:rPr>
                <w:rFonts w:cs="Arial"/>
                <w:szCs w:val="20"/>
              </w:rPr>
              <w:t>1.168.159,37</w:t>
            </w:r>
          </w:p>
        </w:tc>
        <w:tc>
          <w:tcPr>
            <w:tcW w:w="472" w:type="pct"/>
            <w:tcBorders>
              <w:top w:val="single" w:sz="8" w:space="0" w:color="BFBFBF"/>
              <w:left w:val="nil"/>
              <w:bottom w:val="single" w:sz="8" w:space="0" w:color="BFBFBF"/>
              <w:right w:val="single" w:sz="8" w:space="0" w:color="BFBFBF"/>
            </w:tcBorders>
            <w:shd w:val="clear" w:color="auto" w:fill="auto"/>
            <w:vAlign w:val="center"/>
          </w:tcPr>
          <w:p w14:paraId="612BC9F8" w14:textId="098B6D7F" w:rsidR="001E46F6" w:rsidRPr="00502579" w:rsidRDefault="001E46F6" w:rsidP="001E46F6">
            <w:pPr>
              <w:jc w:val="right"/>
              <w:rPr>
                <w:rFonts w:cs="Arial"/>
                <w:szCs w:val="20"/>
              </w:rPr>
            </w:pPr>
            <w:r w:rsidRPr="00502579">
              <w:rPr>
                <w:rFonts w:cs="Arial"/>
                <w:szCs w:val="20"/>
              </w:rPr>
              <w:t>-0,03</w:t>
            </w:r>
          </w:p>
        </w:tc>
        <w:tc>
          <w:tcPr>
            <w:tcW w:w="472" w:type="pct"/>
            <w:tcBorders>
              <w:top w:val="single" w:sz="8" w:space="0" w:color="BFBFBF"/>
              <w:left w:val="nil"/>
              <w:bottom w:val="single" w:sz="8" w:space="0" w:color="BFBFBF"/>
              <w:right w:val="single" w:sz="8" w:space="0" w:color="BFBFBF"/>
            </w:tcBorders>
            <w:shd w:val="clear" w:color="auto" w:fill="auto"/>
            <w:vAlign w:val="center"/>
          </w:tcPr>
          <w:p w14:paraId="67F027E0" w14:textId="3232D1E4" w:rsidR="001E46F6" w:rsidRPr="00502579" w:rsidRDefault="001E46F6" w:rsidP="001E46F6">
            <w:pPr>
              <w:jc w:val="right"/>
              <w:rPr>
                <w:rFonts w:cs="Arial"/>
                <w:szCs w:val="20"/>
              </w:rPr>
            </w:pPr>
          </w:p>
        </w:tc>
        <w:tc>
          <w:tcPr>
            <w:tcW w:w="472" w:type="pct"/>
            <w:tcBorders>
              <w:top w:val="single" w:sz="8" w:space="0" w:color="BFBFBF"/>
              <w:left w:val="nil"/>
              <w:bottom w:val="single" w:sz="8" w:space="0" w:color="BFBFBF"/>
              <w:right w:val="single" w:sz="8" w:space="0" w:color="BFBFBF"/>
            </w:tcBorders>
            <w:shd w:val="clear" w:color="auto" w:fill="auto"/>
            <w:vAlign w:val="center"/>
          </w:tcPr>
          <w:p w14:paraId="0336B517" w14:textId="6EA0A2B6" w:rsidR="001E46F6" w:rsidRPr="00502579" w:rsidRDefault="001E46F6" w:rsidP="001E46F6">
            <w:pPr>
              <w:jc w:val="right"/>
              <w:rPr>
                <w:rFonts w:cs="Arial"/>
                <w:b/>
                <w:bCs/>
                <w:color w:val="000000"/>
                <w:szCs w:val="20"/>
              </w:rPr>
            </w:pPr>
            <w:r w:rsidRPr="00502579">
              <w:rPr>
                <w:rFonts w:cs="Arial"/>
                <w:b/>
                <w:bCs/>
                <w:color w:val="000000"/>
                <w:szCs w:val="20"/>
              </w:rPr>
              <w:t>5.084.042,71</w:t>
            </w:r>
          </w:p>
        </w:tc>
      </w:tr>
      <w:tr w:rsidR="001E46F6" w:rsidRPr="00502579" w14:paraId="587F2905" w14:textId="77777777" w:rsidTr="001E46F6">
        <w:trPr>
          <w:trHeight w:val="255"/>
        </w:trPr>
        <w:tc>
          <w:tcPr>
            <w:tcW w:w="2168" w:type="pct"/>
            <w:tcBorders>
              <w:top w:val="nil"/>
              <w:left w:val="single" w:sz="8" w:space="0" w:color="BFBFBF"/>
              <w:bottom w:val="single" w:sz="8" w:space="0" w:color="BFBFBF"/>
              <w:right w:val="single" w:sz="8" w:space="0" w:color="BFBFBF"/>
            </w:tcBorders>
            <w:shd w:val="clear" w:color="auto" w:fill="auto"/>
            <w:vAlign w:val="center"/>
            <w:hideMark/>
          </w:tcPr>
          <w:p w14:paraId="47F28403" w14:textId="77777777" w:rsidR="001E46F6" w:rsidRPr="00502579" w:rsidRDefault="001E46F6" w:rsidP="001E46F6">
            <w:pPr>
              <w:rPr>
                <w:rFonts w:cs="Arial"/>
                <w:b/>
                <w:bCs/>
                <w:color w:val="000000"/>
                <w:szCs w:val="20"/>
              </w:rPr>
            </w:pPr>
            <w:r w:rsidRPr="00502579">
              <w:rPr>
                <w:rFonts w:cs="Arial"/>
                <w:b/>
                <w:bCs/>
                <w:color w:val="000000"/>
                <w:szCs w:val="20"/>
              </w:rPr>
              <w:t>Kurşunsuz Benzin 98 Oktan</w:t>
            </w:r>
          </w:p>
        </w:tc>
        <w:tc>
          <w:tcPr>
            <w:tcW w:w="472" w:type="pct"/>
            <w:tcBorders>
              <w:top w:val="nil"/>
              <w:left w:val="nil"/>
              <w:bottom w:val="single" w:sz="8" w:space="0" w:color="BFBFBF"/>
              <w:right w:val="single" w:sz="8" w:space="0" w:color="BFBFBF"/>
            </w:tcBorders>
            <w:shd w:val="clear" w:color="auto" w:fill="auto"/>
            <w:vAlign w:val="center"/>
          </w:tcPr>
          <w:p w14:paraId="3DBF4D38" w14:textId="238F092B" w:rsidR="001E46F6" w:rsidRPr="00502579" w:rsidRDefault="001E46F6" w:rsidP="001E46F6">
            <w:pPr>
              <w:jc w:val="right"/>
              <w:rPr>
                <w:rFonts w:cs="Arial"/>
                <w:szCs w:val="20"/>
              </w:rPr>
            </w:pPr>
            <w:r w:rsidRPr="00502579">
              <w:rPr>
                <w:rFonts w:cs="Arial"/>
                <w:szCs w:val="20"/>
              </w:rPr>
              <w:t>10.170,46</w:t>
            </w:r>
          </w:p>
        </w:tc>
        <w:tc>
          <w:tcPr>
            <w:tcW w:w="472" w:type="pct"/>
            <w:tcBorders>
              <w:top w:val="nil"/>
              <w:left w:val="nil"/>
              <w:bottom w:val="single" w:sz="8" w:space="0" w:color="BFBFBF"/>
              <w:right w:val="single" w:sz="8" w:space="0" w:color="BFBFBF"/>
            </w:tcBorders>
            <w:shd w:val="clear" w:color="auto" w:fill="auto"/>
            <w:vAlign w:val="center"/>
          </w:tcPr>
          <w:p w14:paraId="6F0226EC" w14:textId="1D76F3C9" w:rsidR="001E46F6" w:rsidRPr="00502579" w:rsidRDefault="001E46F6" w:rsidP="001E46F6">
            <w:pPr>
              <w:jc w:val="right"/>
              <w:rPr>
                <w:rFonts w:cs="Arial"/>
                <w:szCs w:val="20"/>
              </w:rPr>
            </w:pPr>
          </w:p>
        </w:tc>
        <w:tc>
          <w:tcPr>
            <w:tcW w:w="472" w:type="pct"/>
            <w:tcBorders>
              <w:top w:val="nil"/>
              <w:left w:val="nil"/>
              <w:bottom w:val="single" w:sz="8" w:space="0" w:color="BFBFBF"/>
              <w:right w:val="single" w:sz="8" w:space="0" w:color="BFBFBF"/>
            </w:tcBorders>
            <w:shd w:val="clear" w:color="auto" w:fill="auto"/>
            <w:vAlign w:val="center"/>
          </w:tcPr>
          <w:p w14:paraId="409C13CF" w14:textId="4805B17D" w:rsidR="001E46F6" w:rsidRPr="00502579" w:rsidRDefault="001E46F6" w:rsidP="001E46F6">
            <w:pPr>
              <w:jc w:val="right"/>
              <w:rPr>
                <w:rFonts w:cs="Arial"/>
                <w:szCs w:val="20"/>
              </w:rPr>
            </w:pPr>
          </w:p>
        </w:tc>
        <w:tc>
          <w:tcPr>
            <w:tcW w:w="472" w:type="pct"/>
            <w:tcBorders>
              <w:top w:val="nil"/>
              <w:left w:val="nil"/>
              <w:bottom w:val="single" w:sz="8" w:space="0" w:color="BFBFBF"/>
              <w:right w:val="single" w:sz="8" w:space="0" w:color="BFBFBF"/>
            </w:tcBorders>
            <w:shd w:val="clear" w:color="auto" w:fill="auto"/>
            <w:vAlign w:val="center"/>
          </w:tcPr>
          <w:p w14:paraId="3EB0D194" w14:textId="5468800F" w:rsidR="001E46F6" w:rsidRPr="00502579" w:rsidRDefault="001E46F6" w:rsidP="001E46F6">
            <w:pPr>
              <w:jc w:val="right"/>
              <w:rPr>
                <w:rFonts w:cs="Arial"/>
                <w:szCs w:val="20"/>
              </w:rPr>
            </w:pPr>
          </w:p>
        </w:tc>
        <w:tc>
          <w:tcPr>
            <w:tcW w:w="472" w:type="pct"/>
            <w:tcBorders>
              <w:top w:val="nil"/>
              <w:left w:val="nil"/>
              <w:bottom w:val="single" w:sz="8" w:space="0" w:color="BFBFBF"/>
              <w:right w:val="single" w:sz="8" w:space="0" w:color="BFBFBF"/>
            </w:tcBorders>
            <w:shd w:val="clear" w:color="auto" w:fill="auto"/>
            <w:vAlign w:val="center"/>
          </w:tcPr>
          <w:p w14:paraId="2064EB64" w14:textId="27E35B08" w:rsidR="001E46F6" w:rsidRPr="00502579" w:rsidRDefault="001E46F6" w:rsidP="001E46F6">
            <w:pPr>
              <w:jc w:val="right"/>
              <w:rPr>
                <w:rFonts w:cs="Arial"/>
                <w:szCs w:val="20"/>
              </w:rPr>
            </w:pPr>
            <w:r w:rsidRPr="00502579">
              <w:rPr>
                <w:rFonts w:cs="Arial"/>
                <w:szCs w:val="20"/>
              </w:rPr>
              <w:t> </w:t>
            </w:r>
          </w:p>
        </w:tc>
        <w:tc>
          <w:tcPr>
            <w:tcW w:w="472" w:type="pct"/>
            <w:tcBorders>
              <w:top w:val="nil"/>
              <w:left w:val="nil"/>
              <w:bottom w:val="single" w:sz="8" w:space="0" w:color="BFBFBF"/>
              <w:right w:val="single" w:sz="8" w:space="0" w:color="BFBFBF"/>
            </w:tcBorders>
            <w:shd w:val="clear" w:color="auto" w:fill="auto"/>
            <w:vAlign w:val="center"/>
          </w:tcPr>
          <w:p w14:paraId="5AA71FE3" w14:textId="58280591" w:rsidR="001E46F6" w:rsidRPr="00502579" w:rsidRDefault="001E46F6" w:rsidP="001E46F6">
            <w:pPr>
              <w:jc w:val="right"/>
              <w:rPr>
                <w:rFonts w:cs="Arial"/>
                <w:b/>
                <w:bCs/>
                <w:color w:val="000000"/>
                <w:szCs w:val="20"/>
              </w:rPr>
            </w:pPr>
            <w:r w:rsidRPr="00502579">
              <w:rPr>
                <w:rFonts w:cs="Arial"/>
                <w:b/>
                <w:bCs/>
                <w:color w:val="000000"/>
                <w:szCs w:val="20"/>
              </w:rPr>
              <w:t>10.170,46</w:t>
            </w:r>
          </w:p>
        </w:tc>
      </w:tr>
      <w:tr w:rsidR="001E46F6" w:rsidRPr="00502579" w14:paraId="2D96FBA8" w14:textId="77777777" w:rsidTr="001E46F6">
        <w:trPr>
          <w:trHeight w:val="255"/>
        </w:trPr>
        <w:tc>
          <w:tcPr>
            <w:tcW w:w="2168" w:type="pct"/>
            <w:tcBorders>
              <w:top w:val="nil"/>
              <w:left w:val="single" w:sz="8" w:space="0" w:color="BFBFBF"/>
              <w:bottom w:val="single" w:sz="8" w:space="0" w:color="BFBFBF"/>
              <w:right w:val="single" w:sz="8" w:space="0" w:color="BFBFBF"/>
            </w:tcBorders>
            <w:shd w:val="clear" w:color="auto" w:fill="auto"/>
            <w:vAlign w:val="center"/>
            <w:hideMark/>
          </w:tcPr>
          <w:p w14:paraId="215591B0" w14:textId="77777777" w:rsidR="001E46F6" w:rsidRPr="00502579" w:rsidRDefault="001E46F6" w:rsidP="001E46F6">
            <w:pPr>
              <w:rPr>
                <w:rFonts w:cs="Arial"/>
                <w:b/>
                <w:bCs/>
                <w:color w:val="000000"/>
                <w:szCs w:val="20"/>
              </w:rPr>
            </w:pPr>
            <w:r w:rsidRPr="00502579">
              <w:rPr>
                <w:rFonts w:cs="Arial"/>
                <w:b/>
                <w:bCs/>
                <w:color w:val="000000"/>
                <w:szCs w:val="20"/>
              </w:rPr>
              <w:t>Motorin</w:t>
            </w:r>
          </w:p>
        </w:tc>
        <w:tc>
          <w:tcPr>
            <w:tcW w:w="472" w:type="pct"/>
            <w:tcBorders>
              <w:top w:val="nil"/>
              <w:left w:val="nil"/>
              <w:bottom w:val="single" w:sz="8" w:space="0" w:color="BFBFBF"/>
              <w:right w:val="single" w:sz="8" w:space="0" w:color="BFBFBF"/>
            </w:tcBorders>
            <w:shd w:val="clear" w:color="auto" w:fill="auto"/>
            <w:vAlign w:val="center"/>
          </w:tcPr>
          <w:p w14:paraId="6AC2E3DA" w14:textId="126A6658" w:rsidR="001E46F6" w:rsidRPr="00502579" w:rsidRDefault="001E46F6" w:rsidP="001E46F6">
            <w:pPr>
              <w:jc w:val="right"/>
              <w:rPr>
                <w:rFonts w:cs="Arial"/>
                <w:szCs w:val="20"/>
              </w:rPr>
            </w:pPr>
            <w:r w:rsidRPr="00502579">
              <w:rPr>
                <w:rFonts w:cs="Arial"/>
                <w:szCs w:val="20"/>
              </w:rPr>
              <w:t>5.016.677,03</w:t>
            </w:r>
          </w:p>
        </w:tc>
        <w:tc>
          <w:tcPr>
            <w:tcW w:w="472" w:type="pct"/>
            <w:tcBorders>
              <w:top w:val="nil"/>
              <w:left w:val="nil"/>
              <w:bottom w:val="single" w:sz="8" w:space="0" w:color="BFBFBF"/>
              <w:right w:val="single" w:sz="8" w:space="0" w:color="BFBFBF"/>
            </w:tcBorders>
            <w:shd w:val="clear" w:color="auto" w:fill="auto"/>
            <w:vAlign w:val="center"/>
          </w:tcPr>
          <w:p w14:paraId="51AC1702" w14:textId="16E4E935" w:rsidR="001E46F6" w:rsidRPr="00502579" w:rsidRDefault="001E46F6" w:rsidP="001E46F6">
            <w:pPr>
              <w:jc w:val="right"/>
              <w:rPr>
                <w:rFonts w:cs="Arial"/>
                <w:szCs w:val="20"/>
              </w:rPr>
            </w:pPr>
            <w:r w:rsidRPr="00502579">
              <w:rPr>
                <w:rFonts w:cs="Arial"/>
                <w:szCs w:val="20"/>
              </w:rPr>
              <w:t>3.463.367,80</w:t>
            </w:r>
          </w:p>
        </w:tc>
        <w:tc>
          <w:tcPr>
            <w:tcW w:w="472" w:type="pct"/>
            <w:tcBorders>
              <w:top w:val="nil"/>
              <w:left w:val="nil"/>
              <w:bottom w:val="single" w:sz="8" w:space="0" w:color="BFBFBF"/>
              <w:right w:val="single" w:sz="8" w:space="0" w:color="BFBFBF"/>
            </w:tcBorders>
            <w:shd w:val="clear" w:color="auto" w:fill="auto"/>
            <w:vAlign w:val="center"/>
          </w:tcPr>
          <w:p w14:paraId="51FB8862" w14:textId="66D3424F" w:rsidR="001E46F6" w:rsidRPr="00502579" w:rsidRDefault="001E46F6" w:rsidP="001E46F6">
            <w:pPr>
              <w:jc w:val="right"/>
              <w:rPr>
                <w:rFonts w:cs="Arial"/>
                <w:szCs w:val="20"/>
              </w:rPr>
            </w:pPr>
            <w:r w:rsidRPr="00502579">
              <w:rPr>
                <w:rFonts w:cs="Arial"/>
                <w:szCs w:val="20"/>
              </w:rPr>
              <w:t>2.016.881,49</w:t>
            </w:r>
          </w:p>
        </w:tc>
        <w:tc>
          <w:tcPr>
            <w:tcW w:w="472" w:type="pct"/>
            <w:tcBorders>
              <w:top w:val="nil"/>
              <w:left w:val="nil"/>
              <w:bottom w:val="single" w:sz="8" w:space="0" w:color="BFBFBF"/>
              <w:right w:val="single" w:sz="8" w:space="0" w:color="BFBFBF"/>
            </w:tcBorders>
            <w:shd w:val="clear" w:color="auto" w:fill="auto"/>
            <w:vAlign w:val="center"/>
          </w:tcPr>
          <w:p w14:paraId="39ABFD94" w14:textId="51A3C968" w:rsidR="001E46F6" w:rsidRPr="00502579" w:rsidRDefault="001E46F6" w:rsidP="001E46F6">
            <w:pPr>
              <w:jc w:val="right"/>
              <w:rPr>
                <w:rFonts w:cs="Arial"/>
                <w:szCs w:val="20"/>
              </w:rPr>
            </w:pPr>
            <w:r w:rsidRPr="00502579">
              <w:rPr>
                <w:rFonts w:cs="Arial"/>
                <w:szCs w:val="20"/>
              </w:rPr>
              <w:t>11,04</w:t>
            </w:r>
          </w:p>
        </w:tc>
        <w:tc>
          <w:tcPr>
            <w:tcW w:w="472" w:type="pct"/>
            <w:tcBorders>
              <w:top w:val="nil"/>
              <w:left w:val="nil"/>
              <w:bottom w:val="single" w:sz="8" w:space="0" w:color="BFBFBF"/>
              <w:right w:val="single" w:sz="8" w:space="0" w:color="BFBFBF"/>
            </w:tcBorders>
            <w:shd w:val="clear" w:color="auto" w:fill="auto"/>
            <w:vAlign w:val="center"/>
          </w:tcPr>
          <w:p w14:paraId="162BF8C6" w14:textId="13728C87" w:rsidR="001E46F6" w:rsidRPr="00502579" w:rsidRDefault="001E46F6" w:rsidP="001E46F6">
            <w:pPr>
              <w:jc w:val="right"/>
              <w:rPr>
                <w:rFonts w:cs="Arial"/>
                <w:szCs w:val="20"/>
              </w:rPr>
            </w:pPr>
            <w:r w:rsidRPr="00502579">
              <w:rPr>
                <w:rFonts w:cs="Arial"/>
                <w:szCs w:val="20"/>
              </w:rPr>
              <w:t>5.160.997,78</w:t>
            </w:r>
          </w:p>
        </w:tc>
        <w:tc>
          <w:tcPr>
            <w:tcW w:w="472" w:type="pct"/>
            <w:tcBorders>
              <w:top w:val="nil"/>
              <w:left w:val="nil"/>
              <w:bottom w:val="single" w:sz="8" w:space="0" w:color="BFBFBF"/>
              <w:right w:val="single" w:sz="8" w:space="0" w:color="BFBFBF"/>
            </w:tcBorders>
            <w:shd w:val="clear" w:color="auto" w:fill="auto"/>
            <w:vAlign w:val="center"/>
          </w:tcPr>
          <w:p w14:paraId="2FF38DE3" w14:textId="2C85C02E" w:rsidR="001E46F6" w:rsidRPr="00502579" w:rsidRDefault="001E46F6" w:rsidP="001E46F6">
            <w:pPr>
              <w:jc w:val="right"/>
              <w:rPr>
                <w:rFonts w:cs="Arial"/>
                <w:b/>
                <w:bCs/>
                <w:color w:val="000000"/>
                <w:szCs w:val="20"/>
              </w:rPr>
            </w:pPr>
            <w:r w:rsidRPr="00502579">
              <w:rPr>
                <w:rFonts w:cs="Arial"/>
                <w:b/>
                <w:bCs/>
                <w:color w:val="000000"/>
                <w:szCs w:val="20"/>
              </w:rPr>
              <w:t>15.657.935,13</w:t>
            </w:r>
          </w:p>
        </w:tc>
      </w:tr>
      <w:tr w:rsidR="001E46F6" w:rsidRPr="00502579" w14:paraId="72376AF8" w14:textId="77777777" w:rsidTr="001E46F6">
        <w:trPr>
          <w:trHeight w:val="255"/>
        </w:trPr>
        <w:tc>
          <w:tcPr>
            <w:tcW w:w="2168" w:type="pct"/>
            <w:tcBorders>
              <w:top w:val="nil"/>
              <w:left w:val="single" w:sz="8" w:space="0" w:color="BFBFBF"/>
              <w:bottom w:val="single" w:sz="8" w:space="0" w:color="BFBFBF"/>
              <w:right w:val="single" w:sz="8" w:space="0" w:color="BFBFBF"/>
            </w:tcBorders>
            <w:shd w:val="clear" w:color="auto" w:fill="auto"/>
            <w:vAlign w:val="center"/>
            <w:hideMark/>
          </w:tcPr>
          <w:p w14:paraId="14412CBB" w14:textId="77777777" w:rsidR="001E46F6" w:rsidRPr="00502579" w:rsidRDefault="001E46F6" w:rsidP="001E46F6">
            <w:pPr>
              <w:rPr>
                <w:rFonts w:cs="Arial"/>
                <w:b/>
                <w:bCs/>
                <w:color w:val="000000"/>
                <w:szCs w:val="20"/>
              </w:rPr>
            </w:pPr>
            <w:r w:rsidRPr="00502579">
              <w:rPr>
                <w:rFonts w:cs="Arial"/>
                <w:b/>
                <w:bCs/>
                <w:color w:val="000000"/>
                <w:szCs w:val="20"/>
              </w:rPr>
              <w:t>Motorin (Biodizel ihtiva eden)</w:t>
            </w:r>
          </w:p>
        </w:tc>
        <w:tc>
          <w:tcPr>
            <w:tcW w:w="472" w:type="pct"/>
            <w:tcBorders>
              <w:top w:val="nil"/>
              <w:left w:val="nil"/>
              <w:bottom w:val="single" w:sz="8" w:space="0" w:color="BFBFBF"/>
              <w:right w:val="single" w:sz="8" w:space="0" w:color="BFBFBF"/>
            </w:tcBorders>
            <w:shd w:val="clear" w:color="auto" w:fill="auto"/>
            <w:vAlign w:val="center"/>
          </w:tcPr>
          <w:p w14:paraId="235DCD77" w14:textId="2F03EAE4" w:rsidR="001E46F6" w:rsidRPr="00502579" w:rsidRDefault="001E46F6" w:rsidP="001E46F6">
            <w:pPr>
              <w:jc w:val="right"/>
              <w:rPr>
                <w:rFonts w:cs="Arial"/>
                <w:szCs w:val="20"/>
              </w:rPr>
            </w:pPr>
          </w:p>
        </w:tc>
        <w:tc>
          <w:tcPr>
            <w:tcW w:w="472" w:type="pct"/>
            <w:tcBorders>
              <w:top w:val="nil"/>
              <w:left w:val="nil"/>
              <w:bottom w:val="single" w:sz="8" w:space="0" w:color="BFBFBF"/>
              <w:right w:val="single" w:sz="8" w:space="0" w:color="BFBFBF"/>
            </w:tcBorders>
            <w:shd w:val="clear" w:color="auto" w:fill="auto"/>
            <w:vAlign w:val="center"/>
          </w:tcPr>
          <w:p w14:paraId="60A0054D" w14:textId="72E75063" w:rsidR="001E46F6" w:rsidRPr="00502579" w:rsidRDefault="001E46F6" w:rsidP="001E46F6">
            <w:pPr>
              <w:jc w:val="right"/>
              <w:rPr>
                <w:rFonts w:cs="Arial"/>
                <w:szCs w:val="20"/>
              </w:rPr>
            </w:pPr>
          </w:p>
        </w:tc>
        <w:tc>
          <w:tcPr>
            <w:tcW w:w="472" w:type="pct"/>
            <w:tcBorders>
              <w:top w:val="nil"/>
              <w:left w:val="nil"/>
              <w:bottom w:val="single" w:sz="8" w:space="0" w:color="BFBFBF"/>
              <w:right w:val="single" w:sz="8" w:space="0" w:color="BFBFBF"/>
            </w:tcBorders>
            <w:shd w:val="clear" w:color="auto" w:fill="auto"/>
            <w:vAlign w:val="center"/>
          </w:tcPr>
          <w:p w14:paraId="75F84837" w14:textId="35860E82" w:rsidR="001E46F6" w:rsidRPr="00502579" w:rsidRDefault="001E46F6" w:rsidP="001E46F6">
            <w:pPr>
              <w:jc w:val="right"/>
              <w:rPr>
                <w:rFonts w:cs="Arial"/>
                <w:szCs w:val="20"/>
              </w:rPr>
            </w:pPr>
          </w:p>
        </w:tc>
        <w:tc>
          <w:tcPr>
            <w:tcW w:w="472" w:type="pct"/>
            <w:tcBorders>
              <w:top w:val="nil"/>
              <w:left w:val="nil"/>
              <w:bottom w:val="single" w:sz="8" w:space="0" w:color="BFBFBF"/>
              <w:right w:val="single" w:sz="8" w:space="0" w:color="BFBFBF"/>
            </w:tcBorders>
            <w:shd w:val="clear" w:color="auto" w:fill="auto"/>
            <w:vAlign w:val="center"/>
          </w:tcPr>
          <w:p w14:paraId="50F75FBD" w14:textId="7FF6AE34" w:rsidR="001E46F6" w:rsidRPr="00502579" w:rsidRDefault="001E46F6" w:rsidP="001E46F6">
            <w:pPr>
              <w:jc w:val="right"/>
              <w:rPr>
                <w:rFonts w:cs="Arial"/>
                <w:szCs w:val="20"/>
              </w:rPr>
            </w:pPr>
          </w:p>
        </w:tc>
        <w:tc>
          <w:tcPr>
            <w:tcW w:w="472" w:type="pct"/>
            <w:tcBorders>
              <w:top w:val="nil"/>
              <w:left w:val="nil"/>
              <w:bottom w:val="single" w:sz="8" w:space="0" w:color="BFBFBF"/>
              <w:right w:val="single" w:sz="8" w:space="0" w:color="BFBFBF"/>
            </w:tcBorders>
            <w:shd w:val="clear" w:color="auto" w:fill="auto"/>
            <w:vAlign w:val="center"/>
          </w:tcPr>
          <w:p w14:paraId="3D20B5F2" w14:textId="3A380D0C" w:rsidR="001E46F6" w:rsidRPr="00502579" w:rsidRDefault="001E46F6" w:rsidP="001E46F6">
            <w:pPr>
              <w:jc w:val="right"/>
              <w:rPr>
                <w:rFonts w:cs="Arial"/>
                <w:szCs w:val="20"/>
              </w:rPr>
            </w:pPr>
            <w:r w:rsidRPr="00502579">
              <w:rPr>
                <w:rFonts w:cs="Arial"/>
                <w:szCs w:val="20"/>
              </w:rPr>
              <w:t>66.940,58</w:t>
            </w:r>
          </w:p>
        </w:tc>
        <w:tc>
          <w:tcPr>
            <w:tcW w:w="472" w:type="pct"/>
            <w:tcBorders>
              <w:top w:val="nil"/>
              <w:left w:val="nil"/>
              <w:bottom w:val="single" w:sz="8" w:space="0" w:color="BFBFBF"/>
              <w:right w:val="single" w:sz="8" w:space="0" w:color="BFBFBF"/>
            </w:tcBorders>
            <w:shd w:val="clear" w:color="auto" w:fill="auto"/>
            <w:vAlign w:val="center"/>
          </w:tcPr>
          <w:p w14:paraId="2AF0C80D" w14:textId="135949EC" w:rsidR="001E46F6" w:rsidRPr="00502579" w:rsidRDefault="001E46F6" w:rsidP="001E46F6">
            <w:pPr>
              <w:jc w:val="right"/>
              <w:rPr>
                <w:rFonts w:cs="Arial"/>
                <w:b/>
                <w:bCs/>
                <w:color w:val="000000"/>
                <w:szCs w:val="20"/>
              </w:rPr>
            </w:pPr>
            <w:r w:rsidRPr="00502579">
              <w:rPr>
                <w:rFonts w:cs="Arial"/>
                <w:b/>
                <w:bCs/>
                <w:color w:val="000000"/>
                <w:szCs w:val="20"/>
              </w:rPr>
              <w:t>66.940,58</w:t>
            </w:r>
          </w:p>
        </w:tc>
      </w:tr>
      <w:tr w:rsidR="001E46F6" w:rsidRPr="00502579" w14:paraId="4B0E0D0B" w14:textId="77777777" w:rsidTr="001E46F6">
        <w:trPr>
          <w:trHeight w:val="255"/>
        </w:trPr>
        <w:tc>
          <w:tcPr>
            <w:tcW w:w="2168" w:type="pct"/>
            <w:tcBorders>
              <w:top w:val="nil"/>
              <w:left w:val="single" w:sz="8" w:space="0" w:color="BFBFBF"/>
              <w:bottom w:val="single" w:sz="8" w:space="0" w:color="BFBFBF"/>
              <w:right w:val="single" w:sz="8" w:space="0" w:color="BFBFBF"/>
            </w:tcBorders>
            <w:shd w:val="clear" w:color="auto" w:fill="auto"/>
            <w:vAlign w:val="center"/>
            <w:hideMark/>
          </w:tcPr>
          <w:p w14:paraId="530F9A8A" w14:textId="77777777" w:rsidR="001E46F6" w:rsidRPr="00502579" w:rsidRDefault="001E46F6" w:rsidP="001E46F6">
            <w:pPr>
              <w:rPr>
                <w:rFonts w:cs="Arial"/>
                <w:b/>
                <w:bCs/>
                <w:color w:val="000000"/>
                <w:szCs w:val="20"/>
              </w:rPr>
            </w:pPr>
            <w:r w:rsidRPr="00502579">
              <w:rPr>
                <w:rFonts w:cs="Arial"/>
                <w:b/>
                <w:bCs/>
                <w:color w:val="000000"/>
                <w:szCs w:val="20"/>
              </w:rPr>
              <w:t>Fuel Oil (Kükürt Oranı %0,5'i geçen fakat %1'i geçmeyenler)</w:t>
            </w:r>
          </w:p>
        </w:tc>
        <w:tc>
          <w:tcPr>
            <w:tcW w:w="472" w:type="pct"/>
            <w:tcBorders>
              <w:top w:val="nil"/>
              <w:left w:val="nil"/>
              <w:bottom w:val="single" w:sz="8" w:space="0" w:color="BFBFBF"/>
              <w:right w:val="single" w:sz="8" w:space="0" w:color="BFBFBF"/>
            </w:tcBorders>
            <w:shd w:val="clear" w:color="auto" w:fill="auto"/>
            <w:vAlign w:val="center"/>
          </w:tcPr>
          <w:p w14:paraId="18A87016" w14:textId="63759DED" w:rsidR="001E46F6" w:rsidRPr="00502579" w:rsidRDefault="001E46F6" w:rsidP="001E46F6">
            <w:pPr>
              <w:jc w:val="right"/>
              <w:rPr>
                <w:rFonts w:cs="Arial"/>
                <w:szCs w:val="20"/>
              </w:rPr>
            </w:pPr>
            <w:r w:rsidRPr="00502579">
              <w:rPr>
                <w:rFonts w:cs="Arial"/>
                <w:szCs w:val="20"/>
              </w:rPr>
              <w:t>-91.150,07</w:t>
            </w:r>
          </w:p>
        </w:tc>
        <w:tc>
          <w:tcPr>
            <w:tcW w:w="472" w:type="pct"/>
            <w:tcBorders>
              <w:top w:val="nil"/>
              <w:left w:val="nil"/>
              <w:bottom w:val="single" w:sz="8" w:space="0" w:color="BFBFBF"/>
              <w:right w:val="single" w:sz="8" w:space="0" w:color="BFBFBF"/>
            </w:tcBorders>
            <w:shd w:val="clear" w:color="auto" w:fill="auto"/>
            <w:vAlign w:val="center"/>
          </w:tcPr>
          <w:p w14:paraId="10E0A834" w14:textId="323879F8" w:rsidR="001E46F6" w:rsidRPr="00502579" w:rsidRDefault="001E46F6" w:rsidP="001E46F6">
            <w:pPr>
              <w:jc w:val="right"/>
              <w:rPr>
                <w:rFonts w:cs="Arial"/>
                <w:szCs w:val="20"/>
              </w:rPr>
            </w:pPr>
            <w:r w:rsidRPr="00502579">
              <w:rPr>
                <w:rFonts w:cs="Arial"/>
                <w:szCs w:val="20"/>
              </w:rPr>
              <w:t>-62.203,07</w:t>
            </w:r>
          </w:p>
        </w:tc>
        <w:tc>
          <w:tcPr>
            <w:tcW w:w="472" w:type="pct"/>
            <w:tcBorders>
              <w:top w:val="nil"/>
              <w:left w:val="nil"/>
              <w:bottom w:val="single" w:sz="8" w:space="0" w:color="BFBFBF"/>
              <w:right w:val="single" w:sz="8" w:space="0" w:color="BFBFBF"/>
            </w:tcBorders>
            <w:shd w:val="clear" w:color="auto" w:fill="auto"/>
            <w:vAlign w:val="center"/>
          </w:tcPr>
          <w:p w14:paraId="15A18CD0" w14:textId="3BABF603" w:rsidR="001E46F6" w:rsidRPr="00502579" w:rsidRDefault="001E46F6" w:rsidP="001E46F6">
            <w:pPr>
              <w:jc w:val="right"/>
              <w:rPr>
                <w:rFonts w:cs="Arial"/>
                <w:szCs w:val="20"/>
              </w:rPr>
            </w:pPr>
            <w:r w:rsidRPr="00502579">
              <w:rPr>
                <w:rFonts w:cs="Arial"/>
                <w:szCs w:val="20"/>
              </w:rPr>
              <w:t>-1.402,79</w:t>
            </w:r>
          </w:p>
        </w:tc>
        <w:tc>
          <w:tcPr>
            <w:tcW w:w="472" w:type="pct"/>
            <w:tcBorders>
              <w:top w:val="nil"/>
              <w:left w:val="nil"/>
              <w:bottom w:val="single" w:sz="8" w:space="0" w:color="BFBFBF"/>
              <w:right w:val="single" w:sz="8" w:space="0" w:color="BFBFBF"/>
            </w:tcBorders>
            <w:shd w:val="clear" w:color="auto" w:fill="auto"/>
            <w:vAlign w:val="center"/>
          </w:tcPr>
          <w:p w14:paraId="71A3CAB2" w14:textId="0C487EB5" w:rsidR="001E46F6" w:rsidRPr="00502579" w:rsidRDefault="001E46F6" w:rsidP="001E46F6">
            <w:pPr>
              <w:jc w:val="right"/>
              <w:rPr>
                <w:rFonts w:cs="Arial"/>
                <w:szCs w:val="20"/>
              </w:rPr>
            </w:pPr>
          </w:p>
        </w:tc>
        <w:tc>
          <w:tcPr>
            <w:tcW w:w="472" w:type="pct"/>
            <w:tcBorders>
              <w:top w:val="nil"/>
              <w:left w:val="nil"/>
              <w:bottom w:val="single" w:sz="8" w:space="0" w:color="BFBFBF"/>
              <w:right w:val="single" w:sz="8" w:space="0" w:color="BFBFBF"/>
            </w:tcBorders>
            <w:shd w:val="clear" w:color="auto" w:fill="auto"/>
            <w:vAlign w:val="center"/>
          </w:tcPr>
          <w:p w14:paraId="33A40547" w14:textId="3F3A51CA" w:rsidR="001E46F6" w:rsidRPr="00502579" w:rsidRDefault="001E46F6" w:rsidP="001E46F6">
            <w:pPr>
              <w:jc w:val="right"/>
              <w:rPr>
                <w:rFonts w:cs="Arial"/>
                <w:szCs w:val="20"/>
              </w:rPr>
            </w:pPr>
            <w:r w:rsidRPr="00502579">
              <w:rPr>
                <w:rFonts w:cs="Arial"/>
                <w:szCs w:val="20"/>
              </w:rPr>
              <w:t> </w:t>
            </w:r>
          </w:p>
        </w:tc>
        <w:tc>
          <w:tcPr>
            <w:tcW w:w="472" w:type="pct"/>
            <w:tcBorders>
              <w:top w:val="nil"/>
              <w:left w:val="nil"/>
              <w:bottom w:val="single" w:sz="8" w:space="0" w:color="BFBFBF"/>
              <w:right w:val="single" w:sz="8" w:space="0" w:color="BFBFBF"/>
            </w:tcBorders>
            <w:shd w:val="clear" w:color="auto" w:fill="auto"/>
            <w:vAlign w:val="center"/>
          </w:tcPr>
          <w:p w14:paraId="366B3CF3" w14:textId="3B60985C" w:rsidR="001E46F6" w:rsidRPr="00502579" w:rsidRDefault="001E46F6" w:rsidP="001E46F6">
            <w:pPr>
              <w:jc w:val="right"/>
              <w:rPr>
                <w:rFonts w:cs="Arial"/>
                <w:b/>
                <w:bCs/>
                <w:color w:val="000000"/>
                <w:szCs w:val="20"/>
              </w:rPr>
            </w:pPr>
            <w:r w:rsidRPr="00502579">
              <w:rPr>
                <w:rFonts w:cs="Arial"/>
                <w:b/>
                <w:bCs/>
                <w:color w:val="000000"/>
                <w:szCs w:val="20"/>
              </w:rPr>
              <w:t>-154.755,93</w:t>
            </w:r>
          </w:p>
        </w:tc>
      </w:tr>
      <w:tr w:rsidR="001E46F6" w:rsidRPr="00502579" w14:paraId="5BA20A0F" w14:textId="77777777" w:rsidTr="001E46F6">
        <w:trPr>
          <w:trHeight w:val="255"/>
        </w:trPr>
        <w:tc>
          <w:tcPr>
            <w:tcW w:w="2168" w:type="pct"/>
            <w:tcBorders>
              <w:top w:val="nil"/>
              <w:left w:val="single" w:sz="8" w:space="0" w:color="BFBFBF"/>
              <w:bottom w:val="single" w:sz="8" w:space="0" w:color="BFBFBF"/>
              <w:right w:val="single" w:sz="8" w:space="0" w:color="BFBFBF"/>
            </w:tcBorders>
            <w:shd w:val="clear" w:color="auto" w:fill="auto"/>
            <w:vAlign w:val="center"/>
            <w:hideMark/>
          </w:tcPr>
          <w:p w14:paraId="751745DF" w14:textId="77777777" w:rsidR="001E46F6" w:rsidRPr="00502579" w:rsidRDefault="001E46F6" w:rsidP="001E46F6">
            <w:pPr>
              <w:rPr>
                <w:rFonts w:cs="Arial"/>
                <w:b/>
                <w:bCs/>
                <w:color w:val="000000"/>
                <w:szCs w:val="20"/>
              </w:rPr>
            </w:pPr>
            <w:r w:rsidRPr="00502579">
              <w:rPr>
                <w:rFonts w:cs="Arial"/>
                <w:b/>
                <w:bCs/>
                <w:color w:val="000000"/>
                <w:szCs w:val="20"/>
              </w:rPr>
              <w:t>Yüksek Kükürtlü Fuel Oil (Kükürt oranı %1'i geçenler)</w:t>
            </w:r>
          </w:p>
        </w:tc>
        <w:tc>
          <w:tcPr>
            <w:tcW w:w="472" w:type="pct"/>
            <w:tcBorders>
              <w:top w:val="nil"/>
              <w:left w:val="nil"/>
              <w:bottom w:val="single" w:sz="8" w:space="0" w:color="BFBFBF"/>
              <w:right w:val="single" w:sz="8" w:space="0" w:color="BFBFBF"/>
            </w:tcBorders>
            <w:shd w:val="clear" w:color="auto" w:fill="auto"/>
            <w:vAlign w:val="center"/>
          </w:tcPr>
          <w:p w14:paraId="18E064EA" w14:textId="03C1E36F" w:rsidR="001E46F6" w:rsidRPr="00502579" w:rsidRDefault="001E46F6" w:rsidP="001E46F6">
            <w:pPr>
              <w:jc w:val="right"/>
              <w:rPr>
                <w:rFonts w:cs="Arial"/>
                <w:szCs w:val="20"/>
              </w:rPr>
            </w:pPr>
            <w:r w:rsidRPr="00502579">
              <w:rPr>
                <w:rFonts w:cs="Arial"/>
                <w:szCs w:val="20"/>
              </w:rPr>
              <w:t>491.556,35</w:t>
            </w:r>
          </w:p>
        </w:tc>
        <w:tc>
          <w:tcPr>
            <w:tcW w:w="472" w:type="pct"/>
            <w:tcBorders>
              <w:top w:val="nil"/>
              <w:left w:val="nil"/>
              <w:bottom w:val="single" w:sz="8" w:space="0" w:color="BFBFBF"/>
              <w:right w:val="single" w:sz="8" w:space="0" w:color="BFBFBF"/>
            </w:tcBorders>
            <w:shd w:val="clear" w:color="auto" w:fill="auto"/>
            <w:vAlign w:val="center"/>
          </w:tcPr>
          <w:p w14:paraId="738C23DF" w14:textId="403EBCEA" w:rsidR="001E46F6" w:rsidRPr="00502579" w:rsidRDefault="001E46F6" w:rsidP="001E46F6">
            <w:pPr>
              <w:jc w:val="right"/>
              <w:rPr>
                <w:rFonts w:cs="Arial"/>
                <w:szCs w:val="20"/>
              </w:rPr>
            </w:pPr>
            <w:r w:rsidRPr="00502579">
              <w:rPr>
                <w:rFonts w:cs="Arial"/>
                <w:szCs w:val="20"/>
              </w:rPr>
              <w:t>838.119,26</w:t>
            </w:r>
          </w:p>
        </w:tc>
        <w:tc>
          <w:tcPr>
            <w:tcW w:w="472" w:type="pct"/>
            <w:tcBorders>
              <w:top w:val="nil"/>
              <w:left w:val="nil"/>
              <w:bottom w:val="single" w:sz="8" w:space="0" w:color="BFBFBF"/>
              <w:right w:val="single" w:sz="8" w:space="0" w:color="BFBFBF"/>
            </w:tcBorders>
            <w:shd w:val="clear" w:color="auto" w:fill="auto"/>
            <w:vAlign w:val="center"/>
          </w:tcPr>
          <w:p w14:paraId="62490B0F" w14:textId="41E24190" w:rsidR="001E46F6" w:rsidRPr="00502579" w:rsidRDefault="001E46F6" w:rsidP="001E46F6">
            <w:pPr>
              <w:jc w:val="right"/>
              <w:rPr>
                <w:rFonts w:cs="Arial"/>
                <w:szCs w:val="20"/>
              </w:rPr>
            </w:pPr>
            <w:r w:rsidRPr="00502579">
              <w:rPr>
                <w:rFonts w:cs="Arial"/>
                <w:szCs w:val="20"/>
              </w:rPr>
              <w:t>10.999,21</w:t>
            </w:r>
          </w:p>
        </w:tc>
        <w:tc>
          <w:tcPr>
            <w:tcW w:w="472" w:type="pct"/>
            <w:tcBorders>
              <w:top w:val="nil"/>
              <w:left w:val="nil"/>
              <w:bottom w:val="single" w:sz="8" w:space="0" w:color="BFBFBF"/>
              <w:right w:val="single" w:sz="8" w:space="0" w:color="BFBFBF"/>
            </w:tcBorders>
            <w:shd w:val="clear" w:color="auto" w:fill="auto"/>
            <w:vAlign w:val="center"/>
          </w:tcPr>
          <w:p w14:paraId="273A31C4" w14:textId="5431934F" w:rsidR="001E46F6" w:rsidRPr="00502579" w:rsidRDefault="001E46F6" w:rsidP="001E46F6">
            <w:pPr>
              <w:jc w:val="right"/>
              <w:rPr>
                <w:rFonts w:cs="Arial"/>
                <w:szCs w:val="20"/>
              </w:rPr>
            </w:pPr>
          </w:p>
        </w:tc>
        <w:tc>
          <w:tcPr>
            <w:tcW w:w="472" w:type="pct"/>
            <w:tcBorders>
              <w:top w:val="nil"/>
              <w:left w:val="nil"/>
              <w:bottom w:val="single" w:sz="8" w:space="0" w:color="BFBFBF"/>
              <w:right w:val="single" w:sz="8" w:space="0" w:color="BFBFBF"/>
            </w:tcBorders>
            <w:shd w:val="clear" w:color="auto" w:fill="auto"/>
            <w:vAlign w:val="center"/>
          </w:tcPr>
          <w:p w14:paraId="7E93F495" w14:textId="2A95A58B" w:rsidR="001E46F6" w:rsidRPr="00502579" w:rsidRDefault="001E46F6" w:rsidP="001E46F6">
            <w:pPr>
              <w:jc w:val="right"/>
              <w:rPr>
                <w:rFonts w:cs="Arial"/>
                <w:szCs w:val="20"/>
              </w:rPr>
            </w:pPr>
          </w:p>
        </w:tc>
        <w:tc>
          <w:tcPr>
            <w:tcW w:w="472" w:type="pct"/>
            <w:tcBorders>
              <w:top w:val="nil"/>
              <w:left w:val="nil"/>
              <w:bottom w:val="single" w:sz="8" w:space="0" w:color="BFBFBF"/>
              <w:right w:val="single" w:sz="8" w:space="0" w:color="BFBFBF"/>
            </w:tcBorders>
            <w:shd w:val="clear" w:color="auto" w:fill="auto"/>
            <w:vAlign w:val="center"/>
          </w:tcPr>
          <w:p w14:paraId="0D1AE3CE" w14:textId="12EDA2D6" w:rsidR="001E46F6" w:rsidRPr="00502579" w:rsidRDefault="001E46F6" w:rsidP="001E46F6">
            <w:pPr>
              <w:jc w:val="right"/>
              <w:rPr>
                <w:rFonts w:cs="Arial"/>
                <w:b/>
                <w:bCs/>
                <w:color w:val="000000"/>
                <w:szCs w:val="20"/>
              </w:rPr>
            </w:pPr>
            <w:r w:rsidRPr="00502579">
              <w:rPr>
                <w:rFonts w:cs="Arial"/>
                <w:b/>
                <w:bCs/>
                <w:color w:val="000000"/>
                <w:szCs w:val="20"/>
              </w:rPr>
              <w:t>1.340.674,82</w:t>
            </w:r>
          </w:p>
        </w:tc>
      </w:tr>
      <w:tr w:rsidR="001E46F6" w:rsidRPr="00502579" w14:paraId="6FA55C9E" w14:textId="77777777" w:rsidTr="001E46F6">
        <w:trPr>
          <w:trHeight w:val="255"/>
        </w:trPr>
        <w:tc>
          <w:tcPr>
            <w:tcW w:w="2168" w:type="pct"/>
            <w:tcBorders>
              <w:top w:val="nil"/>
              <w:left w:val="single" w:sz="8" w:space="0" w:color="BFBFBF"/>
              <w:bottom w:val="single" w:sz="8" w:space="0" w:color="BFBFBF"/>
              <w:right w:val="single" w:sz="8" w:space="0" w:color="BFBFBF"/>
            </w:tcBorders>
            <w:shd w:val="clear" w:color="auto" w:fill="auto"/>
            <w:vAlign w:val="center"/>
            <w:hideMark/>
          </w:tcPr>
          <w:p w14:paraId="7268D270" w14:textId="77777777" w:rsidR="001E46F6" w:rsidRPr="00502579" w:rsidRDefault="001E46F6" w:rsidP="001E46F6">
            <w:pPr>
              <w:rPr>
                <w:rFonts w:cs="Arial"/>
                <w:b/>
                <w:bCs/>
                <w:color w:val="000000"/>
                <w:szCs w:val="20"/>
              </w:rPr>
            </w:pPr>
            <w:r w:rsidRPr="00502579">
              <w:rPr>
                <w:rFonts w:cs="Arial"/>
                <w:b/>
                <w:bCs/>
                <w:color w:val="000000"/>
                <w:szCs w:val="20"/>
              </w:rPr>
              <w:t>Kalorifer Yakıtı (Kükürt Oranı %0,5'i geçen fakat %1'i geçmeyenler)</w:t>
            </w:r>
          </w:p>
        </w:tc>
        <w:tc>
          <w:tcPr>
            <w:tcW w:w="472" w:type="pct"/>
            <w:tcBorders>
              <w:top w:val="nil"/>
              <w:left w:val="nil"/>
              <w:bottom w:val="single" w:sz="8" w:space="0" w:color="BFBFBF"/>
              <w:right w:val="single" w:sz="8" w:space="0" w:color="BFBFBF"/>
            </w:tcBorders>
            <w:shd w:val="clear" w:color="auto" w:fill="auto"/>
            <w:vAlign w:val="center"/>
          </w:tcPr>
          <w:p w14:paraId="3A5E0F98" w14:textId="418CB2A0" w:rsidR="001E46F6" w:rsidRPr="00502579" w:rsidRDefault="001E46F6" w:rsidP="001E46F6">
            <w:pPr>
              <w:jc w:val="right"/>
              <w:rPr>
                <w:rFonts w:cs="Arial"/>
                <w:szCs w:val="20"/>
              </w:rPr>
            </w:pPr>
            <w:r w:rsidRPr="00502579">
              <w:rPr>
                <w:rFonts w:cs="Arial"/>
                <w:szCs w:val="20"/>
              </w:rPr>
              <w:t>66.421,73</w:t>
            </w:r>
          </w:p>
        </w:tc>
        <w:tc>
          <w:tcPr>
            <w:tcW w:w="472" w:type="pct"/>
            <w:tcBorders>
              <w:top w:val="nil"/>
              <w:left w:val="nil"/>
              <w:bottom w:val="single" w:sz="8" w:space="0" w:color="BFBFBF"/>
              <w:right w:val="single" w:sz="8" w:space="0" w:color="BFBFBF"/>
            </w:tcBorders>
            <w:shd w:val="clear" w:color="auto" w:fill="auto"/>
            <w:vAlign w:val="center"/>
          </w:tcPr>
          <w:p w14:paraId="45890C44" w14:textId="4DAD7785" w:rsidR="001E46F6" w:rsidRPr="00502579" w:rsidRDefault="001E46F6" w:rsidP="001E46F6">
            <w:pPr>
              <w:jc w:val="right"/>
              <w:rPr>
                <w:rFonts w:cs="Arial"/>
                <w:szCs w:val="20"/>
              </w:rPr>
            </w:pPr>
            <w:r w:rsidRPr="00502579">
              <w:rPr>
                <w:rFonts w:cs="Arial"/>
                <w:szCs w:val="20"/>
              </w:rPr>
              <w:t>25.481,27</w:t>
            </w:r>
          </w:p>
        </w:tc>
        <w:tc>
          <w:tcPr>
            <w:tcW w:w="472" w:type="pct"/>
            <w:tcBorders>
              <w:top w:val="nil"/>
              <w:left w:val="nil"/>
              <w:bottom w:val="single" w:sz="8" w:space="0" w:color="BFBFBF"/>
              <w:right w:val="single" w:sz="8" w:space="0" w:color="BFBFBF"/>
            </w:tcBorders>
            <w:shd w:val="clear" w:color="auto" w:fill="auto"/>
            <w:vAlign w:val="center"/>
          </w:tcPr>
          <w:p w14:paraId="35A86292" w14:textId="6C35C75F" w:rsidR="001E46F6" w:rsidRPr="00502579" w:rsidRDefault="001E46F6" w:rsidP="001E46F6">
            <w:pPr>
              <w:jc w:val="right"/>
              <w:rPr>
                <w:rFonts w:cs="Arial"/>
                <w:szCs w:val="20"/>
              </w:rPr>
            </w:pPr>
          </w:p>
        </w:tc>
        <w:tc>
          <w:tcPr>
            <w:tcW w:w="472" w:type="pct"/>
            <w:tcBorders>
              <w:top w:val="nil"/>
              <w:left w:val="nil"/>
              <w:bottom w:val="single" w:sz="8" w:space="0" w:color="BFBFBF"/>
              <w:right w:val="single" w:sz="8" w:space="0" w:color="BFBFBF"/>
            </w:tcBorders>
            <w:shd w:val="clear" w:color="auto" w:fill="auto"/>
            <w:vAlign w:val="center"/>
          </w:tcPr>
          <w:p w14:paraId="17DA5B06" w14:textId="0CED2853" w:rsidR="001E46F6" w:rsidRPr="00502579" w:rsidRDefault="001E46F6" w:rsidP="001E46F6">
            <w:pPr>
              <w:jc w:val="right"/>
              <w:rPr>
                <w:rFonts w:cs="Arial"/>
                <w:szCs w:val="20"/>
              </w:rPr>
            </w:pPr>
          </w:p>
        </w:tc>
        <w:tc>
          <w:tcPr>
            <w:tcW w:w="472" w:type="pct"/>
            <w:tcBorders>
              <w:top w:val="nil"/>
              <w:left w:val="nil"/>
              <w:bottom w:val="single" w:sz="8" w:space="0" w:color="BFBFBF"/>
              <w:right w:val="single" w:sz="8" w:space="0" w:color="BFBFBF"/>
            </w:tcBorders>
            <w:shd w:val="clear" w:color="auto" w:fill="auto"/>
            <w:vAlign w:val="center"/>
          </w:tcPr>
          <w:p w14:paraId="2EE2C2CF" w14:textId="2FEBB7FD" w:rsidR="001E46F6" w:rsidRPr="00502579" w:rsidRDefault="001E46F6" w:rsidP="001E46F6">
            <w:pPr>
              <w:jc w:val="right"/>
              <w:rPr>
                <w:rFonts w:cs="Arial"/>
                <w:szCs w:val="20"/>
              </w:rPr>
            </w:pPr>
            <w:r w:rsidRPr="00502579">
              <w:rPr>
                <w:rFonts w:cs="Arial"/>
                <w:szCs w:val="20"/>
              </w:rPr>
              <w:t> </w:t>
            </w:r>
          </w:p>
        </w:tc>
        <w:tc>
          <w:tcPr>
            <w:tcW w:w="472" w:type="pct"/>
            <w:tcBorders>
              <w:top w:val="nil"/>
              <w:left w:val="nil"/>
              <w:bottom w:val="single" w:sz="8" w:space="0" w:color="BFBFBF"/>
              <w:right w:val="single" w:sz="8" w:space="0" w:color="BFBFBF"/>
            </w:tcBorders>
            <w:shd w:val="clear" w:color="auto" w:fill="auto"/>
            <w:vAlign w:val="center"/>
          </w:tcPr>
          <w:p w14:paraId="4C583991" w14:textId="00FE2C9F" w:rsidR="001E46F6" w:rsidRPr="00502579" w:rsidRDefault="001E46F6" w:rsidP="001E46F6">
            <w:pPr>
              <w:jc w:val="right"/>
              <w:rPr>
                <w:rFonts w:cs="Arial"/>
                <w:b/>
                <w:bCs/>
                <w:color w:val="000000"/>
                <w:szCs w:val="20"/>
              </w:rPr>
            </w:pPr>
            <w:r w:rsidRPr="00502579">
              <w:rPr>
                <w:rFonts w:cs="Arial"/>
                <w:b/>
                <w:bCs/>
                <w:color w:val="000000"/>
                <w:szCs w:val="20"/>
              </w:rPr>
              <w:t>91.903,00</w:t>
            </w:r>
          </w:p>
        </w:tc>
      </w:tr>
      <w:tr w:rsidR="001E46F6" w:rsidRPr="00502579" w14:paraId="6587070A" w14:textId="77777777" w:rsidTr="001E46F6">
        <w:trPr>
          <w:trHeight w:val="255"/>
        </w:trPr>
        <w:tc>
          <w:tcPr>
            <w:tcW w:w="2168" w:type="pct"/>
            <w:tcBorders>
              <w:top w:val="nil"/>
              <w:left w:val="single" w:sz="8" w:space="0" w:color="BFBFBF"/>
              <w:bottom w:val="single" w:sz="8" w:space="0" w:color="BFBFBF"/>
              <w:right w:val="single" w:sz="8" w:space="0" w:color="BFBFBF"/>
            </w:tcBorders>
            <w:shd w:val="clear" w:color="auto" w:fill="auto"/>
            <w:vAlign w:val="center"/>
            <w:hideMark/>
          </w:tcPr>
          <w:p w14:paraId="35DF1DA6" w14:textId="77777777" w:rsidR="001E46F6" w:rsidRPr="00502579" w:rsidRDefault="001E46F6" w:rsidP="001E46F6">
            <w:pPr>
              <w:rPr>
                <w:rFonts w:cs="Arial"/>
                <w:b/>
                <w:bCs/>
                <w:color w:val="000000"/>
                <w:szCs w:val="20"/>
              </w:rPr>
            </w:pPr>
            <w:r w:rsidRPr="00502579">
              <w:rPr>
                <w:rFonts w:cs="Arial"/>
                <w:b/>
                <w:bCs/>
                <w:color w:val="000000"/>
                <w:szCs w:val="20"/>
              </w:rPr>
              <w:t>Jet Yakıtı (Kerosen)</w:t>
            </w:r>
          </w:p>
        </w:tc>
        <w:tc>
          <w:tcPr>
            <w:tcW w:w="472" w:type="pct"/>
            <w:tcBorders>
              <w:top w:val="nil"/>
              <w:left w:val="nil"/>
              <w:bottom w:val="single" w:sz="8" w:space="0" w:color="BFBFBF"/>
              <w:right w:val="single" w:sz="8" w:space="0" w:color="BFBFBF"/>
            </w:tcBorders>
            <w:shd w:val="clear" w:color="auto" w:fill="auto"/>
            <w:vAlign w:val="center"/>
          </w:tcPr>
          <w:p w14:paraId="4B8133B5" w14:textId="32027CB8" w:rsidR="001E46F6" w:rsidRPr="00502579" w:rsidRDefault="001E46F6" w:rsidP="001E46F6">
            <w:pPr>
              <w:jc w:val="right"/>
              <w:rPr>
                <w:rFonts w:cs="Arial"/>
                <w:szCs w:val="20"/>
              </w:rPr>
            </w:pPr>
            <w:r w:rsidRPr="00502579">
              <w:rPr>
                <w:rFonts w:cs="Arial"/>
                <w:szCs w:val="20"/>
              </w:rPr>
              <w:t>2.807.615,98</w:t>
            </w:r>
          </w:p>
        </w:tc>
        <w:tc>
          <w:tcPr>
            <w:tcW w:w="472" w:type="pct"/>
            <w:tcBorders>
              <w:top w:val="nil"/>
              <w:left w:val="nil"/>
              <w:bottom w:val="single" w:sz="8" w:space="0" w:color="BFBFBF"/>
              <w:right w:val="single" w:sz="8" w:space="0" w:color="BFBFBF"/>
            </w:tcBorders>
            <w:shd w:val="clear" w:color="auto" w:fill="auto"/>
            <w:vAlign w:val="center"/>
          </w:tcPr>
          <w:p w14:paraId="36A98EC1" w14:textId="24777816" w:rsidR="001E46F6" w:rsidRPr="00502579" w:rsidRDefault="001E46F6" w:rsidP="001E46F6">
            <w:pPr>
              <w:jc w:val="right"/>
              <w:rPr>
                <w:rFonts w:cs="Arial"/>
                <w:szCs w:val="20"/>
              </w:rPr>
            </w:pPr>
            <w:r w:rsidRPr="00502579">
              <w:rPr>
                <w:rFonts w:cs="Arial"/>
                <w:szCs w:val="20"/>
              </w:rPr>
              <w:t>1.433.842,48</w:t>
            </w:r>
          </w:p>
        </w:tc>
        <w:tc>
          <w:tcPr>
            <w:tcW w:w="472" w:type="pct"/>
            <w:tcBorders>
              <w:top w:val="nil"/>
              <w:left w:val="nil"/>
              <w:bottom w:val="single" w:sz="8" w:space="0" w:color="BFBFBF"/>
              <w:right w:val="single" w:sz="8" w:space="0" w:color="BFBFBF"/>
            </w:tcBorders>
            <w:shd w:val="clear" w:color="auto" w:fill="auto"/>
            <w:vAlign w:val="center"/>
          </w:tcPr>
          <w:p w14:paraId="21D66073" w14:textId="1646AFC9" w:rsidR="001E46F6" w:rsidRPr="00502579" w:rsidRDefault="001E46F6" w:rsidP="001E46F6">
            <w:pPr>
              <w:jc w:val="right"/>
              <w:rPr>
                <w:rFonts w:cs="Arial"/>
                <w:szCs w:val="20"/>
              </w:rPr>
            </w:pPr>
            <w:r w:rsidRPr="00502579">
              <w:rPr>
                <w:rFonts w:cs="Arial"/>
                <w:szCs w:val="20"/>
              </w:rPr>
              <w:t>407.243,64</w:t>
            </w:r>
          </w:p>
        </w:tc>
        <w:tc>
          <w:tcPr>
            <w:tcW w:w="472" w:type="pct"/>
            <w:tcBorders>
              <w:top w:val="nil"/>
              <w:left w:val="nil"/>
              <w:bottom w:val="single" w:sz="8" w:space="0" w:color="BFBFBF"/>
              <w:right w:val="single" w:sz="8" w:space="0" w:color="BFBFBF"/>
            </w:tcBorders>
            <w:shd w:val="clear" w:color="auto" w:fill="auto"/>
            <w:vAlign w:val="center"/>
          </w:tcPr>
          <w:p w14:paraId="383EE98E" w14:textId="0130BDD7" w:rsidR="001E46F6" w:rsidRPr="00502579" w:rsidRDefault="001E46F6" w:rsidP="001E46F6">
            <w:pPr>
              <w:jc w:val="right"/>
              <w:rPr>
                <w:rFonts w:cs="Arial"/>
                <w:szCs w:val="20"/>
              </w:rPr>
            </w:pPr>
          </w:p>
        </w:tc>
        <w:tc>
          <w:tcPr>
            <w:tcW w:w="472" w:type="pct"/>
            <w:tcBorders>
              <w:top w:val="nil"/>
              <w:left w:val="nil"/>
              <w:bottom w:val="single" w:sz="8" w:space="0" w:color="BFBFBF"/>
              <w:right w:val="single" w:sz="8" w:space="0" w:color="BFBFBF"/>
            </w:tcBorders>
            <w:shd w:val="clear" w:color="auto" w:fill="auto"/>
            <w:vAlign w:val="center"/>
          </w:tcPr>
          <w:p w14:paraId="6092B4E4" w14:textId="13DE4B9E" w:rsidR="001E46F6" w:rsidRPr="00502579" w:rsidRDefault="001E46F6" w:rsidP="001E46F6">
            <w:pPr>
              <w:jc w:val="right"/>
              <w:rPr>
                <w:rFonts w:cs="Arial"/>
                <w:szCs w:val="20"/>
              </w:rPr>
            </w:pPr>
            <w:r w:rsidRPr="00502579">
              <w:rPr>
                <w:rFonts w:cs="Arial"/>
                <w:szCs w:val="20"/>
              </w:rPr>
              <w:t>866.667,87</w:t>
            </w:r>
          </w:p>
        </w:tc>
        <w:tc>
          <w:tcPr>
            <w:tcW w:w="472" w:type="pct"/>
            <w:tcBorders>
              <w:top w:val="nil"/>
              <w:left w:val="nil"/>
              <w:bottom w:val="single" w:sz="8" w:space="0" w:color="BFBFBF"/>
              <w:right w:val="single" w:sz="8" w:space="0" w:color="BFBFBF"/>
            </w:tcBorders>
            <w:shd w:val="clear" w:color="auto" w:fill="auto"/>
            <w:vAlign w:val="center"/>
          </w:tcPr>
          <w:p w14:paraId="77327387" w14:textId="52079ABE" w:rsidR="001E46F6" w:rsidRPr="00502579" w:rsidRDefault="001E46F6" w:rsidP="001E46F6">
            <w:pPr>
              <w:jc w:val="right"/>
              <w:rPr>
                <w:rFonts w:cs="Arial"/>
                <w:b/>
                <w:bCs/>
                <w:color w:val="000000"/>
                <w:szCs w:val="20"/>
              </w:rPr>
            </w:pPr>
            <w:r w:rsidRPr="00502579">
              <w:rPr>
                <w:rFonts w:cs="Arial"/>
                <w:b/>
                <w:bCs/>
                <w:color w:val="000000"/>
                <w:szCs w:val="20"/>
              </w:rPr>
              <w:t>5.515.369,98</w:t>
            </w:r>
          </w:p>
        </w:tc>
      </w:tr>
      <w:tr w:rsidR="001E46F6" w:rsidRPr="00502579" w14:paraId="7D087607" w14:textId="77777777" w:rsidTr="001E46F6">
        <w:trPr>
          <w:trHeight w:val="255"/>
        </w:trPr>
        <w:tc>
          <w:tcPr>
            <w:tcW w:w="2168" w:type="pct"/>
            <w:tcBorders>
              <w:top w:val="nil"/>
              <w:left w:val="single" w:sz="8" w:space="0" w:color="BFBFBF"/>
              <w:bottom w:val="single" w:sz="8" w:space="0" w:color="BFBFBF"/>
              <w:right w:val="single" w:sz="8" w:space="0" w:color="BFBFBF"/>
            </w:tcBorders>
            <w:shd w:val="clear" w:color="auto" w:fill="auto"/>
            <w:vAlign w:val="center"/>
            <w:hideMark/>
          </w:tcPr>
          <w:p w14:paraId="0825F45C" w14:textId="77777777" w:rsidR="001E46F6" w:rsidRPr="00502579" w:rsidRDefault="001E46F6" w:rsidP="001E46F6">
            <w:pPr>
              <w:rPr>
                <w:rFonts w:cs="Arial"/>
                <w:b/>
                <w:bCs/>
                <w:color w:val="000000"/>
                <w:szCs w:val="20"/>
              </w:rPr>
            </w:pPr>
            <w:r w:rsidRPr="00502579">
              <w:rPr>
                <w:rFonts w:cs="Arial"/>
                <w:b/>
                <w:bCs/>
                <w:color w:val="000000"/>
                <w:szCs w:val="20"/>
              </w:rPr>
              <w:t>Denizcilik Yakıtı (Artık)</w:t>
            </w:r>
          </w:p>
        </w:tc>
        <w:tc>
          <w:tcPr>
            <w:tcW w:w="472" w:type="pct"/>
            <w:tcBorders>
              <w:top w:val="nil"/>
              <w:left w:val="nil"/>
              <w:bottom w:val="single" w:sz="8" w:space="0" w:color="BFBFBF"/>
              <w:right w:val="single" w:sz="8" w:space="0" w:color="BFBFBF"/>
            </w:tcBorders>
            <w:shd w:val="clear" w:color="auto" w:fill="auto"/>
            <w:vAlign w:val="center"/>
          </w:tcPr>
          <w:p w14:paraId="331C2C37" w14:textId="08C83EE9" w:rsidR="001E46F6" w:rsidRPr="00502579" w:rsidRDefault="001E46F6" w:rsidP="001E46F6">
            <w:pPr>
              <w:jc w:val="right"/>
              <w:rPr>
                <w:rFonts w:cs="Arial"/>
                <w:szCs w:val="20"/>
              </w:rPr>
            </w:pPr>
            <w:r w:rsidRPr="00502579">
              <w:rPr>
                <w:rFonts w:cs="Arial"/>
                <w:szCs w:val="20"/>
              </w:rPr>
              <w:t>506.714,75</w:t>
            </w:r>
          </w:p>
        </w:tc>
        <w:tc>
          <w:tcPr>
            <w:tcW w:w="472" w:type="pct"/>
            <w:tcBorders>
              <w:top w:val="nil"/>
              <w:left w:val="nil"/>
              <w:bottom w:val="single" w:sz="8" w:space="0" w:color="BFBFBF"/>
              <w:right w:val="single" w:sz="8" w:space="0" w:color="BFBFBF"/>
            </w:tcBorders>
            <w:shd w:val="clear" w:color="auto" w:fill="auto"/>
            <w:vAlign w:val="center"/>
          </w:tcPr>
          <w:p w14:paraId="5AD8F5B2" w14:textId="05221E34" w:rsidR="001E46F6" w:rsidRPr="00502579" w:rsidRDefault="001E46F6" w:rsidP="001E46F6">
            <w:pPr>
              <w:jc w:val="right"/>
              <w:rPr>
                <w:rFonts w:cs="Arial"/>
                <w:szCs w:val="20"/>
              </w:rPr>
            </w:pPr>
            <w:r w:rsidRPr="00502579">
              <w:rPr>
                <w:rFonts w:cs="Arial"/>
                <w:szCs w:val="20"/>
              </w:rPr>
              <w:t>624.632,88</w:t>
            </w:r>
          </w:p>
        </w:tc>
        <w:tc>
          <w:tcPr>
            <w:tcW w:w="472" w:type="pct"/>
            <w:tcBorders>
              <w:top w:val="nil"/>
              <w:left w:val="nil"/>
              <w:bottom w:val="single" w:sz="8" w:space="0" w:color="BFBFBF"/>
              <w:right w:val="single" w:sz="8" w:space="0" w:color="BFBFBF"/>
            </w:tcBorders>
            <w:shd w:val="clear" w:color="auto" w:fill="auto"/>
            <w:vAlign w:val="center"/>
          </w:tcPr>
          <w:p w14:paraId="5056A4F3" w14:textId="3ECA66EC" w:rsidR="001E46F6" w:rsidRPr="00502579" w:rsidRDefault="001E46F6" w:rsidP="001E46F6">
            <w:pPr>
              <w:jc w:val="right"/>
              <w:rPr>
                <w:rFonts w:cs="Arial"/>
                <w:szCs w:val="20"/>
              </w:rPr>
            </w:pPr>
          </w:p>
        </w:tc>
        <w:tc>
          <w:tcPr>
            <w:tcW w:w="472" w:type="pct"/>
            <w:tcBorders>
              <w:top w:val="nil"/>
              <w:left w:val="nil"/>
              <w:bottom w:val="single" w:sz="8" w:space="0" w:color="BFBFBF"/>
              <w:right w:val="single" w:sz="8" w:space="0" w:color="BFBFBF"/>
            </w:tcBorders>
            <w:shd w:val="clear" w:color="auto" w:fill="auto"/>
            <w:vAlign w:val="center"/>
          </w:tcPr>
          <w:p w14:paraId="2702DEB6" w14:textId="45EF91BC" w:rsidR="001E46F6" w:rsidRPr="00502579" w:rsidRDefault="001E46F6" w:rsidP="001E46F6">
            <w:pPr>
              <w:jc w:val="right"/>
              <w:rPr>
                <w:rFonts w:cs="Arial"/>
                <w:szCs w:val="20"/>
              </w:rPr>
            </w:pPr>
          </w:p>
        </w:tc>
        <w:tc>
          <w:tcPr>
            <w:tcW w:w="472" w:type="pct"/>
            <w:tcBorders>
              <w:top w:val="nil"/>
              <w:left w:val="nil"/>
              <w:bottom w:val="single" w:sz="8" w:space="0" w:color="BFBFBF"/>
              <w:right w:val="single" w:sz="8" w:space="0" w:color="BFBFBF"/>
            </w:tcBorders>
            <w:shd w:val="clear" w:color="auto" w:fill="auto"/>
            <w:vAlign w:val="center"/>
          </w:tcPr>
          <w:p w14:paraId="3426BD31" w14:textId="51106830" w:rsidR="001E46F6" w:rsidRPr="00502579" w:rsidRDefault="001E46F6" w:rsidP="001E46F6">
            <w:pPr>
              <w:jc w:val="right"/>
              <w:rPr>
                <w:rFonts w:cs="Arial"/>
                <w:szCs w:val="20"/>
              </w:rPr>
            </w:pPr>
            <w:r w:rsidRPr="00502579">
              <w:rPr>
                <w:rFonts w:cs="Arial"/>
                <w:szCs w:val="20"/>
              </w:rPr>
              <w:t> </w:t>
            </w:r>
          </w:p>
        </w:tc>
        <w:tc>
          <w:tcPr>
            <w:tcW w:w="472" w:type="pct"/>
            <w:tcBorders>
              <w:top w:val="nil"/>
              <w:left w:val="nil"/>
              <w:bottom w:val="single" w:sz="8" w:space="0" w:color="BFBFBF"/>
              <w:right w:val="single" w:sz="8" w:space="0" w:color="BFBFBF"/>
            </w:tcBorders>
            <w:shd w:val="clear" w:color="auto" w:fill="auto"/>
            <w:vAlign w:val="center"/>
          </w:tcPr>
          <w:p w14:paraId="4D34C8CE" w14:textId="7D79CEDA" w:rsidR="001E46F6" w:rsidRPr="00502579" w:rsidRDefault="001E46F6" w:rsidP="001E46F6">
            <w:pPr>
              <w:jc w:val="right"/>
              <w:rPr>
                <w:rFonts w:cs="Arial"/>
                <w:b/>
                <w:bCs/>
                <w:color w:val="000000"/>
                <w:szCs w:val="20"/>
              </w:rPr>
            </w:pPr>
            <w:r w:rsidRPr="00502579">
              <w:rPr>
                <w:rFonts w:cs="Arial"/>
                <w:b/>
                <w:bCs/>
                <w:color w:val="000000"/>
                <w:szCs w:val="20"/>
              </w:rPr>
              <w:t>1.131.347,63</w:t>
            </w:r>
          </w:p>
        </w:tc>
      </w:tr>
      <w:tr w:rsidR="001E46F6" w:rsidRPr="00502579" w14:paraId="58C8CC7F" w14:textId="77777777" w:rsidTr="001E46F6">
        <w:trPr>
          <w:trHeight w:val="255"/>
        </w:trPr>
        <w:tc>
          <w:tcPr>
            <w:tcW w:w="2168" w:type="pct"/>
            <w:tcBorders>
              <w:top w:val="nil"/>
              <w:left w:val="single" w:sz="8" w:space="0" w:color="BFBFBF"/>
              <w:bottom w:val="single" w:sz="8" w:space="0" w:color="BFBFBF"/>
              <w:right w:val="single" w:sz="8" w:space="0" w:color="BFBFBF"/>
            </w:tcBorders>
            <w:shd w:val="clear" w:color="auto" w:fill="auto"/>
            <w:vAlign w:val="center"/>
            <w:hideMark/>
          </w:tcPr>
          <w:p w14:paraId="48A4D9A9" w14:textId="77777777" w:rsidR="001E46F6" w:rsidRPr="00502579" w:rsidRDefault="001E46F6" w:rsidP="001E46F6">
            <w:pPr>
              <w:rPr>
                <w:rFonts w:cs="Arial"/>
                <w:b/>
                <w:bCs/>
                <w:color w:val="000000"/>
                <w:szCs w:val="20"/>
              </w:rPr>
            </w:pPr>
            <w:r w:rsidRPr="00502579">
              <w:rPr>
                <w:rFonts w:cs="Arial"/>
                <w:b/>
                <w:bCs/>
                <w:color w:val="000000"/>
                <w:szCs w:val="20"/>
              </w:rPr>
              <w:t>Denizcilik Yakıtı (Damıtık)</w:t>
            </w:r>
          </w:p>
        </w:tc>
        <w:tc>
          <w:tcPr>
            <w:tcW w:w="472" w:type="pct"/>
            <w:tcBorders>
              <w:top w:val="nil"/>
              <w:left w:val="nil"/>
              <w:bottom w:val="single" w:sz="8" w:space="0" w:color="BFBFBF"/>
              <w:right w:val="single" w:sz="8" w:space="0" w:color="BFBFBF"/>
            </w:tcBorders>
            <w:shd w:val="clear" w:color="auto" w:fill="auto"/>
            <w:vAlign w:val="center"/>
          </w:tcPr>
          <w:p w14:paraId="773F109E" w14:textId="45018418" w:rsidR="001E46F6" w:rsidRPr="00502579" w:rsidRDefault="001E46F6" w:rsidP="001E46F6">
            <w:pPr>
              <w:jc w:val="right"/>
              <w:rPr>
                <w:rFonts w:cs="Arial"/>
                <w:szCs w:val="20"/>
              </w:rPr>
            </w:pPr>
            <w:r w:rsidRPr="00502579">
              <w:rPr>
                <w:rFonts w:cs="Arial"/>
                <w:szCs w:val="20"/>
              </w:rPr>
              <w:t>197.894,51</w:t>
            </w:r>
          </w:p>
        </w:tc>
        <w:tc>
          <w:tcPr>
            <w:tcW w:w="472" w:type="pct"/>
            <w:tcBorders>
              <w:top w:val="nil"/>
              <w:left w:val="nil"/>
              <w:bottom w:val="single" w:sz="8" w:space="0" w:color="BFBFBF"/>
              <w:right w:val="single" w:sz="8" w:space="0" w:color="BFBFBF"/>
            </w:tcBorders>
            <w:shd w:val="clear" w:color="auto" w:fill="auto"/>
            <w:vAlign w:val="center"/>
          </w:tcPr>
          <w:p w14:paraId="496D70A3" w14:textId="66357325" w:rsidR="001E46F6" w:rsidRPr="00502579" w:rsidRDefault="001E46F6" w:rsidP="001E46F6">
            <w:pPr>
              <w:jc w:val="right"/>
              <w:rPr>
                <w:rFonts w:cs="Arial"/>
                <w:szCs w:val="20"/>
              </w:rPr>
            </w:pPr>
            <w:r w:rsidRPr="00502579">
              <w:rPr>
                <w:rFonts w:cs="Arial"/>
                <w:szCs w:val="20"/>
              </w:rPr>
              <w:t>29.499,81</w:t>
            </w:r>
          </w:p>
        </w:tc>
        <w:tc>
          <w:tcPr>
            <w:tcW w:w="472" w:type="pct"/>
            <w:tcBorders>
              <w:top w:val="nil"/>
              <w:left w:val="nil"/>
              <w:bottom w:val="single" w:sz="8" w:space="0" w:color="BFBFBF"/>
              <w:right w:val="single" w:sz="8" w:space="0" w:color="BFBFBF"/>
            </w:tcBorders>
            <w:shd w:val="clear" w:color="auto" w:fill="auto"/>
            <w:vAlign w:val="center"/>
          </w:tcPr>
          <w:p w14:paraId="06870525" w14:textId="75DB36E2" w:rsidR="001E46F6" w:rsidRPr="00502579" w:rsidRDefault="001E46F6" w:rsidP="001E46F6">
            <w:pPr>
              <w:jc w:val="right"/>
              <w:rPr>
                <w:rFonts w:cs="Arial"/>
                <w:szCs w:val="20"/>
              </w:rPr>
            </w:pPr>
          </w:p>
        </w:tc>
        <w:tc>
          <w:tcPr>
            <w:tcW w:w="472" w:type="pct"/>
            <w:tcBorders>
              <w:top w:val="nil"/>
              <w:left w:val="nil"/>
              <w:bottom w:val="single" w:sz="8" w:space="0" w:color="BFBFBF"/>
              <w:right w:val="single" w:sz="8" w:space="0" w:color="BFBFBF"/>
            </w:tcBorders>
            <w:shd w:val="clear" w:color="auto" w:fill="auto"/>
            <w:vAlign w:val="center"/>
          </w:tcPr>
          <w:p w14:paraId="04DD0D73" w14:textId="12B6AEB8" w:rsidR="001E46F6" w:rsidRPr="00502579" w:rsidRDefault="001E46F6" w:rsidP="001E46F6">
            <w:pPr>
              <w:jc w:val="right"/>
              <w:rPr>
                <w:rFonts w:cs="Arial"/>
                <w:szCs w:val="20"/>
              </w:rPr>
            </w:pPr>
          </w:p>
        </w:tc>
        <w:tc>
          <w:tcPr>
            <w:tcW w:w="472" w:type="pct"/>
            <w:tcBorders>
              <w:top w:val="nil"/>
              <w:left w:val="nil"/>
              <w:bottom w:val="single" w:sz="8" w:space="0" w:color="BFBFBF"/>
              <w:right w:val="single" w:sz="8" w:space="0" w:color="BFBFBF"/>
            </w:tcBorders>
            <w:shd w:val="clear" w:color="auto" w:fill="auto"/>
            <w:vAlign w:val="center"/>
          </w:tcPr>
          <w:p w14:paraId="2F59A050" w14:textId="3BC8D484" w:rsidR="001E46F6" w:rsidRPr="00502579" w:rsidRDefault="001E46F6" w:rsidP="001E46F6">
            <w:pPr>
              <w:jc w:val="right"/>
              <w:rPr>
                <w:rFonts w:cs="Arial"/>
                <w:szCs w:val="20"/>
              </w:rPr>
            </w:pPr>
          </w:p>
        </w:tc>
        <w:tc>
          <w:tcPr>
            <w:tcW w:w="472" w:type="pct"/>
            <w:tcBorders>
              <w:top w:val="nil"/>
              <w:left w:val="nil"/>
              <w:bottom w:val="single" w:sz="8" w:space="0" w:color="BFBFBF"/>
              <w:right w:val="single" w:sz="8" w:space="0" w:color="BFBFBF"/>
            </w:tcBorders>
            <w:shd w:val="clear" w:color="auto" w:fill="auto"/>
            <w:vAlign w:val="center"/>
          </w:tcPr>
          <w:p w14:paraId="1C67E4FF" w14:textId="691DE86F" w:rsidR="001E46F6" w:rsidRPr="00502579" w:rsidRDefault="001E46F6" w:rsidP="001E46F6">
            <w:pPr>
              <w:jc w:val="right"/>
              <w:rPr>
                <w:rFonts w:cs="Arial"/>
                <w:b/>
                <w:bCs/>
                <w:color w:val="000000"/>
                <w:szCs w:val="20"/>
              </w:rPr>
            </w:pPr>
            <w:r w:rsidRPr="00502579">
              <w:rPr>
                <w:rFonts w:cs="Arial"/>
                <w:b/>
                <w:bCs/>
                <w:color w:val="000000"/>
                <w:szCs w:val="20"/>
              </w:rPr>
              <w:t>227.394,32</w:t>
            </w:r>
          </w:p>
        </w:tc>
      </w:tr>
      <w:tr w:rsidR="001E46F6" w:rsidRPr="00502579" w14:paraId="08C0760D" w14:textId="77777777" w:rsidTr="001E46F6">
        <w:trPr>
          <w:trHeight w:val="255"/>
        </w:trPr>
        <w:tc>
          <w:tcPr>
            <w:tcW w:w="2168" w:type="pct"/>
            <w:tcBorders>
              <w:top w:val="nil"/>
              <w:left w:val="single" w:sz="8" w:space="0" w:color="BFBFBF"/>
              <w:bottom w:val="single" w:sz="8" w:space="0" w:color="BFBFBF"/>
              <w:right w:val="single" w:sz="8" w:space="0" w:color="BFBFBF"/>
            </w:tcBorders>
            <w:shd w:val="clear" w:color="auto" w:fill="auto"/>
            <w:vAlign w:val="center"/>
            <w:hideMark/>
          </w:tcPr>
          <w:p w14:paraId="2A5A1761" w14:textId="77777777" w:rsidR="001E46F6" w:rsidRPr="00502579" w:rsidRDefault="001E46F6" w:rsidP="001E46F6">
            <w:pPr>
              <w:rPr>
                <w:rFonts w:cs="Arial"/>
                <w:b/>
                <w:bCs/>
                <w:color w:val="000000"/>
                <w:szCs w:val="20"/>
              </w:rPr>
            </w:pPr>
            <w:r w:rsidRPr="00502579">
              <w:rPr>
                <w:rFonts w:cs="Arial"/>
                <w:b/>
                <w:bCs/>
                <w:color w:val="000000"/>
                <w:szCs w:val="20"/>
              </w:rPr>
              <w:t>Gazyağı</w:t>
            </w:r>
          </w:p>
        </w:tc>
        <w:tc>
          <w:tcPr>
            <w:tcW w:w="472" w:type="pct"/>
            <w:tcBorders>
              <w:top w:val="nil"/>
              <w:left w:val="nil"/>
              <w:bottom w:val="single" w:sz="8" w:space="0" w:color="BFBFBF"/>
              <w:right w:val="single" w:sz="8" w:space="0" w:color="BFBFBF"/>
            </w:tcBorders>
            <w:shd w:val="clear" w:color="auto" w:fill="auto"/>
            <w:vAlign w:val="center"/>
          </w:tcPr>
          <w:p w14:paraId="5D3FA5A6" w14:textId="70FA1DB3" w:rsidR="001E46F6" w:rsidRPr="00502579" w:rsidRDefault="001E46F6" w:rsidP="001E46F6">
            <w:pPr>
              <w:jc w:val="right"/>
              <w:rPr>
                <w:rFonts w:cs="Arial"/>
                <w:szCs w:val="20"/>
              </w:rPr>
            </w:pPr>
          </w:p>
        </w:tc>
        <w:tc>
          <w:tcPr>
            <w:tcW w:w="472" w:type="pct"/>
            <w:tcBorders>
              <w:top w:val="nil"/>
              <w:left w:val="nil"/>
              <w:bottom w:val="single" w:sz="8" w:space="0" w:color="BFBFBF"/>
              <w:right w:val="single" w:sz="8" w:space="0" w:color="BFBFBF"/>
            </w:tcBorders>
            <w:shd w:val="clear" w:color="auto" w:fill="auto"/>
            <w:vAlign w:val="center"/>
          </w:tcPr>
          <w:p w14:paraId="6DC2C118" w14:textId="3308BAFC" w:rsidR="001E46F6" w:rsidRPr="00502579" w:rsidRDefault="001E46F6" w:rsidP="001E46F6">
            <w:pPr>
              <w:jc w:val="right"/>
              <w:rPr>
                <w:rFonts w:cs="Arial"/>
                <w:szCs w:val="20"/>
              </w:rPr>
            </w:pPr>
          </w:p>
        </w:tc>
        <w:tc>
          <w:tcPr>
            <w:tcW w:w="472" w:type="pct"/>
            <w:tcBorders>
              <w:top w:val="nil"/>
              <w:left w:val="nil"/>
              <w:bottom w:val="single" w:sz="8" w:space="0" w:color="BFBFBF"/>
              <w:right w:val="single" w:sz="8" w:space="0" w:color="BFBFBF"/>
            </w:tcBorders>
            <w:shd w:val="clear" w:color="auto" w:fill="auto"/>
            <w:vAlign w:val="center"/>
          </w:tcPr>
          <w:p w14:paraId="6376B638" w14:textId="16079D1C" w:rsidR="001E46F6" w:rsidRPr="00502579" w:rsidRDefault="001E46F6" w:rsidP="001E46F6">
            <w:pPr>
              <w:jc w:val="right"/>
              <w:rPr>
                <w:rFonts w:cs="Arial"/>
                <w:szCs w:val="20"/>
              </w:rPr>
            </w:pPr>
            <w:r w:rsidRPr="00502579">
              <w:rPr>
                <w:rFonts w:cs="Arial"/>
                <w:szCs w:val="20"/>
              </w:rPr>
              <w:t>1.666,12</w:t>
            </w:r>
          </w:p>
        </w:tc>
        <w:tc>
          <w:tcPr>
            <w:tcW w:w="472" w:type="pct"/>
            <w:tcBorders>
              <w:top w:val="nil"/>
              <w:left w:val="nil"/>
              <w:bottom w:val="single" w:sz="8" w:space="0" w:color="BFBFBF"/>
              <w:right w:val="single" w:sz="8" w:space="0" w:color="BFBFBF"/>
            </w:tcBorders>
            <w:shd w:val="clear" w:color="auto" w:fill="auto"/>
            <w:vAlign w:val="center"/>
          </w:tcPr>
          <w:p w14:paraId="5C396FF6" w14:textId="05598A7C" w:rsidR="001E46F6" w:rsidRPr="00502579" w:rsidRDefault="001E46F6" w:rsidP="001E46F6">
            <w:pPr>
              <w:jc w:val="right"/>
              <w:rPr>
                <w:rFonts w:cs="Arial"/>
                <w:szCs w:val="20"/>
              </w:rPr>
            </w:pPr>
          </w:p>
        </w:tc>
        <w:tc>
          <w:tcPr>
            <w:tcW w:w="472" w:type="pct"/>
            <w:tcBorders>
              <w:top w:val="nil"/>
              <w:left w:val="nil"/>
              <w:bottom w:val="single" w:sz="8" w:space="0" w:color="BFBFBF"/>
              <w:right w:val="single" w:sz="8" w:space="0" w:color="BFBFBF"/>
            </w:tcBorders>
            <w:shd w:val="clear" w:color="auto" w:fill="auto"/>
            <w:vAlign w:val="center"/>
          </w:tcPr>
          <w:p w14:paraId="2289269B" w14:textId="045A57BE" w:rsidR="001E46F6" w:rsidRPr="00502579" w:rsidRDefault="001E46F6" w:rsidP="001E46F6">
            <w:pPr>
              <w:jc w:val="right"/>
              <w:rPr>
                <w:rFonts w:cs="Arial"/>
                <w:szCs w:val="20"/>
              </w:rPr>
            </w:pPr>
            <w:r w:rsidRPr="00502579">
              <w:rPr>
                <w:rFonts w:cs="Arial"/>
                <w:szCs w:val="20"/>
              </w:rPr>
              <w:t> </w:t>
            </w:r>
          </w:p>
        </w:tc>
        <w:tc>
          <w:tcPr>
            <w:tcW w:w="472" w:type="pct"/>
            <w:tcBorders>
              <w:top w:val="nil"/>
              <w:left w:val="nil"/>
              <w:bottom w:val="single" w:sz="8" w:space="0" w:color="BFBFBF"/>
              <w:right w:val="single" w:sz="8" w:space="0" w:color="BFBFBF"/>
            </w:tcBorders>
            <w:shd w:val="clear" w:color="auto" w:fill="auto"/>
            <w:vAlign w:val="center"/>
          </w:tcPr>
          <w:p w14:paraId="029AD3EA" w14:textId="18E4C46E" w:rsidR="001E46F6" w:rsidRPr="00502579" w:rsidRDefault="001E46F6" w:rsidP="001E46F6">
            <w:pPr>
              <w:jc w:val="right"/>
              <w:rPr>
                <w:rFonts w:cs="Arial"/>
                <w:b/>
                <w:bCs/>
                <w:color w:val="000000"/>
                <w:szCs w:val="20"/>
              </w:rPr>
            </w:pPr>
            <w:r w:rsidRPr="00502579">
              <w:rPr>
                <w:rFonts w:cs="Arial"/>
                <w:b/>
                <w:bCs/>
                <w:color w:val="000000"/>
                <w:szCs w:val="20"/>
              </w:rPr>
              <w:t>1.666,12</w:t>
            </w:r>
          </w:p>
        </w:tc>
      </w:tr>
      <w:tr w:rsidR="001E46F6" w:rsidRPr="00502579" w14:paraId="665F0D36" w14:textId="77777777" w:rsidTr="001E46F6">
        <w:trPr>
          <w:trHeight w:val="255"/>
        </w:trPr>
        <w:tc>
          <w:tcPr>
            <w:tcW w:w="2168" w:type="pct"/>
            <w:tcBorders>
              <w:top w:val="nil"/>
              <w:left w:val="single" w:sz="8" w:space="0" w:color="D3D3D3"/>
              <w:bottom w:val="nil"/>
              <w:right w:val="nil"/>
            </w:tcBorders>
            <w:shd w:val="clear" w:color="000000" w:fill="708090"/>
            <w:vAlign w:val="center"/>
            <w:hideMark/>
          </w:tcPr>
          <w:p w14:paraId="5A7D937C" w14:textId="77777777" w:rsidR="001E46F6" w:rsidRPr="00502579" w:rsidRDefault="001E46F6" w:rsidP="001E46F6">
            <w:pPr>
              <w:jc w:val="center"/>
              <w:rPr>
                <w:rFonts w:cs="Arial"/>
                <w:b/>
                <w:bCs/>
                <w:color w:val="FFFFFF"/>
                <w:szCs w:val="20"/>
              </w:rPr>
            </w:pPr>
            <w:r w:rsidRPr="00502579">
              <w:rPr>
                <w:rFonts w:cs="Arial"/>
                <w:b/>
                <w:bCs/>
                <w:color w:val="FFFFFF"/>
                <w:szCs w:val="20"/>
              </w:rPr>
              <w:t>Akaryakıtlar Toplamı</w:t>
            </w:r>
          </w:p>
        </w:tc>
        <w:tc>
          <w:tcPr>
            <w:tcW w:w="472" w:type="pct"/>
            <w:tcBorders>
              <w:top w:val="nil"/>
              <w:left w:val="single" w:sz="8" w:space="0" w:color="D3D3D3"/>
              <w:bottom w:val="nil"/>
              <w:right w:val="single" w:sz="8" w:space="0" w:color="D3D3D3"/>
            </w:tcBorders>
            <w:shd w:val="clear" w:color="000000" w:fill="708090"/>
            <w:vAlign w:val="center"/>
          </w:tcPr>
          <w:p w14:paraId="1E8FE6D0" w14:textId="1B50707A" w:rsidR="001E46F6" w:rsidRPr="00502579" w:rsidRDefault="001E46F6" w:rsidP="001E46F6">
            <w:pPr>
              <w:jc w:val="right"/>
              <w:rPr>
                <w:rFonts w:cs="Arial"/>
                <w:b/>
                <w:bCs/>
                <w:color w:val="FFFFFF"/>
                <w:szCs w:val="20"/>
              </w:rPr>
            </w:pPr>
            <w:r w:rsidRPr="00502579">
              <w:rPr>
                <w:rFonts w:cs="Arial"/>
                <w:b/>
                <w:bCs/>
                <w:color w:val="FFFFFF"/>
                <w:szCs w:val="20"/>
              </w:rPr>
              <w:t>11.299.429,42</w:t>
            </w:r>
          </w:p>
        </w:tc>
        <w:tc>
          <w:tcPr>
            <w:tcW w:w="472" w:type="pct"/>
            <w:tcBorders>
              <w:top w:val="nil"/>
              <w:left w:val="nil"/>
              <w:bottom w:val="nil"/>
              <w:right w:val="single" w:sz="8" w:space="0" w:color="D3D3D3"/>
            </w:tcBorders>
            <w:shd w:val="clear" w:color="000000" w:fill="708090"/>
            <w:vAlign w:val="center"/>
          </w:tcPr>
          <w:p w14:paraId="11967DE6" w14:textId="77F7BADB" w:rsidR="001E46F6" w:rsidRPr="00502579" w:rsidRDefault="001E46F6" w:rsidP="001E46F6">
            <w:pPr>
              <w:jc w:val="right"/>
              <w:rPr>
                <w:rFonts w:cs="Arial"/>
                <w:b/>
                <w:bCs/>
                <w:color w:val="FFFFFF"/>
                <w:szCs w:val="20"/>
              </w:rPr>
            </w:pPr>
            <w:r w:rsidRPr="00502579">
              <w:rPr>
                <w:rFonts w:cs="Arial"/>
                <w:b/>
                <w:bCs/>
                <w:color w:val="FFFFFF"/>
                <w:szCs w:val="20"/>
              </w:rPr>
              <w:t>7.975.095,13</w:t>
            </w:r>
          </w:p>
        </w:tc>
        <w:tc>
          <w:tcPr>
            <w:tcW w:w="472" w:type="pct"/>
            <w:tcBorders>
              <w:top w:val="nil"/>
              <w:left w:val="nil"/>
              <w:bottom w:val="nil"/>
              <w:right w:val="single" w:sz="8" w:space="0" w:color="D3D3D3"/>
            </w:tcBorders>
            <w:shd w:val="clear" w:color="000000" w:fill="708090"/>
            <w:vAlign w:val="center"/>
          </w:tcPr>
          <w:p w14:paraId="5568AD35" w14:textId="75C848C9" w:rsidR="001E46F6" w:rsidRPr="00502579" w:rsidRDefault="001E46F6" w:rsidP="001E46F6">
            <w:pPr>
              <w:jc w:val="right"/>
              <w:rPr>
                <w:rFonts w:cs="Arial"/>
                <w:b/>
                <w:bCs/>
                <w:color w:val="FFFFFF"/>
                <w:szCs w:val="20"/>
              </w:rPr>
            </w:pPr>
            <w:r w:rsidRPr="00502579">
              <w:rPr>
                <w:rFonts w:cs="Arial"/>
                <w:b/>
                <w:bCs/>
                <w:color w:val="FFFFFF"/>
                <w:szCs w:val="20"/>
              </w:rPr>
              <w:t>3.603.547,04</w:t>
            </w:r>
          </w:p>
        </w:tc>
        <w:tc>
          <w:tcPr>
            <w:tcW w:w="472" w:type="pct"/>
            <w:tcBorders>
              <w:top w:val="nil"/>
              <w:left w:val="nil"/>
              <w:bottom w:val="nil"/>
              <w:right w:val="single" w:sz="8" w:space="0" w:color="D3D3D3"/>
            </w:tcBorders>
            <w:shd w:val="clear" w:color="000000" w:fill="708090"/>
            <w:vAlign w:val="center"/>
          </w:tcPr>
          <w:p w14:paraId="2BC99D20" w14:textId="1F9D3025" w:rsidR="001E46F6" w:rsidRPr="00502579" w:rsidRDefault="001E46F6" w:rsidP="001E46F6">
            <w:pPr>
              <w:jc w:val="right"/>
              <w:rPr>
                <w:rFonts w:cs="Arial"/>
                <w:b/>
                <w:bCs/>
                <w:color w:val="FFFFFF"/>
                <w:szCs w:val="20"/>
              </w:rPr>
            </w:pPr>
            <w:r w:rsidRPr="00502579">
              <w:rPr>
                <w:rFonts w:cs="Arial"/>
                <w:b/>
                <w:bCs/>
                <w:color w:val="FFFFFF"/>
                <w:szCs w:val="20"/>
              </w:rPr>
              <w:t>11,00</w:t>
            </w:r>
          </w:p>
        </w:tc>
        <w:tc>
          <w:tcPr>
            <w:tcW w:w="472" w:type="pct"/>
            <w:tcBorders>
              <w:top w:val="nil"/>
              <w:left w:val="nil"/>
              <w:bottom w:val="nil"/>
              <w:right w:val="single" w:sz="8" w:space="0" w:color="D3D3D3"/>
            </w:tcBorders>
            <w:shd w:val="clear" w:color="000000" w:fill="708090"/>
            <w:vAlign w:val="center"/>
          </w:tcPr>
          <w:p w14:paraId="709DAA6A" w14:textId="6C4CCF49" w:rsidR="001E46F6" w:rsidRPr="00502579" w:rsidRDefault="001E46F6" w:rsidP="001E46F6">
            <w:pPr>
              <w:jc w:val="right"/>
              <w:rPr>
                <w:rFonts w:cs="Arial"/>
                <w:b/>
                <w:bCs/>
                <w:color w:val="FFFFFF"/>
                <w:szCs w:val="20"/>
              </w:rPr>
            </w:pPr>
            <w:r w:rsidRPr="00502579">
              <w:rPr>
                <w:rFonts w:cs="Arial"/>
                <w:b/>
                <w:bCs/>
                <w:color w:val="FFFFFF"/>
                <w:szCs w:val="20"/>
              </w:rPr>
              <w:t>6.094.606,23</w:t>
            </w:r>
          </w:p>
        </w:tc>
        <w:tc>
          <w:tcPr>
            <w:tcW w:w="472" w:type="pct"/>
            <w:tcBorders>
              <w:top w:val="nil"/>
              <w:left w:val="nil"/>
              <w:bottom w:val="nil"/>
              <w:right w:val="single" w:sz="8" w:space="0" w:color="D3D3D3"/>
            </w:tcBorders>
            <w:shd w:val="clear" w:color="000000" w:fill="708090"/>
            <w:vAlign w:val="center"/>
          </w:tcPr>
          <w:p w14:paraId="6B9FA3E2" w14:textId="59B9072C" w:rsidR="001E46F6" w:rsidRPr="00502579" w:rsidRDefault="001E46F6" w:rsidP="001E46F6">
            <w:pPr>
              <w:jc w:val="right"/>
              <w:rPr>
                <w:rFonts w:cs="Arial"/>
                <w:b/>
                <w:bCs/>
                <w:color w:val="FFFFFF"/>
                <w:szCs w:val="20"/>
              </w:rPr>
            </w:pPr>
            <w:r w:rsidRPr="00502579">
              <w:rPr>
                <w:rFonts w:cs="Arial"/>
                <w:b/>
                <w:bCs/>
                <w:color w:val="FFFFFF"/>
                <w:szCs w:val="20"/>
              </w:rPr>
              <w:t>28.972.688,82</w:t>
            </w:r>
          </w:p>
        </w:tc>
      </w:tr>
      <w:tr w:rsidR="001E46F6" w:rsidRPr="00502579" w14:paraId="67CDB53C" w14:textId="77777777" w:rsidTr="001E46F6">
        <w:trPr>
          <w:trHeight w:val="255"/>
        </w:trPr>
        <w:tc>
          <w:tcPr>
            <w:tcW w:w="2168" w:type="pct"/>
            <w:tcBorders>
              <w:top w:val="single" w:sz="8" w:space="0" w:color="BFBFBF"/>
              <w:left w:val="single" w:sz="8" w:space="0" w:color="BFBFBF"/>
              <w:bottom w:val="single" w:sz="8" w:space="0" w:color="BFBFBF"/>
              <w:right w:val="single" w:sz="8" w:space="0" w:color="BFBFBF"/>
            </w:tcBorders>
            <w:shd w:val="clear" w:color="auto" w:fill="auto"/>
            <w:vAlign w:val="center"/>
            <w:hideMark/>
          </w:tcPr>
          <w:p w14:paraId="678AB10C" w14:textId="77777777" w:rsidR="001E46F6" w:rsidRPr="00502579" w:rsidRDefault="001E46F6" w:rsidP="001E46F6">
            <w:pPr>
              <w:rPr>
                <w:rFonts w:cs="Arial"/>
                <w:b/>
                <w:bCs/>
                <w:color w:val="000000"/>
                <w:szCs w:val="20"/>
              </w:rPr>
            </w:pPr>
            <w:r w:rsidRPr="00502579">
              <w:rPr>
                <w:rFonts w:cs="Arial"/>
                <w:b/>
                <w:bCs/>
                <w:color w:val="000000"/>
                <w:szCs w:val="20"/>
              </w:rPr>
              <w:t>Atmosferik Straight Run Fuel Oil</w:t>
            </w:r>
          </w:p>
        </w:tc>
        <w:tc>
          <w:tcPr>
            <w:tcW w:w="472" w:type="pct"/>
            <w:tcBorders>
              <w:top w:val="single" w:sz="8" w:space="0" w:color="BFBFBF"/>
              <w:left w:val="nil"/>
              <w:bottom w:val="single" w:sz="8" w:space="0" w:color="BFBFBF"/>
              <w:right w:val="single" w:sz="8" w:space="0" w:color="BFBFBF"/>
            </w:tcBorders>
            <w:shd w:val="clear" w:color="auto" w:fill="auto"/>
            <w:vAlign w:val="center"/>
          </w:tcPr>
          <w:p w14:paraId="4EB710CB" w14:textId="2A55134E" w:rsidR="001E46F6" w:rsidRPr="00502579" w:rsidRDefault="001E46F6" w:rsidP="001E46F6">
            <w:pPr>
              <w:jc w:val="right"/>
              <w:rPr>
                <w:rFonts w:cs="Arial"/>
                <w:szCs w:val="20"/>
              </w:rPr>
            </w:pPr>
            <w:r w:rsidRPr="00502579">
              <w:rPr>
                <w:rFonts w:cs="Arial"/>
                <w:szCs w:val="20"/>
              </w:rPr>
              <w:t>-1.108.064,90</w:t>
            </w:r>
          </w:p>
        </w:tc>
        <w:tc>
          <w:tcPr>
            <w:tcW w:w="472" w:type="pct"/>
            <w:tcBorders>
              <w:top w:val="single" w:sz="8" w:space="0" w:color="BFBFBF"/>
              <w:left w:val="nil"/>
              <w:bottom w:val="single" w:sz="8" w:space="0" w:color="BFBFBF"/>
              <w:right w:val="single" w:sz="8" w:space="0" w:color="BFBFBF"/>
            </w:tcBorders>
            <w:shd w:val="clear" w:color="auto" w:fill="auto"/>
            <w:vAlign w:val="center"/>
          </w:tcPr>
          <w:p w14:paraId="600C2A1D" w14:textId="1CD25587" w:rsidR="001E46F6" w:rsidRPr="00502579" w:rsidRDefault="001E46F6" w:rsidP="001E46F6">
            <w:pPr>
              <w:jc w:val="right"/>
              <w:rPr>
                <w:rFonts w:cs="Arial"/>
                <w:szCs w:val="20"/>
              </w:rPr>
            </w:pPr>
            <w:r w:rsidRPr="00502579">
              <w:rPr>
                <w:rFonts w:cs="Arial"/>
                <w:szCs w:val="20"/>
              </w:rPr>
              <w:t>526.112,24</w:t>
            </w:r>
          </w:p>
        </w:tc>
        <w:tc>
          <w:tcPr>
            <w:tcW w:w="472" w:type="pct"/>
            <w:tcBorders>
              <w:top w:val="single" w:sz="8" w:space="0" w:color="BFBFBF"/>
              <w:left w:val="nil"/>
              <w:bottom w:val="single" w:sz="8" w:space="0" w:color="BFBFBF"/>
              <w:right w:val="single" w:sz="8" w:space="0" w:color="BFBFBF"/>
            </w:tcBorders>
            <w:shd w:val="clear" w:color="auto" w:fill="auto"/>
            <w:vAlign w:val="center"/>
          </w:tcPr>
          <w:p w14:paraId="4DB889BA" w14:textId="4C27ECBE" w:rsidR="001E46F6" w:rsidRPr="00502579" w:rsidRDefault="001E46F6" w:rsidP="001E46F6">
            <w:pPr>
              <w:jc w:val="right"/>
              <w:rPr>
                <w:rFonts w:cs="Arial"/>
                <w:szCs w:val="20"/>
              </w:rPr>
            </w:pPr>
            <w:r w:rsidRPr="00502579">
              <w:rPr>
                <w:rFonts w:cs="Arial"/>
                <w:szCs w:val="20"/>
              </w:rPr>
              <w:t>10.302,49</w:t>
            </w:r>
          </w:p>
        </w:tc>
        <w:tc>
          <w:tcPr>
            <w:tcW w:w="472" w:type="pct"/>
            <w:tcBorders>
              <w:top w:val="single" w:sz="8" w:space="0" w:color="BFBFBF"/>
              <w:left w:val="nil"/>
              <w:bottom w:val="single" w:sz="8" w:space="0" w:color="BFBFBF"/>
              <w:right w:val="single" w:sz="8" w:space="0" w:color="BFBFBF"/>
            </w:tcBorders>
            <w:shd w:val="clear" w:color="auto" w:fill="auto"/>
            <w:vAlign w:val="center"/>
          </w:tcPr>
          <w:p w14:paraId="3B8893B1" w14:textId="32B2008D" w:rsidR="001E46F6" w:rsidRPr="00502579" w:rsidRDefault="001E46F6" w:rsidP="001E46F6">
            <w:pPr>
              <w:jc w:val="right"/>
              <w:rPr>
                <w:rFonts w:cs="Arial"/>
                <w:szCs w:val="20"/>
              </w:rPr>
            </w:pPr>
            <w:r w:rsidRPr="00502579">
              <w:rPr>
                <w:rFonts w:cs="Arial"/>
                <w:szCs w:val="20"/>
              </w:rPr>
              <w:t> </w:t>
            </w:r>
          </w:p>
        </w:tc>
        <w:tc>
          <w:tcPr>
            <w:tcW w:w="472" w:type="pct"/>
            <w:tcBorders>
              <w:top w:val="single" w:sz="8" w:space="0" w:color="BFBFBF"/>
              <w:left w:val="nil"/>
              <w:bottom w:val="single" w:sz="8" w:space="0" w:color="BFBFBF"/>
              <w:right w:val="single" w:sz="8" w:space="0" w:color="BFBFBF"/>
            </w:tcBorders>
            <w:shd w:val="clear" w:color="auto" w:fill="auto"/>
            <w:vAlign w:val="center"/>
          </w:tcPr>
          <w:p w14:paraId="0196AF18" w14:textId="71CBFEA8" w:rsidR="001E46F6" w:rsidRPr="00502579" w:rsidRDefault="001E46F6" w:rsidP="001E46F6">
            <w:pPr>
              <w:jc w:val="right"/>
              <w:rPr>
                <w:rFonts w:cs="Arial"/>
                <w:szCs w:val="20"/>
              </w:rPr>
            </w:pPr>
            <w:r w:rsidRPr="00502579">
              <w:rPr>
                <w:rFonts w:cs="Arial"/>
                <w:szCs w:val="20"/>
              </w:rPr>
              <w:t> </w:t>
            </w:r>
          </w:p>
        </w:tc>
        <w:tc>
          <w:tcPr>
            <w:tcW w:w="472" w:type="pct"/>
            <w:tcBorders>
              <w:top w:val="single" w:sz="8" w:space="0" w:color="BFBFBF"/>
              <w:left w:val="nil"/>
              <w:bottom w:val="single" w:sz="8" w:space="0" w:color="BFBFBF"/>
              <w:right w:val="single" w:sz="8" w:space="0" w:color="BFBFBF"/>
            </w:tcBorders>
            <w:shd w:val="clear" w:color="auto" w:fill="auto"/>
            <w:vAlign w:val="center"/>
          </w:tcPr>
          <w:p w14:paraId="0CC7CB44" w14:textId="39F56047" w:rsidR="001E46F6" w:rsidRPr="00502579" w:rsidRDefault="001E46F6" w:rsidP="001E46F6">
            <w:pPr>
              <w:jc w:val="right"/>
              <w:rPr>
                <w:rFonts w:cs="Arial"/>
                <w:b/>
                <w:bCs/>
                <w:color w:val="000000"/>
                <w:szCs w:val="20"/>
              </w:rPr>
            </w:pPr>
            <w:r w:rsidRPr="00502579">
              <w:rPr>
                <w:rFonts w:cs="Arial"/>
                <w:b/>
                <w:bCs/>
                <w:color w:val="000000"/>
                <w:szCs w:val="20"/>
              </w:rPr>
              <w:t>-571.650,17</w:t>
            </w:r>
          </w:p>
        </w:tc>
      </w:tr>
      <w:tr w:rsidR="001E46F6" w:rsidRPr="00502579" w14:paraId="73F5D925" w14:textId="77777777" w:rsidTr="001E46F6">
        <w:trPr>
          <w:trHeight w:val="255"/>
        </w:trPr>
        <w:tc>
          <w:tcPr>
            <w:tcW w:w="2168" w:type="pct"/>
            <w:tcBorders>
              <w:top w:val="nil"/>
              <w:left w:val="single" w:sz="8" w:space="0" w:color="BFBFBF"/>
              <w:bottom w:val="single" w:sz="8" w:space="0" w:color="BFBFBF"/>
              <w:right w:val="single" w:sz="8" w:space="0" w:color="BFBFBF"/>
            </w:tcBorders>
            <w:shd w:val="clear" w:color="auto" w:fill="auto"/>
            <w:vAlign w:val="center"/>
            <w:hideMark/>
          </w:tcPr>
          <w:p w14:paraId="59AEB9B7" w14:textId="77777777" w:rsidR="001E46F6" w:rsidRPr="00502579" w:rsidRDefault="001E46F6" w:rsidP="001E46F6">
            <w:pPr>
              <w:rPr>
                <w:rFonts w:cs="Arial"/>
                <w:b/>
                <w:bCs/>
                <w:color w:val="000000"/>
                <w:szCs w:val="20"/>
              </w:rPr>
            </w:pPr>
            <w:r w:rsidRPr="00502579">
              <w:rPr>
                <w:rFonts w:cs="Arial"/>
                <w:b/>
                <w:bCs/>
                <w:color w:val="000000"/>
                <w:szCs w:val="20"/>
              </w:rPr>
              <w:t>Baz yağ</w:t>
            </w:r>
          </w:p>
        </w:tc>
        <w:tc>
          <w:tcPr>
            <w:tcW w:w="472" w:type="pct"/>
            <w:tcBorders>
              <w:top w:val="nil"/>
              <w:left w:val="nil"/>
              <w:bottom w:val="single" w:sz="8" w:space="0" w:color="BFBFBF"/>
              <w:right w:val="single" w:sz="8" w:space="0" w:color="BFBFBF"/>
            </w:tcBorders>
            <w:shd w:val="clear" w:color="auto" w:fill="auto"/>
            <w:vAlign w:val="center"/>
          </w:tcPr>
          <w:p w14:paraId="1F178DD4" w14:textId="721E6083" w:rsidR="001E46F6" w:rsidRPr="00502579" w:rsidRDefault="001E46F6" w:rsidP="001E46F6">
            <w:pPr>
              <w:jc w:val="right"/>
              <w:rPr>
                <w:rFonts w:cs="Arial"/>
                <w:szCs w:val="20"/>
              </w:rPr>
            </w:pPr>
          </w:p>
        </w:tc>
        <w:tc>
          <w:tcPr>
            <w:tcW w:w="472" w:type="pct"/>
            <w:tcBorders>
              <w:top w:val="nil"/>
              <w:left w:val="nil"/>
              <w:bottom w:val="single" w:sz="8" w:space="0" w:color="BFBFBF"/>
              <w:right w:val="single" w:sz="8" w:space="0" w:color="BFBFBF"/>
            </w:tcBorders>
            <w:shd w:val="clear" w:color="auto" w:fill="auto"/>
            <w:vAlign w:val="center"/>
          </w:tcPr>
          <w:p w14:paraId="65A8CA84" w14:textId="37D26C63" w:rsidR="001E46F6" w:rsidRPr="00502579" w:rsidRDefault="001E46F6" w:rsidP="001E46F6">
            <w:pPr>
              <w:jc w:val="right"/>
              <w:rPr>
                <w:rFonts w:cs="Arial"/>
                <w:szCs w:val="20"/>
              </w:rPr>
            </w:pPr>
            <w:r w:rsidRPr="00502579">
              <w:rPr>
                <w:rFonts w:cs="Arial"/>
                <w:szCs w:val="20"/>
              </w:rPr>
              <w:t>113.572,34</w:t>
            </w:r>
          </w:p>
        </w:tc>
        <w:tc>
          <w:tcPr>
            <w:tcW w:w="472" w:type="pct"/>
            <w:tcBorders>
              <w:top w:val="nil"/>
              <w:left w:val="nil"/>
              <w:bottom w:val="single" w:sz="8" w:space="0" w:color="BFBFBF"/>
              <w:right w:val="single" w:sz="8" w:space="0" w:color="BFBFBF"/>
            </w:tcBorders>
            <w:shd w:val="clear" w:color="auto" w:fill="auto"/>
            <w:vAlign w:val="center"/>
          </w:tcPr>
          <w:p w14:paraId="176E1541" w14:textId="337CCDF5" w:rsidR="001E46F6" w:rsidRPr="00502579" w:rsidRDefault="001E46F6" w:rsidP="001E46F6">
            <w:pPr>
              <w:jc w:val="right"/>
              <w:rPr>
                <w:rFonts w:cs="Arial"/>
                <w:szCs w:val="20"/>
              </w:rPr>
            </w:pPr>
          </w:p>
        </w:tc>
        <w:tc>
          <w:tcPr>
            <w:tcW w:w="472" w:type="pct"/>
            <w:tcBorders>
              <w:top w:val="nil"/>
              <w:left w:val="nil"/>
              <w:bottom w:val="single" w:sz="8" w:space="0" w:color="BFBFBF"/>
              <w:right w:val="single" w:sz="8" w:space="0" w:color="BFBFBF"/>
            </w:tcBorders>
            <w:shd w:val="clear" w:color="auto" w:fill="auto"/>
            <w:vAlign w:val="center"/>
          </w:tcPr>
          <w:p w14:paraId="75321648" w14:textId="507AA136" w:rsidR="001E46F6" w:rsidRPr="00502579" w:rsidRDefault="001E46F6" w:rsidP="001E46F6">
            <w:pPr>
              <w:jc w:val="right"/>
              <w:rPr>
                <w:rFonts w:cs="Arial"/>
                <w:szCs w:val="20"/>
              </w:rPr>
            </w:pPr>
          </w:p>
        </w:tc>
        <w:tc>
          <w:tcPr>
            <w:tcW w:w="472" w:type="pct"/>
            <w:tcBorders>
              <w:top w:val="nil"/>
              <w:left w:val="nil"/>
              <w:bottom w:val="single" w:sz="8" w:space="0" w:color="BFBFBF"/>
              <w:right w:val="single" w:sz="8" w:space="0" w:color="BFBFBF"/>
            </w:tcBorders>
            <w:shd w:val="clear" w:color="auto" w:fill="auto"/>
            <w:vAlign w:val="center"/>
          </w:tcPr>
          <w:p w14:paraId="1D8DC6CA" w14:textId="553142F6" w:rsidR="001E46F6" w:rsidRPr="00502579" w:rsidRDefault="001E46F6" w:rsidP="001E46F6">
            <w:pPr>
              <w:jc w:val="right"/>
              <w:rPr>
                <w:rFonts w:cs="Arial"/>
                <w:szCs w:val="20"/>
              </w:rPr>
            </w:pPr>
            <w:r w:rsidRPr="00502579">
              <w:rPr>
                <w:rFonts w:cs="Arial"/>
                <w:szCs w:val="20"/>
              </w:rPr>
              <w:t> </w:t>
            </w:r>
          </w:p>
        </w:tc>
        <w:tc>
          <w:tcPr>
            <w:tcW w:w="472" w:type="pct"/>
            <w:tcBorders>
              <w:top w:val="nil"/>
              <w:left w:val="nil"/>
              <w:bottom w:val="single" w:sz="8" w:space="0" w:color="BFBFBF"/>
              <w:right w:val="single" w:sz="8" w:space="0" w:color="BFBFBF"/>
            </w:tcBorders>
            <w:shd w:val="clear" w:color="auto" w:fill="auto"/>
            <w:vAlign w:val="center"/>
          </w:tcPr>
          <w:p w14:paraId="630FE5F5" w14:textId="5DE2A7D7" w:rsidR="001E46F6" w:rsidRPr="00502579" w:rsidRDefault="001E46F6" w:rsidP="001E46F6">
            <w:pPr>
              <w:jc w:val="right"/>
              <w:rPr>
                <w:rFonts w:cs="Arial"/>
                <w:b/>
                <w:bCs/>
                <w:color w:val="000000"/>
                <w:szCs w:val="20"/>
              </w:rPr>
            </w:pPr>
            <w:r w:rsidRPr="00502579">
              <w:rPr>
                <w:rFonts w:cs="Arial"/>
                <w:b/>
                <w:bCs/>
                <w:color w:val="000000"/>
                <w:szCs w:val="20"/>
              </w:rPr>
              <w:t>113.572,34</w:t>
            </w:r>
          </w:p>
        </w:tc>
      </w:tr>
      <w:tr w:rsidR="001E46F6" w:rsidRPr="00502579" w14:paraId="706E610C" w14:textId="77777777" w:rsidTr="001E46F6">
        <w:trPr>
          <w:trHeight w:val="255"/>
        </w:trPr>
        <w:tc>
          <w:tcPr>
            <w:tcW w:w="2168" w:type="pct"/>
            <w:tcBorders>
              <w:top w:val="nil"/>
              <w:left w:val="single" w:sz="8" w:space="0" w:color="BFBFBF"/>
              <w:bottom w:val="single" w:sz="8" w:space="0" w:color="BFBFBF"/>
              <w:right w:val="single" w:sz="8" w:space="0" w:color="BFBFBF"/>
            </w:tcBorders>
            <w:shd w:val="clear" w:color="auto" w:fill="auto"/>
            <w:vAlign w:val="center"/>
            <w:hideMark/>
          </w:tcPr>
          <w:p w14:paraId="399844EC" w14:textId="77777777" w:rsidR="001E46F6" w:rsidRPr="00502579" w:rsidRDefault="001E46F6" w:rsidP="001E46F6">
            <w:pPr>
              <w:rPr>
                <w:rFonts w:cs="Arial"/>
                <w:b/>
                <w:bCs/>
                <w:color w:val="000000"/>
                <w:szCs w:val="20"/>
              </w:rPr>
            </w:pPr>
            <w:r w:rsidRPr="00502579">
              <w:rPr>
                <w:rFonts w:cs="Arial"/>
                <w:b/>
                <w:bCs/>
                <w:color w:val="000000"/>
                <w:szCs w:val="20"/>
              </w:rPr>
              <w:t>Beyaz İspirto &amp; SBP</w:t>
            </w:r>
          </w:p>
        </w:tc>
        <w:tc>
          <w:tcPr>
            <w:tcW w:w="472" w:type="pct"/>
            <w:tcBorders>
              <w:top w:val="nil"/>
              <w:left w:val="nil"/>
              <w:bottom w:val="single" w:sz="8" w:space="0" w:color="BFBFBF"/>
              <w:right w:val="single" w:sz="8" w:space="0" w:color="BFBFBF"/>
            </w:tcBorders>
            <w:shd w:val="clear" w:color="auto" w:fill="auto"/>
            <w:vAlign w:val="center"/>
          </w:tcPr>
          <w:p w14:paraId="2198DB8A" w14:textId="5B4DC017" w:rsidR="001E46F6" w:rsidRPr="00502579" w:rsidRDefault="001E46F6" w:rsidP="001E46F6">
            <w:pPr>
              <w:jc w:val="right"/>
              <w:rPr>
                <w:rFonts w:cs="Arial"/>
                <w:szCs w:val="20"/>
              </w:rPr>
            </w:pPr>
            <w:r w:rsidRPr="00502579">
              <w:rPr>
                <w:rFonts w:cs="Arial"/>
                <w:szCs w:val="20"/>
              </w:rPr>
              <w:t>4.372,23</w:t>
            </w:r>
          </w:p>
        </w:tc>
        <w:tc>
          <w:tcPr>
            <w:tcW w:w="472" w:type="pct"/>
            <w:tcBorders>
              <w:top w:val="nil"/>
              <w:left w:val="nil"/>
              <w:bottom w:val="single" w:sz="8" w:space="0" w:color="BFBFBF"/>
              <w:right w:val="single" w:sz="8" w:space="0" w:color="BFBFBF"/>
            </w:tcBorders>
            <w:shd w:val="clear" w:color="auto" w:fill="auto"/>
            <w:vAlign w:val="center"/>
          </w:tcPr>
          <w:p w14:paraId="002B13C1" w14:textId="0A67596E" w:rsidR="001E46F6" w:rsidRPr="00502579" w:rsidRDefault="001E46F6" w:rsidP="001E46F6">
            <w:pPr>
              <w:jc w:val="right"/>
              <w:rPr>
                <w:rFonts w:cs="Arial"/>
                <w:szCs w:val="20"/>
              </w:rPr>
            </w:pPr>
          </w:p>
        </w:tc>
        <w:tc>
          <w:tcPr>
            <w:tcW w:w="472" w:type="pct"/>
            <w:tcBorders>
              <w:top w:val="nil"/>
              <w:left w:val="nil"/>
              <w:bottom w:val="single" w:sz="8" w:space="0" w:color="BFBFBF"/>
              <w:right w:val="single" w:sz="8" w:space="0" w:color="BFBFBF"/>
            </w:tcBorders>
            <w:shd w:val="clear" w:color="auto" w:fill="auto"/>
            <w:vAlign w:val="center"/>
          </w:tcPr>
          <w:p w14:paraId="0FA185B1" w14:textId="55F5F89C" w:rsidR="001E46F6" w:rsidRPr="00502579" w:rsidRDefault="001E46F6" w:rsidP="001E46F6">
            <w:pPr>
              <w:jc w:val="right"/>
              <w:rPr>
                <w:rFonts w:cs="Arial"/>
                <w:szCs w:val="20"/>
              </w:rPr>
            </w:pPr>
          </w:p>
        </w:tc>
        <w:tc>
          <w:tcPr>
            <w:tcW w:w="472" w:type="pct"/>
            <w:tcBorders>
              <w:top w:val="nil"/>
              <w:left w:val="nil"/>
              <w:bottom w:val="single" w:sz="8" w:space="0" w:color="BFBFBF"/>
              <w:right w:val="single" w:sz="8" w:space="0" w:color="BFBFBF"/>
            </w:tcBorders>
            <w:shd w:val="clear" w:color="auto" w:fill="auto"/>
            <w:vAlign w:val="center"/>
          </w:tcPr>
          <w:p w14:paraId="4292A215" w14:textId="784A24D7" w:rsidR="001E46F6" w:rsidRPr="00502579" w:rsidRDefault="001E46F6" w:rsidP="001E46F6">
            <w:pPr>
              <w:jc w:val="right"/>
              <w:rPr>
                <w:rFonts w:cs="Arial"/>
                <w:szCs w:val="20"/>
              </w:rPr>
            </w:pPr>
            <w:r w:rsidRPr="00502579">
              <w:rPr>
                <w:rFonts w:cs="Arial"/>
                <w:szCs w:val="20"/>
              </w:rPr>
              <w:t>20.946,89</w:t>
            </w:r>
          </w:p>
        </w:tc>
        <w:tc>
          <w:tcPr>
            <w:tcW w:w="472" w:type="pct"/>
            <w:tcBorders>
              <w:top w:val="nil"/>
              <w:left w:val="nil"/>
              <w:bottom w:val="single" w:sz="8" w:space="0" w:color="BFBFBF"/>
              <w:right w:val="single" w:sz="8" w:space="0" w:color="BFBFBF"/>
            </w:tcBorders>
            <w:shd w:val="clear" w:color="auto" w:fill="auto"/>
            <w:vAlign w:val="center"/>
          </w:tcPr>
          <w:p w14:paraId="0E60CC1E" w14:textId="4F7443C4" w:rsidR="001E46F6" w:rsidRPr="00502579" w:rsidRDefault="001E46F6" w:rsidP="001E46F6">
            <w:pPr>
              <w:jc w:val="right"/>
              <w:rPr>
                <w:rFonts w:cs="Arial"/>
                <w:szCs w:val="20"/>
              </w:rPr>
            </w:pPr>
            <w:r w:rsidRPr="00502579">
              <w:rPr>
                <w:rFonts w:cs="Arial"/>
                <w:szCs w:val="20"/>
              </w:rPr>
              <w:t> </w:t>
            </w:r>
          </w:p>
        </w:tc>
        <w:tc>
          <w:tcPr>
            <w:tcW w:w="472" w:type="pct"/>
            <w:tcBorders>
              <w:top w:val="nil"/>
              <w:left w:val="nil"/>
              <w:bottom w:val="single" w:sz="8" w:space="0" w:color="BFBFBF"/>
              <w:right w:val="single" w:sz="8" w:space="0" w:color="BFBFBF"/>
            </w:tcBorders>
            <w:shd w:val="clear" w:color="auto" w:fill="auto"/>
            <w:vAlign w:val="center"/>
          </w:tcPr>
          <w:p w14:paraId="32834156" w14:textId="3A589331" w:rsidR="001E46F6" w:rsidRPr="00502579" w:rsidRDefault="001E46F6" w:rsidP="001E46F6">
            <w:pPr>
              <w:jc w:val="right"/>
              <w:rPr>
                <w:rFonts w:cs="Arial"/>
                <w:b/>
                <w:bCs/>
                <w:color w:val="000000"/>
                <w:szCs w:val="20"/>
              </w:rPr>
            </w:pPr>
            <w:r w:rsidRPr="00502579">
              <w:rPr>
                <w:rFonts w:cs="Arial"/>
                <w:b/>
                <w:bCs/>
                <w:color w:val="000000"/>
                <w:szCs w:val="20"/>
              </w:rPr>
              <w:t>25.319,12</w:t>
            </w:r>
          </w:p>
        </w:tc>
      </w:tr>
      <w:tr w:rsidR="001E46F6" w:rsidRPr="00502579" w14:paraId="70945EFB" w14:textId="77777777" w:rsidTr="001E46F6">
        <w:trPr>
          <w:trHeight w:val="255"/>
        </w:trPr>
        <w:tc>
          <w:tcPr>
            <w:tcW w:w="2168" w:type="pct"/>
            <w:tcBorders>
              <w:top w:val="nil"/>
              <w:left w:val="single" w:sz="8" w:space="0" w:color="BFBFBF"/>
              <w:bottom w:val="single" w:sz="8" w:space="0" w:color="BFBFBF"/>
              <w:right w:val="single" w:sz="8" w:space="0" w:color="BFBFBF"/>
            </w:tcBorders>
            <w:shd w:val="clear" w:color="auto" w:fill="auto"/>
            <w:vAlign w:val="center"/>
            <w:hideMark/>
          </w:tcPr>
          <w:p w14:paraId="558DFD46" w14:textId="77777777" w:rsidR="001E46F6" w:rsidRPr="00502579" w:rsidRDefault="001E46F6" w:rsidP="001E46F6">
            <w:pPr>
              <w:rPr>
                <w:rFonts w:cs="Arial"/>
                <w:b/>
                <w:bCs/>
                <w:color w:val="000000"/>
                <w:szCs w:val="20"/>
              </w:rPr>
            </w:pPr>
            <w:r w:rsidRPr="00502579">
              <w:rPr>
                <w:rFonts w:cs="Arial"/>
                <w:b/>
                <w:bCs/>
                <w:color w:val="000000"/>
                <w:szCs w:val="20"/>
              </w:rPr>
              <w:t>Bitümen</w:t>
            </w:r>
          </w:p>
        </w:tc>
        <w:tc>
          <w:tcPr>
            <w:tcW w:w="472" w:type="pct"/>
            <w:tcBorders>
              <w:top w:val="nil"/>
              <w:left w:val="nil"/>
              <w:bottom w:val="single" w:sz="8" w:space="0" w:color="BFBFBF"/>
              <w:right w:val="single" w:sz="8" w:space="0" w:color="BFBFBF"/>
            </w:tcBorders>
            <w:shd w:val="clear" w:color="auto" w:fill="auto"/>
            <w:vAlign w:val="center"/>
          </w:tcPr>
          <w:p w14:paraId="433A4045" w14:textId="7313823C" w:rsidR="001E46F6" w:rsidRPr="00502579" w:rsidRDefault="001E46F6" w:rsidP="001E46F6">
            <w:pPr>
              <w:jc w:val="right"/>
              <w:rPr>
                <w:rFonts w:cs="Arial"/>
                <w:szCs w:val="20"/>
              </w:rPr>
            </w:pPr>
            <w:r w:rsidRPr="00502579">
              <w:rPr>
                <w:rFonts w:cs="Arial"/>
                <w:szCs w:val="20"/>
              </w:rPr>
              <w:t>783.871,45</w:t>
            </w:r>
          </w:p>
        </w:tc>
        <w:tc>
          <w:tcPr>
            <w:tcW w:w="472" w:type="pct"/>
            <w:tcBorders>
              <w:top w:val="nil"/>
              <w:left w:val="nil"/>
              <w:bottom w:val="single" w:sz="8" w:space="0" w:color="BFBFBF"/>
              <w:right w:val="single" w:sz="8" w:space="0" w:color="BFBFBF"/>
            </w:tcBorders>
            <w:shd w:val="clear" w:color="auto" w:fill="auto"/>
            <w:vAlign w:val="center"/>
          </w:tcPr>
          <w:p w14:paraId="2CC068BD" w14:textId="4E7823EB" w:rsidR="001E46F6" w:rsidRPr="00502579" w:rsidRDefault="001E46F6" w:rsidP="001E46F6">
            <w:pPr>
              <w:jc w:val="right"/>
              <w:rPr>
                <w:rFonts w:cs="Arial"/>
                <w:szCs w:val="20"/>
              </w:rPr>
            </w:pPr>
            <w:r w:rsidRPr="00502579">
              <w:rPr>
                <w:rFonts w:cs="Arial"/>
                <w:szCs w:val="20"/>
              </w:rPr>
              <w:t>790.187,00</w:t>
            </w:r>
          </w:p>
        </w:tc>
        <w:tc>
          <w:tcPr>
            <w:tcW w:w="472" w:type="pct"/>
            <w:tcBorders>
              <w:top w:val="nil"/>
              <w:left w:val="nil"/>
              <w:bottom w:val="single" w:sz="8" w:space="0" w:color="BFBFBF"/>
              <w:right w:val="single" w:sz="8" w:space="0" w:color="BFBFBF"/>
            </w:tcBorders>
            <w:shd w:val="clear" w:color="auto" w:fill="auto"/>
            <w:vAlign w:val="center"/>
          </w:tcPr>
          <w:p w14:paraId="6C7EF40C" w14:textId="7206CC67" w:rsidR="001E46F6" w:rsidRPr="00502579" w:rsidRDefault="001E46F6" w:rsidP="001E46F6">
            <w:pPr>
              <w:jc w:val="right"/>
              <w:rPr>
                <w:rFonts w:cs="Arial"/>
                <w:szCs w:val="20"/>
              </w:rPr>
            </w:pPr>
            <w:r w:rsidRPr="00502579">
              <w:rPr>
                <w:rFonts w:cs="Arial"/>
                <w:szCs w:val="20"/>
              </w:rPr>
              <w:t>610.975,00</w:t>
            </w:r>
          </w:p>
        </w:tc>
        <w:tc>
          <w:tcPr>
            <w:tcW w:w="472" w:type="pct"/>
            <w:tcBorders>
              <w:top w:val="nil"/>
              <w:left w:val="nil"/>
              <w:bottom w:val="single" w:sz="8" w:space="0" w:color="BFBFBF"/>
              <w:right w:val="single" w:sz="8" w:space="0" w:color="BFBFBF"/>
            </w:tcBorders>
            <w:shd w:val="clear" w:color="auto" w:fill="auto"/>
            <w:vAlign w:val="center"/>
          </w:tcPr>
          <w:p w14:paraId="5D6564F2" w14:textId="09DC8A0D" w:rsidR="001E46F6" w:rsidRPr="00502579" w:rsidRDefault="001E46F6" w:rsidP="001E46F6">
            <w:pPr>
              <w:jc w:val="right"/>
              <w:rPr>
                <w:rFonts w:cs="Arial"/>
                <w:szCs w:val="20"/>
              </w:rPr>
            </w:pPr>
            <w:r w:rsidRPr="00502579">
              <w:rPr>
                <w:rFonts w:cs="Arial"/>
                <w:szCs w:val="20"/>
              </w:rPr>
              <w:t>300.005,98</w:t>
            </w:r>
          </w:p>
        </w:tc>
        <w:tc>
          <w:tcPr>
            <w:tcW w:w="472" w:type="pct"/>
            <w:tcBorders>
              <w:top w:val="nil"/>
              <w:left w:val="nil"/>
              <w:bottom w:val="single" w:sz="8" w:space="0" w:color="BFBFBF"/>
              <w:right w:val="single" w:sz="8" w:space="0" w:color="BFBFBF"/>
            </w:tcBorders>
            <w:shd w:val="clear" w:color="auto" w:fill="auto"/>
            <w:vAlign w:val="center"/>
          </w:tcPr>
          <w:p w14:paraId="15DE8A08" w14:textId="6CA8C74C" w:rsidR="001E46F6" w:rsidRPr="00502579" w:rsidRDefault="001E46F6" w:rsidP="001E46F6">
            <w:pPr>
              <w:jc w:val="right"/>
              <w:rPr>
                <w:rFonts w:cs="Arial"/>
                <w:szCs w:val="20"/>
              </w:rPr>
            </w:pPr>
            <w:r w:rsidRPr="00502579">
              <w:rPr>
                <w:rFonts w:cs="Arial"/>
                <w:szCs w:val="20"/>
              </w:rPr>
              <w:t> </w:t>
            </w:r>
          </w:p>
        </w:tc>
        <w:tc>
          <w:tcPr>
            <w:tcW w:w="472" w:type="pct"/>
            <w:tcBorders>
              <w:top w:val="nil"/>
              <w:left w:val="nil"/>
              <w:bottom w:val="single" w:sz="8" w:space="0" w:color="BFBFBF"/>
              <w:right w:val="single" w:sz="8" w:space="0" w:color="BFBFBF"/>
            </w:tcBorders>
            <w:shd w:val="clear" w:color="auto" w:fill="auto"/>
            <w:vAlign w:val="center"/>
          </w:tcPr>
          <w:p w14:paraId="156220E3" w14:textId="21F29FC1" w:rsidR="001E46F6" w:rsidRPr="00502579" w:rsidRDefault="001E46F6" w:rsidP="001E46F6">
            <w:pPr>
              <w:jc w:val="right"/>
              <w:rPr>
                <w:rFonts w:cs="Arial"/>
                <w:b/>
                <w:bCs/>
                <w:color w:val="000000"/>
                <w:szCs w:val="20"/>
              </w:rPr>
            </w:pPr>
            <w:r w:rsidRPr="00502579">
              <w:rPr>
                <w:rFonts w:cs="Arial"/>
                <w:b/>
                <w:bCs/>
                <w:color w:val="000000"/>
                <w:szCs w:val="20"/>
              </w:rPr>
              <w:t>2.485.039,43</w:t>
            </w:r>
          </w:p>
        </w:tc>
      </w:tr>
      <w:tr w:rsidR="001E46F6" w:rsidRPr="00502579" w14:paraId="1CBB1C31" w14:textId="77777777" w:rsidTr="001E46F6">
        <w:trPr>
          <w:trHeight w:val="255"/>
        </w:trPr>
        <w:tc>
          <w:tcPr>
            <w:tcW w:w="2168" w:type="pct"/>
            <w:tcBorders>
              <w:top w:val="nil"/>
              <w:left w:val="single" w:sz="8" w:space="0" w:color="BFBFBF"/>
              <w:bottom w:val="single" w:sz="8" w:space="0" w:color="BFBFBF"/>
              <w:right w:val="single" w:sz="8" w:space="0" w:color="BFBFBF"/>
            </w:tcBorders>
            <w:shd w:val="clear" w:color="auto" w:fill="auto"/>
            <w:vAlign w:val="center"/>
            <w:hideMark/>
          </w:tcPr>
          <w:p w14:paraId="070CBE12" w14:textId="77777777" w:rsidR="001E46F6" w:rsidRPr="00502579" w:rsidRDefault="001E46F6" w:rsidP="001E46F6">
            <w:pPr>
              <w:rPr>
                <w:rFonts w:cs="Arial"/>
                <w:b/>
                <w:bCs/>
                <w:color w:val="000000"/>
                <w:szCs w:val="20"/>
              </w:rPr>
            </w:pPr>
            <w:r w:rsidRPr="00502579">
              <w:rPr>
                <w:rFonts w:cs="Arial"/>
                <w:b/>
                <w:bCs/>
                <w:color w:val="000000"/>
                <w:szCs w:val="20"/>
              </w:rPr>
              <w:t>Diğer Ara Ürünler</w:t>
            </w:r>
          </w:p>
        </w:tc>
        <w:tc>
          <w:tcPr>
            <w:tcW w:w="472" w:type="pct"/>
            <w:tcBorders>
              <w:top w:val="nil"/>
              <w:left w:val="nil"/>
              <w:bottom w:val="single" w:sz="8" w:space="0" w:color="BFBFBF"/>
              <w:right w:val="single" w:sz="8" w:space="0" w:color="BFBFBF"/>
            </w:tcBorders>
            <w:shd w:val="clear" w:color="auto" w:fill="auto"/>
            <w:vAlign w:val="center"/>
          </w:tcPr>
          <w:p w14:paraId="0EE467D2" w14:textId="73E76D60" w:rsidR="001E46F6" w:rsidRPr="00502579" w:rsidRDefault="001E46F6" w:rsidP="001E46F6">
            <w:pPr>
              <w:jc w:val="right"/>
              <w:rPr>
                <w:rFonts w:cs="Arial"/>
                <w:szCs w:val="20"/>
              </w:rPr>
            </w:pPr>
            <w:r w:rsidRPr="00502579">
              <w:rPr>
                <w:rFonts w:cs="Arial"/>
                <w:szCs w:val="20"/>
              </w:rPr>
              <w:t>-83.073,84</w:t>
            </w:r>
          </w:p>
        </w:tc>
        <w:tc>
          <w:tcPr>
            <w:tcW w:w="472" w:type="pct"/>
            <w:tcBorders>
              <w:top w:val="nil"/>
              <w:left w:val="nil"/>
              <w:bottom w:val="single" w:sz="8" w:space="0" w:color="BFBFBF"/>
              <w:right w:val="single" w:sz="8" w:space="0" w:color="BFBFBF"/>
            </w:tcBorders>
            <w:shd w:val="clear" w:color="auto" w:fill="auto"/>
            <w:vAlign w:val="center"/>
          </w:tcPr>
          <w:p w14:paraId="6B6FAE5D" w14:textId="105BF9E8" w:rsidR="001E46F6" w:rsidRPr="00502579" w:rsidRDefault="001E46F6" w:rsidP="001E46F6">
            <w:pPr>
              <w:jc w:val="right"/>
              <w:rPr>
                <w:rFonts w:cs="Arial"/>
                <w:szCs w:val="20"/>
              </w:rPr>
            </w:pPr>
            <w:r w:rsidRPr="00502579">
              <w:rPr>
                <w:rFonts w:cs="Arial"/>
                <w:szCs w:val="20"/>
              </w:rPr>
              <w:t>495.872,55</w:t>
            </w:r>
          </w:p>
        </w:tc>
        <w:tc>
          <w:tcPr>
            <w:tcW w:w="472" w:type="pct"/>
            <w:tcBorders>
              <w:top w:val="nil"/>
              <w:left w:val="nil"/>
              <w:bottom w:val="single" w:sz="8" w:space="0" w:color="BFBFBF"/>
              <w:right w:val="single" w:sz="8" w:space="0" w:color="BFBFBF"/>
            </w:tcBorders>
            <w:shd w:val="clear" w:color="auto" w:fill="auto"/>
            <w:vAlign w:val="center"/>
          </w:tcPr>
          <w:p w14:paraId="36812623" w14:textId="338F00D7" w:rsidR="001E46F6" w:rsidRPr="00502579" w:rsidRDefault="001E46F6" w:rsidP="001E46F6">
            <w:pPr>
              <w:jc w:val="right"/>
              <w:rPr>
                <w:rFonts w:cs="Arial"/>
                <w:szCs w:val="20"/>
              </w:rPr>
            </w:pPr>
            <w:r w:rsidRPr="00502579">
              <w:rPr>
                <w:rFonts w:cs="Arial"/>
                <w:szCs w:val="20"/>
              </w:rPr>
              <w:t>172.439,70</w:t>
            </w:r>
          </w:p>
        </w:tc>
        <w:tc>
          <w:tcPr>
            <w:tcW w:w="472" w:type="pct"/>
            <w:tcBorders>
              <w:top w:val="nil"/>
              <w:left w:val="nil"/>
              <w:bottom w:val="single" w:sz="8" w:space="0" w:color="BFBFBF"/>
              <w:right w:val="single" w:sz="8" w:space="0" w:color="BFBFBF"/>
            </w:tcBorders>
            <w:shd w:val="clear" w:color="auto" w:fill="auto"/>
            <w:vAlign w:val="center"/>
          </w:tcPr>
          <w:p w14:paraId="13A0EC67" w14:textId="101FFD7E" w:rsidR="001E46F6" w:rsidRPr="00502579" w:rsidRDefault="001E46F6" w:rsidP="001E46F6">
            <w:pPr>
              <w:jc w:val="right"/>
              <w:rPr>
                <w:rFonts w:cs="Arial"/>
                <w:szCs w:val="20"/>
              </w:rPr>
            </w:pPr>
            <w:r w:rsidRPr="00502579">
              <w:rPr>
                <w:rFonts w:cs="Arial"/>
                <w:szCs w:val="20"/>
              </w:rPr>
              <w:t>56.365,09</w:t>
            </w:r>
          </w:p>
        </w:tc>
        <w:tc>
          <w:tcPr>
            <w:tcW w:w="472" w:type="pct"/>
            <w:tcBorders>
              <w:top w:val="nil"/>
              <w:left w:val="nil"/>
              <w:bottom w:val="single" w:sz="8" w:space="0" w:color="BFBFBF"/>
              <w:right w:val="single" w:sz="8" w:space="0" w:color="BFBFBF"/>
            </w:tcBorders>
            <w:shd w:val="clear" w:color="auto" w:fill="auto"/>
            <w:vAlign w:val="center"/>
          </w:tcPr>
          <w:p w14:paraId="1F99DD2C" w14:textId="364C85E5" w:rsidR="001E46F6" w:rsidRPr="00502579" w:rsidRDefault="001E46F6" w:rsidP="001E46F6">
            <w:pPr>
              <w:jc w:val="right"/>
              <w:rPr>
                <w:rFonts w:cs="Arial"/>
                <w:szCs w:val="20"/>
              </w:rPr>
            </w:pPr>
            <w:r w:rsidRPr="00502579">
              <w:rPr>
                <w:rFonts w:cs="Arial"/>
                <w:szCs w:val="20"/>
              </w:rPr>
              <w:t>13.745,50</w:t>
            </w:r>
          </w:p>
        </w:tc>
        <w:tc>
          <w:tcPr>
            <w:tcW w:w="472" w:type="pct"/>
            <w:tcBorders>
              <w:top w:val="nil"/>
              <w:left w:val="nil"/>
              <w:bottom w:val="single" w:sz="8" w:space="0" w:color="BFBFBF"/>
              <w:right w:val="single" w:sz="8" w:space="0" w:color="BFBFBF"/>
            </w:tcBorders>
            <w:shd w:val="clear" w:color="auto" w:fill="auto"/>
            <w:vAlign w:val="center"/>
          </w:tcPr>
          <w:p w14:paraId="6CC6ABD6" w14:textId="30B961BB" w:rsidR="001E46F6" w:rsidRPr="00502579" w:rsidRDefault="001E46F6" w:rsidP="001E46F6">
            <w:pPr>
              <w:jc w:val="right"/>
              <w:rPr>
                <w:rFonts w:cs="Arial"/>
                <w:b/>
                <w:bCs/>
                <w:color w:val="000000"/>
                <w:szCs w:val="20"/>
              </w:rPr>
            </w:pPr>
            <w:r w:rsidRPr="00502579">
              <w:rPr>
                <w:rFonts w:cs="Arial"/>
                <w:b/>
                <w:bCs/>
                <w:color w:val="000000"/>
                <w:szCs w:val="20"/>
              </w:rPr>
              <w:t>655.348,99</w:t>
            </w:r>
          </w:p>
        </w:tc>
      </w:tr>
      <w:tr w:rsidR="001E46F6" w:rsidRPr="00502579" w14:paraId="2839BA7B" w14:textId="77777777" w:rsidTr="001E46F6">
        <w:trPr>
          <w:trHeight w:val="255"/>
        </w:trPr>
        <w:tc>
          <w:tcPr>
            <w:tcW w:w="2168" w:type="pct"/>
            <w:tcBorders>
              <w:top w:val="nil"/>
              <w:left w:val="single" w:sz="8" w:space="0" w:color="BFBFBF"/>
              <w:bottom w:val="single" w:sz="8" w:space="0" w:color="BFBFBF"/>
              <w:right w:val="single" w:sz="8" w:space="0" w:color="BFBFBF"/>
            </w:tcBorders>
            <w:shd w:val="clear" w:color="auto" w:fill="auto"/>
            <w:vAlign w:val="center"/>
          </w:tcPr>
          <w:p w14:paraId="4331FB77" w14:textId="1BC83CEF" w:rsidR="001E46F6" w:rsidRPr="00502579" w:rsidRDefault="001E46F6" w:rsidP="001E46F6">
            <w:pPr>
              <w:rPr>
                <w:rFonts w:cs="Arial"/>
                <w:b/>
                <w:bCs/>
                <w:color w:val="000000"/>
                <w:szCs w:val="20"/>
              </w:rPr>
            </w:pPr>
            <w:r w:rsidRPr="00502579">
              <w:rPr>
                <w:rFonts w:cs="Arial"/>
                <w:b/>
                <w:bCs/>
                <w:color w:val="000000"/>
                <w:szCs w:val="20"/>
              </w:rPr>
              <w:t>Diğer Benzinler</w:t>
            </w:r>
          </w:p>
        </w:tc>
        <w:tc>
          <w:tcPr>
            <w:tcW w:w="472" w:type="pct"/>
            <w:tcBorders>
              <w:top w:val="nil"/>
              <w:left w:val="nil"/>
              <w:bottom w:val="single" w:sz="8" w:space="0" w:color="BFBFBF"/>
              <w:right w:val="single" w:sz="8" w:space="0" w:color="BFBFBF"/>
            </w:tcBorders>
            <w:shd w:val="clear" w:color="auto" w:fill="auto"/>
            <w:vAlign w:val="center"/>
          </w:tcPr>
          <w:p w14:paraId="6F88DB98" w14:textId="52E71DF8" w:rsidR="001E46F6" w:rsidRPr="00502579" w:rsidRDefault="001E46F6" w:rsidP="001E46F6">
            <w:pPr>
              <w:jc w:val="right"/>
              <w:rPr>
                <w:rFonts w:cs="Arial"/>
                <w:szCs w:val="20"/>
              </w:rPr>
            </w:pPr>
            <w:r w:rsidRPr="00502579">
              <w:rPr>
                <w:rFonts w:cs="Arial"/>
                <w:szCs w:val="20"/>
              </w:rPr>
              <w:t>84.366,24</w:t>
            </w:r>
          </w:p>
        </w:tc>
        <w:tc>
          <w:tcPr>
            <w:tcW w:w="472" w:type="pct"/>
            <w:tcBorders>
              <w:top w:val="nil"/>
              <w:left w:val="nil"/>
              <w:bottom w:val="single" w:sz="8" w:space="0" w:color="BFBFBF"/>
              <w:right w:val="single" w:sz="8" w:space="0" w:color="BFBFBF"/>
            </w:tcBorders>
            <w:shd w:val="clear" w:color="auto" w:fill="auto"/>
            <w:vAlign w:val="center"/>
          </w:tcPr>
          <w:p w14:paraId="705D4E7A" w14:textId="72B429DE" w:rsidR="001E46F6" w:rsidRPr="00502579" w:rsidRDefault="001E46F6" w:rsidP="001E46F6">
            <w:pPr>
              <w:jc w:val="right"/>
              <w:rPr>
                <w:rFonts w:cs="Arial"/>
                <w:szCs w:val="20"/>
              </w:rPr>
            </w:pPr>
          </w:p>
        </w:tc>
        <w:tc>
          <w:tcPr>
            <w:tcW w:w="472" w:type="pct"/>
            <w:tcBorders>
              <w:top w:val="nil"/>
              <w:left w:val="nil"/>
              <w:bottom w:val="single" w:sz="8" w:space="0" w:color="BFBFBF"/>
              <w:right w:val="single" w:sz="8" w:space="0" w:color="BFBFBF"/>
            </w:tcBorders>
            <w:shd w:val="clear" w:color="auto" w:fill="auto"/>
            <w:vAlign w:val="center"/>
          </w:tcPr>
          <w:p w14:paraId="46988CB1" w14:textId="17D8C96D" w:rsidR="001E46F6" w:rsidRPr="00502579" w:rsidRDefault="001E46F6" w:rsidP="001E46F6">
            <w:pPr>
              <w:jc w:val="right"/>
              <w:rPr>
                <w:rFonts w:cs="Arial"/>
                <w:szCs w:val="20"/>
              </w:rPr>
            </w:pPr>
          </w:p>
        </w:tc>
        <w:tc>
          <w:tcPr>
            <w:tcW w:w="472" w:type="pct"/>
            <w:tcBorders>
              <w:top w:val="nil"/>
              <w:left w:val="nil"/>
              <w:bottom w:val="single" w:sz="8" w:space="0" w:color="BFBFBF"/>
              <w:right w:val="single" w:sz="8" w:space="0" w:color="BFBFBF"/>
            </w:tcBorders>
            <w:shd w:val="clear" w:color="auto" w:fill="auto"/>
            <w:vAlign w:val="center"/>
          </w:tcPr>
          <w:p w14:paraId="655A2B34" w14:textId="4C98AAAF" w:rsidR="001E46F6" w:rsidRPr="00502579" w:rsidRDefault="001E46F6" w:rsidP="001E46F6">
            <w:pPr>
              <w:jc w:val="right"/>
              <w:rPr>
                <w:rFonts w:cs="Arial"/>
                <w:szCs w:val="20"/>
              </w:rPr>
            </w:pPr>
          </w:p>
        </w:tc>
        <w:tc>
          <w:tcPr>
            <w:tcW w:w="472" w:type="pct"/>
            <w:tcBorders>
              <w:top w:val="nil"/>
              <w:left w:val="nil"/>
              <w:bottom w:val="single" w:sz="8" w:space="0" w:color="BFBFBF"/>
              <w:right w:val="single" w:sz="8" w:space="0" w:color="BFBFBF"/>
            </w:tcBorders>
            <w:shd w:val="clear" w:color="auto" w:fill="auto"/>
            <w:vAlign w:val="center"/>
          </w:tcPr>
          <w:p w14:paraId="4F385FFA" w14:textId="4163EC40" w:rsidR="001E46F6" w:rsidRPr="00502579" w:rsidRDefault="001E46F6" w:rsidP="001E46F6">
            <w:pPr>
              <w:jc w:val="right"/>
              <w:rPr>
                <w:rFonts w:cs="Arial"/>
                <w:szCs w:val="20"/>
              </w:rPr>
            </w:pPr>
            <w:r w:rsidRPr="00502579">
              <w:rPr>
                <w:rFonts w:cs="Arial"/>
                <w:szCs w:val="20"/>
              </w:rPr>
              <w:t> </w:t>
            </w:r>
          </w:p>
        </w:tc>
        <w:tc>
          <w:tcPr>
            <w:tcW w:w="472" w:type="pct"/>
            <w:tcBorders>
              <w:top w:val="nil"/>
              <w:left w:val="nil"/>
              <w:bottom w:val="single" w:sz="8" w:space="0" w:color="BFBFBF"/>
              <w:right w:val="single" w:sz="8" w:space="0" w:color="BFBFBF"/>
            </w:tcBorders>
            <w:shd w:val="clear" w:color="auto" w:fill="auto"/>
            <w:vAlign w:val="center"/>
          </w:tcPr>
          <w:p w14:paraId="40C6DDDA" w14:textId="316B2ED0" w:rsidR="001E46F6" w:rsidRPr="00502579" w:rsidRDefault="001E46F6" w:rsidP="001E46F6">
            <w:pPr>
              <w:jc w:val="right"/>
              <w:rPr>
                <w:rFonts w:cs="Arial"/>
                <w:b/>
                <w:bCs/>
                <w:color w:val="000000"/>
                <w:szCs w:val="20"/>
              </w:rPr>
            </w:pPr>
            <w:r w:rsidRPr="00502579">
              <w:rPr>
                <w:rFonts w:cs="Arial"/>
                <w:b/>
                <w:bCs/>
                <w:color w:val="000000"/>
                <w:szCs w:val="20"/>
              </w:rPr>
              <w:t>84.366,24</w:t>
            </w:r>
          </w:p>
        </w:tc>
      </w:tr>
      <w:tr w:rsidR="001E46F6" w:rsidRPr="00502579" w14:paraId="7CCD7077" w14:textId="77777777" w:rsidTr="001E46F6">
        <w:trPr>
          <w:trHeight w:val="255"/>
        </w:trPr>
        <w:tc>
          <w:tcPr>
            <w:tcW w:w="2168" w:type="pct"/>
            <w:tcBorders>
              <w:top w:val="nil"/>
              <w:left w:val="single" w:sz="8" w:space="0" w:color="BFBFBF"/>
              <w:bottom w:val="single" w:sz="8" w:space="0" w:color="BFBFBF"/>
              <w:right w:val="single" w:sz="8" w:space="0" w:color="BFBFBF"/>
            </w:tcBorders>
            <w:shd w:val="clear" w:color="auto" w:fill="auto"/>
            <w:vAlign w:val="center"/>
            <w:hideMark/>
          </w:tcPr>
          <w:p w14:paraId="5135498F" w14:textId="77777777" w:rsidR="001E46F6" w:rsidRPr="00502579" w:rsidRDefault="001E46F6" w:rsidP="001E46F6">
            <w:pPr>
              <w:rPr>
                <w:rFonts w:cs="Arial"/>
                <w:b/>
                <w:bCs/>
                <w:color w:val="000000"/>
                <w:szCs w:val="20"/>
              </w:rPr>
            </w:pPr>
            <w:r w:rsidRPr="00502579">
              <w:rPr>
                <w:rFonts w:cs="Arial"/>
                <w:b/>
                <w:bCs/>
                <w:color w:val="000000"/>
                <w:szCs w:val="20"/>
              </w:rPr>
              <w:t>Diğer Ürünler</w:t>
            </w:r>
          </w:p>
        </w:tc>
        <w:tc>
          <w:tcPr>
            <w:tcW w:w="472" w:type="pct"/>
            <w:tcBorders>
              <w:top w:val="nil"/>
              <w:left w:val="nil"/>
              <w:bottom w:val="single" w:sz="8" w:space="0" w:color="BFBFBF"/>
              <w:right w:val="single" w:sz="8" w:space="0" w:color="BFBFBF"/>
            </w:tcBorders>
            <w:shd w:val="clear" w:color="auto" w:fill="auto"/>
            <w:vAlign w:val="center"/>
          </w:tcPr>
          <w:p w14:paraId="0453D0EA" w14:textId="77EFBA0D" w:rsidR="001E46F6" w:rsidRPr="00502579" w:rsidRDefault="001E46F6" w:rsidP="001E46F6">
            <w:pPr>
              <w:jc w:val="right"/>
              <w:rPr>
                <w:rFonts w:cs="Arial"/>
                <w:szCs w:val="20"/>
              </w:rPr>
            </w:pPr>
            <w:r w:rsidRPr="00502579">
              <w:rPr>
                <w:rFonts w:cs="Arial"/>
                <w:szCs w:val="20"/>
              </w:rPr>
              <w:t>153.076,32</w:t>
            </w:r>
          </w:p>
        </w:tc>
        <w:tc>
          <w:tcPr>
            <w:tcW w:w="472" w:type="pct"/>
            <w:tcBorders>
              <w:top w:val="nil"/>
              <w:left w:val="nil"/>
              <w:bottom w:val="single" w:sz="8" w:space="0" w:color="BFBFBF"/>
              <w:right w:val="single" w:sz="8" w:space="0" w:color="BFBFBF"/>
            </w:tcBorders>
            <w:shd w:val="clear" w:color="auto" w:fill="auto"/>
            <w:vAlign w:val="center"/>
          </w:tcPr>
          <w:p w14:paraId="1E824BF2" w14:textId="42C1726B" w:rsidR="001E46F6" w:rsidRPr="00502579" w:rsidRDefault="001E46F6" w:rsidP="001E46F6">
            <w:pPr>
              <w:jc w:val="right"/>
              <w:rPr>
                <w:rFonts w:cs="Arial"/>
                <w:szCs w:val="20"/>
              </w:rPr>
            </w:pPr>
            <w:r w:rsidRPr="00502579">
              <w:rPr>
                <w:rFonts w:cs="Arial"/>
                <w:szCs w:val="20"/>
              </w:rPr>
              <w:t>105.152,92</w:t>
            </w:r>
          </w:p>
        </w:tc>
        <w:tc>
          <w:tcPr>
            <w:tcW w:w="472" w:type="pct"/>
            <w:tcBorders>
              <w:top w:val="nil"/>
              <w:left w:val="nil"/>
              <w:bottom w:val="single" w:sz="8" w:space="0" w:color="BFBFBF"/>
              <w:right w:val="single" w:sz="8" w:space="0" w:color="BFBFBF"/>
            </w:tcBorders>
            <w:shd w:val="clear" w:color="auto" w:fill="auto"/>
            <w:vAlign w:val="center"/>
          </w:tcPr>
          <w:p w14:paraId="07A83977" w14:textId="124F49B7" w:rsidR="001E46F6" w:rsidRPr="00502579" w:rsidRDefault="001E46F6" w:rsidP="001E46F6">
            <w:pPr>
              <w:jc w:val="right"/>
              <w:rPr>
                <w:rFonts w:cs="Arial"/>
                <w:szCs w:val="20"/>
              </w:rPr>
            </w:pPr>
            <w:r w:rsidRPr="00502579">
              <w:rPr>
                <w:rFonts w:cs="Arial"/>
                <w:szCs w:val="20"/>
              </w:rPr>
              <w:t>34.465,32</w:t>
            </w:r>
          </w:p>
        </w:tc>
        <w:tc>
          <w:tcPr>
            <w:tcW w:w="472" w:type="pct"/>
            <w:tcBorders>
              <w:top w:val="nil"/>
              <w:left w:val="nil"/>
              <w:bottom w:val="single" w:sz="8" w:space="0" w:color="BFBFBF"/>
              <w:right w:val="single" w:sz="8" w:space="0" w:color="BFBFBF"/>
            </w:tcBorders>
            <w:shd w:val="clear" w:color="auto" w:fill="auto"/>
            <w:vAlign w:val="center"/>
          </w:tcPr>
          <w:p w14:paraId="5BB146B2" w14:textId="28522A97" w:rsidR="001E46F6" w:rsidRPr="00502579" w:rsidRDefault="001E46F6" w:rsidP="001E46F6">
            <w:pPr>
              <w:jc w:val="right"/>
              <w:rPr>
                <w:rFonts w:cs="Arial"/>
                <w:szCs w:val="20"/>
              </w:rPr>
            </w:pPr>
          </w:p>
        </w:tc>
        <w:tc>
          <w:tcPr>
            <w:tcW w:w="472" w:type="pct"/>
            <w:tcBorders>
              <w:top w:val="nil"/>
              <w:left w:val="nil"/>
              <w:bottom w:val="single" w:sz="8" w:space="0" w:color="BFBFBF"/>
              <w:right w:val="single" w:sz="8" w:space="0" w:color="BFBFBF"/>
            </w:tcBorders>
            <w:shd w:val="clear" w:color="auto" w:fill="auto"/>
            <w:vAlign w:val="center"/>
          </w:tcPr>
          <w:p w14:paraId="3AF20AE8" w14:textId="50839A25" w:rsidR="001E46F6" w:rsidRPr="00502579" w:rsidRDefault="001E46F6" w:rsidP="001E46F6">
            <w:pPr>
              <w:jc w:val="right"/>
              <w:rPr>
                <w:rFonts w:cs="Arial"/>
                <w:szCs w:val="20"/>
              </w:rPr>
            </w:pPr>
            <w:r w:rsidRPr="00502579">
              <w:rPr>
                <w:rFonts w:cs="Arial"/>
                <w:szCs w:val="20"/>
              </w:rPr>
              <w:t>1.098.782,56</w:t>
            </w:r>
          </w:p>
        </w:tc>
        <w:tc>
          <w:tcPr>
            <w:tcW w:w="472" w:type="pct"/>
            <w:tcBorders>
              <w:top w:val="nil"/>
              <w:left w:val="nil"/>
              <w:bottom w:val="single" w:sz="8" w:space="0" w:color="BFBFBF"/>
              <w:right w:val="single" w:sz="8" w:space="0" w:color="BFBFBF"/>
            </w:tcBorders>
            <w:shd w:val="clear" w:color="auto" w:fill="auto"/>
            <w:vAlign w:val="center"/>
          </w:tcPr>
          <w:p w14:paraId="729943DD" w14:textId="63BD630B" w:rsidR="001E46F6" w:rsidRPr="00502579" w:rsidRDefault="001E46F6" w:rsidP="001E46F6">
            <w:pPr>
              <w:jc w:val="right"/>
              <w:rPr>
                <w:rFonts w:cs="Arial"/>
                <w:b/>
                <w:bCs/>
                <w:color w:val="000000"/>
                <w:szCs w:val="20"/>
              </w:rPr>
            </w:pPr>
            <w:r w:rsidRPr="00502579">
              <w:rPr>
                <w:rFonts w:cs="Arial"/>
                <w:b/>
                <w:bCs/>
                <w:color w:val="000000"/>
                <w:szCs w:val="20"/>
              </w:rPr>
              <w:t>1.391.477,13</w:t>
            </w:r>
          </w:p>
        </w:tc>
      </w:tr>
      <w:tr w:rsidR="001E46F6" w:rsidRPr="00502579" w14:paraId="2502FEA5" w14:textId="77777777" w:rsidTr="001E46F6">
        <w:trPr>
          <w:trHeight w:val="255"/>
        </w:trPr>
        <w:tc>
          <w:tcPr>
            <w:tcW w:w="2168" w:type="pct"/>
            <w:tcBorders>
              <w:top w:val="nil"/>
              <w:left w:val="single" w:sz="8" w:space="0" w:color="BFBFBF"/>
              <w:bottom w:val="single" w:sz="8" w:space="0" w:color="BFBFBF"/>
              <w:right w:val="single" w:sz="8" w:space="0" w:color="BFBFBF"/>
            </w:tcBorders>
            <w:shd w:val="clear" w:color="auto" w:fill="auto"/>
            <w:vAlign w:val="center"/>
            <w:hideMark/>
          </w:tcPr>
          <w:p w14:paraId="706076BF" w14:textId="77777777" w:rsidR="001E46F6" w:rsidRPr="00502579" w:rsidRDefault="001E46F6" w:rsidP="001E46F6">
            <w:pPr>
              <w:rPr>
                <w:rFonts w:cs="Arial"/>
                <w:b/>
                <w:bCs/>
                <w:color w:val="000000"/>
                <w:szCs w:val="20"/>
              </w:rPr>
            </w:pPr>
            <w:r w:rsidRPr="00502579">
              <w:rPr>
                <w:rFonts w:cs="Arial"/>
                <w:b/>
                <w:bCs/>
                <w:color w:val="000000"/>
                <w:szCs w:val="20"/>
              </w:rPr>
              <w:t>Heavy Vacuum Gas Oil</w:t>
            </w:r>
          </w:p>
        </w:tc>
        <w:tc>
          <w:tcPr>
            <w:tcW w:w="472" w:type="pct"/>
            <w:tcBorders>
              <w:top w:val="nil"/>
              <w:left w:val="nil"/>
              <w:bottom w:val="single" w:sz="8" w:space="0" w:color="BFBFBF"/>
              <w:right w:val="single" w:sz="8" w:space="0" w:color="BFBFBF"/>
            </w:tcBorders>
            <w:shd w:val="clear" w:color="auto" w:fill="auto"/>
            <w:vAlign w:val="center"/>
          </w:tcPr>
          <w:p w14:paraId="3FB85E6B" w14:textId="738D8285" w:rsidR="001E46F6" w:rsidRPr="00502579" w:rsidRDefault="001E46F6" w:rsidP="001E46F6">
            <w:pPr>
              <w:jc w:val="right"/>
              <w:rPr>
                <w:rFonts w:cs="Arial"/>
                <w:szCs w:val="20"/>
              </w:rPr>
            </w:pPr>
            <w:r w:rsidRPr="00502579">
              <w:rPr>
                <w:rFonts w:cs="Arial"/>
                <w:szCs w:val="20"/>
              </w:rPr>
              <w:t>-782.578,12</w:t>
            </w:r>
          </w:p>
        </w:tc>
        <w:tc>
          <w:tcPr>
            <w:tcW w:w="472" w:type="pct"/>
            <w:tcBorders>
              <w:top w:val="nil"/>
              <w:left w:val="nil"/>
              <w:bottom w:val="single" w:sz="8" w:space="0" w:color="BFBFBF"/>
              <w:right w:val="single" w:sz="8" w:space="0" w:color="BFBFBF"/>
            </w:tcBorders>
            <w:shd w:val="clear" w:color="auto" w:fill="auto"/>
            <w:vAlign w:val="center"/>
          </w:tcPr>
          <w:p w14:paraId="1F0B1167" w14:textId="16D52D3E" w:rsidR="001E46F6" w:rsidRPr="00502579" w:rsidRDefault="001E46F6" w:rsidP="001E46F6">
            <w:pPr>
              <w:jc w:val="right"/>
              <w:rPr>
                <w:rFonts w:cs="Arial"/>
                <w:szCs w:val="20"/>
              </w:rPr>
            </w:pPr>
            <w:r w:rsidRPr="00502579">
              <w:rPr>
                <w:rFonts w:cs="Arial"/>
                <w:szCs w:val="20"/>
              </w:rPr>
              <w:t>-58.771,92</w:t>
            </w:r>
          </w:p>
        </w:tc>
        <w:tc>
          <w:tcPr>
            <w:tcW w:w="472" w:type="pct"/>
            <w:tcBorders>
              <w:top w:val="nil"/>
              <w:left w:val="nil"/>
              <w:bottom w:val="single" w:sz="8" w:space="0" w:color="BFBFBF"/>
              <w:right w:val="single" w:sz="8" w:space="0" w:color="BFBFBF"/>
            </w:tcBorders>
            <w:shd w:val="clear" w:color="auto" w:fill="auto"/>
            <w:vAlign w:val="center"/>
          </w:tcPr>
          <w:p w14:paraId="06A770CB" w14:textId="0B355FFE" w:rsidR="001E46F6" w:rsidRPr="00502579" w:rsidRDefault="001E46F6" w:rsidP="001E46F6">
            <w:pPr>
              <w:jc w:val="right"/>
              <w:rPr>
                <w:rFonts w:cs="Arial"/>
                <w:szCs w:val="20"/>
              </w:rPr>
            </w:pPr>
            <w:r w:rsidRPr="00502579">
              <w:rPr>
                <w:rFonts w:cs="Arial"/>
                <w:szCs w:val="20"/>
              </w:rPr>
              <w:t>44.769,49</w:t>
            </w:r>
          </w:p>
        </w:tc>
        <w:tc>
          <w:tcPr>
            <w:tcW w:w="472" w:type="pct"/>
            <w:tcBorders>
              <w:top w:val="nil"/>
              <w:left w:val="nil"/>
              <w:bottom w:val="single" w:sz="8" w:space="0" w:color="BFBFBF"/>
              <w:right w:val="single" w:sz="8" w:space="0" w:color="BFBFBF"/>
            </w:tcBorders>
            <w:shd w:val="clear" w:color="auto" w:fill="auto"/>
            <w:vAlign w:val="center"/>
          </w:tcPr>
          <w:p w14:paraId="609EBD16" w14:textId="19B05D28" w:rsidR="001E46F6" w:rsidRPr="00502579" w:rsidRDefault="001E46F6" w:rsidP="001E46F6">
            <w:pPr>
              <w:jc w:val="right"/>
              <w:rPr>
                <w:rFonts w:cs="Arial"/>
                <w:szCs w:val="20"/>
              </w:rPr>
            </w:pPr>
            <w:r w:rsidRPr="00502579">
              <w:rPr>
                <w:rFonts w:cs="Arial"/>
                <w:szCs w:val="20"/>
              </w:rPr>
              <w:t> </w:t>
            </w:r>
          </w:p>
        </w:tc>
        <w:tc>
          <w:tcPr>
            <w:tcW w:w="472" w:type="pct"/>
            <w:tcBorders>
              <w:top w:val="nil"/>
              <w:left w:val="nil"/>
              <w:bottom w:val="single" w:sz="8" w:space="0" w:color="BFBFBF"/>
              <w:right w:val="single" w:sz="8" w:space="0" w:color="BFBFBF"/>
            </w:tcBorders>
            <w:shd w:val="clear" w:color="auto" w:fill="auto"/>
            <w:vAlign w:val="center"/>
          </w:tcPr>
          <w:p w14:paraId="44C8EEAD" w14:textId="1DF27EC1" w:rsidR="001E46F6" w:rsidRPr="00502579" w:rsidRDefault="001E46F6" w:rsidP="001E46F6">
            <w:pPr>
              <w:jc w:val="right"/>
              <w:rPr>
                <w:rFonts w:cs="Arial"/>
                <w:szCs w:val="20"/>
              </w:rPr>
            </w:pPr>
            <w:r w:rsidRPr="00502579">
              <w:rPr>
                <w:rFonts w:cs="Arial"/>
                <w:szCs w:val="20"/>
              </w:rPr>
              <w:t>772.874,89</w:t>
            </w:r>
          </w:p>
        </w:tc>
        <w:tc>
          <w:tcPr>
            <w:tcW w:w="472" w:type="pct"/>
            <w:tcBorders>
              <w:top w:val="nil"/>
              <w:left w:val="nil"/>
              <w:bottom w:val="single" w:sz="8" w:space="0" w:color="BFBFBF"/>
              <w:right w:val="single" w:sz="8" w:space="0" w:color="BFBFBF"/>
            </w:tcBorders>
            <w:shd w:val="clear" w:color="auto" w:fill="auto"/>
            <w:vAlign w:val="center"/>
          </w:tcPr>
          <w:p w14:paraId="6B793C16" w14:textId="7AF586EE" w:rsidR="001E46F6" w:rsidRPr="00502579" w:rsidRDefault="001E46F6" w:rsidP="001E46F6">
            <w:pPr>
              <w:jc w:val="right"/>
              <w:rPr>
                <w:rFonts w:cs="Arial"/>
                <w:b/>
                <w:bCs/>
                <w:color w:val="000000"/>
                <w:szCs w:val="20"/>
              </w:rPr>
            </w:pPr>
            <w:r w:rsidRPr="00502579">
              <w:rPr>
                <w:rFonts w:cs="Arial"/>
                <w:b/>
                <w:bCs/>
                <w:color w:val="000000"/>
                <w:szCs w:val="20"/>
              </w:rPr>
              <w:t>-23.705,66</w:t>
            </w:r>
          </w:p>
        </w:tc>
      </w:tr>
      <w:tr w:rsidR="001E46F6" w:rsidRPr="00502579" w14:paraId="7BF6F277" w14:textId="77777777" w:rsidTr="001E46F6">
        <w:trPr>
          <w:trHeight w:val="255"/>
        </w:trPr>
        <w:tc>
          <w:tcPr>
            <w:tcW w:w="2168" w:type="pct"/>
            <w:tcBorders>
              <w:top w:val="nil"/>
              <w:left w:val="single" w:sz="8" w:space="0" w:color="BFBFBF"/>
              <w:bottom w:val="single" w:sz="8" w:space="0" w:color="BFBFBF"/>
              <w:right w:val="single" w:sz="8" w:space="0" w:color="BFBFBF"/>
            </w:tcBorders>
            <w:shd w:val="clear" w:color="auto" w:fill="auto"/>
            <w:vAlign w:val="center"/>
            <w:hideMark/>
          </w:tcPr>
          <w:p w14:paraId="7EEFD415" w14:textId="0ED852E1" w:rsidR="001E46F6" w:rsidRPr="00502579" w:rsidRDefault="001E46F6" w:rsidP="001E46F6">
            <w:pPr>
              <w:rPr>
                <w:rFonts w:cs="Arial"/>
                <w:b/>
                <w:bCs/>
                <w:color w:val="000000"/>
                <w:szCs w:val="20"/>
              </w:rPr>
            </w:pPr>
            <w:r w:rsidRPr="00502579">
              <w:rPr>
                <w:rFonts w:cs="Arial"/>
                <w:b/>
                <w:bCs/>
                <w:color w:val="000000"/>
                <w:szCs w:val="20"/>
              </w:rPr>
              <w:t>LPG**</w:t>
            </w:r>
          </w:p>
        </w:tc>
        <w:tc>
          <w:tcPr>
            <w:tcW w:w="472" w:type="pct"/>
            <w:tcBorders>
              <w:top w:val="nil"/>
              <w:left w:val="nil"/>
              <w:bottom w:val="single" w:sz="8" w:space="0" w:color="BFBFBF"/>
              <w:right w:val="single" w:sz="8" w:space="0" w:color="BFBFBF"/>
            </w:tcBorders>
            <w:shd w:val="clear" w:color="auto" w:fill="auto"/>
            <w:vAlign w:val="center"/>
          </w:tcPr>
          <w:p w14:paraId="51A82928" w14:textId="384649FA" w:rsidR="001E46F6" w:rsidRPr="00502579" w:rsidRDefault="001E46F6" w:rsidP="001E46F6">
            <w:pPr>
              <w:jc w:val="right"/>
              <w:rPr>
                <w:rFonts w:cs="Arial"/>
                <w:szCs w:val="20"/>
              </w:rPr>
            </w:pPr>
            <w:r w:rsidRPr="00502579">
              <w:rPr>
                <w:rFonts w:cs="Arial"/>
                <w:szCs w:val="20"/>
              </w:rPr>
              <w:t>469.752,63</w:t>
            </w:r>
          </w:p>
        </w:tc>
        <w:tc>
          <w:tcPr>
            <w:tcW w:w="472" w:type="pct"/>
            <w:tcBorders>
              <w:top w:val="nil"/>
              <w:left w:val="nil"/>
              <w:bottom w:val="single" w:sz="8" w:space="0" w:color="BFBFBF"/>
              <w:right w:val="single" w:sz="8" w:space="0" w:color="BFBFBF"/>
            </w:tcBorders>
            <w:shd w:val="clear" w:color="auto" w:fill="auto"/>
            <w:vAlign w:val="center"/>
          </w:tcPr>
          <w:p w14:paraId="3B3FC35D" w14:textId="7B90DCD9" w:rsidR="001E46F6" w:rsidRPr="00502579" w:rsidRDefault="001E46F6" w:rsidP="001E46F6">
            <w:pPr>
              <w:jc w:val="right"/>
              <w:rPr>
                <w:rFonts w:cs="Arial"/>
                <w:szCs w:val="20"/>
              </w:rPr>
            </w:pPr>
            <w:r w:rsidRPr="00502579">
              <w:rPr>
                <w:rFonts w:cs="Arial"/>
                <w:szCs w:val="20"/>
              </w:rPr>
              <w:t>268.160,69</w:t>
            </w:r>
          </w:p>
        </w:tc>
        <w:tc>
          <w:tcPr>
            <w:tcW w:w="472" w:type="pct"/>
            <w:tcBorders>
              <w:top w:val="nil"/>
              <w:left w:val="nil"/>
              <w:bottom w:val="single" w:sz="8" w:space="0" w:color="BFBFBF"/>
              <w:right w:val="single" w:sz="8" w:space="0" w:color="BFBFBF"/>
            </w:tcBorders>
            <w:shd w:val="clear" w:color="auto" w:fill="auto"/>
            <w:vAlign w:val="center"/>
          </w:tcPr>
          <w:p w14:paraId="1836ACD7" w14:textId="7F7579A6" w:rsidR="001E46F6" w:rsidRPr="00502579" w:rsidRDefault="001E46F6" w:rsidP="001E46F6">
            <w:pPr>
              <w:jc w:val="right"/>
              <w:rPr>
                <w:rFonts w:cs="Arial"/>
                <w:szCs w:val="20"/>
              </w:rPr>
            </w:pPr>
            <w:r w:rsidRPr="00502579">
              <w:rPr>
                <w:rFonts w:cs="Arial"/>
                <w:szCs w:val="20"/>
              </w:rPr>
              <w:t>104.284,47</w:t>
            </w:r>
          </w:p>
        </w:tc>
        <w:tc>
          <w:tcPr>
            <w:tcW w:w="472" w:type="pct"/>
            <w:tcBorders>
              <w:top w:val="nil"/>
              <w:left w:val="nil"/>
              <w:bottom w:val="single" w:sz="8" w:space="0" w:color="BFBFBF"/>
              <w:right w:val="single" w:sz="8" w:space="0" w:color="BFBFBF"/>
            </w:tcBorders>
            <w:shd w:val="clear" w:color="auto" w:fill="auto"/>
            <w:vAlign w:val="center"/>
          </w:tcPr>
          <w:p w14:paraId="049176B8" w14:textId="21844101" w:rsidR="001E46F6" w:rsidRPr="00502579" w:rsidRDefault="001E46F6" w:rsidP="001E46F6">
            <w:pPr>
              <w:jc w:val="right"/>
              <w:rPr>
                <w:rFonts w:cs="Arial"/>
                <w:szCs w:val="20"/>
              </w:rPr>
            </w:pPr>
          </w:p>
        </w:tc>
        <w:tc>
          <w:tcPr>
            <w:tcW w:w="472" w:type="pct"/>
            <w:tcBorders>
              <w:top w:val="nil"/>
              <w:left w:val="nil"/>
              <w:bottom w:val="single" w:sz="8" w:space="0" w:color="BFBFBF"/>
              <w:right w:val="single" w:sz="8" w:space="0" w:color="BFBFBF"/>
            </w:tcBorders>
            <w:shd w:val="clear" w:color="auto" w:fill="auto"/>
            <w:vAlign w:val="center"/>
          </w:tcPr>
          <w:p w14:paraId="5B8436AD" w14:textId="29DC432F" w:rsidR="001E46F6" w:rsidRPr="00502579" w:rsidRDefault="001E46F6" w:rsidP="001E46F6">
            <w:pPr>
              <w:jc w:val="right"/>
              <w:rPr>
                <w:rFonts w:cs="Arial"/>
                <w:szCs w:val="20"/>
              </w:rPr>
            </w:pPr>
            <w:r w:rsidRPr="00502579">
              <w:rPr>
                <w:rFonts w:cs="Arial"/>
                <w:szCs w:val="20"/>
              </w:rPr>
              <w:t>163.704,73</w:t>
            </w:r>
          </w:p>
        </w:tc>
        <w:tc>
          <w:tcPr>
            <w:tcW w:w="472" w:type="pct"/>
            <w:tcBorders>
              <w:top w:val="nil"/>
              <w:left w:val="nil"/>
              <w:bottom w:val="single" w:sz="8" w:space="0" w:color="BFBFBF"/>
              <w:right w:val="single" w:sz="8" w:space="0" w:color="BFBFBF"/>
            </w:tcBorders>
            <w:shd w:val="clear" w:color="auto" w:fill="auto"/>
            <w:vAlign w:val="center"/>
          </w:tcPr>
          <w:p w14:paraId="7A326FC6" w14:textId="020A33C0" w:rsidR="001E46F6" w:rsidRPr="00502579" w:rsidRDefault="001E46F6" w:rsidP="001E46F6">
            <w:pPr>
              <w:jc w:val="right"/>
              <w:rPr>
                <w:rFonts w:cs="Arial"/>
                <w:b/>
                <w:bCs/>
                <w:color w:val="000000"/>
                <w:szCs w:val="20"/>
              </w:rPr>
            </w:pPr>
            <w:r w:rsidRPr="00502579">
              <w:rPr>
                <w:rFonts w:cs="Arial"/>
                <w:b/>
                <w:bCs/>
                <w:color w:val="000000"/>
                <w:szCs w:val="20"/>
              </w:rPr>
              <w:t>1.005.902,52</w:t>
            </w:r>
          </w:p>
        </w:tc>
      </w:tr>
      <w:tr w:rsidR="001E46F6" w:rsidRPr="00502579" w14:paraId="18584F21" w14:textId="77777777" w:rsidTr="001E46F6">
        <w:trPr>
          <w:trHeight w:val="255"/>
        </w:trPr>
        <w:tc>
          <w:tcPr>
            <w:tcW w:w="2168" w:type="pct"/>
            <w:tcBorders>
              <w:top w:val="nil"/>
              <w:left w:val="single" w:sz="8" w:space="0" w:color="BFBFBF"/>
              <w:bottom w:val="single" w:sz="8" w:space="0" w:color="BFBFBF"/>
              <w:right w:val="single" w:sz="8" w:space="0" w:color="BFBFBF"/>
            </w:tcBorders>
            <w:shd w:val="clear" w:color="auto" w:fill="auto"/>
            <w:vAlign w:val="center"/>
            <w:hideMark/>
          </w:tcPr>
          <w:p w14:paraId="4BC0C307" w14:textId="77777777" w:rsidR="001E46F6" w:rsidRPr="00502579" w:rsidRDefault="001E46F6" w:rsidP="001E46F6">
            <w:pPr>
              <w:rPr>
                <w:rFonts w:cs="Arial"/>
                <w:b/>
                <w:bCs/>
                <w:color w:val="000000"/>
                <w:szCs w:val="20"/>
              </w:rPr>
            </w:pPr>
            <w:r w:rsidRPr="00502579">
              <w:rPr>
                <w:rFonts w:cs="Arial"/>
                <w:b/>
                <w:bCs/>
                <w:color w:val="000000"/>
                <w:szCs w:val="20"/>
              </w:rPr>
              <w:t>Nafta</w:t>
            </w:r>
          </w:p>
        </w:tc>
        <w:tc>
          <w:tcPr>
            <w:tcW w:w="472" w:type="pct"/>
            <w:tcBorders>
              <w:top w:val="nil"/>
              <w:left w:val="nil"/>
              <w:bottom w:val="single" w:sz="8" w:space="0" w:color="BFBFBF"/>
              <w:right w:val="single" w:sz="8" w:space="0" w:color="BFBFBF"/>
            </w:tcBorders>
            <w:shd w:val="clear" w:color="auto" w:fill="auto"/>
            <w:vAlign w:val="center"/>
          </w:tcPr>
          <w:p w14:paraId="3D06D0DD" w14:textId="5C6FFFC6" w:rsidR="001E46F6" w:rsidRPr="00502579" w:rsidRDefault="001E46F6" w:rsidP="001E46F6">
            <w:pPr>
              <w:jc w:val="right"/>
              <w:rPr>
                <w:rFonts w:cs="Arial"/>
                <w:szCs w:val="20"/>
              </w:rPr>
            </w:pPr>
            <w:r w:rsidRPr="00502579">
              <w:rPr>
                <w:rFonts w:cs="Arial"/>
                <w:szCs w:val="20"/>
              </w:rPr>
              <w:t>-61.528,15</w:t>
            </w:r>
          </w:p>
        </w:tc>
        <w:tc>
          <w:tcPr>
            <w:tcW w:w="472" w:type="pct"/>
            <w:tcBorders>
              <w:top w:val="nil"/>
              <w:left w:val="nil"/>
              <w:bottom w:val="single" w:sz="8" w:space="0" w:color="BFBFBF"/>
              <w:right w:val="single" w:sz="8" w:space="0" w:color="BFBFBF"/>
            </w:tcBorders>
            <w:shd w:val="clear" w:color="auto" w:fill="auto"/>
            <w:vAlign w:val="center"/>
          </w:tcPr>
          <w:p w14:paraId="498788A6" w14:textId="4FB44385" w:rsidR="001E46F6" w:rsidRPr="00502579" w:rsidRDefault="001E46F6" w:rsidP="001E46F6">
            <w:pPr>
              <w:jc w:val="right"/>
              <w:rPr>
                <w:rFonts w:cs="Arial"/>
                <w:szCs w:val="20"/>
              </w:rPr>
            </w:pPr>
            <w:r w:rsidRPr="00502579">
              <w:rPr>
                <w:rFonts w:cs="Arial"/>
                <w:szCs w:val="20"/>
              </w:rPr>
              <w:t>107.862,32</w:t>
            </w:r>
          </w:p>
        </w:tc>
        <w:tc>
          <w:tcPr>
            <w:tcW w:w="472" w:type="pct"/>
            <w:tcBorders>
              <w:top w:val="nil"/>
              <w:left w:val="nil"/>
              <w:bottom w:val="single" w:sz="8" w:space="0" w:color="BFBFBF"/>
              <w:right w:val="single" w:sz="8" w:space="0" w:color="BFBFBF"/>
            </w:tcBorders>
            <w:shd w:val="clear" w:color="auto" w:fill="auto"/>
            <w:vAlign w:val="center"/>
          </w:tcPr>
          <w:p w14:paraId="6F922464" w14:textId="518F2812" w:rsidR="001E46F6" w:rsidRPr="00502579" w:rsidRDefault="001E46F6" w:rsidP="001E46F6">
            <w:pPr>
              <w:jc w:val="right"/>
              <w:rPr>
                <w:rFonts w:cs="Arial"/>
                <w:szCs w:val="20"/>
              </w:rPr>
            </w:pPr>
            <w:r w:rsidRPr="00502579">
              <w:rPr>
                <w:rFonts w:cs="Arial"/>
                <w:szCs w:val="20"/>
              </w:rPr>
              <w:t>1.148,49</w:t>
            </w:r>
          </w:p>
        </w:tc>
        <w:tc>
          <w:tcPr>
            <w:tcW w:w="472" w:type="pct"/>
            <w:tcBorders>
              <w:top w:val="nil"/>
              <w:left w:val="nil"/>
              <w:bottom w:val="single" w:sz="8" w:space="0" w:color="BFBFBF"/>
              <w:right w:val="single" w:sz="8" w:space="0" w:color="BFBFBF"/>
            </w:tcBorders>
            <w:shd w:val="clear" w:color="auto" w:fill="auto"/>
            <w:vAlign w:val="center"/>
          </w:tcPr>
          <w:p w14:paraId="548AF33C" w14:textId="7C0123CF" w:rsidR="001E46F6" w:rsidRPr="00502579" w:rsidRDefault="001E46F6" w:rsidP="001E46F6">
            <w:pPr>
              <w:jc w:val="right"/>
              <w:rPr>
                <w:rFonts w:cs="Arial"/>
                <w:szCs w:val="20"/>
              </w:rPr>
            </w:pPr>
            <w:r w:rsidRPr="00502579">
              <w:rPr>
                <w:rFonts w:cs="Arial"/>
                <w:szCs w:val="20"/>
              </w:rPr>
              <w:t>49.117,23</w:t>
            </w:r>
          </w:p>
        </w:tc>
        <w:tc>
          <w:tcPr>
            <w:tcW w:w="472" w:type="pct"/>
            <w:tcBorders>
              <w:top w:val="nil"/>
              <w:left w:val="nil"/>
              <w:bottom w:val="single" w:sz="8" w:space="0" w:color="BFBFBF"/>
              <w:right w:val="single" w:sz="8" w:space="0" w:color="BFBFBF"/>
            </w:tcBorders>
            <w:shd w:val="clear" w:color="auto" w:fill="auto"/>
            <w:vAlign w:val="center"/>
          </w:tcPr>
          <w:p w14:paraId="71A215A4" w14:textId="52C7C445" w:rsidR="001E46F6" w:rsidRPr="00502579" w:rsidRDefault="001E46F6" w:rsidP="001E46F6">
            <w:pPr>
              <w:jc w:val="right"/>
              <w:rPr>
                <w:rFonts w:cs="Arial"/>
                <w:szCs w:val="20"/>
              </w:rPr>
            </w:pPr>
            <w:r w:rsidRPr="00502579">
              <w:rPr>
                <w:rFonts w:cs="Arial"/>
                <w:szCs w:val="20"/>
              </w:rPr>
              <w:t>1.254.247,23</w:t>
            </w:r>
          </w:p>
        </w:tc>
        <w:tc>
          <w:tcPr>
            <w:tcW w:w="472" w:type="pct"/>
            <w:tcBorders>
              <w:top w:val="nil"/>
              <w:left w:val="nil"/>
              <w:bottom w:val="single" w:sz="8" w:space="0" w:color="BFBFBF"/>
              <w:right w:val="single" w:sz="8" w:space="0" w:color="BFBFBF"/>
            </w:tcBorders>
            <w:shd w:val="clear" w:color="auto" w:fill="auto"/>
            <w:vAlign w:val="center"/>
          </w:tcPr>
          <w:p w14:paraId="72253467" w14:textId="54C15F82" w:rsidR="001E46F6" w:rsidRPr="00502579" w:rsidRDefault="001E46F6" w:rsidP="001E46F6">
            <w:pPr>
              <w:jc w:val="right"/>
              <w:rPr>
                <w:rFonts w:cs="Arial"/>
                <w:b/>
                <w:bCs/>
                <w:color w:val="000000"/>
                <w:szCs w:val="20"/>
              </w:rPr>
            </w:pPr>
            <w:r w:rsidRPr="00502579">
              <w:rPr>
                <w:rFonts w:cs="Arial"/>
                <w:b/>
                <w:bCs/>
                <w:color w:val="000000"/>
                <w:szCs w:val="20"/>
              </w:rPr>
              <w:t>1.350.847,12</w:t>
            </w:r>
          </w:p>
        </w:tc>
      </w:tr>
      <w:tr w:rsidR="001E46F6" w:rsidRPr="00502579" w14:paraId="2CB6547A" w14:textId="77777777" w:rsidTr="001E46F6">
        <w:trPr>
          <w:trHeight w:val="255"/>
        </w:trPr>
        <w:tc>
          <w:tcPr>
            <w:tcW w:w="2168" w:type="pct"/>
            <w:tcBorders>
              <w:top w:val="nil"/>
              <w:left w:val="single" w:sz="8" w:space="0" w:color="BFBFBF"/>
              <w:bottom w:val="single" w:sz="8" w:space="0" w:color="BFBFBF"/>
              <w:right w:val="single" w:sz="8" w:space="0" w:color="BFBFBF"/>
            </w:tcBorders>
            <w:shd w:val="clear" w:color="auto" w:fill="auto"/>
            <w:vAlign w:val="center"/>
            <w:hideMark/>
          </w:tcPr>
          <w:p w14:paraId="0EE05445" w14:textId="77777777" w:rsidR="001E46F6" w:rsidRPr="00502579" w:rsidRDefault="001E46F6" w:rsidP="001E46F6">
            <w:pPr>
              <w:rPr>
                <w:rFonts w:cs="Arial"/>
                <w:b/>
                <w:bCs/>
                <w:color w:val="000000"/>
                <w:szCs w:val="20"/>
              </w:rPr>
            </w:pPr>
            <w:r w:rsidRPr="00502579">
              <w:rPr>
                <w:rFonts w:cs="Arial"/>
                <w:b/>
                <w:bCs/>
                <w:color w:val="000000"/>
                <w:szCs w:val="20"/>
              </w:rPr>
              <w:t>Petrol Koku</w:t>
            </w:r>
          </w:p>
        </w:tc>
        <w:tc>
          <w:tcPr>
            <w:tcW w:w="472" w:type="pct"/>
            <w:tcBorders>
              <w:top w:val="nil"/>
              <w:left w:val="nil"/>
              <w:bottom w:val="single" w:sz="8" w:space="0" w:color="BFBFBF"/>
              <w:right w:val="single" w:sz="8" w:space="0" w:color="BFBFBF"/>
            </w:tcBorders>
            <w:shd w:val="clear" w:color="auto" w:fill="auto"/>
            <w:vAlign w:val="center"/>
          </w:tcPr>
          <w:p w14:paraId="4F0DA625" w14:textId="1979F344" w:rsidR="001E46F6" w:rsidRPr="00502579" w:rsidRDefault="001E46F6" w:rsidP="001E46F6">
            <w:pPr>
              <w:jc w:val="right"/>
              <w:rPr>
                <w:rFonts w:cs="Arial"/>
                <w:szCs w:val="20"/>
              </w:rPr>
            </w:pPr>
            <w:r w:rsidRPr="00502579">
              <w:rPr>
                <w:rFonts w:cs="Arial"/>
                <w:szCs w:val="20"/>
              </w:rPr>
              <w:t>650.295,90</w:t>
            </w:r>
          </w:p>
        </w:tc>
        <w:tc>
          <w:tcPr>
            <w:tcW w:w="472" w:type="pct"/>
            <w:tcBorders>
              <w:top w:val="nil"/>
              <w:left w:val="nil"/>
              <w:bottom w:val="single" w:sz="8" w:space="0" w:color="BFBFBF"/>
              <w:right w:val="single" w:sz="8" w:space="0" w:color="BFBFBF"/>
            </w:tcBorders>
            <w:shd w:val="clear" w:color="auto" w:fill="auto"/>
            <w:vAlign w:val="center"/>
          </w:tcPr>
          <w:p w14:paraId="59ABB36E" w14:textId="348ADCDE" w:rsidR="001E46F6" w:rsidRPr="00502579" w:rsidRDefault="001E46F6" w:rsidP="001E46F6">
            <w:pPr>
              <w:jc w:val="right"/>
              <w:rPr>
                <w:rFonts w:cs="Arial"/>
                <w:szCs w:val="20"/>
              </w:rPr>
            </w:pPr>
          </w:p>
        </w:tc>
        <w:tc>
          <w:tcPr>
            <w:tcW w:w="472" w:type="pct"/>
            <w:tcBorders>
              <w:top w:val="nil"/>
              <w:left w:val="nil"/>
              <w:bottom w:val="single" w:sz="8" w:space="0" w:color="BFBFBF"/>
              <w:right w:val="single" w:sz="8" w:space="0" w:color="BFBFBF"/>
            </w:tcBorders>
            <w:shd w:val="clear" w:color="auto" w:fill="auto"/>
            <w:vAlign w:val="center"/>
          </w:tcPr>
          <w:p w14:paraId="2B0F6292" w14:textId="70F9A70F" w:rsidR="001E46F6" w:rsidRPr="00502579" w:rsidRDefault="001E46F6" w:rsidP="001E46F6">
            <w:pPr>
              <w:jc w:val="right"/>
              <w:rPr>
                <w:rFonts w:cs="Arial"/>
                <w:szCs w:val="20"/>
              </w:rPr>
            </w:pPr>
          </w:p>
        </w:tc>
        <w:tc>
          <w:tcPr>
            <w:tcW w:w="472" w:type="pct"/>
            <w:tcBorders>
              <w:top w:val="nil"/>
              <w:left w:val="nil"/>
              <w:bottom w:val="single" w:sz="8" w:space="0" w:color="BFBFBF"/>
              <w:right w:val="single" w:sz="8" w:space="0" w:color="BFBFBF"/>
            </w:tcBorders>
            <w:shd w:val="clear" w:color="auto" w:fill="auto"/>
            <w:vAlign w:val="center"/>
          </w:tcPr>
          <w:p w14:paraId="08454C31" w14:textId="359A068A" w:rsidR="001E46F6" w:rsidRPr="00502579" w:rsidRDefault="001E46F6" w:rsidP="001E46F6">
            <w:pPr>
              <w:jc w:val="right"/>
              <w:rPr>
                <w:rFonts w:cs="Arial"/>
                <w:szCs w:val="20"/>
              </w:rPr>
            </w:pPr>
          </w:p>
        </w:tc>
        <w:tc>
          <w:tcPr>
            <w:tcW w:w="472" w:type="pct"/>
            <w:tcBorders>
              <w:top w:val="nil"/>
              <w:left w:val="nil"/>
              <w:bottom w:val="single" w:sz="8" w:space="0" w:color="BFBFBF"/>
              <w:right w:val="single" w:sz="8" w:space="0" w:color="BFBFBF"/>
            </w:tcBorders>
            <w:shd w:val="clear" w:color="auto" w:fill="auto"/>
            <w:vAlign w:val="center"/>
          </w:tcPr>
          <w:p w14:paraId="65889C69" w14:textId="7B6DEE85" w:rsidR="001E46F6" w:rsidRPr="00502579" w:rsidRDefault="001E46F6" w:rsidP="001E46F6">
            <w:pPr>
              <w:jc w:val="right"/>
              <w:rPr>
                <w:rFonts w:cs="Arial"/>
                <w:szCs w:val="20"/>
              </w:rPr>
            </w:pPr>
            <w:r w:rsidRPr="00502579">
              <w:rPr>
                <w:rFonts w:cs="Arial"/>
                <w:szCs w:val="20"/>
              </w:rPr>
              <w:t>643.538,53</w:t>
            </w:r>
          </w:p>
        </w:tc>
        <w:tc>
          <w:tcPr>
            <w:tcW w:w="472" w:type="pct"/>
            <w:tcBorders>
              <w:top w:val="nil"/>
              <w:left w:val="nil"/>
              <w:bottom w:val="single" w:sz="8" w:space="0" w:color="BFBFBF"/>
              <w:right w:val="single" w:sz="8" w:space="0" w:color="BFBFBF"/>
            </w:tcBorders>
            <w:shd w:val="clear" w:color="auto" w:fill="auto"/>
            <w:vAlign w:val="center"/>
          </w:tcPr>
          <w:p w14:paraId="44E55338" w14:textId="436457C8" w:rsidR="001E46F6" w:rsidRPr="00502579" w:rsidRDefault="001E46F6" w:rsidP="001E46F6">
            <w:pPr>
              <w:jc w:val="right"/>
              <w:rPr>
                <w:rFonts w:cs="Arial"/>
                <w:b/>
                <w:bCs/>
                <w:color w:val="000000"/>
                <w:szCs w:val="20"/>
              </w:rPr>
            </w:pPr>
            <w:r w:rsidRPr="00502579">
              <w:rPr>
                <w:rFonts w:cs="Arial"/>
                <w:b/>
                <w:bCs/>
                <w:color w:val="000000"/>
                <w:szCs w:val="20"/>
              </w:rPr>
              <w:t>1.293.834,44</w:t>
            </w:r>
          </w:p>
        </w:tc>
      </w:tr>
      <w:tr w:rsidR="001E46F6" w:rsidRPr="00502579" w14:paraId="217809B7" w14:textId="77777777" w:rsidTr="001E46F6">
        <w:trPr>
          <w:trHeight w:val="255"/>
        </w:trPr>
        <w:tc>
          <w:tcPr>
            <w:tcW w:w="2168" w:type="pct"/>
            <w:tcBorders>
              <w:top w:val="nil"/>
              <w:left w:val="single" w:sz="8" w:space="0" w:color="BFBFBF"/>
              <w:bottom w:val="single" w:sz="8" w:space="0" w:color="BFBFBF"/>
              <w:right w:val="single" w:sz="8" w:space="0" w:color="BFBFBF"/>
            </w:tcBorders>
            <w:shd w:val="clear" w:color="auto" w:fill="auto"/>
            <w:vAlign w:val="center"/>
            <w:hideMark/>
          </w:tcPr>
          <w:p w14:paraId="69D38A95" w14:textId="77777777" w:rsidR="001E46F6" w:rsidRPr="00502579" w:rsidRDefault="001E46F6" w:rsidP="001E46F6">
            <w:pPr>
              <w:rPr>
                <w:rFonts w:cs="Arial"/>
                <w:b/>
                <w:bCs/>
                <w:color w:val="000000"/>
                <w:szCs w:val="20"/>
              </w:rPr>
            </w:pPr>
            <w:r w:rsidRPr="00502579">
              <w:rPr>
                <w:rFonts w:cs="Arial"/>
                <w:b/>
                <w:bCs/>
                <w:color w:val="000000"/>
                <w:szCs w:val="20"/>
              </w:rPr>
              <w:t>Rafineri Gazı (Sıvı olmayan)</w:t>
            </w:r>
          </w:p>
        </w:tc>
        <w:tc>
          <w:tcPr>
            <w:tcW w:w="472" w:type="pct"/>
            <w:tcBorders>
              <w:top w:val="nil"/>
              <w:left w:val="nil"/>
              <w:bottom w:val="single" w:sz="8" w:space="0" w:color="BFBFBF"/>
              <w:right w:val="single" w:sz="8" w:space="0" w:color="BFBFBF"/>
            </w:tcBorders>
            <w:shd w:val="clear" w:color="auto" w:fill="auto"/>
            <w:vAlign w:val="center"/>
          </w:tcPr>
          <w:p w14:paraId="73787428" w14:textId="7B886A0C" w:rsidR="001E46F6" w:rsidRPr="00502579" w:rsidRDefault="001E46F6" w:rsidP="001E46F6">
            <w:pPr>
              <w:jc w:val="right"/>
              <w:rPr>
                <w:rFonts w:cs="Arial"/>
                <w:szCs w:val="20"/>
              </w:rPr>
            </w:pPr>
            <w:r w:rsidRPr="00502579">
              <w:rPr>
                <w:rFonts w:cs="Arial"/>
                <w:szCs w:val="20"/>
              </w:rPr>
              <w:t>485.209,67</w:t>
            </w:r>
          </w:p>
        </w:tc>
        <w:tc>
          <w:tcPr>
            <w:tcW w:w="472" w:type="pct"/>
            <w:tcBorders>
              <w:top w:val="nil"/>
              <w:left w:val="nil"/>
              <w:bottom w:val="single" w:sz="8" w:space="0" w:color="BFBFBF"/>
              <w:right w:val="single" w:sz="8" w:space="0" w:color="BFBFBF"/>
            </w:tcBorders>
            <w:shd w:val="clear" w:color="auto" w:fill="auto"/>
            <w:vAlign w:val="center"/>
          </w:tcPr>
          <w:p w14:paraId="6F0D104C" w14:textId="3B5938C2" w:rsidR="001E46F6" w:rsidRPr="00502579" w:rsidRDefault="001E46F6" w:rsidP="001E46F6">
            <w:pPr>
              <w:jc w:val="right"/>
              <w:rPr>
                <w:rFonts w:cs="Arial"/>
                <w:szCs w:val="20"/>
              </w:rPr>
            </w:pPr>
            <w:r w:rsidRPr="00502579">
              <w:rPr>
                <w:rFonts w:cs="Arial"/>
                <w:szCs w:val="20"/>
              </w:rPr>
              <w:t>177.500,37</w:t>
            </w:r>
          </w:p>
        </w:tc>
        <w:tc>
          <w:tcPr>
            <w:tcW w:w="472" w:type="pct"/>
            <w:tcBorders>
              <w:top w:val="nil"/>
              <w:left w:val="nil"/>
              <w:bottom w:val="single" w:sz="8" w:space="0" w:color="BFBFBF"/>
              <w:right w:val="single" w:sz="8" w:space="0" w:color="BFBFBF"/>
            </w:tcBorders>
            <w:shd w:val="clear" w:color="auto" w:fill="auto"/>
            <w:vAlign w:val="center"/>
          </w:tcPr>
          <w:p w14:paraId="633737DB" w14:textId="68E3419E" w:rsidR="001E46F6" w:rsidRPr="00502579" w:rsidRDefault="001E46F6" w:rsidP="001E46F6">
            <w:pPr>
              <w:jc w:val="right"/>
              <w:rPr>
                <w:rFonts w:cs="Arial"/>
                <w:szCs w:val="20"/>
              </w:rPr>
            </w:pPr>
            <w:r w:rsidRPr="00502579">
              <w:rPr>
                <w:rFonts w:cs="Arial"/>
                <w:szCs w:val="20"/>
              </w:rPr>
              <w:t>106.443,70</w:t>
            </w:r>
          </w:p>
        </w:tc>
        <w:tc>
          <w:tcPr>
            <w:tcW w:w="472" w:type="pct"/>
            <w:tcBorders>
              <w:top w:val="nil"/>
              <w:left w:val="nil"/>
              <w:bottom w:val="single" w:sz="8" w:space="0" w:color="BFBFBF"/>
              <w:right w:val="single" w:sz="8" w:space="0" w:color="BFBFBF"/>
            </w:tcBorders>
            <w:shd w:val="clear" w:color="auto" w:fill="auto"/>
            <w:vAlign w:val="center"/>
          </w:tcPr>
          <w:p w14:paraId="5866BD53" w14:textId="71592DC0" w:rsidR="001E46F6" w:rsidRPr="00502579" w:rsidRDefault="001E46F6" w:rsidP="001E46F6">
            <w:pPr>
              <w:jc w:val="right"/>
              <w:rPr>
                <w:rFonts w:cs="Arial"/>
                <w:szCs w:val="20"/>
              </w:rPr>
            </w:pPr>
            <w:r w:rsidRPr="00502579">
              <w:rPr>
                <w:rFonts w:cs="Arial"/>
                <w:szCs w:val="20"/>
              </w:rPr>
              <w:t>931,42</w:t>
            </w:r>
          </w:p>
        </w:tc>
        <w:tc>
          <w:tcPr>
            <w:tcW w:w="472" w:type="pct"/>
            <w:tcBorders>
              <w:top w:val="nil"/>
              <w:left w:val="nil"/>
              <w:bottom w:val="single" w:sz="8" w:space="0" w:color="BFBFBF"/>
              <w:right w:val="single" w:sz="8" w:space="0" w:color="BFBFBF"/>
            </w:tcBorders>
            <w:shd w:val="clear" w:color="auto" w:fill="auto"/>
            <w:vAlign w:val="center"/>
          </w:tcPr>
          <w:p w14:paraId="787A0126" w14:textId="053D1969" w:rsidR="001E46F6" w:rsidRPr="00502579" w:rsidRDefault="001E46F6" w:rsidP="001E46F6">
            <w:pPr>
              <w:jc w:val="right"/>
              <w:rPr>
                <w:rFonts w:cs="Arial"/>
                <w:szCs w:val="20"/>
              </w:rPr>
            </w:pPr>
            <w:r w:rsidRPr="00502579">
              <w:rPr>
                <w:rFonts w:cs="Arial"/>
                <w:szCs w:val="20"/>
              </w:rPr>
              <w:t>347.357,88</w:t>
            </w:r>
          </w:p>
        </w:tc>
        <w:tc>
          <w:tcPr>
            <w:tcW w:w="472" w:type="pct"/>
            <w:tcBorders>
              <w:top w:val="nil"/>
              <w:left w:val="nil"/>
              <w:bottom w:val="single" w:sz="8" w:space="0" w:color="BFBFBF"/>
              <w:right w:val="single" w:sz="8" w:space="0" w:color="BFBFBF"/>
            </w:tcBorders>
            <w:shd w:val="clear" w:color="auto" w:fill="auto"/>
            <w:vAlign w:val="center"/>
          </w:tcPr>
          <w:p w14:paraId="7B8B1380" w14:textId="140491F6" w:rsidR="001E46F6" w:rsidRPr="00502579" w:rsidRDefault="001E46F6" w:rsidP="001E46F6">
            <w:pPr>
              <w:jc w:val="right"/>
              <w:rPr>
                <w:rFonts w:cs="Arial"/>
                <w:b/>
                <w:bCs/>
                <w:color w:val="000000"/>
                <w:szCs w:val="20"/>
              </w:rPr>
            </w:pPr>
            <w:r w:rsidRPr="00502579">
              <w:rPr>
                <w:rFonts w:cs="Arial"/>
                <w:b/>
                <w:bCs/>
                <w:color w:val="000000"/>
                <w:szCs w:val="20"/>
              </w:rPr>
              <w:t>1.117.443,04</w:t>
            </w:r>
          </w:p>
        </w:tc>
      </w:tr>
      <w:tr w:rsidR="001E46F6" w:rsidRPr="00502579" w14:paraId="54AB662E" w14:textId="77777777" w:rsidTr="001E46F6">
        <w:trPr>
          <w:trHeight w:val="255"/>
        </w:trPr>
        <w:tc>
          <w:tcPr>
            <w:tcW w:w="2168" w:type="pct"/>
            <w:tcBorders>
              <w:top w:val="nil"/>
              <w:left w:val="single" w:sz="8" w:space="0" w:color="BFBFBF"/>
              <w:bottom w:val="single" w:sz="8" w:space="0" w:color="BFBFBF"/>
              <w:right w:val="single" w:sz="8" w:space="0" w:color="BFBFBF"/>
            </w:tcBorders>
            <w:shd w:val="clear" w:color="auto" w:fill="auto"/>
            <w:vAlign w:val="center"/>
            <w:hideMark/>
          </w:tcPr>
          <w:p w14:paraId="151980D5" w14:textId="77777777" w:rsidR="001E46F6" w:rsidRPr="00502579" w:rsidRDefault="001E46F6" w:rsidP="001E46F6">
            <w:pPr>
              <w:rPr>
                <w:rFonts w:cs="Arial"/>
                <w:b/>
                <w:bCs/>
                <w:color w:val="000000"/>
                <w:szCs w:val="20"/>
              </w:rPr>
            </w:pPr>
            <w:r w:rsidRPr="00502579">
              <w:rPr>
                <w:rFonts w:cs="Arial"/>
                <w:b/>
                <w:bCs/>
                <w:color w:val="000000"/>
                <w:szCs w:val="20"/>
              </w:rPr>
              <w:t>Yüksek Kükürtlü Motorin</w:t>
            </w:r>
          </w:p>
        </w:tc>
        <w:tc>
          <w:tcPr>
            <w:tcW w:w="472" w:type="pct"/>
            <w:tcBorders>
              <w:top w:val="nil"/>
              <w:left w:val="nil"/>
              <w:bottom w:val="single" w:sz="8" w:space="0" w:color="BFBFBF"/>
              <w:right w:val="single" w:sz="8" w:space="0" w:color="BFBFBF"/>
            </w:tcBorders>
            <w:shd w:val="clear" w:color="auto" w:fill="auto"/>
            <w:vAlign w:val="center"/>
          </w:tcPr>
          <w:p w14:paraId="0E702C92" w14:textId="0E60426B" w:rsidR="001E46F6" w:rsidRPr="00502579" w:rsidRDefault="001E46F6" w:rsidP="001E46F6">
            <w:pPr>
              <w:jc w:val="right"/>
              <w:rPr>
                <w:rFonts w:cs="Arial"/>
                <w:szCs w:val="20"/>
              </w:rPr>
            </w:pPr>
            <w:r w:rsidRPr="00502579">
              <w:rPr>
                <w:rFonts w:cs="Arial"/>
                <w:szCs w:val="20"/>
              </w:rPr>
              <w:t>-1.071.546,65</w:t>
            </w:r>
          </w:p>
        </w:tc>
        <w:tc>
          <w:tcPr>
            <w:tcW w:w="472" w:type="pct"/>
            <w:tcBorders>
              <w:top w:val="nil"/>
              <w:left w:val="nil"/>
              <w:bottom w:val="single" w:sz="8" w:space="0" w:color="BFBFBF"/>
              <w:right w:val="single" w:sz="8" w:space="0" w:color="BFBFBF"/>
            </w:tcBorders>
            <w:shd w:val="clear" w:color="auto" w:fill="auto"/>
            <w:vAlign w:val="center"/>
          </w:tcPr>
          <w:p w14:paraId="006A9191" w14:textId="1DE0B141" w:rsidR="001E46F6" w:rsidRPr="00502579" w:rsidRDefault="001E46F6" w:rsidP="001E46F6">
            <w:pPr>
              <w:jc w:val="right"/>
              <w:rPr>
                <w:rFonts w:cs="Arial"/>
                <w:szCs w:val="20"/>
              </w:rPr>
            </w:pPr>
            <w:r w:rsidRPr="00502579">
              <w:rPr>
                <w:rFonts w:cs="Arial"/>
                <w:szCs w:val="20"/>
              </w:rPr>
              <w:t>-822.288,71</w:t>
            </w:r>
          </w:p>
        </w:tc>
        <w:tc>
          <w:tcPr>
            <w:tcW w:w="472" w:type="pct"/>
            <w:tcBorders>
              <w:top w:val="nil"/>
              <w:left w:val="nil"/>
              <w:bottom w:val="single" w:sz="8" w:space="0" w:color="BFBFBF"/>
              <w:right w:val="single" w:sz="8" w:space="0" w:color="BFBFBF"/>
            </w:tcBorders>
            <w:shd w:val="clear" w:color="auto" w:fill="auto"/>
            <w:vAlign w:val="center"/>
          </w:tcPr>
          <w:p w14:paraId="135F27D1" w14:textId="4FFCCECC" w:rsidR="001E46F6" w:rsidRPr="00502579" w:rsidRDefault="001E46F6" w:rsidP="001E46F6">
            <w:pPr>
              <w:jc w:val="right"/>
              <w:rPr>
                <w:rFonts w:cs="Arial"/>
                <w:szCs w:val="20"/>
              </w:rPr>
            </w:pPr>
            <w:r w:rsidRPr="00502579">
              <w:rPr>
                <w:rFonts w:cs="Arial"/>
                <w:szCs w:val="20"/>
              </w:rPr>
              <w:t>-72.016,23</w:t>
            </w:r>
          </w:p>
        </w:tc>
        <w:tc>
          <w:tcPr>
            <w:tcW w:w="472" w:type="pct"/>
            <w:tcBorders>
              <w:top w:val="nil"/>
              <w:left w:val="nil"/>
              <w:bottom w:val="single" w:sz="8" w:space="0" w:color="BFBFBF"/>
              <w:right w:val="single" w:sz="8" w:space="0" w:color="BFBFBF"/>
            </w:tcBorders>
            <w:shd w:val="clear" w:color="auto" w:fill="auto"/>
            <w:vAlign w:val="center"/>
          </w:tcPr>
          <w:p w14:paraId="448742FC" w14:textId="30964D30" w:rsidR="001E46F6" w:rsidRPr="00502579" w:rsidRDefault="001E46F6" w:rsidP="001E46F6">
            <w:pPr>
              <w:jc w:val="right"/>
              <w:rPr>
                <w:rFonts w:cs="Arial"/>
                <w:szCs w:val="20"/>
              </w:rPr>
            </w:pPr>
            <w:r w:rsidRPr="00502579">
              <w:rPr>
                <w:rFonts w:cs="Arial"/>
                <w:szCs w:val="20"/>
              </w:rPr>
              <w:t>134.686,02</w:t>
            </w:r>
          </w:p>
        </w:tc>
        <w:tc>
          <w:tcPr>
            <w:tcW w:w="472" w:type="pct"/>
            <w:tcBorders>
              <w:top w:val="nil"/>
              <w:left w:val="nil"/>
              <w:bottom w:val="single" w:sz="8" w:space="0" w:color="BFBFBF"/>
              <w:right w:val="single" w:sz="8" w:space="0" w:color="BFBFBF"/>
            </w:tcBorders>
            <w:shd w:val="clear" w:color="auto" w:fill="auto"/>
            <w:vAlign w:val="center"/>
          </w:tcPr>
          <w:p w14:paraId="14219C85" w14:textId="111C058E" w:rsidR="001E46F6" w:rsidRPr="00502579" w:rsidRDefault="001E46F6" w:rsidP="001E46F6">
            <w:pPr>
              <w:jc w:val="right"/>
              <w:rPr>
                <w:rFonts w:cs="Arial"/>
                <w:szCs w:val="20"/>
              </w:rPr>
            </w:pPr>
            <w:r w:rsidRPr="00502579">
              <w:rPr>
                <w:rFonts w:cs="Arial"/>
                <w:szCs w:val="20"/>
              </w:rPr>
              <w:t>98.375,63</w:t>
            </w:r>
          </w:p>
        </w:tc>
        <w:tc>
          <w:tcPr>
            <w:tcW w:w="472" w:type="pct"/>
            <w:tcBorders>
              <w:top w:val="nil"/>
              <w:left w:val="nil"/>
              <w:bottom w:val="single" w:sz="8" w:space="0" w:color="BFBFBF"/>
              <w:right w:val="single" w:sz="8" w:space="0" w:color="BFBFBF"/>
            </w:tcBorders>
            <w:shd w:val="clear" w:color="auto" w:fill="auto"/>
            <w:vAlign w:val="center"/>
          </w:tcPr>
          <w:p w14:paraId="687E69BD" w14:textId="7B0DC743" w:rsidR="001E46F6" w:rsidRPr="00502579" w:rsidRDefault="001E46F6" w:rsidP="001E46F6">
            <w:pPr>
              <w:jc w:val="right"/>
              <w:rPr>
                <w:rFonts w:cs="Arial"/>
                <w:b/>
                <w:bCs/>
                <w:color w:val="000000"/>
                <w:szCs w:val="20"/>
              </w:rPr>
            </w:pPr>
            <w:r w:rsidRPr="00502579">
              <w:rPr>
                <w:rFonts w:cs="Arial"/>
                <w:b/>
                <w:bCs/>
                <w:color w:val="000000"/>
                <w:szCs w:val="20"/>
              </w:rPr>
              <w:t>-1.732.789,94</w:t>
            </w:r>
          </w:p>
        </w:tc>
      </w:tr>
      <w:tr w:rsidR="001E46F6" w:rsidRPr="00502579" w14:paraId="5434DD21" w14:textId="77777777" w:rsidTr="00D1128E">
        <w:trPr>
          <w:trHeight w:val="300"/>
        </w:trPr>
        <w:tc>
          <w:tcPr>
            <w:tcW w:w="2168" w:type="pct"/>
            <w:tcBorders>
              <w:top w:val="nil"/>
              <w:left w:val="single" w:sz="8" w:space="0" w:color="D3D3D3"/>
              <w:bottom w:val="single" w:sz="8" w:space="0" w:color="D3D3D3"/>
              <w:right w:val="nil"/>
            </w:tcBorders>
            <w:shd w:val="clear" w:color="000000" w:fill="708090"/>
            <w:vAlign w:val="center"/>
            <w:hideMark/>
          </w:tcPr>
          <w:p w14:paraId="4E7BC97A" w14:textId="77777777" w:rsidR="001E46F6" w:rsidRPr="00502579" w:rsidRDefault="001E46F6" w:rsidP="001E46F6">
            <w:pPr>
              <w:jc w:val="center"/>
              <w:rPr>
                <w:rFonts w:cs="Arial"/>
                <w:b/>
                <w:bCs/>
                <w:color w:val="FFFFFF"/>
                <w:szCs w:val="20"/>
              </w:rPr>
            </w:pPr>
            <w:r w:rsidRPr="00502579">
              <w:rPr>
                <w:rFonts w:cs="Arial"/>
                <w:b/>
                <w:bCs/>
                <w:color w:val="FFFFFF"/>
                <w:szCs w:val="20"/>
              </w:rPr>
              <w:t>Akaryakıt Kapsamında Olmayan Ürünler Toplamı</w:t>
            </w:r>
          </w:p>
        </w:tc>
        <w:tc>
          <w:tcPr>
            <w:tcW w:w="472" w:type="pct"/>
            <w:tcBorders>
              <w:top w:val="nil"/>
              <w:left w:val="single" w:sz="8" w:space="0" w:color="D3D3D3"/>
              <w:bottom w:val="single" w:sz="8" w:space="0" w:color="D3D3D3"/>
              <w:right w:val="single" w:sz="8" w:space="0" w:color="D3D3D3"/>
            </w:tcBorders>
            <w:shd w:val="clear" w:color="000000" w:fill="708090"/>
            <w:vAlign w:val="center"/>
          </w:tcPr>
          <w:p w14:paraId="7DED3432" w14:textId="5AA25BC3" w:rsidR="001E46F6" w:rsidRPr="00502579" w:rsidRDefault="001E46F6" w:rsidP="001E46F6">
            <w:pPr>
              <w:jc w:val="right"/>
              <w:rPr>
                <w:rFonts w:cs="Arial"/>
                <w:b/>
                <w:bCs/>
                <w:color w:val="FFFFFF"/>
                <w:szCs w:val="20"/>
              </w:rPr>
            </w:pPr>
            <w:r w:rsidRPr="00502579">
              <w:rPr>
                <w:rFonts w:cs="Arial"/>
                <w:b/>
                <w:bCs/>
                <w:color w:val="FFFFFF"/>
                <w:szCs w:val="20"/>
              </w:rPr>
              <w:t>-475.847,23</w:t>
            </w:r>
          </w:p>
        </w:tc>
        <w:tc>
          <w:tcPr>
            <w:tcW w:w="472" w:type="pct"/>
            <w:tcBorders>
              <w:top w:val="nil"/>
              <w:left w:val="nil"/>
              <w:bottom w:val="single" w:sz="8" w:space="0" w:color="D3D3D3"/>
              <w:right w:val="single" w:sz="8" w:space="0" w:color="D3D3D3"/>
            </w:tcBorders>
            <w:shd w:val="clear" w:color="000000" w:fill="708090"/>
            <w:vAlign w:val="center"/>
          </w:tcPr>
          <w:p w14:paraId="0FF84B11" w14:textId="21A71C96" w:rsidR="001E46F6" w:rsidRPr="00502579" w:rsidRDefault="001E46F6" w:rsidP="001E46F6">
            <w:pPr>
              <w:jc w:val="right"/>
              <w:rPr>
                <w:rFonts w:cs="Arial"/>
                <w:b/>
                <w:bCs/>
                <w:color w:val="FFFFFF"/>
                <w:szCs w:val="20"/>
              </w:rPr>
            </w:pPr>
            <w:r w:rsidRPr="00502579">
              <w:rPr>
                <w:rFonts w:cs="Arial"/>
                <w:b/>
                <w:bCs/>
                <w:color w:val="FFFFFF"/>
                <w:szCs w:val="20"/>
              </w:rPr>
              <w:t>1.703.359,80</w:t>
            </w:r>
          </w:p>
        </w:tc>
        <w:tc>
          <w:tcPr>
            <w:tcW w:w="472" w:type="pct"/>
            <w:tcBorders>
              <w:top w:val="nil"/>
              <w:left w:val="nil"/>
              <w:bottom w:val="single" w:sz="8" w:space="0" w:color="D3D3D3"/>
              <w:right w:val="single" w:sz="8" w:space="0" w:color="D3D3D3"/>
            </w:tcBorders>
            <w:shd w:val="clear" w:color="000000" w:fill="708090"/>
            <w:vAlign w:val="center"/>
          </w:tcPr>
          <w:p w14:paraId="43648A0A" w14:textId="23006AAE" w:rsidR="001E46F6" w:rsidRPr="00502579" w:rsidRDefault="001E46F6" w:rsidP="001E46F6">
            <w:pPr>
              <w:jc w:val="right"/>
              <w:rPr>
                <w:rFonts w:cs="Arial"/>
                <w:b/>
                <w:bCs/>
                <w:color w:val="FFFFFF"/>
                <w:szCs w:val="20"/>
              </w:rPr>
            </w:pPr>
            <w:r w:rsidRPr="00502579">
              <w:rPr>
                <w:rFonts w:cs="Arial"/>
                <w:b/>
                <w:bCs/>
                <w:color w:val="FFFFFF"/>
                <w:szCs w:val="20"/>
              </w:rPr>
              <w:t>1.012.812,43</w:t>
            </w:r>
          </w:p>
        </w:tc>
        <w:tc>
          <w:tcPr>
            <w:tcW w:w="472" w:type="pct"/>
            <w:tcBorders>
              <w:top w:val="nil"/>
              <w:left w:val="nil"/>
              <w:bottom w:val="single" w:sz="8" w:space="0" w:color="D3D3D3"/>
              <w:right w:val="single" w:sz="8" w:space="0" w:color="D3D3D3"/>
            </w:tcBorders>
            <w:shd w:val="clear" w:color="000000" w:fill="708090"/>
            <w:vAlign w:val="center"/>
          </w:tcPr>
          <w:p w14:paraId="03108AB0" w14:textId="620953ED" w:rsidR="001E46F6" w:rsidRPr="00502579" w:rsidRDefault="001E46F6" w:rsidP="001E46F6">
            <w:pPr>
              <w:jc w:val="right"/>
              <w:rPr>
                <w:rFonts w:cs="Arial"/>
                <w:b/>
                <w:bCs/>
                <w:color w:val="FFFFFF"/>
                <w:szCs w:val="20"/>
              </w:rPr>
            </w:pPr>
            <w:r w:rsidRPr="00502579">
              <w:rPr>
                <w:rFonts w:cs="Arial"/>
                <w:b/>
                <w:bCs/>
                <w:color w:val="FFFFFF"/>
                <w:szCs w:val="20"/>
              </w:rPr>
              <w:t>562.052,62</w:t>
            </w:r>
          </w:p>
        </w:tc>
        <w:tc>
          <w:tcPr>
            <w:tcW w:w="472" w:type="pct"/>
            <w:tcBorders>
              <w:top w:val="nil"/>
              <w:left w:val="nil"/>
              <w:bottom w:val="single" w:sz="8" w:space="0" w:color="D3D3D3"/>
              <w:right w:val="single" w:sz="8" w:space="0" w:color="D3D3D3"/>
            </w:tcBorders>
            <w:shd w:val="clear" w:color="000000" w:fill="708090"/>
            <w:vAlign w:val="center"/>
          </w:tcPr>
          <w:p w14:paraId="2CA52861" w14:textId="1AE58637" w:rsidR="001E46F6" w:rsidRPr="00502579" w:rsidRDefault="001E46F6" w:rsidP="001E46F6">
            <w:pPr>
              <w:jc w:val="right"/>
              <w:rPr>
                <w:rFonts w:cs="Arial"/>
                <w:b/>
                <w:bCs/>
                <w:color w:val="FFFFFF"/>
                <w:szCs w:val="20"/>
              </w:rPr>
            </w:pPr>
            <w:r w:rsidRPr="00502579">
              <w:rPr>
                <w:rFonts w:cs="Arial"/>
                <w:b/>
                <w:bCs/>
                <w:color w:val="FFFFFF"/>
                <w:szCs w:val="20"/>
              </w:rPr>
              <w:t>4.392.626,96</w:t>
            </w:r>
          </w:p>
        </w:tc>
        <w:tc>
          <w:tcPr>
            <w:tcW w:w="472" w:type="pct"/>
            <w:tcBorders>
              <w:top w:val="nil"/>
              <w:left w:val="nil"/>
              <w:bottom w:val="single" w:sz="8" w:space="0" w:color="D3D3D3"/>
              <w:right w:val="single" w:sz="8" w:space="0" w:color="D3D3D3"/>
            </w:tcBorders>
            <w:shd w:val="clear" w:color="000000" w:fill="708090"/>
            <w:vAlign w:val="center"/>
          </w:tcPr>
          <w:p w14:paraId="570ACBAF" w14:textId="725A9AA8" w:rsidR="001E46F6" w:rsidRPr="00502579" w:rsidRDefault="001E46F6" w:rsidP="001E46F6">
            <w:pPr>
              <w:jc w:val="right"/>
              <w:rPr>
                <w:rFonts w:cs="Arial"/>
                <w:b/>
                <w:bCs/>
                <w:color w:val="FFFFFF"/>
                <w:szCs w:val="20"/>
              </w:rPr>
            </w:pPr>
            <w:r w:rsidRPr="00502579">
              <w:rPr>
                <w:rFonts w:cs="Arial"/>
                <w:b/>
                <w:bCs/>
                <w:color w:val="FFFFFF"/>
                <w:szCs w:val="20"/>
              </w:rPr>
              <w:t>7.195.004,59</w:t>
            </w:r>
          </w:p>
        </w:tc>
      </w:tr>
      <w:tr w:rsidR="001E46F6" w:rsidRPr="00502579" w14:paraId="14294654" w14:textId="77777777" w:rsidTr="00D1128E">
        <w:trPr>
          <w:trHeight w:val="300"/>
        </w:trPr>
        <w:tc>
          <w:tcPr>
            <w:tcW w:w="2168" w:type="pct"/>
            <w:tcBorders>
              <w:top w:val="nil"/>
              <w:left w:val="single" w:sz="8" w:space="0" w:color="D3D3D3"/>
              <w:bottom w:val="single" w:sz="8" w:space="0" w:color="D3D3D3"/>
              <w:right w:val="single" w:sz="8" w:space="0" w:color="D3D3D3"/>
            </w:tcBorders>
            <w:shd w:val="clear" w:color="000000" w:fill="708090"/>
            <w:vAlign w:val="center"/>
            <w:hideMark/>
          </w:tcPr>
          <w:p w14:paraId="0B140BB1" w14:textId="77777777" w:rsidR="001E46F6" w:rsidRPr="00502579" w:rsidRDefault="001E46F6" w:rsidP="001E46F6">
            <w:pPr>
              <w:jc w:val="center"/>
              <w:rPr>
                <w:rFonts w:cs="Arial"/>
                <w:b/>
                <w:bCs/>
                <w:color w:val="FFFFFF"/>
                <w:szCs w:val="20"/>
              </w:rPr>
            </w:pPr>
            <w:r w:rsidRPr="00502579">
              <w:rPr>
                <w:rFonts w:cs="Arial"/>
                <w:b/>
                <w:bCs/>
                <w:color w:val="FFFFFF"/>
                <w:szCs w:val="20"/>
              </w:rPr>
              <w:t>Genel Toplam</w:t>
            </w:r>
          </w:p>
        </w:tc>
        <w:tc>
          <w:tcPr>
            <w:tcW w:w="472" w:type="pct"/>
            <w:tcBorders>
              <w:top w:val="nil"/>
              <w:left w:val="nil"/>
              <w:bottom w:val="single" w:sz="8" w:space="0" w:color="D3D3D3"/>
              <w:right w:val="single" w:sz="8" w:space="0" w:color="D3D3D3"/>
            </w:tcBorders>
            <w:shd w:val="clear" w:color="000000" w:fill="708090"/>
            <w:vAlign w:val="center"/>
          </w:tcPr>
          <w:p w14:paraId="1B112A78" w14:textId="18EC2575" w:rsidR="001E46F6" w:rsidRPr="00502579" w:rsidRDefault="001E46F6" w:rsidP="001E46F6">
            <w:pPr>
              <w:jc w:val="right"/>
              <w:rPr>
                <w:rFonts w:cs="Arial"/>
                <w:b/>
                <w:bCs/>
                <w:color w:val="FFFFFF"/>
                <w:szCs w:val="20"/>
              </w:rPr>
            </w:pPr>
            <w:r w:rsidRPr="00502579">
              <w:rPr>
                <w:rFonts w:cs="Arial"/>
                <w:b/>
                <w:bCs/>
                <w:color w:val="FFFFFF"/>
                <w:szCs w:val="20"/>
              </w:rPr>
              <w:t>10.823.582,19</w:t>
            </w:r>
          </w:p>
        </w:tc>
        <w:tc>
          <w:tcPr>
            <w:tcW w:w="472" w:type="pct"/>
            <w:tcBorders>
              <w:top w:val="nil"/>
              <w:left w:val="nil"/>
              <w:bottom w:val="single" w:sz="8" w:space="0" w:color="D3D3D3"/>
              <w:right w:val="single" w:sz="8" w:space="0" w:color="D3D3D3"/>
            </w:tcBorders>
            <w:shd w:val="clear" w:color="000000" w:fill="708090"/>
            <w:vAlign w:val="center"/>
          </w:tcPr>
          <w:p w14:paraId="7C96F4AA" w14:textId="3665A7E3" w:rsidR="001E46F6" w:rsidRPr="00502579" w:rsidRDefault="001E46F6" w:rsidP="001E46F6">
            <w:pPr>
              <w:jc w:val="right"/>
              <w:rPr>
                <w:rFonts w:cs="Arial"/>
                <w:b/>
                <w:bCs/>
                <w:color w:val="FFFFFF"/>
                <w:szCs w:val="20"/>
              </w:rPr>
            </w:pPr>
            <w:r w:rsidRPr="00502579">
              <w:rPr>
                <w:rFonts w:cs="Arial"/>
                <w:b/>
                <w:bCs/>
                <w:color w:val="FFFFFF"/>
                <w:szCs w:val="20"/>
              </w:rPr>
              <w:t>9.678.454,94</w:t>
            </w:r>
          </w:p>
        </w:tc>
        <w:tc>
          <w:tcPr>
            <w:tcW w:w="472" w:type="pct"/>
            <w:tcBorders>
              <w:top w:val="nil"/>
              <w:left w:val="nil"/>
              <w:bottom w:val="single" w:sz="8" w:space="0" w:color="D3D3D3"/>
              <w:right w:val="single" w:sz="8" w:space="0" w:color="D3D3D3"/>
            </w:tcBorders>
            <w:shd w:val="clear" w:color="000000" w:fill="708090"/>
            <w:vAlign w:val="center"/>
          </w:tcPr>
          <w:p w14:paraId="46350B01" w14:textId="74E673A6" w:rsidR="001E46F6" w:rsidRPr="00502579" w:rsidRDefault="001E46F6" w:rsidP="001E46F6">
            <w:pPr>
              <w:jc w:val="right"/>
              <w:rPr>
                <w:rFonts w:cs="Arial"/>
                <w:b/>
                <w:bCs/>
                <w:color w:val="FFFFFF"/>
                <w:szCs w:val="20"/>
              </w:rPr>
            </w:pPr>
            <w:r w:rsidRPr="00502579">
              <w:rPr>
                <w:rFonts w:cs="Arial"/>
                <w:b/>
                <w:bCs/>
                <w:color w:val="FFFFFF"/>
                <w:szCs w:val="20"/>
              </w:rPr>
              <w:t>4.616.359,47</w:t>
            </w:r>
          </w:p>
        </w:tc>
        <w:tc>
          <w:tcPr>
            <w:tcW w:w="472" w:type="pct"/>
            <w:tcBorders>
              <w:top w:val="nil"/>
              <w:left w:val="nil"/>
              <w:bottom w:val="single" w:sz="8" w:space="0" w:color="D3D3D3"/>
              <w:right w:val="single" w:sz="8" w:space="0" w:color="D3D3D3"/>
            </w:tcBorders>
            <w:shd w:val="clear" w:color="000000" w:fill="708090"/>
            <w:vAlign w:val="center"/>
          </w:tcPr>
          <w:p w14:paraId="7BF3F8E8" w14:textId="47EF8C62" w:rsidR="001E46F6" w:rsidRPr="00502579" w:rsidRDefault="001E46F6" w:rsidP="001E46F6">
            <w:pPr>
              <w:jc w:val="right"/>
              <w:rPr>
                <w:rFonts w:cs="Arial"/>
                <w:b/>
                <w:bCs/>
                <w:color w:val="FFFFFF"/>
                <w:szCs w:val="20"/>
              </w:rPr>
            </w:pPr>
            <w:r w:rsidRPr="00502579">
              <w:rPr>
                <w:rFonts w:cs="Arial"/>
                <w:b/>
                <w:bCs/>
                <w:color w:val="FFFFFF"/>
                <w:szCs w:val="20"/>
              </w:rPr>
              <w:t>562.063,62</w:t>
            </w:r>
          </w:p>
        </w:tc>
        <w:tc>
          <w:tcPr>
            <w:tcW w:w="472" w:type="pct"/>
            <w:tcBorders>
              <w:top w:val="nil"/>
              <w:left w:val="nil"/>
              <w:bottom w:val="single" w:sz="8" w:space="0" w:color="D3D3D3"/>
              <w:right w:val="single" w:sz="8" w:space="0" w:color="D3D3D3"/>
            </w:tcBorders>
            <w:shd w:val="clear" w:color="000000" w:fill="708090"/>
            <w:vAlign w:val="center"/>
          </w:tcPr>
          <w:p w14:paraId="59A0CA6D" w14:textId="4BE966CA" w:rsidR="001E46F6" w:rsidRPr="00502579" w:rsidRDefault="001E46F6" w:rsidP="001E46F6">
            <w:pPr>
              <w:jc w:val="right"/>
              <w:rPr>
                <w:rFonts w:cs="Arial"/>
                <w:b/>
                <w:bCs/>
                <w:color w:val="FFFFFF"/>
                <w:szCs w:val="20"/>
              </w:rPr>
            </w:pPr>
            <w:r w:rsidRPr="00502579">
              <w:rPr>
                <w:rFonts w:cs="Arial"/>
                <w:b/>
                <w:bCs/>
                <w:color w:val="FFFFFF"/>
                <w:szCs w:val="20"/>
              </w:rPr>
              <w:t>10.487.233,19</w:t>
            </w:r>
          </w:p>
        </w:tc>
        <w:tc>
          <w:tcPr>
            <w:tcW w:w="472" w:type="pct"/>
            <w:tcBorders>
              <w:top w:val="nil"/>
              <w:left w:val="nil"/>
              <w:bottom w:val="single" w:sz="8" w:space="0" w:color="D3D3D3"/>
              <w:right w:val="single" w:sz="8" w:space="0" w:color="D3D3D3"/>
            </w:tcBorders>
            <w:shd w:val="clear" w:color="000000" w:fill="708090"/>
            <w:vAlign w:val="center"/>
          </w:tcPr>
          <w:p w14:paraId="0882920A" w14:textId="54192F65" w:rsidR="001E46F6" w:rsidRPr="00502579" w:rsidRDefault="001E46F6" w:rsidP="001E46F6">
            <w:pPr>
              <w:jc w:val="right"/>
              <w:rPr>
                <w:rFonts w:cs="Arial"/>
                <w:b/>
                <w:bCs/>
                <w:color w:val="FFFFFF"/>
                <w:szCs w:val="20"/>
              </w:rPr>
            </w:pPr>
            <w:r w:rsidRPr="00502579">
              <w:rPr>
                <w:rFonts w:cs="Arial"/>
                <w:b/>
                <w:bCs/>
                <w:color w:val="FFFFFF"/>
                <w:szCs w:val="20"/>
              </w:rPr>
              <w:t>36.167.693,41</w:t>
            </w:r>
          </w:p>
        </w:tc>
      </w:tr>
    </w:tbl>
    <w:p w14:paraId="702568B6" w14:textId="77777777" w:rsidR="00BD01C1" w:rsidRPr="00502579" w:rsidRDefault="000E0885" w:rsidP="006346B4">
      <w:pPr>
        <w:spacing w:line="276" w:lineRule="auto"/>
        <w:jc w:val="both"/>
        <w:rPr>
          <w:sz w:val="18"/>
          <w:szCs w:val="22"/>
        </w:rPr>
      </w:pPr>
      <w:r w:rsidRPr="00502579">
        <w:rPr>
          <w:sz w:val="18"/>
          <w:szCs w:val="22"/>
        </w:rPr>
        <w:t>*Tabloda üretim miktarı</w:t>
      </w:r>
      <w:r w:rsidR="00296B9F" w:rsidRPr="00502579">
        <w:rPr>
          <w:sz w:val="18"/>
          <w:szCs w:val="22"/>
        </w:rPr>
        <w:t>nın eksi olması, stokta bulunan</w:t>
      </w:r>
      <w:r w:rsidRPr="00502579">
        <w:rPr>
          <w:sz w:val="18"/>
          <w:szCs w:val="22"/>
        </w:rPr>
        <w:t> ya da ithal edilen ürünün rafineri tarafından yeniden kullanıldığını ve bu ürünle yeni ürünün ya da ürünler</w:t>
      </w:r>
      <w:r w:rsidR="00FE4B68" w:rsidRPr="00502579">
        <w:rPr>
          <w:sz w:val="18"/>
          <w:szCs w:val="22"/>
        </w:rPr>
        <w:t>in üretildiğini göstermektedir.</w:t>
      </w:r>
    </w:p>
    <w:p w14:paraId="54F5BF4B" w14:textId="618A5FC8" w:rsidR="001E46F6" w:rsidRPr="00502579" w:rsidRDefault="001E46F6" w:rsidP="001E46F6">
      <w:pPr>
        <w:jc w:val="both"/>
        <w:rPr>
          <w:sz w:val="18"/>
          <w:szCs w:val="22"/>
        </w:rPr>
      </w:pPr>
      <w:bookmarkStart w:id="7" w:name="_Toc449965556"/>
      <w:bookmarkStart w:id="8" w:name="_Toc480990751"/>
      <w:r w:rsidRPr="00502579">
        <w:rPr>
          <w:rFonts w:cs="Arial"/>
          <w:szCs w:val="20"/>
        </w:rPr>
        <w:t xml:space="preserve">** </w:t>
      </w:r>
      <w:r w:rsidRPr="00502579">
        <w:rPr>
          <w:sz w:val="18"/>
          <w:szCs w:val="22"/>
        </w:rPr>
        <w:t>İlgili dönemde üretilen LPG’nin 79.474,52 tonu</w:t>
      </w:r>
      <w:r w:rsidR="00FB769A" w:rsidRPr="00502579">
        <w:rPr>
          <w:sz w:val="18"/>
          <w:szCs w:val="22"/>
        </w:rPr>
        <w:t>,</w:t>
      </w:r>
      <w:r w:rsidRPr="00502579">
        <w:rPr>
          <w:sz w:val="18"/>
          <w:szCs w:val="22"/>
        </w:rPr>
        <w:t xml:space="preserve"> rafineri yakıtı olarak kullanılmıştır.</w:t>
      </w:r>
    </w:p>
    <w:p w14:paraId="19F9CA18" w14:textId="192FA20D" w:rsidR="001E46F6" w:rsidRPr="00502579" w:rsidRDefault="001E46F6" w:rsidP="001E46F6">
      <w:pPr>
        <w:pStyle w:val="ResimYazs"/>
        <w:spacing w:after="120"/>
        <w:jc w:val="both"/>
        <w:outlineLvl w:val="7"/>
        <w:rPr>
          <w:rFonts w:ascii="Arial" w:hAnsi="Arial" w:cs="Arial"/>
          <w:b w:val="0"/>
          <w:color w:val="auto"/>
          <w:sz w:val="20"/>
          <w:szCs w:val="20"/>
        </w:rPr>
      </w:pPr>
    </w:p>
    <w:p w14:paraId="187BDA45" w14:textId="77777777" w:rsidR="001E46F6" w:rsidRPr="00502579" w:rsidRDefault="001E46F6" w:rsidP="00E62296">
      <w:pPr>
        <w:pStyle w:val="ResimYazs"/>
        <w:spacing w:after="120"/>
        <w:jc w:val="center"/>
        <w:outlineLvl w:val="7"/>
        <w:rPr>
          <w:rFonts w:ascii="Arial" w:hAnsi="Arial" w:cs="Arial"/>
          <w:color w:val="auto"/>
          <w:sz w:val="20"/>
          <w:szCs w:val="20"/>
        </w:rPr>
      </w:pPr>
    </w:p>
    <w:p w14:paraId="33E0ED29" w14:textId="42B6A1CD" w:rsidR="006F1ED2" w:rsidRPr="00502579" w:rsidRDefault="00856882" w:rsidP="00E62296">
      <w:pPr>
        <w:pStyle w:val="ResimYazs"/>
        <w:spacing w:after="120"/>
        <w:jc w:val="center"/>
        <w:outlineLvl w:val="7"/>
        <w:rPr>
          <w:rFonts w:ascii="Arial" w:hAnsi="Arial" w:cs="Arial"/>
          <w:color w:val="auto"/>
          <w:sz w:val="20"/>
          <w:szCs w:val="20"/>
        </w:rPr>
      </w:pPr>
      <w:bookmarkStart w:id="9" w:name="_Toc199519707"/>
      <w:r w:rsidRPr="00502579">
        <w:rPr>
          <w:rFonts w:ascii="Arial" w:hAnsi="Arial" w:cs="Arial"/>
          <w:color w:val="auto"/>
          <w:sz w:val="20"/>
          <w:szCs w:val="20"/>
        </w:rPr>
        <w:t xml:space="preserve">Tablo </w:t>
      </w:r>
      <w:r w:rsidR="00164F1F" w:rsidRPr="00502579">
        <w:rPr>
          <w:rFonts w:ascii="Arial" w:hAnsi="Arial" w:cs="Arial"/>
          <w:color w:val="auto"/>
          <w:sz w:val="20"/>
          <w:szCs w:val="20"/>
        </w:rPr>
        <w:t>1.2.</w:t>
      </w:r>
      <w:r w:rsidR="008B454E" w:rsidRPr="00502579">
        <w:rPr>
          <w:rFonts w:ascii="Arial" w:hAnsi="Arial" w:cs="Arial"/>
          <w:color w:val="auto"/>
          <w:sz w:val="20"/>
          <w:szCs w:val="20"/>
        </w:rPr>
        <w:t xml:space="preserve"> </w:t>
      </w:r>
      <w:r w:rsidR="00FB769A" w:rsidRPr="00502579">
        <w:rPr>
          <w:rFonts w:ascii="Arial" w:hAnsi="Arial" w:cs="Arial"/>
          <w:color w:val="auto"/>
          <w:sz w:val="20"/>
          <w:szCs w:val="20"/>
        </w:rPr>
        <w:t>2023</w:t>
      </w:r>
      <w:r w:rsidR="008B454E" w:rsidRPr="00502579">
        <w:rPr>
          <w:rFonts w:ascii="Arial" w:hAnsi="Arial" w:cs="Arial"/>
          <w:color w:val="auto"/>
          <w:sz w:val="20"/>
          <w:szCs w:val="20"/>
        </w:rPr>
        <w:t xml:space="preserve"> ve </w:t>
      </w:r>
      <w:r w:rsidR="00FB769A" w:rsidRPr="00502579">
        <w:rPr>
          <w:rFonts w:ascii="Arial" w:hAnsi="Arial" w:cs="Arial"/>
          <w:color w:val="auto"/>
          <w:sz w:val="20"/>
          <w:szCs w:val="20"/>
        </w:rPr>
        <w:t>2024</w:t>
      </w:r>
      <w:r w:rsidR="00D218DF" w:rsidRPr="00502579">
        <w:rPr>
          <w:rFonts w:ascii="Arial" w:hAnsi="Arial" w:cs="Arial"/>
          <w:color w:val="auto"/>
          <w:sz w:val="20"/>
          <w:szCs w:val="20"/>
        </w:rPr>
        <w:t xml:space="preserve"> Yıllarında</w:t>
      </w:r>
      <w:r w:rsidR="00156AB0" w:rsidRPr="00502579">
        <w:rPr>
          <w:rFonts w:ascii="Arial" w:hAnsi="Arial" w:cs="Arial"/>
          <w:color w:val="auto"/>
          <w:sz w:val="20"/>
          <w:szCs w:val="20"/>
        </w:rPr>
        <w:t xml:space="preserve"> Rafineri</w:t>
      </w:r>
      <w:r w:rsidR="002A1ACB" w:rsidRPr="00502579">
        <w:rPr>
          <w:rFonts w:ascii="Arial" w:hAnsi="Arial" w:cs="Arial"/>
          <w:color w:val="auto"/>
          <w:sz w:val="20"/>
          <w:szCs w:val="20"/>
        </w:rPr>
        <w:t xml:space="preserve"> Üretiminin Karşılaştırılması</w:t>
      </w:r>
      <w:bookmarkEnd w:id="7"/>
      <w:bookmarkEnd w:id="8"/>
      <w:r w:rsidR="005D00FA" w:rsidRPr="00502579">
        <w:rPr>
          <w:rFonts w:ascii="Arial" w:hAnsi="Arial" w:cs="Arial"/>
          <w:color w:val="auto"/>
          <w:sz w:val="20"/>
          <w:szCs w:val="20"/>
        </w:rPr>
        <w:t>*</w:t>
      </w:r>
      <w:bookmarkEnd w:id="9"/>
    </w:p>
    <w:tbl>
      <w:tblPr>
        <w:tblW w:w="5000" w:type="pct"/>
        <w:tblCellMar>
          <w:left w:w="70" w:type="dxa"/>
          <w:right w:w="70" w:type="dxa"/>
        </w:tblCellMar>
        <w:tblLook w:val="04A0" w:firstRow="1" w:lastRow="0" w:firstColumn="1" w:lastColumn="0" w:noHBand="0" w:noVBand="1"/>
      </w:tblPr>
      <w:tblGrid>
        <w:gridCol w:w="9144"/>
        <w:gridCol w:w="2079"/>
        <w:gridCol w:w="2079"/>
        <w:gridCol w:w="2076"/>
      </w:tblGrid>
      <w:tr w:rsidR="00605B34" w:rsidRPr="00502579" w14:paraId="68814F2A" w14:textId="77777777" w:rsidTr="00FB769A">
        <w:trPr>
          <w:cantSplit/>
          <w:trHeight w:val="255"/>
        </w:trPr>
        <w:tc>
          <w:tcPr>
            <w:tcW w:w="2973" w:type="pct"/>
            <w:vMerge w:val="restart"/>
            <w:tcBorders>
              <w:top w:val="single" w:sz="8" w:space="0" w:color="D3D3D3"/>
              <w:left w:val="single" w:sz="8" w:space="0" w:color="D3D3D3"/>
              <w:bottom w:val="single" w:sz="8" w:space="0" w:color="D3D3D3"/>
              <w:right w:val="single" w:sz="8" w:space="0" w:color="D3D3D3"/>
            </w:tcBorders>
            <w:shd w:val="clear" w:color="000000" w:fill="6E9ECA"/>
            <w:vAlign w:val="center"/>
            <w:hideMark/>
          </w:tcPr>
          <w:p w14:paraId="7C280503" w14:textId="77777777" w:rsidR="00605B34" w:rsidRPr="00502579" w:rsidRDefault="00605B34" w:rsidP="00605B34">
            <w:pPr>
              <w:jc w:val="center"/>
              <w:rPr>
                <w:rFonts w:cs="Arial"/>
                <w:b/>
                <w:bCs/>
                <w:color w:val="FFFFFF"/>
                <w:szCs w:val="20"/>
              </w:rPr>
            </w:pPr>
            <w:r w:rsidRPr="00502579">
              <w:rPr>
                <w:rFonts w:cs="Arial"/>
                <w:b/>
                <w:bCs/>
                <w:color w:val="FFFFFF"/>
                <w:szCs w:val="20"/>
              </w:rPr>
              <w:t>Ürün Adı</w:t>
            </w:r>
          </w:p>
        </w:tc>
        <w:tc>
          <w:tcPr>
            <w:tcW w:w="676" w:type="pct"/>
            <w:tcBorders>
              <w:top w:val="single" w:sz="8" w:space="0" w:color="D3D3D3"/>
              <w:left w:val="nil"/>
              <w:bottom w:val="single" w:sz="8" w:space="0" w:color="D3D3D3"/>
              <w:right w:val="single" w:sz="8" w:space="0" w:color="D3D3D3"/>
            </w:tcBorders>
            <w:shd w:val="clear" w:color="000000" w:fill="6E9ECA"/>
            <w:vAlign w:val="center"/>
            <w:hideMark/>
          </w:tcPr>
          <w:p w14:paraId="26554C76" w14:textId="2607CA4C" w:rsidR="00605B34" w:rsidRPr="00502579" w:rsidRDefault="00605B34" w:rsidP="00605B34">
            <w:pPr>
              <w:jc w:val="center"/>
              <w:rPr>
                <w:rFonts w:cs="Arial"/>
                <w:b/>
                <w:bCs/>
                <w:color w:val="FFFFFF"/>
                <w:szCs w:val="20"/>
              </w:rPr>
            </w:pPr>
            <w:r w:rsidRPr="00502579">
              <w:rPr>
                <w:rFonts w:cs="Arial"/>
                <w:b/>
                <w:bCs/>
                <w:color w:val="FFFFFF"/>
                <w:szCs w:val="20"/>
              </w:rPr>
              <w:t>202</w:t>
            </w:r>
            <w:r w:rsidR="00FB769A" w:rsidRPr="00502579">
              <w:rPr>
                <w:rFonts w:cs="Arial"/>
                <w:b/>
                <w:bCs/>
                <w:color w:val="FFFFFF"/>
                <w:szCs w:val="20"/>
              </w:rPr>
              <w:t>3</w:t>
            </w:r>
          </w:p>
        </w:tc>
        <w:tc>
          <w:tcPr>
            <w:tcW w:w="676" w:type="pct"/>
            <w:tcBorders>
              <w:top w:val="single" w:sz="8" w:space="0" w:color="D3D3D3"/>
              <w:left w:val="nil"/>
              <w:bottom w:val="single" w:sz="8" w:space="0" w:color="D3D3D3"/>
              <w:right w:val="single" w:sz="8" w:space="0" w:color="D3D3D3"/>
            </w:tcBorders>
            <w:shd w:val="clear" w:color="000000" w:fill="6E9ECA"/>
            <w:vAlign w:val="center"/>
            <w:hideMark/>
          </w:tcPr>
          <w:p w14:paraId="316314D3" w14:textId="652A13D1" w:rsidR="00605B34" w:rsidRPr="00502579" w:rsidRDefault="00605B34" w:rsidP="00605B34">
            <w:pPr>
              <w:jc w:val="center"/>
              <w:rPr>
                <w:rFonts w:cs="Arial"/>
                <w:b/>
                <w:bCs/>
                <w:color w:val="FFFFFF"/>
                <w:szCs w:val="20"/>
              </w:rPr>
            </w:pPr>
            <w:r w:rsidRPr="00502579">
              <w:rPr>
                <w:rFonts w:cs="Arial"/>
                <w:b/>
                <w:bCs/>
                <w:color w:val="FFFFFF"/>
                <w:szCs w:val="20"/>
              </w:rPr>
              <w:t>202</w:t>
            </w:r>
            <w:r w:rsidR="00FB769A" w:rsidRPr="00502579">
              <w:rPr>
                <w:rFonts w:cs="Arial"/>
                <w:b/>
                <w:bCs/>
                <w:color w:val="FFFFFF"/>
                <w:szCs w:val="20"/>
              </w:rPr>
              <w:t>4</w:t>
            </w:r>
          </w:p>
        </w:tc>
        <w:tc>
          <w:tcPr>
            <w:tcW w:w="675" w:type="pct"/>
            <w:vMerge w:val="restart"/>
            <w:tcBorders>
              <w:top w:val="single" w:sz="8" w:space="0" w:color="D3D3D3"/>
              <w:left w:val="single" w:sz="8" w:space="0" w:color="D3D3D3"/>
              <w:bottom w:val="single" w:sz="8" w:space="0" w:color="D3D3D3"/>
              <w:right w:val="single" w:sz="8" w:space="0" w:color="D3D3D3"/>
            </w:tcBorders>
            <w:shd w:val="clear" w:color="000000" w:fill="6E9ECA"/>
            <w:vAlign w:val="center"/>
            <w:hideMark/>
          </w:tcPr>
          <w:p w14:paraId="4122A0D8" w14:textId="77777777" w:rsidR="00605B34" w:rsidRPr="00502579" w:rsidRDefault="00605B34" w:rsidP="00605B34">
            <w:pPr>
              <w:jc w:val="center"/>
              <w:rPr>
                <w:rFonts w:cs="Arial"/>
                <w:b/>
                <w:bCs/>
                <w:color w:val="FFFFFF"/>
                <w:szCs w:val="20"/>
              </w:rPr>
            </w:pPr>
            <w:r w:rsidRPr="00502579">
              <w:rPr>
                <w:rFonts w:cs="Arial"/>
                <w:b/>
                <w:bCs/>
                <w:color w:val="FFFFFF"/>
                <w:szCs w:val="20"/>
              </w:rPr>
              <w:t>Değişim (%)</w:t>
            </w:r>
          </w:p>
        </w:tc>
      </w:tr>
      <w:tr w:rsidR="00605B34" w:rsidRPr="00502579" w14:paraId="2DEAD78F" w14:textId="77777777" w:rsidTr="00FB769A">
        <w:trPr>
          <w:cantSplit/>
          <w:trHeight w:val="255"/>
        </w:trPr>
        <w:tc>
          <w:tcPr>
            <w:tcW w:w="2973" w:type="pct"/>
            <w:vMerge/>
            <w:tcBorders>
              <w:top w:val="single" w:sz="8" w:space="0" w:color="D3D3D3"/>
              <w:left w:val="single" w:sz="8" w:space="0" w:color="D3D3D3"/>
              <w:bottom w:val="single" w:sz="8" w:space="0" w:color="D3D3D3"/>
              <w:right w:val="single" w:sz="8" w:space="0" w:color="D3D3D3"/>
            </w:tcBorders>
            <w:vAlign w:val="center"/>
            <w:hideMark/>
          </w:tcPr>
          <w:p w14:paraId="43C6F026" w14:textId="77777777" w:rsidR="00605B34" w:rsidRPr="00502579" w:rsidRDefault="00605B34" w:rsidP="00605B34">
            <w:pPr>
              <w:rPr>
                <w:rFonts w:cs="Arial"/>
                <w:b/>
                <w:bCs/>
                <w:color w:val="FFFFFF"/>
                <w:szCs w:val="20"/>
              </w:rPr>
            </w:pPr>
          </w:p>
        </w:tc>
        <w:tc>
          <w:tcPr>
            <w:tcW w:w="676" w:type="pct"/>
            <w:tcBorders>
              <w:top w:val="nil"/>
              <w:left w:val="nil"/>
              <w:bottom w:val="single" w:sz="8" w:space="0" w:color="D3D3D3"/>
              <w:right w:val="single" w:sz="8" w:space="0" w:color="D3D3D3"/>
            </w:tcBorders>
            <w:shd w:val="clear" w:color="000000" w:fill="6E9ECA"/>
            <w:vAlign w:val="center"/>
            <w:hideMark/>
          </w:tcPr>
          <w:p w14:paraId="41F7BF3E" w14:textId="77777777" w:rsidR="00605B34" w:rsidRPr="00502579" w:rsidRDefault="00605B34" w:rsidP="00605B34">
            <w:pPr>
              <w:jc w:val="center"/>
              <w:rPr>
                <w:rFonts w:cs="Arial"/>
                <w:b/>
                <w:bCs/>
                <w:color w:val="FFFFFF"/>
                <w:szCs w:val="20"/>
              </w:rPr>
            </w:pPr>
            <w:r w:rsidRPr="00502579">
              <w:rPr>
                <w:rFonts w:cs="Arial"/>
                <w:b/>
                <w:bCs/>
                <w:color w:val="FFFFFF"/>
                <w:szCs w:val="20"/>
              </w:rPr>
              <w:t>Miktar (ton)</w:t>
            </w:r>
          </w:p>
        </w:tc>
        <w:tc>
          <w:tcPr>
            <w:tcW w:w="676" w:type="pct"/>
            <w:tcBorders>
              <w:top w:val="nil"/>
              <w:left w:val="nil"/>
              <w:bottom w:val="single" w:sz="8" w:space="0" w:color="D3D3D3"/>
              <w:right w:val="single" w:sz="8" w:space="0" w:color="D3D3D3"/>
            </w:tcBorders>
            <w:shd w:val="clear" w:color="000000" w:fill="6E9ECA"/>
            <w:vAlign w:val="center"/>
            <w:hideMark/>
          </w:tcPr>
          <w:p w14:paraId="58707468" w14:textId="77777777" w:rsidR="00605B34" w:rsidRPr="00502579" w:rsidRDefault="00605B34" w:rsidP="00605B34">
            <w:pPr>
              <w:jc w:val="center"/>
              <w:rPr>
                <w:rFonts w:cs="Arial"/>
                <w:b/>
                <w:bCs/>
                <w:color w:val="FFFFFF"/>
                <w:szCs w:val="20"/>
              </w:rPr>
            </w:pPr>
            <w:r w:rsidRPr="00502579">
              <w:rPr>
                <w:rFonts w:cs="Arial"/>
                <w:b/>
                <w:bCs/>
                <w:color w:val="FFFFFF"/>
                <w:szCs w:val="20"/>
              </w:rPr>
              <w:t>Miktar (ton)</w:t>
            </w:r>
          </w:p>
        </w:tc>
        <w:tc>
          <w:tcPr>
            <w:tcW w:w="675" w:type="pct"/>
            <w:vMerge/>
            <w:tcBorders>
              <w:top w:val="single" w:sz="8" w:space="0" w:color="D3D3D3"/>
              <w:left w:val="single" w:sz="8" w:space="0" w:color="D3D3D3"/>
              <w:bottom w:val="single" w:sz="8" w:space="0" w:color="D3D3D3"/>
              <w:right w:val="single" w:sz="8" w:space="0" w:color="D3D3D3"/>
            </w:tcBorders>
            <w:vAlign w:val="center"/>
            <w:hideMark/>
          </w:tcPr>
          <w:p w14:paraId="6D2E8D2D" w14:textId="77777777" w:rsidR="00605B34" w:rsidRPr="00502579" w:rsidRDefault="00605B34" w:rsidP="00605B34">
            <w:pPr>
              <w:rPr>
                <w:rFonts w:cs="Arial"/>
                <w:b/>
                <w:bCs/>
                <w:color w:val="FFFFFF"/>
                <w:szCs w:val="20"/>
              </w:rPr>
            </w:pPr>
          </w:p>
        </w:tc>
      </w:tr>
      <w:tr w:rsidR="00FB769A" w:rsidRPr="00502579" w14:paraId="39F3157E" w14:textId="77777777" w:rsidTr="00FB769A">
        <w:trPr>
          <w:cantSplit/>
          <w:trHeight w:val="255"/>
        </w:trPr>
        <w:tc>
          <w:tcPr>
            <w:tcW w:w="2973" w:type="pct"/>
            <w:tcBorders>
              <w:top w:val="nil"/>
              <w:left w:val="single" w:sz="8" w:space="0" w:color="D3D3D3"/>
              <w:bottom w:val="single" w:sz="8" w:space="0" w:color="D3D3D3"/>
              <w:right w:val="single" w:sz="8" w:space="0" w:color="D3D3D3"/>
            </w:tcBorders>
            <w:shd w:val="clear" w:color="000000" w:fill="FFFFFF"/>
            <w:vAlign w:val="center"/>
            <w:hideMark/>
          </w:tcPr>
          <w:p w14:paraId="255C451E" w14:textId="77777777" w:rsidR="00FB769A" w:rsidRPr="00502579" w:rsidRDefault="00FB769A" w:rsidP="00FB769A">
            <w:pPr>
              <w:rPr>
                <w:rFonts w:cs="Arial"/>
                <w:b/>
                <w:bCs/>
                <w:szCs w:val="20"/>
              </w:rPr>
            </w:pPr>
            <w:r w:rsidRPr="00502579">
              <w:rPr>
                <w:rFonts w:cs="Arial"/>
                <w:b/>
                <w:bCs/>
                <w:szCs w:val="20"/>
              </w:rPr>
              <w:t>Kurşunsuz Benzin 95 Oktan</w:t>
            </w:r>
          </w:p>
        </w:tc>
        <w:tc>
          <w:tcPr>
            <w:tcW w:w="676" w:type="pct"/>
            <w:tcBorders>
              <w:top w:val="nil"/>
              <w:left w:val="nil"/>
              <w:bottom w:val="single" w:sz="8" w:space="0" w:color="D3D3D3"/>
              <w:right w:val="single" w:sz="8" w:space="0" w:color="D3D3D3"/>
            </w:tcBorders>
            <w:shd w:val="clear" w:color="auto" w:fill="auto"/>
            <w:vAlign w:val="center"/>
          </w:tcPr>
          <w:p w14:paraId="5FD46444" w14:textId="25B49958" w:rsidR="00FB769A" w:rsidRPr="00502579" w:rsidRDefault="00FB769A" w:rsidP="00FB769A">
            <w:pPr>
              <w:jc w:val="right"/>
              <w:rPr>
                <w:rFonts w:cs="Arial"/>
                <w:szCs w:val="20"/>
              </w:rPr>
            </w:pPr>
            <w:r w:rsidRPr="00502579">
              <w:rPr>
                <w:rFonts w:cs="Arial"/>
                <w:color w:val="000000"/>
                <w:szCs w:val="20"/>
              </w:rPr>
              <w:t>4.923.074,61</w:t>
            </w:r>
          </w:p>
        </w:tc>
        <w:tc>
          <w:tcPr>
            <w:tcW w:w="676" w:type="pct"/>
            <w:tcBorders>
              <w:top w:val="nil"/>
              <w:left w:val="nil"/>
              <w:bottom w:val="single" w:sz="8" w:space="0" w:color="D3D3D3"/>
              <w:right w:val="single" w:sz="8" w:space="0" w:color="D3D3D3"/>
            </w:tcBorders>
            <w:shd w:val="clear" w:color="auto" w:fill="auto"/>
            <w:vAlign w:val="center"/>
          </w:tcPr>
          <w:p w14:paraId="721772C5" w14:textId="1C6B83D6" w:rsidR="00FB769A" w:rsidRPr="00502579" w:rsidRDefault="00FB769A" w:rsidP="00FB769A">
            <w:pPr>
              <w:jc w:val="right"/>
              <w:rPr>
                <w:rFonts w:cs="Arial"/>
                <w:szCs w:val="20"/>
              </w:rPr>
            </w:pPr>
            <w:r w:rsidRPr="00502579">
              <w:rPr>
                <w:rFonts w:cs="Arial"/>
                <w:color w:val="000000"/>
                <w:szCs w:val="20"/>
              </w:rPr>
              <w:t>5.084.042,71</w:t>
            </w:r>
          </w:p>
        </w:tc>
        <w:tc>
          <w:tcPr>
            <w:tcW w:w="675" w:type="pct"/>
            <w:tcBorders>
              <w:top w:val="nil"/>
              <w:left w:val="nil"/>
              <w:bottom w:val="single" w:sz="8" w:space="0" w:color="D3D3D3"/>
              <w:right w:val="single" w:sz="8" w:space="0" w:color="D3D3D3"/>
            </w:tcBorders>
            <w:shd w:val="clear" w:color="auto" w:fill="auto"/>
            <w:vAlign w:val="center"/>
          </w:tcPr>
          <w:p w14:paraId="089AE941" w14:textId="63AD6B6D" w:rsidR="00FB769A" w:rsidRPr="00502579" w:rsidRDefault="00FB769A" w:rsidP="00FB769A">
            <w:pPr>
              <w:jc w:val="center"/>
              <w:rPr>
                <w:rFonts w:cs="Arial"/>
                <w:szCs w:val="20"/>
              </w:rPr>
            </w:pPr>
            <w:r w:rsidRPr="00502579">
              <w:rPr>
                <w:rFonts w:cs="Arial"/>
                <w:color w:val="000000"/>
                <w:szCs w:val="20"/>
              </w:rPr>
              <w:t>3,27</w:t>
            </w:r>
          </w:p>
        </w:tc>
      </w:tr>
      <w:tr w:rsidR="00FB769A" w:rsidRPr="00502579" w14:paraId="1F10350C" w14:textId="77777777" w:rsidTr="00FB769A">
        <w:trPr>
          <w:cantSplit/>
          <w:trHeight w:val="255"/>
        </w:trPr>
        <w:tc>
          <w:tcPr>
            <w:tcW w:w="2973" w:type="pct"/>
            <w:tcBorders>
              <w:top w:val="nil"/>
              <w:left w:val="single" w:sz="8" w:space="0" w:color="D3D3D3"/>
              <w:bottom w:val="single" w:sz="8" w:space="0" w:color="D3D3D3"/>
              <w:right w:val="single" w:sz="8" w:space="0" w:color="D3D3D3"/>
            </w:tcBorders>
            <w:shd w:val="clear" w:color="000000" w:fill="FFFFFF"/>
            <w:vAlign w:val="center"/>
            <w:hideMark/>
          </w:tcPr>
          <w:p w14:paraId="3D8C4310" w14:textId="77777777" w:rsidR="00FB769A" w:rsidRPr="00502579" w:rsidRDefault="00FB769A" w:rsidP="00FB769A">
            <w:pPr>
              <w:rPr>
                <w:rFonts w:cs="Arial"/>
                <w:b/>
                <w:bCs/>
                <w:szCs w:val="20"/>
              </w:rPr>
            </w:pPr>
            <w:r w:rsidRPr="00502579">
              <w:rPr>
                <w:rFonts w:cs="Arial"/>
                <w:b/>
                <w:bCs/>
                <w:szCs w:val="20"/>
              </w:rPr>
              <w:t>Kurşunsuz Benzin 98 Oktan</w:t>
            </w:r>
          </w:p>
        </w:tc>
        <w:tc>
          <w:tcPr>
            <w:tcW w:w="676" w:type="pct"/>
            <w:tcBorders>
              <w:top w:val="nil"/>
              <w:left w:val="nil"/>
              <w:bottom w:val="single" w:sz="8" w:space="0" w:color="D3D3D3"/>
              <w:right w:val="single" w:sz="8" w:space="0" w:color="D3D3D3"/>
            </w:tcBorders>
            <w:shd w:val="clear" w:color="auto" w:fill="auto"/>
            <w:vAlign w:val="center"/>
          </w:tcPr>
          <w:p w14:paraId="48F590CF" w14:textId="0EFF27C4" w:rsidR="00FB769A" w:rsidRPr="00502579" w:rsidRDefault="00FB769A" w:rsidP="00FB769A">
            <w:pPr>
              <w:jc w:val="right"/>
              <w:rPr>
                <w:rFonts w:cs="Arial"/>
                <w:szCs w:val="20"/>
              </w:rPr>
            </w:pPr>
            <w:r w:rsidRPr="00502579">
              <w:rPr>
                <w:rFonts w:cs="Arial"/>
                <w:color w:val="000000"/>
                <w:szCs w:val="20"/>
              </w:rPr>
              <w:t>14.840,19</w:t>
            </w:r>
          </w:p>
        </w:tc>
        <w:tc>
          <w:tcPr>
            <w:tcW w:w="676" w:type="pct"/>
            <w:tcBorders>
              <w:top w:val="nil"/>
              <w:left w:val="nil"/>
              <w:bottom w:val="single" w:sz="8" w:space="0" w:color="D3D3D3"/>
              <w:right w:val="single" w:sz="8" w:space="0" w:color="D3D3D3"/>
            </w:tcBorders>
            <w:shd w:val="clear" w:color="auto" w:fill="auto"/>
            <w:vAlign w:val="center"/>
          </w:tcPr>
          <w:p w14:paraId="0FC1206E" w14:textId="6DA544A5" w:rsidR="00FB769A" w:rsidRPr="00502579" w:rsidRDefault="00FB769A" w:rsidP="00FB769A">
            <w:pPr>
              <w:jc w:val="right"/>
              <w:rPr>
                <w:rFonts w:cs="Arial"/>
                <w:szCs w:val="20"/>
              </w:rPr>
            </w:pPr>
            <w:r w:rsidRPr="00502579">
              <w:rPr>
                <w:rFonts w:cs="Arial"/>
                <w:color w:val="000000"/>
                <w:szCs w:val="20"/>
              </w:rPr>
              <w:t>10.170,46</w:t>
            </w:r>
          </w:p>
        </w:tc>
        <w:tc>
          <w:tcPr>
            <w:tcW w:w="675" w:type="pct"/>
            <w:tcBorders>
              <w:top w:val="nil"/>
              <w:left w:val="nil"/>
              <w:bottom w:val="single" w:sz="8" w:space="0" w:color="D3D3D3"/>
              <w:right w:val="single" w:sz="8" w:space="0" w:color="D3D3D3"/>
            </w:tcBorders>
            <w:shd w:val="clear" w:color="auto" w:fill="auto"/>
            <w:vAlign w:val="center"/>
          </w:tcPr>
          <w:p w14:paraId="7F05DD85" w14:textId="784761DA" w:rsidR="00FB769A" w:rsidRPr="00502579" w:rsidRDefault="00FB769A" w:rsidP="00FB769A">
            <w:pPr>
              <w:jc w:val="center"/>
              <w:rPr>
                <w:rFonts w:cs="Arial"/>
                <w:szCs w:val="20"/>
              </w:rPr>
            </w:pPr>
            <w:r w:rsidRPr="00502579">
              <w:rPr>
                <w:rFonts w:cs="Arial"/>
                <w:color w:val="000000"/>
                <w:szCs w:val="20"/>
              </w:rPr>
              <w:t>-31,47</w:t>
            </w:r>
          </w:p>
        </w:tc>
      </w:tr>
      <w:tr w:rsidR="00FB769A" w:rsidRPr="00502579" w14:paraId="419E2176" w14:textId="77777777" w:rsidTr="00FB769A">
        <w:trPr>
          <w:cantSplit/>
          <w:trHeight w:val="255"/>
        </w:trPr>
        <w:tc>
          <w:tcPr>
            <w:tcW w:w="2973" w:type="pct"/>
            <w:tcBorders>
              <w:top w:val="nil"/>
              <w:left w:val="single" w:sz="8" w:space="0" w:color="D3D3D3"/>
              <w:bottom w:val="single" w:sz="8" w:space="0" w:color="D3D3D3"/>
              <w:right w:val="single" w:sz="8" w:space="0" w:color="D3D3D3"/>
            </w:tcBorders>
            <w:shd w:val="clear" w:color="000000" w:fill="FFFFFF"/>
            <w:vAlign w:val="center"/>
            <w:hideMark/>
          </w:tcPr>
          <w:p w14:paraId="4BCFDF68" w14:textId="77777777" w:rsidR="00FB769A" w:rsidRPr="00502579" w:rsidRDefault="00FB769A" w:rsidP="00FB769A">
            <w:pPr>
              <w:rPr>
                <w:rFonts w:cs="Arial"/>
                <w:b/>
                <w:bCs/>
                <w:szCs w:val="20"/>
              </w:rPr>
            </w:pPr>
            <w:r w:rsidRPr="00502579">
              <w:rPr>
                <w:rFonts w:cs="Arial"/>
                <w:b/>
                <w:bCs/>
                <w:szCs w:val="20"/>
              </w:rPr>
              <w:t>Motorin</w:t>
            </w:r>
          </w:p>
        </w:tc>
        <w:tc>
          <w:tcPr>
            <w:tcW w:w="676" w:type="pct"/>
            <w:tcBorders>
              <w:top w:val="nil"/>
              <w:left w:val="nil"/>
              <w:bottom w:val="single" w:sz="8" w:space="0" w:color="D3D3D3"/>
              <w:right w:val="single" w:sz="8" w:space="0" w:color="D3D3D3"/>
            </w:tcBorders>
            <w:shd w:val="clear" w:color="auto" w:fill="auto"/>
            <w:vAlign w:val="center"/>
          </w:tcPr>
          <w:p w14:paraId="00BA6EA7" w14:textId="003443AA" w:rsidR="00FB769A" w:rsidRPr="00502579" w:rsidRDefault="00FB769A" w:rsidP="00FB769A">
            <w:pPr>
              <w:jc w:val="right"/>
              <w:rPr>
                <w:rFonts w:cs="Arial"/>
                <w:szCs w:val="20"/>
              </w:rPr>
            </w:pPr>
            <w:r w:rsidRPr="00502579">
              <w:rPr>
                <w:rFonts w:cs="Arial"/>
                <w:color w:val="000000"/>
                <w:szCs w:val="20"/>
              </w:rPr>
              <w:t>16.425.080,66</w:t>
            </w:r>
          </w:p>
        </w:tc>
        <w:tc>
          <w:tcPr>
            <w:tcW w:w="676" w:type="pct"/>
            <w:tcBorders>
              <w:top w:val="nil"/>
              <w:left w:val="nil"/>
              <w:bottom w:val="single" w:sz="8" w:space="0" w:color="D3D3D3"/>
              <w:right w:val="single" w:sz="8" w:space="0" w:color="D3D3D3"/>
            </w:tcBorders>
            <w:shd w:val="clear" w:color="auto" w:fill="auto"/>
            <w:vAlign w:val="center"/>
          </w:tcPr>
          <w:p w14:paraId="0B33B64B" w14:textId="70148FD8" w:rsidR="00FB769A" w:rsidRPr="00502579" w:rsidRDefault="00FB769A" w:rsidP="00FB769A">
            <w:pPr>
              <w:jc w:val="right"/>
              <w:rPr>
                <w:rFonts w:cs="Arial"/>
                <w:szCs w:val="20"/>
              </w:rPr>
            </w:pPr>
            <w:r w:rsidRPr="00502579">
              <w:rPr>
                <w:rFonts w:cs="Arial"/>
                <w:color w:val="000000"/>
                <w:szCs w:val="20"/>
              </w:rPr>
              <w:t>15.657.935,13</w:t>
            </w:r>
          </w:p>
        </w:tc>
        <w:tc>
          <w:tcPr>
            <w:tcW w:w="675" w:type="pct"/>
            <w:tcBorders>
              <w:top w:val="nil"/>
              <w:left w:val="nil"/>
              <w:bottom w:val="single" w:sz="8" w:space="0" w:color="D3D3D3"/>
              <w:right w:val="single" w:sz="8" w:space="0" w:color="D3D3D3"/>
            </w:tcBorders>
            <w:shd w:val="clear" w:color="auto" w:fill="auto"/>
            <w:vAlign w:val="center"/>
          </w:tcPr>
          <w:p w14:paraId="59E50282" w14:textId="5FDF4F6C" w:rsidR="00FB769A" w:rsidRPr="00502579" w:rsidRDefault="00FB769A" w:rsidP="00FB769A">
            <w:pPr>
              <w:jc w:val="center"/>
              <w:rPr>
                <w:rFonts w:cs="Arial"/>
                <w:szCs w:val="20"/>
              </w:rPr>
            </w:pPr>
            <w:r w:rsidRPr="00502579">
              <w:rPr>
                <w:rFonts w:cs="Arial"/>
                <w:color w:val="000000"/>
                <w:szCs w:val="20"/>
              </w:rPr>
              <w:t>-4,67</w:t>
            </w:r>
          </w:p>
        </w:tc>
      </w:tr>
      <w:tr w:rsidR="00FB769A" w:rsidRPr="00502579" w14:paraId="2FAFF909" w14:textId="77777777" w:rsidTr="00FB769A">
        <w:trPr>
          <w:cantSplit/>
          <w:trHeight w:val="255"/>
        </w:trPr>
        <w:tc>
          <w:tcPr>
            <w:tcW w:w="2973" w:type="pct"/>
            <w:tcBorders>
              <w:top w:val="nil"/>
              <w:left w:val="single" w:sz="8" w:space="0" w:color="D3D3D3"/>
              <w:bottom w:val="single" w:sz="8" w:space="0" w:color="D3D3D3"/>
              <w:right w:val="single" w:sz="8" w:space="0" w:color="D3D3D3"/>
            </w:tcBorders>
            <w:shd w:val="clear" w:color="000000" w:fill="FFFFFF"/>
            <w:vAlign w:val="center"/>
            <w:hideMark/>
          </w:tcPr>
          <w:p w14:paraId="6A768122" w14:textId="77777777" w:rsidR="00FB769A" w:rsidRPr="00502579" w:rsidRDefault="00FB769A" w:rsidP="00FB769A">
            <w:pPr>
              <w:rPr>
                <w:rFonts w:cs="Arial"/>
                <w:b/>
                <w:bCs/>
                <w:szCs w:val="20"/>
              </w:rPr>
            </w:pPr>
            <w:r w:rsidRPr="00502579">
              <w:rPr>
                <w:rFonts w:cs="Arial"/>
                <w:b/>
                <w:bCs/>
                <w:szCs w:val="20"/>
              </w:rPr>
              <w:t>Motorin (Biodizel ihtiva eden)</w:t>
            </w:r>
          </w:p>
        </w:tc>
        <w:tc>
          <w:tcPr>
            <w:tcW w:w="676" w:type="pct"/>
            <w:tcBorders>
              <w:top w:val="nil"/>
              <w:left w:val="nil"/>
              <w:bottom w:val="single" w:sz="8" w:space="0" w:color="D3D3D3"/>
              <w:right w:val="single" w:sz="8" w:space="0" w:color="D3D3D3"/>
            </w:tcBorders>
            <w:shd w:val="clear" w:color="auto" w:fill="auto"/>
            <w:vAlign w:val="center"/>
          </w:tcPr>
          <w:p w14:paraId="5F44EA50" w14:textId="14F6D780" w:rsidR="00FB769A" w:rsidRPr="00502579" w:rsidRDefault="00FB769A" w:rsidP="00FB769A">
            <w:pPr>
              <w:jc w:val="right"/>
              <w:rPr>
                <w:rFonts w:cs="Arial"/>
                <w:szCs w:val="20"/>
              </w:rPr>
            </w:pPr>
            <w:r w:rsidRPr="00502579">
              <w:rPr>
                <w:rFonts w:cs="Arial"/>
                <w:color w:val="000000"/>
                <w:szCs w:val="20"/>
              </w:rPr>
              <w:t>20.946,84</w:t>
            </w:r>
          </w:p>
        </w:tc>
        <w:tc>
          <w:tcPr>
            <w:tcW w:w="676" w:type="pct"/>
            <w:tcBorders>
              <w:top w:val="nil"/>
              <w:left w:val="nil"/>
              <w:bottom w:val="single" w:sz="8" w:space="0" w:color="D3D3D3"/>
              <w:right w:val="single" w:sz="8" w:space="0" w:color="D3D3D3"/>
            </w:tcBorders>
            <w:shd w:val="clear" w:color="auto" w:fill="auto"/>
            <w:vAlign w:val="center"/>
          </w:tcPr>
          <w:p w14:paraId="71DDEDA7" w14:textId="5CB6073D" w:rsidR="00FB769A" w:rsidRPr="00502579" w:rsidRDefault="00FB769A" w:rsidP="00FB769A">
            <w:pPr>
              <w:jc w:val="right"/>
              <w:rPr>
                <w:rFonts w:cs="Arial"/>
                <w:szCs w:val="20"/>
              </w:rPr>
            </w:pPr>
            <w:r w:rsidRPr="00502579">
              <w:rPr>
                <w:rFonts w:cs="Arial"/>
                <w:color w:val="000000"/>
                <w:szCs w:val="20"/>
              </w:rPr>
              <w:t>66.940,58</w:t>
            </w:r>
          </w:p>
        </w:tc>
        <w:tc>
          <w:tcPr>
            <w:tcW w:w="675" w:type="pct"/>
            <w:tcBorders>
              <w:top w:val="nil"/>
              <w:left w:val="nil"/>
              <w:bottom w:val="single" w:sz="8" w:space="0" w:color="D3D3D3"/>
              <w:right w:val="single" w:sz="8" w:space="0" w:color="D3D3D3"/>
            </w:tcBorders>
            <w:shd w:val="clear" w:color="auto" w:fill="auto"/>
            <w:vAlign w:val="center"/>
          </w:tcPr>
          <w:p w14:paraId="69F323C4" w14:textId="4E40A2C6" w:rsidR="00FB769A" w:rsidRPr="00502579" w:rsidRDefault="00FB769A" w:rsidP="00FB769A">
            <w:pPr>
              <w:jc w:val="center"/>
              <w:rPr>
                <w:rFonts w:cs="Arial"/>
                <w:szCs w:val="20"/>
              </w:rPr>
            </w:pPr>
            <w:r w:rsidRPr="00502579">
              <w:rPr>
                <w:rFonts w:cs="Arial"/>
                <w:color w:val="000000"/>
                <w:szCs w:val="20"/>
              </w:rPr>
              <w:t>219,57</w:t>
            </w:r>
          </w:p>
        </w:tc>
      </w:tr>
      <w:tr w:rsidR="00FB769A" w:rsidRPr="00502579" w14:paraId="19EE9FF7" w14:textId="77777777" w:rsidTr="00FB769A">
        <w:trPr>
          <w:cantSplit/>
          <w:trHeight w:val="255"/>
        </w:trPr>
        <w:tc>
          <w:tcPr>
            <w:tcW w:w="2973" w:type="pct"/>
            <w:tcBorders>
              <w:top w:val="nil"/>
              <w:left w:val="single" w:sz="8" w:space="0" w:color="D3D3D3"/>
              <w:bottom w:val="single" w:sz="8" w:space="0" w:color="D3D3D3"/>
              <w:right w:val="single" w:sz="8" w:space="0" w:color="D3D3D3"/>
            </w:tcBorders>
            <w:shd w:val="clear" w:color="000000" w:fill="FFFFFF"/>
            <w:vAlign w:val="center"/>
            <w:hideMark/>
          </w:tcPr>
          <w:p w14:paraId="0CF19827" w14:textId="77777777" w:rsidR="00FB769A" w:rsidRPr="00502579" w:rsidRDefault="00FB769A" w:rsidP="00FB769A">
            <w:pPr>
              <w:rPr>
                <w:rFonts w:cs="Arial"/>
                <w:b/>
                <w:bCs/>
                <w:szCs w:val="20"/>
              </w:rPr>
            </w:pPr>
            <w:r w:rsidRPr="00502579">
              <w:rPr>
                <w:rFonts w:cs="Arial"/>
                <w:b/>
                <w:bCs/>
                <w:szCs w:val="20"/>
              </w:rPr>
              <w:t>Fuel Oil (Kükürt Oranı %0,5'i geçen fakat %1'i geçmeyenler)</w:t>
            </w:r>
          </w:p>
        </w:tc>
        <w:tc>
          <w:tcPr>
            <w:tcW w:w="676" w:type="pct"/>
            <w:tcBorders>
              <w:top w:val="nil"/>
              <w:left w:val="nil"/>
              <w:bottom w:val="single" w:sz="8" w:space="0" w:color="D3D3D3"/>
              <w:right w:val="single" w:sz="8" w:space="0" w:color="D3D3D3"/>
            </w:tcBorders>
            <w:shd w:val="clear" w:color="auto" w:fill="auto"/>
            <w:vAlign w:val="center"/>
          </w:tcPr>
          <w:p w14:paraId="2B66C764" w14:textId="24C58AFA" w:rsidR="00FB769A" w:rsidRPr="00502579" w:rsidRDefault="00FB769A" w:rsidP="00FB769A">
            <w:pPr>
              <w:jc w:val="right"/>
              <w:rPr>
                <w:rFonts w:cs="Arial"/>
                <w:szCs w:val="20"/>
              </w:rPr>
            </w:pPr>
            <w:r w:rsidRPr="00502579">
              <w:rPr>
                <w:rFonts w:cs="Arial"/>
                <w:color w:val="000000"/>
                <w:szCs w:val="20"/>
              </w:rPr>
              <w:t>-281.940,69</w:t>
            </w:r>
          </w:p>
        </w:tc>
        <w:tc>
          <w:tcPr>
            <w:tcW w:w="676" w:type="pct"/>
            <w:tcBorders>
              <w:top w:val="nil"/>
              <w:left w:val="nil"/>
              <w:bottom w:val="single" w:sz="8" w:space="0" w:color="D3D3D3"/>
              <w:right w:val="single" w:sz="8" w:space="0" w:color="D3D3D3"/>
            </w:tcBorders>
            <w:shd w:val="clear" w:color="auto" w:fill="auto"/>
            <w:vAlign w:val="center"/>
          </w:tcPr>
          <w:p w14:paraId="20FC1C26" w14:textId="49714DA5" w:rsidR="00FB769A" w:rsidRPr="00502579" w:rsidRDefault="00FB769A" w:rsidP="00FB769A">
            <w:pPr>
              <w:jc w:val="right"/>
              <w:rPr>
                <w:rFonts w:cs="Arial"/>
                <w:szCs w:val="20"/>
              </w:rPr>
            </w:pPr>
            <w:r w:rsidRPr="00502579">
              <w:rPr>
                <w:rFonts w:cs="Arial"/>
                <w:color w:val="000000"/>
                <w:szCs w:val="20"/>
              </w:rPr>
              <w:t>-154.755,93</w:t>
            </w:r>
          </w:p>
        </w:tc>
        <w:tc>
          <w:tcPr>
            <w:tcW w:w="675" w:type="pct"/>
            <w:tcBorders>
              <w:top w:val="nil"/>
              <w:left w:val="nil"/>
              <w:bottom w:val="single" w:sz="8" w:space="0" w:color="D3D3D3"/>
              <w:right w:val="single" w:sz="8" w:space="0" w:color="D3D3D3"/>
            </w:tcBorders>
            <w:shd w:val="clear" w:color="auto" w:fill="auto"/>
            <w:vAlign w:val="center"/>
          </w:tcPr>
          <w:p w14:paraId="02D0A8F6" w14:textId="1ABC8EF5" w:rsidR="00FB769A" w:rsidRPr="00502579" w:rsidRDefault="00FB769A" w:rsidP="00FB769A">
            <w:pPr>
              <w:jc w:val="center"/>
              <w:rPr>
                <w:rFonts w:cs="Arial"/>
                <w:szCs w:val="20"/>
              </w:rPr>
            </w:pPr>
            <w:r w:rsidRPr="00502579">
              <w:rPr>
                <w:rFonts w:cs="Arial"/>
                <w:color w:val="000000"/>
                <w:szCs w:val="20"/>
              </w:rPr>
              <w:t>-45,11</w:t>
            </w:r>
          </w:p>
        </w:tc>
      </w:tr>
      <w:tr w:rsidR="00FB769A" w:rsidRPr="00502579" w14:paraId="130B813A" w14:textId="77777777" w:rsidTr="00FB769A">
        <w:trPr>
          <w:cantSplit/>
          <w:trHeight w:val="255"/>
        </w:trPr>
        <w:tc>
          <w:tcPr>
            <w:tcW w:w="2973" w:type="pct"/>
            <w:tcBorders>
              <w:top w:val="nil"/>
              <w:left w:val="single" w:sz="8" w:space="0" w:color="D3D3D3"/>
              <w:bottom w:val="single" w:sz="8" w:space="0" w:color="D3D3D3"/>
              <w:right w:val="single" w:sz="8" w:space="0" w:color="D3D3D3"/>
            </w:tcBorders>
            <w:shd w:val="clear" w:color="000000" w:fill="FFFFFF"/>
            <w:vAlign w:val="center"/>
            <w:hideMark/>
          </w:tcPr>
          <w:p w14:paraId="727B7BDB" w14:textId="77777777" w:rsidR="00FB769A" w:rsidRPr="00502579" w:rsidRDefault="00FB769A" w:rsidP="00FB769A">
            <w:pPr>
              <w:rPr>
                <w:rFonts w:cs="Arial"/>
                <w:b/>
                <w:bCs/>
                <w:szCs w:val="20"/>
              </w:rPr>
            </w:pPr>
            <w:r w:rsidRPr="00502579">
              <w:rPr>
                <w:rFonts w:cs="Arial"/>
                <w:b/>
                <w:bCs/>
                <w:szCs w:val="20"/>
              </w:rPr>
              <w:t>Yüksek Kükürtlü Fuel Oil (Kükürt oranı %1'i geçenler)</w:t>
            </w:r>
          </w:p>
        </w:tc>
        <w:tc>
          <w:tcPr>
            <w:tcW w:w="676" w:type="pct"/>
            <w:tcBorders>
              <w:top w:val="nil"/>
              <w:left w:val="nil"/>
              <w:bottom w:val="single" w:sz="8" w:space="0" w:color="D3D3D3"/>
              <w:right w:val="single" w:sz="8" w:space="0" w:color="D3D3D3"/>
            </w:tcBorders>
            <w:shd w:val="clear" w:color="auto" w:fill="auto"/>
            <w:vAlign w:val="center"/>
          </w:tcPr>
          <w:p w14:paraId="064B6916" w14:textId="199D017B" w:rsidR="00FB769A" w:rsidRPr="00502579" w:rsidRDefault="00FB769A" w:rsidP="00FB769A">
            <w:pPr>
              <w:jc w:val="right"/>
              <w:rPr>
                <w:rFonts w:cs="Arial"/>
                <w:szCs w:val="20"/>
              </w:rPr>
            </w:pPr>
            <w:r w:rsidRPr="00502579">
              <w:rPr>
                <w:rFonts w:cs="Arial"/>
                <w:color w:val="000000"/>
                <w:szCs w:val="20"/>
              </w:rPr>
              <w:t>699.422,89</w:t>
            </w:r>
          </w:p>
        </w:tc>
        <w:tc>
          <w:tcPr>
            <w:tcW w:w="676" w:type="pct"/>
            <w:tcBorders>
              <w:top w:val="nil"/>
              <w:left w:val="nil"/>
              <w:bottom w:val="single" w:sz="8" w:space="0" w:color="D3D3D3"/>
              <w:right w:val="single" w:sz="8" w:space="0" w:color="D3D3D3"/>
            </w:tcBorders>
            <w:shd w:val="clear" w:color="auto" w:fill="auto"/>
            <w:vAlign w:val="center"/>
          </w:tcPr>
          <w:p w14:paraId="160B3375" w14:textId="374E8D2C" w:rsidR="00FB769A" w:rsidRPr="00502579" w:rsidRDefault="00FB769A" w:rsidP="00FB769A">
            <w:pPr>
              <w:jc w:val="right"/>
              <w:rPr>
                <w:rFonts w:cs="Arial"/>
                <w:szCs w:val="20"/>
              </w:rPr>
            </w:pPr>
            <w:r w:rsidRPr="00502579">
              <w:rPr>
                <w:rFonts w:cs="Arial"/>
                <w:color w:val="000000"/>
                <w:szCs w:val="20"/>
              </w:rPr>
              <w:t>1.340.674,82</w:t>
            </w:r>
          </w:p>
        </w:tc>
        <w:tc>
          <w:tcPr>
            <w:tcW w:w="675" w:type="pct"/>
            <w:tcBorders>
              <w:top w:val="nil"/>
              <w:left w:val="nil"/>
              <w:bottom w:val="single" w:sz="8" w:space="0" w:color="D3D3D3"/>
              <w:right w:val="single" w:sz="8" w:space="0" w:color="D3D3D3"/>
            </w:tcBorders>
            <w:shd w:val="clear" w:color="auto" w:fill="auto"/>
            <w:vAlign w:val="center"/>
          </w:tcPr>
          <w:p w14:paraId="46C1C766" w14:textId="5B8AA162" w:rsidR="00FB769A" w:rsidRPr="00502579" w:rsidRDefault="00FB769A" w:rsidP="00FB769A">
            <w:pPr>
              <w:jc w:val="center"/>
              <w:rPr>
                <w:rFonts w:cs="Arial"/>
                <w:szCs w:val="20"/>
              </w:rPr>
            </w:pPr>
            <w:r w:rsidRPr="00502579">
              <w:rPr>
                <w:rFonts w:cs="Arial"/>
                <w:color w:val="000000"/>
                <w:szCs w:val="20"/>
              </w:rPr>
              <w:t>91,68</w:t>
            </w:r>
          </w:p>
        </w:tc>
      </w:tr>
      <w:tr w:rsidR="00FB769A" w:rsidRPr="00502579" w14:paraId="56E84421" w14:textId="77777777" w:rsidTr="00FB769A">
        <w:trPr>
          <w:cantSplit/>
          <w:trHeight w:val="255"/>
        </w:trPr>
        <w:tc>
          <w:tcPr>
            <w:tcW w:w="2973" w:type="pct"/>
            <w:tcBorders>
              <w:top w:val="nil"/>
              <w:left w:val="single" w:sz="8" w:space="0" w:color="D3D3D3"/>
              <w:bottom w:val="single" w:sz="8" w:space="0" w:color="D3D3D3"/>
              <w:right w:val="single" w:sz="8" w:space="0" w:color="D3D3D3"/>
            </w:tcBorders>
            <w:shd w:val="clear" w:color="000000" w:fill="FFFFFF"/>
            <w:vAlign w:val="center"/>
            <w:hideMark/>
          </w:tcPr>
          <w:p w14:paraId="701D7B75" w14:textId="77777777" w:rsidR="00FB769A" w:rsidRPr="00502579" w:rsidRDefault="00FB769A" w:rsidP="00FB769A">
            <w:pPr>
              <w:rPr>
                <w:rFonts w:cs="Arial"/>
                <w:b/>
                <w:bCs/>
                <w:szCs w:val="20"/>
              </w:rPr>
            </w:pPr>
            <w:r w:rsidRPr="00502579">
              <w:rPr>
                <w:rFonts w:cs="Arial"/>
                <w:b/>
                <w:bCs/>
                <w:szCs w:val="20"/>
              </w:rPr>
              <w:t>Kalorifer Yakıtı (Kükürt Oranı %0,5'i geçen fakat %1'i geçmeyenler)</w:t>
            </w:r>
          </w:p>
        </w:tc>
        <w:tc>
          <w:tcPr>
            <w:tcW w:w="676" w:type="pct"/>
            <w:tcBorders>
              <w:top w:val="nil"/>
              <w:left w:val="nil"/>
              <w:bottom w:val="single" w:sz="8" w:space="0" w:color="D3D3D3"/>
              <w:right w:val="single" w:sz="8" w:space="0" w:color="D3D3D3"/>
            </w:tcBorders>
            <w:shd w:val="clear" w:color="auto" w:fill="auto"/>
            <w:vAlign w:val="center"/>
          </w:tcPr>
          <w:p w14:paraId="3616225A" w14:textId="25C8B32D" w:rsidR="00FB769A" w:rsidRPr="00502579" w:rsidRDefault="00FB769A" w:rsidP="00FB769A">
            <w:pPr>
              <w:jc w:val="right"/>
              <w:rPr>
                <w:rFonts w:cs="Arial"/>
                <w:szCs w:val="20"/>
              </w:rPr>
            </w:pPr>
            <w:r w:rsidRPr="00502579">
              <w:rPr>
                <w:rFonts w:cs="Arial"/>
                <w:color w:val="000000"/>
                <w:szCs w:val="20"/>
              </w:rPr>
              <w:t>109.312,49</w:t>
            </w:r>
          </w:p>
        </w:tc>
        <w:tc>
          <w:tcPr>
            <w:tcW w:w="676" w:type="pct"/>
            <w:tcBorders>
              <w:top w:val="nil"/>
              <w:left w:val="nil"/>
              <w:bottom w:val="single" w:sz="8" w:space="0" w:color="D3D3D3"/>
              <w:right w:val="single" w:sz="8" w:space="0" w:color="D3D3D3"/>
            </w:tcBorders>
            <w:shd w:val="clear" w:color="auto" w:fill="auto"/>
            <w:vAlign w:val="center"/>
          </w:tcPr>
          <w:p w14:paraId="0A30B170" w14:textId="1F8E91B4" w:rsidR="00FB769A" w:rsidRPr="00502579" w:rsidRDefault="00FB769A" w:rsidP="00FB769A">
            <w:pPr>
              <w:jc w:val="right"/>
              <w:rPr>
                <w:rFonts w:cs="Arial"/>
                <w:szCs w:val="20"/>
              </w:rPr>
            </w:pPr>
            <w:r w:rsidRPr="00502579">
              <w:rPr>
                <w:rFonts w:cs="Arial"/>
                <w:color w:val="000000"/>
                <w:szCs w:val="20"/>
              </w:rPr>
              <w:t>91.903,00</w:t>
            </w:r>
          </w:p>
        </w:tc>
        <w:tc>
          <w:tcPr>
            <w:tcW w:w="675" w:type="pct"/>
            <w:tcBorders>
              <w:top w:val="nil"/>
              <w:left w:val="nil"/>
              <w:bottom w:val="single" w:sz="8" w:space="0" w:color="D3D3D3"/>
              <w:right w:val="single" w:sz="8" w:space="0" w:color="D3D3D3"/>
            </w:tcBorders>
            <w:shd w:val="clear" w:color="auto" w:fill="auto"/>
            <w:vAlign w:val="center"/>
          </w:tcPr>
          <w:p w14:paraId="0913C7E5" w14:textId="3B785D63" w:rsidR="00FB769A" w:rsidRPr="00502579" w:rsidRDefault="00FB769A" w:rsidP="00FB769A">
            <w:pPr>
              <w:jc w:val="center"/>
              <w:rPr>
                <w:rFonts w:cs="Arial"/>
                <w:szCs w:val="20"/>
              </w:rPr>
            </w:pPr>
            <w:r w:rsidRPr="00502579">
              <w:rPr>
                <w:rFonts w:cs="Arial"/>
                <w:color w:val="000000"/>
                <w:szCs w:val="20"/>
              </w:rPr>
              <w:t>-15,93</w:t>
            </w:r>
          </w:p>
        </w:tc>
      </w:tr>
      <w:tr w:rsidR="00FB769A" w:rsidRPr="00502579" w14:paraId="70A50AB8" w14:textId="77777777" w:rsidTr="00FB769A">
        <w:trPr>
          <w:cantSplit/>
          <w:trHeight w:val="255"/>
        </w:trPr>
        <w:tc>
          <w:tcPr>
            <w:tcW w:w="2973" w:type="pct"/>
            <w:tcBorders>
              <w:top w:val="nil"/>
              <w:left w:val="single" w:sz="8" w:space="0" w:color="D3D3D3"/>
              <w:bottom w:val="single" w:sz="8" w:space="0" w:color="D3D3D3"/>
              <w:right w:val="single" w:sz="8" w:space="0" w:color="D3D3D3"/>
            </w:tcBorders>
            <w:shd w:val="clear" w:color="000000" w:fill="FFFFFF"/>
            <w:vAlign w:val="center"/>
            <w:hideMark/>
          </w:tcPr>
          <w:p w14:paraId="278A78B6" w14:textId="77777777" w:rsidR="00FB769A" w:rsidRPr="00502579" w:rsidRDefault="00FB769A" w:rsidP="00FB769A">
            <w:pPr>
              <w:rPr>
                <w:rFonts w:cs="Arial"/>
                <w:b/>
                <w:bCs/>
                <w:szCs w:val="20"/>
              </w:rPr>
            </w:pPr>
            <w:r w:rsidRPr="00502579">
              <w:rPr>
                <w:rFonts w:cs="Arial"/>
                <w:b/>
                <w:bCs/>
                <w:szCs w:val="20"/>
              </w:rPr>
              <w:t>Jet Yakıtı (Kerosen)</w:t>
            </w:r>
          </w:p>
        </w:tc>
        <w:tc>
          <w:tcPr>
            <w:tcW w:w="676" w:type="pct"/>
            <w:tcBorders>
              <w:top w:val="nil"/>
              <w:left w:val="nil"/>
              <w:bottom w:val="single" w:sz="8" w:space="0" w:color="D3D3D3"/>
              <w:right w:val="single" w:sz="8" w:space="0" w:color="D3D3D3"/>
            </w:tcBorders>
            <w:shd w:val="clear" w:color="auto" w:fill="auto"/>
            <w:vAlign w:val="center"/>
          </w:tcPr>
          <w:p w14:paraId="0645A5FA" w14:textId="2BE1D540" w:rsidR="00FB769A" w:rsidRPr="00502579" w:rsidRDefault="00FB769A" w:rsidP="00FB769A">
            <w:pPr>
              <w:jc w:val="right"/>
              <w:rPr>
                <w:rFonts w:cs="Arial"/>
                <w:szCs w:val="20"/>
              </w:rPr>
            </w:pPr>
            <w:r w:rsidRPr="00502579">
              <w:rPr>
                <w:rFonts w:cs="Arial"/>
                <w:color w:val="000000"/>
                <w:szCs w:val="20"/>
              </w:rPr>
              <w:t>5.861.167,63</w:t>
            </w:r>
          </w:p>
        </w:tc>
        <w:tc>
          <w:tcPr>
            <w:tcW w:w="676" w:type="pct"/>
            <w:tcBorders>
              <w:top w:val="nil"/>
              <w:left w:val="nil"/>
              <w:bottom w:val="single" w:sz="8" w:space="0" w:color="D3D3D3"/>
              <w:right w:val="single" w:sz="8" w:space="0" w:color="D3D3D3"/>
            </w:tcBorders>
            <w:shd w:val="clear" w:color="auto" w:fill="auto"/>
            <w:vAlign w:val="center"/>
          </w:tcPr>
          <w:p w14:paraId="38FD22B7" w14:textId="11BEC342" w:rsidR="00FB769A" w:rsidRPr="00502579" w:rsidRDefault="00FB769A" w:rsidP="00FB769A">
            <w:pPr>
              <w:jc w:val="right"/>
              <w:rPr>
                <w:rFonts w:cs="Arial"/>
                <w:szCs w:val="20"/>
              </w:rPr>
            </w:pPr>
            <w:r w:rsidRPr="00502579">
              <w:rPr>
                <w:rFonts w:cs="Arial"/>
                <w:color w:val="000000"/>
                <w:szCs w:val="20"/>
              </w:rPr>
              <w:t>5.515.369,98</w:t>
            </w:r>
          </w:p>
        </w:tc>
        <w:tc>
          <w:tcPr>
            <w:tcW w:w="675" w:type="pct"/>
            <w:tcBorders>
              <w:top w:val="nil"/>
              <w:left w:val="nil"/>
              <w:bottom w:val="single" w:sz="8" w:space="0" w:color="D3D3D3"/>
              <w:right w:val="single" w:sz="8" w:space="0" w:color="D3D3D3"/>
            </w:tcBorders>
            <w:shd w:val="clear" w:color="auto" w:fill="auto"/>
            <w:vAlign w:val="center"/>
          </w:tcPr>
          <w:p w14:paraId="6229977A" w14:textId="5E5567A2" w:rsidR="00FB769A" w:rsidRPr="00502579" w:rsidRDefault="00FB769A" w:rsidP="00FB769A">
            <w:pPr>
              <w:jc w:val="center"/>
              <w:rPr>
                <w:rFonts w:cs="Arial"/>
                <w:szCs w:val="20"/>
              </w:rPr>
            </w:pPr>
            <w:r w:rsidRPr="00502579">
              <w:rPr>
                <w:rFonts w:cs="Arial"/>
                <w:color w:val="000000"/>
                <w:szCs w:val="20"/>
              </w:rPr>
              <w:t>-5,90</w:t>
            </w:r>
          </w:p>
        </w:tc>
      </w:tr>
      <w:tr w:rsidR="00FB769A" w:rsidRPr="00502579" w14:paraId="7E7C0E3A" w14:textId="77777777" w:rsidTr="00FB769A">
        <w:trPr>
          <w:cantSplit/>
          <w:trHeight w:val="255"/>
        </w:trPr>
        <w:tc>
          <w:tcPr>
            <w:tcW w:w="2973" w:type="pct"/>
            <w:tcBorders>
              <w:top w:val="nil"/>
              <w:left w:val="single" w:sz="8" w:space="0" w:color="D3D3D3"/>
              <w:bottom w:val="single" w:sz="8" w:space="0" w:color="D3D3D3"/>
              <w:right w:val="single" w:sz="8" w:space="0" w:color="D3D3D3"/>
            </w:tcBorders>
            <w:shd w:val="clear" w:color="000000" w:fill="FFFFFF"/>
            <w:vAlign w:val="center"/>
            <w:hideMark/>
          </w:tcPr>
          <w:p w14:paraId="0699282A" w14:textId="77777777" w:rsidR="00FB769A" w:rsidRPr="00502579" w:rsidRDefault="00FB769A" w:rsidP="00FB769A">
            <w:pPr>
              <w:rPr>
                <w:rFonts w:cs="Arial"/>
                <w:b/>
                <w:bCs/>
                <w:szCs w:val="20"/>
              </w:rPr>
            </w:pPr>
            <w:r w:rsidRPr="00502579">
              <w:rPr>
                <w:rFonts w:cs="Arial"/>
                <w:b/>
                <w:bCs/>
                <w:szCs w:val="20"/>
              </w:rPr>
              <w:t>Denizcilik Yakıtı (Artık)</w:t>
            </w:r>
          </w:p>
        </w:tc>
        <w:tc>
          <w:tcPr>
            <w:tcW w:w="676" w:type="pct"/>
            <w:tcBorders>
              <w:top w:val="nil"/>
              <w:left w:val="nil"/>
              <w:bottom w:val="single" w:sz="8" w:space="0" w:color="D3D3D3"/>
              <w:right w:val="single" w:sz="8" w:space="0" w:color="D3D3D3"/>
            </w:tcBorders>
            <w:shd w:val="clear" w:color="auto" w:fill="auto"/>
            <w:vAlign w:val="center"/>
          </w:tcPr>
          <w:p w14:paraId="3CA6755A" w14:textId="45FAC2D5" w:rsidR="00FB769A" w:rsidRPr="00502579" w:rsidRDefault="00FB769A" w:rsidP="00FB769A">
            <w:pPr>
              <w:jc w:val="right"/>
              <w:rPr>
                <w:rFonts w:cs="Arial"/>
                <w:szCs w:val="20"/>
              </w:rPr>
            </w:pPr>
            <w:r w:rsidRPr="00502579">
              <w:rPr>
                <w:rFonts w:cs="Arial"/>
                <w:color w:val="000000"/>
                <w:szCs w:val="20"/>
              </w:rPr>
              <w:t>748.728,01</w:t>
            </w:r>
          </w:p>
        </w:tc>
        <w:tc>
          <w:tcPr>
            <w:tcW w:w="676" w:type="pct"/>
            <w:tcBorders>
              <w:top w:val="nil"/>
              <w:left w:val="nil"/>
              <w:bottom w:val="single" w:sz="8" w:space="0" w:color="D3D3D3"/>
              <w:right w:val="single" w:sz="8" w:space="0" w:color="D3D3D3"/>
            </w:tcBorders>
            <w:shd w:val="clear" w:color="auto" w:fill="auto"/>
            <w:vAlign w:val="center"/>
          </w:tcPr>
          <w:p w14:paraId="58F0C9F9" w14:textId="40114C1B" w:rsidR="00FB769A" w:rsidRPr="00502579" w:rsidRDefault="00FB769A" w:rsidP="00FB769A">
            <w:pPr>
              <w:jc w:val="right"/>
              <w:rPr>
                <w:rFonts w:cs="Arial"/>
                <w:szCs w:val="20"/>
              </w:rPr>
            </w:pPr>
            <w:r w:rsidRPr="00502579">
              <w:rPr>
                <w:rFonts w:cs="Arial"/>
                <w:color w:val="000000"/>
                <w:szCs w:val="20"/>
              </w:rPr>
              <w:t>1.131.347,63</w:t>
            </w:r>
          </w:p>
        </w:tc>
        <w:tc>
          <w:tcPr>
            <w:tcW w:w="675" w:type="pct"/>
            <w:tcBorders>
              <w:top w:val="nil"/>
              <w:left w:val="nil"/>
              <w:bottom w:val="single" w:sz="8" w:space="0" w:color="D3D3D3"/>
              <w:right w:val="single" w:sz="8" w:space="0" w:color="D3D3D3"/>
            </w:tcBorders>
            <w:shd w:val="clear" w:color="auto" w:fill="auto"/>
            <w:vAlign w:val="center"/>
          </w:tcPr>
          <w:p w14:paraId="28812BDA" w14:textId="72A182C5" w:rsidR="00FB769A" w:rsidRPr="00502579" w:rsidRDefault="00FB769A" w:rsidP="00FB769A">
            <w:pPr>
              <w:jc w:val="center"/>
              <w:rPr>
                <w:rFonts w:cs="Arial"/>
                <w:szCs w:val="20"/>
              </w:rPr>
            </w:pPr>
            <w:r w:rsidRPr="00502579">
              <w:rPr>
                <w:rFonts w:cs="Arial"/>
                <w:color w:val="000000"/>
                <w:szCs w:val="20"/>
              </w:rPr>
              <w:t>51,10</w:t>
            </w:r>
          </w:p>
        </w:tc>
      </w:tr>
      <w:tr w:rsidR="00FB769A" w:rsidRPr="00502579" w14:paraId="0D32A529" w14:textId="77777777" w:rsidTr="00FB769A">
        <w:trPr>
          <w:cantSplit/>
          <w:trHeight w:val="255"/>
        </w:trPr>
        <w:tc>
          <w:tcPr>
            <w:tcW w:w="2973" w:type="pct"/>
            <w:tcBorders>
              <w:top w:val="nil"/>
              <w:left w:val="single" w:sz="8" w:space="0" w:color="D3D3D3"/>
              <w:bottom w:val="single" w:sz="8" w:space="0" w:color="D3D3D3"/>
              <w:right w:val="single" w:sz="8" w:space="0" w:color="D3D3D3"/>
            </w:tcBorders>
            <w:shd w:val="clear" w:color="000000" w:fill="FFFFFF"/>
            <w:vAlign w:val="center"/>
            <w:hideMark/>
          </w:tcPr>
          <w:p w14:paraId="783AC492" w14:textId="77777777" w:rsidR="00FB769A" w:rsidRPr="00502579" w:rsidRDefault="00FB769A" w:rsidP="00FB769A">
            <w:pPr>
              <w:rPr>
                <w:rFonts w:cs="Arial"/>
                <w:b/>
                <w:bCs/>
                <w:szCs w:val="20"/>
              </w:rPr>
            </w:pPr>
            <w:r w:rsidRPr="00502579">
              <w:rPr>
                <w:rFonts w:cs="Arial"/>
                <w:b/>
                <w:bCs/>
                <w:szCs w:val="20"/>
              </w:rPr>
              <w:t>Denizcilik Yakıtı (Damıtık)</w:t>
            </w:r>
          </w:p>
        </w:tc>
        <w:tc>
          <w:tcPr>
            <w:tcW w:w="676" w:type="pct"/>
            <w:tcBorders>
              <w:top w:val="nil"/>
              <w:left w:val="nil"/>
              <w:bottom w:val="single" w:sz="8" w:space="0" w:color="D3D3D3"/>
              <w:right w:val="single" w:sz="8" w:space="0" w:color="D3D3D3"/>
            </w:tcBorders>
            <w:shd w:val="clear" w:color="auto" w:fill="auto"/>
            <w:vAlign w:val="center"/>
          </w:tcPr>
          <w:p w14:paraId="01941ED6" w14:textId="3922AD0A" w:rsidR="00FB769A" w:rsidRPr="00502579" w:rsidRDefault="00FB769A" w:rsidP="00FB769A">
            <w:pPr>
              <w:jc w:val="right"/>
              <w:rPr>
                <w:rFonts w:cs="Arial"/>
                <w:szCs w:val="20"/>
              </w:rPr>
            </w:pPr>
            <w:r w:rsidRPr="00502579">
              <w:rPr>
                <w:rFonts w:cs="Arial"/>
                <w:color w:val="000000"/>
                <w:szCs w:val="20"/>
              </w:rPr>
              <w:t>147.050,43</w:t>
            </w:r>
          </w:p>
        </w:tc>
        <w:tc>
          <w:tcPr>
            <w:tcW w:w="676" w:type="pct"/>
            <w:tcBorders>
              <w:top w:val="nil"/>
              <w:left w:val="nil"/>
              <w:bottom w:val="single" w:sz="8" w:space="0" w:color="D3D3D3"/>
              <w:right w:val="single" w:sz="8" w:space="0" w:color="D3D3D3"/>
            </w:tcBorders>
            <w:shd w:val="clear" w:color="auto" w:fill="auto"/>
            <w:vAlign w:val="center"/>
          </w:tcPr>
          <w:p w14:paraId="2A6FACB8" w14:textId="02551AA6" w:rsidR="00FB769A" w:rsidRPr="00502579" w:rsidRDefault="00FB769A" w:rsidP="00FB769A">
            <w:pPr>
              <w:jc w:val="right"/>
              <w:rPr>
                <w:rFonts w:cs="Arial"/>
                <w:szCs w:val="20"/>
              </w:rPr>
            </w:pPr>
            <w:r w:rsidRPr="00502579">
              <w:rPr>
                <w:rFonts w:cs="Arial"/>
                <w:color w:val="000000"/>
                <w:szCs w:val="20"/>
              </w:rPr>
              <w:t>227.394,32</w:t>
            </w:r>
          </w:p>
        </w:tc>
        <w:tc>
          <w:tcPr>
            <w:tcW w:w="675" w:type="pct"/>
            <w:tcBorders>
              <w:top w:val="nil"/>
              <w:left w:val="nil"/>
              <w:bottom w:val="single" w:sz="8" w:space="0" w:color="D3D3D3"/>
              <w:right w:val="single" w:sz="8" w:space="0" w:color="D3D3D3"/>
            </w:tcBorders>
            <w:shd w:val="clear" w:color="auto" w:fill="auto"/>
            <w:vAlign w:val="center"/>
          </w:tcPr>
          <w:p w14:paraId="1941D26F" w14:textId="15EC06C2" w:rsidR="00FB769A" w:rsidRPr="00502579" w:rsidRDefault="00FB769A" w:rsidP="00FB769A">
            <w:pPr>
              <w:jc w:val="center"/>
              <w:rPr>
                <w:rFonts w:cs="Arial"/>
                <w:szCs w:val="20"/>
              </w:rPr>
            </w:pPr>
            <w:r w:rsidRPr="00502579">
              <w:rPr>
                <w:rFonts w:cs="Arial"/>
                <w:color w:val="000000"/>
                <w:szCs w:val="20"/>
              </w:rPr>
              <w:t>54,64</w:t>
            </w:r>
          </w:p>
        </w:tc>
      </w:tr>
      <w:tr w:rsidR="00FB769A" w:rsidRPr="00502579" w14:paraId="4AE3C070" w14:textId="77777777" w:rsidTr="00FB769A">
        <w:trPr>
          <w:cantSplit/>
          <w:trHeight w:val="255"/>
        </w:trPr>
        <w:tc>
          <w:tcPr>
            <w:tcW w:w="2973" w:type="pct"/>
            <w:tcBorders>
              <w:top w:val="nil"/>
              <w:left w:val="single" w:sz="8" w:space="0" w:color="D3D3D3"/>
              <w:bottom w:val="single" w:sz="8" w:space="0" w:color="D3D3D3"/>
              <w:right w:val="single" w:sz="8" w:space="0" w:color="D3D3D3"/>
            </w:tcBorders>
            <w:shd w:val="clear" w:color="000000" w:fill="FFFFFF"/>
            <w:vAlign w:val="center"/>
            <w:hideMark/>
          </w:tcPr>
          <w:p w14:paraId="6AF6D3E5" w14:textId="77777777" w:rsidR="00FB769A" w:rsidRPr="00502579" w:rsidRDefault="00FB769A" w:rsidP="00FB769A">
            <w:pPr>
              <w:rPr>
                <w:rFonts w:cs="Arial"/>
                <w:b/>
                <w:bCs/>
                <w:szCs w:val="20"/>
              </w:rPr>
            </w:pPr>
            <w:r w:rsidRPr="00502579">
              <w:rPr>
                <w:rFonts w:cs="Arial"/>
                <w:b/>
                <w:bCs/>
                <w:szCs w:val="20"/>
              </w:rPr>
              <w:t>Gazyağı</w:t>
            </w:r>
          </w:p>
        </w:tc>
        <w:tc>
          <w:tcPr>
            <w:tcW w:w="676" w:type="pct"/>
            <w:tcBorders>
              <w:top w:val="nil"/>
              <w:left w:val="nil"/>
              <w:bottom w:val="single" w:sz="8" w:space="0" w:color="D3D3D3"/>
              <w:right w:val="single" w:sz="8" w:space="0" w:color="D3D3D3"/>
            </w:tcBorders>
            <w:shd w:val="clear" w:color="auto" w:fill="auto"/>
            <w:vAlign w:val="center"/>
          </w:tcPr>
          <w:p w14:paraId="1A2BF104" w14:textId="23F4A308" w:rsidR="00FB769A" w:rsidRPr="00502579" w:rsidRDefault="00FB769A" w:rsidP="00FB769A">
            <w:pPr>
              <w:jc w:val="right"/>
              <w:rPr>
                <w:rFonts w:cs="Arial"/>
                <w:szCs w:val="20"/>
              </w:rPr>
            </w:pPr>
            <w:r w:rsidRPr="00502579">
              <w:rPr>
                <w:rFonts w:cs="Arial"/>
                <w:color w:val="000000"/>
                <w:szCs w:val="20"/>
              </w:rPr>
              <w:t>1.385,12</w:t>
            </w:r>
          </w:p>
        </w:tc>
        <w:tc>
          <w:tcPr>
            <w:tcW w:w="676" w:type="pct"/>
            <w:tcBorders>
              <w:top w:val="nil"/>
              <w:left w:val="nil"/>
              <w:bottom w:val="single" w:sz="8" w:space="0" w:color="D3D3D3"/>
              <w:right w:val="single" w:sz="8" w:space="0" w:color="D3D3D3"/>
            </w:tcBorders>
            <w:shd w:val="clear" w:color="auto" w:fill="auto"/>
            <w:vAlign w:val="center"/>
          </w:tcPr>
          <w:p w14:paraId="22C9E937" w14:textId="7B1F241F" w:rsidR="00FB769A" w:rsidRPr="00502579" w:rsidRDefault="00FB769A" w:rsidP="00FB769A">
            <w:pPr>
              <w:jc w:val="right"/>
              <w:rPr>
                <w:rFonts w:cs="Arial"/>
                <w:szCs w:val="20"/>
              </w:rPr>
            </w:pPr>
            <w:r w:rsidRPr="00502579">
              <w:rPr>
                <w:rFonts w:cs="Arial"/>
                <w:color w:val="000000"/>
                <w:szCs w:val="20"/>
              </w:rPr>
              <w:t>1.666,12</w:t>
            </w:r>
          </w:p>
        </w:tc>
        <w:tc>
          <w:tcPr>
            <w:tcW w:w="675" w:type="pct"/>
            <w:tcBorders>
              <w:top w:val="nil"/>
              <w:left w:val="nil"/>
              <w:bottom w:val="single" w:sz="8" w:space="0" w:color="D3D3D3"/>
              <w:right w:val="single" w:sz="8" w:space="0" w:color="D3D3D3"/>
            </w:tcBorders>
            <w:shd w:val="clear" w:color="auto" w:fill="auto"/>
            <w:vAlign w:val="center"/>
          </w:tcPr>
          <w:p w14:paraId="3704B6C0" w14:textId="74B9BEA2" w:rsidR="00FB769A" w:rsidRPr="00502579" w:rsidRDefault="00FB769A" w:rsidP="00FB769A">
            <w:pPr>
              <w:jc w:val="center"/>
              <w:rPr>
                <w:rFonts w:cs="Arial"/>
                <w:szCs w:val="20"/>
              </w:rPr>
            </w:pPr>
            <w:r w:rsidRPr="00502579">
              <w:rPr>
                <w:rFonts w:cs="Arial"/>
                <w:color w:val="000000"/>
                <w:szCs w:val="20"/>
              </w:rPr>
              <w:t>20,29</w:t>
            </w:r>
          </w:p>
        </w:tc>
      </w:tr>
      <w:tr w:rsidR="00D73735" w:rsidRPr="00502579" w14:paraId="643D4C3E" w14:textId="77777777" w:rsidTr="00FB769A">
        <w:trPr>
          <w:cantSplit/>
          <w:trHeight w:val="255"/>
        </w:trPr>
        <w:tc>
          <w:tcPr>
            <w:tcW w:w="2973" w:type="pct"/>
            <w:tcBorders>
              <w:top w:val="nil"/>
              <w:left w:val="single" w:sz="8" w:space="0" w:color="D3D3D3"/>
              <w:bottom w:val="single" w:sz="8" w:space="0" w:color="D3D3D3"/>
              <w:right w:val="single" w:sz="8" w:space="0" w:color="D3D3D3"/>
            </w:tcBorders>
            <w:shd w:val="clear" w:color="000000" w:fill="708090"/>
            <w:vAlign w:val="center"/>
            <w:hideMark/>
          </w:tcPr>
          <w:p w14:paraId="1E5A569E" w14:textId="77777777" w:rsidR="00D73735" w:rsidRPr="00502579" w:rsidRDefault="00D73735" w:rsidP="00D73735">
            <w:pPr>
              <w:jc w:val="center"/>
              <w:rPr>
                <w:rFonts w:cs="Arial"/>
                <w:b/>
                <w:bCs/>
                <w:color w:val="FFFFFF"/>
                <w:szCs w:val="20"/>
              </w:rPr>
            </w:pPr>
            <w:r w:rsidRPr="00502579">
              <w:rPr>
                <w:rFonts w:cs="Arial"/>
                <w:b/>
                <w:bCs/>
                <w:color w:val="FFFFFF"/>
                <w:szCs w:val="20"/>
              </w:rPr>
              <w:t>Akaryakıtlar Toplamı</w:t>
            </w:r>
          </w:p>
        </w:tc>
        <w:tc>
          <w:tcPr>
            <w:tcW w:w="676" w:type="pct"/>
            <w:tcBorders>
              <w:top w:val="nil"/>
              <w:left w:val="nil"/>
              <w:bottom w:val="single" w:sz="8" w:space="0" w:color="D3D3D3"/>
              <w:right w:val="single" w:sz="8" w:space="0" w:color="D3D3D3"/>
            </w:tcBorders>
            <w:shd w:val="clear" w:color="000000" w:fill="708090"/>
            <w:vAlign w:val="center"/>
          </w:tcPr>
          <w:p w14:paraId="0AB99B48" w14:textId="41D29DFA" w:rsidR="00D73735" w:rsidRPr="00502579" w:rsidRDefault="00D73735" w:rsidP="00D73735">
            <w:pPr>
              <w:jc w:val="right"/>
              <w:rPr>
                <w:rFonts w:cs="Arial"/>
                <w:b/>
                <w:bCs/>
                <w:color w:val="FFFFFF"/>
                <w:szCs w:val="20"/>
              </w:rPr>
            </w:pPr>
            <w:r w:rsidRPr="00502579">
              <w:rPr>
                <w:rFonts w:cs="Arial"/>
                <w:b/>
                <w:bCs/>
                <w:color w:val="FFFFFF"/>
                <w:szCs w:val="20"/>
              </w:rPr>
              <w:t>28.669.068,18</w:t>
            </w:r>
          </w:p>
        </w:tc>
        <w:tc>
          <w:tcPr>
            <w:tcW w:w="676" w:type="pct"/>
            <w:tcBorders>
              <w:top w:val="nil"/>
              <w:left w:val="nil"/>
              <w:bottom w:val="single" w:sz="8" w:space="0" w:color="D3D3D3"/>
              <w:right w:val="single" w:sz="8" w:space="0" w:color="D3D3D3"/>
            </w:tcBorders>
            <w:shd w:val="clear" w:color="000000" w:fill="708090"/>
            <w:vAlign w:val="center"/>
          </w:tcPr>
          <w:p w14:paraId="0D86CF42" w14:textId="48035ADC" w:rsidR="00D73735" w:rsidRPr="00502579" w:rsidRDefault="00D73735" w:rsidP="00D73735">
            <w:pPr>
              <w:jc w:val="right"/>
              <w:rPr>
                <w:rFonts w:cs="Arial"/>
                <w:b/>
                <w:bCs/>
                <w:color w:val="FFFFFF"/>
                <w:szCs w:val="20"/>
              </w:rPr>
            </w:pPr>
            <w:r w:rsidRPr="00502579">
              <w:rPr>
                <w:rFonts w:cs="Arial"/>
                <w:b/>
                <w:bCs/>
                <w:color w:val="FFFFFF"/>
                <w:szCs w:val="20"/>
              </w:rPr>
              <w:t>28.972.688,82</w:t>
            </w:r>
          </w:p>
        </w:tc>
        <w:tc>
          <w:tcPr>
            <w:tcW w:w="675" w:type="pct"/>
            <w:tcBorders>
              <w:top w:val="nil"/>
              <w:left w:val="nil"/>
              <w:bottom w:val="single" w:sz="8" w:space="0" w:color="D3D3D3"/>
              <w:right w:val="single" w:sz="8" w:space="0" w:color="D3D3D3"/>
            </w:tcBorders>
            <w:shd w:val="clear" w:color="000000" w:fill="708090"/>
            <w:vAlign w:val="center"/>
          </w:tcPr>
          <w:p w14:paraId="07C9D000" w14:textId="43C177FF" w:rsidR="00D73735" w:rsidRPr="00502579" w:rsidRDefault="00D73735" w:rsidP="00D73735">
            <w:pPr>
              <w:jc w:val="center"/>
              <w:rPr>
                <w:rFonts w:cs="Arial"/>
                <w:b/>
                <w:bCs/>
                <w:color w:val="FFFFFF"/>
                <w:szCs w:val="20"/>
              </w:rPr>
            </w:pPr>
            <w:r w:rsidRPr="00502579">
              <w:rPr>
                <w:rFonts w:cs="Arial"/>
                <w:b/>
                <w:bCs/>
                <w:color w:val="FFFFFF"/>
                <w:szCs w:val="20"/>
              </w:rPr>
              <w:t>1,06</w:t>
            </w:r>
          </w:p>
        </w:tc>
      </w:tr>
      <w:tr w:rsidR="00FB769A" w:rsidRPr="00502579" w14:paraId="15499902" w14:textId="77777777" w:rsidTr="00FB769A">
        <w:trPr>
          <w:cantSplit/>
          <w:trHeight w:val="255"/>
        </w:trPr>
        <w:tc>
          <w:tcPr>
            <w:tcW w:w="2973" w:type="pct"/>
            <w:tcBorders>
              <w:top w:val="nil"/>
              <w:left w:val="single" w:sz="8" w:space="0" w:color="D3D3D3"/>
              <w:bottom w:val="single" w:sz="8" w:space="0" w:color="D3D3D3"/>
              <w:right w:val="single" w:sz="8" w:space="0" w:color="D3D3D3"/>
            </w:tcBorders>
            <w:shd w:val="clear" w:color="000000" w:fill="FFFFFF"/>
            <w:vAlign w:val="center"/>
            <w:hideMark/>
          </w:tcPr>
          <w:p w14:paraId="1EA2C1DD" w14:textId="77777777" w:rsidR="00FB769A" w:rsidRPr="00502579" w:rsidRDefault="00FB769A" w:rsidP="00FB769A">
            <w:pPr>
              <w:rPr>
                <w:rFonts w:cs="Arial"/>
                <w:b/>
                <w:bCs/>
                <w:szCs w:val="20"/>
              </w:rPr>
            </w:pPr>
            <w:r w:rsidRPr="00502579">
              <w:rPr>
                <w:rFonts w:cs="Arial"/>
                <w:b/>
                <w:bCs/>
                <w:szCs w:val="20"/>
              </w:rPr>
              <w:t>Atmosferik Straight Run Fuel Oil</w:t>
            </w:r>
          </w:p>
        </w:tc>
        <w:tc>
          <w:tcPr>
            <w:tcW w:w="676" w:type="pct"/>
            <w:tcBorders>
              <w:top w:val="nil"/>
              <w:left w:val="nil"/>
              <w:bottom w:val="single" w:sz="8" w:space="0" w:color="D3D3D3"/>
              <w:right w:val="single" w:sz="8" w:space="0" w:color="D3D3D3"/>
            </w:tcBorders>
            <w:shd w:val="clear" w:color="auto" w:fill="auto"/>
            <w:vAlign w:val="center"/>
          </w:tcPr>
          <w:p w14:paraId="64F3FEDE" w14:textId="1EF80BD9" w:rsidR="00FB769A" w:rsidRPr="00502579" w:rsidRDefault="00FB769A" w:rsidP="00FB769A">
            <w:pPr>
              <w:jc w:val="right"/>
              <w:rPr>
                <w:rFonts w:cs="Arial"/>
                <w:szCs w:val="20"/>
              </w:rPr>
            </w:pPr>
            <w:r w:rsidRPr="00502579">
              <w:rPr>
                <w:rFonts w:cs="Arial"/>
                <w:color w:val="000000"/>
                <w:szCs w:val="20"/>
              </w:rPr>
              <w:t>-1.339.471,42</w:t>
            </w:r>
          </w:p>
        </w:tc>
        <w:tc>
          <w:tcPr>
            <w:tcW w:w="676" w:type="pct"/>
            <w:tcBorders>
              <w:top w:val="nil"/>
              <w:left w:val="nil"/>
              <w:bottom w:val="single" w:sz="8" w:space="0" w:color="D3D3D3"/>
              <w:right w:val="single" w:sz="8" w:space="0" w:color="D3D3D3"/>
            </w:tcBorders>
            <w:shd w:val="clear" w:color="auto" w:fill="auto"/>
            <w:vAlign w:val="center"/>
          </w:tcPr>
          <w:p w14:paraId="7F8584B4" w14:textId="2CEB4FF6" w:rsidR="00FB769A" w:rsidRPr="00502579" w:rsidRDefault="00FB769A" w:rsidP="00FB769A">
            <w:pPr>
              <w:jc w:val="right"/>
              <w:rPr>
                <w:rFonts w:cs="Arial"/>
                <w:szCs w:val="20"/>
              </w:rPr>
            </w:pPr>
            <w:r w:rsidRPr="00502579">
              <w:rPr>
                <w:rFonts w:cs="Arial"/>
                <w:color w:val="000000"/>
                <w:szCs w:val="20"/>
              </w:rPr>
              <w:t>-571.650,17</w:t>
            </w:r>
          </w:p>
        </w:tc>
        <w:tc>
          <w:tcPr>
            <w:tcW w:w="675" w:type="pct"/>
            <w:tcBorders>
              <w:top w:val="nil"/>
              <w:left w:val="nil"/>
              <w:bottom w:val="single" w:sz="8" w:space="0" w:color="D3D3D3"/>
              <w:right w:val="single" w:sz="8" w:space="0" w:color="D3D3D3"/>
            </w:tcBorders>
            <w:shd w:val="clear" w:color="auto" w:fill="auto"/>
            <w:vAlign w:val="center"/>
          </w:tcPr>
          <w:p w14:paraId="4040E979" w14:textId="5A6758D2" w:rsidR="00FB769A" w:rsidRPr="00502579" w:rsidRDefault="00FB769A" w:rsidP="00FB769A">
            <w:pPr>
              <w:jc w:val="center"/>
              <w:rPr>
                <w:rFonts w:cs="Arial"/>
                <w:szCs w:val="20"/>
              </w:rPr>
            </w:pPr>
            <w:r w:rsidRPr="00502579">
              <w:rPr>
                <w:rFonts w:cs="Arial"/>
                <w:color w:val="000000"/>
                <w:szCs w:val="20"/>
              </w:rPr>
              <w:t>-57,32</w:t>
            </w:r>
          </w:p>
        </w:tc>
      </w:tr>
      <w:tr w:rsidR="00FB769A" w:rsidRPr="00502579" w14:paraId="51B87398" w14:textId="77777777" w:rsidTr="00FB769A">
        <w:trPr>
          <w:cantSplit/>
          <w:trHeight w:val="255"/>
        </w:trPr>
        <w:tc>
          <w:tcPr>
            <w:tcW w:w="2973" w:type="pct"/>
            <w:tcBorders>
              <w:top w:val="nil"/>
              <w:left w:val="single" w:sz="8" w:space="0" w:color="D3D3D3"/>
              <w:bottom w:val="single" w:sz="8" w:space="0" w:color="D3D3D3"/>
              <w:right w:val="single" w:sz="8" w:space="0" w:color="D3D3D3"/>
            </w:tcBorders>
            <w:shd w:val="clear" w:color="000000" w:fill="FFFFFF"/>
            <w:vAlign w:val="center"/>
            <w:hideMark/>
          </w:tcPr>
          <w:p w14:paraId="437F913B" w14:textId="77777777" w:rsidR="00FB769A" w:rsidRPr="00502579" w:rsidRDefault="00FB769A" w:rsidP="00FB769A">
            <w:pPr>
              <w:rPr>
                <w:rFonts w:cs="Arial"/>
                <w:b/>
                <w:bCs/>
                <w:szCs w:val="20"/>
              </w:rPr>
            </w:pPr>
            <w:r w:rsidRPr="00502579">
              <w:rPr>
                <w:rFonts w:cs="Arial"/>
                <w:b/>
                <w:bCs/>
                <w:szCs w:val="20"/>
              </w:rPr>
              <w:t>Baz yağ</w:t>
            </w:r>
          </w:p>
        </w:tc>
        <w:tc>
          <w:tcPr>
            <w:tcW w:w="676" w:type="pct"/>
            <w:tcBorders>
              <w:top w:val="nil"/>
              <w:left w:val="nil"/>
              <w:bottom w:val="single" w:sz="8" w:space="0" w:color="D3D3D3"/>
              <w:right w:val="single" w:sz="8" w:space="0" w:color="D3D3D3"/>
            </w:tcBorders>
            <w:shd w:val="clear" w:color="auto" w:fill="auto"/>
            <w:vAlign w:val="center"/>
          </w:tcPr>
          <w:p w14:paraId="0FF3646C" w14:textId="49C762EE" w:rsidR="00FB769A" w:rsidRPr="00502579" w:rsidRDefault="00FB769A" w:rsidP="00FB769A">
            <w:pPr>
              <w:jc w:val="right"/>
              <w:rPr>
                <w:rFonts w:cs="Arial"/>
                <w:szCs w:val="20"/>
              </w:rPr>
            </w:pPr>
            <w:r w:rsidRPr="00502579">
              <w:rPr>
                <w:rFonts w:cs="Arial"/>
                <w:color w:val="000000"/>
                <w:szCs w:val="20"/>
              </w:rPr>
              <w:t>94.937,10</w:t>
            </w:r>
          </w:p>
        </w:tc>
        <w:tc>
          <w:tcPr>
            <w:tcW w:w="676" w:type="pct"/>
            <w:tcBorders>
              <w:top w:val="nil"/>
              <w:left w:val="nil"/>
              <w:bottom w:val="single" w:sz="8" w:space="0" w:color="D3D3D3"/>
              <w:right w:val="single" w:sz="8" w:space="0" w:color="D3D3D3"/>
            </w:tcBorders>
            <w:shd w:val="clear" w:color="auto" w:fill="auto"/>
            <w:vAlign w:val="center"/>
          </w:tcPr>
          <w:p w14:paraId="07602A80" w14:textId="012B1ADB" w:rsidR="00FB769A" w:rsidRPr="00502579" w:rsidRDefault="00FB769A" w:rsidP="00FB769A">
            <w:pPr>
              <w:jc w:val="right"/>
              <w:rPr>
                <w:rFonts w:cs="Arial"/>
                <w:szCs w:val="20"/>
              </w:rPr>
            </w:pPr>
            <w:r w:rsidRPr="00502579">
              <w:rPr>
                <w:rFonts w:cs="Arial"/>
                <w:color w:val="000000"/>
                <w:szCs w:val="20"/>
              </w:rPr>
              <w:t>113.572,34</w:t>
            </w:r>
          </w:p>
        </w:tc>
        <w:tc>
          <w:tcPr>
            <w:tcW w:w="675" w:type="pct"/>
            <w:tcBorders>
              <w:top w:val="nil"/>
              <w:left w:val="nil"/>
              <w:bottom w:val="single" w:sz="8" w:space="0" w:color="D3D3D3"/>
              <w:right w:val="single" w:sz="8" w:space="0" w:color="D3D3D3"/>
            </w:tcBorders>
            <w:shd w:val="clear" w:color="auto" w:fill="auto"/>
            <w:vAlign w:val="center"/>
          </w:tcPr>
          <w:p w14:paraId="0F4B2ADF" w14:textId="6DB20797" w:rsidR="00FB769A" w:rsidRPr="00502579" w:rsidRDefault="00FB769A" w:rsidP="00FB769A">
            <w:pPr>
              <w:jc w:val="center"/>
              <w:rPr>
                <w:rFonts w:cs="Arial"/>
                <w:szCs w:val="20"/>
              </w:rPr>
            </w:pPr>
            <w:r w:rsidRPr="00502579">
              <w:rPr>
                <w:rFonts w:cs="Arial"/>
                <w:color w:val="000000"/>
                <w:szCs w:val="20"/>
              </w:rPr>
              <w:t>19,63</w:t>
            </w:r>
          </w:p>
        </w:tc>
      </w:tr>
      <w:tr w:rsidR="00FB769A" w:rsidRPr="00502579" w14:paraId="5BBBB9DE" w14:textId="77777777" w:rsidTr="00FB769A">
        <w:trPr>
          <w:cantSplit/>
          <w:trHeight w:val="255"/>
        </w:trPr>
        <w:tc>
          <w:tcPr>
            <w:tcW w:w="2973" w:type="pct"/>
            <w:tcBorders>
              <w:top w:val="nil"/>
              <w:left w:val="single" w:sz="8" w:space="0" w:color="D3D3D3"/>
              <w:bottom w:val="single" w:sz="8" w:space="0" w:color="D3D3D3"/>
              <w:right w:val="single" w:sz="8" w:space="0" w:color="D3D3D3"/>
            </w:tcBorders>
            <w:shd w:val="clear" w:color="000000" w:fill="FFFFFF"/>
            <w:vAlign w:val="center"/>
            <w:hideMark/>
          </w:tcPr>
          <w:p w14:paraId="2C376C1B" w14:textId="77777777" w:rsidR="00FB769A" w:rsidRPr="00502579" w:rsidRDefault="00FB769A" w:rsidP="00FB769A">
            <w:pPr>
              <w:rPr>
                <w:rFonts w:cs="Arial"/>
                <w:b/>
                <w:bCs/>
                <w:szCs w:val="20"/>
              </w:rPr>
            </w:pPr>
            <w:r w:rsidRPr="00502579">
              <w:rPr>
                <w:rFonts w:cs="Arial"/>
                <w:b/>
                <w:bCs/>
                <w:szCs w:val="20"/>
              </w:rPr>
              <w:t>Beyaz İspirto &amp; SBP</w:t>
            </w:r>
          </w:p>
        </w:tc>
        <w:tc>
          <w:tcPr>
            <w:tcW w:w="676" w:type="pct"/>
            <w:tcBorders>
              <w:top w:val="nil"/>
              <w:left w:val="nil"/>
              <w:bottom w:val="single" w:sz="8" w:space="0" w:color="D3D3D3"/>
              <w:right w:val="single" w:sz="8" w:space="0" w:color="D3D3D3"/>
            </w:tcBorders>
            <w:shd w:val="clear" w:color="auto" w:fill="auto"/>
            <w:vAlign w:val="center"/>
          </w:tcPr>
          <w:p w14:paraId="653B1223" w14:textId="61DA295C" w:rsidR="00FB769A" w:rsidRPr="00502579" w:rsidRDefault="00FB769A" w:rsidP="00FB769A">
            <w:pPr>
              <w:jc w:val="right"/>
              <w:rPr>
                <w:rFonts w:cs="Arial"/>
                <w:szCs w:val="20"/>
              </w:rPr>
            </w:pPr>
            <w:r w:rsidRPr="00502579">
              <w:rPr>
                <w:rFonts w:cs="Arial"/>
                <w:color w:val="000000"/>
                <w:szCs w:val="20"/>
              </w:rPr>
              <w:t>6.080,19</w:t>
            </w:r>
          </w:p>
        </w:tc>
        <w:tc>
          <w:tcPr>
            <w:tcW w:w="676" w:type="pct"/>
            <w:tcBorders>
              <w:top w:val="nil"/>
              <w:left w:val="nil"/>
              <w:bottom w:val="single" w:sz="8" w:space="0" w:color="D3D3D3"/>
              <w:right w:val="single" w:sz="8" w:space="0" w:color="D3D3D3"/>
            </w:tcBorders>
            <w:shd w:val="clear" w:color="auto" w:fill="auto"/>
            <w:vAlign w:val="center"/>
          </w:tcPr>
          <w:p w14:paraId="2633A9C0" w14:textId="09719D65" w:rsidR="00FB769A" w:rsidRPr="00502579" w:rsidRDefault="00FB769A" w:rsidP="00FB769A">
            <w:pPr>
              <w:jc w:val="right"/>
              <w:rPr>
                <w:rFonts w:cs="Arial"/>
                <w:szCs w:val="20"/>
              </w:rPr>
            </w:pPr>
            <w:r w:rsidRPr="00502579">
              <w:rPr>
                <w:rFonts w:cs="Arial"/>
                <w:color w:val="000000"/>
                <w:szCs w:val="20"/>
              </w:rPr>
              <w:t>25.319,12</w:t>
            </w:r>
          </w:p>
        </w:tc>
        <w:tc>
          <w:tcPr>
            <w:tcW w:w="675" w:type="pct"/>
            <w:tcBorders>
              <w:top w:val="nil"/>
              <w:left w:val="nil"/>
              <w:bottom w:val="single" w:sz="8" w:space="0" w:color="D3D3D3"/>
              <w:right w:val="single" w:sz="8" w:space="0" w:color="D3D3D3"/>
            </w:tcBorders>
            <w:shd w:val="clear" w:color="auto" w:fill="auto"/>
            <w:vAlign w:val="center"/>
          </w:tcPr>
          <w:p w14:paraId="2703E6D8" w14:textId="66AFDF8A" w:rsidR="00FB769A" w:rsidRPr="00502579" w:rsidRDefault="00FB769A" w:rsidP="00FB769A">
            <w:pPr>
              <w:jc w:val="center"/>
              <w:rPr>
                <w:rFonts w:cs="Arial"/>
                <w:szCs w:val="20"/>
              </w:rPr>
            </w:pPr>
            <w:r w:rsidRPr="00502579">
              <w:rPr>
                <w:rFonts w:cs="Arial"/>
                <w:color w:val="000000"/>
                <w:szCs w:val="20"/>
              </w:rPr>
              <w:t>316,42</w:t>
            </w:r>
          </w:p>
        </w:tc>
      </w:tr>
      <w:tr w:rsidR="00FB769A" w:rsidRPr="00502579" w14:paraId="163CED6B" w14:textId="77777777" w:rsidTr="00FB769A">
        <w:trPr>
          <w:cantSplit/>
          <w:trHeight w:val="255"/>
        </w:trPr>
        <w:tc>
          <w:tcPr>
            <w:tcW w:w="2973" w:type="pct"/>
            <w:tcBorders>
              <w:top w:val="nil"/>
              <w:left w:val="single" w:sz="8" w:space="0" w:color="D3D3D3"/>
              <w:bottom w:val="single" w:sz="8" w:space="0" w:color="D3D3D3"/>
              <w:right w:val="single" w:sz="8" w:space="0" w:color="D3D3D3"/>
            </w:tcBorders>
            <w:shd w:val="clear" w:color="000000" w:fill="FFFFFF"/>
            <w:vAlign w:val="center"/>
            <w:hideMark/>
          </w:tcPr>
          <w:p w14:paraId="4BD66BD7" w14:textId="77777777" w:rsidR="00FB769A" w:rsidRPr="00502579" w:rsidRDefault="00FB769A" w:rsidP="00FB769A">
            <w:pPr>
              <w:rPr>
                <w:rFonts w:cs="Arial"/>
                <w:b/>
                <w:bCs/>
                <w:szCs w:val="20"/>
              </w:rPr>
            </w:pPr>
            <w:r w:rsidRPr="00502579">
              <w:rPr>
                <w:rFonts w:cs="Arial"/>
                <w:b/>
                <w:bCs/>
                <w:szCs w:val="20"/>
              </w:rPr>
              <w:t>Bitümen</w:t>
            </w:r>
          </w:p>
        </w:tc>
        <w:tc>
          <w:tcPr>
            <w:tcW w:w="676" w:type="pct"/>
            <w:tcBorders>
              <w:top w:val="nil"/>
              <w:left w:val="nil"/>
              <w:bottom w:val="single" w:sz="8" w:space="0" w:color="D3D3D3"/>
              <w:right w:val="single" w:sz="8" w:space="0" w:color="D3D3D3"/>
            </w:tcBorders>
            <w:shd w:val="clear" w:color="auto" w:fill="auto"/>
            <w:vAlign w:val="center"/>
          </w:tcPr>
          <w:p w14:paraId="7BF3EA0C" w14:textId="041FA5A6" w:rsidR="00FB769A" w:rsidRPr="00502579" w:rsidRDefault="00FB769A" w:rsidP="00FB769A">
            <w:pPr>
              <w:jc w:val="right"/>
              <w:rPr>
                <w:rFonts w:cs="Arial"/>
                <w:szCs w:val="20"/>
              </w:rPr>
            </w:pPr>
            <w:r w:rsidRPr="00502579">
              <w:rPr>
                <w:rFonts w:cs="Arial"/>
                <w:color w:val="000000"/>
                <w:szCs w:val="20"/>
              </w:rPr>
              <w:t>2.572.663,00</w:t>
            </w:r>
          </w:p>
        </w:tc>
        <w:tc>
          <w:tcPr>
            <w:tcW w:w="676" w:type="pct"/>
            <w:tcBorders>
              <w:top w:val="nil"/>
              <w:left w:val="nil"/>
              <w:bottom w:val="single" w:sz="8" w:space="0" w:color="D3D3D3"/>
              <w:right w:val="single" w:sz="8" w:space="0" w:color="D3D3D3"/>
            </w:tcBorders>
            <w:shd w:val="clear" w:color="auto" w:fill="auto"/>
            <w:vAlign w:val="center"/>
          </w:tcPr>
          <w:p w14:paraId="5766D17C" w14:textId="4D229617" w:rsidR="00FB769A" w:rsidRPr="00502579" w:rsidRDefault="00FB769A" w:rsidP="00FB769A">
            <w:pPr>
              <w:jc w:val="right"/>
              <w:rPr>
                <w:rFonts w:cs="Arial"/>
                <w:szCs w:val="20"/>
              </w:rPr>
            </w:pPr>
            <w:r w:rsidRPr="00502579">
              <w:rPr>
                <w:rFonts w:cs="Arial"/>
                <w:color w:val="000000"/>
                <w:szCs w:val="20"/>
              </w:rPr>
              <w:t>2.485.039,43</w:t>
            </w:r>
          </w:p>
        </w:tc>
        <w:tc>
          <w:tcPr>
            <w:tcW w:w="675" w:type="pct"/>
            <w:tcBorders>
              <w:top w:val="nil"/>
              <w:left w:val="nil"/>
              <w:bottom w:val="single" w:sz="8" w:space="0" w:color="D3D3D3"/>
              <w:right w:val="single" w:sz="8" w:space="0" w:color="D3D3D3"/>
            </w:tcBorders>
            <w:shd w:val="clear" w:color="auto" w:fill="auto"/>
            <w:vAlign w:val="center"/>
          </w:tcPr>
          <w:p w14:paraId="1E7F5718" w14:textId="42E4C074" w:rsidR="00FB769A" w:rsidRPr="00502579" w:rsidRDefault="00FB769A" w:rsidP="00FB769A">
            <w:pPr>
              <w:jc w:val="center"/>
              <w:rPr>
                <w:rFonts w:cs="Arial"/>
                <w:szCs w:val="20"/>
              </w:rPr>
            </w:pPr>
            <w:r w:rsidRPr="00502579">
              <w:rPr>
                <w:rFonts w:cs="Arial"/>
                <w:color w:val="000000"/>
                <w:szCs w:val="20"/>
              </w:rPr>
              <w:t>-3,41</w:t>
            </w:r>
          </w:p>
        </w:tc>
      </w:tr>
      <w:tr w:rsidR="00FB769A" w:rsidRPr="00502579" w14:paraId="7CAD4765" w14:textId="77777777" w:rsidTr="00FB769A">
        <w:trPr>
          <w:cantSplit/>
          <w:trHeight w:val="255"/>
        </w:trPr>
        <w:tc>
          <w:tcPr>
            <w:tcW w:w="2973" w:type="pct"/>
            <w:tcBorders>
              <w:top w:val="nil"/>
              <w:left w:val="single" w:sz="8" w:space="0" w:color="D3D3D3"/>
              <w:bottom w:val="single" w:sz="8" w:space="0" w:color="D3D3D3"/>
              <w:right w:val="single" w:sz="8" w:space="0" w:color="D3D3D3"/>
            </w:tcBorders>
            <w:shd w:val="clear" w:color="000000" w:fill="FFFFFF"/>
            <w:vAlign w:val="center"/>
            <w:hideMark/>
          </w:tcPr>
          <w:p w14:paraId="3A6CD01A" w14:textId="77777777" w:rsidR="00FB769A" w:rsidRPr="00502579" w:rsidRDefault="00FB769A" w:rsidP="00FB769A">
            <w:pPr>
              <w:rPr>
                <w:rFonts w:cs="Arial"/>
                <w:b/>
                <w:bCs/>
                <w:szCs w:val="20"/>
              </w:rPr>
            </w:pPr>
            <w:r w:rsidRPr="00502579">
              <w:rPr>
                <w:rFonts w:cs="Arial"/>
                <w:b/>
                <w:bCs/>
                <w:szCs w:val="20"/>
              </w:rPr>
              <w:t>Diğer Ara Ürünler</w:t>
            </w:r>
          </w:p>
        </w:tc>
        <w:tc>
          <w:tcPr>
            <w:tcW w:w="676" w:type="pct"/>
            <w:tcBorders>
              <w:top w:val="nil"/>
              <w:left w:val="nil"/>
              <w:bottom w:val="single" w:sz="8" w:space="0" w:color="D3D3D3"/>
              <w:right w:val="single" w:sz="8" w:space="0" w:color="D3D3D3"/>
            </w:tcBorders>
            <w:shd w:val="clear" w:color="auto" w:fill="auto"/>
            <w:vAlign w:val="center"/>
          </w:tcPr>
          <w:p w14:paraId="7B78520E" w14:textId="37AEFE23" w:rsidR="00FB769A" w:rsidRPr="00502579" w:rsidRDefault="00FB769A" w:rsidP="00FB769A">
            <w:pPr>
              <w:jc w:val="right"/>
              <w:rPr>
                <w:rFonts w:cs="Arial"/>
                <w:szCs w:val="20"/>
              </w:rPr>
            </w:pPr>
            <w:r w:rsidRPr="00502579">
              <w:rPr>
                <w:rFonts w:cs="Arial"/>
                <w:color w:val="000000"/>
                <w:szCs w:val="20"/>
              </w:rPr>
              <w:t>403.574,99</w:t>
            </w:r>
          </w:p>
        </w:tc>
        <w:tc>
          <w:tcPr>
            <w:tcW w:w="676" w:type="pct"/>
            <w:tcBorders>
              <w:top w:val="nil"/>
              <w:left w:val="nil"/>
              <w:bottom w:val="single" w:sz="8" w:space="0" w:color="D3D3D3"/>
              <w:right w:val="single" w:sz="8" w:space="0" w:color="D3D3D3"/>
            </w:tcBorders>
            <w:shd w:val="clear" w:color="auto" w:fill="auto"/>
            <w:vAlign w:val="center"/>
          </w:tcPr>
          <w:p w14:paraId="51F0D068" w14:textId="4F584B4C" w:rsidR="00FB769A" w:rsidRPr="00502579" w:rsidRDefault="00FB769A" w:rsidP="00FB769A">
            <w:pPr>
              <w:jc w:val="right"/>
              <w:rPr>
                <w:rFonts w:cs="Arial"/>
                <w:szCs w:val="20"/>
              </w:rPr>
            </w:pPr>
            <w:r w:rsidRPr="00502579">
              <w:rPr>
                <w:rFonts w:cs="Arial"/>
                <w:color w:val="000000"/>
                <w:szCs w:val="20"/>
              </w:rPr>
              <w:t>655.348,99</w:t>
            </w:r>
          </w:p>
        </w:tc>
        <w:tc>
          <w:tcPr>
            <w:tcW w:w="675" w:type="pct"/>
            <w:tcBorders>
              <w:top w:val="nil"/>
              <w:left w:val="nil"/>
              <w:bottom w:val="single" w:sz="8" w:space="0" w:color="D3D3D3"/>
              <w:right w:val="single" w:sz="8" w:space="0" w:color="D3D3D3"/>
            </w:tcBorders>
            <w:shd w:val="clear" w:color="auto" w:fill="auto"/>
            <w:vAlign w:val="center"/>
          </w:tcPr>
          <w:p w14:paraId="1E780039" w14:textId="094D8080" w:rsidR="00FB769A" w:rsidRPr="00502579" w:rsidRDefault="00FB769A" w:rsidP="00FB769A">
            <w:pPr>
              <w:jc w:val="center"/>
              <w:rPr>
                <w:rFonts w:cs="Arial"/>
                <w:szCs w:val="20"/>
              </w:rPr>
            </w:pPr>
            <w:r w:rsidRPr="00502579">
              <w:rPr>
                <w:rFonts w:cs="Arial"/>
                <w:color w:val="000000"/>
                <w:szCs w:val="20"/>
              </w:rPr>
              <w:t>62,39</w:t>
            </w:r>
          </w:p>
        </w:tc>
      </w:tr>
      <w:tr w:rsidR="00FB769A" w:rsidRPr="00502579" w14:paraId="01D3741D" w14:textId="77777777" w:rsidTr="00FB769A">
        <w:trPr>
          <w:cantSplit/>
          <w:trHeight w:val="255"/>
        </w:trPr>
        <w:tc>
          <w:tcPr>
            <w:tcW w:w="2973" w:type="pct"/>
            <w:tcBorders>
              <w:top w:val="nil"/>
              <w:left w:val="single" w:sz="8" w:space="0" w:color="D3D3D3"/>
              <w:bottom w:val="single" w:sz="8" w:space="0" w:color="D3D3D3"/>
              <w:right w:val="single" w:sz="8" w:space="0" w:color="D3D3D3"/>
            </w:tcBorders>
            <w:shd w:val="clear" w:color="000000" w:fill="FFFFFF"/>
            <w:vAlign w:val="center"/>
          </w:tcPr>
          <w:p w14:paraId="27E2F6CB" w14:textId="6FCE34F6" w:rsidR="00FB769A" w:rsidRPr="00502579" w:rsidRDefault="00FB769A" w:rsidP="00FB769A">
            <w:pPr>
              <w:rPr>
                <w:rFonts w:cs="Arial"/>
                <w:b/>
                <w:bCs/>
                <w:szCs w:val="20"/>
              </w:rPr>
            </w:pPr>
            <w:r w:rsidRPr="00502579">
              <w:rPr>
                <w:rFonts w:cs="Arial"/>
                <w:b/>
                <w:bCs/>
                <w:szCs w:val="20"/>
              </w:rPr>
              <w:t>Diğer Benzinler</w:t>
            </w:r>
          </w:p>
        </w:tc>
        <w:tc>
          <w:tcPr>
            <w:tcW w:w="676" w:type="pct"/>
            <w:tcBorders>
              <w:top w:val="nil"/>
              <w:left w:val="nil"/>
              <w:bottom w:val="single" w:sz="8" w:space="0" w:color="D3D3D3"/>
              <w:right w:val="single" w:sz="8" w:space="0" w:color="D3D3D3"/>
            </w:tcBorders>
            <w:shd w:val="clear" w:color="auto" w:fill="auto"/>
            <w:vAlign w:val="center"/>
          </w:tcPr>
          <w:p w14:paraId="4922828B" w14:textId="7D475276" w:rsidR="00FB769A" w:rsidRPr="00502579" w:rsidRDefault="00FB769A" w:rsidP="00FB769A">
            <w:pPr>
              <w:jc w:val="right"/>
              <w:rPr>
                <w:rFonts w:cs="Arial"/>
                <w:szCs w:val="20"/>
              </w:rPr>
            </w:pPr>
            <w:r w:rsidRPr="00502579">
              <w:rPr>
                <w:rFonts w:cs="Arial"/>
                <w:color w:val="000000"/>
                <w:szCs w:val="20"/>
              </w:rPr>
              <w:t>0,00</w:t>
            </w:r>
          </w:p>
        </w:tc>
        <w:tc>
          <w:tcPr>
            <w:tcW w:w="676" w:type="pct"/>
            <w:tcBorders>
              <w:top w:val="nil"/>
              <w:left w:val="nil"/>
              <w:bottom w:val="single" w:sz="8" w:space="0" w:color="D3D3D3"/>
              <w:right w:val="single" w:sz="8" w:space="0" w:color="D3D3D3"/>
            </w:tcBorders>
            <w:shd w:val="clear" w:color="auto" w:fill="auto"/>
            <w:vAlign w:val="center"/>
          </w:tcPr>
          <w:p w14:paraId="4BF6DC32" w14:textId="34338043" w:rsidR="00FB769A" w:rsidRPr="00502579" w:rsidRDefault="00FB769A" w:rsidP="00FB769A">
            <w:pPr>
              <w:jc w:val="right"/>
              <w:rPr>
                <w:rFonts w:cs="Arial"/>
                <w:szCs w:val="20"/>
              </w:rPr>
            </w:pPr>
            <w:r w:rsidRPr="00502579">
              <w:rPr>
                <w:rFonts w:cs="Arial"/>
                <w:color w:val="000000"/>
                <w:szCs w:val="20"/>
              </w:rPr>
              <w:t>84.366,24</w:t>
            </w:r>
          </w:p>
        </w:tc>
        <w:tc>
          <w:tcPr>
            <w:tcW w:w="675" w:type="pct"/>
            <w:tcBorders>
              <w:top w:val="nil"/>
              <w:left w:val="nil"/>
              <w:bottom w:val="single" w:sz="8" w:space="0" w:color="D3D3D3"/>
              <w:right w:val="single" w:sz="8" w:space="0" w:color="D3D3D3"/>
            </w:tcBorders>
            <w:shd w:val="clear" w:color="auto" w:fill="auto"/>
            <w:vAlign w:val="center"/>
          </w:tcPr>
          <w:p w14:paraId="586A51DD" w14:textId="57CA6356" w:rsidR="00FB769A" w:rsidRPr="00502579" w:rsidRDefault="00CA0369" w:rsidP="00FB769A">
            <w:pPr>
              <w:jc w:val="center"/>
              <w:rPr>
                <w:rFonts w:cs="Arial"/>
                <w:szCs w:val="20"/>
              </w:rPr>
            </w:pPr>
            <w:r w:rsidRPr="00502579">
              <w:rPr>
                <w:rFonts w:cs="Arial"/>
                <w:color w:val="000000"/>
                <w:szCs w:val="20"/>
              </w:rPr>
              <w:t>-</w:t>
            </w:r>
          </w:p>
        </w:tc>
      </w:tr>
      <w:tr w:rsidR="00FB769A" w:rsidRPr="00502579" w14:paraId="02C98037" w14:textId="77777777" w:rsidTr="00FB769A">
        <w:trPr>
          <w:cantSplit/>
          <w:trHeight w:val="255"/>
        </w:trPr>
        <w:tc>
          <w:tcPr>
            <w:tcW w:w="2973" w:type="pct"/>
            <w:tcBorders>
              <w:top w:val="nil"/>
              <w:left w:val="single" w:sz="8" w:space="0" w:color="D3D3D3"/>
              <w:bottom w:val="single" w:sz="8" w:space="0" w:color="D3D3D3"/>
              <w:right w:val="single" w:sz="8" w:space="0" w:color="D3D3D3"/>
            </w:tcBorders>
            <w:shd w:val="clear" w:color="000000" w:fill="FFFFFF"/>
            <w:vAlign w:val="center"/>
            <w:hideMark/>
          </w:tcPr>
          <w:p w14:paraId="1E98F2D7" w14:textId="77777777" w:rsidR="00FB769A" w:rsidRPr="00502579" w:rsidRDefault="00FB769A" w:rsidP="00FB769A">
            <w:pPr>
              <w:rPr>
                <w:rFonts w:cs="Arial"/>
                <w:b/>
                <w:bCs/>
                <w:szCs w:val="20"/>
              </w:rPr>
            </w:pPr>
            <w:r w:rsidRPr="00502579">
              <w:rPr>
                <w:rFonts w:cs="Arial"/>
                <w:b/>
                <w:bCs/>
                <w:szCs w:val="20"/>
              </w:rPr>
              <w:t>Diğer Ürünler</w:t>
            </w:r>
          </w:p>
        </w:tc>
        <w:tc>
          <w:tcPr>
            <w:tcW w:w="676" w:type="pct"/>
            <w:tcBorders>
              <w:top w:val="nil"/>
              <w:left w:val="nil"/>
              <w:bottom w:val="single" w:sz="8" w:space="0" w:color="D3D3D3"/>
              <w:right w:val="single" w:sz="8" w:space="0" w:color="D3D3D3"/>
            </w:tcBorders>
            <w:shd w:val="clear" w:color="auto" w:fill="auto"/>
            <w:vAlign w:val="center"/>
          </w:tcPr>
          <w:p w14:paraId="6CA8F366" w14:textId="5B797B61" w:rsidR="00FB769A" w:rsidRPr="00502579" w:rsidRDefault="00FB769A" w:rsidP="00FB769A">
            <w:pPr>
              <w:jc w:val="right"/>
              <w:rPr>
                <w:rFonts w:cs="Arial"/>
                <w:szCs w:val="20"/>
              </w:rPr>
            </w:pPr>
            <w:r w:rsidRPr="00502579">
              <w:rPr>
                <w:rFonts w:cs="Arial"/>
                <w:color w:val="000000"/>
                <w:szCs w:val="20"/>
              </w:rPr>
              <w:t>1.883.209,34</w:t>
            </w:r>
          </w:p>
        </w:tc>
        <w:tc>
          <w:tcPr>
            <w:tcW w:w="676" w:type="pct"/>
            <w:tcBorders>
              <w:top w:val="nil"/>
              <w:left w:val="nil"/>
              <w:bottom w:val="single" w:sz="8" w:space="0" w:color="D3D3D3"/>
              <w:right w:val="single" w:sz="8" w:space="0" w:color="D3D3D3"/>
            </w:tcBorders>
            <w:shd w:val="clear" w:color="auto" w:fill="auto"/>
            <w:vAlign w:val="center"/>
          </w:tcPr>
          <w:p w14:paraId="288E9355" w14:textId="5E7F264E" w:rsidR="00FB769A" w:rsidRPr="00502579" w:rsidRDefault="00FB769A" w:rsidP="00FB769A">
            <w:pPr>
              <w:jc w:val="right"/>
              <w:rPr>
                <w:rFonts w:cs="Arial"/>
                <w:szCs w:val="20"/>
              </w:rPr>
            </w:pPr>
            <w:r w:rsidRPr="00502579">
              <w:rPr>
                <w:rFonts w:cs="Arial"/>
                <w:color w:val="000000"/>
                <w:szCs w:val="20"/>
              </w:rPr>
              <w:t>1.391.477,13</w:t>
            </w:r>
          </w:p>
        </w:tc>
        <w:tc>
          <w:tcPr>
            <w:tcW w:w="675" w:type="pct"/>
            <w:tcBorders>
              <w:top w:val="nil"/>
              <w:left w:val="nil"/>
              <w:bottom w:val="single" w:sz="8" w:space="0" w:color="D3D3D3"/>
              <w:right w:val="single" w:sz="8" w:space="0" w:color="D3D3D3"/>
            </w:tcBorders>
            <w:shd w:val="clear" w:color="auto" w:fill="auto"/>
            <w:vAlign w:val="center"/>
          </w:tcPr>
          <w:p w14:paraId="00B6E05A" w14:textId="4EED7805" w:rsidR="00FB769A" w:rsidRPr="00502579" w:rsidRDefault="00FB769A" w:rsidP="00FB769A">
            <w:pPr>
              <w:jc w:val="center"/>
              <w:rPr>
                <w:rFonts w:cs="Arial"/>
                <w:szCs w:val="20"/>
              </w:rPr>
            </w:pPr>
            <w:r w:rsidRPr="00502579">
              <w:rPr>
                <w:rFonts w:cs="Arial"/>
                <w:color w:val="000000"/>
                <w:szCs w:val="20"/>
              </w:rPr>
              <w:t>-26,11</w:t>
            </w:r>
          </w:p>
        </w:tc>
      </w:tr>
      <w:tr w:rsidR="00FB769A" w:rsidRPr="00502579" w14:paraId="6E431196" w14:textId="77777777" w:rsidTr="00FB769A">
        <w:trPr>
          <w:cantSplit/>
          <w:trHeight w:val="255"/>
        </w:trPr>
        <w:tc>
          <w:tcPr>
            <w:tcW w:w="2973" w:type="pct"/>
            <w:tcBorders>
              <w:top w:val="nil"/>
              <w:left w:val="single" w:sz="8" w:space="0" w:color="D3D3D3"/>
              <w:bottom w:val="single" w:sz="8" w:space="0" w:color="D3D3D3"/>
              <w:right w:val="single" w:sz="8" w:space="0" w:color="D3D3D3"/>
            </w:tcBorders>
            <w:shd w:val="clear" w:color="000000" w:fill="FFFFFF"/>
            <w:vAlign w:val="center"/>
            <w:hideMark/>
          </w:tcPr>
          <w:p w14:paraId="07487535" w14:textId="77777777" w:rsidR="00FB769A" w:rsidRPr="00502579" w:rsidRDefault="00FB769A" w:rsidP="00FB769A">
            <w:pPr>
              <w:rPr>
                <w:rFonts w:cs="Arial"/>
                <w:b/>
                <w:bCs/>
                <w:szCs w:val="20"/>
              </w:rPr>
            </w:pPr>
            <w:r w:rsidRPr="00502579">
              <w:rPr>
                <w:rFonts w:cs="Arial"/>
                <w:b/>
                <w:bCs/>
                <w:szCs w:val="20"/>
              </w:rPr>
              <w:t>Heavy Vacuum Gas Oil</w:t>
            </w:r>
          </w:p>
        </w:tc>
        <w:tc>
          <w:tcPr>
            <w:tcW w:w="676" w:type="pct"/>
            <w:tcBorders>
              <w:top w:val="nil"/>
              <w:left w:val="nil"/>
              <w:bottom w:val="single" w:sz="8" w:space="0" w:color="D3D3D3"/>
              <w:right w:val="single" w:sz="8" w:space="0" w:color="D3D3D3"/>
            </w:tcBorders>
            <w:shd w:val="clear" w:color="auto" w:fill="auto"/>
            <w:vAlign w:val="center"/>
          </w:tcPr>
          <w:p w14:paraId="01C52C36" w14:textId="38F02FF5" w:rsidR="00FB769A" w:rsidRPr="00502579" w:rsidRDefault="00FB769A" w:rsidP="00FB769A">
            <w:pPr>
              <w:jc w:val="right"/>
              <w:rPr>
                <w:rFonts w:cs="Arial"/>
                <w:szCs w:val="20"/>
              </w:rPr>
            </w:pPr>
            <w:r w:rsidRPr="00502579">
              <w:rPr>
                <w:rFonts w:cs="Arial"/>
                <w:color w:val="000000"/>
                <w:szCs w:val="20"/>
              </w:rPr>
              <w:t>-880.865,20</w:t>
            </w:r>
          </w:p>
        </w:tc>
        <w:tc>
          <w:tcPr>
            <w:tcW w:w="676" w:type="pct"/>
            <w:tcBorders>
              <w:top w:val="nil"/>
              <w:left w:val="nil"/>
              <w:bottom w:val="single" w:sz="8" w:space="0" w:color="D3D3D3"/>
              <w:right w:val="single" w:sz="8" w:space="0" w:color="D3D3D3"/>
            </w:tcBorders>
            <w:shd w:val="clear" w:color="auto" w:fill="auto"/>
            <w:vAlign w:val="center"/>
          </w:tcPr>
          <w:p w14:paraId="043DD66E" w14:textId="716CA963" w:rsidR="00FB769A" w:rsidRPr="00502579" w:rsidRDefault="00FB769A" w:rsidP="00FB769A">
            <w:pPr>
              <w:jc w:val="right"/>
              <w:rPr>
                <w:rFonts w:cs="Arial"/>
                <w:szCs w:val="20"/>
              </w:rPr>
            </w:pPr>
            <w:r w:rsidRPr="00502579">
              <w:rPr>
                <w:rFonts w:cs="Arial"/>
                <w:color w:val="000000"/>
                <w:szCs w:val="20"/>
              </w:rPr>
              <w:t>-23.705,66</w:t>
            </w:r>
          </w:p>
        </w:tc>
        <w:tc>
          <w:tcPr>
            <w:tcW w:w="675" w:type="pct"/>
            <w:tcBorders>
              <w:top w:val="nil"/>
              <w:left w:val="nil"/>
              <w:bottom w:val="single" w:sz="8" w:space="0" w:color="D3D3D3"/>
              <w:right w:val="single" w:sz="8" w:space="0" w:color="D3D3D3"/>
            </w:tcBorders>
            <w:shd w:val="clear" w:color="auto" w:fill="auto"/>
            <w:vAlign w:val="center"/>
          </w:tcPr>
          <w:p w14:paraId="5357E6EE" w14:textId="70AB1D91" w:rsidR="00FB769A" w:rsidRPr="00502579" w:rsidRDefault="00FB769A" w:rsidP="00FB769A">
            <w:pPr>
              <w:jc w:val="center"/>
              <w:rPr>
                <w:rFonts w:cs="Arial"/>
                <w:szCs w:val="20"/>
              </w:rPr>
            </w:pPr>
            <w:r w:rsidRPr="00502579">
              <w:rPr>
                <w:rFonts w:cs="Arial"/>
                <w:color w:val="000000"/>
                <w:szCs w:val="20"/>
              </w:rPr>
              <w:t>-97,31</w:t>
            </w:r>
          </w:p>
        </w:tc>
      </w:tr>
      <w:tr w:rsidR="00FB769A" w:rsidRPr="00502579" w14:paraId="03BCEB38" w14:textId="77777777" w:rsidTr="00FB769A">
        <w:trPr>
          <w:cantSplit/>
          <w:trHeight w:val="255"/>
        </w:trPr>
        <w:tc>
          <w:tcPr>
            <w:tcW w:w="2973" w:type="pct"/>
            <w:tcBorders>
              <w:top w:val="nil"/>
              <w:left w:val="single" w:sz="8" w:space="0" w:color="D3D3D3"/>
              <w:bottom w:val="single" w:sz="8" w:space="0" w:color="D3D3D3"/>
              <w:right w:val="single" w:sz="8" w:space="0" w:color="D3D3D3"/>
            </w:tcBorders>
            <w:shd w:val="clear" w:color="000000" w:fill="FFFFFF"/>
            <w:vAlign w:val="center"/>
            <w:hideMark/>
          </w:tcPr>
          <w:p w14:paraId="1E0696D7" w14:textId="77777777" w:rsidR="00FB769A" w:rsidRPr="00502579" w:rsidRDefault="00FB769A" w:rsidP="00FB769A">
            <w:pPr>
              <w:rPr>
                <w:rFonts w:cs="Arial"/>
                <w:b/>
                <w:bCs/>
                <w:szCs w:val="20"/>
              </w:rPr>
            </w:pPr>
            <w:r w:rsidRPr="00502579">
              <w:rPr>
                <w:rFonts w:cs="Arial"/>
                <w:b/>
                <w:bCs/>
                <w:szCs w:val="20"/>
              </w:rPr>
              <w:t>LPG</w:t>
            </w:r>
          </w:p>
        </w:tc>
        <w:tc>
          <w:tcPr>
            <w:tcW w:w="676" w:type="pct"/>
            <w:tcBorders>
              <w:top w:val="nil"/>
              <w:left w:val="nil"/>
              <w:bottom w:val="single" w:sz="8" w:space="0" w:color="D3D3D3"/>
              <w:right w:val="single" w:sz="8" w:space="0" w:color="D3D3D3"/>
            </w:tcBorders>
            <w:shd w:val="clear" w:color="auto" w:fill="auto"/>
            <w:vAlign w:val="center"/>
          </w:tcPr>
          <w:p w14:paraId="7DD56695" w14:textId="73E8F709" w:rsidR="00FB769A" w:rsidRPr="00502579" w:rsidRDefault="00FB769A" w:rsidP="00FB769A">
            <w:pPr>
              <w:jc w:val="right"/>
              <w:rPr>
                <w:rFonts w:cs="Arial"/>
                <w:szCs w:val="20"/>
              </w:rPr>
            </w:pPr>
            <w:r w:rsidRPr="00502579">
              <w:rPr>
                <w:rFonts w:cs="Arial"/>
                <w:color w:val="000000"/>
                <w:szCs w:val="20"/>
              </w:rPr>
              <w:t>1.055.616,11</w:t>
            </w:r>
          </w:p>
        </w:tc>
        <w:tc>
          <w:tcPr>
            <w:tcW w:w="676" w:type="pct"/>
            <w:tcBorders>
              <w:top w:val="nil"/>
              <w:left w:val="nil"/>
              <w:bottom w:val="single" w:sz="8" w:space="0" w:color="D3D3D3"/>
              <w:right w:val="single" w:sz="8" w:space="0" w:color="D3D3D3"/>
            </w:tcBorders>
            <w:shd w:val="clear" w:color="auto" w:fill="auto"/>
            <w:vAlign w:val="center"/>
          </w:tcPr>
          <w:p w14:paraId="7ECD4FF8" w14:textId="4B59F8F9" w:rsidR="00FB769A" w:rsidRPr="00502579" w:rsidRDefault="00FB769A" w:rsidP="00FB769A">
            <w:pPr>
              <w:jc w:val="right"/>
              <w:rPr>
                <w:rFonts w:cs="Arial"/>
                <w:szCs w:val="20"/>
              </w:rPr>
            </w:pPr>
            <w:r w:rsidRPr="00502579">
              <w:rPr>
                <w:rFonts w:cs="Arial"/>
                <w:color w:val="000000"/>
                <w:szCs w:val="20"/>
              </w:rPr>
              <w:t>1.005.902,52</w:t>
            </w:r>
          </w:p>
        </w:tc>
        <w:tc>
          <w:tcPr>
            <w:tcW w:w="675" w:type="pct"/>
            <w:tcBorders>
              <w:top w:val="nil"/>
              <w:left w:val="nil"/>
              <w:bottom w:val="single" w:sz="8" w:space="0" w:color="D3D3D3"/>
              <w:right w:val="single" w:sz="8" w:space="0" w:color="D3D3D3"/>
            </w:tcBorders>
            <w:shd w:val="clear" w:color="auto" w:fill="auto"/>
            <w:vAlign w:val="center"/>
          </w:tcPr>
          <w:p w14:paraId="2581E863" w14:textId="55B14717" w:rsidR="00FB769A" w:rsidRPr="00502579" w:rsidRDefault="00FB769A" w:rsidP="00FB769A">
            <w:pPr>
              <w:jc w:val="center"/>
              <w:rPr>
                <w:rFonts w:cs="Arial"/>
                <w:szCs w:val="20"/>
              </w:rPr>
            </w:pPr>
            <w:r w:rsidRPr="00502579">
              <w:rPr>
                <w:rFonts w:cs="Arial"/>
                <w:color w:val="000000"/>
                <w:szCs w:val="20"/>
              </w:rPr>
              <w:t>-4,71</w:t>
            </w:r>
          </w:p>
        </w:tc>
      </w:tr>
      <w:tr w:rsidR="00FB769A" w:rsidRPr="00502579" w14:paraId="53E88AA5" w14:textId="77777777" w:rsidTr="00FB769A">
        <w:trPr>
          <w:cantSplit/>
          <w:trHeight w:val="255"/>
        </w:trPr>
        <w:tc>
          <w:tcPr>
            <w:tcW w:w="2973" w:type="pct"/>
            <w:tcBorders>
              <w:top w:val="nil"/>
              <w:left w:val="single" w:sz="8" w:space="0" w:color="D3D3D3"/>
              <w:bottom w:val="single" w:sz="8" w:space="0" w:color="D3D3D3"/>
              <w:right w:val="single" w:sz="8" w:space="0" w:color="D3D3D3"/>
            </w:tcBorders>
            <w:shd w:val="clear" w:color="000000" w:fill="FFFFFF"/>
            <w:vAlign w:val="center"/>
            <w:hideMark/>
          </w:tcPr>
          <w:p w14:paraId="0198813D" w14:textId="77777777" w:rsidR="00FB769A" w:rsidRPr="00502579" w:rsidRDefault="00FB769A" w:rsidP="00FB769A">
            <w:pPr>
              <w:rPr>
                <w:rFonts w:cs="Arial"/>
                <w:b/>
                <w:bCs/>
                <w:szCs w:val="20"/>
              </w:rPr>
            </w:pPr>
            <w:r w:rsidRPr="00502579">
              <w:rPr>
                <w:rFonts w:cs="Arial"/>
                <w:b/>
                <w:bCs/>
                <w:szCs w:val="20"/>
              </w:rPr>
              <w:t>Nafta</w:t>
            </w:r>
          </w:p>
        </w:tc>
        <w:tc>
          <w:tcPr>
            <w:tcW w:w="676" w:type="pct"/>
            <w:tcBorders>
              <w:top w:val="nil"/>
              <w:left w:val="nil"/>
              <w:bottom w:val="single" w:sz="8" w:space="0" w:color="D3D3D3"/>
              <w:right w:val="single" w:sz="8" w:space="0" w:color="D3D3D3"/>
            </w:tcBorders>
            <w:shd w:val="clear" w:color="auto" w:fill="auto"/>
            <w:vAlign w:val="center"/>
          </w:tcPr>
          <w:p w14:paraId="52A2B5FC" w14:textId="4B29EA97" w:rsidR="00FB769A" w:rsidRPr="00502579" w:rsidRDefault="00FB769A" w:rsidP="00FB769A">
            <w:pPr>
              <w:jc w:val="right"/>
              <w:rPr>
                <w:rFonts w:cs="Arial"/>
                <w:szCs w:val="20"/>
              </w:rPr>
            </w:pPr>
            <w:r w:rsidRPr="00502579">
              <w:rPr>
                <w:rFonts w:cs="Arial"/>
                <w:color w:val="000000"/>
                <w:szCs w:val="20"/>
              </w:rPr>
              <w:t>1.916.730,82</w:t>
            </w:r>
          </w:p>
        </w:tc>
        <w:tc>
          <w:tcPr>
            <w:tcW w:w="676" w:type="pct"/>
            <w:tcBorders>
              <w:top w:val="nil"/>
              <w:left w:val="nil"/>
              <w:bottom w:val="single" w:sz="8" w:space="0" w:color="D3D3D3"/>
              <w:right w:val="single" w:sz="8" w:space="0" w:color="D3D3D3"/>
            </w:tcBorders>
            <w:shd w:val="clear" w:color="auto" w:fill="auto"/>
            <w:vAlign w:val="center"/>
          </w:tcPr>
          <w:p w14:paraId="472C608F" w14:textId="22198B3C" w:rsidR="00FB769A" w:rsidRPr="00502579" w:rsidRDefault="00FB769A" w:rsidP="00FB769A">
            <w:pPr>
              <w:jc w:val="right"/>
              <w:rPr>
                <w:rFonts w:cs="Arial"/>
                <w:szCs w:val="20"/>
              </w:rPr>
            </w:pPr>
            <w:r w:rsidRPr="00502579">
              <w:rPr>
                <w:rFonts w:cs="Arial"/>
                <w:color w:val="000000"/>
                <w:szCs w:val="20"/>
              </w:rPr>
              <w:t>1.350.847,12</w:t>
            </w:r>
          </w:p>
        </w:tc>
        <w:tc>
          <w:tcPr>
            <w:tcW w:w="675" w:type="pct"/>
            <w:tcBorders>
              <w:top w:val="nil"/>
              <w:left w:val="nil"/>
              <w:bottom w:val="single" w:sz="8" w:space="0" w:color="D3D3D3"/>
              <w:right w:val="single" w:sz="8" w:space="0" w:color="D3D3D3"/>
            </w:tcBorders>
            <w:shd w:val="clear" w:color="auto" w:fill="auto"/>
            <w:vAlign w:val="center"/>
          </w:tcPr>
          <w:p w14:paraId="0C81355B" w14:textId="48FF313F" w:rsidR="00FB769A" w:rsidRPr="00502579" w:rsidRDefault="00FB769A" w:rsidP="00FB769A">
            <w:pPr>
              <w:jc w:val="center"/>
              <w:rPr>
                <w:rFonts w:cs="Arial"/>
                <w:szCs w:val="20"/>
              </w:rPr>
            </w:pPr>
            <w:r w:rsidRPr="00502579">
              <w:rPr>
                <w:rFonts w:cs="Arial"/>
                <w:color w:val="000000"/>
                <w:szCs w:val="20"/>
              </w:rPr>
              <w:t>-29,52</w:t>
            </w:r>
          </w:p>
        </w:tc>
      </w:tr>
      <w:tr w:rsidR="00FB769A" w:rsidRPr="00502579" w14:paraId="7E61E6ED" w14:textId="77777777" w:rsidTr="00FB769A">
        <w:trPr>
          <w:cantSplit/>
          <w:trHeight w:val="255"/>
        </w:trPr>
        <w:tc>
          <w:tcPr>
            <w:tcW w:w="2973" w:type="pct"/>
            <w:tcBorders>
              <w:top w:val="nil"/>
              <w:left w:val="single" w:sz="8" w:space="0" w:color="D3D3D3"/>
              <w:bottom w:val="single" w:sz="8" w:space="0" w:color="D3D3D3"/>
              <w:right w:val="single" w:sz="8" w:space="0" w:color="D3D3D3"/>
            </w:tcBorders>
            <w:shd w:val="clear" w:color="000000" w:fill="FFFFFF"/>
            <w:vAlign w:val="center"/>
            <w:hideMark/>
          </w:tcPr>
          <w:p w14:paraId="1B1BCAB0" w14:textId="77777777" w:rsidR="00FB769A" w:rsidRPr="00502579" w:rsidRDefault="00FB769A" w:rsidP="00FB769A">
            <w:pPr>
              <w:rPr>
                <w:rFonts w:cs="Arial"/>
                <w:b/>
                <w:bCs/>
                <w:szCs w:val="20"/>
              </w:rPr>
            </w:pPr>
            <w:r w:rsidRPr="00502579">
              <w:rPr>
                <w:rFonts w:cs="Arial"/>
                <w:b/>
                <w:bCs/>
                <w:szCs w:val="20"/>
              </w:rPr>
              <w:t>Petrol Koku</w:t>
            </w:r>
          </w:p>
        </w:tc>
        <w:tc>
          <w:tcPr>
            <w:tcW w:w="676" w:type="pct"/>
            <w:tcBorders>
              <w:top w:val="nil"/>
              <w:left w:val="nil"/>
              <w:bottom w:val="single" w:sz="8" w:space="0" w:color="D3D3D3"/>
              <w:right w:val="single" w:sz="8" w:space="0" w:color="D3D3D3"/>
            </w:tcBorders>
            <w:shd w:val="clear" w:color="auto" w:fill="auto"/>
            <w:vAlign w:val="center"/>
          </w:tcPr>
          <w:p w14:paraId="143B8740" w14:textId="01111D6D" w:rsidR="00FB769A" w:rsidRPr="00502579" w:rsidRDefault="00FB769A" w:rsidP="00FB769A">
            <w:pPr>
              <w:jc w:val="right"/>
              <w:rPr>
                <w:rFonts w:cs="Arial"/>
                <w:szCs w:val="20"/>
              </w:rPr>
            </w:pPr>
            <w:r w:rsidRPr="00502579">
              <w:rPr>
                <w:rFonts w:cs="Arial"/>
                <w:color w:val="000000"/>
                <w:szCs w:val="20"/>
              </w:rPr>
              <w:t>1.793.082,57</w:t>
            </w:r>
          </w:p>
        </w:tc>
        <w:tc>
          <w:tcPr>
            <w:tcW w:w="676" w:type="pct"/>
            <w:tcBorders>
              <w:top w:val="nil"/>
              <w:left w:val="nil"/>
              <w:bottom w:val="single" w:sz="8" w:space="0" w:color="D3D3D3"/>
              <w:right w:val="single" w:sz="8" w:space="0" w:color="D3D3D3"/>
            </w:tcBorders>
            <w:shd w:val="clear" w:color="auto" w:fill="auto"/>
            <w:vAlign w:val="center"/>
          </w:tcPr>
          <w:p w14:paraId="4AC05666" w14:textId="08A2826B" w:rsidR="00FB769A" w:rsidRPr="00502579" w:rsidRDefault="00FB769A" w:rsidP="00FB769A">
            <w:pPr>
              <w:jc w:val="right"/>
              <w:rPr>
                <w:rFonts w:cs="Arial"/>
                <w:szCs w:val="20"/>
              </w:rPr>
            </w:pPr>
            <w:r w:rsidRPr="00502579">
              <w:rPr>
                <w:rFonts w:cs="Arial"/>
                <w:color w:val="000000"/>
                <w:szCs w:val="20"/>
              </w:rPr>
              <w:t>1.293.834,44</w:t>
            </w:r>
          </w:p>
        </w:tc>
        <w:tc>
          <w:tcPr>
            <w:tcW w:w="675" w:type="pct"/>
            <w:tcBorders>
              <w:top w:val="nil"/>
              <w:left w:val="nil"/>
              <w:bottom w:val="single" w:sz="8" w:space="0" w:color="D3D3D3"/>
              <w:right w:val="single" w:sz="8" w:space="0" w:color="D3D3D3"/>
            </w:tcBorders>
            <w:shd w:val="clear" w:color="auto" w:fill="auto"/>
            <w:vAlign w:val="center"/>
          </w:tcPr>
          <w:p w14:paraId="4FBF7114" w14:textId="5D71EF9A" w:rsidR="00FB769A" w:rsidRPr="00502579" w:rsidRDefault="00FB769A" w:rsidP="00FB769A">
            <w:pPr>
              <w:jc w:val="center"/>
              <w:rPr>
                <w:rFonts w:cs="Arial"/>
                <w:szCs w:val="20"/>
              </w:rPr>
            </w:pPr>
            <w:r w:rsidRPr="00502579">
              <w:rPr>
                <w:rFonts w:cs="Arial"/>
                <w:color w:val="000000"/>
                <w:szCs w:val="20"/>
              </w:rPr>
              <w:t>-27,84</w:t>
            </w:r>
          </w:p>
        </w:tc>
      </w:tr>
      <w:tr w:rsidR="00FB769A" w:rsidRPr="00502579" w14:paraId="2405002D" w14:textId="77777777" w:rsidTr="00FB769A">
        <w:trPr>
          <w:cantSplit/>
          <w:trHeight w:val="255"/>
        </w:trPr>
        <w:tc>
          <w:tcPr>
            <w:tcW w:w="2973" w:type="pct"/>
            <w:tcBorders>
              <w:top w:val="nil"/>
              <w:left w:val="single" w:sz="8" w:space="0" w:color="D3D3D3"/>
              <w:bottom w:val="single" w:sz="8" w:space="0" w:color="D3D3D3"/>
              <w:right w:val="single" w:sz="8" w:space="0" w:color="D3D3D3"/>
            </w:tcBorders>
            <w:shd w:val="clear" w:color="000000" w:fill="FFFFFF"/>
            <w:vAlign w:val="center"/>
            <w:hideMark/>
          </w:tcPr>
          <w:p w14:paraId="0CE50A10" w14:textId="77777777" w:rsidR="00FB769A" w:rsidRPr="00502579" w:rsidRDefault="00FB769A" w:rsidP="00FB769A">
            <w:pPr>
              <w:rPr>
                <w:rFonts w:cs="Arial"/>
                <w:b/>
                <w:bCs/>
                <w:szCs w:val="20"/>
              </w:rPr>
            </w:pPr>
            <w:r w:rsidRPr="00502579">
              <w:rPr>
                <w:rFonts w:cs="Arial"/>
                <w:b/>
                <w:bCs/>
                <w:szCs w:val="20"/>
              </w:rPr>
              <w:t>Rafineri Gazı (Sıvı olmayan)</w:t>
            </w:r>
          </w:p>
        </w:tc>
        <w:tc>
          <w:tcPr>
            <w:tcW w:w="676" w:type="pct"/>
            <w:tcBorders>
              <w:top w:val="nil"/>
              <w:left w:val="nil"/>
              <w:bottom w:val="single" w:sz="8" w:space="0" w:color="D3D3D3"/>
              <w:right w:val="single" w:sz="8" w:space="0" w:color="D3D3D3"/>
            </w:tcBorders>
            <w:shd w:val="clear" w:color="auto" w:fill="auto"/>
            <w:vAlign w:val="center"/>
          </w:tcPr>
          <w:p w14:paraId="49BFB3F2" w14:textId="7701DD24" w:rsidR="00FB769A" w:rsidRPr="00502579" w:rsidRDefault="00FB769A" w:rsidP="00FB769A">
            <w:pPr>
              <w:jc w:val="right"/>
              <w:rPr>
                <w:rFonts w:cs="Arial"/>
                <w:szCs w:val="20"/>
              </w:rPr>
            </w:pPr>
            <w:r w:rsidRPr="00502579">
              <w:rPr>
                <w:rFonts w:cs="Arial"/>
                <w:color w:val="000000"/>
                <w:szCs w:val="20"/>
              </w:rPr>
              <w:t>1.402.244,76</w:t>
            </w:r>
          </w:p>
        </w:tc>
        <w:tc>
          <w:tcPr>
            <w:tcW w:w="676" w:type="pct"/>
            <w:tcBorders>
              <w:top w:val="nil"/>
              <w:left w:val="nil"/>
              <w:bottom w:val="single" w:sz="8" w:space="0" w:color="D3D3D3"/>
              <w:right w:val="single" w:sz="8" w:space="0" w:color="D3D3D3"/>
            </w:tcBorders>
            <w:shd w:val="clear" w:color="auto" w:fill="auto"/>
            <w:vAlign w:val="center"/>
          </w:tcPr>
          <w:p w14:paraId="5A67243A" w14:textId="1D8DAFB5" w:rsidR="00FB769A" w:rsidRPr="00502579" w:rsidRDefault="00FB769A" w:rsidP="00FB769A">
            <w:pPr>
              <w:jc w:val="right"/>
              <w:rPr>
                <w:rFonts w:cs="Arial"/>
                <w:szCs w:val="20"/>
              </w:rPr>
            </w:pPr>
            <w:r w:rsidRPr="00502579">
              <w:rPr>
                <w:rFonts w:cs="Arial"/>
                <w:color w:val="000000"/>
                <w:szCs w:val="20"/>
              </w:rPr>
              <w:t>1.117.443,04</w:t>
            </w:r>
          </w:p>
        </w:tc>
        <w:tc>
          <w:tcPr>
            <w:tcW w:w="675" w:type="pct"/>
            <w:tcBorders>
              <w:top w:val="nil"/>
              <w:left w:val="nil"/>
              <w:bottom w:val="single" w:sz="8" w:space="0" w:color="D3D3D3"/>
              <w:right w:val="single" w:sz="8" w:space="0" w:color="D3D3D3"/>
            </w:tcBorders>
            <w:shd w:val="clear" w:color="auto" w:fill="auto"/>
            <w:vAlign w:val="center"/>
          </w:tcPr>
          <w:p w14:paraId="41E5B2B1" w14:textId="5F9A6F85" w:rsidR="00FB769A" w:rsidRPr="00502579" w:rsidRDefault="00FB769A" w:rsidP="00FB769A">
            <w:pPr>
              <w:jc w:val="center"/>
              <w:rPr>
                <w:rFonts w:cs="Arial"/>
                <w:szCs w:val="20"/>
              </w:rPr>
            </w:pPr>
            <w:r w:rsidRPr="00502579">
              <w:rPr>
                <w:rFonts w:cs="Arial"/>
                <w:color w:val="000000"/>
                <w:szCs w:val="20"/>
              </w:rPr>
              <w:t>-20,31</w:t>
            </w:r>
          </w:p>
        </w:tc>
      </w:tr>
      <w:tr w:rsidR="00FB769A" w:rsidRPr="00502579" w14:paraId="54D005C6" w14:textId="77777777" w:rsidTr="00FB769A">
        <w:trPr>
          <w:cantSplit/>
          <w:trHeight w:val="255"/>
        </w:trPr>
        <w:tc>
          <w:tcPr>
            <w:tcW w:w="2973" w:type="pct"/>
            <w:tcBorders>
              <w:top w:val="nil"/>
              <w:left w:val="single" w:sz="8" w:space="0" w:color="D3D3D3"/>
              <w:bottom w:val="single" w:sz="8" w:space="0" w:color="D3D3D3"/>
              <w:right w:val="single" w:sz="8" w:space="0" w:color="D3D3D3"/>
            </w:tcBorders>
            <w:shd w:val="clear" w:color="000000" w:fill="FFFFFF"/>
            <w:vAlign w:val="center"/>
            <w:hideMark/>
          </w:tcPr>
          <w:p w14:paraId="6EE489F3" w14:textId="77777777" w:rsidR="00FB769A" w:rsidRPr="00502579" w:rsidRDefault="00FB769A" w:rsidP="00FB769A">
            <w:pPr>
              <w:rPr>
                <w:rFonts w:cs="Arial"/>
                <w:b/>
                <w:bCs/>
                <w:szCs w:val="20"/>
              </w:rPr>
            </w:pPr>
            <w:r w:rsidRPr="00502579">
              <w:rPr>
                <w:rFonts w:cs="Arial"/>
                <w:b/>
                <w:bCs/>
                <w:szCs w:val="20"/>
              </w:rPr>
              <w:t>Yüksek Kükürtlü Motorin</w:t>
            </w:r>
          </w:p>
        </w:tc>
        <w:tc>
          <w:tcPr>
            <w:tcW w:w="676" w:type="pct"/>
            <w:tcBorders>
              <w:top w:val="nil"/>
              <w:left w:val="nil"/>
              <w:bottom w:val="single" w:sz="8" w:space="0" w:color="D3D3D3"/>
              <w:right w:val="single" w:sz="8" w:space="0" w:color="D3D3D3"/>
            </w:tcBorders>
            <w:shd w:val="clear" w:color="auto" w:fill="auto"/>
            <w:vAlign w:val="center"/>
          </w:tcPr>
          <w:p w14:paraId="508D13AE" w14:textId="7F82C7A3" w:rsidR="00FB769A" w:rsidRPr="00502579" w:rsidRDefault="00FB769A" w:rsidP="00FB769A">
            <w:pPr>
              <w:jc w:val="right"/>
              <w:rPr>
                <w:rFonts w:cs="Arial"/>
                <w:szCs w:val="20"/>
              </w:rPr>
            </w:pPr>
            <w:r w:rsidRPr="00502579">
              <w:rPr>
                <w:rFonts w:cs="Arial"/>
                <w:color w:val="000000"/>
                <w:szCs w:val="20"/>
              </w:rPr>
              <w:t>-1.040.253,58</w:t>
            </w:r>
          </w:p>
        </w:tc>
        <w:tc>
          <w:tcPr>
            <w:tcW w:w="676" w:type="pct"/>
            <w:tcBorders>
              <w:top w:val="nil"/>
              <w:left w:val="nil"/>
              <w:bottom w:val="single" w:sz="8" w:space="0" w:color="D3D3D3"/>
              <w:right w:val="single" w:sz="8" w:space="0" w:color="D3D3D3"/>
            </w:tcBorders>
            <w:shd w:val="clear" w:color="auto" w:fill="auto"/>
            <w:vAlign w:val="center"/>
          </w:tcPr>
          <w:p w14:paraId="4F38E356" w14:textId="5731C155" w:rsidR="00FB769A" w:rsidRPr="00502579" w:rsidRDefault="00FB769A" w:rsidP="00FB769A">
            <w:pPr>
              <w:jc w:val="right"/>
              <w:rPr>
                <w:rFonts w:cs="Arial"/>
                <w:szCs w:val="20"/>
              </w:rPr>
            </w:pPr>
            <w:r w:rsidRPr="00502579">
              <w:rPr>
                <w:rFonts w:cs="Arial"/>
                <w:color w:val="000000"/>
                <w:szCs w:val="20"/>
              </w:rPr>
              <w:t>-1.732.789,94</w:t>
            </w:r>
          </w:p>
        </w:tc>
        <w:tc>
          <w:tcPr>
            <w:tcW w:w="675" w:type="pct"/>
            <w:tcBorders>
              <w:top w:val="nil"/>
              <w:left w:val="nil"/>
              <w:bottom w:val="single" w:sz="8" w:space="0" w:color="D3D3D3"/>
              <w:right w:val="single" w:sz="8" w:space="0" w:color="D3D3D3"/>
            </w:tcBorders>
            <w:shd w:val="clear" w:color="auto" w:fill="auto"/>
            <w:vAlign w:val="center"/>
          </w:tcPr>
          <w:p w14:paraId="54762E03" w14:textId="2AD2C34E" w:rsidR="00FB769A" w:rsidRPr="00502579" w:rsidRDefault="00FB769A" w:rsidP="00FB769A">
            <w:pPr>
              <w:jc w:val="center"/>
              <w:rPr>
                <w:rFonts w:cs="Arial"/>
                <w:szCs w:val="20"/>
              </w:rPr>
            </w:pPr>
            <w:r w:rsidRPr="00502579">
              <w:rPr>
                <w:rFonts w:cs="Arial"/>
                <w:color w:val="000000"/>
                <w:szCs w:val="20"/>
              </w:rPr>
              <w:t>66,57</w:t>
            </w:r>
          </w:p>
        </w:tc>
      </w:tr>
      <w:tr w:rsidR="00D73735" w:rsidRPr="00502579" w14:paraId="4F0761C9" w14:textId="77777777" w:rsidTr="00FB769A">
        <w:trPr>
          <w:cantSplit/>
          <w:trHeight w:val="255"/>
        </w:trPr>
        <w:tc>
          <w:tcPr>
            <w:tcW w:w="2973" w:type="pct"/>
            <w:tcBorders>
              <w:top w:val="nil"/>
              <w:left w:val="single" w:sz="8" w:space="0" w:color="D3D3D3"/>
              <w:bottom w:val="single" w:sz="8" w:space="0" w:color="D3D3D3"/>
              <w:right w:val="single" w:sz="8" w:space="0" w:color="D3D3D3"/>
            </w:tcBorders>
            <w:shd w:val="clear" w:color="000000" w:fill="708090"/>
            <w:vAlign w:val="center"/>
            <w:hideMark/>
          </w:tcPr>
          <w:p w14:paraId="4B7A7138" w14:textId="77777777" w:rsidR="00D73735" w:rsidRPr="00502579" w:rsidRDefault="00D73735" w:rsidP="00D73735">
            <w:pPr>
              <w:jc w:val="center"/>
              <w:rPr>
                <w:rFonts w:cs="Arial"/>
                <w:b/>
                <w:bCs/>
                <w:color w:val="FFFFFF"/>
                <w:szCs w:val="20"/>
              </w:rPr>
            </w:pPr>
            <w:r w:rsidRPr="00502579">
              <w:rPr>
                <w:rFonts w:cs="Arial"/>
                <w:b/>
                <w:bCs/>
                <w:color w:val="FFFFFF"/>
                <w:szCs w:val="20"/>
              </w:rPr>
              <w:t>Akaryakıt Kapsamında Olmayan Ürünler Toplamı</w:t>
            </w:r>
          </w:p>
        </w:tc>
        <w:tc>
          <w:tcPr>
            <w:tcW w:w="676" w:type="pct"/>
            <w:tcBorders>
              <w:top w:val="nil"/>
              <w:left w:val="nil"/>
              <w:bottom w:val="single" w:sz="8" w:space="0" w:color="D3D3D3"/>
              <w:right w:val="single" w:sz="8" w:space="0" w:color="D3D3D3"/>
            </w:tcBorders>
            <w:shd w:val="clear" w:color="000000" w:fill="708090"/>
            <w:vAlign w:val="center"/>
          </w:tcPr>
          <w:p w14:paraId="33564796" w14:textId="453DD0FC" w:rsidR="00D73735" w:rsidRPr="00502579" w:rsidRDefault="00D73735" w:rsidP="00D73735">
            <w:pPr>
              <w:jc w:val="right"/>
              <w:rPr>
                <w:rFonts w:cs="Arial"/>
                <w:b/>
                <w:bCs/>
                <w:color w:val="FFFFFF"/>
                <w:szCs w:val="20"/>
              </w:rPr>
            </w:pPr>
            <w:r w:rsidRPr="00502579">
              <w:rPr>
                <w:rFonts w:cs="Arial"/>
                <w:b/>
                <w:bCs/>
                <w:color w:val="FFFFFF"/>
                <w:szCs w:val="20"/>
              </w:rPr>
              <w:t>7.867.548,68</w:t>
            </w:r>
          </w:p>
        </w:tc>
        <w:tc>
          <w:tcPr>
            <w:tcW w:w="676" w:type="pct"/>
            <w:tcBorders>
              <w:top w:val="nil"/>
              <w:left w:val="nil"/>
              <w:bottom w:val="single" w:sz="8" w:space="0" w:color="D3D3D3"/>
              <w:right w:val="single" w:sz="8" w:space="0" w:color="D3D3D3"/>
            </w:tcBorders>
            <w:shd w:val="clear" w:color="000000" w:fill="708090"/>
            <w:vAlign w:val="center"/>
          </w:tcPr>
          <w:p w14:paraId="100521F5" w14:textId="6F873BB2" w:rsidR="00D73735" w:rsidRPr="00502579" w:rsidRDefault="00D73735" w:rsidP="00D73735">
            <w:pPr>
              <w:jc w:val="right"/>
              <w:rPr>
                <w:rFonts w:cs="Arial"/>
                <w:b/>
                <w:bCs/>
                <w:color w:val="FFFFFF"/>
                <w:szCs w:val="20"/>
              </w:rPr>
            </w:pPr>
            <w:r w:rsidRPr="00502579">
              <w:rPr>
                <w:rFonts w:cs="Arial"/>
                <w:b/>
                <w:bCs/>
                <w:color w:val="FFFFFF"/>
                <w:szCs w:val="20"/>
              </w:rPr>
              <w:t>7.195.004,59</w:t>
            </w:r>
          </w:p>
        </w:tc>
        <w:tc>
          <w:tcPr>
            <w:tcW w:w="675" w:type="pct"/>
            <w:tcBorders>
              <w:top w:val="nil"/>
              <w:left w:val="nil"/>
              <w:bottom w:val="single" w:sz="8" w:space="0" w:color="D3D3D3"/>
              <w:right w:val="single" w:sz="8" w:space="0" w:color="D3D3D3"/>
            </w:tcBorders>
            <w:shd w:val="clear" w:color="000000" w:fill="708090"/>
            <w:vAlign w:val="center"/>
          </w:tcPr>
          <w:p w14:paraId="2FF46D07" w14:textId="320A07F0" w:rsidR="00D73735" w:rsidRPr="00502579" w:rsidRDefault="00D73735" w:rsidP="00D73735">
            <w:pPr>
              <w:jc w:val="center"/>
              <w:rPr>
                <w:rFonts w:cs="Arial"/>
                <w:b/>
                <w:bCs/>
                <w:color w:val="FFFFFF"/>
                <w:szCs w:val="20"/>
              </w:rPr>
            </w:pPr>
            <w:r w:rsidRPr="00502579">
              <w:rPr>
                <w:rFonts w:cs="Arial"/>
                <w:b/>
                <w:bCs/>
                <w:color w:val="FFFFFF"/>
                <w:szCs w:val="20"/>
              </w:rPr>
              <w:t>-8,55</w:t>
            </w:r>
          </w:p>
        </w:tc>
      </w:tr>
      <w:tr w:rsidR="00FB769A" w:rsidRPr="00502579" w14:paraId="49AB9EB0" w14:textId="77777777" w:rsidTr="00FB769A">
        <w:trPr>
          <w:cantSplit/>
          <w:trHeight w:val="255"/>
        </w:trPr>
        <w:tc>
          <w:tcPr>
            <w:tcW w:w="2973" w:type="pct"/>
            <w:tcBorders>
              <w:top w:val="nil"/>
              <w:left w:val="single" w:sz="8" w:space="0" w:color="D3D3D3"/>
              <w:bottom w:val="single" w:sz="8" w:space="0" w:color="D3D3D3"/>
              <w:right w:val="single" w:sz="8" w:space="0" w:color="D3D3D3"/>
            </w:tcBorders>
            <w:shd w:val="clear" w:color="000000" w:fill="708090"/>
            <w:vAlign w:val="center"/>
            <w:hideMark/>
          </w:tcPr>
          <w:p w14:paraId="693F375B" w14:textId="77777777" w:rsidR="00FB769A" w:rsidRPr="00502579" w:rsidRDefault="00FB769A" w:rsidP="00FB769A">
            <w:pPr>
              <w:jc w:val="center"/>
              <w:rPr>
                <w:rFonts w:cs="Arial"/>
                <w:b/>
                <w:bCs/>
                <w:color w:val="FFFFFF"/>
                <w:szCs w:val="20"/>
              </w:rPr>
            </w:pPr>
            <w:r w:rsidRPr="00502579">
              <w:rPr>
                <w:rFonts w:cs="Arial"/>
                <w:b/>
                <w:bCs/>
                <w:color w:val="FFFFFF"/>
                <w:szCs w:val="20"/>
              </w:rPr>
              <w:t>Genel Toplam</w:t>
            </w:r>
          </w:p>
        </w:tc>
        <w:tc>
          <w:tcPr>
            <w:tcW w:w="676" w:type="pct"/>
            <w:tcBorders>
              <w:top w:val="nil"/>
              <w:left w:val="nil"/>
              <w:bottom w:val="single" w:sz="8" w:space="0" w:color="D3D3D3"/>
              <w:right w:val="single" w:sz="8" w:space="0" w:color="D3D3D3"/>
            </w:tcBorders>
            <w:shd w:val="clear" w:color="000000" w:fill="708090"/>
            <w:vAlign w:val="center"/>
          </w:tcPr>
          <w:p w14:paraId="393B8802" w14:textId="156F3A4C" w:rsidR="00FB769A" w:rsidRPr="00502579" w:rsidRDefault="00FB769A" w:rsidP="00FB769A">
            <w:pPr>
              <w:jc w:val="right"/>
              <w:rPr>
                <w:rFonts w:cs="Arial"/>
                <w:b/>
                <w:bCs/>
                <w:color w:val="FFFFFF"/>
                <w:szCs w:val="20"/>
              </w:rPr>
            </w:pPr>
            <w:r w:rsidRPr="00502579">
              <w:rPr>
                <w:rFonts w:cs="Arial"/>
                <w:b/>
                <w:bCs/>
                <w:color w:val="FFFFFF"/>
                <w:szCs w:val="20"/>
              </w:rPr>
              <w:t>36.536.616,87</w:t>
            </w:r>
          </w:p>
        </w:tc>
        <w:tc>
          <w:tcPr>
            <w:tcW w:w="676" w:type="pct"/>
            <w:tcBorders>
              <w:top w:val="nil"/>
              <w:left w:val="nil"/>
              <w:bottom w:val="single" w:sz="8" w:space="0" w:color="D3D3D3"/>
              <w:right w:val="single" w:sz="8" w:space="0" w:color="D3D3D3"/>
            </w:tcBorders>
            <w:shd w:val="clear" w:color="000000" w:fill="708090"/>
            <w:vAlign w:val="center"/>
          </w:tcPr>
          <w:p w14:paraId="3BDD886C" w14:textId="671C448B" w:rsidR="00FB769A" w:rsidRPr="00502579" w:rsidRDefault="00FB769A" w:rsidP="00FB769A">
            <w:pPr>
              <w:jc w:val="right"/>
              <w:rPr>
                <w:rFonts w:cs="Arial"/>
                <w:b/>
                <w:bCs/>
                <w:color w:val="FFFFFF"/>
                <w:szCs w:val="20"/>
              </w:rPr>
            </w:pPr>
            <w:r w:rsidRPr="00502579">
              <w:rPr>
                <w:rFonts w:cs="Arial"/>
                <w:b/>
                <w:bCs/>
                <w:color w:val="FFFFFF"/>
                <w:szCs w:val="20"/>
              </w:rPr>
              <w:t>36.167.693,41</w:t>
            </w:r>
          </w:p>
        </w:tc>
        <w:tc>
          <w:tcPr>
            <w:tcW w:w="675" w:type="pct"/>
            <w:tcBorders>
              <w:top w:val="nil"/>
              <w:left w:val="nil"/>
              <w:bottom w:val="single" w:sz="8" w:space="0" w:color="D3D3D3"/>
              <w:right w:val="single" w:sz="8" w:space="0" w:color="D3D3D3"/>
            </w:tcBorders>
            <w:shd w:val="clear" w:color="000000" w:fill="708090"/>
            <w:vAlign w:val="center"/>
          </w:tcPr>
          <w:p w14:paraId="3CC76CF4" w14:textId="427E8344" w:rsidR="00FB769A" w:rsidRPr="00502579" w:rsidRDefault="00FB769A" w:rsidP="00FB769A">
            <w:pPr>
              <w:jc w:val="center"/>
              <w:rPr>
                <w:rFonts w:cs="Arial"/>
                <w:b/>
                <w:bCs/>
                <w:color w:val="FFFFFF"/>
                <w:szCs w:val="20"/>
              </w:rPr>
            </w:pPr>
            <w:r w:rsidRPr="00502579">
              <w:rPr>
                <w:rFonts w:cs="Arial"/>
                <w:b/>
                <w:bCs/>
                <w:color w:val="FFFFFF"/>
                <w:szCs w:val="20"/>
              </w:rPr>
              <w:t>-1,01</w:t>
            </w:r>
          </w:p>
        </w:tc>
      </w:tr>
    </w:tbl>
    <w:p w14:paraId="7900A5E4" w14:textId="77777777" w:rsidR="00603B9E" w:rsidRPr="00502579" w:rsidRDefault="00603B9E" w:rsidP="00603B9E">
      <w:pPr>
        <w:spacing w:line="276" w:lineRule="auto"/>
        <w:jc w:val="both"/>
        <w:rPr>
          <w:sz w:val="18"/>
          <w:szCs w:val="22"/>
        </w:rPr>
      </w:pPr>
      <w:r w:rsidRPr="00502579">
        <w:rPr>
          <w:sz w:val="18"/>
          <w:szCs w:val="22"/>
        </w:rPr>
        <w:t>*Tabloda üretim miktarı</w:t>
      </w:r>
      <w:r w:rsidR="00296B9F" w:rsidRPr="00502579">
        <w:rPr>
          <w:sz w:val="18"/>
          <w:szCs w:val="22"/>
        </w:rPr>
        <w:t>nın eksi olması, stokta bulunan</w:t>
      </w:r>
      <w:r w:rsidRPr="00502579">
        <w:rPr>
          <w:sz w:val="18"/>
          <w:szCs w:val="22"/>
        </w:rPr>
        <w:t> ya da ithal edilen ürünün rafineri tarafından yeniden kullanıldığını ve bu ürünle yeni ürünün ya da ürünlerin üretildiğini göstermektedir.</w:t>
      </w:r>
    </w:p>
    <w:p w14:paraId="482D5D21" w14:textId="2849B2AF" w:rsidR="003405FB" w:rsidRPr="00502579" w:rsidRDefault="003405FB" w:rsidP="003405FB">
      <w:pPr>
        <w:jc w:val="both"/>
        <w:rPr>
          <w:sz w:val="18"/>
          <w:szCs w:val="22"/>
        </w:rPr>
      </w:pPr>
      <w:r w:rsidRPr="00502579">
        <w:rPr>
          <w:rFonts w:cs="Arial"/>
          <w:szCs w:val="20"/>
        </w:rPr>
        <w:t xml:space="preserve">** </w:t>
      </w:r>
      <w:r w:rsidRPr="00502579">
        <w:rPr>
          <w:sz w:val="18"/>
          <w:szCs w:val="22"/>
        </w:rPr>
        <w:t>İlgili dönemlerde üretilen LPG’nin sırasıyla 145.265,59 tonu ve 79.474,52 tonu, rafineri yakıtı olarak kullanılmıştır.</w:t>
      </w:r>
    </w:p>
    <w:p w14:paraId="28E903C1" w14:textId="77777777" w:rsidR="00D94028" w:rsidRPr="00502579" w:rsidRDefault="00D94028">
      <w:pPr>
        <w:spacing w:after="200" w:line="276" w:lineRule="auto"/>
      </w:pPr>
      <w:r w:rsidRPr="00502579">
        <w:br w:type="page"/>
      </w:r>
    </w:p>
    <w:p w14:paraId="0E41DA8F" w14:textId="2CA6253C" w:rsidR="00603B9E" w:rsidRPr="00502579" w:rsidRDefault="002F483C" w:rsidP="00CA09ED">
      <w:pPr>
        <w:spacing w:after="120"/>
        <w:jc w:val="center"/>
      </w:pPr>
      <w:r w:rsidRPr="00502579">
        <w:rPr>
          <w:noProof/>
          <w:lang w:eastAsia="en-GB"/>
        </w:rPr>
        <w:drawing>
          <wp:inline distT="0" distB="0" distL="0" distR="0" wp14:anchorId="3F06EE2C" wp14:editId="6BAED173">
            <wp:extent cx="8474075" cy="2712720"/>
            <wp:effectExtent l="0" t="0" r="3175" b="0"/>
            <wp:docPr id="49" name="Resi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474075" cy="2712720"/>
                    </a:xfrm>
                    <a:prstGeom prst="rect">
                      <a:avLst/>
                    </a:prstGeom>
                    <a:noFill/>
                  </pic:spPr>
                </pic:pic>
              </a:graphicData>
            </a:graphic>
          </wp:inline>
        </w:drawing>
      </w:r>
    </w:p>
    <w:p w14:paraId="0F6A5274" w14:textId="1931D8F5" w:rsidR="00810B49" w:rsidRPr="00502579" w:rsidRDefault="007E4D84" w:rsidP="00CA09ED">
      <w:pPr>
        <w:pStyle w:val="ResimYazs"/>
        <w:spacing w:after="0"/>
        <w:jc w:val="center"/>
        <w:outlineLvl w:val="8"/>
        <w:rPr>
          <w:rFonts w:ascii="Arial" w:hAnsi="Arial" w:cs="Arial"/>
          <w:color w:val="auto"/>
          <w:sz w:val="20"/>
          <w:szCs w:val="20"/>
        </w:rPr>
      </w:pPr>
      <w:bookmarkStart w:id="10" w:name="_Toc480990904"/>
      <w:bookmarkStart w:id="11" w:name="_Toc199519739"/>
      <w:r w:rsidRPr="00502579">
        <w:rPr>
          <w:rFonts w:ascii="Arial" w:hAnsi="Arial" w:cs="Arial"/>
          <w:color w:val="auto"/>
          <w:sz w:val="20"/>
          <w:szCs w:val="20"/>
        </w:rPr>
        <w:t>Şekil 1.</w:t>
      </w:r>
      <w:r w:rsidR="00F67E89" w:rsidRPr="00502579">
        <w:rPr>
          <w:rFonts w:ascii="Arial" w:hAnsi="Arial" w:cs="Arial"/>
          <w:color w:val="auto"/>
          <w:sz w:val="20"/>
          <w:szCs w:val="20"/>
        </w:rPr>
        <w:t>1</w:t>
      </w:r>
      <w:r w:rsidRPr="00502579">
        <w:rPr>
          <w:rFonts w:ascii="Arial" w:hAnsi="Arial" w:cs="Arial"/>
          <w:color w:val="auto"/>
          <w:sz w:val="20"/>
          <w:szCs w:val="20"/>
        </w:rPr>
        <w:t xml:space="preserve">. </w:t>
      </w:r>
      <w:r w:rsidR="002F483C" w:rsidRPr="00502579">
        <w:rPr>
          <w:rFonts w:ascii="Arial" w:hAnsi="Arial" w:cs="Arial"/>
          <w:color w:val="auto"/>
          <w:sz w:val="20"/>
          <w:szCs w:val="20"/>
        </w:rPr>
        <w:t>2023</w:t>
      </w:r>
      <w:r w:rsidR="005A1B47" w:rsidRPr="00502579">
        <w:rPr>
          <w:rFonts w:ascii="Arial" w:hAnsi="Arial" w:cs="Arial"/>
          <w:color w:val="auto"/>
          <w:sz w:val="20"/>
          <w:szCs w:val="20"/>
        </w:rPr>
        <w:t xml:space="preserve"> ve </w:t>
      </w:r>
      <w:r w:rsidR="002F483C" w:rsidRPr="00502579">
        <w:rPr>
          <w:rFonts w:ascii="Arial" w:hAnsi="Arial" w:cs="Arial"/>
          <w:color w:val="auto"/>
          <w:sz w:val="20"/>
          <w:szCs w:val="20"/>
        </w:rPr>
        <w:t>2024</w:t>
      </w:r>
      <w:r w:rsidR="00DC392A" w:rsidRPr="00502579">
        <w:rPr>
          <w:rFonts w:ascii="Arial" w:hAnsi="Arial" w:cs="Arial"/>
          <w:color w:val="auto"/>
          <w:sz w:val="20"/>
          <w:szCs w:val="20"/>
        </w:rPr>
        <w:t xml:space="preserve"> Yıllarında </w:t>
      </w:r>
      <w:r w:rsidR="00740CCD" w:rsidRPr="00502579">
        <w:rPr>
          <w:rFonts w:ascii="Arial" w:hAnsi="Arial" w:cs="Arial"/>
          <w:color w:val="auto"/>
          <w:sz w:val="20"/>
          <w:szCs w:val="20"/>
        </w:rPr>
        <w:t xml:space="preserve">Benzin Türleri </w:t>
      </w:r>
      <w:r w:rsidR="00DC392A" w:rsidRPr="00502579">
        <w:rPr>
          <w:rFonts w:ascii="Arial" w:hAnsi="Arial" w:cs="Arial"/>
          <w:color w:val="auto"/>
          <w:sz w:val="20"/>
          <w:szCs w:val="20"/>
        </w:rPr>
        <w:t xml:space="preserve">Üretiminin Aylara Göre Dağılımı </w:t>
      </w:r>
      <w:r w:rsidR="00820DA3" w:rsidRPr="00502579">
        <w:rPr>
          <w:rFonts w:ascii="Arial" w:hAnsi="Arial" w:cs="Arial"/>
          <w:color w:val="auto"/>
          <w:sz w:val="20"/>
          <w:szCs w:val="20"/>
        </w:rPr>
        <w:t>(t</w:t>
      </w:r>
      <w:r w:rsidR="00740CCD" w:rsidRPr="00502579">
        <w:rPr>
          <w:rFonts w:ascii="Arial" w:hAnsi="Arial" w:cs="Arial"/>
          <w:color w:val="auto"/>
          <w:sz w:val="20"/>
          <w:szCs w:val="20"/>
        </w:rPr>
        <w:t>on)</w:t>
      </w:r>
      <w:bookmarkEnd w:id="10"/>
      <w:bookmarkEnd w:id="11"/>
    </w:p>
    <w:p w14:paraId="7CE9EFF3" w14:textId="77777777" w:rsidR="006346B4" w:rsidRPr="00502579" w:rsidRDefault="006346B4" w:rsidP="004F2E1C">
      <w:pPr>
        <w:pStyle w:val="AralkYok"/>
        <w:jc w:val="center"/>
      </w:pPr>
    </w:p>
    <w:p w14:paraId="35A725E1" w14:textId="1F47EB2A" w:rsidR="00ED5477" w:rsidRPr="00502579" w:rsidRDefault="002F483C" w:rsidP="00CA09ED">
      <w:pPr>
        <w:spacing w:after="120"/>
        <w:jc w:val="center"/>
      </w:pPr>
      <w:r w:rsidRPr="00502579">
        <w:rPr>
          <w:noProof/>
          <w:lang w:eastAsia="en-GB"/>
        </w:rPr>
        <w:drawing>
          <wp:inline distT="0" distB="0" distL="0" distR="0" wp14:anchorId="4F254BA9" wp14:editId="20F62DCE">
            <wp:extent cx="8462010" cy="2804160"/>
            <wp:effectExtent l="0" t="0" r="0" b="0"/>
            <wp:docPr id="50" name="Resi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462010" cy="2804160"/>
                    </a:xfrm>
                    <a:prstGeom prst="rect">
                      <a:avLst/>
                    </a:prstGeom>
                    <a:noFill/>
                  </pic:spPr>
                </pic:pic>
              </a:graphicData>
            </a:graphic>
          </wp:inline>
        </w:drawing>
      </w:r>
    </w:p>
    <w:p w14:paraId="6864F217" w14:textId="6C26079F" w:rsidR="007E4D84" w:rsidRPr="00502579" w:rsidRDefault="007E4D84" w:rsidP="00E5121D">
      <w:pPr>
        <w:pStyle w:val="ResimYazs"/>
        <w:jc w:val="center"/>
        <w:outlineLvl w:val="8"/>
        <w:rPr>
          <w:rFonts w:ascii="Arial" w:hAnsi="Arial" w:cs="Arial"/>
          <w:color w:val="auto"/>
          <w:sz w:val="20"/>
          <w:szCs w:val="20"/>
        </w:rPr>
      </w:pPr>
      <w:bookmarkStart w:id="12" w:name="_Toc480990905"/>
      <w:bookmarkStart w:id="13" w:name="_Toc199519740"/>
      <w:r w:rsidRPr="00502579">
        <w:rPr>
          <w:rFonts w:ascii="Arial" w:hAnsi="Arial" w:cs="Arial"/>
          <w:color w:val="auto"/>
          <w:sz w:val="20"/>
          <w:szCs w:val="20"/>
        </w:rPr>
        <w:t>Şekil 1.</w:t>
      </w:r>
      <w:r w:rsidR="00F67E89" w:rsidRPr="00502579">
        <w:rPr>
          <w:rFonts w:ascii="Arial" w:hAnsi="Arial" w:cs="Arial"/>
          <w:color w:val="auto"/>
          <w:sz w:val="20"/>
          <w:szCs w:val="20"/>
        </w:rPr>
        <w:t>2</w:t>
      </w:r>
      <w:r w:rsidRPr="00502579">
        <w:rPr>
          <w:rFonts w:ascii="Arial" w:hAnsi="Arial" w:cs="Arial"/>
          <w:color w:val="auto"/>
          <w:sz w:val="20"/>
          <w:szCs w:val="20"/>
        </w:rPr>
        <w:t xml:space="preserve">. </w:t>
      </w:r>
      <w:r w:rsidR="002F483C" w:rsidRPr="00502579">
        <w:rPr>
          <w:rFonts w:ascii="Arial" w:hAnsi="Arial" w:cs="Arial"/>
          <w:color w:val="auto"/>
          <w:sz w:val="20"/>
          <w:szCs w:val="20"/>
        </w:rPr>
        <w:t xml:space="preserve">2023 ve 2024 </w:t>
      </w:r>
      <w:r w:rsidRPr="00502579">
        <w:rPr>
          <w:rFonts w:ascii="Arial" w:hAnsi="Arial" w:cs="Arial"/>
          <w:color w:val="auto"/>
          <w:sz w:val="20"/>
          <w:szCs w:val="20"/>
        </w:rPr>
        <w:t xml:space="preserve">Yıllarında Motorin Türleri Üretiminin Aylara Göre Dağılımı </w:t>
      </w:r>
      <w:r w:rsidR="00820DA3" w:rsidRPr="00502579">
        <w:rPr>
          <w:rFonts w:ascii="Arial" w:hAnsi="Arial" w:cs="Arial"/>
          <w:color w:val="auto"/>
          <w:sz w:val="20"/>
          <w:szCs w:val="20"/>
        </w:rPr>
        <w:t>(t</w:t>
      </w:r>
      <w:r w:rsidRPr="00502579">
        <w:rPr>
          <w:rFonts w:ascii="Arial" w:hAnsi="Arial" w:cs="Arial"/>
          <w:color w:val="auto"/>
          <w:sz w:val="20"/>
          <w:szCs w:val="20"/>
        </w:rPr>
        <w:t>on)</w:t>
      </w:r>
      <w:bookmarkEnd w:id="12"/>
      <w:bookmarkEnd w:id="13"/>
    </w:p>
    <w:p w14:paraId="03A855E5" w14:textId="77777777" w:rsidR="007E4D84" w:rsidRPr="00502579" w:rsidRDefault="007E4D84" w:rsidP="007E4D84">
      <w:pPr>
        <w:jc w:val="center"/>
      </w:pPr>
    </w:p>
    <w:p w14:paraId="0490FBE3" w14:textId="4E091335" w:rsidR="007E4D84" w:rsidRPr="00502579" w:rsidRDefault="002F483C" w:rsidP="00CA09ED">
      <w:pPr>
        <w:spacing w:after="120" w:line="276" w:lineRule="auto"/>
        <w:jc w:val="center"/>
      </w:pPr>
      <w:r w:rsidRPr="00502579">
        <w:rPr>
          <w:noProof/>
          <w:lang w:eastAsia="en-GB"/>
        </w:rPr>
        <w:drawing>
          <wp:inline distT="0" distB="0" distL="0" distR="0" wp14:anchorId="63DA3FE2" wp14:editId="2F1C2645">
            <wp:extent cx="8226425" cy="2633442"/>
            <wp:effectExtent l="0" t="0" r="3175" b="0"/>
            <wp:docPr id="51" name="Resi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228696" cy="2634169"/>
                    </a:xfrm>
                    <a:prstGeom prst="rect">
                      <a:avLst/>
                    </a:prstGeom>
                    <a:noFill/>
                  </pic:spPr>
                </pic:pic>
              </a:graphicData>
            </a:graphic>
          </wp:inline>
        </w:drawing>
      </w:r>
    </w:p>
    <w:p w14:paraId="491BE059" w14:textId="6E05E823" w:rsidR="007E4D84" w:rsidRPr="00502579" w:rsidRDefault="007E4D84" w:rsidP="00E5121D">
      <w:pPr>
        <w:pStyle w:val="ResimYazs"/>
        <w:jc w:val="center"/>
        <w:outlineLvl w:val="8"/>
        <w:rPr>
          <w:rFonts w:ascii="Arial" w:hAnsi="Arial" w:cs="Arial"/>
          <w:color w:val="auto"/>
          <w:sz w:val="20"/>
          <w:szCs w:val="20"/>
        </w:rPr>
      </w:pPr>
      <w:bookmarkStart w:id="14" w:name="_Toc480990907"/>
      <w:bookmarkStart w:id="15" w:name="_Toc199519741"/>
      <w:r w:rsidRPr="00502579">
        <w:rPr>
          <w:rFonts w:ascii="Arial" w:hAnsi="Arial" w:cs="Arial"/>
          <w:color w:val="auto"/>
          <w:sz w:val="20"/>
          <w:szCs w:val="20"/>
        </w:rPr>
        <w:t>Şekil 1.</w:t>
      </w:r>
      <w:r w:rsidR="00D94028" w:rsidRPr="00502579">
        <w:rPr>
          <w:rFonts w:ascii="Arial" w:hAnsi="Arial" w:cs="Arial"/>
          <w:color w:val="auto"/>
          <w:sz w:val="20"/>
          <w:szCs w:val="20"/>
        </w:rPr>
        <w:t>3</w:t>
      </w:r>
      <w:r w:rsidRPr="00502579">
        <w:rPr>
          <w:rFonts w:ascii="Arial" w:hAnsi="Arial" w:cs="Arial"/>
          <w:color w:val="auto"/>
          <w:sz w:val="20"/>
          <w:szCs w:val="20"/>
        </w:rPr>
        <w:t xml:space="preserve">. </w:t>
      </w:r>
      <w:r w:rsidR="002F483C" w:rsidRPr="00502579">
        <w:rPr>
          <w:rFonts w:ascii="Arial" w:hAnsi="Arial" w:cs="Arial"/>
          <w:color w:val="auto"/>
          <w:sz w:val="20"/>
          <w:szCs w:val="20"/>
        </w:rPr>
        <w:t xml:space="preserve">2023 ve 2024 </w:t>
      </w:r>
      <w:r w:rsidRPr="00502579">
        <w:rPr>
          <w:rFonts w:ascii="Arial" w:hAnsi="Arial" w:cs="Arial"/>
          <w:color w:val="auto"/>
          <w:sz w:val="20"/>
          <w:szCs w:val="20"/>
        </w:rPr>
        <w:t xml:space="preserve">Yıllarında Havacılık Yakıtları Üretiminin Aylara Göre Dağılımı </w:t>
      </w:r>
      <w:r w:rsidR="00820DA3" w:rsidRPr="00502579">
        <w:rPr>
          <w:rFonts w:ascii="Arial" w:hAnsi="Arial" w:cs="Arial"/>
          <w:color w:val="auto"/>
          <w:sz w:val="20"/>
          <w:szCs w:val="20"/>
        </w:rPr>
        <w:t>(t</w:t>
      </w:r>
      <w:r w:rsidRPr="00502579">
        <w:rPr>
          <w:rFonts w:ascii="Arial" w:hAnsi="Arial" w:cs="Arial"/>
          <w:color w:val="auto"/>
          <w:sz w:val="20"/>
          <w:szCs w:val="20"/>
        </w:rPr>
        <w:t>on)</w:t>
      </w:r>
      <w:bookmarkEnd w:id="14"/>
      <w:bookmarkEnd w:id="15"/>
    </w:p>
    <w:p w14:paraId="172D7DA3" w14:textId="77777777" w:rsidR="003A7F8F" w:rsidRPr="00502579" w:rsidRDefault="003A7F8F" w:rsidP="003A7F8F"/>
    <w:p w14:paraId="4D7A889A" w14:textId="3AFB9573" w:rsidR="007E4D84" w:rsidRPr="00502579" w:rsidRDefault="002F483C" w:rsidP="00CA09ED">
      <w:pPr>
        <w:spacing w:after="120"/>
        <w:jc w:val="center"/>
      </w:pPr>
      <w:r w:rsidRPr="00502579">
        <w:rPr>
          <w:noProof/>
          <w:lang w:eastAsia="en-GB"/>
        </w:rPr>
        <w:drawing>
          <wp:inline distT="0" distB="0" distL="0" distR="0" wp14:anchorId="15D6558E" wp14:editId="26925928">
            <wp:extent cx="8340725" cy="2670032"/>
            <wp:effectExtent l="0" t="0" r="3175" b="0"/>
            <wp:docPr id="52" name="Resi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8355310" cy="2674701"/>
                    </a:xfrm>
                    <a:prstGeom prst="rect">
                      <a:avLst/>
                    </a:prstGeom>
                    <a:noFill/>
                  </pic:spPr>
                </pic:pic>
              </a:graphicData>
            </a:graphic>
          </wp:inline>
        </w:drawing>
      </w:r>
    </w:p>
    <w:p w14:paraId="128C7478" w14:textId="2AB94F06" w:rsidR="007E4D84" w:rsidRPr="00502579" w:rsidRDefault="00637A6B" w:rsidP="002F483C">
      <w:pPr>
        <w:pStyle w:val="ResimYazs"/>
        <w:jc w:val="center"/>
        <w:outlineLvl w:val="8"/>
      </w:pPr>
      <w:bookmarkStart w:id="16" w:name="_Toc480990908"/>
      <w:bookmarkStart w:id="17" w:name="_Toc199519742"/>
      <w:r w:rsidRPr="00502579">
        <w:rPr>
          <w:rFonts w:ascii="Arial" w:hAnsi="Arial" w:cs="Arial"/>
          <w:color w:val="auto"/>
          <w:sz w:val="20"/>
          <w:szCs w:val="20"/>
        </w:rPr>
        <w:t>Şekil 1.</w:t>
      </w:r>
      <w:r w:rsidR="00D94028" w:rsidRPr="00502579">
        <w:rPr>
          <w:rFonts w:ascii="Arial" w:hAnsi="Arial" w:cs="Arial"/>
          <w:color w:val="auto"/>
          <w:sz w:val="20"/>
          <w:szCs w:val="20"/>
        </w:rPr>
        <w:t>4</w:t>
      </w:r>
      <w:r w:rsidRPr="00502579">
        <w:rPr>
          <w:rFonts w:ascii="Arial" w:hAnsi="Arial" w:cs="Arial"/>
          <w:color w:val="auto"/>
          <w:sz w:val="20"/>
          <w:szCs w:val="20"/>
        </w:rPr>
        <w:t xml:space="preserve">. </w:t>
      </w:r>
      <w:r w:rsidR="002F483C" w:rsidRPr="00502579">
        <w:rPr>
          <w:rFonts w:ascii="Arial" w:hAnsi="Arial" w:cs="Arial"/>
          <w:color w:val="auto"/>
          <w:sz w:val="20"/>
          <w:szCs w:val="20"/>
        </w:rPr>
        <w:t xml:space="preserve">2023 ve 2024 </w:t>
      </w:r>
      <w:r w:rsidRPr="00502579">
        <w:rPr>
          <w:rFonts w:ascii="Arial" w:hAnsi="Arial" w:cs="Arial"/>
          <w:color w:val="auto"/>
          <w:sz w:val="20"/>
          <w:szCs w:val="20"/>
        </w:rPr>
        <w:t xml:space="preserve">Yıllarında Denizcilik Yakıtları Üretiminin Aylara Göre Dağılımı </w:t>
      </w:r>
      <w:r w:rsidR="00820DA3" w:rsidRPr="00502579">
        <w:rPr>
          <w:rFonts w:ascii="Arial" w:hAnsi="Arial" w:cs="Arial"/>
          <w:color w:val="auto"/>
          <w:sz w:val="20"/>
          <w:szCs w:val="20"/>
        </w:rPr>
        <w:t>(t</w:t>
      </w:r>
      <w:r w:rsidRPr="00502579">
        <w:rPr>
          <w:rFonts w:ascii="Arial" w:hAnsi="Arial" w:cs="Arial"/>
          <w:color w:val="auto"/>
          <w:sz w:val="20"/>
          <w:szCs w:val="20"/>
        </w:rPr>
        <w:t>on)</w:t>
      </w:r>
      <w:bookmarkEnd w:id="16"/>
      <w:bookmarkEnd w:id="17"/>
    </w:p>
    <w:p w14:paraId="315CC7FB" w14:textId="77777777" w:rsidR="006346B4" w:rsidRPr="00502579" w:rsidRDefault="006346B4" w:rsidP="007E4D84">
      <w:pPr>
        <w:pStyle w:val="ResimYazs"/>
        <w:jc w:val="center"/>
        <w:sectPr w:rsidR="006346B4" w:rsidRPr="00502579" w:rsidSect="00427688">
          <w:pgSz w:w="16838" w:h="11906" w:orient="landscape"/>
          <w:pgMar w:top="720" w:right="720" w:bottom="720" w:left="720" w:header="708" w:footer="708" w:gutter="0"/>
          <w:cols w:space="708"/>
          <w:docGrid w:linePitch="360"/>
        </w:sectPr>
      </w:pPr>
    </w:p>
    <w:p w14:paraId="4F70BE5A" w14:textId="77777777" w:rsidR="006346B4" w:rsidRPr="00502579" w:rsidRDefault="006346B4" w:rsidP="006346B4">
      <w:pPr>
        <w:pStyle w:val="AralkYok"/>
      </w:pPr>
    </w:p>
    <w:p w14:paraId="33435831" w14:textId="77777777" w:rsidR="006346B4" w:rsidRPr="00502579" w:rsidRDefault="006346B4" w:rsidP="006346B4"/>
    <w:p w14:paraId="399B0CF1" w14:textId="77777777" w:rsidR="006346B4" w:rsidRPr="00502579" w:rsidRDefault="006346B4" w:rsidP="006346B4"/>
    <w:p w14:paraId="0C4C5BC9" w14:textId="77777777" w:rsidR="006346B4" w:rsidRPr="00502579" w:rsidRDefault="006346B4" w:rsidP="006346B4"/>
    <w:p w14:paraId="6869E683" w14:textId="77777777" w:rsidR="006346B4" w:rsidRPr="00502579" w:rsidRDefault="006346B4" w:rsidP="006346B4"/>
    <w:p w14:paraId="41BD2E25" w14:textId="77777777" w:rsidR="006346B4" w:rsidRPr="00502579" w:rsidRDefault="006346B4" w:rsidP="006346B4"/>
    <w:p w14:paraId="11A01344" w14:textId="77777777" w:rsidR="006346B4" w:rsidRPr="00502579" w:rsidRDefault="006346B4" w:rsidP="006346B4"/>
    <w:p w14:paraId="450FD8AA" w14:textId="77777777" w:rsidR="006346B4" w:rsidRPr="00502579" w:rsidRDefault="006346B4" w:rsidP="006346B4"/>
    <w:p w14:paraId="0BF7DE1C" w14:textId="77777777" w:rsidR="006346B4" w:rsidRPr="00502579" w:rsidRDefault="006346B4" w:rsidP="006346B4"/>
    <w:p w14:paraId="3F107E50" w14:textId="77777777" w:rsidR="006346B4" w:rsidRPr="00502579" w:rsidRDefault="006346B4" w:rsidP="006346B4"/>
    <w:p w14:paraId="76CA87FE" w14:textId="77777777" w:rsidR="006346B4" w:rsidRPr="00502579" w:rsidRDefault="006346B4" w:rsidP="006346B4"/>
    <w:p w14:paraId="52D01FAC" w14:textId="77777777" w:rsidR="006346B4" w:rsidRPr="00502579" w:rsidRDefault="006346B4" w:rsidP="006346B4"/>
    <w:p w14:paraId="155BE1D4" w14:textId="77777777" w:rsidR="006346B4" w:rsidRPr="00502579" w:rsidRDefault="006346B4" w:rsidP="006346B4"/>
    <w:p w14:paraId="00F33B6A" w14:textId="77777777" w:rsidR="006346B4" w:rsidRPr="00502579" w:rsidRDefault="006346B4" w:rsidP="006346B4"/>
    <w:p w14:paraId="0E3B0A3B" w14:textId="77777777" w:rsidR="006346B4" w:rsidRPr="00502579" w:rsidRDefault="006346B4" w:rsidP="006346B4"/>
    <w:p w14:paraId="0A04402C" w14:textId="77777777" w:rsidR="006346B4" w:rsidRPr="00502579" w:rsidRDefault="006346B4" w:rsidP="006346B4"/>
    <w:p w14:paraId="601E8294" w14:textId="77777777" w:rsidR="006346B4" w:rsidRPr="00502579" w:rsidRDefault="006346B4" w:rsidP="006346B4"/>
    <w:p w14:paraId="0D845EDE" w14:textId="77777777" w:rsidR="006346B4" w:rsidRPr="00502579" w:rsidRDefault="006346B4" w:rsidP="006346B4"/>
    <w:p w14:paraId="2A382671" w14:textId="77777777" w:rsidR="006346B4" w:rsidRPr="00502579" w:rsidRDefault="006346B4" w:rsidP="006346B4"/>
    <w:p w14:paraId="472794F1" w14:textId="77777777" w:rsidR="006346B4" w:rsidRPr="00502579" w:rsidRDefault="006346B4" w:rsidP="006346B4"/>
    <w:p w14:paraId="5489BDDD" w14:textId="77777777" w:rsidR="006346B4" w:rsidRPr="00502579" w:rsidRDefault="006346B4" w:rsidP="006346B4"/>
    <w:p w14:paraId="434598BB" w14:textId="77777777" w:rsidR="006346B4" w:rsidRPr="00502579" w:rsidRDefault="006346B4" w:rsidP="006346B4"/>
    <w:p w14:paraId="600128C8" w14:textId="77777777" w:rsidR="006346B4" w:rsidRPr="00502579" w:rsidRDefault="006346B4" w:rsidP="006346B4"/>
    <w:p w14:paraId="27865B3F" w14:textId="77777777" w:rsidR="006346B4" w:rsidRPr="00502579" w:rsidRDefault="006346B4" w:rsidP="006346B4"/>
    <w:p w14:paraId="68674A83" w14:textId="77777777" w:rsidR="006346B4" w:rsidRPr="00502579" w:rsidRDefault="006346B4" w:rsidP="006346B4"/>
    <w:p w14:paraId="5DA2807E" w14:textId="77777777" w:rsidR="006346B4" w:rsidRPr="00502579" w:rsidRDefault="006346B4" w:rsidP="006346B4"/>
    <w:p w14:paraId="3E285A1C" w14:textId="77777777" w:rsidR="008C222C" w:rsidRPr="00502579" w:rsidRDefault="008C222C" w:rsidP="006F1ED2">
      <w:pPr>
        <w:pStyle w:val="Balk1"/>
        <w:rPr>
          <w:szCs w:val="40"/>
        </w:rPr>
      </w:pPr>
      <w:bookmarkStart w:id="18" w:name="_Toc449965557"/>
      <w:bookmarkStart w:id="19" w:name="_Toc480990752"/>
      <w:bookmarkStart w:id="20" w:name="_Toc199519677"/>
      <w:r w:rsidRPr="00502579">
        <w:rPr>
          <w:szCs w:val="40"/>
        </w:rPr>
        <w:t>İKİNCİ BÖLÜM</w:t>
      </w:r>
      <w:r w:rsidR="006F1ED2" w:rsidRPr="00502579">
        <w:rPr>
          <w:szCs w:val="40"/>
        </w:rPr>
        <w:t xml:space="preserve">: </w:t>
      </w:r>
      <w:r w:rsidRPr="00502579">
        <w:rPr>
          <w:szCs w:val="40"/>
        </w:rPr>
        <w:t>DIŞ TİCARET</w:t>
      </w:r>
      <w:bookmarkEnd w:id="18"/>
      <w:bookmarkEnd w:id="19"/>
      <w:bookmarkEnd w:id="20"/>
    </w:p>
    <w:p w14:paraId="2D15B313" w14:textId="77777777" w:rsidR="006346B4" w:rsidRPr="00502579" w:rsidRDefault="006346B4" w:rsidP="006346B4"/>
    <w:p w14:paraId="34839DA5" w14:textId="77777777" w:rsidR="006346B4" w:rsidRPr="00502579" w:rsidRDefault="006346B4" w:rsidP="006346B4"/>
    <w:p w14:paraId="38439031" w14:textId="77777777" w:rsidR="006346B4" w:rsidRPr="00502579" w:rsidRDefault="006346B4" w:rsidP="006346B4"/>
    <w:p w14:paraId="12FF8C0F" w14:textId="77777777" w:rsidR="006346B4" w:rsidRPr="00502579" w:rsidRDefault="006346B4" w:rsidP="006346B4"/>
    <w:p w14:paraId="70ACD045" w14:textId="77777777" w:rsidR="006346B4" w:rsidRPr="00502579" w:rsidRDefault="006346B4" w:rsidP="006346B4"/>
    <w:p w14:paraId="30BEE971" w14:textId="77777777" w:rsidR="006346B4" w:rsidRPr="00502579" w:rsidRDefault="006346B4" w:rsidP="006346B4"/>
    <w:p w14:paraId="270E6FFD" w14:textId="77777777" w:rsidR="006346B4" w:rsidRPr="00502579" w:rsidRDefault="006346B4" w:rsidP="006346B4"/>
    <w:p w14:paraId="6FEB11E0" w14:textId="77777777" w:rsidR="00B05246" w:rsidRPr="00502579" w:rsidRDefault="00B05246" w:rsidP="00ED5477">
      <w:pPr>
        <w:sectPr w:rsidR="00B05246" w:rsidRPr="00502579" w:rsidSect="006346B4">
          <w:pgSz w:w="11906" w:h="16838"/>
          <w:pgMar w:top="1417" w:right="1417" w:bottom="1417" w:left="1417" w:header="709" w:footer="709" w:gutter="0"/>
          <w:cols w:space="708"/>
          <w:docGrid w:linePitch="360"/>
        </w:sectPr>
      </w:pPr>
    </w:p>
    <w:p w14:paraId="2819BDD4" w14:textId="77777777" w:rsidR="005A1D7A" w:rsidRPr="00502579" w:rsidRDefault="005A1D7A" w:rsidP="0042188E">
      <w:pPr>
        <w:pStyle w:val="Balk2"/>
        <w:rPr>
          <w:sz w:val="24"/>
          <w:szCs w:val="24"/>
        </w:rPr>
      </w:pPr>
      <w:bookmarkStart w:id="21" w:name="_Toc449347462"/>
      <w:bookmarkStart w:id="22" w:name="_Toc449965558"/>
      <w:bookmarkStart w:id="23" w:name="_Toc480990753"/>
      <w:bookmarkStart w:id="24" w:name="_Toc199519678"/>
      <w:r w:rsidRPr="00502579">
        <w:rPr>
          <w:sz w:val="24"/>
          <w:szCs w:val="24"/>
        </w:rPr>
        <w:t>2.1. İTHALAT</w:t>
      </w:r>
      <w:bookmarkEnd w:id="21"/>
      <w:bookmarkEnd w:id="22"/>
      <w:bookmarkEnd w:id="23"/>
      <w:bookmarkEnd w:id="24"/>
    </w:p>
    <w:p w14:paraId="7E9446CD" w14:textId="1D61B24D" w:rsidR="008C222C" w:rsidRPr="00502579" w:rsidRDefault="00770803" w:rsidP="003A7F8F">
      <w:pPr>
        <w:pStyle w:val="ResimYazs"/>
        <w:spacing w:after="0"/>
        <w:jc w:val="center"/>
        <w:outlineLvl w:val="7"/>
        <w:rPr>
          <w:rFonts w:ascii="Arial" w:hAnsi="Arial" w:cs="Arial"/>
          <w:color w:val="auto"/>
          <w:sz w:val="20"/>
          <w:szCs w:val="20"/>
        </w:rPr>
      </w:pPr>
      <w:bookmarkStart w:id="25" w:name="_Toc480990754"/>
      <w:bookmarkStart w:id="26" w:name="_Toc199519708"/>
      <w:r w:rsidRPr="00502579">
        <w:rPr>
          <w:rFonts w:ascii="Arial" w:hAnsi="Arial" w:cs="Arial"/>
          <w:color w:val="auto"/>
          <w:sz w:val="20"/>
          <w:szCs w:val="20"/>
        </w:rPr>
        <w:t xml:space="preserve">Tablo </w:t>
      </w:r>
      <w:r w:rsidR="008C222C" w:rsidRPr="00502579">
        <w:rPr>
          <w:rFonts w:ascii="Arial" w:hAnsi="Arial" w:cs="Arial"/>
          <w:color w:val="auto"/>
          <w:sz w:val="20"/>
          <w:szCs w:val="20"/>
        </w:rPr>
        <w:t>2.1</w:t>
      </w:r>
      <w:r w:rsidR="005A1D7A" w:rsidRPr="00502579">
        <w:rPr>
          <w:rFonts w:ascii="Arial" w:hAnsi="Arial" w:cs="Arial"/>
          <w:color w:val="auto"/>
          <w:sz w:val="20"/>
          <w:szCs w:val="20"/>
        </w:rPr>
        <w:t>.1</w:t>
      </w:r>
      <w:r w:rsidR="00164F1F" w:rsidRPr="00502579">
        <w:rPr>
          <w:rFonts w:ascii="Arial" w:hAnsi="Arial" w:cs="Arial"/>
          <w:color w:val="auto"/>
          <w:sz w:val="20"/>
          <w:szCs w:val="20"/>
        </w:rPr>
        <w:t>.</w:t>
      </w:r>
      <w:r w:rsidR="008C222C" w:rsidRPr="00502579">
        <w:rPr>
          <w:rFonts w:ascii="Arial" w:hAnsi="Arial" w:cs="Arial"/>
          <w:color w:val="auto"/>
          <w:sz w:val="20"/>
          <w:szCs w:val="20"/>
        </w:rPr>
        <w:t xml:space="preserve"> Ülkelere Göre İthalat Miktarları</w:t>
      </w:r>
      <w:r w:rsidR="008C1F22" w:rsidRPr="00502579">
        <w:rPr>
          <w:rFonts w:ascii="Arial" w:hAnsi="Arial" w:cs="Arial"/>
          <w:color w:val="auto"/>
          <w:sz w:val="20"/>
          <w:szCs w:val="20"/>
        </w:rPr>
        <w:t xml:space="preserve"> (ton)</w:t>
      </w:r>
      <w:bookmarkEnd w:id="25"/>
      <w:bookmarkEnd w:id="26"/>
    </w:p>
    <w:tbl>
      <w:tblPr>
        <w:tblW w:w="15021" w:type="dxa"/>
        <w:jc w:val="center"/>
        <w:tblLook w:val="04A0" w:firstRow="1" w:lastRow="0" w:firstColumn="1" w:lastColumn="0" w:noHBand="0" w:noVBand="1"/>
      </w:tblPr>
      <w:tblGrid>
        <w:gridCol w:w="3756"/>
        <w:gridCol w:w="1496"/>
        <w:gridCol w:w="1496"/>
        <w:gridCol w:w="1430"/>
        <w:gridCol w:w="1430"/>
        <w:gridCol w:w="1430"/>
        <w:gridCol w:w="1438"/>
        <w:gridCol w:w="1496"/>
        <w:gridCol w:w="1049"/>
      </w:tblGrid>
      <w:tr w:rsidR="00FF7059" w:rsidRPr="00502579" w14:paraId="7BA49F62" w14:textId="77777777" w:rsidTr="00FF7059">
        <w:trPr>
          <w:trHeight w:val="620"/>
          <w:tblHeader/>
          <w:jc w:val="center"/>
        </w:trPr>
        <w:tc>
          <w:tcPr>
            <w:tcW w:w="3756"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EF791C9" w14:textId="77777777" w:rsidR="00FF7059" w:rsidRPr="00502579" w:rsidRDefault="00FF7059" w:rsidP="00FF7059">
            <w:pPr>
              <w:jc w:val="center"/>
              <w:rPr>
                <w:rFonts w:cs="Arial"/>
                <w:b/>
                <w:bCs/>
                <w:color w:val="FFFFFF"/>
                <w:szCs w:val="20"/>
                <w:lang w:eastAsia="en-GB"/>
              </w:rPr>
            </w:pPr>
            <w:r w:rsidRPr="00502579">
              <w:rPr>
                <w:rFonts w:cs="Arial"/>
                <w:b/>
                <w:bCs/>
                <w:color w:val="FFFFFF"/>
                <w:szCs w:val="20"/>
                <w:lang w:eastAsia="en-GB"/>
              </w:rPr>
              <w:t>Ülke</w:t>
            </w:r>
          </w:p>
        </w:tc>
        <w:tc>
          <w:tcPr>
            <w:tcW w:w="1496" w:type="dxa"/>
            <w:tcBorders>
              <w:top w:val="single" w:sz="4" w:space="0" w:color="D3D3D3"/>
              <w:left w:val="nil"/>
              <w:bottom w:val="single" w:sz="4" w:space="0" w:color="D3D3D3"/>
              <w:right w:val="single" w:sz="4" w:space="0" w:color="D3D3D3"/>
            </w:tcBorders>
            <w:shd w:val="clear" w:color="6E9ECA" w:fill="6E9ECA"/>
            <w:vAlign w:val="center"/>
            <w:hideMark/>
          </w:tcPr>
          <w:p w14:paraId="5AA0B165" w14:textId="77777777" w:rsidR="00FF7059" w:rsidRPr="00502579" w:rsidRDefault="00FF7059" w:rsidP="00FF7059">
            <w:pPr>
              <w:jc w:val="center"/>
              <w:rPr>
                <w:rFonts w:cs="Arial"/>
                <w:b/>
                <w:bCs/>
                <w:color w:val="FFFFFF"/>
                <w:szCs w:val="20"/>
                <w:lang w:eastAsia="en-GB"/>
              </w:rPr>
            </w:pPr>
            <w:r w:rsidRPr="00502579">
              <w:rPr>
                <w:rFonts w:cs="Arial"/>
                <w:b/>
                <w:bCs/>
                <w:color w:val="FFFFFF"/>
                <w:szCs w:val="20"/>
                <w:lang w:eastAsia="en-GB"/>
              </w:rPr>
              <w:t>Ham Petrol</w:t>
            </w:r>
          </w:p>
        </w:tc>
        <w:tc>
          <w:tcPr>
            <w:tcW w:w="1496" w:type="dxa"/>
            <w:tcBorders>
              <w:top w:val="single" w:sz="4" w:space="0" w:color="D3D3D3"/>
              <w:left w:val="nil"/>
              <w:bottom w:val="single" w:sz="4" w:space="0" w:color="D3D3D3"/>
              <w:right w:val="single" w:sz="4" w:space="0" w:color="D3D3D3"/>
            </w:tcBorders>
            <w:shd w:val="clear" w:color="6E9ECA" w:fill="6E9ECA"/>
            <w:vAlign w:val="center"/>
            <w:hideMark/>
          </w:tcPr>
          <w:p w14:paraId="61C266AD" w14:textId="77777777" w:rsidR="00FF7059" w:rsidRPr="00502579" w:rsidRDefault="00FF7059" w:rsidP="00FF7059">
            <w:pPr>
              <w:jc w:val="center"/>
              <w:rPr>
                <w:rFonts w:cs="Arial"/>
                <w:b/>
                <w:bCs/>
                <w:color w:val="FFFFFF"/>
                <w:szCs w:val="20"/>
                <w:lang w:eastAsia="en-GB"/>
              </w:rPr>
            </w:pPr>
            <w:r w:rsidRPr="00502579">
              <w:rPr>
                <w:rFonts w:cs="Arial"/>
                <w:b/>
                <w:bCs/>
                <w:color w:val="FFFFFF"/>
                <w:szCs w:val="20"/>
                <w:lang w:eastAsia="en-GB"/>
              </w:rPr>
              <w:t>Motorin Türleri</w:t>
            </w:r>
          </w:p>
        </w:tc>
        <w:tc>
          <w:tcPr>
            <w:tcW w:w="1430" w:type="dxa"/>
            <w:tcBorders>
              <w:top w:val="single" w:sz="4" w:space="0" w:color="D3D3D3"/>
              <w:left w:val="nil"/>
              <w:bottom w:val="single" w:sz="4" w:space="0" w:color="D3D3D3"/>
              <w:right w:val="single" w:sz="4" w:space="0" w:color="D3D3D3"/>
            </w:tcBorders>
            <w:shd w:val="clear" w:color="6E9ECA" w:fill="6E9ECA"/>
            <w:vAlign w:val="center"/>
            <w:hideMark/>
          </w:tcPr>
          <w:p w14:paraId="79E9E5C4" w14:textId="77777777" w:rsidR="00FF7059" w:rsidRPr="00502579" w:rsidRDefault="00FF7059" w:rsidP="00FF7059">
            <w:pPr>
              <w:jc w:val="center"/>
              <w:rPr>
                <w:rFonts w:cs="Arial"/>
                <w:b/>
                <w:bCs/>
                <w:color w:val="FFFFFF"/>
                <w:szCs w:val="20"/>
                <w:lang w:eastAsia="en-GB"/>
              </w:rPr>
            </w:pPr>
            <w:r w:rsidRPr="00502579">
              <w:rPr>
                <w:rFonts w:cs="Arial"/>
                <w:b/>
                <w:bCs/>
                <w:color w:val="FFFFFF"/>
                <w:szCs w:val="20"/>
                <w:lang w:eastAsia="en-GB"/>
              </w:rPr>
              <w:t>Fuel Oil Türleri</w:t>
            </w:r>
          </w:p>
        </w:tc>
        <w:tc>
          <w:tcPr>
            <w:tcW w:w="1430" w:type="dxa"/>
            <w:tcBorders>
              <w:top w:val="single" w:sz="4" w:space="0" w:color="D3D3D3"/>
              <w:left w:val="nil"/>
              <w:bottom w:val="single" w:sz="4" w:space="0" w:color="D3D3D3"/>
              <w:right w:val="single" w:sz="4" w:space="0" w:color="D3D3D3"/>
            </w:tcBorders>
            <w:shd w:val="clear" w:color="6E9ECA" w:fill="6E9ECA"/>
            <w:vAlign w:val="center"/>
            <w:hideMark/>
          </w:tcPr>
          <w:p w14:paraId="1D209820" w14:textId="77777777" w:rsidR="00FF7059" w:rsidRPr="00502579" w:rsidRDefault="00FF7059" w:rsidP="00FF7059">
            <w:pPr>
              <w:jc w:val="center"/>
              <w:rPr>
                <w:rFonts w:cs="Arial"/>
                <w:b/>
                <w:bCs/>
                <w:color w:val="FFFFFF"/>
                <w:szCs w:val="20"/>
                <w:lang w:eastAsia="en-GB"/>
              </w:rPr>
            </w:pPr>
            <w:r w:rsidRPr="00502579">
              <w:rPr>
                <w:rFonts w:cs="Arial"/>
                <w:b/>
                <w:bCs/>
                <w:color w:val="FFFFFF"/>
                <w:szCs w:val="20"/>
                <w:lang w:eastAsia="en-GB"/>
              </w:rPr>
              <w:t>Havacılık Yakıtları</w:t>
            </w:r>
          </w:p>
        </w:tc>
        <w:tc>
          <w:tcPr>
            <w:tcW w:w="1430" w:type="dxa"/>
            <w:tcBorders>
              <w:top w:val="single" w:sz="4" w:space="0" w:color="D3D3D3"/>
              <w:left w:val="nil"/>
              <w:bottom w:val="single" w:sz="4" w:space="0" w:color="D3D3D3"/>
              <w:right w:val="single" w:sz="4" w:space="0" w:color="D3D3D3"/>
            </w:tcBorders>
            <w:shd w:val="clear" w:color="6E9ECA" w:fill="6E9ECA"/>
            <w:vAlign w:val="center"/>
            <w:hideMark/>
          </w:tcPr>
          <w:p w14:paraId="0678CA49" w14:textId="77777777" w:rsidR="00FF7059" w:rsidRPr="00502579" w:rsidRDefault="00FF7059" w:rsidP="00FF7059">
            <w:pPr>
              <w:jc w:val="center"/>
              <w:rPr>
                <w:rFonts w:cs="Arial"/>
                <w:b/>
                <w:bCs/>
                <w:color w:val="FFFFFF"/>
                <w:szCs w:val="20"/>
                <w:lang w:eastAsia="en-GB"/>
              </w:rPr>
            </w:pPr>
            <w:r w:rsidRPr="00502579">
              <w:rPr>
                <w:rFonts w:cs="Arial"/>
                <w:b/>
                <w:bCs/>
                <w:color w:val="FFFFFF"/>
                <w:szCs w:val="20"/>
                <w:lang w:eastAsia="en-GB"/>
              </w:rPr>
              <w:t>Denizcilik Yakıtları</w:t>
            </w:r>
          </w:p>
        </w:tc>
        <w:tc>
          <w:tcPr>
            <w:tcW w:w="1438" w:type="dxa"/>
            <w:tcBorders>
              <w:top w:val="single" w:sz="4" w:space="0" w:color="D3D3D3"/>
              <w:left w:val="nil"/>
              <w:bottom w:val="single" w:sz="4" w:space="0" w:color="D3D3D3"/>
              <w:right w:val="single" w:sz="4" w:space="0" w:color="D3D3D3"/>
            </w:tcBorders>
            <w:shd w:val="clear" w:color="6E9ECA" w:fill="6E9ECA"/>
            <w:vAlign w:val="center"/>
            <w:hideMark/>
          </w:tcPr>
          <w:p w14:paraId="62F51102" w14:textId="77777777" w:rsidR="00FF7059" w:rsidRPr="00502579" w:rsidRDefault="00FF7059" w:rsidP="00FF7059">
            <w:pPr>
              <w:jc w:val="center"/>
              <w:rPr>
                <w:rFonts w:cs="Arial"/>
                <w:b/>
                <w:bCs/>
                <w:color w:val="FFFFFF"/>
                <w:szCs w:val="20"/>
                <w:lang w:eastAsia="en-GB"/>
              </w:rPr>
            </w:pPr>
            <w:r w:rsidRPr="00502579">
              <w:rPr>
                <w:rFonts w:cs="Arial"/>
                <w:b/>
                <w:bCs/>
                <w:color w:val="FFFFFF"/>
                <w:szCs w:val="20"/>
                <w:lang w:eastAsia="en-GB"/>
              </w:rPr>
              <w:t>Diğer Ürünler</w:t>
            </w:r>
          </w:p>
        </w:tc>
        <w:tc>
          <w:tcPr>
            <w:tcW w:w="1496" w:type="dxa"/>
            <w:tcBorders>
              <w:top w:val="single" w:sz="4" w:space="0" w:color="D3D3D3"/>
              <w:left w:val="nil"/>
              <w:bottom w:val="single" w:sz="4" w:space="0" w:color="D3D3D3"/>
              <w:right w:val="single" w:sz="4" w:space="0" w:color="D3D3D3"/>
            </w:tcBorders>
            <w:shd w:val="clear" w:color="6E9ECA" w:fill="6E9ECA"/>
            <w:vAlign w:val="center"/>
            <w:hideMark/>
          </w:tcPr>
          <w:p w14:paraId="6E9A664C" w14:textId="77777777" w:rsidR="00FF7059" w:rsidRPr="00502579" w:rsidRDefault="00FF7059" w:rsidP="00FF7059">
            <w:pPr>
              <w:jc w:val="center"/>
              <w:rPr>
                <w:rFonts w:cs="Arial"/>
                <w:b/>
                <w:bCs/>
                <w:color w:val="FFFFFF"/>
                <w:szCs w:val="20"/>
                <w:lang w:eastAsia="en-GB"/>
              </w:rPr>
            </w:pPr>
            <w:r w:rsidRPr="00502579">
              <w:rPr>
                <w:rFonts w:cs="Arial"/>
                <w:b/>
                <w:bCs/>
                <w:color w:val="FFFFFF"/>
                <w:szCs w:val="20"/>
                <w:lang w:eastAsia="en-GB"/>
              </w:rPr>
              <w:t>Toplam</w:t>
            </w:r>
          </w:p>
        </w:tc>
        <w:tc>
          <w:tcPr>
            <w:tcW w:w="1049" w:type="dxa"/>
            <w:tcBorders>
              <w:top w:val="single" w:sz="4" w:space="0" w:color="D3D3D3"/>
              <w:left w:val="nil"/>
              <w:bottom w:val="single" w:sz="4" w:space="0" w:color="D3D3D3"/>
              <w:right w:val="single" w:sz="4" w:space="0" w:color="D3D3D3"/>
            </w:tcBorders>
            <w:shd w:val="clear" w:color="6E9ECA" w:fill="6E9ECA"/>
            <w:vAlign w:val="center"/>
            <w:hideMark/>
          </w:tcPr>
          <w:p w14:paraId="34535304" w14:textId="77777777" w:rsidR="00FF7059" w:rsidRPr="00502579" w:rsidRDefault="00FF7059" w:rsidP="00FF7059">
            <w:pPr>
              <w:jc w:val="center"/>
              <w:rPr>
                <w:rFonts w:cs="Arial"/>
                <w:b/>
                <w:bCs/>
                <w:color w:val="FFFFFF"/>
                <w:szCs w:val="20"/>
                <w:lang w:eastAsia="en-GB"/>
              </w:rPr>
            </w:pPr>
            <w:r w:rsidRPr="00502579">
              <w:rPr>
                <w:rFonts w:cs="Arial"/>
                <w:b/>
                <w:bCs/>
                <w:color w:val="FFFFFF"/>
                <w:szCs w:val="20"/>
                <w:lang w:eastAsia="en-GB"/>
              </w:rPr>
              <w:t>Pay (%)</w:t>
            </w:r>
          </w:p>
        </w:tc>
      </w:tr>
      <w:tr w:rsidR="00FF7059" w:rsidRPr="00502579" w14:paraId="7096A147" w14:textId="77777777" w:rsidTr="00FF7059">
        <w:trPr>
          <w:trHeight w:val="300"/>
          <w:jc w:val="center"/>
        </w:trPr>
        <w:tc>
          <w:tcPr>
            <w:tcW w:w="3756" w:type="dxa"/>
            <w:tcBorders>
              <w:top w:val="nil"/>
              <w:left w:val="single" w:sz="4" w:space="0" w:color="D3D3D3"/>
              <w:bottom w:val="single" w:sz="4" w:space="0" w:color="D3D3D3"/>
              <w:right w:val="single" w:sz="4" w:space="0" w:color="D3D3D3"/>
            </w:tcBorders>
            <w:shd w:val="clear" w:color="auto" w:fill="auto"/>
            <w:vAlign w:val="center"/>
            <w:hideMark/>
          </w:tcPr>
          <w:p w14:paraId="7583781F" w14:textId="77777777" w:rsidR="00FF7059" w:rsidRPr="00502579" w:rsidRDefault="00FF7059" w:rsidP="00FF7059">
            <w:pPr>
              <w:rPr>
                <w:rFonts w:cs="Arial"/>
                <w:b/>
                <w:bCs/>
                <w:color w:val="000000"/>
                <w:szCs w:val="20"/>
                <w:lang w:eastAsia="en-GB"/>
              </w:rPr>
            </w:pPr>
            <w:r w:rsidRPr="00502579">
              <w:rPr>
                <w:rFonts w:cs="Arial"/>
                <w:b/>
                <w:bCs/>
                <w:color w:val="000000"/>
                <w:szCs w:val="20"/>
                <w:lang w:eastAsia="en-GB"/>
              </w:rPr>
              <w:t>Rusya Federasyonu</w:t>
            </w:r>
          </w:p>
        </w:tc>
        <w:tc>
          <w:tcPr>
            <w:tcW w:w="1496" w:type="dxa"/>
            <w:tcBorders>
              <w:top w:val="nil"/>
              <w:left w:val="nil"/>
              <w:bottom w:val="single" w:sz="4" w:space="0" w:color="D3D3D3"/>
              <w:right w:val="single" w:sz="4" w:space="0" w:color="D3D3D3"/>
            </w:tcBorders>
            <w:shd w:val="clear" w:color="auto" w:fill="auto"/>
            <w:vAlign w:val="center"/>
            <w:hideMark/>
          </w:tcPr>
          <w:p w14:paraId="4FA4317A"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16.944.443,28</w:t>
            </w:r>
          </w:p>
        </w:tc>
        <w:tc>
          <w:tcPr>
            <w:tcW w:w="1496" w:type="dxa"/>
            <w:tcBorders>
              <w:top w:val="nil"/>
              <w:left w:val="nil"/>
              <w:bottom w:val="single" w:sz="4" w:space="0" w:color="D3D3D3"/>
              <w:right w:val="single" w:sz="4" w:space="0" w:color="D3D3D3"/>
            </w:tcBorders>
            <w:shd w:val="clear" w:color="auto" w:fill="auto"/>
            <w:vAlign w:val="center"/>
            <w:hideMark/>
          </w:tcPr>
          <w:p w14:paraId="690AE4AB"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11.354.157,18</w:t>
            </w:r>
          </w:p>
        </w:tc>
        <w:tc>
          <w:tcPr>
            <w:tcW w:w="1430" w:type="dxa"/>
            <w:tcBorders>
              <w:top w:val="nil"/>
              <w:left w:val="nil"/>
              <w:bottom w:val="single" w:sz="4" w:space="0" w:color="D3D3D3"/>
              <w:right w:val="single" w:sz="4" w:space="0" w:color="D3D3D3"/>
            </w:tcBorders>
            <w:shd w:val="clear" w:color="auto" w:fill="auto"/>
            <w:vAlign w:val="center"/>
            <w:hideMark/>
          </w:tcPr>
          <w:p w14:paraId="61F35BAC"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4.850,02</w:t>
            </w:r>
          </w:p>
        </w:tc>
        <w:tc>
          <w:tcPr>
            <w:tcW w:w="1430" w:type="dxa"/>
            <w:tcBorders>
              <w:top w:val="nil"/>
              <w:left w:val="nil"/>
              <w:bottom w:val="single" w:sz="4" w:space="0" w:color="D3D3D3"/>
              <w:right w:val="single" w:sz="4" w:space="0" w:color="D3D3D3"/>
            </w:tcBorders>
            <w:shd w:val="clear" w:color="auto" w:fill="auto"/>
            <w:vAlign w:val="center"/>
            <w:hideMark/>
          </w:tcPr>
          <w:p w14:paraId="5010B05F"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705.285,23</w:t>
            </w:r>
          </w:p>
        </w:tc>
        <w:tc>
          <w:tcPr>
            <w:tcW w:w="1430" w:type="dxa"/>
            <w:tcBorders>
              <w:top w:val="nil"/>
              <w:left w:val="nil"/>
              <w:bottom w:val="single" w:sz="4" w:space="0" w:color="D3D3D3"/>
              <w:right w:val="single" w:sz="4" w:space="0" w:color="D3D3D3"/>
            </w:tcBorders>
            <w:shd w:val="clear" w:color="auto" w:fill="auto"/>
            <w:vAlign w:val="center"/>
            <w:hideMark/>
          </w:tcPr>
          <w:p w14:paraId="2B4B1304"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26.058,59</w:t>
            </w:r>
          </w:p>
        </w:tc>
        <w:tc>
          <w:tcPr>
            <w:tcW w:w="1438" w:type="dxa"/>
            <w:tcBorders>
              <w:top w:val="nil"/>
              <w:left w:val="nil"/>
              <w:bottom w:val="single" w:sz="4" w:space="0" w:color="D3D3D3"/>
              <w:right w:val="single" w:sz="4" w:space="0" w:color="D3D3D3"/>
            </w:tcBorders>
            <w:shd w:val="clear" w:color="auto" w:fill="auto"/>
            <w:vAlign w:val="center"/>
            <w:hideMark/>
          </w:tcPr>
          <w:p w14:paraId="7A254682"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3.170.049,53</w:t>
            </w:r>
          </w:p>
        </w:tc>
        <w:tc>
          <w:tcPr>
            <w:tcW w:w="1496" w:type="dxa"/>
            <w:tcBorders>
              <w:top w:val="nil"/>
              <w:left w:val="nil"/>
              <w:bottom w:val="single" w:sz="4" w:space="0" w:color="D3D3D3"/>
              <w:right w:val="single" w:sz="4" w:space="0" w:color="D3D3D3"/>
            </w:tcBorders>
            <w:shd w:val="clear" w:color="auto" w:fill="auto"/>
            <w:vAlign w:val="center"/>
            <w:hideMark/>
          </w:tcPr>
          <w:p w14:paraId="030EE310"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32.204.843,82</w:t>
            </w:r>
          </w:p>
        </w:tc>
        <w:tc>
          <w:tcPr>
            <w:tcW w:w="1049" w:type="dxa"/>
            <w:tcBorders>
              <w:top w:val="nil"/>
              <w:left w:val="nil"/>
              <w:bottom w:val="single" w:sz="4" w:space="0" w:color="D3D3D3"/>
              <w:right w:val="single" w:sz="4" w:space="0" w:color="D3D3D3"/>
            </w:tcBorders>
            <w:shd w:val="clear" w:color="auto" w:fill="auto"/>
            <w:vAlign w:val="center"/>
            <w:hideMark/>
          </w:tcPr>
          <w:p w14:paraId="6D299DC6"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66,07</w:t>
            </w:r>
          </w:p>
        </w:tc>
      </w:tr>
      <w:tr w:rsidR="00FF7059" w:rsidRPr="00502579" w14:paraId="63A0E448" w14:textId="77777777" w:rsidTr="00FF7059">
        <w:trPr>
          <w:trHeight w:val="300"/>
          <w:jc w:val="center"/>
        </w:trPr>
        <w:tc>
          <w:tcPr>
            <w:tcW w:w="3756" w:type="dxa"/>
            <w:tcBorders>
              <w:top w:val="nil"/>
              <w:left w:val="single" w:sz="4" w:space="0" w:color="D3D3D3"/>
              <w:bottom w:val="single" w:sz="4" w:space="0" w:color="D3D3D3"/>
              <w:right w:val="single" w:sz="4" w:space="0" w:color="D3D3D3"/>
            </w:tcBorders>
            <w:shd w:val="clear" w:color="auto" w:fill="auto"/>
            <w:vAlign w:val="center"/>
            <w:hideMark/>
          </w:tcPr>
          <w:p w14:paraId="5DB6045F" w14:textId="77777777" w:rsidR="00FF7059" w:rsidRPr="00502579" w:rsidRDefault="00FF7059" w:rsidP="00FF7059">
            <w:pPr>
              <w:rPr>
                <w:rFonts w:cs="Arial"/>
                <w:b/>
                <w:bCs/>
                <w:color w:val="000000"/>
                <w:szCs w:val="20"/>
                <w:lang w:eastAsia="en-GB"/>
              </w:rPr>
            </w:pPr>
            <w:r w:rsidRPr="00502579">
              <w:rPr>
                <w:rFonts w:cs="Arial"/>
                <w:b/>
                <w:bCs/>
                <w:color w:val="000000"/>
                <w:szCs w:val="20"/>
                <w:lang w:eastAsia="en-GB"/>
              </w:rPr>
              <w:t>Irak</w:t>
            </w:r>
          </w:p>
        </w:tc>
        <w:tc>
          <w:tcPr>
            <w:tcW w:w="1496" w:type="dxa"/>
            <w:tcBorders>
              <w:top w:val="nil"/>
              <w:left w:val="nil"/>
              <w:bottom w:val="single" w:sz="4" w:space="0" w:color="D3D3D3"/>
              <w:right w:val="single" w:sz="4" w:space="0" w:color="D3D3D3"/>
            </w:tcBorders>
            <w:shd w:val="clear" w:color="auto" w:fill="auto"/>
            <w:vAlign w:val="center"/>
            <w:hideMark/>
          </w:tcPr>
          <w:p w14:paraId="2AD299CA"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4.736.399,75</w:t>
            </w:r>
          </w:p>
        </w:tc>
        <w:tc>
          <w:tcPr>
            <w:tcW w:w="149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C6295B9"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16D504"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FF6C935"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991A610"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8" w:type="dxa"/>
            <w:tcBorders>
              <w:top w:val="nil"/>
              <w:left w:val="nil"/>
              <w:bottom w:val="single" w:sz="4" w:space="0" w:color="D3D3D3"/>
              <w:right w:val="single" w:sz="4" w:space="0" w:color="D3D3D3"/>
            </w:tcBorders>
            <w:shd w:val="clear" w:color="auto" w:fill="auto"/>
            <w:vAlign w:val="center"/>
            <w:hideMark/>
          </w:tcPr>
          <w:p w14:paraId="339C62F2"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59.834,06</w:t>
            </w:r>
          </w:p>
        </w:tc>
        <w:tc>
          <w:tcPr>
            <w:tcW w:w="1496" w:type="dxa"/>
            <w:tcBorders>
              <w:top w:val="nil"/>
              <w:left w:val="nil"/>
              <w:bottom w:val="single" w:sz="4" w:space="0" w:color="D3D3D3"/>
              <w:right w:val="single" w:sz="4" w:space="0" w:color="D3D3D3"/>
            </w:tcBorders>
            <w:shd w:val="clear" w:color="auto" w:fill="auto"/>
            <w:vAlign w:val="center"/>
            <w:hideMark/>
          </w:tcPr>
          <w:p w14:paraId="118C9B0F"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4.796.233,82</w:t>
            </w:r>
          </w:p>
        </w:tc>
        <w:tc>
          <w:tcPr>
            <w:tcW w:w="1049" w:type="dxa"/>
            <w:tcBorders>
              <w:top w:val="nil"/>
              <w:left w:val="nil"/>
              <w:bottom w:val="single" w:sz="4" w:space="0" w:color="D3D3D3"/>
              <w:right w:val="single" w:sz="4" w:space="0" w:color="D3D3D3"/>
            </w:tcBorders>
            <w:shd w:val="clear" w:color="auto" w:fill="auto"/>
            <w:vAlign w:val="center"/>
            <w:hideMark/>
          </w:tcPr>
          <w:p w14:paraId="5A254A51"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9,84</w:t>
            </w:r>
          </w:p>
        </w:tc>
      </w:tr>
      <w:tr w:rsidR="00FF7059" w:rsidRPr="00502579" w14:paraId="5E14815A" w14:textId="77777777" w:rsidTr="00FF7059">
        <w:trPr>
          <w:trHeight w:val="300"/>
          <w:jc w:val="center"/>
        </w:trPr>
        <w:tc>
          <w:tcPr>
            <w:tcW w:w="3756" w:type="dxa"/>
            <w:tcBorders>
              <w:top w:val="nil"/>
              <w:left w:val="single" w:sz="4" w:space="0" w:color="D3D3D3"/>
              <w:bottom w:val="single" w:sz="4" w:space="0" w:color="D3D3D3"/>
              <w:right w:val="single" w:sz="4" w:space="0" w:color="D3D3D3"/>
            </w:tcBorders>
            <w:shd w:val="clear" w:color="auto" w:fill="auto"/>
            <w:vAlign w:val="center"/>
            <w:hideMark/>
          </w:tcPr>
          <w:p w14:paraId="2E629CB6" w14:textId="77777777" w:rsidR="00FF7059" w:rsidRPr="00502579" w:rsidRDefault="00FF7059" w:rsidP="00FF7059">
            <w:pPr>
              <w:rPr>
                <w:rFonts w:cs="Arial"/>
                <w:b/>
                <w:bCs/>
                <w:color w:val="000000"/>
                <w:szCs w:val="20"/>
                <w:lang w:eastAsia="en-GB"/>
              </w:rPr>
            </w:pPr>
            <w:r w:rsidRPr="00502579">
              <w:rPr>
                <w:rFonts w:cs="Arial"/>
                <w:b/>
                <w:bCs/>
                <w:color w:val="000000"/>
                <w:szCs w:val="20"/>
                <w:lang w:eastAsia="en-GB"/>
              </w:rPr>
              <w:t>Kazakistan</w:t>
            </w:r>
          </w:p>
        </w:tc>
        <w:tc>
          <w:tcPr>
            <w:tcW w:w="1496" w:type="dxa"/>
            <w:tcBorders>
              <w:top w:val="nil"/>
              <w:left w:val="nil"/>
              <w:bottom w:val="single" w:sz="4" w:space="0" w:color="D3D3D3"/>
              <w:right w:val="single" w:sz="4" w:space="0" w:color="D3D3D3"/>
            </w:tcBorders>
            <w:shd w:val="clear" w:color="auto" w:fill="auto"/>
            <w:vAlign w:val="center"/>
            <w:hideMark/>
          </w:tcPr>
          <w:p w14:paraId="1822C3F1"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2.945.452,11</w:t>
            </w:r>
          </w:p>
        </w:tc>
        <w:tc>
          <w:tcPr>
            <w:tcW w:w="149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8C3B584"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7174EEF"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43C19B1"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0" w:type="dxa"/>
            <w:tcBorders>
              <w:top w:val="nil"/>
              <w:left w:val="nil"/>
              <w:bottom w:val="single" w:sz="4" w:space="0" w:color="D3D3D3"/>
              <w:right w:val="single" w:sz="4" w:space="0" w:color="D3D3D3"/>
            </w:tcBorders>
            <w:shd w:val="clear" w:color="auto" w:fill="auto"/>
            <w:vAlign w:val="center"/>
            <w:hideMark/>
          </w:tcPr>
          <w:p w14:paraId="00B2603D"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35.067,69</w:t>
            </w:r>
          </w:p>
        </w:tc>
        <w:tc>
          <w:tcPr>
            <w:tcW w:w="143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622BBD5"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0D8CB2A6"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2.980.519,80</w:t>
            </w:r>
          </w:p>
        </w:tc>
        <w:tc>
          <w:tcPr>
            <w:tcW w:w="1049" w:type="dxa"/>
            <w:tcBorders>
              <w:top w:val="nil"/>
              <w:left w:val="nil"/>
              <w:bottom w:val="single" w:sz="4" w:space="0" w:color="D3D3D3"/>
              <w:right w:val="single" w:sz="4" w:space="0" w:color="D3D3D3"/>
            </w:tcBorders>
            <w:shd w:val="clear" w:color="auto" w:fill="auto"/>
            <w:vAlign w:val="center"/>
            <w:hideMark/>
          </w:tcPr>
          <w:p w14:paraId="69AE4831"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6,11</w:t>
            </w:r>
          </w:p>
        </w:tc>
      </w:tr>
      <w:tr w:rsidR="00FF7059" w:rsidRPr="00502579" w14:paraId="186DAD28" w14:textId="77777777" w:rsidTr="00FF7059">
        <w:trPr>
          <w:trHeight w:val="300"/>
          <w:jc w:val="center"/>
        </w:trPr>
        <w:tc>
          <w:tcPr>
            <w:tcW w:w="3756" w:type="dxa"/>
            <w:tcBorders>
              <w:top w:val="nil"/>
              <w:left w:val="single" w:sz="4" w:space="0" w:color="D3D3D3"/>
              <w:bottom w:val="single" w:sz="4" w:space="0" w:color="D3D3D3"/>
              <w:right w:val="single" w:sz="4" w:space="0" w:color="D3D3D3"/>
            </w:tcBorders>
            <w:shd w:val="clear" w:color="auto" w:fill="auto"/>
            <w:vAlign w:val="center"/>
            <w:hideMark/>
          </w:tcPr>
          <w:p w14:paraId="53B335B5" w14:textId="77777777" w:rsidR="00FF7059" w:rsidRPr="00502579" w:rsidRDefault="00FF7059" w:rsidP="00FF7059">
            <w:pPr>
              <w:rPr>
                <w:rFonts w:cs="Arial"/>
                <w:b/>
                <w:bCs/>
                <w:color w:val="000000"/>
                <w:szCs w:val="20"/>
                <w:lang w:eastAsia="en-GB"/>
              </w:rPr>
            </w:pPr>
            <w:r w:rsidRPr="00502579">
              <w:rPr>
                <w:rFonts w:cs="Arial"/>
                <w:b/>
                <w:bCs/>
                <w:color w:val="000000"/>
                <w:szCs w:val="20"/>
                <w:lang w:eastAsia="en-GB"/>
              </w:rPr>
              <w:t>Suudi Arabistan</w:t>
            </w:r>
          </w:p>
        </w:tc>
        <w:tc>
          <w:tcPr>
            <w:tcW w:w="1496" w:type="dxa"/>
            <w:tcBorders>
              <w:top w:val="nil"/>
              <w:left w:val="nil"/>
              <w:bottom w:val="single" w:sz="4" w:space="0" w:color="D3D3D3"/>
              <w:right w:val="single" w:sz="4" w:space="0" w:color="D3D3D3"/>
            </w:tcBorders>
            <w:shd w:val="clear" w:color="auto" w:fill="auto"/>
            <w:vAlign w:val="center"/>
            <w:hideMark/>
          </w:tcPr>
          <w:p w14:paraId="1D203CB2"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1.598.873,64</w:t>
            </w:r>
          </w:p>
        </w:tc>
        <w:tc>
          <w:tcPr>
            <w:tcW w:w="1496" w:type="dxa"/>
            <w:tcBorders>
              <w:top w:val="nil"/>
              <w:left w:val="nil"/>
              <w:bottom w:val="single" w:sz="4" w:space="0" w:color="D3D3D3"/>
              <w:right w:val="single" w:sz="4" w:space="0" w:color="D3D3D3"/>
            </w:tcBorders>
            <w:shd w:val="clear" w:color="auto" w:fill="auto"/>
            <w:vAlign w:val="center"/>
            <w:hideMark/>
          </w:tcPr>
          <w:p w14:paraId="78C52744"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321.973,07</w:t>
            </w:r>
          </w:p>
        </w:tc>
        <w:tc>
          <w:tcPr>
            <w:tcW w:w="143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E805B28"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D35E652"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D1BAFE"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3FF8EFF"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3E1D95B1"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1.920.846,71</w:t>
            </w:r>
          </w:p>
        </w:tc>
        <w:tc>
          <w:tcPr>
            <w:tcW w:w="1049" w:type="dxa"/>
            <w:tcBorders>
              <w:top w:val="nil"/>
              <w:left w:val="nil"/>
              <w:bottom w:val="single" w:sz="4" w:space="0" w:color="D3D3D3"/>
              <w:right w:val="single" w:sz="4" w:space="0" w:color="D3D3D3"/>
            </w:tcBorders>
            <w:shd w:val="clear" w:color="auto" w:fill="auto"/>
            <w:vAlign w:val="center"/>
            <w:hideMark/>
          </w:tcPr>
          <w:p w14:paraId="100484F7"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3,94</w:t>
            </w:r>
          </w:p>
        </w:tc>
      </w:tr>
      <w:tr w:rsidR="00FF7059" w:rsidRPr="00502579" w14:paraId="3F609FF3" w14:textId="77777777" w:rsidTr="00FF7059">
        <w:trPr>
          <w:trHeight w:val="300"/>
          <w:jc w:val="center"/>
        </w:trPr>
        <w:tc>
          <w:tcPr>
            <w:tcW w:w="3756" w:type="dxa"/>
            <w:tcBorders>
              <w:top w:val="nil"/>
              <w:left w:val="single" w:sz="4" w:space="0" w:color="D3D3D3"/>
              <w:bottom w:val="single" w:sz="4" w:space="0" w:color="D3D3D3"/>
              <w:right w:val="single" w:sz="4" w:space="0" w:color="D3D3D3"/>
            </w:tcBorders>
            <w:shd w:val="clear" w:color="auto" w:fill="auto"/>
            <w:vAlign w:val="center"/>
            <w:hideMark/>
          </w:tcPr>
          <w:p w14:paraId="42989E90" w14:textId="77777777" w:rsidR="00FF7059" w:rsidRPr="00502579" w:rsidRDefault="00FF7059" w:rsidP="00FF7059">
            <w:pPr>
              <w:rPr>
                <w:rFonts w:cs="Arial"/>
                <w:b/>
                <w:bCs/>
                <w:color w:val="000000"/>
                <w:szCs w:val="20"/>
                <w:lang w:eastAsia="en-GB"/>
              </w:rPr>
            </w:pPr>
            <w:r w:rsidRPr="00502579">
              <w:rPr>
                <w:rFonts w:cs="Arial"/>
                <w:b/>
                <w:bCs/>
                <w:color w:val="000000"/>
                <w:szCs w:val="20"/>
                <w:lang w:eastAsia="en-GB"/>
              </w:rPr>
              <w:t>Nijerya</w:t>
            </w:r>
          </w:p>
        </w:tc>
        <w:tc>
          <w:tcPr>
            <w:tcW w:w="1496" w:type="dxa"/>
            <w:tcBorders>
              <w:top w:val="nil"/>
              <w:left w:val="nil"/>
              <w:bottom w:val="single" w:sz="4" w:space="0" w:color="D3D3D3"/>
              <w:right w:val="single" w:sz="4" w:space="0" w:color="D3D3D3"/>
            </w:tcBorders>
            <w:shd w:val="clear" w:color="auto" w:fill="auto"/>
            <w:vAlign w:val="center"/>
            <w:hideMark/>
          </w:tcPr>
          <w:p w14:paraId="7407DBA4"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925.042,40</w:t>
            </w:r>
          </w:p>
        </w:tc>
        <w:tc>
          <w:tcPr>
            <w:tcW w:w="149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C8220E8"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73547B6"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0CEC75"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4D80817"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EBB2E0C"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4DE27E71"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925.042,40</w:t>
            </w:r>
          </w:p>
        </w:tc>
        <w:tc>
          <w:tcPr>
            <w:tcW w:w="1049" w:type="dxa"/>
            <w:tcBorders>
              <w:top w:val="nil"/>
              <w:left w:val="nil"/>
              <w:bottom w:val="single" w:sz="4" w:space="0" w:color="D3D3D3"/>
              <w:right w:val="single" w:sz="4" w:space="0" w:color="D3D3D3"/>
            </w:tcBorders>
            <w:shd w:val="clear" w:color="auto" w:fill="auto"/>
            <w:vAlign w:val="center"/>
            <w:hideMark/>
          </w:tcPr>
          <w:p w14:paraId="0519871A"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1,90</w:t>
            </w:r>
          </w:p>
        </w:tc>
      </w:tr>
      <w:tr w:rsidR="00FF7059" w:rsidRPr="00502579" w14:paraId="07FEF4AE" w14:textId="77777777" w:rsidTr="00FF7059">
        <w:trPr>
          <w:trHeight w:val="300"/>
          <w:jc w:val="center"/>
        </w:trPr>
        <w:tc>
          <w:tcPr>
            <w:tcW w:w="3756" w:type="dxa"/>
            <w:tcBorders>
              <w:top w:val="nil"/>
              <w:left w:val="single" w:sz="4" w:space="0" w:color="D3D3D3"/>
              <w:bottom w:val="single" w:sz="4" w:space="0" w:color="D3D3D3"/>
              <w:right w:val="single" w:sz="4" w:space="0" w:color="D3D3D3"/>
            </w:tcBorders>
            <w:shd w:val="clear" w:color="auto" w:fill="auto"/>
            <w:vAlign w:val="center"/>
            <w:hideMark/>
          </w:tcPr>
          <w:p w14:paraId="78E50D42" w14:textId="77777777" w:rsidR="00FF7059" w:rsidRPr="00502579" w:rsidRDefault="00FF7059" w:rsidP="00FF7059">
            <w:pPr>
              <w:rPr>
                <w:rFonts w:cs="Arial"/>
                <w:b/>
                <w:bCs/>
                <w:color w:val="000000"/>
                <w:szCs w:val="20"/>
                <w:lang w:eastAsia="en-GB"/>
              </w:rPr>
            </w:pPr>
            <w:r w:rsidRPr="00502579">
              <w:rPr>
                <w:rFonts w:cs="Arial"/>
                <w:b/>
                <w:bCs/>
                <w:color w:val="000000"/>
                <w:szCs w:val="20"/>
                <w:lang w:eastAsia="en-GB"/>
              </w:rPr>
              <w:t>İtalya</w:t>
            </w:r>
          </w:p>
        </w:tc>
        <w:tc>
          <w:tcPr>
            <w:tcW w:w="1496" w:type="dxa"/>
            <w:tcBorders>
              <w:top w:val="nil"/>
              <w:left w:val="nil"/>
              <w:bottom w:val="single" w:sz="4" w:space="0" w:color="D3D3D3"/>
              <w:right w:val="single" w:sz="4" w:space="0" w:color="D3D3D3"/>
            </w:tcBorders>
            <w:shd w:val="clear" w:color="auto" w:fill="auto"/>
            <w:vAlign w:val="center"/>
            <w:hideMark/>
          </w:tcPr>
          <w:p w14:paraId="063A90F8"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611.797,68</w:t>
            </w:r>
          </w:p>
        </w:tc>
        <w:tc>
          <w:tcPr>
            <w:tcW w:w="1496" w:type="dxa"/>
            <w:tcBorders>
              <w:top w:val="nil"/>
              <w:left w:val="nil"/>
              <w:bottom w:val="single" w:sz="4" w:space="0" w:color="D3D3D3"/>
              <w:right w:val="single" w:sz="4" w:space="0" w:color="D3D3D3"/>
            </w:tcBorders>
            <w:shd w:val="clear" w:color="auto" w:fill="auto"/>
            <w:vAlign w:val="center"/>
            <w:hideMark/>
          </w:tcPr>
          <w:p w14:paraId="0FD83477"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193.743,89</w:t>
            </w:r>
          </w:p>
        </w:tc>
        <w:tc>
          <w:tcPr>
            <w:tcW w:w="143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4617FCF"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0" w:type="dxa"/>
            <w:tcBorders>
              <w:top w:val="nil"/>
              <w:left w:val="nil"/>
              <w:bottom w:val="single" w:sz="4" w:space="0" w:color="D3D3D3"/>
              <w:right w:val="single" w:sz="4" w:space="0" w:color="D3D3D3"/>
            </w:tcBorders>
            <w:shd w:val="clear" w:color="auto" w:fill="auto"/>
            <w:vAlign w:val="center"/>
            <w:hideMark/>
          </w:tcPr>
          <w:p w14:paraId="5B712C72"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55,05</w:t>
            </w:r>
          </w:p>
        </w:tc>
        <w:tc>
          <w:tcPr>
            <w:tcW w:w="1430" w:type="dxa"/>
            <w:tcBorders>
              <w:top w:val="nil"/>
              <w:left w:val="nil"/>
              <w:bottom w:val="single" w:sz="4" w:space="0" w:color="D3D3D3"/>
              <w:right w:val="single" w:sz="4" w:space="0" w:color="D3D3D3"/>
            </w:tcBorders>
            <w:shd w:val="clear" w:color="auto" w:fill="auto"/>
            <w:vAlign w:val="center"/>
            <w:hideMark/>
          </w:tcPr>
          <w:p w14:paraId="1FC3022F"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23.948,85</w:t>
            </w:r>
          </w:p>
        </w:tc>
        <w:tc>
          <w:tcPr>
            <w:tcW w:w="143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73786B7"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4837D274"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829.545,47</w:t>
            </w:r>
          </w:p>
        </w:tc>
        <w:tc>
          <w:tcPr>
            <w:tcW w:w="1049" w:type="dxa"/>
            <w:tcBorders>
              <w:top w:val="nil"/>
              <w:left w:val="nil"/>
              <w:bottom w:val="single" w:sz="4" w:space="0" w:color="D3D3D3"/>
              <w:right w:val="single" w:sz="4" w:space="0" w:color="D3D3D3"/>
            </w:tcBorders>
            <w:shd w:val="clear" w:color="auto" w:fill="auto"/>
            <w:vAlign w:val="center"/>
            <w:hideMark/>
          </w:tcPr>
          <w:p w14:paraId="209179EB"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1,70</w:t>
            </w:r>
          </w:p>
        </w:tc>
      </w:tr>
      <w:tr w:rsidR="00FF7059" w:rsidRPr="00502579" w14:paraId="2C42BD8D" w14:textId="77777777" w:rsidTr="00FF7059">
        <w:trPr>
          <w:trHeight w:val="300"/>
          <w:jc w:val="center"/>
        </w:trPr>
        <w:tc>
          <w:tcPr>
            <w:tcW w:w="3756" w:type="dxa"/>
            <w:tcBorders>
              <w:top w:val="nil"/>
              <w:left w:val="single" w:sz="4" w:space="0" w:color="D3D3D3"/>
              <w:bottom w:val="single" w:sz="4" w:space="0" w:color="D3D3D3"/>
              <w:right w:val="single" w:sz="4" w:space="0" w:color="D3D3D3"/>
            </w:tcBorders>
            <w:shd w:val="clear" w:color="auto" w:fill="auto"/>
            <w:vAlign w:val="center"/>
            <w:hideMark/>
          </w:tcPr>
          <w:p w14:paraId="5AFD758D" w14:textId="77777777" w:rsidR="00FF7059" w:rsidRPr="00502579" w:rsidRDefault="00FF7059" w:rsidP="00FF7059">
            <w:pPr>
              <w:rPr>
                <w:rFonts w:cs="Arial"/>
                <w:b/>
                <w:bCs/>
                <w:color w:val="000000"/>
                <w:szCs w:val="20"/>
                <w:lang w:eastAsia="en-GB"/>
              </w:rPr>
            </w:pPr>
            <w:r w:rsidRPr="00502579">
              <w:rPr>
                <w:rFonts w:cs="Arial"/>
                <w:b/>
                <w:bCs/>
                <w:color w:val="000000"/>
                <w:szCs w:val="20"/>
                <w:lang w:eastAsia="en-GB"/>
              </w:rPr>
              <w:t>Norveç</w:t>
            </w:r>
          </w:p>
        </w:tc>
        <w:tc>
          <w:tcPr>
            <w:tcW w:w="1496" w:type="dxa"/>
            <w:tcBorders>
              <w:top w:val="nil"/>
              <w:left w:val="nil"/>
              <w:bottom w:val="single" w:sz="4" w:space="0" w:color="D3D3D3"/>
              <w:right w:val="single" w:sz="4" w:space="0" w:color="D3D3D3"/>
            </w:tcBorders>
            <w:shd w:val="clear" w:color="auto" w:fill="auto"/>
            <w:vAlign w:val="center"/>
            <w:hideMark/>
          </w:tcPr>
          <w:p w14:paraId="489380DB"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672.256,74</w:t>
            </w:r>
          </w:p>
        </w:tc>
        <w:tc>
          <w:tcPr>
            <w:tcW w:w="149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DC33B35"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C33E71"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E3F34E4"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9DCDF60"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7249D4"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10872FB2"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672.256,74</w:t>
            </w:r>
          </w:p>
        </w:tc>
        <w:tc>
          <w:tcPr>
            <w:tcW w:w="1049" w:type="dxa"/>
            <w:tcBorders>
              <w:top w:val="nil"/>
              <w:left w:val="nil"/>
              <w:bottom w:val="single" w:sz="4" w:space="0" w:color="D3D3D3"/>
              <w:right w:val="single" w:sz="4" w:space="0" w:color="D3D3D3"/>
            </w:tcBorders>
            <w:shd w:val="clear" w:color="auto" w:fill="auto"/>
            <w:vAlign w:val="center"/>
            <w:hideMark/>
          </w:tcPr>
          <w:p w14:paraId="2D3D85CC"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1,38</w:t>
            </w:r>
          </w:p>
        </w:tc>
      </w:tr>
      <w:tr w:rsidR="00FF7059" w:rsidRPr="00502579" w14:paraId="7C403BB3" w14:textId="77777777" w:rsidTr="00FF7059">
        <w:trPr>
          <w:trHeight w:val="300"/>
          <w:jc w:val="center"/>
        </w:trPr>
        <w:tc>
          <w:tcPr>
            <w:tcW w:w="3756" w:type="dxa"/>
            <w:tcBorders>
              <w:top w:val="nil"/>
              <w:left w:val="single" w:sz="4" w:space="0" w:color="D3D3D3"/>
              <w:bottom w:val="single" w:sz="4" w:space="0" w:color="D3D3D3"/>
              <w:right w:val="single" w:sz="4" w:space="0" w:color="D3D3D3"/>
            </w:tcBorders>
            <w:shd w:val="clear" w:color="auto" w:fill="auto"/>
            <w:vAlign w:val="center"/>
            <w:hideMark/>
          </w:tcPr>
          <w:p w14:paraId="176E86EB" w14:textId="77777777" w:rsidR="00FF7059" w:rsidRPr="00502579" w:rsidRDefault="00FF7059" w:rsidP="00FF7059">
            <w:pPr>
              <w:rPr>
                <w:rFonts w:cs="Arial"/>
                <w:b/>
                <w:bCs/>
                <w:color w:val="000000"/>
                <w:szCs w:val="20"/>
                <w:lang w:eastAsia="en-GB"/>
              </w:rPr>
            </w:pPr>
            <w:r w:rsidRPr="00502579">
              <w:rPr>
                <w:rFonts w:cs="Arial"/>
                <w:b/>
                <w:bCs/>
                <w:color w:val="000000"/>
                <w:szCs w:val="20"/>
                <w:lang w:eastAsia="en-GB"/>
              </w:rPr>
              <w:t>Mısır</w:t>
            </w:r>
          </w:p>
        </w:tc>
        <w:tc>
          <w:tcPr>
            <w:tcW w:w="1496" w:type="dxa"/>
            <w:tcBorders>
              <w:top w:val="nil"/>
              <w:left w:val="nil"/>
              <w:bottom w:val="single" w:sz="4" w:space="0" w:color="D3D3D3"/>
              <w:right w:val="single" w:sz="4" w:space="0" w:color="D3D3D3"/>
            </w:tcBorders>
            <w:shd w:val="clear" w:color="auto" w:fill="auto"/>
            <w:vAlign w:val="center"/>
            <w:hideMark/>
          </w:tcPr>
          <w:p w14:paraId="063A9DCC"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165.823,61</w:t>
            </w:r>
          </w:p>
        </w:tc>
        <w:tc>
          <w:tcPr>
            <w:tcW w:w="1496" w:type="dxa"/>
            <w:tcBorders>
              <w:top w:val="nil"/>
              <w:left w:val="nil"/>
              <w:bottom w:val="single" w:sz="4" w:space="0" w:color="D3D3D3"/>
              <w:right w:val="single" w:sz="4" w:space="0" w:color="D3D3D3"/>
            </w:tcBorders>
            <w:shd w:val="clear" w:color="auto" w:fill="auto"/>
            <w:vAlign w:val="center"/>
            <w:hideMark/>
          </w:tcPr>
          <w:p w14:paraId="11C445F9"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475.247,01</w:t>
            </w:r>
          </w:p>
        </w:tc>
        <w:tc>
          <w:tcPr>
            <w:tcW w:w="143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1BD110A"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D436D39"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0" w:type="dxa"/>
            <w:tcBorders>
              <w:top w:val="nil"/>
              <w:left w:val="nil"/>
              <w:bottom w:val="single" w:sz="4" w:space="0" w:color="D3D3D3"/>
              <w:right w:val="single" w:sz="4" w:space="0" w:color="D3D3D3"/>
            </w:tcBorders>
            <w:shd w:val="clear" w:color="auto" w:fill="auto"/>
            <w:vAlign w:val="center"/>
            <w:hideMark/>
          </w:tcPr>
          <w:p w14:paraId="5EC1ED36"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1.336,75</w:t>
            </w:r>
          </w:p>
        </w:tc>
        <w:tc>
          <w:tcPr>
            <w:tcW w:w="143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0B611B9"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73D2CFA1"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642.407,37</w:t>
            </w:r>
          </w:p>
        </w:tc>
        <w:tc>
          <w:tcPr>
            <w:tcW w:w="1049" w:type="dxa"/>
            <w:tcBorders>
              <w:top w:val="nil"/>
              <w:left w:val="nil"/>
              <w:bottom w:val="single" w:sz="4" w:space="0" w:color="D3D3D3"/>
              <w:right w:val="single" w:sz="4" w:space="0" w:color="D3D3D3"/>
            </w:tcBorders>
            <w:shd w:val="clear" w:color="auto" w:fill="auto"/>
            <w:vAlign w:val="center"/>
            <w:hideMark/>
          </w:tcPr>
          <w:p w14:paraId="79744321"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1,32</w:t>
            </w:r>
          </w:p>
        </w:tc>
      </w:tr>
      <w:tr w:rsidR="00FF7059" w:rsidRPr="00502579" w14:paraId="03FD404F" w14:textId="77777777" w:rsidTr="00FF7059">
        <w:trPr>
          <w:trHeight w:val="300"/>
          <w:jc w:val="center"/>
        </w:trPr>
        <w:tc>
          <w:tcPr>
            <w:tcW w:w="3756" w:type="dxa"/>
            <w:tcBorders>
              <w:top w:val="nil"/>
              <w:left w:val="single" w:sz="4" w:space="0" w:color="D3D3D3"/>
              <w:bottom w:val="single" w:sz="4" w:space="0" w:color="D3D3D3"/>
              <w:right w:val="single" w:sz="4" w:space="0" w:color="D3D3D3"/>
            </w:tcBorders>
            <w:shd w:val="clear" w:color="auto" w:fill="auto"/>
            <w:vAlign w:val="center"/>
            <w:hideMark/>
          </w:tcPr>
          <w:p w14:paraId="473F45D3" w14:textId="77777777" w:rsidR="00FF7059" w:rsidRPr="00502579" w:rsidRDefault="00FF7059" w:rsidP="00FF7059">
            <w:pPr>
              <w:rPr>
                <w:rFonts w:cs="Arial"/>
                <w:b/>
                <w:bCs/>
                <w:color w:val="000000"/>
                <w:szCs w:val="20"/>
                <w:lang w:eastAsia="en-GB"/>
              </w:rPr>
            </w:pPr>
            <w:r w:rsidRPr="00502579">
              <w:rPr>
                <w:rFonts w:cs="Arial"/>
                <w:b/>
                <w:bCs/>
                <w:color w:val="000000"/>
                <w:szCs w:val="20"/>
                <w:lang w:eastAsia="en-GB"/>
              </w:rPr>
              <w:t>Hindistan</w:t>
            </w:r>
          </w:p>
        </w:tc>
        <w:tc>
          <w:tcPr>
            <w:tcW w:w="149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1669CF9"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 </w:t>
            </w:r>
          </w:p>
        </w:tc>
        <w:tc>
          <w:tcPr>
            <w:tcW w:w="1496" w:type="dxa"/>
            <w:tcBorders>
              <w:top w:val="nil"/>
              <w:left w:val="nil"/>
              <w:bottom w:val="single" w:sz="4" w:space="0" w:color="D3D3D3"/>
              <w:right w:val="single" w:sz="4" w:space="0" w:color="D3D3D3"/>
            </w:tcBorders>
            <w:shd w:val="clear" w:color="auto" w:fill="auto"/>
            <w:vAlign w:val="center"/>
            <w:hideMark/>
          </w:tcPr>
          <w:p w14:paraId="38A0D6D2"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570.599,61</w:t>
            </w:r>
          </w:p>
        </w:tc>
        <w:tc>
          <w:tcPr>
            <w:tcW w:w="143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D5E1261"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0" w:type="dxa"/>
            <w:tcBorders>
              <w:top w:val="nil"/>
              <w:left w:val="nil"/>
              <w:bottom w:val="single" w:sz="4" w:space="0" w:color="D3D3D3"/>
              <w:right w:val="single" w:sz="4" w:space="0" w:color="D3D3D3"/>
            </w:tcBorders>
            <w:shd w:val="clear" w:color="auto" w:fill="auto"/>
            <w:vAlign w:val="center"/>
            <w:hideMark/>
          </w:tcPr>
          <w:p w14:paraId="6CF3CFC7"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28.000,00</w:t>
            </w:r>
          </w:p>
        </w:tc>
        <w:tc>
          <w:tcPr>
            <w:tcW w:w="143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076FC81"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FC1BA67"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5618DD94"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598.599,61</w:t>
            </w:r>
          </w:p>
        </w:tc>
        <w:tc>
          <w:tcPr>
            <w:tcW w:w="1049" w:type="dxa"/>
            <w:tcBorders>
              <w:top w:val="nil"/>
              <w:left w:val="nil"/>
              <w:bottom w:val="single" w:sz="4" w:space="0" w:color="D3D3D3"/>
              <w:right w:val="single" w:sz="4" w:space="0" w:color="D3D3D3"/>
            </w:tcBorders>
            <w:shd w:val="clear" w:color="auto" w:fill="auto"/>
            <w:vAlign w:val="center"/>
            <w:hideMark/>
          </w:tcPr>
          <w:p w14:paraId="12F960A4"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1,23</w:t>
            </w:r>
          </w:p>
        </w:tc>
      </w:tr>
      <w:tr w:rsidR="00FF7059" w:rsidRPr="00502579" w14:paraId="138784CE" w14:textId="77777777" w:rsidTr="00FF7059">
        <w:trPr>
          <w:trHeight w:val="300"/>
          <w:jc w:val="center"/>
        </w:trPr>
        <w:tc>
          <w:tcPr>
            <w:tcW w:w="3756" w:type="dxa"/>
            <w:tcBorders>
              <w:top w:val="nil"/>
              <w:left w:val="single" w:sz="4" w:space="0" w:color="D3D3D3"/>
              <w:bottom w:val="single" w:sz="4" w:space="0" w:color="D3D3D3"/>
              <w:right w:val="single" w:sz="4" w:space="0" w:color="D3D3D3"/>
            </w:tcBorders>
            <w:shd w:val="clear" w:color="auto" w:fill="auto"/>
            <w:vAlign w:val="center"/>
            <w:hideMark/>
          </w:tcPr>
          <w:p w14:paraId="2598CA2D" w14:textId="77777777" w:rsidR="00FF7059" w:rsidRPr="00502579" w:rsidRDefault="00FF7059" w:rsidP="00FF7059">
            <w:pPr>
              <w:rPr>
                <w:rFonts w:cs="Arial"/>
                <w:b/>
                <w:bCs/>
                <w:color w:val="000000"/>
                <w:szCs w:val="20"/>
                <w:lang w:eastAsia="en-GB"/>
              </w:rPr>
            </w:pPr>
            <w:r w:rsidRPr="00502579">
              <w:rPr>
                <w:rFonts w:cs="Arial"/>
                <w:b/>
                <w:bCs/>
                <w:color w:val="000000"/>
                <w:szCs w:val="20"/>
                <w:lang w:eastAsia="en-GB"/>
              </w:rPr>
              <w:t>Libya</w:t>
            </w:r>
          </w:p>
        </w:tc>
        <w:tc>
          <w:tcPr>
            <w:tcW w:w="1496" w:type="dxa"/>
            <w:tcBorders>
              <w:top w:val="nil"/>
              <w:left w:val="nil"/>
              <w:bottom w:val="single" w:sz="4" w:space="0" w:color="D3D3D3"/>
              <w:right w:val="single" w:sz="4" w:space="0" w:color="D3D3D3"/>
            </w:tcBorders>
            <w:shd w:val="clear" w:color="auto" w:fill="auto"/>
            <w:vAlign w:val="center"/>
            <w:hideMark/>
          </w:tcPr>
          <w:p w14:paraId="7190F204"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517.445,13</w:t>
            </w:r>
          </w:p>
        </w:tc>
        <w:tc>
          <w:tcPr>
            <w:tcW w:w="149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0A18334"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F33568E"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0" w:type="dxa"/>
            <w:tcBorders>
              <w:top w:val="nil"/>
              <w:left w:val="nil"/>
              <w:bottom w:val="single" w:sz="4" w:space="0" w:color="D3D3D3"/>
              <w:right w:val="single" w:sz="4" w:space="0" w:color="D3D3D3"/>
            </w:tcBorders>
            <w:shd w:val="clear" w:color="auto" w:fill="auto"/>
            <w:vAlign w:val="center"/>
            <w:hideMark/>
          </w:tcPr>
          <w:p w14:paraId="5F8C584E"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5.500,00</w:t>
            </w:r>
          </w:p>
        </w:tc>
        <w:tc>
          <w:tcPr>
            <w:tcW w:w="143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24968F"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4B0A6D7"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67FD7D77"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522.945,13</w:t>
            </w:r>
          </w:p>
        </w:tc>
        <w:tc>
          <w:tcPr>
            <w:tcW w:w="1049" w:type="dxa"/>
            <w:tcBorders>
              <w:top w:val="nil"/>
              <w:left w:val="nil"/>
              <w:bottom w:val="single" w:sz="4" w:space="0" w:color="D3D3D3"/>
              <w:right w:val="single" w:sz="4" w:space="0" w:color="D3D3D3"/>
            </w:tcBorders>
            <w:shd w:val="clear" w:color="auto" w:fill="auto"/>
            <w:vAlign w:val="center"/>
            <w:hideMark/>
          </w:tcPr>
          <w:p w14:paraId="02C325A3"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1,07</w:t>
            </w:r>
          </w:p>
        </w:tc>
      </w:tr>
      <w:tr w:rsidR="00FF7059" w:rsidRPr="00502579" w14:paraId="7788D64F" w14:textId="77777777" w:rsidTr="00FF7059">
        <w:trPr>
          <w:trHeight w:val="300"/>
          <w:jc w:val="center"/>
        </w:trPr>
        <w:tc>
          <w:tcPr>
            <w:tcW w:w="3756" w:type="dxa"/>
            <w:tcBorders>
              <w:top w:val="nil"/>
              <w:left w:val="single" w:sz="4" w:space="0" w:color="D3D3D3"/>
              <w:bottom w:val="single" w:sz="4" w:space="0" w:color="D3D3D3"/>
              <w:right w:val="single" w:sz="4" w:space="0" w:color="D3D3D3"/>
            </w:tcBorders>
            <w:shd w:val="clear" w:color="auto" w:fill="auto"/>
            <w:vAlign w:val="center"/>
            <w:hideMark/>
          </w:tcPr>
          <w:p w14:paraId="50FE9B38" w14:textId="77777777" w:rsidR="00FF7059" w:rsidRPr="00502579" w:rsidRDefault="00FF7059" w:rsidP="00FF7059">
            <w:pPr>
              <w:rPr>
                <w:rFonts w:cs="Arial"/>
                <w:b/>
                <w:bCs/>
                <w:color w:val="000000"/>
                <w:szCs w:val="20"/>
                <w:lang w:eastAsia="en-GB"/>
              </w:rPr>
            </w:pPr>
            <w:r w:rsidRPr="00502579">
              <w:rPr>
                <w:rFonts w:cs="Arial"/>
                <w:b/>
                <w:bCs/>
                <w:color w:val="000000"/>
                <w:szCs w:val="20"/>
                <w:lang w:eastAsia="en-GB"/>
              </w:rPr>
              <w:t>A.B.D.</w:t>
            </w:r>
          </w:p>
        </w:tc>
        <w:tc>
          <w:tcPr>
            <w:tcW w:w="1496" w:type="dxa"/>
            <w:tcBorders>
              <w:top w:val="nil"/>
              <w:left w:val="nil"/>
              <w:bottom w:val="single" w:sz="4" w:space="0" w:color="D3D3D3"/>
              <w:right w:val="single" w:sz="4" w:space="0" w:color="D3D3D3"/>
            </w:tcBorders>
            <w:shd w:val="clear" w:color="auto" w:fill="auto"/>
            <w:vAlign w:val="center"/>
            <w:hideMark/>
          </w:tcPr>
          <w:p w14:paraId="52958FA8"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343.898,57</w:t>
            </w:r>
          </w:p>
        </w:tc>
        <w:tc>
          <w:tcPr>
            <w:tcW w:w="149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EB4F17A"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0" w:type="dxa"/>
            <w:tcBorders>
              <w:top w:val="nil"/>
              <w:left w:val="nil"/>
              <w:bottom w:val="single" w:sz="4" w:space="0" w:color="D3D3D3"/>
              <w:right w:val="single" w:sz="4" w:space="0" w:color="D3D3D3"/>
            </w:tcBorders>
            <w:shd w:val="clear" w:color="auto" w:fill="auto"/>
            <w:vAlign w:val="center"/>
            <w:hideMark/>
          </w:tcPr>
          <w:p w14:paraId="0EA0C02C"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151.804,87</w:t>
            </w:r>
          </w:p>
        </w:tc>
        <w:tc>
          <w:tcPr>
            <w:tcW w:w="143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7F90C36"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8563E3F"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8" w:type="dxa"/>
            <w:tcBorders>
              <w:top w:val="nil"/>
              <w:left w:val="nil"/>
              <w:bottom w:val="single" w:sz="4" w:space="0" w:color="D3D3D3"/>
              <w:right w:val="single" w:sz="4" w:space="0" w:color="D3D3D3"/>
            </w:tcBorders>
            <w:shd w:val="clear" w:color="auto" w:fill="auto"/>
            <w:vAlign w:val="center"/>
            <w:hideMark/>
          </w:tcPr>
          <w:p w14:paraId="5F9ECD6D"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20.281,99</w:t>
            </w:r>
          </w:p>
        </w:tc>
        <w:tc>
          <w:tcPr>
            <w:tcW w:w="1496" w:type="dxa"/>
            <w:tcBorders>
              <w:top w:val="nil"/>
              <w:left w:val="nil"/>
              <w:bottom w:val="single" w:sz="4" w:space="0" w:color="D3D3D3"/>
              <w:right w:val="single" w:sz="4" w:space="0" w:color="D3D3D3"/>
            </w:tcBorders>
            <w:shd w:val="clear" w:color="auto" w:fill="auto"/>
            <w:vAlign w:val="center"/>
            <w:hideMark/>
          </w:tcPr>
          <w:p w14:paraId="6A3BC6EE"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515.985,43</w:t>
            </w:r>
          </w:p>
        </w:tc>
        <w:tc>
          <w:tcPr>
            <w:tcW w:w="1049" w:type="dxa"/>
            <w:tcBorders>
              <w:top w:val="nil"/>
              <w:left w:val="nil"/>
              <w:bottom w:val="single" w:sz="4" w:space="0" w:color="D3D3D3"/>
              <w:right w:val="single" w:sz="4" w:space="0" w:color="D3D3D3"/>
            </w:tcBorders>
            <w:shd w:val="clear" w:color="auto" w:fill="auto"/>
            <w:vAlign w:val="center"/>
            <w:hideMark/>
          </w:tcPr>
          <w:p w14:paraId="124B8DBA"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1,06</w:t>
            </w:r>
          </w:p>
        </w:tc>
      </w:tr>
      <w:tr w:rsidR="00FF7059" w:rsidRPr="00502579" w14:paraId="7CF8A1A3" w14:textId="77777777" w:rsidTr="00FF7059">
        <w:trPr>
          <w:trHeight w:val="300"/>
          <w:jc w:val="center"/>
        </w:trPr>
        <w:tc>
          <w:tcPr>
            <w:tcW w:w="3756" w:type="dxa"/>
            <w:tcBorders>
              <w:top w:val="nil"/>
              <w:left w:val="single" w:sz="4" w:space="0" w:color="D3D3D3"/>
              <w:bottom w:val="single" w:sz="4" w:space="0" w:color="D3D3D3"/>
              <w:right w:val="single" w:sz="4" w:space="0" w:color="D3D3D3"/>
            </w:tcBorders>
            <w:shd w:val="clear" w:color="auto" w:fill="auto"/>
            <w:vAlign w:val="center"/>
            <w:hideMark/>
          </w:tcPr>
          <w:p w14:paraId="57928850" w14:textId="77777777" w:rsidR="00FF7059" w:rsidRPr="00502579" w:rsidRDefault="00FF7059" w:rsidP="00FF7059">
            <w:pPr>
              <w:rPr>
                <w:rFonts w:cs="Arial"/>
                <w:b/>
                <w:bCs/>
                <w:color w:val="000000"/>
                <w:szCs w:val="20"/>
                <w:lang w:eastAsia="en-GB"/>
              </w:rPr>
            </w:pPr>
            <w:r w:rsidRPr="00502579">
              <w:rPr>
                <w:rFonts w:cs="Arial"/>
                <w:b/>
                <w:bCs/>
                <w:color w:val="000000"/>
                <w:szCs w:val="20"/>
                <w:lang w:eastAsia="en-GB"/>
              </w:rPr>
              <w:t>Guyana</w:t>
            </w:r>
          </w:p>
        </w:tc>
        <w:tc>
          <w:tcPr>
            <w:tcW w:w="1496" w:type="dxa"/>
            <w:tcBorders>
              <w:top w:val="nil"/>
              <w:left w:val="nil"/>
              <w:bottom w:val="single" w:sz="4" w:space="0" w:color="D3D3D3"/>
              <w:right w:val="single" w:sz="4" w:space="0" w:color="D3D3D3"/>
            </w:tcBorders>
            <w:shd w:val="clear" w:color="auto" w:fill="auto"/>
            <w:vAlign w:val="center"/>
            <w:hideMark/>
          </w:tcPr>
          <w:p w14:paraId="2B844965"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425.822,43</w:t>
            </w:r>
          </w:p>
        </w:tc>
        <w:tc>
          <w:tcPr>
            <w:tcW w:w="149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D00637D"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F563F0"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07CA7F"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4F061F2"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4EA6BD6"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7037D25F"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425.822,43</w:t>
            </w:r>
          </w:p>
        </w:tc>
        <w:tc>
          <w:tcPr>
            <w:tcW w:w="1049" w:type="dxa"/>
            <w:tcBorders>
              <w:top w:val="nil"/>
              <w:left w:val="nil"/>
              <w:bottom w:val="single" w:sz="4" w:space="0" w:color="D3D3D3"/>
              <w:right w:val="single" w:sz="4" w:space="0" w:color="D3D3D3"/>
            </w:tcBorders>
            <w:shd w:val="clear" w:color="auto" w:fill="auto"/>
            <w:vAlign w:val="center"/>
            <w:hideMark/>
          </w:tcPr>
          <w:p w14:paraId="288E7A5A"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0,87</w:t>
            </w:r>
          </w:p>
        </w:tc>
      </w:tr>
      <w:tr w:rsidR="00FF7059" w:rsidRPr="00502579" w14:paraId="6DEFAB61" w14:textId="77777777" w:rsidTr="00FF7059">
        <w:trPr>
          <w:trHeight w:val="300"/>
          <w:jc w:val="center"/>
        </w:trPr>
        <w:tc>
          <w:tcPr>
            <w:tcW w:w="3756" w:type="dxa"/>
            <w:tcBorders>
              <w:top w:val="nil"/>
              <w:left w:val="single" w:sz="4" w:space="0" w:color="D3D3D3"/>
              <w:bottom w:val="single" w:sz="4" w:space="0" w:color="D3D3D3"/>
              <w:right w:val="single" w:sz="4" w:space="0" w:color="D3D3D3"/>
            </w:tcBorders>
            <w:shd w:val="clear" w:color="auto" w:fill="auto"/>
            <w:vAlign w:val="center"/>
            <w:hideMark/>
          </w:tcPr>
          <w:p w14:paraId="695DED56" w14:textId="77777777" w:rsidR="00FF7059" w:rsidRPr="00502579" w:rsidRDefault="00FF7059" w:rsidP="00FF7059">
            <w:pPr>
              <w:rPr>
                <w:rFonts w:cs="Arial"/>
                <w:b/>
                <w:bCs/>
                <w:color w:val="000000"/>
                <w:szCs w:val="20"/>
                <w:lang w:eastAsia="en-GB"/>
              </w:rPr>
            </w:pPr>
            <w:r w:rsidRPr="00502579">
              <w:rPr>
                <w:rFonts w:cs="Arial"/>
                <w:b/>
                <w:bCs/>
                <w:color w:val="000000"/>
                <w:szCs w:val="20"/>
                <w:lang w:eastAsia="en-GB"/>
              </w:rPr>
              <w:t>Yunanistan</w:t>
            </w:r>
          </w:p>
        </w:tc>
        <w:tc>
          <w:tcPr>
            <w:tcW w:w="1496" w:type="dxa"/>
            <w:tcBorders>
              <w:top w:val="nil"/>
              <w:left w:val="nil"/>
              <w:bottom w:val="single" w:sz="4" w:space="0" w:color="D3D3D3"/>
              <w:right w:val="single" w:sz="4" w:space="0" w:color="D3D3D3"/>
            </w:tcBorders>
            <w:shd w:val="clear" w:color="auto" w:fill="auto"/>
            <w:vAlign w:val="center"/>
            <w:hideMark/>
          </w:tcPr>
          <w:p w14:paraId="5366F7A6"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59.566,42</w:t>
            </w:r>
          </w:p>
        </w:tc>
        <w:tc>
          <w:tcPr>
            <w:tcW w:w="1496" w:type="dxa"/>
            <w:tcBorders>
              <w:top w:val="nil"/>
              <w:left w:val="nil"/>
              <w:bottom w:val="single" w:sz="4" w:space="0" w:color="D3D3D3"/>
              <w:right w:val="single" w:sz="4" w:space="0" w:color="D3D3D3"/>
            </w:tcBorders>
            <w:shd w:val="clear" w:color="auto" w:fill="auto"/>
            <w:vAlign w:val="center"/>
            <w:hideMark/>
          </w:tcPr>
          <w:p w14:paraId="30377B5D"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319.080,17</w:t>
            </w:r>
          </w:p>
        </w:tc>
        <w:tc>
          <w:tcPr>
            <w:tcW w:w="143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B847361"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0" w:type="dxa"/>
            <w:tcBorders>
              <w:top w:val="nil"/>
              <w:left w:val="nil"/>
              <w:bottom w:val="single" w:sz="4" w:space="0" w:color="D3D3D3"/>
              <w:right w:val="single" w:sz="4" w:space="0" w:color="D3D3D3"/>
            </w:tcBorders>
            <w:shd w:val="clear" w:color="auto" w:fill="auto"/>
            <w:vAlign w:val="center"/>
            <w:hideMark/>
          </w:tcPr>
          <w:p w14:paraId="034B2CDB"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38.270,00</w:t>
            </w:r>
          </w:p>
        </w:tc>
        <w:tc>
          <w:tcPr>
            <w:tcW w:w="1430" w:type="dxa"/>
            <w:tcBorders>
              <w:top w:val="nil"/>
              <w:left w:val="nil"/>
              <w:bottom w:val="single" w:sz="4" w:space="0" w:color="D3D3D3"/>
              <w:right w:val="single" w:sz="4" w:space="0" w:color="D3D3D3"/>
            </w:tcBorders>
            <w:shd w:val="clear" w:color="auto" w:fill="auto"/>
            <w:vAlign w:val="center"/>
            <w:hideMark/>
          </w:tcPr>
          <w:p w14:paraId="76046E26"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150,71</w:t>
            </w:r>
          </w:p>
        </w:tc>
        <w:tc>
          <w:tcPr>
            <w:tcW w:w="143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302A889"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38085C92"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417.067,30</w:t>
            </w:r>
          </w:p>
        </w:tc>
        <w:tc>
          <w:tcPr>
            <w:tcW w:w="1049" w:type="dxa"/>
            <w:tcBorders>
              <w:top w:val="nil"/>
              <w:left w:val="nil"/>
              <w:bottom w:val="single" w:sz="4" w:space="0" w:color="D3D3D3"/>
              <w:right w:val="single" w:sz="4" w:space="0" w:color="D3D3D3"/>
            </w:tcBorders>
            <w:shd w:val="clear" w:color="auto" w:fill="auto"/>
            <w:vAlign w:val="center"/>
            <w:hideMark/>
          </w:tcPr>
          <w:p w14:paraId="33D42DD9"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0,86</w:t>
            </w:r>
          </w:p>
        </w:tc>
      </w:tr>
      <w:tr w:rsidR="00FF7059" w:rsidRPr="00502579" w14:paraId="1542AAFA" w14:textId="77777777" w:rsidTr="00FF7059">
        <w:trPr>
          <w:trHeight w:val="300"/>
          <w:jc w:val="center"/>
        </w:trPr>
        <w:tc>
          <w:tcPr>
            <w:tcW w:w="3756" w:type="dxa"/>
            <w:tcBorders>
              <w:top w:val="nil"/>
              <w:left w:val="single" w:sz="4" w:space="0" w:color="D3D3D3"/>
              <w:bottom w:val="single" w:sz="4" w:space="0" w:color="D3D3D3"/>
              <w:right w:val="single" w:sz="4" w:space="0" w:color="D3D3D3"/>
            </w:tcBorders>
            <w:shd w:val="clear" w:color="auto" w:fill="auto"/>
            <w:vAlign w:val="center"/>
            <w:hideMark/>
          </w:tcPr>
          <w:p w14:paraId="1E8EA85E" w14:textId="77777777" w:rsidR="00FF7059" w:rsidRPr="00502579" w:rsidRDefault="00FF7059" w:rsidP="00FF7059">
            <w:pPr>
              <w:rPr>
                <w:rFonts w:cs="Arial"/>
                <w:b/>
                <w:bCs/>
                <w:color w:val="000000"/>
                <w:szCs w:val="20"/>
                <w:lang w:eastAsia="en-GB"/>
              </w:rPr>
            </w:pPr>
            <w:r w:rsidRPr="00502579">
              <w:rPr>
                <w:rFonts w:cs="Arial"/>
                <w:b/>
                <w:bCs/>
                <w:color w:val="000000"/>
                <w:szCs w:val="20"/>
                <w:lang w:eastAsia="en-GB"/>
              </w:rPr>
              <w:t>Hollanda</w:t>
            </w:r>
          </w:p>
        </w:tc>
        <w:tc>
          <w:tcPr>
            <w:tcW w:w="149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1DDE900"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 </w:t>
            </w:r>
          </w:p>
        </w:tc>
        <w:tc>
          <w:tcPr>
            <w:tcW w:w="1496" w:type="dxa"/>
            <w:tcBorders>
              <w:top w:val="nil"/>
              <w:left w:val="nil"/>
              <w:bottom w:val="single" w:sz="4" w:space="0" w:color="D3D3D3"/>
              <w:right w:val="single" w:sz="4" w:space="0" w:color="D3D3D3"/>
            </w:tcBorders>
            <w:shd w:val="clear" w:color="auto" w:fill="auto"/>
            <w:vAlign w:val="center"/>
            <w:hideMark/>
          </w:tcPr>
          <w:p w14:paraId="19409073"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70,15</w:t>
            </w:r>
          </w:p>
        </w:tc>
        <w:tc>
          <w:tcPr>
            <w:tcW w:w="1430" w:type="dxa"/>
            <w:tcBorders>
              <w:top w:val="nil"/>
              <w:left w:val="nil"/>
              <w:bottom w:val="single" w:sz="4" w:space="0" w:color="D3D3D3"/>
              <w:right w:val="single" w:sz="4" w:space="0" w:color="D3D3D3"/>
            </w:tcBorders>
            <w:shd w:val="clear" w:color="auto" w:fill="auto"/>
            <w:vAlign w:val="center"/>
            <w:hideMark/>
          </w:tcPr>
          <w:p w14:paraId="5CF25162"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57.495,35</w:t>
            </w:r>
          </w:p>
        </w:tc>
        <w:tc>
          <w:tcPr>
            <w:tcW w:w="1430" w:type="dxa"/>
            <w:tcBorders>
              <w:top w:val="nil"/>
              <w:left w:val="nil"/>
              <w:bottom w:val="single" w:sz="4" w:space="0" w:color="D3D3D3"/>
              <w:right w:val="single" w:sz="4" w:space="0" w:color="D3D3D3"/>
            </w:tcBorders>
            <w:shd w:val="clear" w:color="auto" w:fill="auto"/>
            <w:vAlign w:val="center"/>
            <w:hideMark/>
          </w:tcPr>
          <w:p w14:paraId="572912FD"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3.751,57</w:t>
            </w:r>
          </w:p>
        </w:tc>
        <w:tc>
          <w:tcPr>
            <w:tcW w:w="1430" w:type="dxa"/>
            <w:tcBorders>
              <w:top w:val="nil"/>
              <w:left w:val="nil"/>
              <w:bottom w:val="single" w:sz="4" w:space="0" w:color="D3D3D3"/>
              <w:right w:val="single" w:sz="4" w:space="0" w:color="D3D3D3"/>
            </w:tcBorders>
            <w:shd w:val="clear" w:color="auto" w:fill="auto"/>
            <w:vAlign w:val="center"/>
            <w:hideMark/>
          </w:tcPr>
          <w:p w14:paraId="5DCA4D73"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3.770,00</w:t>
            </w:r>
          </w:p>
        </w:tc>
        <w:tc>
          <w:tcPr>
            <w:tcW w:w="1438" w:type="dxa"/>
            <w:tcBorders>
              <w:top w:val="nil"/>
              <w:left w:val="nil"/>
              <w:bottom w:val="single" w:sz="4" w:space="0" w:color="D3D3D3"/>
              <w:right w:val="single" w:sz="4" w:space="0" w:color="D3D3D3"/>
            </w:tcBorders>
            <w:shd w:val="clear" w:color="auto" w:fill="auto"/>
            <w:vAlign w:val="center"/>
            <w:hideMark/>
          </w:tcPr>
          <w:p w14:paraId="350A10F1"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220.904,34</w:t>
            </w:r>
          </w:p>
        </w:tc>
        <w:tc>
          <w:tcPr>
            <w:tcW w:w="1496" w:type="dxa"/>
            <w:tcBorders>
              <w:top w:val="nil"/>
              <w:left w:val="nil"/>
              <w:bottom w:val="single" w:sz="4" w:space="0" w:color="D3D3D3"/>
              <w:right w:val="single" w:sz="4" w:space="0" w:color="D3D3D3"/>
            </w:tcBorders>
            <w:shd w:val="clear" w:color="auto" w:fill="auto"/>
            <w:vAlign w:val="center"/>
            <w:hideMark/>
          </w:tcPr>
          <w:p w14:paraId="5E38B10F"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285.991,42</w:t>
            </w:r>
          </w:p>
        </w:tc>
        <w:tc>
          <w:tcPr>
            <w:tcW w:w="1049" w:type="dxa"/>
            <w:tcBorders>
              <w:top w:val="nil"/>
              <w:left w:val="nil"/>
              <w:bottom w:val="single" w:sz="4" w:space="0" w:color="D3D3D3"/>
              <w:right w:val="single" w:sz="4" w:space="0" w:color="D3D3D3"/>
            </w:tcBorders>
            <w:shd w:val="clear" w:color="auto" w:fill="auto"/>
            <w:vAlign w:val="center"/>
            <w:hideMark/>
          </w:tcPr>
          <w:p w14:paraId="3FED7F8A"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0,59</w:t>
            </w:r>
          </w:p>
        </w:tc>
      </w:tr>
      <w:tr w:rsidR="00FF7059" w:rsidRPr="00502579" w14:paraId="20548754" w14:textId="77777777" w:rsidTr="00FF7059">
        <w:trPr>
          <w:trHeight w:val="300"/>
          <w:jc w:val="center"/>
        </w:trPr>
        <w:tc>
          <w:tcPr>
            <w:tcW w:w="3756" w:type="dxa"/>
            <w:tcBorders>
              <w:top w:val="nil"/>
              <w:left w:val="single" w:sz="4" w:space="0" w:color="D3D3D3"/>
              <w:bottom w:val="single" w:sz="4" w:space="0" w:color="D3D3D3"/>
              <w:right w:val="single" w:sz="4" w:space="0" w:color="D3D3D3"/>
            </w:tcBorders>
            <w:shd w:val="clear" w:color="auto" w:fill="auto"/>
            <w:vAlign w:val="center"/>
            <w:hideMark/>
          </w:tcPr>
          <w:p w14:paraId="39A5E421" w14:textId="77777777" w:rsidR="00FF7059" w:rsidRPr="00502579" w:rsidRDefault="00FF7059" w:rsidP="00FF7059">
            <w:pPr>
              <w:rPr>
                <w:rFonts w:cs="Arial"/>
                <w:b/>
                <w:bCs/>
                <w:color w:val="000000"/>
                <w:szCs w:val="20"/>
                <w:lang w:eastAsia="en-GB"/>
              </w:rPr>
            </w:pPr>
            <w:r w:rsidRPr="00502579">
              <w:rPr>
                <w:rFonts w:cs="Arial"/>
                <w:b/>
                <w:bCs/>
                <w:color w:val="000000"/>
                <w:szCs w:val="20"/>
                <w:lang w:eastAsia="en-GB"/>
              </w:rPr>
              <w:t>Birleşik Arap Emirlikleri</w:t>
            </w:r>
          </w:p>
        </w:tc>
        <w:tc>
          <w:tcPr>
            <w:tcW w:w="149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C2D9F61"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 </w:t>
            </w:r>
          </w:p>
        </w:tc>
        <w:tc>
          <w:tcPr>
            <w:tcW w:w="1496" w:type="dxa"/>
            <w:tcBorders>
              <w:top w:val="nil"/>
              <w:left w:val="nil"/>
              <w:bottom w:val="single" w:sz="4" w:space="0" w:color="D3D3D3"/>
              <w:right w:val="single" w:sz="4" w:space="0" w:color="D3D3D3"/>
            </w:tcBorders>
            <w:shd w:val="clear" w:color="auto" w:fill="auto"/>
            <w:vAlign w:val="center"/>
            <w:hideMark/>
          </w:tcPr>
          <w:p w14:paraId="6D481A76"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137.317,09</w:t>
            </w:r>
          </w:p>
        </w:tc>
        <w:tc>
          <w:tcPr>
            <w:tcW w:w="143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22C12FD"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FE11999"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99FEA70"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8" w:type="dxa"/>
            <w:tcBorders>
              <w:top w:val="nil"/>
              <w:left w:val="nil"/>
              <w:bottom w:val="single" w:sz="4" w:space="0" w:color="D3D3D3"/>
              <w:right w:val="single" w:sz="4" w:space="0" w:color="D3D3D3"/>
            </w:tcBorders>
            <w:shd w:val="clear" w:color="auto" w:fill="auto"/>
            <w:vAlign w:val="center"/>
            <w:hideMark/>
          </w:tcPr>
          <w:p w14:paraId="76F18BCC"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18.489,00</w:t>
            </w:r>
          </w:p>
        </w:tc>
        <w:tc>
          <w:tcPr>
            <w:tcW w:w="1496" w:type="dxa"/>
            <w:tcBorders>
              <w:top w:val="nil"/>
              <w:left w:val="nil"/>
              <w:bottom w:val="single" w:sz="4" w:space="0" w:color="D3D3D3"/>
              <w:right w:val="single" w:sz="4" w:space="0" w:color="D3D3D3"/>
            </w:tcBorders>
            <w:shd w:val="clear" w:color="auto" w:fill="auto"/>
            <w:vAlign w:val="center"/>
            <w:hideMark/>
          </w:tcPr>
          <w:p w14:paraId="2B8D0B65"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155.806,10</w:t>
            </w:r>
          </w:p>
        </w:tc>
        <w:tc>
          <w:tcPr>
            <w:tcW w:w="1049" w:type="dxa"/>
            <w:tcBorders>
              <w:top w:val="nil"/>
              <w:left w:val="nil"/>
              <w:bottom w:val="single" w:sz="4" w:space="0" w:color="D3D3D3"/>
              <w:right w:val="single" w:sz="4" w:space="0" w:color="D3D3D3"/>
            </w:tcBorders>
            <w:shd w:val="clear" w:color="auto" w:fill="auto"/>
            <w:vAlign w:val="center"/>
            <w:hideMark/>
          </w:tcPr>
          <w:p w14:paraId="5CFAE5F3"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0,32</w:t>
            </w:r>
          </w:p>
        </w:tc>
      </w:tr>
      <w:tr w:rsidR="00FF7059" w:rsidRPr="00502579" w14:paraId="7C004AB5" w14:textId="77777777" w:rsidTr="00FF7059">
        <w:trPr>
          <w:trHeight w:val="300"/>
          <w:jc w:val="center"/>
        </w:trPr>
        <w:tc>
          <w:tcPr>
            <w:tcW w:w="3756" w:type="dxa"/>
            <w:tcBorders>
              <w:top w:val="nil"/>
              <w:left w:val="single" w:sz="4" w:space="0" w:color="D3D3D3"/>
              <w:bottom w:val="single" w:sz="4" w:space="0" w:color="D3D3D3"/>
              <w:right w:val="single" w:sz="4" w:space="0" w:color="D3D3D3"/>
            </w:tcBorders>
            <w:shd w:val="clear" w:color="auto" w:fill="auto"/>
            <w:vAlign w:val="center"/>
            <w:hideMark/>
          </w:tcPr>
          <w:p w14:paraId="65D85224" w14:textId="77777777" w:rsidR="00FF7059" w:rsidRPr="00502579" w:rsidRDefault="00FF7059" w:rsidP="00FF7059">
            <w:pPr>
              <w:rPr>
                <w:rFonts w:cs="Arial"/>
                <w:b/>
                <w:bCs/>
                <w:color w:val="000000"/>
                <w:szCs w:val="20"/>
                <w:lang w:eastAsia="en-GB"/>
              </w:rPr>
            </w:pPr>
            <w:r w:rsidRPr="00502579">
              <w:rPr>
                <w:rFonts w:cs="Arial"/>
                <w:b/>
                <w:bCs/>
                <w:color w:val="000000"/>
                <w:szCs w:val="20"/>
                <w:lang w:eastAsia="en-GB"/>
              </w:rPr>
              <w:t>Azerbaycan</w:t>
            </w:r>
          </w:p>
        </w:tc>
        <w:tc>
          <w:tcPr>
            <w:tcW w:w="149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6D42ADC"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 </w:t>
            </w:r>
          </w:p>
        </w:tc>
        <w:tc>
          <w:tcPr>
            <w:tcW w:w="149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47D1676"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DD36CDB"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303EC0B"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0" w:type="dxa"/>
            <w:tcBorders>
              <w:top w:val="nil"/>
              <w:left w:val="nil"/>
              <w:bottom w:val="single" w:sz="4" w:space="0" w:color="D3D3D3"/>
              <w:right w:val="single" w:sz="4" w:space="0" w:color="D3D3D3"/>
            </w:tcBorders>
            <w:shd w:val="clear" w:color="auto" w:fill="auto"/>
            <w:vAlign w:val="center"/>
            <w:hideMark/>
          </w:tcPr>
          <w:p w14:paraId="08833DB6"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150.126,71</w:t>
            </w:r>
          </w:p>
        </w:tc>
        <w:tc>
          <w:tcPr>
            <w:tcW w:w="143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E32F2F"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7F95DD29"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150.126,71</w:t>
            </w:r>
          </w:p>
        </w:tc>
        <w:tc>
          <w:tcPr>
            <w:tcW w:w="1049" w:type="dxa"/>
            <w:tcBorders>
              <w:top w:val="nil"/>
              <w:left w:val="nil"/>
              <w:bottom w:val="single" w:sz="4" w:space="0" w:color="D3D3D3"/>
              <w:right w:val="single" w:sz="4" w:space="0" w:color="D3D3D3"/>
            </w:tcBorders>
            <w:shd w:val="clear" w:color="auto" w:fill="auto"/>
            <w:vAlign w:val="center"/>
            <w:hideMark/>
          </w:tcPr>
          <w:p w14:paraId="33526BDA"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0,31</w:t>
            </w:r>
          </w:p>
        </w:tc>
      </w:tr>
      <w:tr w:rsidR="00FF7059" w:rsidRPr="00502579" w14:paraId="2A503966" w14:textId="77777777" w:rsidTr="00FF7059">
        <w:trPr>
          <w:trHeight w:val="300"/>
          <w:jc w:val="center"/>
        </w:trPr>
        <w:tc>
          <w:tcPr>
            <w:tcW w:w="3756" w:type="dxa"/>
            <w:tcBorders>
              <w:top w:val="nil"/>
              <w:left w:val="single" w:sz="4" w:space="0" w:color="D3D3D3"/>
              <w:bottom w:val="single" w:sz="4" w:space="0" w:color="D3D3D3"/>
              <w:right w:val="single" w:sz="4" w:space="0" w:color="D3D3D3"/>
            </w:tcBorders>
            <w:shd w:val="clear" w:color="auto" w:fill="auto"/>
            <w:vAlign w:val="center"/>
            <w:hideMark/>
          </w:tcPr>
          <w:p w14:paraId="323EEAA8" w14:textId="77777777" w:rsidR="00FF7059" w:rsidRPr="00502579" w:rsidRDefault="00FF7059" w:rsidP="00FF7059">
            <w:pPr>
              <w:rPr>
                <w:rFonts w:cs="Arial"/>
                <w:b/>
                <w:bCs/>
                <w:color w:val="000000"/>
                <w:szCs w:val="20"/>
                <w:lang w:eastAsia="en-GB"/>
              </w:rPr>
            </w:pPr>
            <w:r w:rsidRPr="00502579">
              <w:rPr>
                <w:rFonts w:cs="Arial"/>
                <w:b/>
                <w:bCs/>
                <w:color w:val="000000"/>
                <w:szCs w:val="20"/>
                <w:lang w:eastAsia="en-GB"/>
              </w:rPr>
              <w:t>İsrail</w:t>
            </w:r>
          </w:p>
        </w:tc>
        <w:tc>
          <w:tcPr>
            <w:tcW w:w="149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BCEDE6"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 </w:t>
            </w:r>
          </w:p>
        </w:tc>
        <w:tc>
          <w:tcPr>
            <w:tcW w:w="1496" w:type="dxa"/>
            <w:tcBorders>
              <w:top w:val="nil"/>
              <w:left w:val="nil"/>
              <w:bottom w:val="single" w:sz="4" w:space="0" w:color="D3D3D3"/>
              <w:right w:val="single" w:sz="4" w:space="0" w:color="D3D3D3"/>
            </w:tcBorders>
            <w:shd w:val="clear" w:color="auto" w:fill="auto"/>
            <w:vAlign w:val="center"/>
            <w:hideMark/>
          </w:tcPr>
          <w:p w14:paraId="14FF533E"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108.834,14</w:t>
            </w:r>
          </w:p>
        </w:tc>
        <w:tc>
          <w:tcPr>
            <w:tcW w:w="143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2293E54"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348D6F6"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0" w:type="dxa"/>
            <w:tcBorders>
              <w:top w:val="nil"/>
              <w:left w:val="nil"/>
              <w:bottom w:val="single" w:sz="4" w:space="0" w:color="D3D3D3"/>
              <w:right w:val="single" w:sz="4" w:space="0" w:color="D3D3D3"/>
            </w:tcBorders>
            <w:shd w:val="clear" w:color="auto" w:fill="auto"/>
            <w:vAlign w:val="center"/>
            <w:hideMark/>
          </w:tcPr>
          <w:p w14:paraId="3C6B68EB"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13.580,00</w:t>
            </w:r>
          </w:p>
        </w:tc>
        <w:tc>
          <w:tcPr>
            <w:tcW w:w="143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FA4D922"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722ADE6A"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122.414,14</w:t>
            </w:r>
          </w:p>
        </w:tc>
        <w:tc>
          <w:tcPr>
            <w:tcW w:w="1049" w:type="dxa"/>
            <w:tcBorders>
              <w:top w:val="nil"/>
              <w:left w:val="nil"/>
              <w:bottom w:val="single" w:sz="4" w:space="0" w:color="D3D3D3"/>
              <w:right w:val="single" w:sz="4" w:space="0" w:color="D3D3D3"/>
            </w:tcBorders>
            <w:shd w:val="clear" w:color="auto" w:fill="auto"/>
            <w:vAlign w:val="center"/>
            <w:hideMark/>
          </w:tcPr>
          <w:p w14:paraId="71A38C74"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0,25</w:t>
            </w:r>
          </w:p>
        </w:tc>
      </w:tr>
      <w:tr w:rsidR="00FF7059" w:rsidRPr="00502579" w14:paraId="6F069C2E" w14:textId="77777777" w:rsidTr="00FF7059">
        <w:trPr>
          <w:trHeight w:val="300"/>
          <w:jc w:val="center"/>
        </w:trPr>
        <w:tc>
          <w:tcPr>
            <w:tcW w:w="3756" w:type="dxa"/>
            <w:tcBorders>
              <w:top w:val="nil"/>
              <w:left w:val="single" w:sz="4" w:space="0" w:color="D3D3D3"/>
              <w:bottom w:val="single" w:sz="4" w:space="0" w:color="D3D3D3"/>
              <w:right w:val="single" w:sz="4" w:space="0" w:color="D3D3D3"/>
            </w:tcBorders>
            <w:shd w:val="clear" w:color="auto" w:fill="auto"/>
            <w:vAlign w:val="center"/>
            <w:hideMark/>
          </w:tcPr>
          <w:p w14:paraId="62B6D040" w14:textId="77777777" w:rsidR="00FF7059" w:rsidRPr="00502579" w:rsidRDefault="00FF7059" w:rsidP="00FF7059">
            <w:pPr>
              <w:rPr>
                <w:rFonts w:cs="Arial"/>
                <w:b/>
                <w:bCs/>
                <w:color w:val="000000"/>
                <w:szCs w:val="20"/>
                <w:lang w:eastAsia="en-GB"/>
              </w:rPr>
            </w:pPr>
            <w:r w:rsidRPr="00502579">
              <w:rPr>
                <w:rFonts w:cs="Arial"/>
                <w:b/>
                <w:bCs/>
                <w:color w:val="000000"/>
                <w:szCs w:val="20"/>
                <w:lang w:eastAsia="en-GB"/>
              </w:rPr>
              <w:t>Cezayir</w:t>
            </w:r>
          </w:p>
        </w:tc>
        <w:tc>
          <w:tcPr>
            <w:tcW w:w="149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A600B0F"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 </w:t>
            </w:r>
          </w:p>
        </w:tc>
        <w:tc>
          <w:tcPr>
            <w:tcW w:w="149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194EFD3"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9C16663"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B81E42C"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11B175F"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8" w:type="dxa"/>
            <w:tcBorders>
              <w:top w:val="nil"/>
              <w:left w:val="nil"/>
              <w:bottom w:val="single" w:sz="4" w:space="0" w:color="D3D3D3"/>
              <w:right w:val="single" w:sz="4" w:space="0" w:color="D3D3D3"/>
            </w:tcBorders>
            <w:shd w:val="clear" w:color="auto" w:fill="auto"/>
            <w:vAlign w:val="center"/>
            <w:hideMark/>
          </w:tcPr>
          <w:p w14:paraId="575C5181"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105.263,60</w:t>
            </w:r>
          </w:p>
        </w:tc>
        <w:tc>
          <w:tcPr>
            <w:tcW w:w="1496" w:type="dxa"/>
            <w:tcBorders>
              <w:top w:val="nil"/>
              <w:left w:val="nil"/>
              <w:bottom w:val="single" w:sz="4" w:space="0" w:color="D3D3D3"/>
              <w:right w:val="single" w:sz="4" w:space="0" w:color="D3D3D3"/>
            </w:tcBorders>
            <w:shd w:val="clear" w:color="auto" w:fill="auto"/>
            <w:vAlign w:val="center"/>
            <w:hideMark/>
          </w:tcPr>
          <w:p w14:paraId="0BAFB256"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105.263,60</w:t>
            </w:r>
          </w:p>
        </w:tc>
        <w:tc>
          <w:tcPr>
            <w:tcW w:w="1049" w:type="dxa"/>
            <w:tcBorders>
              <w:top w:val="nil"/>
              <w:left w:val="nil"/>
              <w:bottom w:val="single" w:sz="4" w:space="0" w:color="D3D3D3"/>
              <w:right w:val="single" w:sz="4" w:space="0" w:color="D3D3D3"/>
            </w:tcBorders>
            <w:shd w:val="clear" w:color="auto" w:fill="auto"/>
            <w:vAlign w:val="center"/>
            <w:hideMark/>
          </w:tcPr>
          <w:p w14:paraId="6E593301"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0,22</w:t>
            </w:r>
          </w:p>
        </w:tc>
      </w:tr>
      <w:tr w:rsidR="00FF7059" w:rsidRPr="00502579" w14:paraId="7999AB72" w14:textId="77777777" w:rsidTr="00FF7059">
        <w:trPr>
          <w:trHeight w:val="300"/>
          <w:jc w:val="center"/>
        </w:trPr>
        <w:tc>
          <w:tcPr>
            <w:tcW w:w="3756" w:type="dxa"/>
            <w:tcBorders>
              <w:top w:val="nil"/>
              <w:left w:val="single" w:sz="4" w:space="0" w:color="D3D3D3"/>
              <w:bottom w:val="single" w:sz="4" w:space="0" w:color="D3D3D3"/>
              <w:right w:val="single" w:sz="4" w:space="0" w:color="D3D3D3"/>
            </w:tcBorders>
            <w:shd w:val="clear" w:color="auto" w:fill="auto"/>
            <w:vAlign w:val="center"/>
            <w:hideMark/>
          </w:tcPr>
          <w:p w14:paraId="6BA2836C" w14:textId="77777777" w:rsidR="00FF7059" w:rsidRPr="00502579" w:rsidRDefault="00FF7059" w:rsidP="00FF7059">
            <w:pPr>
              <w:rPr>
                <w:rFonts w:cs="Arial"/>
                <w:b/>
                <w:bCs/>
                <w:color w:val="000000"/>
                <w:szCs w:val="20"/>
                <w:lang w:eastAsia="en-GB"/>
              </w:rPr>
            </w:pPr>
            <w:r w:rsidRPr="00502579">
              <w:rPr>
                <w:rFonts w:cs="Arial"/>
                <w:b/>
                <w:bCs/>
                <w:color w:val="000000"/>
                <w:szCs w:val="20"/>
                <w:lang w:eastAsia="en-GB"/>
              </w:rPr>
              <w:t>Kuveyt</w:t>
            </w:r>
          </w:p>
        </w:tc>
        <w:tc>
          <w:tcPr>
            <w:tcW w:w="149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498CA08"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 </w:t>
            </w:r>
          </w:p>
        </w:tc>
        <w:tc>
          <w:tcPr>
            <w:tcW w:w="1496" w:type="dxa"/>
            <w:tcBorders>
              <w:top w:val="nil"/>
              <w:left w:val="nil"/>
              <w:bottom w:val="single" w:sz="4" w:space="0" w:color="D3D3D3"/>
              <w:right w:val="single" w:sz="4" w:space="0" w:color="D3D3D3"/>
            </w:tcBorders>
            <w:shd w:val="clear" w:color="auto" w:fill="auto"/>
            <w:vAlign w:val="center"/>
            <w:hideMark/>
          </w:tcPr>
          <w:p w14:paraId="048B823B"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96.520,71</w:t>
            </w:r>
          </w:p>
        </w:tc>
        <w:tc>
          <w:tcPr>
            <w:tcW w:w="143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0FC56E"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3160F6A"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05A121F"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A762D71"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32BA1D65"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96.520,71</w:t>
            </w:r>
          </w:p>
        </w:tc>
        <w:tc>
          <w:tcPr>
            <w:tcW w:w="1049" w:type="dxa"/>
            <w:tcBorders>
              <w:top w:val="nil"/>
              <w:left w:val="nil"/>
              <w:bottom w:val="single" w:sz="4" w:space="0" w:color="D3D3D3"/>
              <w:right w:val="single" w:sz="4" w:space="0" w:color="D3D3D3"/>
            </w:tcBorders>
            <w:shd w:val="clear" w:color="auto" w:fill="auto"/>
            <w:vAlign w:val="center"/>
            <w:hideMark/>
          </w:tcPr>
          <w:p w14:paraId="29068143"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0,20</w:t>
            </w:r>
          </w:p>
        </w:tc>
      </w:tr>
      <w:tr w:rsidR="00FF7059" w:rsidRPr="00502579" w14:paraId="090D8A08" w14:textId="77777777" w:rsidTr="00FF7059">
        <w:trPr>
          <w:trHeight w:val="300"/>
          <w:jc w:val="center"/>
        </w:trPr>
        <w:tc>
          <w:tcPr>
            <w:tcW w:w="3756" w:type="dxa"/>
            <w:tcBorders>
              <w:top w:val="nil"/>
              <w:left w:val="single" w:sz="4" w:space="0" w:color="D3D3D3"/>
              <w:bottom w:val="single" w:sz="4" w:space="0" w:color="D3D3D3"/>
              <w:right w:val="single" w:sz="4" w:space="0" w:color="D3D3D3"/>
            </w:tcBorders>
            <w:shd w:val="clear" w:color="auto" w:fill="auto"/>
            <w:vAlign w:val="center"/>
            <w:hideMark/>
          </w:tcPr>
          <w:p w14:paraId="175338E4" w14:textId="77777777" w:rsidR="00FF7059" w:rsidRPr="00502579" w:rsidRDefault="00FF7059" w:rsidP="00FF7059">
            <w:pPr>
              <w:rPr>
                <w:rFonts w:cs="Arial"/>
                <w:b/>
                <w:bCs/>
                <w:color w:val="000000"/>
                <w:szCs w:val="20"/>
                <w:lang w:eastAsia="en-GB"/>
              </w:rPr>
            </w:pPr>
            <w:r w:rsidRPr="00502579">
              <w:rPr>
                <w:rFonts w:cs="Arial"/>
                <w:b/>
                <w:bCs/>
                <w:color w:val="000000"/>
                <w:szCs w:val="20"/>
                <w:lang w:eastAsia="en-GB"/>
              </w:rPr>
              <w:t>Malta</w:t>
            </w:r>
          </w:p>
        </w:tc>
        <w:tc>
          <w:tcPr>
            <w:tcW w:w="149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EBA3BB2"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 </w:t>
            </w:r>
          </w:p>
        </w:tc>
        <w:tc>
          <w:tcPr>
            <w:tcW w:w="1496" w:type="dxa"/>
            <w:tcBorders>
              <w:top w:val="nil"/>
              <w:left w:val="nil"/>
              <w:bottom w:val="single" w:sz="4" w:space="0" w:color="D3D3D3"/>
              <w:right w:val="single" w:sz="4" w:space="0" w:color="D3D3D3"/>
            </w:tcBorders>
            <w:shd w:val="clear" w:color="auto" w:fill="auto"/>
            <w:vAlign w:val="center"/>
            <w:hideMark/>
          </w:tcPr>
          <w:p w14:paraId="799116B1"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94.156,20</w:t>
            </w:r>
          </w:p>
        </w:tc>
        <w:tc>
          <w:tcPr>
            <w:tcW w:w="143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E208E65"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203898A"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CC04C98"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8475EC7"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550BC000"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94.156,20</w:t>
            </w:r>
          </w:p>
        </w:tc>
        <w:tc>
          <w:tcPr>
            <w:tcW w:w="1049" w:type="dxa"/>
            <w:tcBorders>
              <w:top w:val="nil"/>
              <w:left w:val="nil"/>
              <w:bottom w:val="single" w:sz="4" w:space="0" w:color="D3D3D3"/>
              <w:right w:val="single" w:sz="4" w:space="0" w:color="D3D3D3"/>
            </w:tcBorders>
            <w:shd w:val="clear" w:color="auto" w:fill="auto"/>
            <w:vAlign w:val="center"/>
            <w:hideMark/>
          </w:tcPr>
          <w:p w14:paraId="3ED19352"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0,19</w:t>
            </w:r>
          </w:p>
        </w:tc>
      </w:tr>
      <w:tr w:rsidR="00FF7059" w:rsidRPr="00502579" w14:paraId="2806E090" w14:textId="77777777" w:rsidTr="00FF7059">
        <w:trPr>
          <w:trHeight w:val="300"/>
          <w:jc w:val="center"/>
        </w:trPr>
        <w:tc>
          <w:tcPr>
            <w:tcW w:w="3756" w:type="dxa"/>
            <w:tcBorders>
              <w:top w:val="nil"/>
              <w:left w:val="single" w:sz="4" w:space="0" w:color="D3D3D3"/>
              <w:bottom w:val="single" w:sz="4" w:space="0" w:color="D3D3D3"/>
              <w:right w:val="single" w:sz="4" w:space="0" w:color="D3D3D3"/>
            </w:tcBorders>
            <w:shd w:val="clear" w:color="auto" w:fill="auto"/>
            <w:vAlign w:val="center"/>
            <w:hideMark/>
          </w:tcPr>
          <w:p w14:paraId="67751531" w14:textId="77777777" w:rsidR="00FF7059" w:rsidRPr="00502579" w:rsidRDefault="00FF7059" w:rsidP="00FF7059">
            <w:pPr>
              <w:rPr>
                <w:rFonts w:cs="Arial"/>
                <w:b/>
                <w:bCs/>
                <w:color w:val="000000"/>
                <w:szCs w:val="20"/>
                <w:lang w:eastAsia="en-GB"/>
              </w:rPr>
            </w:pPr>
            <w:r w:rsidRPr="00502579">
              <w:rPr>
                <w:rFonts w:cs="Arial"/>
                <w:b/>
                <w:bCs/>
                <w:color w:val="000000"/>
                <w:szCs w:val="20"/>
                <w:lang w:eastAsia="en-GB"/>
              </w:rPr>
              <w:t>Tunus</w:t>
            </w:r>
          </w:p>
        </w:tc>
        <w:tc>
          <w:tcPr>
            <w:tcW w:w="1496" w:type="dxa"/>
            <w:tcBorders>
              <w:top w:val="nil"/>
              <w:left w:val="nil"/>
              <w:bottom w:val="single" w:sz="4" w:space="0" w:color="D3D3D3"/>
              <w:right w:val="single" w:sz="4" w:space="0" w:color="D3D3D3"/>
            </w:tcBorders>
            <w:shd w:val="clear" w:color="auto" w:fill="auto"/>
            <w:vAlign w:val="center"/>
            <w:hideMark/>
          </w:tcPr>
          <w:p w14:paraId="11BAF329"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77.787,97</w:t>
            </w:r>
          </w:p>
        </w:tc>
        <w:tc>
          <w:tcPr>
            <w:tcW w:w="149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C0F371F"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EC2882F"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7EF70CF"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7C760E3"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6DC93F9"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57257113"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77.787,97</w:t>
            </w:r>
          </w:p>
        </w:tc>
        <w:tc>
          <w:tcPr>
            <w:tcW w:w="1049" w:type="dxa"/>
            <w:tcBorders>
              <w:top w:val="nil"/>
              <w:left w:val="nil"/>
              <w:bottom w:val="single" w:sz="4" w:space="0" w:color="D3D3D3"/>
              <w:right w:val="single" w:sz="4" w:space="0" w:color="D3D3D3"/>
            </w:tcBorders>
            <w:shd w:val="clear" w:color="auto" w:fill="auto"/>
            <w:vAlign w:val="center"/>
            <w:hideMark/>
          </w:tcPr>
          <w:p w14:paraId="526FD9E4"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0,16</w:t>
            </w:r>
          </w:p>
        </w:tc>
      </w:tr>
      <w:tr w:rsidR="00FF7059" w:rsidRPr="00502579" w14:paraId="590EBF68" w14:textId="77777777" w:rsidTr="00FF7059">
        <w:trPr>
          <w:trHeight w:val="300"/>
          <w:jc w:val="center"/>
        </w:trPr>
        <w:tc>
          <w:tcPr>
            <w:tcW w:w="3756" w:type="dxa"/>
            <w:tcBorders>
              <w:top w:val="nil"/>
              <w:left w:val="single" w:sz="4" w:space="0" w:color="D3D3D3"/>
              <w:bottom w:val="single" w:sz="4" w:space="0" w:color="D3D3D3"/>
              <w:right w:val="single" w:sz="4" w:space="0" w:color="D3D3D3"/>
            </w:tcBorders>
            <w:shd w:val="clear" w:color="auto" w:fill="auto"/>
            <w:vAlign w:val="center"/>
            <w:hideMark/>
          </w:tcPr>
          <w:p w14:paraId="2AE1BAE6" w14:textId="77777777" w:rsidR="00FF7059" w:rsidRPr="00502579" w:rsidRDefault="00FF7059" w:rsidP="00FF7059">
            <w:pPr>
              <w:rPr>
                <w:rFonts w:cs="Arial"/>
                <w:b/>
                <w:bCs/>
                <w:color w:val="000000"/>
                <w:szCs w:val="20"/>
                <w:lang w:eastAsia="en-GB"/>
              </w:rPr>
            </w:pPr>
            <w:r w:rsidRPr="00502579">
              <w:rPr>
                <w:rFonts w:cs="Arial"/>
                <w:b/>
                <w:bCs/>
                <w:color w:val="000000"/>
                <w:szCs w:val="20"/>
                <w:lang w:eastAsia="en-GB"/>
              </w:rPr>
              <w:t>Türkmenistan</w:t>
            </w:r>
          </w:p>
        </w:tc>
        <w:tc>
          <w:tcPr>
            <w:tcW w:w="149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0CBC114"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 </w:t>
            </w:r>
          </w:p>
        </w:tc>
        <w:tc>
          <w:tcPr>
            <w:tcW w:w="149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3BAE699"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42D3641"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58717B4"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0" w:type="dxa"/>
            <w:tcBorders>
              <w:top w:val="nil"/>
              <w:left w:val="nil"/>
              <w:bottom w:val="single" w:sz="4" w:space="0" w:color="D3D3D3"/>
              <w:right w:val="single" w:sz="4" w:space="0" w:color="D3D3D3"/>
            </w:tcBorders>
            <w:shd w:val="clear" w:color="auto" w:fill="auto"/>
            <w:vAlign w:val="center"/>
            <w:hideMark/>
          </w:tcPr>
          <w:p w14:paraId="3AA54828"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42.953,40</w:t>
            </w:r>
          </w:p>
        </w:tc>
        <w:tc>
          <w:tcPr>
            <w:tcW w:w="143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1CDF25B"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04D7865F"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42.953,40</w:t>
            </w:r>
          </w:p>
        </w:tc>
        <w:tc>
          <w:tcPr>
            <w:tcW w:w="1049" w:type="dxa"/>
            <w:tcBorders>
              <w:top w:val="nil"/>
              <w:left w:val="nil"/>
              <w:bottom w:val="single" w:sz="4" w:space="0" w:color="D3D3D3"/>
              <w:right w:val="single" w:sz="4" w:space="0" w:color="D3D3D3"/>
            </w:tcBorders>
            <w:shd w:val="clear" w:color="auto" w:fill="auto"/>
            <w:vAlign w:val="center"/>
            <w:hideMark/>
          </w:tcPr>
          <w:p w14:paraId="5B4AA0FC"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0,09</w:t>
            </w:r>
          </w:p>
        </w:tc>
      </w:tr>
      <w:tr w:rsidR="00FF7059" w:rsidRPr="00502579" w14:paraId="24F602D0" w14:textId="77777777" w:rsidTr="00FF7059">
        <w:trPr>
          <w:trHeight w:val="300"/>
          <w:jc w:val="center"/>
        </w:trPr>
        <w:tc>
          <w:tcPr>
            <w:tcW w:w="3756" w:type="dxa"/>
            <w:tcBorders>
              <w:top w:val="nil"/>
              <w:left w:val="single" w:sz="4" w:space="0" w:color="D3D3D3"/>
              <w:bottom w:val="single" w:sz="4" w:space="0" w:color="D3D3D3"/>
              <w:right w:val="single" w:sz="4" w:space="0" w:color="D3D3D3"/>
            </w:tcBorders>
            <w:shd w:val="clear" w:color="auto" w:fill="auto"/>
            <w:vAlign w:val="center"/>
            <w:hideMark/>
          </w:tcPr>
          <w:p w14:paraId="25D1ED26" w14:textId="77777777" w:rsidR="00FF7059" w:rsidRPr="00502579" w:rsidRDefault="00FF7059" w:rsidP="00FF7059">
            <w:pPr>
              <w:rPr>
                <w:rFonts w:cs="Arial"/>
                <w:b/>
                <w:bCs/>
                <w:color w:val="000000"/>
                <w:szCs w:val="20"/>
                <w:lang w:eastAsia="en-GB"/>
              </w:rPr>
            </w:pPr>
            <w:r w:rsidRPr="00502579">
              <w:rPr>
                <w:rFonts w:cs="Arial"/>
                <w:b/>
                <w:bCs/>
                <w:color w:val="000000"/>
                <w:szCs w:val="20"/>
                <w:lang w:eastAsia="en-GB"/>
              </w:rPr>
              <w:t>Fransa</w:t>
            </w:r>
          </w:p>
        </w:tc>
        <w:tc>
          <w:tcPr>
            <w:tcW w:w="149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18381A8"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 </w:t>
            </w:r>
          </w:p>
        </w:tc>
        <w:tc>
          <w:tcPr>
            <w:tcW w:w="149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11BC03"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0" w:type="dxa"/>
            <w:tcBorders>
              <w:top w:val="nil"/>
              <w:left w:val="nil"/>
              <w:bottom w:val="single" w:sz="4" w:space="0" w:color="D3D3D3"/>
              <w:right w:val="single" w:sz="4" w:space="0" w:color="D3D3D3"/>
            </w:tcBorders>
            <w:shd w:val="clear" w:color="auto" w:fill="auto"/>
            <w:vAlign w:val="center"/>
            <w:hideMark/>
          </w:tcPr>
          <w:p w14:paraId="1C66787D"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745,87</w:t>
            </w:r>
          </w:p>
        </w:tc>
        <w:tc>
          <w:tcPr>
            <w:tcW w:w="143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22917A2"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0" w:type="dxa"/>
            <w:tcBorders>
              <w:top w:val="nil"/>
              <w:left w:val="nil"/>
              <w:bottom w:val="single" w:sz="4" w:space="0" w:color="D3D3D3"/>
              <w:right w:val="single" w:sz="4" w:space="0" w:color="D3D3D3"/>
            </w:tcBorders>
            <w:shd w:val="clear" w:color="auto" w:fill="auto"/>
            <w:vAlign w:val="center"/>
            <w:hideMark/>
          </w:tcPr>
          <w:p w14:paraId="1D7C773C"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7.406,26</w:t>
            </w:r>
          </w:p>
        </w:tc>
        <w:tc>
          <w:tcPr>
            <w:tcW w:w="1438" w:type="dxa"/>
            <w:tcBorders>
              <w:top w:val="nil"/>
              <w:left w:val="nil"/>
              <w:bottom w:val="single" w:sz="4" w:space="0" w:color="D3D3D3"/>
              <w:right w:val="single" w:sz="4" w:space="0" w:color="D3D3D3"/>
            </w:tcBorders>
            <w:shd w:val="clear" w:color="auto" w:fill="auto"/>
            <w:vAlign w:val="center"/>
            <w:hideMark/>
          </w:tcPr>
          <w:p w14:paraId="4AF6FEAB"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30.359,18</w:t>
            </w:r>
          </w:p>
        </w:tc>
        <w:tc>
          <w:tcPr>
            <w:tcW w:w="1496" w:type="dxa"/>
            <w:tcBorders>
              <w:top w:val="nil"/>
              <w:left w:val="nil"/>
              <w:bottom w:val="single" w:sz="4" w:space="0" w:color="D3D3D3"/>
              <w:right w:val="single" w:sz="4" w:space="0" w:color="D3D3D3"/>
            </w:tcBorders>
            <w:shd w:val="clear" w:color="auto" w:fill="auto"/>
            <w:vAlign w:val="center"/>
            <w:hideMark/>
          </w:tcPr>
          <w:p w14:paraId="0094BB5B"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38.511,30</w:t>
            </w:r>
          </w:p>
        </w:tc>
        <w:tc>
          <w:tcPr>
            <w:tcW w:w="1049" w:type="dxa"/>
            <w:tcBorders>
              <w:top w:val="nil"/>
              <w:left w:val="nil"/>
              <w:bottom w:val="single" w:sz="4" w:space="0" w:color="D3D3D3"/>
              <w:right w:val="single" w:sz="4" w:space="0" w:color="D3D3D3"/>
            </w:tcBorders>
            <w:shd w:val="clear" w:color="auto" w:fill="auto"/>
            <w:vAlign w:val="center"/>
            <w:hideMark/>
          </w:tcPr>
          <w:p w14:paraId="64E449F4"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0,08</w:t>
            </w:r>
          </w:p>
        </w:tc>
      </w:tr>
      <w:tr w:rsidR="00FF7059" w:rsidRPr="00502579" w14:paraId="05FEED5A" w14:textId="77777777" w:rsidTr="00FF7059">
        <w:trPr>
          <w:trHeight w:val="300"/>
          <w:jc w:val="center"/>
        </w:trPr>
        <w:tc>
          <w:tcPr>
            <w:tcW w:w="3756" w:type="dxa"/>
            <w:tcBorders>
              <w:top w:val="nil"/>
              <w:left w:val="single" w:sz="4" w:space="0" w:color="D3D3D3"/>
              <w:bottom w:val="single" w:sz="4" w:space="0" w:color="D3D3D3"/>
              <w:right w:val="single" w:sz="4" w:space="0" w:color="D3D3D3"/>
            </w:tcBorders>
            <w:shd w:val="clear" w:color="auto" w:fill="auto"/>
            <w:vAlign w:val="center"/>
            <w:hideMark/>
          </w:tcPr>
          <w:p w14:paraId="0CD6BD75" w14:textId="77777777" w:rsidR="00FF7059" w:rsidRPr="00502579" w:rsidRDefault="00FF7059" w:rsidP="00FF7059">
            <w:pPr>
              <w:rPr>
                <w:rFonts w:cs="Arial"/>
                <w:b/>
                <w:bCs/>
                <w:color w:val="000000"/>
                <w:szCs w:val="20"/>
                <w:lang w:eastAsia="en-GB"/>
              </w:rPr>
            </w:pPr>
            <w:r w:rsidRPr="00502579">
              <w:rPr>
                <w:rFonts w:cs="Arial"/>
                <w:b/>
                <w:bCs/>
                <w:color w:val="000000"/>
                <w:szCs w:val="20"/>
                <w:lang w:eastAsia="en-GB"/>
              </w:rPr>
              <w:t>İngiltere</w:t>
            </w:r>
          </w:p>
        </w:tc>
        <w:tc>
          <w:tcPr>
            <w:tcW w:w="149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2EE774"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 </w:t>
            </w:r>
          </w:p>
        </w:tc>
        <w:tc>
          <w:tcPr>
            <w:tcW w:w="1496" w:type="dxa"/>
            <w:tcBorders>
              <w:top w:val="nil"/>
              <w:left w:val="nil"/>
              <w:bottom w:val="single" w:sz="4" w:space="0" w:color="D3D3D3"/>
              <w:right w:val="single" w:sz="4" w:space="0" w:color="D3D3D3"/>
            </w:tcBorders>
            <w:shd w:val="clear" w:color="auto" w:fill="auto"/>
            <w:vAlign w:val="center"/>
            <w:hideMark/>
          </w:tcPr>
          <w:p w14:paraId="13721E97"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23,30</w:t>
            </w:r>
          </w:p>
        </w:tc>
        <w:tc>
          <w:tcPr>
            <w:tcW w:w="1430" w:type="dxa"/>
            <w:tcBorders>
              <w:top w:val="nil"/>
              <w:left w:val="nil"/>
              <w:bottom w:val="single" w:sz="4" w:space="0" w:color="D3D3D3"/>
              <w:right w:val="single" w:sz="4" w:space="0" w:color="D3D3D3"/>
            </w:tcBorders>
            <w:shd w:val="clear" w:color="auto" w:fill="auto"/>
            <w:vAlign w:val="center"/>
            <w:hideMark/>
          </w:tcPr>
          <w:p w14:paraId="1C0C4B58"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35.230,34</w:t>
            </w:r>
          </w:p>
        </w:tc>
        <w:tc>
          <w:tcPr>
            <w:tcW w:w="143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EB32332"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59FFCB"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8" w:type="dxa"/>
            <w:tcBorders>
              <w:top w:val="nil"/>
              <w:left w:val="nil"/>
              <w:bottom w:val="single" w:sz="4" w:space="0" w:color="D3D3D3"/>
              <w:right w:val="single" w:sz="4" w:space="0" w:color="D3D3D3"/>
            </w:tcBorders>
            <w:shd w:val="clear" w:color="auto" w:fill="auto"/>
            <w:vAlign w:val="center"/>
            <w:hideMark/>
          </w:tcPr>
          <w:p w14:paraId="6CB6E549"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0,50</w:t>
            </w:r>
          </w:p>
        </w:tc>
        <w:tc>
          <w:tcPr>
            <w:tcW w:w="1496" w:type="dxa"/>
            <w:tcBorders>
              <w:top w:val="nil"/>
              <w:left w:val="nil"/>
              <w:bottom w:val="single" w:sz="4" w:space="0" w:color="D3D3D3"/>
              <w:right w:val="single" w:sz="4" w:space="0" w:color="D3D3D3"/>
            </w:tcBorders>
            <w:shd w:val="clear" w:color="auto" w:fill="auto"/>
            <w:vAlign w:val="center"/>
            <w:hideMark/>
          </w:tcPr>
          <w:p w14:paraId="3F8719DB"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35.254,14</w:t>
            </w:r>
          </w:p>
        </w:tc>
        <w:tc>
          <w:tcPr>
            <w:tcW w:w="1049" w:type="dxa"/>
            <w:tcBorders>
              <w:top w:val="nil"/>
              <w:left w:val="nil"/>
              <w:bottom w:val="single" w:sz="4" w:space="0" w:color="D3D3D3"/>
              <w:right w:val="single" w:sz="4" w:space="0" w:color="D3D3D3"/>
            </w:tcBorders>
            <w:shd w:val="clear" w:color="auto" w:fill="auto"/>
            <w:vAlign w:val="center"/>
            <w:hideMark/>
          </w:tcPr>
          <w:p w14:paraId="3CF7B59C"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0,07</w:t>
            </w:r>
          </w:p>
        </w:tc>
      </w:tr>
      <w:tr w:rsidR="00FF7059" w:rsidRPr="00502579" w14:paraId="64D51668" w14:textId="77777777" w:rsidTr="00FF7059">
        <w:trPr>
          <w:trHeight w:val="300"/>
          <w:jc w:val="center"/>
        </w:trPr>
        <w:tc>
          <w:tcPr>
            <w:tcW w:w="3756" w:type="dxa"/>
            <w:tcBorders>
              <w:top w:val="nil"/>
              <w:left w:val="single" w:sz="4" w:space="0" w:color="D3D3D3"/>
              <w:bottom w:val="single" w:sz="4" w:space="0" w:color="D3D3D3"/>
              <w:right w:val="single" w:sz="4" w:space="0" w:color="D3D3D3"/>
            </w:tcBorders>
            <w:shd w:val="clear" w:color="auto" w:fill="auto"/>
            <w:vAlign w:val="center"/>
            <w:hideMark/>
          </w:tcPr>
          <w:p w14:paraId="1FE45AB5" w14:textId="77777777" w:rsidR="00FF7059" w:rsidRPr="00502579" w:rsidRDefault="00FF7059" w:rsidP="00FF7059">
            <w:pPr>
              <w:rPr>
                <w:rFonts w:cs="Arial"/>
                <w:b/>
                <w:bCs/>
                <w:color w:val="000000"/>
                <w:szCs w:val="20"/>
                <w:lang w:eastAsia="en-GB"/>
              </w:rPr>
            </w:pPr>
            <w:r w:rsidRPr="00502579">
              <w:rPr>
                <w:rFonts w:cs="Arial"/>
                <w:b/>
                <w:bCs/>
                <w:color w:val="000000"/>
                <w:szCs w:val="20"/>
                <w:lang w:eastAsia="en-GB"/>
              </w:rPr>
              <w:t>Almanya</w:t>
            </w:r>
          </w:p>
        </w:tc>
        <w:tc>
          <w:tcPr>
            <w:tcW w:w="149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6789066"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 </w:t>
            </w:r>
          </w:p>
        </w:tc>
        <w:tc>
          <w:tcPr>
            <w:tcW w:w="149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A4846D6"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0" w:type="dxa"/>
            <w:tcBorders>
              <w:top w:val="nil"/>
              <w:left w:val="nil"/>
              <w:bottom w:val="single" w:sz="4" w:space="0" w:color="D3D3D3"/>
              <w:right w:val="single" w:sz="4" w:space="0" w:color="D3D3D3"/>
            </w:tcBorders>
            <w:shd w:val="clear" w:color="auto" w:fill="auto"/>
            <w:vAlign w:val="center"/>
            <w:hideMark/>
          </w:tcPr>
          <w:p w14:paraId="31D258E8"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25.782,35</w:t>
            </w:r>
          </w:p>
        </w:tc>
        <w:tc>
          <w:tcPr>
            <w:tcW w:w="143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DA99BF6"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ED12AD9"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6591AF"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2892D206"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25.782,35</w:t>
            </w:r>
          </w:p>
        </w:tc>
        <w:tc>
          <w:tcPr>
            <w:tcW w:w="1049" w:type="dxa"/>
            <w:tcBorders>
              <w:top w:val="nil"/>
              <w:left w:val="nil"/>
              <w:bottom w:val="single" w:sz="4" w:space="0" w:color="D3D3D3"/>
              <w:right w:val="single" w:sz="4" w:space="0" w:color="D3D3D3"/>
            </w:tcBorders>
            <w:shd w:val="clear" w:color="auto" w:fill="auto"/>
            <w:vAlign w:val="center"/>
            <w:hideMark/>
          </w:tcPr>
          <w:p w14:paraId="238FF5CA"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0,05</w:t>
            </w:r>
          </w:p>
        </w:tc>
      </w:tr>
      <w:tr w:rsidR="00FF7059" w:rsidRPr="00502579" w14:paraId="57351169" w14:textId="77777777" w:rsidTr="00FF7059">
        <w:trPr>
          <w:trHeight w:val="300"/>
          <w:jc w:val="center"/>
        </w:trPr>
        <w:tc>
          <w:tcPr>
            <w:tcW w:w="3756" w:type="dxa"/>
            <w:tcBorders>
              <w:top w:val="nil"/>
              <w:left w:val="single" w:sz="4" w:space="0" w:color="D3D3D3"/>
              <w:bottom w:val="single" w:sz="4" w:space="0" w:color="D3D3D3"/>
              <w:right w:val="single" w:sz="4" w:space="0" w:color="D3D3D3"/>
            </w:tcBorders>
            <w:shd w:val="clear" w:color="auto" w:fill="auto"/>
            <w:vAlign w:val="center"/>
            <w:hideMark/>
          </w:tcPr>
          <w:p w14:paraId="5DC96D52" w14:textId="77777777" w:rsidR="00FF7059" w:rsidRPr="00502579" w:rsidRDefault="00FF7059" w:rsidP="00FF7059">
            <w:pPr>
              <w:rPr>
                <w:rFonts w:cs="Arial"/>
                <w:b/>
                <w:bCs/>
                <w:color w:val="000000"/>
                <w:szCs w:val="20"/>
                <w:lang w:eastAsia="en-GB"/>
              </w:rPr>
            </w:pPr>
            <w:r w:rsidRPr="00502579">
              <w:rPr>
                <w:rFonts w:cs="Arial"/>
                <w:b/>
                <w:bCs/>
                <w:color w:val="000000"/>
                <w:szCs w:val="20"/>
                <w:lang w:eastAsia="en-GB"/>
              </w:rPr>
              <w:t>İsveç</w:t>
            </w:r>
          </w:p>
        </w:tc>
        <w:tc>
          <w:tcPr>
            <w:tcW w:w="149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373BEF4"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 </w:t>
            </w:r>
          </w:p>
        </w:tc>
        <w:tc>
          <w:tcPr>
            <w:tcW w:w="149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A715A26"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0" w:type="dxa"/>
            <w:tcBorders>
              <w:top w:val="nil"/>
              <w:left w:val="nil"/>
              <w:bottom w:val="single" w:sz="4" w:space="0" w:color="D3D3D3"/>
              <w:right w:val="single" w:sz="4" w:space="0" w:color="D3D3D3"/>
            </w:tcBorders>
            <w:shd w:val="clear" w:color="auto" w:fill="auto"/>
            <w:vAlign w:val="center"/>
            <w:hideMark/>
          </w:tcPr>
          <w:p w14:paraId="499C56E5"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24.980,05</w:t>
            </w:r>
          </w:p>
        </w:tc>
        <w:tc>
          <w:tcPr>
            <w:tcW w:w="143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DBE6909"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CD02994"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8D7EC28"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4E8B88C1"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24.980,05</w:t>
            </w:r>
          </w:p>
        </w:tc>
        <w:tc>
          <w:tcPr>
            <w:tcW w:w="1049" w:type="dxa"/>
            <w:tcBorders>
              <w:top w:val="nil"/>
              <w:left w:val="nil"/>
              <w:bottom w:val="single" w:sz="4" w:space="0" w:color="D3D3D3"/>
              <w:right w:val="single" w:sz="4" w:space="0" w:color="D3D3D3"/>
            </w:tcBorders>
            <w:shd w:val="clear" w:color="auto" w:fill="auto"/>
            <w:vAlign w:val="center"/>
            <w:hideMark/>
          </w:tcPr>
          <w:p w14:paraId="5A0A463A"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0,05</w:t>
            </w:r>
          </w:p>
        </w:tc>
      </w:tr>
      <w:tr w:rsidR="00FF7059" w:rsidRPr="00502579" w14:paraId="43D7B3C4" w14:textId="77777777" w:rsidTr="00FF7059">
        <w:trPr>
          <w:trHeight w:val="300"/>
          <w:jc w:val="center"/>
        </w:trPr>
        <w:tc>
          <w:tcPr>
            <w:tcW w:w="3756" w:type="dxa"/>
            <w:tcBorders>
              <w:top w:val="nil"/>
              <w:left w:val="single" w:sz="4" w:space="0" w:color="D3D3D3"/>
              <w:bottom w:val="single" w:sz="4" w:space="0" w:color="D3D3D3"/>
              <w:right w:val="single" w:sz="4" w:space="0" w:color="D3D3D3"/>
            </w:tcBorders>
            <w:shd w:val="clear" w:color="auto" w:fill="auto"/>
            <w:vAlign w:val="center"/>
            <w:hideMark/>
          </w:tcPr>
          <w:p w14:paraId="29E9CA07" w14:textId="77777777" w:rsidR="00FF7059" w:rsidRPr="00502579" w:rsidRDefault="00FF7059" w:rsidP="00FF7059">
            <w:pPr>
              <w:rPr>
                <w:rFonts w:cs="Arial"/>
                <w:b/>
                <w:bCs/>
                <w:color w:val="000000"/>
                <w:szCs w:val="20"/>
                <w:lang w:eastAsia="en-GB"/>
              </w:rPr>
            </w:pPr>
            <w:r w:rsidRPr="00502579">
              <w:rPr>
                <w:rFonts w:cs="Arial"/>
                <w:b/>
                <w:bCs/>
                <w:color w:val="000000"/>
                <w:szCs w:val="20"/>
                <w:lang w:eastAsia="en-GB"/>
              </w:rPr>
              <w:t>Portekiz</w:t>
            </w:r>
          </w:p>
        </w:tc>
        <w:tc>
          <w:tcPr>
            <w:tcW w:w="149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8F84311"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 </w:t>
            </w:r>
          </w:p>
        </w:tc>
        <w:tc>
          <w:tcPr>
            <w:tcW w:w="149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7319275"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CC5D96"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22EF71E"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0" w:type="dxa"/>
            <w:tcBorders>
              <w:top w:val="nil"/>
              <w:left w:val="nil"/>
              <w:bottom w:val="single" w:sz="4" w:space="0" w:color="D3D3D3"/>
              <w:right w:val="single" w:sz="4" w:space="0" w:color="D3D3D3"/>
            </w:tcBorders>
            <w:shd w:val="clear" w:color="auto" w:fill="auto"/>
            <w:vAlign w:val="center"/>
            <w:hideMark/>
          </w:tcPr>
          <w:p w14:paraId="6ECB1981"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1.100,00</w:t>
            </w:r>
          </w:p>
        </w:tc>
        <w:tc>
          <w:tcPr>
            <w:tcW w:w="1438" w:type="dxa"/>
            <w:tcBorders>
              <w:top w:val="nil"/>
              <w:left w:val="nil"/>
              <w:bottom w:val="single" w:sz="4" w:space="0" w:color="D3D3D3"/>
              <w:right w:val="single" w:sz="4" w:space="0" w:color="D3D3D3"/>
            </w:tcBorders>
            <w:shd w:val="clear" w:color="auto" w:fill="auto"/>
            <w:vAlign w:val="center"/>
            <w:hideMark/>
          </w:tcPr>
          <w:p w14:paraId="009E6161"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12.938,85</w:t>
            </w:r>
          </w:p>
        </w:tc>
        <w:tc>
          <w:tcPr>
            <w:tcW w:w="1496" w:type="dxa"/>
            <w:tcBorders>
              <w:top w:val="nil"/>
              <w:left w:val="nil"/>
              <w:bottom w:val="single" w:sz="4" w:space="0" w:color="D3D3D3"/>
              <w:right w:val="single" w:sz="4" w:space="0" w:color="D3D3D3"/>
            </w:tcBorders>
            <w:shd w:val="clear" w:color="auto" w:fill="auto"/>
            <w:vAlign w:val="center"/>
            <w:hideMark/>
          </w:tcPr>
          <w:p w14:paraId="570A6EEC"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14.038,85</w:t>
            </w:r>
          </w:p>
        </w:tc>
        <w:tc>
          <w:tcPr>
            <w:tcW w:w="1049" w:type="dxa"/>
            <w:tcBorders>
              <w:top w:val="nil"/>
              <w:left w:val="nil"/>
              <w:bottom w:val="single" w:sz="4" w:space="0" w:color="D3D3D3"/>
              <w:right w:val="single" w:sz="4" w:space="0" w:color="D3D3D3"/>
            </w:tcBorders>
            <w:shd w:val="clear" w:color="auto" w:fill="auto"/>
            <w:vAlign w:val="center"/>
            <w:hideMark/>
          </w:tcPr>
          <w:p w14:paraId="464E45C7"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0,03</w:t>
            </w:r>
          </w:p>
        </w:tc>
      </w:tr>
      <w:tr w:rsidR="00FF7059" w:rsidRPr="00502579" w14:paraId="78B1D595" w14:textId="77777777" w:rsidTr="00FF7059">
        <w:trPr>
          <w:trHeight w:val="300"/>
          <w:jc w:val="center"/>
        </w:trPr>
        <w:tc>
          <w:tcPr>
            <w:tcW w:w="3756" w:type="dxa"/>
            <w:tcBorders>
              <w:top w:val="nil"/>
              <w:left w:val="single" w:sz="4" w:space="0" w:color="D3D3D3"/>
              <w:bottom w:val="single" w:sz="4" w:space="0" w:color="D3D3D3"/>
              <w:right w:val="single" w:sz="4" w:space="0" w:color="D3D3D3"/>
            </w:tcBorders>
            <w:shd w:val="clear" w:color="auto" w:fill="auto"/>
            <w:vAlign w:val="center"/>
            <w:hideMark/>
          </w:tcPr>
          <w:p w14:paraId="45184330" w14:textId="77777777" w:rsidR="00FF7059" w:rsidRPr="00502579" w:rsidRDefault="00FF7059" w:rsidP="00FF7059">
            <w:pPr>
              <w:rPr>
                <w:rFonts w:cs="Arial"/>
                <w:b/>
                <w:bCs/>
                <w:color w:val="000000"/>
                <w:szCs w:val="20"/>
                <w:lang w:eastAsia="en-GB"/>
              </w:rPr>
            </w:pPr>
            <w:r w:rsidRPr="00502579">
              <w:rPr>
                <w:rFonts w:cs="Arial"/>
                <w:b/>
                <w:bCs/>
                <w:color w:val="000000"/>
                <w:szCs w:val="20"/>
                <w:lang w:eastAsia="en-GB"/>
              </w:rPr>
              <w:t>Estonya</w:t>
            </w:r>
          </w:p>
        </w:tc>
        <w:tc>
          <w:tcPr>
            <w:tcW w:w="149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ED6723C"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 </w:t>
            </w:r>
          </w:p>
        </w:tc>
        <w:tc>
          <w:tcPr>
            <w:tcW w:w="149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3E953EC"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0" w:type="dxa"/>
            <w:tcBorders>
              <w:top w:val="nil"/>
              <w:left w:val="nil"/>
              <w:bottom w:val="single" w:sz="4" w:space="0" w:color="D3D3D3"/>
              <w:right w:val="single" w:sz="4" w:space="0" w:color="D3D3D3"/>
            </w:tcBorders>
            <w:shd w:val="clear" w:color="auto" w:fill="auto"/>
            <w:vAlign w:val="center"/>
            <w:hideMark/>
          </w:tcPr>
          <w:p w14:paraId="79453C54"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8.880,47</w:t>
            </w:r>
          </w:p>
        </w:tc>
        <w:tc>
          <w:tcPr>
            <w:tcW w:w="143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0285A2C"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7184D55"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A5B9FC0"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080C7BD8"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8.880,47</w:t>
            </w:r>
          </w:p>
        </w:tc>
        <w:tc>
          <w:tcPr>
            <w:tcW w:w="1049" w:type="dxa"/>
            <w:tcBorders>
              <w:top w:val="nil"/>
              <w:left w:val="nil"/>
              <w:bottom w:val="single" w:sz="4" w:space="0" w:color="D3D3D3"/>
              <w:right w:val="single" w:sz="4" w:space="0" w:color="D3D3D3"/>
            </w:tcBorders>
            <w:shd w:val="clear" w:color="auto" w:fill="auto"/>
            <w:vAlign w:val="center"/>
            <w:hideMark/>
          </w:tcPr>
          <w:p w14:paraId="61F7C0F1"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0,02</w:t>
            </w:r>
          </w:p>
        </w:tc>
      </w:tr>
      <w:tr w:rsidR="00FF7059" w:rsidRPr="00502579" w14:paraId="3C2D7247" w14:textId="77777777" w:rsidTr="00FF7059">
        <w:trPr>
          <w:trHeight w:val="300"/>
          <w:jc w:val="center"/>
        </w:trPr>
        <w:tc>
          <w:tcPr>
            <w:tcW w:w="3756" w:type="dxa"/>
            <w:tcBorders>
              <w:top w:val="nil"/>
              <w:left w:val="single" w:sz="4" w:space="0" w:color="D3D3D3"/>
              <w:bottom w:val="single" w:sz="4" w:space="0" w:color="D3D3D3"/>
              <w:right w:val="single" w:sz="4" w:space="0" w:color="D3D3D3"/>
            </w:tcBorders>
            <w:shd w:val="clear" w:color="auto" w:fill="auto"/>
            <w:vAlign w:val="center"/>
            <w:hideMark/>
          </w:tcPr>
          <w:p w14:paraId="595BB4E1" w14:textId="77777777" w:rsidR="00FF7059" w:rsidRPr="00502579" w:rsidRDefault="00FF7059" w:rsidP="00FF7059">
            <w:pPr>
              <w:rPr>
                <w:rFonts w:cs="Arial"/>
                <w:b/>
                <w:bCs/>
                <w:color w:val="000000"/>
                <w:szCs w:val="20"/>
                <w:lang w:eastAsia="en-GB"/>
              </w:rPr>
            </w:pPr>
            <w:r w:rsidRPr="00502579">
              <w:rPr>
                <w:rFonts w:cs="Arial"/>
                <w:b/>
                <w:bCs/>
                <w:color w:val="000000"/>
                <w:szCs w:val="20"/>
                <w:lang w:eastAsia="en-GB"/>
              </w:rPr>
              <w:t>Romanya</w:t>
            </w:r>
          </w:p>
        </w:tc>
        <w:tc>
          <w:tcPr>
            <w:tcW w:w="149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E371067"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 </w:t>
            </w:r>
          </w:p>
        </w:tc>
        <w:tc>
          <w:tcPr>
            <w:tcW w:w="149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17D1224"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62DB6F0"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0" w:type="dxa"/>
            <w:tcBorders>
              <w:top w:val="nil"/>
              <w:left w:val="nil"/>
              <w:bottom w:val="single" w:sz="4" w:space="0" w:color="D3D3D3"/>
              <w:right w:val="single" w:sz="4" w:space="0" w:color="D3D3D3"/>
            </w:tcBorders>
            <w:shd w:val="clear" w:color="auto" w:fill="auto"/>
            <w:vAlign w:val="center"/>
            <w:hideMark/>
          </w:tcPr>
          <w:p w14:paraId="22CFD015"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6.591,55</w:t>
            </w:r>
          </w:p>
        </w:tc>
        <w:tc>
          <w:tcPr>
            <w:tcW w:w="143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96E86A1"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02F8F87"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7BA1FAFE"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6.591,55</w:t>
            </w:r>
          </w:p>
        </w:tc>
        <w:tc>
          <w:tcPr>
            <w:tcW w:w="1049" w:type="dxa"/>
            <w:tcBorders>
              <w:top w:val="nil"/>
              <w:left w:val="nil"/>
              <w:bottom w:val="single" w:sz="4" w:space="0" w:color="D3D3D3"/>
              <w:right w:val="single" w:sz="4" w:space="0" w:color="D3D3D3"/>
            </w:tcBorders>
            <w:shd w:val="clear" w:color="auto" w:fill="auto"/>
            <w:vAlign w:val="center"/>
            <w:hideMark/>
          </w:tcPr>
          <w:p w14:paraId="1026D105"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0,01</w:t>
            </w:r>
          </w:p>
        </w:tc>
      </w:tr>
      <w:tr w:rsidR="00FF7059" w:rsidRPr="00502579" w14:paraId="76598658" w14:textId="77777777" w:rsidTr="00FF7059">
        <w:trPr>
          <w:trHeight w:val="300"/>
          <w:jc w:val="center"/>
        </w:trPr>
        <w:tc>
          <w:tcPr>
            <w:tcW w:w="3756" w:type="dxa"/>
            <w:tcBorders>
              <w:top w:val="nil"/>
              <w:left w:val="single" w:sz="4" w:space="0" w:color="D3D3D3"/>
              <w:bottom w:val="single" w:sz="4" w:space="0" w:color="D3D3D3"/>
              <w:right w:val="single" w:sz="4" w:space="0" w:color="D3D3D3"/>
            </w:tcBorders>
            <w:shd w:val="clear" w:color="auto" w:fill="auto"/>
            <w:vAlign w:val="center"/>
            <w:hideMark/>
          </w:tcPr>
          <w:p w14:paraId="3685CFE1" w14:textId="77777777" w:rsidR="00FF7059" w:rsidRPr="00502579" w:rsidRDefault="00FF7059" w:rsidP="00FF7059">
            <w:pPr>
              <w:rPr>
                <w:rFonts w:cs="Arial"/>
                <w:b/>
                <w:bCs/>
                <w:color w:val="000000"/>
                <w:szCs w:val="20"/>
                <w:lang w:eastAsia="en-GB"/>
              </w:rPr>
            </w:pPr>
            <w:r w:rsidRPr="00502579">
              <w:rPr>
                <w:rFonts w:cs="Arial"/>
                <w:b/>
                <w:bCs/>
                <w:color w:val="000000"/>
                <w:szCs w:val="20"/>
                <w:lang w:eastAsia="en-GB"/>
              </w:rPr>
              <w:t>Belçika</w:t>
            </w:r>
          </w:p>
        </w:tc>
        <w:tc>
          <w:tcPr>
            <w:tcW w:w="149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684CC85"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 </w:t>
            </w:r>
          </w:p>
        </w:tc>
        <w:tc>
          <w:tcPr>
            <w:tcW w:w="149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FA6E5BA"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0C8017C"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0" w:type="dxa"/>
            <w:tcBorders>
              <w:top w:val="nil"/>
              <w:left w:val="nil"/>
              <w:bottom w:val="single" w:sz="4" w:space="0" w:color="D3D3D3"/>
              <w:right w:val="single" w:sz="4" w:space="0" w:color="D3D3D3"/>
            </w:tcBorders>
            <w:shd w:val="clear" w:color="auto" w:fill="auto"/>
            <w:vAlign w:val="center"/>
            <w:hideMark/>
          </w:tcPr>
          <w:p w14:paraId="43EDE80F"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441,18</w:t>
            </w:r>
          </w:p>
        </w:tc>
        <w:tc>
          <w:tcPr>
            <w:tcW w:w="1430" w:type="dxa"/>
            <w:tcBorders>
              <w:top w:val="nil"/>
              <w:left w:val="nil"/>
              <w:bottom w:val="single" w:sz="4" w:space="0" w:color="D3D3D3"/>
              <w:right w:val="single" w:sz="4" w:space="0" w:color="D3D3D3"/>
            </w:tcBorders>
            <w:shd w:val="clear" w:color="auto" w:fill="auto"/>
            <w:vAlign w:val="center"/>
            <w:hideMark/>
          </w:tcPr>
          <w:p w14:paraId="18EC6496"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2.397,91</w:t>
            </w:r>
          </w:p>
        </w:tc>
        <w:tc>
          <w:tcPr>
            <w:tcW w:w="143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FDB9FDD"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6790C52A"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2.839,09</w:t>
            </w:r>
          </w:p>
        </w:tc>
        <w:tc>
          <w:tcPr>
            <w:tcW w:w="1049" w:type="dxa"/>
            <w:tcBorders>
              <w:top w:val="nil"/>
              <w:left w:val="nil"/>
              <w:bottom w:val="single" w:sz="4" w:space="0" w:color="D3D3D3"/>
              <w:right w:val="single" w:sz="4" w:space="0" w:color="D3D3D3"/>
            </w:tcBorders>
            <w:shd w:val="clear" w:color="auto" w:fill="auto"/>
            <w:vAlign w:val="center"/>
            <w:hideMark/>
          </w:tcPr>
          <w:p w14:paraId="37E8BAF8"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0,01</w:t>
            </w:r>
          </w:p>
        </w:tc>
      </w:tr>
      <w:tr w:rsidR="00FF7059" w:rsidRPr="00502579" w14:paraId="269D212F" w14:textId="77777777" w:rsidTr="00FF7059">
        <w:trPr>
          <w:trHeight w:val="300"/>
          <w:jc w:val="center"/>
        </w:trPr>
        <w:tc>
          <w:tcPr>
            <w:tcW w:w="3756" w:type="dxa"/>
            <w:tcBorders>
              <w:top w:val="nil"/>
              <w:left w:val="single" w:sz="4" w:space="0" w:color="D3D3D3"/>
              <w:bottom w:val="single" w:sz="4" w:space="0" w:color="D3D3D3"/>
              <w:right w:val="single" w:sz="4" w:space="0" w:color="D3D3D3"/>
            </w:tcBorders>
            <w:shd w:val="clear" w:color="auto" w:fill="auto"/>
            <w:vAlign w:val="center"/>
            <w:hideMark/>
          </w:tcPr>
          <w:p w14:paraId="6383DE65" w14:textId="77777777" w:rsidR="00FF7059" w:rsidRPr="00502579" w:rsidRDefault="00FF7059" w:rsidP="00FF7059">
            <w:pPr>
              <w:rPr>
                <w:rFonts w:cs="Arial"/>
                <w:b/>
                <w:bCs/>
                <w:color w:val="000000"/>
                <w:szCs w:val="20"/>
                <w:lang w:eastAsia="en-GB"/>
              </w:rPr>
            </w:pPr>
            <w:r w:rsidRPr="00502579">
              <w:rPr>
                <w:rFonts w:cs="Arial"/>
                <w:b/>
                <w:bCs/>
                <w:color w:val="000000"/>
                <w:szCs w:val="20"/>
                <w:lang w:eastAsia="en-GB"/>
              </w:rPr>
              <w:t>Polonya</w:t>
            </w:r>
          </w:p>
        </w:tc>
        <w:tc>
          <w:tcPr>
            <w:tcW w:w="149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4F7AF6B"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 </w:t>
            </w:r>
          </w:p>
        </w:tc>
        <w:tc>
          <w:tcPr>
            <w:tcW w:w="149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D1176D6"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08B6D9"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0" w:type="dxa"/>
            <w:tcBorders>
              <w:top w:val="nil"/>
              <w:left w:val="nil"/>
              <w:bottom w:val="single" w:sz="4" w:space="0" w:color="D3D3D3"/>
              <w:right w:val="single" w:sz="4" w:space="0" w:color="D3D3D3"/>
            </w:tcBorders>
            <w:shd w:val="clear" w:color="auto" w:fill="auto"/>
            <w:vAlign w:val="center"/>
            <w:hideMark/>
          </w:tcPr>
          <w:p w14:paraId="035B8B23"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563,14</w:t>
            </w:r>
          </w:p>
        </w:tc>
        <w:tc>
          <w:tcPr>
            <w:tcW w:w="143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9F56B32"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71E40D3"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2EA98218"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563,14</w:t>
            </w:r>
          </w:p>
        </w:tc>
        <w:tc>
          <w:tcPr>
            <w:tcW w:w="1049" w:type="dxa"/>
            <w:tcBorders>
              <w:top w:val="nil"/>
              <w:left w:val="nil"/>
              <w:bottom w:val="single" w:sz="4" w:space="0" w:color="D3D3D3"/>
              <w:right w:val="single" w:sz="4" w:space="0" w:color="D3D3D3"/>
            </w:tcBorders>
            <w:shd w:val="clear" w:color="auto" w:fill="auto"/>
            <w:vAlign w:val="center"/>
            <w:hideMark/>
          </w:tcPr>
          <w:p w14:paraId="37F0A956"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0,00</w:t>
            </w:r>
          </w:p>
        </w:tc>
      </w:tr>
      <w:tr w:rsidR="00FF7059" w:rsidRPr="00502579" w14:paraId="0E8FB54D" w14:textId="77777777" w:rsidTr="00FF7059">
        <w:trPr>
          <w:trHeight w:val="300"/>
          <w:jc w:val="center"/>
        </w:trPr>
        <w:tc>
          <w:tcPr>
            <w:tcW w:w="3756" w:type="dxa"/>
            <w:tcBorders>
              <w:top w:val="nil"/>
              <w:left w:val="single" w:sz="4" w:space="0" w:color="D3D3D3"/>
              <w:bottom w:val="single" w:sz="4" w:space="0" w:color="D3D3D3"/>
              <w:right w:val="single" w:sz="4" w:space="0" w:color="D3D3D3"/>
            </w:tcBorders>
            <w:shd w:val="clear" w:color="auto" w:fill="auto"/>
            <w:vAlign w:val="center"/>
            <w:hideMark/>
          </w:tcPr>
          <w:p w14:paraId="750ED2DA" w14:textId="77777777" w:rsidR="00FF7059" w:rsidRPr="00502579" w:rsidRDefault="00FF7059" w:rsidP="00FF7059">
            <w:pPr>
              <w:rPr>
                <w:rFonts w:cs="Arial"/>
                <w:b/>
                <w:bCs/>
                <w:color w:val="000000"/>
                <w:szCs w:val="20"/>
                <w:lang w:eastAsia="en-GB"/>
              </w:rPr>
            </w:pPr>
            <w:r w:rsidRPr="00502579">
              <w:rPr>
                <w:rFonts w:cs="Arial"/>
                <w:b/>
                <w:bCs/>
                <w:color w:val="000000"/>
                <w:szCs w:val="20"/>
                <w:lang w:eastAsia="en-GB"/>
              </w:rPr>
              <w:t>Finlandiya</w:t>
            </w:r>
          </w:p>
        </w:tc>
        <w:tc>
          <w:tcPr>
            <w:tcW w:w="149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4BBD9AC"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 </w:t>
            </w:r>
          </w:p>
        </w:tc>
        <w:tc>
          <w:tcPr>
            <w:tcW w:w="149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59A8BA7"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0" w:type="dxa"/>
            <w:tcBorders>
              <w:top w:val="nil"/>
              <w:left w:val="nil"/>
              <w:bottom w:val="single" w:sz="4" w:space="0" w:color="D3D3D3"/>
              <w:right w:val="single" w:sz="4" w:space="0" w:color="D3D3D3"/>
            </w:tcBorders>
            <w:shd w:val="clear" w:color="auto" w:fill="auto"/>
            <w:vAlign w:val="center"/>
            <w:hideMark/>
          </w:tcPr>
          <w:p w14:paraId="54EC5C49"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547,71</w:t>
            </w:r>
          </w:p>
        </w:tc>
        <w:tc>
          <w:tcPr>
            <w:tcW w:w="143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9D3577"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C18BAA5"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BD306B"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53F768F7"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547,71</w:t>
            </w:r>
          </w:p>
        </w:tc>
        <w:tc>
          <w:tcPr>
            <w:tcW w:w="1049" w:type="dxa"/>
            <w:tcBorders>
              <w:top w:val="nil"/>
              <w:left w:val="nil"/>
              <w:bottom w:val="single" w:sz="4" w:space="0" w:color="D3D3D3"/>
              <w:right w:val="single" w:sz="4" w:space="0" w:color="D3D3D3"/>
            </w:tcBorders>
            <w:shd w:val="clear" w:color="auto" w:fill="auto"/>
            <w:vAlign w:val="center"/>
            <w:hideMark/>
          </w:tcPr>
          <w:p w14:paraId="55829B61"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0,00</w:t>
            </w:r>
          </w:p>
        </w:tc>
      </w:tr>
      <w:tr w:rsidR="00FF7059" w:rsidRPr="00502579" w14:paraId="4762AE32" w14:textId="77777777" w:rsidTr="00FF7059">
        <w:trPr>
          <w:trHeight w:val="300"/>
          <w:jc w:val="center"/>
        </w:trPr>
        <w:tc>
          <w:tcPr>
            <w:tcW w:w="3756" w:type="dxa"/>
            <w:tcBorders>
              <w:top w:val="nil"/>
              <w:left w:val="single" w:sz="4" w:space="0" w:color="D3D3D3"/>
              <w:bottom w:val="single" w:sz="4" w:space="0" w:color="D3D3D3"/>
              <w:right w:val="single" w:sz="4" w:space="0" w:color="D3D3D3"/>
            </w:tcBorders>
            <w:shd w:val="clear" w:color="auto" w:fill="auto"/>
            <w:vAlign w:val="center"/>
            <w:hideMark/>
          </w:tcPr>
          <w:p w14:paraId="3A2B1561" w14:textId="77777777" w:rsidR="00FF7059" w:rsidRPr="00502579" w:rsidRDefault="00FF7059" w:rsidP="00FF7059">
            <w:pPr>
              <w:rPr>
                <w:rFonts w:cs="Arial"/>
                <w:b/>
                <w:bCs/>
                <w:color w:val="000000"/>
                <w:szCs w:val="20"/>
                <w:lang w:eastAsia="en-GB"/>
              </w:rPr>
            </w:pPr>
            <w:r w:rsidRPr="00502579">
              <w:rPr>
                <w:rFonts w:cs="Arial"/>
                <w:b/>
                <w:bCs/>
                <w:color w:val="000000"/>
                <w:szCs w:val="20"/>
                <w:lang w:eastAsia="en-GB"/>
              </w:rPr>
              <w:t>Kırgızistan</w:t>
            </w:r>
          </w:p>
        </w:tc>
        <w:tc>
          <w:tcPr>
            <w:tcW w:w="149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1DFEBE1"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 </w:t>
            </w:r>
          </w:p>
        </w:tc>
        <w:tc>
          <w:tcPr>
            <w:tcW w:w="149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68CEB6"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CEE9E5"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EFBE80"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0" w:type="dxa"/>
            <w:tcBorders>
              <w:top w:val="nil"/>
              <w:left w:val="nil"/>
              <w:bottom w:val="single" w:sz="4" w:space="0" w:color="D3D3D3"/>
              <w:right w:val="single" w:sz="4" w:space="0" w:color="D3D3D3"/>
            </w:tcBorders>
            <w:shd w:val="clear" w:color="auto" w:fill="auto"/>
            <w:vAlign w:val="center"/>
            <w:hideMark/>
          </w:tcPr>
          <w:p w14:paraId="796BF2D6"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254,51</w:t>
            </w:r>
          </w:p>
        </w:tc>
        <w:tc>
          <w:tcPr>
            <w:tcW w:w="1438"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D5000BE"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96" w:type="dxa"/>
            <w:tcBorders>
              <w:top w:val="nil"/>
              <w:left w:val="nil"/>
              <w:bottom w:val="single" w:sz="4" w:space="0" w:color="D3D3D3"/>
              <w:right w:val="single" w:sz="4" w:space="0" w:color="D3D3D3"/>
            </w:tcBorders>
            <w:shd w:val="clear" w:color="auto" w:fill="auto"/>
            <w:vAlign w:val="center"/>
            <w:hideMark/>
          </w:tcPr>
          <w:p w14:paraId="41393C62"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254,51</w:t>
            </w:r>
          </w:p>
        </w:tc>
        <w:tc>
          <w:tcPr>
            <w:tcW w:w="1049" w:type="dxa"/>
            <w:tcBorders>
              <w:top w:val="nil"/>
              <w:left w:val="nil"/>
              <w:bottom w:val="single" w:sz="4" w:space="0" w:color="D3D3D3"/>
              <w:right w:val="single" w:sz="4" w:space="0" w:color="D3D3D3"/>
            </w:tcBorders>
            <w:shd w:val="clear" w:color="auto" w:fill="auto"/>
            <w:vAlign w:val="center"/>
            <w:hideMark/>
          </w:tcPr>
          <w:p w14:paraId="4BCE60C1"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0,00</w:t>
            </w:r>
          </w:p>
        </w:tc>
      </w:tr>
      <w:tr w:rsidR="00FF7059" w:rsidRPr="00502579" w14:paraId="5CF6797F" w14:textId="77777777" w:rsidTr="00FF7059">
        <w:trPr>
          <w:trHeight w:val="300"/>
          <w:jc w:val="center"/>
        </w:trPr>
        <w:tc>
          <w:tcPr>
            <w:tcW w:w="3756" w:type="dxa"/>
            <w:tcBorders>
              <w:top w:val="nil"/>
              <w:left w:val="single" w:sz="4" w:space="0" w:color="D3D3D3"/>
              <w:bottom w:val="single" w:sz="4" w:space="0" w:color="D3D3D3"/>
              <w:right w:val="single" w:sz="4" w:space="0" w:color="D3D3D3"/>
            </w:tcBorders>
            <w:shd w:val="clear" w:color="C0C0C0" w:fill="C0C0C0"/>
            <w:vAlign w:val="center"/>
            <w:hideMark/>
          </w:tcPr>
          <w:p w14:paraId="2FC18517" w14:textId="77777777" w:rsidR="00FF7059" w:rsidRPr="00502579" w:rsidRDefault="00FF7059" w:rsidP="00FF7059">
            <w:pPr>
              <w:jc w:val="center"/>
              <w:rPr>
                <w:rFonts w:cs="Arial"/>
                <w:b/>
                <w:bCs/>
                <w:color w:val="000000"/>
                <w:szCs w:val="20"/>
                <w:lang w:eastAsia="en-GB"/>
              </w:rPr>
            </w:pPr>
            <w:r w:rsidRPr="00502579">
              <w:rPr>
                <w:rFonts w:cs="Arial"/>
                <w:b/>
                <w:bCs/>
                <w:color w:val="000000"/>
                <w:szCs w:val="20"/>
                <w:lang w:eastAsia="en-GB"/>
              </w:rPr>
              <w:t>Toplam</w:t>
            </w:r>
          </w:p>
        </w:tc>
        <w:tc>
          <w:tcPr>
            <w:tcW w:w="1496" w:type="dxa"/>
            <w:tcBorders>
              <w:top w:val="nil"/>
              <w:left w:val="nil"/>
              <w:bottom w:val="single" w:sz="4" w:space="0" w:color="D3D3D3"/>
              <w:right w:val="single" w:sz="4" w:space="0" w:color="D3D3D3"/>
            </w:tcBorders>
            <w:shd w:val="clear" w:color="C0C0C0" w:fill="C0C0C0"/>
            <w:vAlign w:val="center"/>
            <w:hideMark/>
          </w:tcPr>
          <w:p w14:paraId="2E1B7D6D" w14:textId="77777777" w:rsidR="00FF7059" w:rsidRPr="00502579" w:rsidRDefault="00FF7059" w:rsidP="00FF7059">
            <w:pPr>
              <w:jc w:val="right"/>
              <w:rPr>
                <w:rFonts w:cs="Arial"/>
                <w:b/>
                <w:bCs/>
                <w:color w:val="000000"/>
                <w:szCs w:val="20"/>
                <w:lang w:eastAsia="en-GB"/>
              </w:rPr>
            </w:pPr>
            <w:r w:rsidRPr="00502579">
              <w:rPr>
                <w:rFonts w:cs="Arial"/>
                <w:b/>
                <w:bCs/>
                <w:color w:val="000000"/>
                <w:szCs w:val="20"/>
                <w:lang w:eastAsia="en-GB"/>
              </w:rPr>
              <w:t>30.024.609,72</w:t>
            </w:r>
          </w:p>
        </w:tc>
        <w:tc>
          <w:tcPr>
            <w:tcW w:w="1496" w:type="dxa"/>
            <w:tcBorders>
              <w:top w:val="nil"/>
              <w:left w:val="nil"/>
              <w:bottom w:val="single" w:sz="4" w:space="0" w:color="D3D3D3"/>
              <w:right w:val="single" w:sz="4" w:space="0" w:color="D3D3D3"/>
            </w:tcBorders>
            <w:shd w:val="clear" w:color="C0C0C0" w:fill="C0C0C0"/>
            <w:vAlign w:val="center"/>
            <w:hideMark/>
          </w:tcPr>
          <w:p w14:paraId="6FA78FAB" w14:textId="77777777" w:rsidR="00FF7059" w:rsidRPr="00502579" w:rsidRDefault="00FF7059" w:rsidP="00FF7059">
            <w:pPr>
              <w:jc w:val="right"/>
              <w:rPr>
                <w:rFonts w:cs="Arial"/>
                <w:b/>
                <w:bCs/>
                <w:color w:val="000000"/>
                <w:szCs w:val="20"/>
                <w:lang w:eastAsia="en-GB"/>
              </w:rPr>
            </w:pPr>
            <w:r w:rsidRPr="00502579">
              <w:rPr>
                <w:rFonts w:cs="Arial"/>
                <w:b/>
                <w:bCs/>
                <w:color w:val="000000"/>
                <w:szCs w:val="20"/>
                <w:lang w:eastAsia="en-GB"/>
              </w:rPr>
              <w:t>13.671.722,51</w:t>
            </w:r>
          </w:p>
        </w:tc>
        <w:tc>
          <w:tcPr>
            <w:tcW w:w="1430" w:type="dxa"/>
            <w:tcBorders>
              <w:top w:val="nil"/>
              <w:left w:val="nil"/>
              <w:bottom w:val="single" w:sz="4" w:space="0" w:color="D3D3D3"/>
              <w:right w:val="single" w:sz="4" w:space="0" w:color="D3D3D3"/>
            </w:tcBorders>
            <w:shd w:val="clear" w:color="C0C0C0" w:fill="C0C0C0"/>
            <w:vAlign w:val="center"/>
            <w:hideMark/>
          </w:tcPr>
          <w:p w14:paraId="0A3F817E" w14:textId="77777777" w:rsidR="00FF7059" w:rsidRPr="00502579" w:rsidRDefault="00FF7059" w:rsidP="00FF7059">
            <w:pPr>
              <w:jc w:val="right"/>
              <w:rPr>
                <w:rFonts w:cs="Arial"/>
                <w:b/>
                <w:bCs/>
                <w:color w:val="000000"/>
                <w:szCs w:val="20"/>
                <w:lang w:eastAsia="en-GB"/>
              </w:rPr>
            </w:pPr>
            <w:r w:rsidRPr="00502579">
              <w:rPr>
                <w:rFonts w:cs="Arial"/>
                <w:b/>
                <w:bCs/>
                <w:color w:val="000000"/>
                <w:szCs w:val="20"/>
                <w:lang w:eastAsia="en-GB"/>
              </w:rPr>
              <w:t>310.317,02</w:t>
            </w:r>
          </w:p>
        </w:tc>
        <w:tc>
          <w:tcPr>
            <w:tcW w:w="1430" w:type="dxa"/>
            <w:tcBorders>
              <w:top w:val="nil"/>
              <w:left w:val="nil"/>
              <w:bottom w:val="single" w:sz="4" w:space="0" w:color="D3D3D3"/>
              <w:right w:val="single" w:sz="4" w:space="0" w:color="D3D3D3"/>
            </w:tcBorders>
            <w:shd w:val="clear" w:color="C0C0C0" w:fill="C0C0C0"/>
            <w:vAlign w:val="center"/>
            <w:hideMark/>
          </w:tcPr>
          <w:p w14:paraId="415787AE" w14:textId="77777777" w:rsidR="00FF7059" w:rsidRPr="00502579" w:rsidRDefault="00FF7059" w:rsidP="00FF7059">
            <w:pPr>
              <w:jc w:val="right"/>
              <w:rPr>
                <w:rFonts w:cs="Arial"/>
                <w:b/>
                <w:bCs/>
                <w:color w:val="000000"/>
                <w:szCs w:val="20"/>
                <w:lang w:eastAsia="en-GB"/>
              </w:rPr>
            </w:pPr>
            <w:r w:rsidRPr="00502579">
              <w:rPr>
                <w:rFonts w:cs="Arial"/>
                <w:b/>
                <w:bCs/>
                <w:color w:val="000000"/>
                <w:szCs w:val="20"/>
                <w:lang w:eastAsia="en-GB"/>
              </w:rPr>
              <w:t>788.457,72</w:t>
            </w:r>
          </w:p>
        </w:tc>
        <w:tc>
          <w:tcPr>
            <w:tcW w:w="1430" w:type="dxa"/>
            <w:tcBorders>
              <w:top w:val="nil"/>
              <w:left w:val="nil"/>
              <w:bottom w:val="single" w:sz="4" w:space="0" w:color="D3D3D3"/>
              <w:right w:val="single" w:sz="4" w:space="0" w:color="D3D3D3"/>
            </w:tcBorders>
            <w:shd w:val="clear" w:color="C0C0C0" w:fill="C0C0C0"/>
            <w:vAlign w:val="center"/>
            <w:hideMark/>
          </w:tcPr>
          <w:p w14:paraId="55FCEDEF" w14:textId="77777777" w:rsidR="00FF7059" w:rsidRPr="00502579" w:rsidRDefault="00FF7059" w:rsidP="00FF7059">
            <w:pPr>
              <w:jc w:val="right"/>
              <w:rPr>
                <w:rFonts w:cs="Arial"/>
                <w:b/>
                <w:bCs/>
                <w:color w:val="000000"/>
                <w:szCs w:val="20"/>
                <w:lang w:eastAsia="en-GB"/>
              </w:rPr>
            </w:pPr>
            <w:r w:rsidRPr="00502579">
              <w:rPr>
                <w:rFonts w:cs="Arial"/>
                <w:b/>
                <w:bCs/>
                <w:color w:val="000000"/>
                <w:szCs w:val="20"/>
                <w:lang w:eastAsia="en-GB"/>
              </w:rPr>
              <w:t>308.151,38</w:t>
            </w:r>
          </w:p>
        </w:tc>
        <w:tc>
          <w:tcPr>
            <w:tcW w:w="1438" w:type="dxa"/>
            <w:tcBorders>
              <w:top w:val="nil"/>
              <w:left w:val="nil"/>
              <w:bottom w:val="single" w:sz="4" w:space="0" w:color="D3D3D3"/>
              <w:right w:val="single" w:sz="4" w:space="0" w:color="D3D3D3"/>
            </w:tcBorders>
            <w:shd w:val="clear" w:color="C0C0C0" w:fill="C0C0C0"/>
            <w:vAlign w:val="center"/>
            <w:hideMark/>
          </w:tcPr>
          <w:p w14:paraId="6340CDDA" w14:textId="77777777" w:rsidR="00FF7059" w:rsidRPr="00502579" w:rsidRDefault="00FF7059" w:rsidP="00FF7059">
            <w:pPr>
              <w:jc w:val="right"/>
              <w:rPr>
                <w:rFonts w:cs="Arial"/>
                <w:b/>
                <w:bCs/>
                <w:color w:val="000000"/>
                <w:szCs w:val="20"/>
                <w:lang w:eastAsia="en-GB"/>
              </w:rPr>
            </w:pPr>
            <w:r w:rsidRPr="00502579">
              <w:rPr>
                <w:rFonts w:cs="Arial"/>
                <w:b/>
                <w:bCs/>
                <w:color w:val="000000"/>
                <w:szCs w:val="20"/>
                <w:lang w:eastAsia="en-GB"/>
              </w:rPr>
              <w:t>3.638.121,06</w:t>
            </w:r>
          </w:p>
        </w:tc>
        <w:tc>
          <w:tcPr>
            <w:tcW w:w="1496" w:type="dxa"/>
            <w:tcBorders>
              <w:top w:val="nil"/>
              <w:left w:val="nil"/>
              <w:bottom w:val="single" w:sz="4" w:space="0" w:color="D3D3D3"/>
              <w:right w:val="single" w:sz="4" w:space="0" w:color="D3D3D3"/>
            </w:tcBorders>
            <w:shd w:val="clear" w:color="C0C0C0" w:fill="C0C0C0"/>
            <w:vAlign w:val="center"/>
            <w:hideMark/>
          </w:tcPr>
          <w:p w14:paraId="482610D7" w14:textId="77777777" w:rsidR="00FF7059" w:rsidRPr="00502579" w:rsidRDefault="00FF7059" w:rsidP="00FF7059">
            <w:pPr>
              <w:jc w:val="right"/>
              <w:rPr>
                <w:rFonts w:cs="Arial"/>
                <w:b/>
                <w:bCs/>
                <w:color w:val="000000"/>
                <w:szCs w:val="20"/>
                <w:lang w:eastAsia="en-GB"/>
              </w:rPr>
            </w:pPr>
            <w:r w:rsidRPr="00502579">
              <w:rPr>
                <w:rFonts w:cs="Arial"/>
                <w:b/>
                <w:bCs/>
                <w:color w:val="000000"/>
                <w:szCs w:val="20"/>
                <w:lang w:eastAsia="en-GB"/>
              </w:rPr>
              <w:t>48.741.379,41</w:t>
            </w:r>
          </w:p>
        </w:tc>
        <w:tc>
          <w:tcPr>
            <w:tcW w:w="1049" w:type="dxa"/>
            <w:tcBorders>
              <w:top w:val="nil"/>
              <w:left w:val="nil"/>
              <w:bottom w:val="single" w:sz="4" w:space="0" w:color="D3D3D3"/>
              <w:right w:val="single" w:sz="4" w:space="0" w:color="D3D3D3"/>
            </w:tcBorders>
            <w:shd w:val="clear" w:color="C0C0C0" w:fill="C0C0C0"/>
            <w:vAlign w:val="center"/>
            <w:hideMark/>
          </w:tcPr>
          <w:p w14:paraId="7760F07A" w14:textId="77777777" w:rsidR="00FF7059" w:rsidRPr="00502579" w:rsidRDefault="00FF7059" w:rsidP="00FF7059">
            <w:pPr>
              <w:jc w:val="right"/>
              <w:rPr>
                <w:rFonts w:cs="Arial"/>
                <w:b/>
                <w:bCs/>
                <w:color w:val="000000"/>
                <w:szCs w:val="20"/>
                <w:lang w:eastAsia="en-GB"/>
              </w:rPr>
            </w:pPr>
            <w:r w:rsidRPr="00502579">
              <w:rPr>
                <w:rFonts w:cs="Arial"/>
                <w:b/>
                <w:bCs/>
                <w:color w:val="000000"/>
                <w:szCs w:val="20"/>
                <w:lang w:eastAsia="en-GB"/>
              </w:rPr>
              <w:t>100</w:t>
            </w:r>
          </w:p>
        </w:tc>
      </w:tr>
    </w:tbl>
    <w:p w14:paraId="48020040" w14:textId="2B48350D" w:rsidR="00131CA4" w:rsidRPr="00502579" w:rsidRDefault="00131CA4" w:rsidP="00131CA4"/>
    <w:p w14:paraId="0C27FB82" w14:textId="74E85E26" w:rsidR="00131CA4" w:rsidRPr="00502579" w:rsidRDefault="00131CA4" w:rsidP="00131CA4"/>
    <w:p w14:paraId="1170D34A" w14:textId="280146DE" w:rsidR="00131CA4" w:rsidRPr="00502579" w:rsidRDefault="00131CA4" w:rsidP="00131CA4"/>
    <w:p w14:paraId="54087615" w14:textId="74FEF569" w:rsidR="00131CA4" w:rsidRPr="00502579" w:rsidRDefault="00131CA4" w:rsidP="00131CA4"/>
    <w:p w14:paraId="7419C06B" w14:textId="77777777" w:rsidR="00131CA4" w:rsidRPr="00502579" w:rsidRDefault="00131CA4" w:rsidP="00131CA4"/>
    <w:p w14:paraId="0447A5AC" w14:textId="77777777" w:rsidR="004848E4" w:rsidRPr="00502579" w:rsidRDefault="00770803" w:rsidP="009605CE">
      <w:pPr>
        <w:pStyle w:val="ResimYazs"/>
        <w:spacing w:before="120" w:after="120"/>
        <w:jc w:val="center"/>
        <w:outlineLvl w:val="7"/>
        <w:rPr>
          <w:rFonts w:ascii="Arial" w:hAnsi="Arial" w:cs="Arial"/>
          <w:color w:val="auto"/>
          <w:sz w:val="20"/>
          <w:szCs w:val="20"/>
        </w:rPr>
      </w:pPr>
      <w:bookmarkStart w:id="27" w:name="_Toc480990755"/>
      <w:bookmarkStart w:id="28" w:name="_Toc199519709"/>
      <w:r w:rsidRPr="00502579">
        <w:rPr>
          <w:rFonts w:ascii="Arial" w:hAnsi="Arial" w:cs="Arial"/>
          <w:color w:val="auto"/>
          <w:sz w:val="20"/>
          <w:szCs w:val="20"/>
        </w:rPr>
        <w:t>Tablo</w:t>
      </w:r>
      <w:r w:rsidR="004848E4" w:rsidRPr="00502579">
        <w:rPr>
          <w:rFonts w:ascii="Arial" w:hAnsi="Arial" w:cs="Arial"/>
          <w:color w:val="auto"/>
          <w:sz w:val="20"/>
          <w:szCs w:val="20"/>
        </w:rPr>
        <w:t xml:space="preserve"> 2</w:t>
      </w:r>
      <w:r w:rsidR="001D5DE3" w:rsidRPr="00502579">
        <w:rPr>
          <w:rFonts w:ascii="Arial" w:hAnsi="Arial" w:cs="Arial"/>
          <w:color w:val="auto"/>
          <w:sz w:val="20"/>
          <w:szCs w:val="20"/>
        </w:rPr>
        <w:t>.1.2</w:t>
      </w:r>
      <w:r w:rsidR="00164F1F" w:rsidRPr="00502579">
        <w:rPr>
          <w:rFonts w:ascii="Arial" w:hAnsi="Arial" w:cs="Arial"/>
          <w:color w:val="auto"/>
          <w:sz w:val="20"/>
          <w:szCs w:val="20"/>
        </w:rPr>
        <w:t>.</w:t>
      </w:r>
      <w:r w:rsidR="004848E4" w:rsidRPr="00502579">
        <w:rPr>
          <w:rFonts w:ascii="Arial" w:hAnsi="Arial" w:cs="Arial"/>
          <w:color w:val="auto"/>
          <w:sz w:val="20"/>
          <w:szCs w:val="20"/>
        </w:rPr>
        <w:t xml:space="preserve"> Lisans Türlerine Göre</w:t>
      </w:r>
      <w:r w:rsidR="00EF08EC" w:rsidRPr="00502579">
        <w:rPr>
          <w:rFonts w:ascii="Arial" w:hAnsi="Arial" w:cs="Arial"/>
          <w:color w:val="auto"/>
          <w:sz w:val="20"/>
          <w:szCs w:val="20"/>
        </w:rPr>
        <w:t xml:space="preserve"> </w:t>
      </w:r>
      <w:r w:rsidR="004848E4" w:rsidRPr="00502579">
        <w:rPr>
          <w:rFonts w:ascii="Arial" w:hAnsi="Arial" w:cs="Arial"/>
          <w:color w:val="auto"/>
          <w:sz w:val="20"/>
          <w:szCs w:val="20"/>
        </w:rPr>
        <w:t>İthalat Miktarları (ton)</w:t>
      </w:r>
      <w:bookmarkEnd w:id="27"/>
      <w:bookmarkEnd w:id="28"/>
    </w:p>
    <w:tbl>
      <w:tblPr>
        <w:tblW w:w="15309" w:type="dxa"/>
        <w:jc w:val="center"/>
        <w:tblLook w:val="04A0" w:firstRow="1" w:lastRow="0" w:firstColumn="1" w:lastColumn="0" w:noHBand="0" w:noVBand="1"/>
      </w:tblPr>
      <w:tblGrid>
        <w:gridCol w:w="3354"/>
        <w:gridCol w:w="1777"/>
        <w:gridCol w:w="1496"/>
        <w:gridCol w:w="1437"/>
        <w:gridCol w:w="1437"/>
        <w:gridCol w:w="1437"/>
        <w:gridCol w:w="1439"/>
        <w:gridCol w:w="1895"/>
        <w:gridCol w:w="1037"/>
      </w:tblGrid>
      <w:tr w:rsidR="00FF7059" w:rsidRPr="00502579" w14:paraId="75D204BF" w14:textId="77777777" w:rsidTr="00D327FA">
        <w:trPr>
          <w:trHeight w:val="510"/>
          <w:jc w:val="center"/>
        </w:trPr>
        <w:tc>
          <w:tcPr>
            <w:tcW w:w="3354"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5C9AD9E" w14:textId="77777777" w:rsidR="00FF7059" w:rsidRPr="00502579" w:rsidRDefault="00FF7059" w:rsidP="00FF7059">
            <w:pPr>
              <w:jc w:val="center"/>
              <w:rPr>
                <w:rFonts w:cs="Arial"/>
                <w:b/>
                <w:bCs/>
                <w:color w:val="FFFFFF"/>
                <w:szCs w:val="20"/>
                <w:lang w:eastAsia="en-GB"/>
              </w:rPr>
            </w:pPr>
            <w:r w:rsidRPr="00502579">
              <w:rPr>
                <w:rFonts w:cs="Arial"/>
                <w:b/>
                <w:bCs/>
                <w:color w:val="FFFFFF"/>
                <w:szCs w:val="20"/>
                <w:lang w:eastAsia="en-GB"/>
              </w:rPr>
              <w:t>Lisans Türü</w:t>
            </w:r>
          </w:p>
        </w:tc>
        <w:tc>
          <w:tcPr>
            <w:tcW w:w="1777" w:type="dxa"/>
            <w:tcBorders>
              <w:top w:val="single" w:sz="4" w:space="0" w:color="D3D3D3"/>
              <w:left w:val="nil"/>
              <w:bottom w:val="single" w:sz="4" w:space="0" w:color="D3D3D3"/>
              <w:right w:val="single" w:sz="4" w:space="0" w:color="D3D3D3"/>
            </w:tcBorders>
            <w:shd w:val="clear" w:color="6E9ECA" w:fill="6E9ECA"/>
            <w:vAlign w:val="center"/>
            <w:hideMark/>
          </w:tcPr>
          <w:p w14:paraId="45164C28" w14:textId="77777777" w:rsidR="00FF7059" w:rsidRPr="00502579" w:rsidRDefault="00FF7059" w:rsidP="00FF7059">
            <w:pPr>
              <w:jc w:val="center"/>
              <w:rPr>
                <w:rFonts w:cs="Arial"/>
                <w:b/>
                <w:bCs/>
                <w:color w:val="FFFFFF"/>
                <w:szCs w:val="20"/>
                <w:lang w:eastAsia="en-GB"/>
              </w:rPr>
            </w:pPr>
            <w:r w:rsidRPr="00502579">
              <w:rPr>
                <w:rFonts w:cs="Arial"/>
                <w:b/>
                <w:bCs/>
                <w:color w:val="FFFFFF"/>
                <w:szCs w:val="20"/>
                <w:lang w:eastAsia="en-GB"/>
              </w:rPr>
              <w:t>Ham Petrol</w:t>
            </w:r>
          </w:p>
        </w:tc>
        <w:tc>
          <w:tcPr>
            <w:tcW w:w="1496" w:type="dxa"/>
            <w:tcBorders>
              <w:top w:val="single" w:sz="4" w:space="0" w:color="D3D3D3"/>
              <w:left w:val="nil"/>
              <w:bottom w:val="single" w:sz="4" w:space="0" w:color="D3D3D3"/>
              <w:right w:val="single" w:sz="4" w:space="0" w:color="D3D3D3"/>
            </w:tcBorders>
            <w:shd w:val="clear" w:color="6E9ECA" w:fill="6E9ECA"/>
            <w:vAlign w:val="center"/>
            <w:hideMark/>
          </w:tcPr>
          <w:p w14:paraId="0374787F" w14:textId="77777777" w:rsidR="00FF7059" w:rsidRPr="00502579" w:rsidRDefault="00FF7059" w:rsidP="00FF7059">
            <w:pPr>
              <w:jc w:val="center"/>
              <w:rPr>
                <w:rFonts w:cs="Arial"/>
                <w:b/>
                <w:bCs/>
                <w:color w:val="FFFFFF"/>
                <w:szCs w:val="20"/>
                <w:lang w:eastAsia="en-GB"/>
              </w:rPr>
            </w:pPr>
            <w:r w:rsidRPr="00502579">
              <w:rPr>
                <w:rFonts w:cs="Arial"/>
                <w:b/>
                <w:bCs/>
                <w:color w:val="FFFFFF"/>
                <w:szCs w:val="20"/>
                <w:lang w:eastAsia="en-GB"/>
              </w:rPr>
              <w:t>Motorin Türleri</w:t>
            </w:r>
          </w:p>
        </w:tc>
        <w:tc>
          <w:tcPr>
            <w:tcW w:w="1437" w:type="dxa"/>
            <w:tcBorders>
              <w:top w:val="single" w:sz="4" w:space="0" w:color="D3D3D3"/>
              <w:left w:val="nil"/>
              <w:bottom w:val="single" w:sz="4" w:space="0" w:color="D3D3D3"/>
              <w:right w:val="single" w:sz="4" w:space="0" w:color="D3D3D3"/>
            </w:tcBorders>
            <w:shd w:val="clear" w:color="6E9ECA" w:fill="6E9ECA"/>
            <w:vAlign w:val="center"/>
            <w:hideMark/>
          </w:tcPr>
          <w:p w14:paraId="263F4B13" w14:textId="77777777" w:rsidR="00FF7059" w:rsidRPr="00502579" w:rsidRDefault="00FF7059" w:rsidP="00FF7059">
            <w:pPr>
              <w:jc w:val="center"/>
              <w:rPr>
                <w:rFonts w:cs="Arial"/>
                <w:b/>
                <w:bCs/>
                <w:color w:val="FFFFFF"/>
                <w:szCs w:val="20"/>
                <w:lang w:eastAsia="en-GB"/>
              </w:rPr>
            </w:pPr>
            <w:r w:rsidRPr="00502579">
              <w:rPr>
                <w:rFonts w:cs="Arial"/>
                <w:b/>
                <w:bCs/>
                <w:color w:val="FFFFFF"/>
                <w:szCs w:val="20"/>
                <w:lang w:eastAsia="en-GB"/>
              </w:rPr>
              <w:t>Fuel Oil Türleri</w:t>
            </w:r>
          </w:p>
        </w:tc>
        <w:tc>
          <w:tcPr>
            <w:tcW w:w="1437" w:type="dxa"/>
            <w:tcBorders>
              <w:top w:val="single" w:sz="4" w:space="0" w:color="D3D3D3"/>
              <w:left w:val="nil"/>
              <w:bottom w:val="single" w:sz="4" w:space="0" w:color="D3D3D3"/>
              <w:right w:val="single" w:sz="4" w:space="0" w:color="D3D3D3"/>
            </w:tcBorders>
            <w:shd w:val="clear" w:color="6E9ECA" w:fill="6E9ECA"/>
            <w:vAlign w:val="center"/>
            <w:hideMark/>
          </w:tcPr>
          <w:p w14:paraId="652FCE73" w14:textId="77777777" w:rsidR="00FF7059" w:rsidRPr="00502579" w:rsidRDefault="00FF7059" w:rsidP="00FF7059">
            <w:pPr>
              <w:jc w:val="center"/>
              <w:rPr>
                <w:rFonts w:cs="Arial"/>
                <w:b/>
                <w:bCs/>
                <w:color w:val="FFFFFF"/>
                <w:szCs w:val="20"/>
                <w:lang w:eastAsia="en-GB"/>
              </w:rPr>
            </w:pPr>
            <w:r w:rsidRPr="00502579">
              <w:rPr>
                <w:rFonts w:cs="Arial"/>
                <w:b/>
                <w:bCs/>
                <w:color w:val="FFFFFF"/>
                <w:szCs w:val="20"/>
                <w:lang w:eastAsia="en-GB"/>
              </w:rPr>
              <w:t>Havacılık Yakıtları</w:t>
            </w:r>
          </w:p>
        </w:tc>
        <w:tc>
          <w:tcPr>
            <w:tcW w:w="1437" w:type="dxa"/>
            <w:tcBorders>
              <w:top w:val="single" w:sz="4" w:space="0" w:color="D3D3D3"/>
              <w:left w:val="nil"/>
              <w:bottom w:val="single" w:sz="4" w:space="0" w:color="D3D3D3"/>
              <w:right w:val="single" w:sz="4" w:space="0" w:color="D3D3D3"/>
            </w:tcBorders>
            <w:shd w:val="clear" w:color="6E9ECA" w:fill="6E9ECA"/>
            <w:vAlign w:val="center"/>
            <w:hideMark/>
          </w:tcPr>
          <w:p w14:paraId="760FF49B" w14:textId="77777777" w:rsidR="00FF7059" w:rsidRPr="00502579" w:rsidRDefault="00FF7059" w:rsidP="00FF7059">
            <w:pPr>
              <w:jc w:val="center"/>
              <w:rPr>
                <w:rFonts w:cs="Arial"/>
                <w:b/>
                <w:bCs/>
                <w:color w:val="FFFFFF"/>
                <w:szCs w:val="20"/>
                <w:lang w:eastAsia="en-GB"/>
              </w:rPr>
            </w:pPr>
            <w:r w:rsidRPr="00502579">
              <w:rPr>
                <w:rFonts w:cs="Arial"/>
                <w:b/>
                <w:bCs/>
                <w:color w:val="FFFFFF"/>
                <w:szCs w:val="20"/>
                <w:lang w:eastAsia="en-GB"/>
              </w:rPr>
              <w:t>Denizcilik Yakıtları</w:t>
            </w:r>
          </w:p>
        </w:tc>
        <w:tc>
          <w:tcPr>
            <w:tcW w:w="1439" w:type="dxa"/>
            <w:tcBorders>
              <w:top w:val="single" w:sz="4" w:space="0" w:color="D3D3D3"/>
              <w:left w:val="nil"/>
              <w:bottom w:val="single" w:sz="4" w:space="0" w:color="D3D3D3"/>
              <w:right w:val="single" w:sz="4" w:space="0" w:color="D3D3D3"/>
            </w:tcBorders>
            <w:shd w:val="clear" w:color="6E9ECA" w:fill="6E9ECA"/>
            <w:vAlign w:val="center"/>
            <w:hideMark/>
          </w:tcPr>
          <w:p w14:paraId="5D27CE8D" w14:textId="77777777" w:rsidR="00FF7059" w:rsidRPr="00502579" w:rsidRDefault="00FF7059" w:rsidP="00FF7059">
            <w:pPr>
              <w:jc w:val="center"/>
              <w:rPr>
                <w:rFonts w:cs="Arial"/>
                <w:b/>
                <w:bCs/>
                <w:color w:val="FFFFFF"/>
                <w:szCs w:val="20"/>
                <w:lang w:eastAsia="en-GB"/>
              </w:rPr>
            </w:pPr>
            <w:r w:rsidRPr="00502579">
              <w:rPr>
                <w:rFonts w:cs="Arial"/>
                <w:b/>
                <w:bCs/>
                <w:color w:val="FFFFFF"/>
                <w:szCs w:val="20"/>
                <w:lang w:eastAsia="en-GB"/>
              </w:rPr>
              <w:t>Diğer Ürünler</w:t>
            </w:r>
          </w:p>
        </w:tc>
        <w:tc>
          <w:tcPr>
            <w:tcW w:w="1895" w:type="dxa"/>
            <w:tcBorders>
              <w:top w:val="single" w:sz="4" w:space="0" w:color="D3D3D3"/>
              <w:left w:val="nil"/>
              <w:bottom w:val="single" w:sz="4" w:space="0" w:color="D3D3D3"/>
              <w:right w:val="single" w:sz="4" w:space="0" w:color="D3D3D3"/>
            </w:tcBorders>
            <w:shd w:val="clear" w:color="6E9ECA" w:fill="6E9ECA"/>
            <w:vAlign w:val="center"/>
            <w:hideMark/>
          </w:tcPr>
          <w:p w14:paraId="5B2BD4F5" w14:textId="77777777" w:rsidR="00FF7059" w:rsidRPr="00502579" w:rsidRDefault="00FF7059" w:rsidP="00FF7059">
            <w:pPr>
              <w:jc w:val="center"/>
              <w:rPr>
                <w:rFonts w:cs="Arial"/>
                <w:b/>
                <w:bCs/>
                <w:color w:val="FFFFFF"/>
                <w:szCs w:val="20"/>
                <w:lang w:eastAsia="en-GB"/>
              </w:rPr>
            </w:pPr>
            <w:r w:rsidRPr="00502579">
              <w:rPr>
                <w:rFonts w:cs="Arial"/>
                <w:b/>
                <w:bCs/>
                <w:color w:val="FFFFFF"/>
                <w:szCs w:val="20"/>
                <w:lang w:eastAsia="en-GB"/>
              </w:rPr>
              <w:t>Toplam</w:t>
            </w:r>
          </w:p>
        </w:tc>
        <w:tc>
          <w:tcPr>
            <w:tcW w:w="1037" w:type="dxa"/>
            <w:tcBorders>
              <w:top w:val="single" w:sz="4" w:space="0" w:color="D3D3D3"/>
              <w:left w:val="nil"/>
              <w:bottom w:val="single" w:sz="4" w:space="0" w:color="D3D3D3"/>
              <w:right w:val="single" w:sz="4" w:space="0" w:color="D3D3D3"/>
            </w:tcBorders>
            <w:shd w:val="clear" w:color="6E9ECA" w:fill="6E9ECA"/>
            <w:vAlign w:val="center"/>
            <w:hideMark/>
          </w:tcPr>
          <w:p w14:paraId="3B959DC3" w14:textId="77777777" w:rsidR="00FF7059" w:rsidRPr="00502579" w:rsidRDefault="00FF7059" w:rsidP="00FF7059">
            <w:pPr>
              <w:jc w:val="center"/>
              <w:rPr>
                <w:rFonts w:cs="Arial"/>
                <w:b/>
                <w:bCs/>
                <w:color w:val="FFFFFF"/>
                <w:szCs w:val="20"/>
                <w:lang w:eastAsia="en-GB"/>
              </w:rPr>
            </w:pPr>
            <w:r w:rsidRPr="00502579">
              <w:rPr>
                <w:rFonts w:cs="Arial"/>
                <w:b/>
                <w:bCs/>
                <w:color w:val="FFFFFF"/>
                <w:szCs w:val="20"/>
                <w:lang w:eastAsia="en-GB"/>
              </w:rPr>
              <w:t>Pay (%)</w:t>
            </w:r>
          </w:p>
        </w:tc>
      </w:tr>
      <w:tr w:rsidR="00FF7059" w:rsidRPr="00502579" w14:paraId="16066B54" w14:textId="77777777" w:rsidTr="00D327FA">
        <w:trPr>
          <w:trHeight w:val="300"/>
          <w:jc w:val="center"/>
        </w:trPr>
        <w:tc>
          <w:tcPr>
            <w:tcW w:w="3354" w:type="dxa"/>
            <w:tcBorders>
              <w:top w:val="nil"/>
              <w:left w:val="single" w:sz="4" w:space="0" w:color="D3D3D3"/>
              <w:bottom w:val="single" w:sz="4" w:space="0" w:color="D3D3D3"/>
              <w:right w:val="single" w:sz="4" w:space="0" w:color="D3D3D3"/>
            </w:tcBorders>
            <w:shd w:val="clear" w:color="auto" w:fill="auto"/>
            <w:vAlign w:val="center"/>
            <w:hideMark/>
          </w:tcPr>
          <w:p w14:paraId="150D1B76" w14:textId="77777777" w:rsidR="00FF7059" w:rsidRPr="00502579" w:rsidRDefault="00FF7059" w:rsidP="00FF7059">
            <w:pPr>
              <w:rPr>
                <w:rFonts w:cs="Arial"/>
                <w:b/>
                <w:bCs/>
                <w:color w:val="000000"/>
                <w:szCs w:val="20"/>
                <w:lang w:eastAsia="en-GB"/>
              </w:rPr>
            </w:pPr>
            <w:r w:rsidRPr="00502579">
              <w:rPr>
                <w:rFonts w:cs="Arial"/>
                <w:b/>
                <w:bCs/>
                <w:color w:val="000000"/>
                <w:szCs w:val="20"/>
                <w:lang w:eastAsia="en-GB"/>
              </w:rPr>
              <w:t>Rafinerici Lisansı</w:t>
            </w:r>
          </w:p>
        </w:tc>
        <w:tc>
          <w:tcPr>
            <w:tcW w:w="1777" w:type="dxa"/>
            <w:tcBorders>
              <w:top w:val="nil"/>
              <w:left w:val="nil"/>
              <w:bottom w:val="single" w:sz="4" w:space="0" w:color="D3D3D3"/>
              <w:right w:val="single" w:sz="4" w:space="0" w:color="D3D3D3"/>
            </w:tcBorders>
            <w:shd w:val="clear" w:color="auto" w:fill="auto"/>
            <w:vAlign w:val="center"/>
            <w:hideMark/>
          </w:tcPr>
          <w:p w14:paraId="32E32BF3"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30.024.609,72</w:t>
            </w:r>
          </w:p>
        </w:tc>
        <w:tc>
          <w:tcPr>
            <w:tcW w:w="1496" w:type="dxa"/>
            <w:tcBorders>
              <w:top w:val="nil"/>
              <w:left w:val="nil"/>
              <w:bottom w:val="single" w:sz="4" w:space="0" w:color="D3D3D3"/>
              <w:right w:val="single" w:sz="4" w:space="0" w:color="D3D3D3"/>
            </w:tcBorders>
            <w:shd w:val="clear" w:color="auto" w:fill="auto"/>
            <w:vAlign w:val="center"/>
            <w:hideMark/>
          </w:tcPr>
          <w:p w14:paraId="5019D7F4"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1.450.517,77</w:t>
            </w:r>
          </w:p>
        </w:tc>
        <w:tc>
          <w:tcPr>
            <w:tcW w:w="1437" w:type="dxa"/>
            <w:tcBorders>
              <w:top w:val="nil"/>
              <w:left w:val="nil"/>
              <w:bottom w:val="single" w:sz="4" w:space="0" w:color="D3D3D3"/>
              <w:right w:val="single" w:sz="4" w:space="0" w:color="D3D3D3"/>
            </w:tcBorders>
            <w:shd w:val="clear" w:color="auto" w:fill="auto"/>
            <w:vAlign w:val="center"/>
            <w:hideMark/>
          </w:tcPr>
          <w:p w14:paraId="0A7E7AD8"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310.317,02</w:t>
            </w:r>
          </w:p>
        </w:tc>
        <w:tc>
          <w:tcPr>
            <w:tcW w:w="1437" w:type="dxa"/>
            <w:tcBorders>
              <w:top w:val="nil"/>
              <w:left w:val="nil"/>
              <w:bottom w:val="single" w:sz="4" w:space="0" w:color="D3D3D3"/>
              <w:right w:val="single" w:sz="4" w:space="0" w:color="D3D3D3"/>
            </w:tcBorders>
            <w:shd w:val="clear" w:color="auto" w:fill="auto"/>
            <w:vAlign w:val="center"/>
            <w:hideMark/>
          </w:tcPr>
          <w:p w14:paraId="313B63B9"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27.363,52</w:t>
            </w:r>
          </w:p>
        </w:tc>
        <w:tc>
          <w:tcPr>
            <w:tcW w:w="1437"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E6D6CF9"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56FA7235"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3.638.120,56</w:t>
            </w:r>
          </w:p>
        </w:tc>
        <w:tc>
          <w:tcPr>
            <w:tcW w:w="1895" w:type="dxa"/>
            <w:tcBorders>
              <w:top w:val="nil"/>
              <w:left w:val="nil"/>
              <w:bottom w:val="single" w:sz="4" w:space="0" w:color="D3D3D3"/>
              <w:right w:val="single" w:sz="4" w:space="0" w:color="D3D3D3"/>
            </w:tcBorders>
            <w:shd w:val="clear" w:color="auto" w:fill="auto"/>
            <w:vAlign w:val="center"/>
            <w:hideMark/>
          </w:tcPr>
          <w:p w14:paraId="60FC4EB7"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35.450.928,59</w:t>
            </w:r>
          </w:p>
        </w:tc>
        <w:tc>
          <w:tcPr>
            <w:tcW w:w="1037" w:type="dxa"/>
            <w:tcBorders>
              <w:top w:val="nil"/>
              <w:left w:val="nil"/>
              <w:bottom w:val="single" w:sz="4" w:space="0" w:color="D3D3D3"/>
              <w:right w:val="single" w:sz="4" w:space="0" w:color="D3D3D3"/>
            </w:tcBorders>
            <w:shd w:val="clear" w:color="auto" w:fill="auto"/>
            <w:vAlign w:val="center"/>
            <w:hideMark/>
          </w:tcPr>
          <w:p w14:paraId="4A64BF29"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72,73</w:t>
            </w:r>
          </w:p>
        </w:tc>
      </w:tr>
      <w:tr w:rsidR="00FF7059" w:rsidRPr="00502579" w14:paraId="795355BB" w14:textId="77777777" w:rsidTr="00D327FA">
        <w:trPr>
          <w:trHeight w:val="300"/>
          <w:jc w:val="center"/>
        </w:trPr>
        <w:tc>
          <w:tcPr>
            <w:tcW w:w="3354" w:type="dxa"/>
            <w:tcBorders>
              <w:top w:val="nil"/>
              <w:left w:val="single" w:sz="4" w:space="0" w:color="D3D3D3"/>
              <w:bottom w:val="single" w:sz="4" w:space="0" w:color="D3D3D3"/>
              <w:right w:val="single" w:sz="4" w:space="0" w:color="D3D3D3"/>
            </w:tcBorders>
            <w:shd w:val="clear" w:color="auto" w:fill="auto"/>
            <w:vAlign w:val="center"/>
            <w:hideMark/>
          </w:tcPr>
          <w:p w14:paraId="0F502A6B" w14:textId="77777777" w:rsidR="00FF7059" w:rsidRPr="00502579" w:rsidRDefault="00FF7059" w:rsidP="00FF7059">
            <w:pPr>
              <w:rPr>
                <w:rFonts w:cs="Arial"/>
                <w:b/>
                <w:bCs/>
                <w:color w:val="000000"/>
                <w:szCs w:val="20"/>
                <w:lang w:eastAsia="en-GB"/>
              </w:rPr>
            </w:pPr>
            <w:r w:rsidRPr="00502579">
              <w:rPr>
                <w:rFonts w:cs="Arial"/>
                <w:b/>
                <w:bCs/>
                <w:color w:val="000000"/>
                <w:szCs w:val="20"/>
                <w:lang w:eastAsia="en-GB"/>
              </w:rPr>
              <w:t>Dağıtıcı Lisansı</w:t>
            </w:r>
          </w:p>
        </w:tc>
        <w:tc>
          <w:tcPr>
            <w:tcW w:w="1777"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178077E"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 </w:t>
            </w:r>
          </w:p>
        </w:tc>
        <w:tc>
          <w:tcPr>
            <w:tcW w:w="1496" w:type="dxa"/>
            <w:tcBorders>
              <w:top w:val="nil"/>
              <w:left w:val="nil"/>
              <w:bottom w:val="single" w:sz="4" w:space="0" w:color="D3D3D3"/>
              <w:right w:val="single" w:sz="4" w:space="0" w:color="D3D3D3"/>
            </w:tcBorders>
            <w:shd w:val="clear" w:color="auto" w:fill="auto"/>
            <w:vAlign w:val="center"/>
            <w:hideMark/>
          </w:tcPr>
          <w:p w14:paraId="44C41E3A"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12.221.204,75</w:t>
            </w:r>
          </w:p>
        </w:tc>
        <w:tc>
          <w:tcPr>
            <w:tcW w:w="1437"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C86C6A"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7" w:type="dxa"/>
            <w:tcBorders>
              <w:top w:val="nil"/>
              <w:left w:val="nil"/>
              <w:bottom w:val="single" w:sz="4" w:space="0" w:color="D3D3D3"/>
              <w:right w:val="single" w:sz="4" w:space="0" w:color="D3D3D3"/>
            </w:tcBorders>
            <w:shd w:val="clear" w:color="auto" w:fill="auto"/>
            <w:vAlign w:val="center"/>
            <w:hideMark/>
          </w:tcPr>
          <w:p w14:paraId="4DF3F413"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37.280,36</w:t>
            </w:r>
          </w:p>
        </w:tc>
        <w:tc>
          <w:tcPr>
            <w:tcW w:w="1437" w:type="dxa"/>
            <w:tcBorders>
              <w:top w:val="nil"/>
              <w:left w:val="nil"/>
              <w:bottom w:val="single" w:sz="4" w:space="0" w:color="D3D3D3"/>
              <w:right w:val="single" w:sz="4" w:space="0" w:color="D3D3D3"/>
            </w:tcBorders>
            <w:shd w:val="clear" w:color="auto" w:fill="auto"/>
            <w:vAlign w:val="center"/>
            <w:hideMark/>
          </w:tcPr>
          <w:p w14:paraId="22E76761"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308.151,38</w:t>
            </w:r>
          </w:p>
        </w:tc>
        <w:tc>
          <w:tcPr>
            <w:tcW w:w="1439" w:type="dxa"/>
            <w:tcBorders>
              <w:top w:val="nil"/>
              <w:left w:val="nil"/>
              <w:bottom w:val="single" w:sz="4" w:space="0" w:color="D3D3D3"/>
              <w:right w:val="single" w:sz="4" w:space="0" w:color="D3D3D3"/>
            </w:tcBorders>
            <w:shd w:val="clear" w:color="auto" w:fill="auto"/>
            <w:vAlign w:val="center"/>
            <w:hideMark/>
          </w:tcPr>
          <w:p w14:paraId="2275ABFD"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0,50</w:t>
            </w:r>
          </w:p>
        </w:tc>
        <w:tc>
          <w:tcPr>
            <w:tcW w:w="1895" w:type="dxa"/>
            <w:tcBorders>
              <w:top w:val="nil"/>
              <w:left w:val="nil"/>
              <w:bottom w:val="single" w:sz="4" w:space="0" w:color="D3D3D3"/>
              <w:right w:val="single" w:sz="4" w:space="0" w:color="D3D3D3"/>
            </w:tcBorders>
            <w:shd w:val="clear" w:color="auto" w:fill="auto"/>
            <w:vAlign w:val="center"/>
            <w:hideMark/>
          </w:tcPr>
          <w:p w14:paraId="1753C1C9"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12.566.636,99</w:t>
            </w:r>
          </w:p>
        </w:tc>
        <w:tc>
          <w:tcPr>
            <w:tcW w:w="1037" w:type="dxa"/>
            <w:tcBorders>
              <w:top w:val="nil"/>
              <w:left w:val="nil"/>
              <w:bottom w:val="single" w:sz="4" w:space="0" w:color="D3D3D3"/>
              <w:right w:val="single" w:sz="4" w:space="0" w:color="D3D3D3"/>
            </w:tcBorders>
            <w:shd w:val="clear" w:color="auto" w:fill="auto"/>
            <w:vAlign w:val="center"/>
            <w:hideMark/>
          </w:tcPr>
          <w:p w14:paraId="033DEA54"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25,78</w:t>
            </w:r>
          </w:p>
        </w:tc>
      </w:tr>
      <w:tr w:rsidR="00FF7059" w:rsidRPr="00502579" w14:paraId="3A68C9D5" w14:textId="77777777" w:rsidTr="00D327FA">
        <w:trPr>
          <w:trHeight w:val="300"/>
          <w:jc w:val="center"/>
        </w:trPr>
        <w:tc>
          <w:tcPr>
            <w:tcW w:w="3354" w:type="dxa"/>
            <w:tcBorders>
              <w:top w:val="nil"/>
              <w:left w:val="single" w:sz="4" w:space="0" w:color="D3D3D3"/>
              <w:bottom w:val="single" w:sz="4" w:space="0" w:color="D3D3D3"/>
              <w:right w:val="single" w:sz="4" w:space="0" w:color="D3D3D3"/>
            </w:tcBorders>
            <w:shd w:val="clear" w:color="auto" w:fill="auto"/>
            <w:vAlign w:val="center"/>
            <w:hideMark/>
          </w:tcPr>
          <w:p w14:paraId="0D0CD024" w14:textId="77777777" w:rsidR="00FF7059" w:rsidRPr="00502579" w:rsidRDefault="00FF7059" w:rsidP="00FF7059">
            <w:pPr>
              <w:rPr>
                <w:rFonts w:cs="Arial"/>
                <w:b/>
                <w:bCs/>
                <w:color w:val="000000"/>
                <w:szCs w:val="20"/>
                <w:lang w:eastAsia="en-GB"/>
              </w:rPr>
            </w:pPr>
            <w:r w:rsidRPr="00502579">
              <w:rPr>
                <w:rFonts w:cs="Arial"/>
                <w:b/>
                <w:bCs/>
                <w:color w:val="000000"/>
                <w:szCs w:val="20"/>
                <w:lang w:eastAsia="en-GB"/>
              </w:rPr>
              <w:t>İhrakiye Teslimi Lisansı</w:t>
            </w:r>
          </w:p>
        </w:tc>
        <w:tc>
          <w:tcPr>
            <w:tcW w:w="1777"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F999A2B"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 </w:t>
            </w:r>
          </w:p>
        </w:tc>
        <w:tc>
          <w:tcPr>
            <w:tcW w:w="149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2BC3A18"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7"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0D4F5D"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7" w:type="dxa"/>
            <w:tcBorders>
              <w:top w:val="nil"/>
              <w:left w:val="nil"/>
              <w:bottom w:val="single" w:sz="4" w:space="0" w:color="D3D3D3"/>
              <w:right w:val="single" w:sz="4" w:space="0" w:color="D3D3D3"/>
            </w:tcBorders>
            <w:shd w:val="clear" w:color="auto" w:fill="auto"/>
            <w:vAlign w:val="center"/>
            <w:hideMark/>
          </w:tcPr>
          <w:p w14:paraId="3BAA4F72"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723.813,84</w:t>
            </w:r>
          </w:p>
        </w:tc>
        <w:tc>
          <w:tcPr>
            <w:tcW w:w="1437"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FB69CC7"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A936B6" w14:textId="77777777" w:rsidR="00FF7059" w:rsidRPr="00502579" w:rsidRDefault="00FF7059" w:rsidP="00FF7059">
            <w:pPr>
              <w:jc w:val="right"/>
              <w:rPr>
                <w:rFonts w:cs="Arial"/>
                <w:color w:val="A6A6A6"/>
                <w:szCs w:val="20"/>
                <w:lang w:eastAsia="en-GB"/>
              </w:rPr>
            </w:pPr>
            <w:r w:rsidRPr="00502579">
              <w:rPr>
                <w:rFonts w:cs="Arial"/>
                <w:color w:val="A6A6A6"/>
                <w:szCs w:val="20"/>
                <w:lang w:eastAsia="en-GB"/>
              </w:rPr>
              <w:t>0,00</w:t>
            </w:r>
          </w:p>
        </w:tc>
        <w:tc>
          <w:tcPr>
            <w:tcW w:w="1895" w:type="dxa"/>
            <w:tcBorders>
              <w:top w:val="nil"/>
              <w:left w:val="nil"/>
              <w:bottom w:val="single" w:sz="4" w:space="0" w:color="D3D3D3"/>
              <w:right w:val="single" w:sz="4" w:space="0" w:color="D3D3D3"/>
            </w:tcBorders>
            <w:shd w:val="clear" w:color="auto" w:fill="auto"/>
            <w:vAlign w:val="center"/>
            <w:hideMark/>
          </w:tcPr>
          <w:p w14:paraId="55A4DBB4"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723.813,84</w:t>
            </w:r>
          </w:p>
        </w:tc>
        <w:tc>
          <w:tcPr>
            <w:tcW w:w="1037" w:type="dxa"/>
            <w:tcBorders>
              <w:top w:val="nil"/>
              <w:left w:val="nil"/>
              <w:bottom w:val="single" w:sz="4" w:space="0" w:color="D3D3D3"/>
              <w:right w:val="single" w:sz="4" w:space="0" w:color="D3D3D3"/>
            </w:tcBorders>
            <w:shd w:val="clear" w:color="auto" w:fill="auto"/>
            <w:vAlign w:val="center"/>
            <w:hideMark/>
          </w:tcPr>
          <w:p w14:paraId="308D5E56" w14:textId="77777777" w:rsidR="00FF7059" w:rsidRPr="00502579" w:rsidRDefault="00FF7059" w:rsidP="00FF7059">
            <w:pPr>
              <w:jc w:val="right"/>
              <w:rPr>
                <w:rFonts w:cs="Arial"/>
                <w:color w:val="000000"/>
                <w:szCs w:val="20"/>
                <w:lang w:eastAsia="en-GB"/>
              </w:rPr>
            </w:pPr>
            <w:r w:rsidRPr="00502579">
              <w:rPr>
                <w:rFonts w:cs="Arial"/>
                <w:color w:val="000000"/>
                <w:szCs w:val="20"/>
                <w:lang w:eastAsia="en-GB"/>
              </w:rPr>
              <w:t>1,49</w:t>
            </w:r>
          </w:p>
        </w:tc>
      </w:tr>
      <w:tr w:rsidR="00FF7059" w:rsidRPr="00502579" w14:paraId="1E153262" w14:textId="77777777" w:rsidTr="00D327FA">
        <w:trPr>
          <w:trHeight w:val="300"/>
          <w:jc w:val="center"/>
        </w:trPr>
        <w:tc>
          <w:tcPr>
            <w:tcW w:w="3354" w:type="dxa"/>
            <w:tcBorders>
              <w:top w:val="nil"/>
              <w:left w:val="single" w:sz="4" w:space="0" w:color="D3D3D3"/>
              <w:bottom w:val="single" w:sz="4" w:space="0" w:color="D3D3D3"/>
              <w:right w:val="single" w:sz="4" w:space="0" w:color="D3D3D3"/>
            </w:tcBorders>
            <w:shd w:val="clear" w:color="C0C0C0" w:fill="C0C0C0"/>
            <w:vAlign w:val="center"/>
            <w:hideMark/>
          </w:tcPr>
          <w:p w14:paraId="6113B9E2" w14:textId="77777777" w:rsidR="00FF7059" w:rsidRPr="00502579" w:rsidRDefault="00FF7059" w:rsidP="00FF7059">
            <w:pPr>
              <w:jc w:val="center"/>
              <w:rPr>
                <w:rFonts w:cs="Arial"/>
                <w:b/>
                <w:bCs/>
                <w:color w:val="000000"/>
                <w:szCs w:val="20"/>
                <w:lang w:eastAsia="en-GB"/>
              </w:rPr>
            </w:pPr>
            <w:r w:rsidRPr="00502579">
              <w:rPr>
                <w:rFonts w:cs="Arial"/>
                <w:b/>
                <w:bCs/>
                <w:color w:val="000000"/>
                <w:szCs w:val="20"/>
                <w:lang w:eastAsia="en-GB"/>
              </w:rPr>
              <w:t>Toplam</w:t>
            </w:r>
          </w:p>
        </w:tc>
        <w:tc>
          <w:tcPr>
            <w:tcW w:w="1777" w:type="dxa"/>
            <w:tcBorders>
              <w:top w:val="nil"/>
              <w:left w:val="nil"/>
              <w:bottom w:val="single" w:sz="4" w:space="0" w:color="D3D3D3"/>
              <w:right w:val="single" w:sz="4" w:space="0" w:color="D3D3D3"/>
            </w:tcBorders>
            <w:shd w:val="clear" w:color="C0C0C0" w:fill="C0C0C0"/>
            <w:vAlign w:val="center"/>
            <w:hideMark/>
          </w:tcPr>
          <w:p w14:paraId="4CCEF435" w14:textId="77777777" w:rsidR="00FF7059" w:rsidRPr="00502579" w:rsidRDefault="00FF7059" w:rsidP="00FF7059">
            <w:pPr>
              <w:jc w:val="right"/>
              <w:rPr>
                <w:rFonts w:cs="Arial"/>
                <w:b/>
                <w:bCs/>
                <w:color w:val="000000"/>
                <w:szCs w:val="20"/>
                <w:lang w:eastAsia="en-GB"/>
              </w:rPr>
            </w:pPr>
            <w:r w:rsidRPr="00502579">
              <w:rPr>
                <w:rFonts w:cs="Arial"/>
                <w:b/>
                <w:bCs/>
                <w:color w:val="000000"/>
                <w:szCs w:val="20"/>
                <w:lang w:eastAsia="en-GB"/>
              </w:rPr>
              <w:t>30.024.609,72</w:t>
            </w:r>
          </w:p>
        </w:tc>
        <w:tc>
          <w:tcPr>
            <w:tcW w:w="1496" w:type="dxa"/>
            <w:tcBorders>
              <w:top w:val="nil"/>
              <w:left w:val="nil"/>
              <w:bottom w:val="single" w:sz="4" w:space="0" w:color="D3D3D3"/>
              <w:right w:val="single" w:sz="4" w:space="0" w:color="D3D3D3"/>
            </w:tcBorders>
            <w:shd w:val="clear" w:color="C0C0C0" w:fill="C0C0C0"/>
            <w:vAlign w:val="center"/>
            <w:hideMark/>
          </w:tcPr>
          <w:p w14:paraId="3A7B7EAE" w14:textId="77777777" w:rsidR="00FF7059" w:rsidRPr="00502579" w:rsidRDefault="00FF7059" w:rsidP="00FF7059">
            <w:pPr>
              <w:jc w:val="right"/>
              <w:rPr>
                <w:rFonts w:cs="Arial"/>
                <w:b/>
                <w:bCs/>
                <w:color w:val="000000"/>
                <w:szCs w:val="20"/>
                <w:lang w:eastAsia="en-GB"/>
              </w:rPr>
            </w:pPr>
            <w:r w:rsidRPr="00502579">
              <w:rPr>
                <w:rFonts w:cs="Arial"/>
                <w:b/>
                <w:bCs/>
                <w:color w:val="000000"/>
                <w:szCs w:val="20"/>
                <w:lang w:eastAsia="en-GB"/>
              </w:rPr>
              <w:t>13.671.722,51</w:t>
            </w:r>
          </w:p>
        </w:tc>
        <w:tc>
          <w:tcPr>
            <w:tcW w:w="1437" w:type="dxa"/>
            <w:tcBorders>
              <w:top w:val="nil"/>
              <w:left w:val="nil"/>
              <w:bottom w:val="single" w:sz="4" w:space="0" w:color="D3D3D3"/>
              <w:right w:val="single" w:sz="4" w:space="0" w:color="D3D3D3"/>
            </w:tcBorders>
            <w:shd w:val="clear" w:color="C0C0C0" w:fill="C0C0C0"/>
            <w:vAlign w:val="center"/>
            <w:hideMark/>
          </w:tcPr>
          <w:p w14:paraId="2EB7A27E" w14:textId="77777777" w:rsidR="00FF7059" w:rsidRPr="00502579" w:rsidRDefault="00FF7059" w:rsidP="00FF7059">
            <w:pPr>
              <w:jc w:val="right"/>
              <w:rPr>
                <w:rFonts w:cs="Arial"/>
                <w:b/>
                <w:bCs/>
                <w:color w:val="000000"/>
                <w:szCs w:val="20"/>
                <w:lang w:eastAsia="en-GB"/>
              </w:rPr>
            </w:pPr>
            <w:r w:rsidRPr="00502579">
              <w:rPr>
                <w:rFonts w:cs="Arial"/>
                <w:b/>
                <w:bCs/>
                <w:color w:val="000000"/>
                <w:szCs w:val="20"/>
                <w:lang w:eastAsia="en-GB"/>
              </w:rPr>
              <w:t>310.317,02</w:t>
            </w:r>
          </w:p>
        </w:tc>
        <w:tc>
          <w:tcPr>
            <w:tcW w:w="1437" w:type="dxa"/>
            <w:tcBorders>
              <w:top w:val="nil"/>
              <w:left w:val="nil"/>
              <w:bottom w:val="single" w:sz="4" w:space="0" w:color="D3D3D3"/>
              <w:right w:val="single" w:sz="4" w:space="0" w:color="D3D3D3"/>
            </w:tcBorders>
            <w:shd w:val="clear" w:color="C0C0C0" w:fill="C0C0C0"/>
            <w:vAlign w:val="center"/>
            <w:hideMark/>
          </w:tcPr>
          <w:p w14:paraId="55E187F9" w14:textId="77777777" w:rsidR="00FF7059" w:rsidRPr="00502579" w:rsidRDefault="00FF7059" w:rsidP="00FF7059">
            <w:pPr>
              <w:jc w:val="right"/>
              <w:rPr>
                <w:rFonts w:cs="Arial"/>
                <w:b/>
                <w:bCs/>
                <w:color w:val="000000"/>
                <w:szCs w:val="20"/>
                <w:lang w:eastAsia="en-GB"/>
              </w:rPr>
            </w:pPr>
            <w:r w:rsidRPr="00502579">
              <w:rPr>
                <w:rFonts w:cs="Arial"/>
                <w:b/>
                <w:bCs/>
                <w:color w:val="000000"/>
                <w:szCs w:val="20"/>
                <w:lang w:eastAsia="en-GB"/>
              </w:rPr>
              <w:t>788.457,72</w:t>
            </w:r>
          </w:p>
        </w:tc>
        <w:tc>
          <w:tcPr>
            <w:tcW w:w="1437" w:type="dxa"/>
            <w:tcBorders>
              <w:top w:val="nil"/>
              <w:left w:val="nil"/>
              <w:bottom w:val="single" w:sz="4" w:space="0" w:color="D3D3D3"/>
              <w:right w:val="single" w:sz="4" w:space="0" w:color="D3D3D3"/>
            </w:tcBorders>
            <w:shd w:val="clear" w:color="C0C0C0" w:fill="C0C0C0"/>
            <w:vAlign w:val="center"/>
            <w:hideMark/>
          </w:tcPr>
          <w:p w14:paraId="482A513E" w14:textId="77777777" w:rsidR="00FF7059" w:rsidRPr="00502579" w:rsidRDefault="00FF7059" w:rsidP="00FF7059">
            <w:pPr>
              <w:jc w:val="right"/>
              <w:rPr>
                <w:rFonts w:cs="Arial"/>
                <w:b/>
                <w:bCs/>
                <w:color w:val="000000"/>
                <w:szCs w:val="20"/>
                <w:lang w:eastAsia="en-GB"/>
              </w:rPr>
            </w:pPr>
            <w:r w:rsidRPr="00502579">
              <w:rPr>
                <w:rFonts w:cs="Arial"/>
                <w:b/>
                <w:bCs/>
                <w:color w:val="000000"/>
                <w:szCs w:val="20"/>
                <w:lang w:eastAsia="en-GB"/>
              </w:rPr>
              <w:t>308.151,38</w:t>
            </w:r>
          </w:p>
        </w:tc>
        <w:tc>
          <w:tcPr>
            <w:tcW w:w="1439" w:type="dxa"/>
            <w:tcBorders>
              <w:top w:val="nil"/>
              <w:left w:val="nil"/>
              <w:bottom w:val="single" w:sz="4" w:space="0" w:color="D3D3D3"/>
              <w:right w:val="single" w:sz="4" w:space="0" w:color="D3D3D3"/>
            </w:tcBorders>
            <w:shd w:val="clear" w:color="C0C0C0" w:fill="C0C0C0"/>
            <w:vAlign w:val="center"/>
            <w:hideMark/>
          </w:tcPr>
          <w:p w14:paraId="1A7BA60C" w14:textId="77777777" w:rsidR="00FF7059" w:rsidRPr="00502579" w:rsidRDefault="00FF7059" w:rsidP="00FF7059">
            <w:pPr>
              <w:jc w:val="right"/>
              <w:rPr>
                <w:rFonts w:cs="Arial"/>
                <w:b/>
                <w:bCs/>
                <w:color w:val="000000"/>
                <w:szCs w:val="20"/>
                <w:lang w:eastAsia="en-GB"/>
              </w:rPr>
            </w:pPr>
            <w:r w:rsidRPr="00502579">
              <w:rPr>
                <w:rFonts w:cs="Arial"/>
                <w:b/>
                <w:bCs/>
                <w:color w:val="000000"/>
                <w:szCs w:val="20"/>
                <w:lang w:eastAsia="en-GB"/>
              </w:rPr>
              <w:t>3.638.121,06</w:t>
            </w:r>
          </w:p>
        </w:tc>
        <w:tc>
          <w:tcPr>
            <w:tcW w:w="1895" w:type="dxa"/>
            <w:tcBorders>
              <w:top w:val="nil"/>
              <w:left w:val="nil"/>
              <w:bottom w:val="single" w:sz="4" w:space="0" w:color="D3D3D3"/>
              <w:right w:val="single" w:sz="4" w:space="0" w:color="D3D3D3"/>
            </w:tcBorders>
            <w:shd w:val="clear" w:color="C0C0C0" w:fill="C0C0C0"/>
            <w:vAlign w:val="center"/>
            <w:hideMark/>
          </w:tcPr>
          <w:p w14:paraId="149DCAC4" w14:textId="77777777" w:rsidR="00FF7059" w:rsidRPr="00502579" w:rsidRDefault="00FF7059" w:rsidP="00FF7059">
            <w:pPr>
              <w:jc w:val="right"/>
              <w:rPr>
                <w:rFonts w:cs="Arial"/>
                <w:b/>
                <w:bCs/>
                <w:color w:val="000000"/>
                <w:szCs w:val="20"/>
                <w:lang w:eastAsia="en-GB"/>
              </w:rPr>
            </w:pPr>
            <w:r w:rsidRPr="00502579">
              <w:rPr>
                <w:rFonts w:cs="Arial"/>
                <w:b/>
                <w:bCs/>
                <w:color w:val="000000"/>
                <w:szCs w:val="20"/>
                <w:lang w:eastAsia="en-GB"/>
              </w:rPr>
              <w:t>48.741.379,41</w:t>
            </w:r>
          </w:p>
        </w:tc>
        <w:tc>
          <w:tcPr>
            <w:tcW w:w="1037" w:type="dxa"/>
            <w:tcBorders>
              <w:top w:val="nil"/>
              <w:left w:val="nil"/>
              <w:bottom w:val="single" w:sz="4" w:space="0" w:color="D3D3D3"/>
              <w:right w:val="single" w:sz="4" w:space="0" w:color="D3D3D3"/>
            </w:tcBorders>
            <w:shd w:val="clear" w:color="C0C0C0" w:fill="C0C0C0"/>
            <w:vAlign w:val="center"/>
            <w:hideMark/>
          </w:tcPr>
          <w:p w14:paraId="047881B8" w14:textId="77777777" w:rsidR="00FF7059" w:rsidRPr="00502579" w:rsidRDefault="00FF7059" w:rsidP="00FF7059">
            <w:pPr>
              <w:jc w:val="right"/>
              <w:rPr>
                <w:rFonts w:cs="Arial"/>
                <w:b/>
                <w:bCs/>
                <w:color w:val="000000"/>
                <w:szCs w:val="20"/>
                <w:lang w:eastAsia="en-GB"/>
              </w:rPr>
            </w:pPr>
            <w:r w:rsidRPr="00502579">
              <w:rPr>
                <w:rFonts w:cs="Arial"/>
                <w:b/>
                <w:bCs/>
                <w:color w:val="000000"/>
                <w:szCs w:val="20"/>
                <w:lang w:eastAsia="en-GB"/>
              </w:rPr>
              <w:t>100</w:t>
            </w:r>
          </w:p>
        </w:tc>
      </w:tr>
    </w:tbl>
    <w:p w14:paraId="2B735920" w14:textId="77777777" w:rsidR="003730EF" w:rsidRPr="00502579" w:rsidRDefault="003730EF">
      <w:pPr>
        <w:spacing w:after="200" w:line="276" w:lineRule="auto"/>
      </w:pPr>
      <w:r w:rsidRPr="00502579">
        <w:br w:type="page"/>
      </w:r>
    </w:p>
    <w:p w14:paraId="032EFC91" w14:textId="77777777" w:rsidR="008C222C" w:rsidRPr="00502579" w:rsidRDefault="00770803" w:rsidP="009605CE">
      <w:pPr>
        <w:pStyle w:val="ResimYazs"/>
        <w:spacing w:before="120" w:after="120"/>
        <w:jc w:val="center"/>
        <w:outlineLvl w:val="7"/>
        <w:rPr>
          <w:rFonts w:ascii="Arial" w:hAnsi="Arial" w:cs="Arial"/>
          <w:color w:val="auto"/>
          <w:sz w:val="20"/>
          <w:szCs w:val="20"/>
        </w:rPr>
      </w:pPr>
      <w:bookmarkStart w:id="29" w:name="_Toc480990756"/>
      <w:bookmarkStart w:id="30" w:name="_Toc199519710"/>
      <w:r w:rsidRPr="00502579">
        <w:rPr>
          <w:rFonts w:ascii="Arial" w:hAnsi="Arial" w:cs="Arial"/>
          <w:color w:val="auto"/>
          <w:sz w:val="20"/>
          <w:szCs w:val="20"/>
        </w:rPr>
        <w:t>Tablo</w:t>
      </w:r>
      <w:r w:rsidR="008321F8" w:rsidRPr="00502579">
        <w:rPr>
          <w:rFonts w:ascii="Arial" w:hAnsi="Arial" w:cs="Arial"/>
          <w:color w:val="auto"/>
          <w:sz w:val="20"/>
          <w:szCs w:val="20"/>
        </w:rPr>
        <w:t xml:space="preserve"> </w:t>
      </w:r>
      <w:r w:rsidR="00EF08EC" w:rsidRPr="00502579">
        <w:rPr>
          <w:rFonts w:ascii="Arial" w:hAnsi="Arial" w:cs="Arial"/>
          <w:color w:val="auto"/>
          <w:sz w:val="20"/>
          <w:szCs w:val="20"/>
        </w:rPr>
        <w:t>2.1</w:t>
      </w:r>
      <w:r w:rsidR="00164F1F" w:rsidRPr="00502579">
        <w:rPr>
          <w:rFonts w:ascii="Arial" w:hAnsi="Arial" w:cs="Arial"/>
          <w:color w:val="auto"/>
          <w:sz w:val="20"/>
          <w:szCs w:val="20"/>
        </w:rPr>
        <w:t>.3.</w:t>
      </w:r>
      <w:r w:rsidR="00EF08EC" w:rsidRPr="00502579">
        <w:rPr>
          <w:rFonts w:ascii="Arial" w:hAnsi="Arial" w:cs="Arial"/>
          <w:color w:val="auto"/>
          <w:sz w:val="20"/>
          <w:szCs w:val="20"/>
        </w:rPr>
        <w:t xml:space="preserve"> Lisans Sahiplerine</w:t>
      </w:r>
      <w:r w:rsidR="00EE4B2D" w:rsidRPr="00502579">
        <w:rPr>
          <w:rFonts w:ascii="Arial" w:hAnsi="Arial" w:cs="Arial"/>
          <w:color w:val="auto"/>
          <w:sz w:val="20"/>
          <w:szCs w:val="20"/>
        </w:rPr>
        <w:t xml:space="preserve"> Göre İthalat Miktarları</w:t>
      </w:r>
      <w:r w:rsidR="00177BD6" w:rsidRPr="00502579">
        <w:rPr>
          <w:rFonts w:ascii="Arial" w:hAnsi="Arial" w:cs="Arial"/>
          <w:color w:val="auto"/>
          <w:sz w:val="20"/>
          <w:szCs w:val="20"/>
        </w:rPr>
        <w:t xml:space="preserve"> (ton)</w:t>
      </w:r>
      <w:bookmarkEnd w:id="29"/>
      <w:bookmarkEnd w:id="30"/>
    </w:p>
    <w:tbl>
      <w:tblPr>
        <w:tblW w:w="0" w:type="auto"/>
        <w:tblInd w:w="-5" w:type="dxa"/>
        <w:tblLook w:val="04A0" w:firstRow="1" w:lastRow="0" w:firstColumn="1" w:lastColumn="0" w:noHBand="0" w:noVBand="1"/>
      </w:tblPr>
      <w:tblGrid>
        <w:gridCol w:w="3686"/>
        <w:gridCol w:w="1128"/>
        <w:gridCol w:w="1496"/>
        <w:gridCol w:w="1515"/>
        <w:gridCol w:w="1277"/>
        <w:gridCol w:w="1319"/>
        <w:gridCol w:w="1327"/>
        <w:gridCol w:w="1400"/>
        <w:gridCol w:w="1496"/>
        <w:gridCol w:w="749"/>
      </w:tblGrid>
      <w:tr w:rsidR="00B86FF1" w:rsidRPr="00502579" w14:paraId="7EC024F7" w14:textId="77777777" w:rsidTr="00B86FF1">
        <w:trPr>
          <w:trHeight w:val="510"/>
        </w:trPr>
        <w:tc>
          <w:tcPr>
            <w:tcW w:w="3686"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49E2E82" w14:textId="77777777" w:rsidR="00B86FF1" w:rsidRPr="00502579" w:rsidRDefault="00B86FF1" w:rsidP="00B86FF1">
            <w:pPr>
              <w:jc w:val="center"/>
              <w:rPr>
                <w:rFonts w:cs="Arial"/>
                <w:b/>
                <w:bCs/>
                <w:color w:val="FFFFFF"/>
                <w:szCs w:val="20"/>
                <w:lang w:eastAsia="en-GB"/>
              </w:rPr>
            </w:pPr>
            <w:r w:rsidRPr="00502579">
              <w:rPr>
                <w:rFonts w:cs="Arial"/>
                <w:b/>
                <w:bCs/>
                <w:color w:val="FFFFFF"/>
                <w:szCs w:val="20"/>
                <w:lang w:eastAsia="en-GB"/>
              </w:rPr>
              <w:t>Lisans Unvanı</w:t>
            </w:r>
          </w:p>
        </w:tc>
        <w:tc>
          <w:tcPr>
            <w:tcW w:w="940" w:type="dxa"/>
            <w:tcBorders>
              <w:top w:val="single" w:sz="4" w:space="0" w:color="D3D3D3"/>
              <w:left w:val="nil"/>
              <w:bottom w:val="single" w:sz="4" w:space="0" w:color="D3D3D3"/>
              <w:right w:val="single" w:sz="4" w:space="0" w:color="D3D3D3"/>
            </w:tcBorders>
            <w:shd w:val="clear" w:color="6E9ECA" w:fill="6E9ECA"/>
            <w:vAlign w:val="center"/>
            <w:hideMark/>
          </w:tcPr>
          <w:p w14:paraId="736B175A" w14:textId="77777777" w:rsidR="00B86FF1" w:rsidRPr="00502579" w:rsidRDefault="00B86FF1" w:rsidP="00B86FF1">
            <w:pPr>
              <w:jc w:val="center"/>
              <w:rPr>
                <w:rFonts w:cs="Arial"/>
                <w:b/>
                <w:bCs/>
                <w:color w:val="FFFFFF"/>
                <w:szCs w:val="20"/>
                <w:lang w:eastAsia="en-GB"/>
              </w:rPr>
            </w:pPr>
            <w:r w:rsidRPr="00502579">
              <w:rPr>
                <w:rFonts w:cs="Arial"/>
                <w:b/>
                <w:bCs/>
                <w:color w:val="FFFFFF"/>
                <w:szCs w:val="20"/>
                <w:lang w:eastAsia="en-GB"/>
              </w:rPr>
              <w:t>Lisans Türü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6E6BC7B6" w14:textId="77777777" w:rsidR="00B86FF1" w:rsidRPr="00502579" w:rsidRDefault="00B86FF1" w:rsidP="00B86FF1">
            <w:pPr>
              <w:jc w:val="center"/>
              <w:rPr>
                <w:rFonts w:cs="Arial"/>
                <w:b/>
                <w:bCs/>
                <w:color w:val="FFFFFF"/>
                <w:szCs w:val="20"/>
                <w:lang w:eastAsia="en-GB"/>
              </w:rPr>
            </w:pPr>
            <w:r w:rsidRPr="00502579">
              <w:rPr>
                <w:rFonts w:cs="Arial"/>
                <w:b/>
                <w:bCs/>
                <w:color w:val="FFFFFF"/>
                <w:szCs w:val="20"/>
                <w:lang w:eastAsia="en-GB"/>
              </w:rPr>
              <w:t>Ham Petrol</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37D9803D" w14:textId="77777777" w:rsidR="00B86FF1" w:rsidRPr="00502579" w:rsidRDefault="00B86FF1" w:rsidP="00B86FF1">
            <w:pPr>
              <w:jc w:val="center"/>
              <w:rPr>
                <w:rFonts w:cs="Arial"/>
                <w:b/>
                <w:bCs/>
                <w:color w:val="FFFFFF"/>
                <w:szCs w:val="20"/>
                <w:lang w:eastAsia="en-GB"/>
              </w:rPr>
            </w:pPr>
            <w:r w:rsidRPr="00502579">
              <w:rPr>
                <w:rFonts w:cs="Arial"/>
                <w:b/>
                <w:bCs/>
                <w:color w:val="FFFFFF"/>
                <w:szCs w:val="20"/>
                <w:lang w:eastAsia="en-GB"/>
              </w:rPr>
              <w:t>Motorin Türleri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2E196606" w14:textId="77777777" w:rsidR="00B86FF1" w:rsidRPr="00502579" w:rsidRDefault="00B86FF1" w:rsidP="00B86FF1">
            <w:pPr>
              <w:jc w:val="center"/>
              <w:rPr>
                <w:rFonts w:cs="Arial"/>
                <w:b/>
                <w:bCs/>
                <w:color w:val="FFFFFF"/>
                <w:szCs w:val="20"/>
                <w:lang w:eastAsia="en-GB"/>
              </w:rPr>
            </w:pPr>
            <w:r w:rsidRPr="00502579">
              <w:rPr>
                <w:rFonts w:cs="Arial"/>
                <w:b/>
                <w:bCs/>
                <w:color w:val="FFFFFF"/>
                <w:szCs w:val="20"/>
                <w:lang w:eastAsia="en-GB"/>
              </w:rPr>
              <w:t>Fuel Oil Türleri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1F6BC10F" w14:textId="77777777" w:rsidR="00B86FF1" w:rsidRPr="00502579" w:rsidRDefault="00B86FF1" w:rsidP="00B86FF1">
            <w:pPr>
              <w:jc w:val="center"/>
              <w:rPr>
                <w:rFonts w:cs="Arial"/>
                <w:b/>
                <w:bCs/>
                <w:color w:val="FFFFFF"/>
                <w:szCs w:val="20"/>
                <w:lang w:eastAsia="en-GB"/>
              </w:rPr>
            </w:pPr>
            <w:r w:rsidRPr="00502579">
              <w:rPr>
                <w:rFonts w:cs="Arial"/>
                <w:b/>
                <w:bCs/>
                <w:color w:val="FFFFFF"/>
                <w:szCs w:val="20"/>
                <w:lang w:eastAsia="en-GB"/>
              </w:rPr>
              <w:t>Havacılık Yakıtları</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03DA1DDE" w14:textId="77777777" w:rsidR="00B86FF1" w:rsidRPr="00502579" w:rsidRDefault="00B86FF1" w:rsidP="00B86FF1">
            <w:pPr>
              <w:jc w:val="center"/>
              <w:rPr>
                <w:rFonts w:cs="Arial"/>
                <w:b/>
                <w:bCs/>
                <w:color w:val="FFFFFF"/>
                <w:szCs w:val="20"/>
                <w:lang w:eastAsia="en-GB"/>
              </w:rPr>
            </w:pPr>
            <w:r w:rsidRPr="00502579">
              <w:rPr>
                <w:rFonts w:cs="Arial"/>
                <w:b/>
                <w:bCs/>
                <w:color w:val="FFFFFF"/>
                <w:szCs w:val="20"/>
                <w:lang w:eastAsia="en-GB"/>
              </w:rPr>
              <w:t>Denizcilik Yakıtları</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61B870B7" w14:textId="77777777" w:rsidR="00B86FF1" w:rsidRPr="00502579" w:rsidRDefault="00B86FF1" w:rsidP="00B86FF1">
            <w:pPr>
              <w:jc w:val="center"/>
              <w:rPr>
                <w:rFonts w:cs="Arial"/>
                <w:b/>
                <w:bCs/>
                <w:color w:val="FFFFFF"/>
                <w:szCs w:val="20"/>
                <w:lang w:eastAsia="en-GB"/>
              </w:rPr>
            </w:pPr>
            <w:r w:rsidRPr="00502579">
              <w:rPr>
                <w:rFonts w:cs="Arial"/>
                <w:b/>
                <w:bCs/>
                <w:color w:val="FFFFFF"/>
                <w:szCs w:val="20"/>
                <w:lang w:eastAsia="en-GB"/>
              </w:rPr>
              <w:t>Diğer Ürünler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7BC8F69E" w14:textId="77777777" w:rsidR="00B86FF1" w:rsidRPr="00502579" w:rsidRDefault="00B86FF1" w:rsidP="00B86FF1">
            <w:pPr>
              <w:jc w:val="center"/>
              <w:rPr>
                <w:rFonts w:cs="Arial"/>
                <w:b/>
                <w:bCs/>
                <w:color w:val="FFFFFF"/>
                <w:szCs w:val="20"/>
                <w:lang w:eastAsia="en-GB"/>
              </w:rPr>
            </w:pPr>
            <w:r w:rsidRPr="00502579">
              <w:rPr>
                <w:rFonts w:cs="Arial"/>
                <w:b/>
                <w:bCs/>
                <w:color w:val="FFFFFF"/>
                <w:szCs w:val="20"/>
                <w:lang w:eastAsia="en-GB"/>
              </w:rPr>
              <w:t>Toplam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67A9F8F1" w14:textId="77777777" w:rsidR="00B86FF1" w:rsidRPr="00502579" w:rsidRDefault="00B86FF1" w:rsidP="00B86FF1">
            <w:pPr>
              <w:jc w:val="center"/>
              <w:rPr>
                <w:rFonts w:cs="Arial"/>
                <w:b/>
                <w:bCs/>
                <w:color w:val="FFFFFF"/>
                <w:szCs w:val="20"/>
                <w:lang w:eastAsia="en-GB"/>
              </w:rPr>
            </w:pPr>
            <w:r w:rsidRPr="00502579">
              <w:rPr>
                <w:rFonts w:cs="Arial"/>
                <w:b/>
                <w:bCs/>
                <w:color w:val="FFFFFF"/>
                <w:szCs w:val="20"/>
                <w:lang w:eastAsia="en-GB"/>
              </w:rPr>
              <w:t>Pay (%)</w:t>
            </w:r>
          </w:p>
        </w:tc>
      </w:tr>
      <w:tr w:rsidR="00B86FF1" w:rsidRPr="00502579" w14:paraId="59030D48" w14:textId="77777777" w:rsidTr="00B86FF1">
        <w:trPr>
          <w:trHeight w:val="255"/>
        </w:trPr>
        <w:tc>
          <w:tcPr>
            <w:tcW w:w="3686" w:type="dxa"/>
            <w:tcBorders>
              <w:top w:val="nil"/>
              <w:left w:val="single" w:sz="4" w:space="0" w:color="D3D3D3"/>
              <w:bottom w:val="single" w:sz="4" w:space="0" w:color="D3D3D3"/>
              <w:right w:val="single" w:sz="4" w:space="0" w:color="D3D3D3"/>
            </w:tcBorders>
            <w:shd w:val="clear" w:color="auto" w:fill="auto"/>
            <w:vAlign w:val="center"/>
            <w:hideMark/>
          </w:tcPr>
          <w:p w14:paraId="2C571BC1" w14:textId="77777777" w:rsidR="00B86FF1" w:rsidRPr="00502579" w:rsidRDefault="00B86FF1" w:rsidP="00B86FF1">
            <w:pPr>
              <w:rPr>
                <w:rFonts w:cs="Arial"/>
                <w:b/>
                <w:bCs/>
                <w:color w:val="000000"/>
                <w:szCs w:val="20"/>
                <w:lang w:eastAsia="en-GB"/>
              </w:rPr>
            </w:pPr>
            <w:r w:rsidRPr="00502579">
              <w:rPr>
                <w:rFonts w:cs="Arial"/>
                <w:b/>
                <w:bCs/>
                <w:color w:val="000000"/>
                <w:szCs w:val="20"/>
                <w:lang w:eastAsia="en-GB"/>
              </w:rPr>
              <w:t>TÜRKİYE PETROL RAFİNERİLERİ A.Ş.</w:t>
            </w:r>
          </w:p>
        </w:tc>
        <w:tc>
          <w:tcPr>
            <w:tcW w:w="940" w:type="dxa"/>
            <w:tcBorders>
              <w:top w:val="nil"/>
              <w:left w:val="nil"/>
              <w:bottom w:val="single" w:sz="4" w:space="0" w:color="D3D3D3"/>
              <w:right w:val="single" w:sz="4" w:space="0" w:color="D3D3D3"/>
            </w:tcBorders>
            <w:shd w:val="clear" w:color="auto" w:fill="auto"/>
            <w:vAlign w:val="center"/>
            <w:hideMark/>
          </w:tcPr>
          <w:p w14:paraId="24D0970D" w14:textId="77777777" w:rsidR="00B86FF1" w:rsidRPr="00502579" w:rsidRDefault="00B86FF1" w:rsidP="00B86FF1">
            <w:pPr>
              <w:rPr>
                <w:rFonts w:cs="Arial"/>
                <w:b/>
                <w:bCs/>
                <w:color w:val="000000"/>
                <w:szCs w:val="20"/>
                <w:lang w:eastAsia="en-GB"/>
              </w:rPr>
            </w:pPr>
            <w:r w:rsidRPr="00502579">
              <w:rPr>
                <w:rFonts w:cs="Arial"/>
                <w:b/>
                <w:bCs/>
                <w:color w:val="000000"/>
                <w:szCs w:val="20"/>
                <w:lang w:eastAsia="en-GB"/>
              </w:rPr>
              <w:t>Rafinerici</w:t>
            </w:r>
          </w:p>
        </w:tc>
        <w:tc>
          <w:tcPr>
            <w:tcW w:w="0" w:type="auto"/>
            <w:tcBorders>
              <w:top w:val="nil"/>
              <w:left w:val="nil"/>
              <w:bottom w:val="single" w:sz="4" w:space="0" w:color="D3D3D3"/>
              <w:right w:val="single" w:sz="4" w:space="0" w:color="D3D3D3"/>
            </w:tcBorders>
            <w:shd w:val="clear" w:color="auto" w:fill="auto"/>
            <w:vAlign w:val="center"/>
            <w:hideMark/>
          </w:tcPr>
          <w:p w14:paraId="713FA2B0" w14:textId="77777777" w:rsidR="00B86FF1" w:rsidRPr="00502579" w:rsidRDefault="00B86FF1" w:rsidP="00B86FF1">
            <w:pPr>
              <w:jc w:val="right"/>
              <w:rPr>
                <w:rFonts w:cs="Arial"/>
                <w:color w:val="000000"/>
                <w:szCs w:val="20"/>
                <w:lang w:eastAsia="en-GB"/>
              </w:rPr>
            </w:pPr>
            <w:r w:rsidRPr="00502579">
              <w:rPr>
                <w:rFonts w:cs="Arial"/>
                <w:color w:val="000000"/>
                <w:szCs w:val="20"/>
                <w:lang w:eastAsia="en-GB"/>
              </w:rPr>
              <w:t>21.441.526,61</w:t>
            </w:r>
          </w:p>
        </w:tc>
        <w:tc>
          <w:tcPr>
            <w:tcW w:w="0" w:type="auto"/>
            <w:tcBorders>
              <w:top w:val="nil"/>
              <w:left w:val="nil"/>
              <w:bottom w:val="single" w:sz="4" w:space="0" w:color="D3D3D3"/>
              <w:right w:val="single" w:sz="4" w:space="0" w:color="D3D3D3"/>
            </w:tcBorders>
            <w:shd w:val="clear" w:color="auto" w:fill="auto"/>
            <w:vAlign w:val="center"/>
            <w:hideMark/>
          </w:tcPr>
          <w:p w14:paraId="31513964" w14:textId="77777777" w:rsidR="00B86FF1" w:rsidRPr="00502579" w:rsidRDefault="00B86FF1" w:rsidP="00B86FF1">
            <w:pPr>
              <w:jc w:val="right"/>
              <w:rPr>
                <w:rFonts w:cs="Arial"/>
                <w:color w:val="000000"/>
                <w:szCs w:val="20"/>
                <w:lang w:eastAsia="en-GB"/>
              </w:rPr>
            </w:pPr>
            <w:r w:rsidRPr="00502579">
              <w:rPr>
                <w:rFonts w:cs="Arial"/>
                <w:color w:val="000000"/>
                <w:szCs w:val="20"/>
                <w:lang w:eastAsia="en-GB"/>
              </w:rPr>
              <w:t>1.025.894,38</w:t>
            </w:r>
          </w:p>
        </w:tc>
        <w:tc>
          <w:tcPr>
            <w:tcW w:w="0" w:type="auto"/>
            <w:tcBorders>
              <w:top w:val="nil"/>
              <w:left w:val="nil"/>
              <w:bottom w:val="single" w:sz="4" w:space="0" w:color="D3D3D3"/>
              <w:right w:val="single" w:sz="4" w:space="0" w:color="D3D3D3"/>
            </w:tcBorders>
            <w:shd w:val="clear" w:color="auto" w:fill="auto"/>
            <w:vAlign w:val="center"/>
            <w:hideMark/>
          </w:tcPr>
          <w:p w14:paraId="14138A1F" w14:textId="77777777" w:rsidR="00B86FF1" w:rsidRPr="00502579" w:rsidRDefault="00B86FF1" w:rsidP="00B86FF1">
            <w:pPr>
              <w:jc w:val="right"/>
              <w:rPr>
                <w:rFonts w:cs="Arial"/>
                <w:color w:val="000000"/>
                <w:szCs w:val="20"/>
                <w:lang w:eastAsia="en-GB"/>
              </w:rPr>
            </w:pPr>
            <w:r w:rsidRPr="00502579">
              <w:rPr>
                <w:rFonts w:cs="Arial"/>
                <w:color w:val="000000"/>
                <w:szCs w:val="20"/>
                <w:lang w:eastAsia="en-GB"/>
              </w:rPr>
              <w:t>310.317,02</w:t>
            </w:r>
          </w:p>
        </w:tc>
        <w:tc>
          <w:tcPr>
            <w:tcW w:w="0" w:type="auto"/>
            <w:tcBorders>
              <w:top w:val="nil"/>
              <w:left w:val="nil"/>
              <w:bottom w:val="single" w:sz="4" w:space="0" w:color="D3D3D3"/>
              <w:right w:val="single" w:sz="4" w:space="0" w:color="D3D3D3"/>
            </w:tcBorders>
            <w:shd w:val="clear" w:color="auto" w:fill="auto"/>
            <w:vAlign w:val="center"/>
            <w:hideMark/>
          </w:tcPr>
          <w:p w14:paraId="4CA6841A" w14:textId="77777777" w:rsidR="00B86FF1" w:rsidRPr="00502579" w:rsidRDefault="00B86FF1" w:rsidP="00B86FF1">
            <w:pPr>
              <w:jc w:val="right"/>
              <w:rPr>
                <w:rFonts w:cs="Arial"/>
                <w:color w:val="000000"/>
                <w:szCs w:val="20"/>
                <w:lang w:eastAsia="en-GB"/>
              </w:rPr>
            </w:pPr>
            <w:r w:rsidRPr="00502579">
              <w:rPr>
                <w:rFonts w:cs="Arial"/>
                <w:color w:val="000000"/>
                <w:szCs w:val="20"/>
                <w:lang w:eastAsia="en-GB"/>
              </w:rPr>
              <w:t>27.363,52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B26C62B"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098D289B" w14:textId="77777777" w:rsidR="00B86FF1" w:rsidRPr="00502579" w:rsidRDefault="00B86FF1" w:rsidP="00B86FF1">
            <w:pPr>
              <w:jc w:val="right"/>
              <w:rPr>
                <w:rFonts w:cs="Arial"/>
                <w:color w:val="000000"/>
                <w:szCs w:val="20"/>
                <w:lang w:eastAsia="en-GB"/>
              </w:rPr>
            </w:pPr>
            <w:r w:rsidRPr="00502579">
              <w:rPr>
                <w:rFonts w:cs="Arial"/>
                <w:color w:val="000000"/>
                <w:szCs w:val="20"/>
                <w:lang w:eastAsia="en-GB"/>
              </w:rPr>
              <w:t>3.571.816,99</w:t>
            </w:r>
          </w:p>
        </w:tc>
        <w:tc>
          <w:tcPr>
            <w:tcW w:w="0" w:type="auto"/>
            <w:tcBorders>
              <w:top w:val="nil"/>
              <w:left w:val="nil"/>
              <w:bottom w:val="single" w:sz="4" w:space="0" w:color="D3D3D3"/>
              <w:right w:val="single" w:sz="4" w:space="0" w:color="D3D3D3"/>
            </w:tcBorders>
            <w:shd w:val="clear" w:color="auto" w:fill="auto"/>
            <w:vAlign w:val="center"/>
            <w:hideMark/>
          </w:tcPr>
          <w:p w14:paraId="075B72A4" w14:textId="77777777" w:rsidR="00B86FF1" w:rsidRPr="00502579" w:rsidRDefault="00B86FF1" w:rsidP="00B86FF1">
            <w:pPr>
              <w:jc w:val="right"/>
              <w:rPr>
                <w:rFonts w:cs="Arial"/>
                <w:color w:val="000000"/>
                <w:szCs w:val="20"/>
                <w:lang w:eastAsia="en-GB"/>
              </w:rPr>
            </w:pPr>
            <w:r w:rsidRPr="00502579">
              <w:rPr>
                <w:rFonts w:cs="Arial"/>
                <w:color w:val="000000"/>
                <w:szCs w:val="20"/>
                <w:lang w:eastAsia="en-GB"/>
              </w:rPr>
              <w:t>26.376.918,52</w:t>
            </w:r>
          </w:p>
        </w:tc>
        <w:tc>
          <w:tcPr>
            <w:tcW w:w="0" w:type="auto"/>
            <w:tcBorders>
              <w:top w:val="nil"/>
              <w:left w:val="nil"/>
              <w:bottom w:val="single" w:sz="4" w:space="0" w:color="D3D3D3"/>
              <w:right w:val="single" w:sz="4" w:space="0" w:color="D3D3D3"/>
            </w:tcBorders>
            <w:shd w:val="clear" w:color="auto" w:fill="auto"/>
            <w:vAlign w:val="center"/>
            <w:hideMark/>
          </w:tcPr>
          <w:p w14:paraId="5A49B71F" w14:textId="77777777" w:rsidR="00B86FF1" w:rsidRPr="00502579" w:rsidRDefault="00B86FF1" w:rsidP="00B86FF1">
            <w:pPr>
              <w:jc w:val="right"/>
              <w:rPr>
                <w:rFonts w:cs="Arial"/>
                <w:color w:val="000000"/>
                <w:szCs w:val="20"/>
                <w:lang w:eastAsia="en-GB"/>
              </w:rPr>
            </w:pPr>
            <w:r w:rsidRPr="00502579">
              <w:rPr>
                <w:rFonts w:cs="Arial"/>
                <w:color w:val="000000"/>
                <w:szCs w:val="20"/>
                <w:lang w:eastAsia="en-GB"/>
              </w:rPr>
              <w:t>54,12</w:t>
            </w:r>
          </w:p>
        </w:tc>
      </w:tr>
      <w:tr w:rsidR="00B86FF1" w:rsidRPr="00502579" w14:paraId="0C1D6FB4" w14:textId="77777777" w:rsidTr="00B86FF1">
        <w:trPr>
          <w:trHeight w:val="255"/>
        </w:trPr>
        <w:tc>
          <w:tcPr>
            <w:tcW w:w="3686" w:type="dxa"/>
            <w:tcBorders>
              <w:top w:val="nil"/>
              <w:left w:val="single" w:sz="4" w:space="0" w:color="D3D3D3"/>
              <w:bottom w:val="single" w:sz="4" w:space="0" w:color="D3D3D3"/>
              <w:right w:val="single" w:sz="4" w:space="0" w:color="D3D3D3"/>
            </w:tcBorders>
            <w:shd w:val="clear" w:color="auto" w:fill="auto"/>
            <w:vAlign w:val="center"/>
            <w:hideMark/>
          </w:tcPr>
          <w:p w14:paraId="65216802" w14:textId="77777777" w:rsidR="00B86FF1" w:rsidRPr="00502579" w:rsidRDefault="00B86FF1" w:rsidP="00B86FF1">
            <w:pPr>
              <w:rPr>
                <w:rFonts w:cs="Arial"/>
                <w:b/>
                <w:bCs/>
                <w:color w:val="000000"/>
                <w:szCs w:val="20"/>
                <w:lang w:eastAsia="en-GB"/>
              </w:rPr>
            </w:pPr>
            <w:r w:rsidRPr="00502579">
              <w:rPr>
                <w:rFonts w:cs="Arial"/>
                <w:b/>
                <w:bCs/>
                <w:color w:val="000000"/>
                <w:szCs w:val="20"/>
                <w:lang w:eastAsia="en-GB"/>
              </w:rPr>
              <w:t>STAR RAFİNERİ A.Ş.</w:t>
            </w:r>
          </w:p>
        </w:tc>
        <w:tc>
          <w:tcPr>
            <w:tcW w:w="940" w:type="dxa"/>
            <w:tcBorders>
              <w:top w:val="nil"/>
              <w:left w:val="nil"/>
              <w:bottom w:val="single" w:sz="4" w:space="0" w:color="D3D3D3"/>
              <w:right w:val="single" w:sz="4" w:space="0" w:color="D3D3D3"/>
            </w:tcBorders>
            <w:shd w:val="clear" w:color="auto" w:fill="auto"/>
            <w:vAlign w:val="center"/>
            <w:hideMark/>
          </w:tcPr>
          <w:p w14:paraId="4DA0014C" w14:textId="77777777" w:rsidR="00B86FF1" w:rsidRPr="00502579" w:rsidRDefault="00B86FF1" w:rsidP="00B86FF1">
            <w:pPr>
              <w:rPr>
                <w:rFonts w:cs="Arial"/>
                <w:b/>
                <w:bCs/>
                <w:color w:val="000000"/>
                <w:szCs w:val="20"/>
                <w:lang w:eastAsia="en-GB"/>
              </w:rPr>
            </w:pPr>
            <w:r w:rsidRPr="00502579">
              <w:rPr>
                <w:rFonts w:cs="Arial"/>
                <w:b/>
                <w:bCs/>
                <w:color w:val="000000"/>
                <w:szCs w:val="20"/>
                <w:lang w:eastAsia="en-GB"/>
              </w:rPr>
              <w:t>Rafinerici</w:t>
            </w:r>
          </w:p>
        </w:tc>
        <w:tc>
          <w:tcPr>
            <w:tcW w:w="0" w:type="auto"/>
            <w:tcBorders>
              <w:top w:val="nil"/>
              <w:left w:val="nil"/>
              <w:bottom w:val="single" w:sz="4" w:space="0" w:color="D3D3D3"/>
              <w:right w:val="single" w:sz="4" w:space="0" w:color="D3D3D3"/>
            </w:tcBorders>
            <w:shd w:val="clear" w:color="auto" w:fill="auto"/>
            <w:vAlign w:val="center"/>
            <w:hideMark/>
          </w:tcPr>
          <w:p w14:paraId="0E5EA205" w14:textId="77777777" w:rsidR="00B86FF1" w:rsidRPr="00502579" w:rsidRDefault="00B86FF1" w:rsidP="00B86FF1">
            <w:pPr>
              <w:jc w:val="right"/>
              <w:rPr>
                <w:rFonts w:cs="Arial"/>
                <w:color w:val="000000"/>
                <w:szCs w:val="20"/>
                <w:lang w:eastAsia="en-GB"/>
              </w:rPr>
            </w:pPr>
            <w:r w:rsidRPr="00502579">
              <w:rPr>
                <w:rFonts w:cs="Arial"/>
                <w:color w:val="000000"/>
                <w:szCs w:val="20"/>
                <w:lang w:eastAsia="en-GB"/>
              </w:rPr>
              <w:t>8.583.083,11</w:t>
            </w:r>
          </w:p>
        </w:tc>
        <w:tc>
          <w:tcPr>
            <w:tcW w:w="0" w:type="auto"/>
            <w:tcBorders>
              <w:top w:val="nil"/>
              <w:left w:val="nil"/>
              <w:bottom w:val="single" w:sz="4" w:space="0" w:color="D3D3D3"/>
              <w:right w:val="single" w:sz="4" w:space="0" w:color="D3D3D3"/>
            </w:tcBorders>
            <w:shd w:val="clear" w:color="auto" w:fill="auto"/>
            <w:vAlign w:val="center"/>
            <w:hideMark/>
          </w:tcPr>
          <w:p w14:paraId="5F7A5263" w14:textId="77777777" w:rsidR="00B86FF1" w:rsidRPr="00502579" w:rsidRDefault="00B86FF1" w:rsidP="00B86FF1">
            <w:pPr>
              <w:jc w:val="right"/>
              <w:rPr>
                <w:rFonts w:cs="Arial"/>
                <w:color w:val="000000"/>
                <w:szCs w:val="20"/>
                <w:lang w:eastAsia="en-GB"/>
              </w:rPr>
            </w:pPr>
            <w:r w:rsidRPr="00502579">
              <w:rPr>
                <w:rFonts w:cs="Arial"/>
                <w:color w:val="000000"/>
                <w:szCs w:val="20"/>
                <w:lang w:eastAsia="en-GB"/>
              </w:rPr>
              <w:t>424.623,39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2B77F1F"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494BC54"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09A3ED"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61E2AAE4" w14:textId="77777777" w:rsidR="00B86FF1" w:rsidRPr="00502579" w:rsidRDefault="00B86FF1" w:rsidP="00B86FF1">
            <w:pPr>
              <w:jc w:val="right"/>
              <w:rPr>
                <w:rFonts w:cs="Arial"/>
                <w:color w:val="000000"/>
                <w:szCs w:val="20"/>
                <w:lang w:eastAsia="en-GB"/>
              </w:rPr>
            </w:pPr>
            <w:r w:rsidRPr="00502579">
              <w:rPr>
                <w:rFonts w:cs="Arial"/>
                <w:color w:val="000000"/>
                <w:szCs w:val="20"/>
                <w:lang w:eastAsia="en-GB"/>
              </w:rPr>
              <w:t>66.303,57</w:t>
            </w:r>
          </w:p>
        </w:tc>
        <w:tc>
          <w:tcPr>
            <w:tcW w:w="0" w:type="auto"/>
            <w:tcBorders>
              <w:top w:val="nil"/>
              <w:left w:val="nil"/>
              <w:bottom w:val="single" w:sz="4" w:space="0" w:color="D3D3D3"/>
              <w:right w:val="single" w:sz="4" w:space="0" w:color="D3D3D3"/>
            </w:tcBorders>
            <w:shd w:val="clear" w:color="auto" w:fill="auto"/>
            <w:vAlign w:val="center"/>
            <w:hideMark/>
          </w:tcPr>
          <w:p w14:paraId="4FC2C6F7" w14:textId="77777777" w:rsidR="00B86FF1" w:rsidRPr="00502579" w:rsidRDefault="00B86FF1" w:rsidP="00B86FF1">
            <w:pPr>
              <w:jc w:val="right"/>
              <w:rPr>
                <w:rFonts w:cs="Arial"/>
                <w:color w:val="000000"/>
                <w:szCs w:val="20"/>
                <w:lang w:eastAsia="en-GB"/>
              </w:rPr>
            </w:pPr>
            <w:r w:rsidRPr="00502579">
              <w:rPr>
                <w:rFonts w:cs="Arial"/>
                <w:color w:val="000000"/>
                <w:szCs w:val="20"/>
                <w:lang w:eastAsia="en-GB"/>
              </w:rPr>
              <w:t>9.074.010,08</w:t>
            </w:r>
          </w:p>
        </w:tc>
        <w:tc>
          <w:tcPr>
            <w:tcW w:w="0" w:type="auto"/>
            <w:tcBorders>
              <w:top w:val="nil"/>
              <w:left w:val="nil"/>
              <w:bottom w:val="single" w:sz="4" w:space="0" w:color="D3D3D3"/>
              <w:right w:val="single" w:sz="4" w:space="0" w:color="D3D3D3"/>
            </w:tcBorders>
            <w:shd w:val="clear" w:color="auto" w:fill="auto"/>
            <w:vAlign w:val="center"/>
            <w:hideMark/>
          </w:tcPr>
          <w:p w14:paraId="7E57DF46" w14:textId="77777777" w:rsidR="00B86FF1" w:rsidRPr="00502579" w:rsidRDefault="00B86FF1" w:rsidP="00B86FF1">
            <w:pPr>
              <w:jc w:val="right"/>
              <w:rPr>
                <w:rFonts w:cs="Arial"/>
                <w:color w:val="000000"/>
                <w:szCs w:val="20"/>
                <w:lang w:eastAsia="en-GB"/>
              </w:rPr>
            </w:pPr>
            <w:r w:rsidRPr="00502579">
              <w:rPr>
                <w:rFonts w:cs="Arial"/>
                <w:color w:val="000000"/>
                <w:szCs w:val="20"/>
                <w:lang w:eastAsia="en-GB"/>
              </w:rPr>
              <w:t>18,62</w:t>
            </w:r>
          </w:p>
        </w:tc>
      </w:tr>
      <w:tr w:rsidR="00B86FF1" w:rsidRPr="00502579" w14:paraId="1D0A33DA" w14:textId="77777777" w:rsidTr="00B86FF1">
        <w:trPr>
          <w:trHeight w:val="255"/>
        </w:trPr>
        <w:tc>
          <w:tcPr>
            <w:tcW w:w="3686" w:type="dxa"/>
            <w:tcBorders>
              <w:top w:val="nil"/>
              <w:left w:val="single" w:sz="4" w:space="0" w:color="D3D3D3"/>
              <w:bottom w:val="single" w:sz="4" w:space="0" w:color="D3D3D3"/>
              <w:right w:val="single" w:sz="4" w:space="0" w:color="D3D3D3"/>
            </w:tcBorders>
            <w:shd w:val="clear" w:color="auto" w:fill="auto"/>
            <w:vAlign w:val="center"/>
            <w:hideMark/>
          </w:tcPr>
          <w:p w14:paraId="6052F5D3" w14:textId="77777777" w:rsidR="00B86FF1" w:rsidRPr="00502579" w:rsidRDefault="00B86FF1" w:rsidP="00B86FF1">
            <w:pPr>
              <w:rPr>
                <w:rFonts w:cs="Arial"/>
                <w:b/>
                <w:bCs/>
                <w:color w:val="000000"/>
                <w:szCs w:val="20"/>
                <w:lang w:eastAsia="en-GB"/>
              </w:rPr>
            </w:pPr>
            <w:r w:rsidRPr="00502579">
              <w:rPr>
                <w:rFonts w:cs="Arial"/>
                <w:b/>
                <w:bCs/>
                <w:color w:val="000000"/>
                <w:szCs w:val="20"/>
                <w:lang w:eastAsia="en-GB"/>
              </w:rPr>
              <w:t>OPET PETROLCÜLÜK A.Ş.</w:t>
            </w:r>
          </w:p>
        </w:tc>
        <w:tc>
          <w:tcPr>
            <w:tcW w:w="940" w:type="dxa"/>
            <w:tcBorders>
              <w:top w:val="nil"/>
              <w:left w:val="nil"/>
              <w:bottom w:val="single" w:sz="4" w:space="0" w:color="D3D3D3"/>
              <w:right w:val="single" w:sz="4" w:space="0" w:color="D3D3D3"/>
            </w:tcBorders>
            <w:shd w:val="clear" w:color="auto" w:fill="auto"/>
            <w:vAlign w:val="center"/>
            <w:hideMark/>
          </w:tcPr>
          <w:p w14:paraId="69AD8AA6" w14:textId="77777777" w:rsidR="00B86FF1" w:rsidRPr="00502579" w:rsidRDefault="00B86FF1" w:rsidP="00B86FF1">
            <w:pPr>
              <w:rPr>
                <w:rFonts w:cs="Arial"/>
                <w:b/>
                <w:bCs/>
                <w:color w:val="000000"/>
                <w:szCs w:val="20"/>
                <w:lang w:eastAsia="en-GB"/>
              </w:rPr>
            </w:pPr>
            <w:r w:rsidRPr="00502579">
              <w:rPr>
                <w:rFonts w:cs="Arial"/>
                <w:b/>
                <w:bCs/>
                <w:color w:val="000000"/>
                <w:szCs w:val="20"/>
                <w:lang w:eastAsia="en-GB"/>
              </w:rPr>
              <w:t>Dağıtıcı</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1ACEAD4"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 </w:t>
            </w:r>
          </w:p>
        </w:tc>
        <w:tc>
          <w:tcPr>
            <w:tcW w:w="0" w:type="auto"/>
            <w:tcBorders>
              <w:top w:val="nil"/>
              <w:left w:val="nil"/>
              <w:bottom w:val="single" w:sz="4" w:space="0" w:color="D3D3D3"/>
              <w:right w:val="single" w:sz="4" w:space="0" w:color="D3D3D3"/>
            </w:tcBorders>
            <w:shd w:val="clear" w:color="auto" w:fill="auto"/>
            <w:vAlign w:val="center"/>
            <w:hideMark/>
          </w:tcPr>
          <w:p w14:paraId="21B9AFC4" w14:textId="77777777" w:rsidR="00B86FF1" w:rsidRPr="00502579" w:rsidRDefault="00B86FF1" w:rsidP="00B86FF1">
            <w:pPr>
              <w:jc w:val="right"/>
              <w:rPr>
                <w:rFonts w:cs="Arial"/>
                <w:color w:val="000000"/>
                <w:szCs w:val="20"/>
                <w:lang w:eastAsia="en-GB"/>
              </w:rPr>
            </w:pPr>
            <w:r w:rsidRPr="00502579">
              <w:rPr>
                <w:rFonts w:cs="Arial"/>
                <w:color w:val="000000"/>
                <w:szCs w:val="20"/>
                <w:lang w:eastAsia="en-GB"/>
              </w:rPr>
              <w:t>2.750.116,81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98C97E"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F76D810"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6D4BD03A" w14:textId="77777777" w:rsidR="00B86FF1" w:rsidRPr="00502579" w:rsidRDefault="00B86FF1" w:rsidP="00B86FF1">
            <w:pPr>
              <w:jc w:val="right"/>
              <w:rPr>
                <w:rFonts w:cs="Arial"/>
                <w:color w:val="000000"/>
                <w:szCs w:val="20"/>
                <w:lang w:eastAsia="en-GB"/>
              </w:rPr>
            </w:pPr>
            <w:r w:rsidRPr="00502579">
              <w:rPr>
                <w:rFonts w:cs="Arial"/>
                <w:color w:val="000000"/>
                <w:szCs w:val="20"/>
                <w:lang w:eastAsia="en-GB"/>
              </w:rPr>
              <w:t>123.806,83</w:t>
            </w:r>
          </w:p>
        </w:tc>
        <w:tc>
          <w:tcPr>
            <w:tcW w:w="0" w:type="auto"/>
            <w:tcBorders>
              <w:top w:val="nil"/>
              <w:left w:val="nil"/>
              <w:bottom w:val="single" w:sz="4" w:space="0" w:color="D3D3D3"/>
              <w:right w:val="single" w:sz="4" w:space="0" w:color="D3D3D3"/>
            </w:tcBorders>
            <w:shd w:val="clear" w:color="auto" w:fill="auto"/>
            <w:vAlign w:val="center"/>
            <w:hideMark/>
          </w:tcPr>
          <w:p w14:paraId="108028ED" w14:textId="77777777" w:rsidR="00B86FF1" w:rsidRPr="00502579" w:rsidRDefault="00B86FF1" w:rsidP="00B86FF1">
            <w:pPr>
              <w:jc w:val="right"/>
              <w:rPr>
                <w:rFonts w:cs="Arial"/>
                <w:color w:val="000000"/>
                <w:szCs w:val="20"/>
                <w:lang w:eastAsia="en-GB"/>
              </w:rPr>
            </w:pPr>
            <w:r w:rsidRPr="00502579">
              <w:rPr>
                <w:rFonts w:cs="Arial"/>
                <w:color w:val="000000"/>
                <w:szCs w:val="20"/>
                <w:lang w:eastAsia="en-GB"/>
              </w:rPr>
              <w:t>0,50</w:t>
            </w:r>
          </w:p>
        </w:tc>
        <w:tc>
          <w:tcPr>
            <w:tcW w:w="0" w:type="auto"/>
            <w:tcBorders>
              <w:top w:val="nil"/>
              <w:left w:val="nil"/>
              <w:bottom w:val="single" w:sz="4" w:space="0" w:color="D3D3D3"/>
              <w:right w:val="single" w:sz="4" w:space="0" w:color="D3D3D3"/>
            </w:tcBorders>
            <w:shd w:val="clear" w:color="auto" w:fill="auto"/>
            <w:vAlign w:val="center"/>
            <w:hideMark/>
          </w:tcPr>
          <w:p w14:paraId="1FAEB649" w14:textId="77777777" w:rsidR="00B86FF1" w:rsidRPr="00502579" w:rsidRDefault="00B86FF1" w:rsidP="00B86FF1">
            <w:pPr>
              <w:jc w:val="right"/>
              <w:rPr>
                <w:rFonts w:cs="Arial"/>
                <w:color w:val="000000"/>
                <w:szCs w:val="20"/>
                <w:lang w:eastAsia="en-GB"/>
              </w:rPr>
            </w:pPr>
            <w:r w:rsidRPr="00502579">
              <w:rPr>
                <w:rFonts w:cs="Arial"/>
                <w:color w:val="000000"/>
                <w:szCs w:val="20"/>
                <w:lang w:eastAsia="en-GB"/>
              </w:rPr>
              <w:t>2.873.924,14</w:t>
            </w:r>
          </w:p>
        </w:tc>
        <w:tc>
          <w:tcPr>
            <w:tcW w:w="0" w:type="auto"/>
            <w:tcBorders>
              <w:top w:val="nil"/>
              <w:left w:val="nil"/>
              <w:bottom w:val="single" w:sz="4" w:space="0" w:color="D3D3D3"/>
              <w:right w:val="single" w:sz="4" w:space="0" w:color="D3D3D3"/>
            </w:tcBorders>
            <w:shd w:val="clear" w:color="auto" w:fill="auto"/>
            <w:vAlign w:val="center"/>
            <w:hideMark/>
          </w:tcPr>
          <w:p w14:paraId="0C93CC1D" w14:textId="77777777" w:rsidR="00B86FF1" w:rsidRPr="00502579" w:rsidRDefault="00B86FF1" w:rsidP="00B86FF1">
            <w:pPr>
              <w:jc w:val="right"/>
              <w:rPr>
                <w:rFonts w:cs="Arial"/>
                <w:color w:val="000000"/>
                <w:szCs w:val="20"/>
                <w:lang w:eastAsia="en-GB"/>
              </w:rPr>
            </w:pPr>
            <w:r w:rsidRPr="00502579">
              <w:rPr>
                <w:rFonts w:cs="Arial"/>
                <w:color w:val="000000"/>
                <w:szCs w:val="20"/>
                <w:lang w:eastAsia="en-GB"/>
              </w:rPr>
              <w:t>5,90</w:t>
            </w:r>
          </w:p>
        </w:tc>
      </w:tr>
      <w:tr w:rsidR="00B86FF1" w:rsidRPr="00502579" w14:paraId="20551512" w14:textId="77777777" w:rsidTr="00B86FF1">
        <w:trPr>
          <w:trHeight w:val="255"/>
        </w:trPr>
        <w:tc>
          <w:tcPr>
            <w:tcW w:w="3686" w:type="dxa"/>
            <w:tcBorders>
              <w:top w:val="nil"/>
              <w:left w:val="single" w:sz="4" w:space="0" w:color="D3D3D3"/>
              <w:bottom w:val="single" w:sz="4" w:space="0" w:color="D3D3D3"/>
              <w:right w:val="single" w:sz="4" w:space="0" w:color="D3D3D3"/>
            </w:tcBorders>
            <w:shd w:val="clear" w:color="auto" w:fill="auto"/>
            <w:vAlign w:val="center"/>
            <w:hideMark/>
          </w:tcPr>
          <w:p w14:paraId="2B73F854" w14:textId="77777777" w:rsidR="00B86FF1" w:rsidRPr="00502579" w:rsidRDefault="00B86FF1" w:rsidP="00B86FF1">
            <w:pPr>
              <w:rPr>
                <w:rFonts w:cs="Arial"/>
                <w:b/>
                <w:bCs/>
                <w:color w:val="000000"/>
                <w:szCs w:val="20"/>
                <w:lang w:eastAsia="en-GB"/>
              </w:rPr>
            </w:pPr>
            <w:r w:rsidRPr="00502579">
              <w:rPr>
                <w:rFonts w:cs="Arial"/>
                <w:b/>
                <w:bCs/>
                <w:color w:val="000000"/>
                <w:szCs w:val="20"/>
                <w:lang w:eastAsia="en-GB"/>
              </w:rPr>
              <w:t>PETROL OFİSİ A.Ş.</w:t>
            </w:r>
          </w:p>
        </w:tc>
        <w:tc>
          <w:tcPr>
            <w:tcW w:w="940" w:type="dxa"/>
            <w:tcBorders>
              <w:top w:val="nil"/>
              <w:left w:val="nil"/>
              <w:bottom w:val="single" w:sz="4" w:space="0" w:color="D3D3D3"/>
              <w:right w:val="single" w:sz="4" w:space="0" w:color="D3D3D3"/>
            </w:tcBorders>
            <w:shd w:val="clear" w:color="auto" w:fill="auto"/>
            <w:vAlign w:val="center"/>
            <w:hideMark/>
          </w:tcPr>
          <w:p w14:paraId="1B0A88F5" w14:textId="77777777" w:rsidR="00B86FF1" w:rsidRPr="00502579" w:rsidRDefault="00B86FF1" w:rsidP="00B86FF1">
            <w:pPr>
              <w:rPr>
                <w:rFonts w:cs="Arial"/>
                <w:b/>
                <w:bCs/>
                <w:color w:val="000000"/>
                <w:szCs w:val="20"/>
                <w:lang w:eastAsia="en-GB"/>
              </w:rPr>
            </w:pPr>
            <w:r w:rsidRPr="00502579">
              <w:rPr>
                <w:rFonts w:cs="Arial"/>
                <w:b/>
                <w:bCs/>
                <w:color w:val="000000"/>
                <w:szCs w:val="20"/>
                <w:lang w:eastAsia="en-GB"/>
              </w:rPr>
              <w:t>Dağıtıcı</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E34DBB1"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 </w:t>
            </w:r>
          </w:p>
        </w:tc>
        <w:tc>
          <w:tcPr>
            <w:tcW w:w="0" w:type="auto"/>
            <w:tcBorders>
              <w:top w:val="nil"/>
              <w:left w:val="nil"/>
              <w:bottom w:val="single" w:sz="4" w:space="0" w:color="D3D3D3"/>
              <w:right w:val="single" w:sz="4" w:space="0" w:color="D3D3D3"/>
            </w:tcBorders>
            <w:shd w:val="clear" w:color="auto" w:fill="auto"/>
            <w:vAlign w:val="center"/>
            <w:hideMark/>
          </w:tcPr>
          <w:p w14:paraId="4CDD1A73" w14:textId="77777777" w:rsidR="00B86FF1" w:rsidRPr="00502579" w:rsidRDefault="00B86FF1" w:rsidP="00B86FF1">
            <w:pPr>
              <w:jc w:val="right"/>
              <w:rPr>
                <w:rFonts w:cs="Arial"/>
                <w:color w:val="000000"/>
                <w:szCs w:val="20"/>
                <w:lang w:eastAsia="en-GB"/>
              </w:rPr>
            </w:pPr>
            <w:r w:rsidRPr="00502579">
              <w:rPr>
                <w:rFonts w:cs="Arial"/>
                <w:color w:val="000000"/>
                <w:szCs w:val="20"/>
                <w:lang w:eastAsia="en-GB"/>
              </w:rPr>
              <w:t>2.246.722,25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4C7F13"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66B3D8D0" w14:textId="77777777" w:rsidR="00B86FF1" w:rsidRPr="00502579" w:rsidRDefault="00B86FF1" w:rsidP="00B86FF1">
            <w:pPr>
              <w:jc w:val="right"/>
              <w:rPr>
                <w:rFonts w:cs="Arial"/>
                <w:color w:val="000000"/>
                <w:szCs w:val="20"/>
                <w:lang w:eastAsia="en-GB"/>
              </w:rPr>
            </w:pPr>
            <w:r w:rsidRPr="00502579">
              <w:rPr>
                <w:rFonts w:cs="Arial"/>
                <w:color w:val="000000"/>
                <w:szCs w:val="20"/>
                <w:lang w:eastAsia="en-GB"/>
              </w:rPr>
              <w:t>37.280,36</w:t>
            </w:r>
          </w:p>
        </w:tc>
        <w:tc>
          <w:tcPr>
            <w:tcW w:w="0" w:type="auto"/>
            <w:tcBorders>
              <w:top w:val="nil"/>
              <w:left w:val="nil"/>
              <w:bottom w:val="single" w:sz="4" w:space="0" w:color="D3D3D3"/>
              <w:right w:val="single" w:sz="4" w:space="0" w:color="D3D3D3"/>
            </w:tcBorders>
            <w:shd w:val="clear" w:color="auto" w:fill="auto"/>
            <w:vAlign w:val="center"/>
            <w:hideMark/>
          </w:tcPr>
          <w:p w14:paraId="1C918665" w14:textId="77777777" w:rsidR="00B86FF1" w:rsidRPr="00502579" w:rsidRDefault="00B86FF1" w:rsidP="00B86FF1">
            <w:pPr>
              <w:jc w:val="right"/>
              <w:rPr>
                <w:rFonts w:cs="Arial"/>
                <w:color w:val="000000"/>
                <w:szCs w:val="20"/>
                <w:lang w:eastAsia="en-GB"/>
              </w:rPr>
            </w:pPr>
            <w:r w:rsidRPr="00502579">
              <w:rPr>
                <w:rFonts w:cs="Arial"/>
                <w:color w:val="000000"/>
                <w:szCs w:val="20"/>
                <w:lang w:eastAsia="en-GB"/>
              </w:rPr>
              <w:t>168.638,81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5DD9A93"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717FB09F" w14:textId="77777777" w:rsidR="00B86FF1" w:rsidRPr="00502579" w:rsidRDefault="00B86FF1" w:rsidP="00B86FF1">
            <w:pPr>
              <w:jc w:val="right"/>
              <w:rPr>
                <w:rFonts w:cs="Arial"/>
                <w:color w:val="000000"/>
                <w:szCs w:val="20"/>
                <w:lang w:eastAsia="en-GB"/>
              </w:rPr>
            </w:pPr>
            <w:r w:rsidRPr="00502579">
              <w:rPr>
                <w:rFonts w:cs="Arial"/>
                <w:color w:val="000000"/>
                <w:szCs w:val="20"/>
                <w:lang w:eastAsia="en-GB"/>
              </w:rPr>
              <w:t>2.452.641,42</w:t>
            </w:r>
          </w:p>
        </w:tc>
        <w:tc>
          <w:tcPr>
            <w:tcW w:w="0" w:type="auto"/>
            <w:tcBorders>
              <w:top w:val="nil"/>
              <w:left w:val="nil"/>
              <w:bottom w:val="single" w:sz="4" w:space="0" w:color="D3D3D3"/>
              <w:right w:val="single" w:sz="4" w:space="0" w:color="D3D3D3"/>
            </w:tcBorders>
            <w:shd w:val="clear" w:color="auto" w:fill="auto"/>
            <w:vAlign w:val="center"/>
            <w:hideMark/>
          </w:tcPr>
          <w:p w14:paraId="4AA7BEF2" w14:textId="77777777" w:rsidR="00B86FF1" w:rsidRPr="00502579" w:rsidRDefault="00B86FF1" w:rsidP="00B86FF1">
            <w:pPr>
              <w:jc w:val="right"/>
              <w:rPr>
                <w:rFonts w:cs="Arial"/>
                <w:color w:val="000000"/>
                <w:szCs w:val="20"/>
                <w:lang w:eastAsia="en-GB"/>
              </w:rPr>
            </w:pPr>
            <w:r w:rsidRPr="00502579">
              <w:rPr>
                <w:rFonts w:cs="Arial"/>
                <w:color w:val="000000"/>
                <w:szCs w:val="20"/>
                <w:lang w:eastAsia="en-GB"/>
              </w:rPr>
              <w:t>5,03</w:t>
            </w:r>
          </w:p>
        </w:tc>
      </w:tr>
      <w:tr w:rsidR="00B86FF1" w:rsidRPr="00502579" w14:paraId="6C1FE4DB" w14:textId="77777777" w:rsidTr="00B86FF1">
        <w:trPr>
          <w:trHeight w:val="255"/>
        </w:trPr>
        <w:tc>
          <w:tcPr>
            <w:tcW w:w="3686" w:type="dxa"/>
            <w:tcBorders>
              <w:top w:val="nil"/>
              <w:left w:val="single" w:sz="4" w:space="0" w:color="D3D3D3"/>
              <w:bottom w:val="single" w:sz="4" w:space="0" w:color="D3D3D3"/>
              <w:right w:val="single" w:sz="4" w:space="0" w:color="D3D3D3"/>
            </w:tcBorders>
            <w:shd w:val="clear" w:color="auto" w:fill="auto"/>
            <w:vAlign w:val="center"/>
            <w:hideMark/>
          </w:tcPr>
          <w:p w14:paraId="7B160E21" w14:textId="77777777" w:rsidR="00B86FF1" w:rsidRPr="00502579" w:rsidRDefault="00B86FF1" w:rsidP="00B86FF1">
            <w:pPr>
              <w:rPr>
                <w:rFonts w:cs="Arial"/>
                <w:b/>
                <w:bCs/>
                <w:color w:val="000000"/>
                <w:szCs w:val="20"/>
                <w:lang w:eastAsia="en-GB"/>
              </w:rPr>
            </w:pPr>
            <w:r w:rsidRPr="00502579">
              <w:rPr>
                <w:rFonts w:cs="Arial"/>
                <w:b/>
                <w:bCs/>
                <w:color w:val="000000"/>
                <w:szCs w:val="20"/>
                <w:lang w:eastAsia="en-GB"/>
              </w:rPr>
              <w:t>GÜZEL ENERJİ AKARYAKIT A.Ş.</w:t>
            </w:r>
          </w:p>
        </w:tc>
        <w:tc>
          <w:tcPr>
            <w:tcW w:w="940" w:type="dxa"/>
            <w:tcBorders>
              <w:top w:val="nil"/>
              <w:left w:val="nil"/>
              <w:bottom w:val="single" w:sz="4" w:space="0" w:color="D3D3D3"/>
              <w:right w:val="single" w:sz="4" w:space="0" w:color="D3D3D3"/>
            </w:tcBorders>
            <w:shd w:val="clear" w:color="auto" w:fill="auto"/>
            <w:vAlign w:val="center"/>
            <w:hideMark/>
          </w:tcPr>
          <w:p w14:paraId="182909D7" w14:textId="77777777" w:rsidR="00B86FF1" w:rsidRPr="00502579" w:rsidRDefault="00B86FF1" w:rsidP="00B86FF1">
            <w:pPr>
              <w:rPr>
                <w:rFonts w:cs="Arial"/>
                <w:b/>
                <w:bCs/>
                <w:color w:val="000000"/>
                <w:szCs w:val="20"/>
                <w:lang w:eastAsia="en-GB"/>
              </w:rPr>
            </w:pPr>
            <w:r w:rsidRPr="00502579">
              <w:rPr>
                <w:rFonts w:cs="Arial"/>
                <w:b/>
                <w:bCs/>
                <w:color w:val="000000"/>
                <w:szCs w:val="20"/>
                <w:lang w:eastAsia="en-GB"/>
              </w:rPr>
              <w:t>Dağıtıcı</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96B4EB3"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 </w:t>
            </w:r>
          </w:p>
        </w:tc>
        <w:tc>
          <w:tcPr>
            <w:tcW w:w="0" w:type="auto"/>
            <w:tcBorders>
              <w:top w:val="nil"/>
              <w:left w:val="nil"/>
              <w:bottom w:val="single" w:sz="4" w:space="0" w:color="D3D3D3"/>
              <w:right w:val="single" w:sz="4" w:space="0" w:color="D3D3D3"/>
            </w:tcBorders>
            <w:shd w:val="clear" w:color="auto" w:fill="auto"/>
            <w:vAlign w:val="center"/>
            <w:hideMark/>
          </w:tcPr>
          <w:p w14:paraId="24B721D0" w14:textId="77777777" w:rsidR="00B86FF1" w:rsidRPr="00502579" w:rsidRDefault="00B86FF1" w:rsidP="00B86FF1">
            <w:pPr>
              <w:jc w:val="right"/>
              <w:rPr>
                <w:rFonts w:cs="Arial"/>
                <w:color w:val="000000"/>
                <w:szCs w:val="20"/>
                <w:lang w:eastAsia="en-GB"/>
              </w:rPr>
            </w:pPr>
            <w:r w:rsidRPr="00502579">
              <w:rPr>
                <w:rFonts w:cs="Arial"/>
                <w:color w:val="000000"/>
                <w:szCs w:val="20"/>
                <w:lang w:eastAsia="en-GB"/>
              </w:rPr>
              <w:t>1.847.913,30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098FAE9"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7DE8806"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151DAE"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8206B57"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5EC294E3" w14:textId="77777777" w:rsidR="00B86FF1" w:rsidRPr="00502579" w:rsidRDefault="00B86FF1" w:rsidP="00B86FF1">
            <w:pPr>
              <w:jc w:val="right"/>
              <w:rPr>
                <w:rFonts w:cs="Arial"/>
                <w:color w:val="000000"/>
                <w:szCs w:val="20"/>
                <w:lang w:eastAsia="en-GB"/>
              </w:rPr>
            </w:pPr>
            <w:r w:rsidRPr="00502579">
              <w:rPr>
                <w:rFonts w:cs="Arial"/>
                <w:color w:val="000000"/>
                <w:szCs w:val="20"/>
                <w:lang w:eastAsia="en-GB"/>
              </w:rPr>
              <w:t>1.847.913,30</w:t>
            </w:r>
          </w:p>
        </w:tc>
        <w:tc>
          <w:tcPr>
            <w:tcW w:w="0" w:type="auto"/>
            <w:tcBorders>
              <w:top w:val="nil"/>
              <w:left w:val="nil"/>
              <w:bottom w:val="single" w:sz="4" w:space="0" w:color="D3D3D3"/>
              <w:right w:val="single" w:sz="4" w:space="0" w:color="D3D3D3"/>
            </w:tcBorders>
            <w:shd w:val="clear" w:color="auto" w:fill="auto"/>
            <w:vAlign w:val="center"/>
            <w:hideMark/>
          </w:tcPr>
          <w:p w14:paraId="69D6AFB7" w14:textId="77777777" w:rsidR="00B86FF1" w:rsidRPr="00502579" w:rsidRDefault="00B86FF1" w:rsidP="00B86FF1">
            <w:pPr>
              <w:jc w:val="right"/>
              <w:rPr>
                <w:rFonts w:cs="Arial"/>
                <w:color w:val="000000"/>
                <w:szCs w:val="20"/>
                <w:lang w:eastAsia="en-GB"/>
              </w:rPr>
            </w:pPr>
            <w:r w:rsidRPr="00502579">
              <w:rPr>
                <w:rFonts w:cs="Arial"/>
                <w:color w:val="000000"/>
                <w:szCs w:val="20"/>
                <w:lang w:eastAsia="en-GB"/>
              </w:rPr>
              <w:t>3,79</w:t>
            </w:r>
          </w:p>
        </w:tc>
      </w:tr>
      <w:tr w:rsidR="00B86FF1" w:rsidRPr="00502579" w14:paraId="071F2829" w14:textId="77777777" w:rsidTr="00B86FF1">
        <w:trPr>
          <w:trHeight w:val="255"/>
        </w:trPr>
        <w:tc>
          <w:tcPr>
            <w:tcW w:w="3686" w:type="dxa"/>
            <w:tcBorders>
              <w:top w:val="nil"/>
              <w:left w:val="single" w:sz="4" w:space="0" w:color="D3D3D3"/>
              <w:bottom w:val="single" w:sz="4" w:space="0" w:color="D3D3D3"/>
              <w:right w:val="single" w:sz="4" w:space="0" w:color="D3D3D3"/>
            </w:tcBorders>
            <w:shd w:val="clear" w:color="auto" w:fill="auto"/>
            <w:vAlign w:val="center"/>
            <w:hideMark/>
          </w:tcPr>
          <w:p w14:paraId="1E9B9C8C" w14:textId="77777777" w:rsidR="00B86FF1" w:rsidRPr="00502579" w:rsidRDefault="00B86FF1" w:rsidP="00B86FF1">
            <w:pPr>
              <w:rPr>
                <w:rFonts w:cs="Arial"/>
                <w:b/>
                <w:bCs/>
                <w:color w:val="000000"/>
                <w:szCs w:val="20"/>
                <w:lang w:eastAsia="en-GB"/>
              </w:rPr>
            </w:pPr>
            <w:r w:rsidRPr="00502579">
              <w:rPr>
                <w:rFonts w:cs="Arial"/>
                <w:b/>
                <w:bCs/>
                <w:color w:val="000000"/>
                <w:szCs w:val="20"/>
                <w:lang w:eastAsia="en-GB"/>
              </w:rPr>
              <w:t>AYTEMİZ AKARYAKIT DAĞITIM A.Ş.</w:t>
            </w:r>
          </w:p>
        </w:tc>
        <w:tc>
          <w:tcPr>
            <w:tcW w:w="940" w:type="dxa"/>
            <w:tcBorders>
              <w:top w:val="nil"/>
              <w:left w:val="nil"/>
              <w:bottom w:val="single" w:sz="4" w:space="0" w:color="D3D3D3"/>
              <w:right w:val="single" w:sz="4" w:space="0" w:color="D3D3D3"/>
            </w:tcBorders>
            <w:shd w:val="clear" w:color="auto" w:fill="auto"/>
            <w:vAlign w:val="center"/>
            <w:hideMark/>
          </w:tcPr>
          <w:p w14:paraId="52D16B6B" w14:textId="77777777" w:rsidR="00B86FF1" w:rsidRPr="00502579" w:rsidRDefault="00B86FF1" w:rsidP="00B86FF1">
            <w:pPr>
              <w:rPr>
                <w:rFonts w:cs="Arial"/>
                <w:b/>
                <w:bCs/>
                <w:color w:val="000000"/>
                <w:szCs w:val="20"/>
                <w:lang w:eastAsia="en-GB"/>
              </w:rPr>
            </w:pPr>
            <w:r w:rsidRPr="00502579">
              <w:rPr>
                <w:rFonts w:cs="Arial"/>
                <w:b/>
                <w:bCs/>
                <w:color w:val="000000"/>
                <w:szCs w:val="20"/>
                <w:lang w:eastAsia="en-GB"/>
              </w:rPr>
              <w:t>Dağıtıcı</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712C96D"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 </w:t>
            </w:r>
          </w:p>
        </w:tc>
        <w:tc>
          <w:tcPr>
            <w:tcW w:w="0" w:type="auto"/>
            <w:tcBorders>
              <w:top w:val="nil"/>
              <w:left w:val="nil"/>
              <w:bottom w:val="single" w:sz="4" w:space="0" w:color="D3D3D3"/>
              <w:right w:val="single" w:sz="4" w:space="0" w:color="D3D3D3"/>
            </w:tcBorders>
            <w:shd w:val="clear" w:color="auto" w:fill="auto"/>
            <w:vAlign w:val="center"/>
            <w:hideMark/>
          </w:tcPr>
          <w:p w14:paraId="36C64778" w14:textId="77777777" w:rsidR="00B86FF1" w:rsidRPr="00502579" w:rsidRDefault="00B86FF1" w:rsidP="00B86FF1">
            <w:pPr>
              <w:jc w:val="right"/>
              <w:rPr>
                <w:rFonts w:cs="Arial"/>
                <w:color w:val="000000"/>
                <w:szCs w:val="20"/>
                <w:lang w:eastAsia="en-GB"/>
              </w:rPr>
            </w:pPr>
            <w:r w:rsidRPr="00502579">
              <w:rPr>
                <w:rFonts w:cs="Arial"/>
                <w:color w:val="000000"/>
                <w:szCs w:val="20"/>
                <w:lang w:eastAsia="en-GB"/>
              </w:rPr>
              <w:t>1.432.755,30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FB09D82"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597790A"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F0B555D"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0D6BDBA"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79398CF7" w14:textId="77777777" w:rsidR="00B86FF1" w:rsidRPr="00502579" w:rsidRDefault="00B86FF1" w:rsidP="00B86FF1">
            <w:pPr>
              <w:jc w:val="right"/>
              <w:rPr>
                <w:rFonts w:cs="Arial"/>
                <w:color w:val="000000"/>
                <w:szCs w:val="20"/>
                <w:lang w:eastAsia="en-GB"/>
              </w:rPr>
            </w:pPr>
            <w:r w:rsidRPr="00502579">
              <w:rPr>
                <w:rFonts w:cs="Arial"/>
                <w:color w:val="000000"/>
                <w:szCs w:val="20"/>
                <w:lang w:eastAsia="en-GB"/>
              </w:rPr>
              <w:t>1.432.755,30</w:t>
            </w:r>
          </w:p>
        </w:tc>
        <w:tc>
          <w:tcPr>
            <w:tcW w:w="0" w:type="auto"/>
            <w:tcBorders>
              <w:top w:val="nil"/>
              <w:left w:val="nil"/>
              <w:bottom w:val="single" w:sz="4" w:space="0" w:color="D3D3D3"/>
              <w:right w:val="single" w:sz="4" w:space="0" w:color="D3D3D3"/>
            </w:tcBorders>
            <w:shd w:val="clear" w:color="auto" w:fill="auto"/>
            <w:vAlign w:val="center"/>
            <w:hideMark/>
          </w:tcPr>
          <w:p w14:paraId="2FE1DE6F" w14:textId="77777777" w:rsidR="00B86FF1" w:rsidRPr="00502579" w:rsidRDefault="00B86FF1" w:rsidP="00B86FF1">
            <w:pPr>
              <w:jc w:val="right"/>
              <w:rPr>
                <w:rFonts w:cs="Arial"/>
                <w:color w:val="000000"/>
                <w:szCs w:val="20"/>
                <w:lang w:eastAsia="en-GB"/>
              </w:rPr>
            </w:pPr>
            <w:r w:rsidRPr="00502579">
              <w:rPr>
                <w:rFonts w:cs="Arial"/>
                <w:color w:val="000000"/>
                <w:szCs w:val="20"/>
                <w:lang w:eastAsia="en-GB"/>
              </w:rPr>
              <w:t>2,94</w:t>
            </w:r>
          </w:p>
        </w:tc>
      </w:tr>
      <w:tr w:rsidR="00B86FF1" w:rsidRPr="00502579" w14:paraId="61E76AF5" w14:textId="77777777" w:rsidTr="00B86FF1">
        <w:trPr>
          <w:trHeight w:val="255"/>
        </w:trPr>
        <w:tc>
          <w:tcPr>
            <w:tcW w:w="3686" w:type="dxa"/>
            <w:tcBorders>
              <w:top w:val="nil"/>
              <w:left w:val="single" w:sz="4" w:space="0" w:color="D3D3D3"/>
              <w:bottom w:val="single" w:sz="4" w:space="0" w:color="D3D3D3"/>
              <w:right w:val="single" w:sz="4" w:space="0" w:color="D3D3D3"/>
            </w:tcBorders>
            <w:shd w:val="clear" w:color="auto" w:fill="auto"/>
            <w:vAlign w:val="center"/>
            <w:hideMark/>
          </w:tcPr>
          <w:p w14:paraId="51546C95" w14:textId="77777777" w:rsidR="00B86FF1" w:rsidRPr="00502579" w:rsidRDefault="00B86FF1" w:rsidP="00B86FF1">
            <w:pPr>
              <w:rPr>
                <w:rFonts w:cs="Arial"/>
                <w:b/>
                <w:bCs/>
                <w:color w:val="000000"/>
                <w:szCs w:val="20"/>
                <w:lang w:eastAsia="en-GB"/>
              </w:rPr>
            </w:pPr>
            <w:r w:rsidRPr="00502579">
              <w:rPr>
                <w:rFonts w:cs="Arial"/>
                <w:b/>
                <w:bCs/>
                <w:color w:val="000000"/>
                <w:szCs w:val="20"/>
                <w:lang w:eastAsia="en-GB"/>
              </w:rPr>
              <w:t>SHELL &amp; TURCAS PETROL A.Ş.</w:t>
            </w:r>
          </w:p>
        </w:tc>
        <w:tc>
          <w:tcPr>
            <w:tcW w:w="940" w:type="dxa"/>
            <w:tcBorders>
              <w:top w:val="nil"/>
              <w:left w:val="nil"/>
              <w:bottom w:val="single" w:sz="4" w:space="0" w:color="D3D3D3"/>
              <w:right w:val="single" w:sz="4" w:space="0" w:color="D3D3D3"/>
            </w:tcBorders>
            <w:shd w:val="clear" w:color="auto" w:fill="auto"/>
            <w:vAlign w:val="center"/>
            <w:hideMark/>
          </w:tcPr>
          <w:p w14:paraId="2ED6791B" w14:textId="77777777" w:rsidR="00B86FF1" w:rsidRPr="00502579" w:rsidRDefault="00B86FF1" w:rsidP="00B86FF1">
            <w:pPr>
              <w:rPr>
                <w:rFonts w:cs="Arial"/>
                <w:b/>
                <w:bCs/>
                <w:color w:val="000000"/>
                <w:szCs w:val="20"/>
                <w:lang w:eastAsia="en-GB"/>
              </w:rPr>
            </w:pPr>
            <w:r w:rsidRPr="00502579">
              <w:rPr>
                <w:rFonts w:cs="Arial"/>
                <w:b/>
                <w:bCs/>
                <w:color w:val="000000"/>
                <w:szCs w:val="20"/>
                <w:lang w:eastAsia="en-GB"/>
              </w:rPr>
              <w:t>Dağıtıcı</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4F0C6A4"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 </w:t>
            </w:r>
          </w:p>
        </w:tc>
        <w:tc>
          <w:tcPr>
            <w:tcW w:w="0" w:type="auto"/>
            <w:tcBorders>
              <w:top w:val="nil"/>
              <w:left w:val="nil"/>
              <w:bottom w:val="single" w:sz="4" w:space="0" w:color="D3D3D3"/>
              <w:right w:val="single" w:sz="4" w:space="0" w:color="D3D3D3"/>
            </w:tcBorders>
            <w:shd w:val="clear" w:color="auto" w:fill="auto"/>
            <w:vAlign w:val="center"/>
            <w:hideMark/>
          </w:tcPr>
          <w:p w14:paraId="54016681" w14:textId="77777777" w:rsidR="00B86FF1" w:rsidRPr="00502579" w:rsidRDefault="00B86FF1" w:rsidP="00B86FF1">
            <w:pPr>
              <w:jc w:val="right"/>
              <w:rPr>
                <w:rFonts w:cs="Arial"/>
                <w:color w:val="000000"/>
                <w:szCs w:val="20"/>
                <w:lang w:eastAsia="en-GB"/>
              </w:rPr>
            </w:pPr>
            <w:r w:rsidRPr="00502579">
              <w:rPr>
                <w:rFonts w:cs="Arial"/>
                <w:color w:val="000000"/>
                <w:szCs w:val="20"/>
                <w:lang w:eastAsia="en-GB"/>
              </w:rPr>
              <w:t>1.351.628,83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4C6567A"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7F06A93"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D356497"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460D0DE"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5139B096" w14:textId="77777777" w:rsidR="00B86FF1" w:rsidRPr="00502579" w:rsidRDefault="00B86FF1" w:rsidP="00B86FF1">
            <w:pPr>
              <w:jc w:val="right"/>
              <w:rPr>
                <w:rFonts w:cs="Arial"/>
                <w:color w:val="000000"/>
                <w:szCs w:val="20"/>
                <w:lang w:eastAsia="en-GB"/>
              </w:rPr>
            </w:pPr>
            <w:r w:rsidRPr="00502579">
              <w:rPr>
                <w:rFonts w:cs="Arial"/>
                <w:color w:val="000000"/>
                <w:szCs w:val="20"/>
                <w:lang w:eastAsia="en-GB"/>
              </w:rPr>
              <w:t>1.351.628,83</w:t>
            </w:r>
          </w:p>
        </w:tc>
        <w:tc>
          <w:tcPr>
            <w:tcW w:w="0" w:type="auto"/>
            <w:tcBorders>
              <w:top w:val="nil"/>
              <w:left w:val="nil"/>
              <w:bottom w:val="single" w:sz="4" w:space="0" w:color="D3D3D3"/>
              <w:right w:val="single" w:sz="4" w:space="0" w:color="D3D3D3"/>
            </w:tcBorders>
            <w:shd w:val="clear" w:color="auto" w:fill="auto"/>
            <w:vAlign w:val="center"/>
            <w:hideMark/>
          </w:tcPr>
          <w:p w14:paraId="2D383F76" w14:textId="77777777" w:rsidR="00B86FF1" w:rsidRPr="00502579" w:rsidRDefault="00B86FF1" w:rsidP="00B86FF1">
            <w:pPr>
              <w:jc w:val="right"/>
              <w:rPr>
                <w:rFonts w:cs="Arial"/>
                <w:color w:val="000000"/>
                <w:szCs w:val="20"/>
                <w:lang w:eastAsia="en-GB"/>
              </w:rPr>
            </w:pPr>
            <w:r w:rsidRPr="00502579">
              <w:rPr>
                <w:rFonts w:cs="Arial"/>
                <w:color w:val="000000"/>
                <w:szCs w:val="20"/>
                <w:lang w:eastAsia="en-GB"/>
              </w:rPr>
              <w:t>2,77</w:t>
            </w:r>
          </w:p>
        </w:tc>
      </w:tr>
      <w:tr w:rsidR="00B86FF1" w:rsidRPr="00502579" w14:paraId="3D62D657" w14:textId="77777777" w:rsidTr="00B86FF1">
        <w:trPr>
          <w:trHeight w:val="255"/>
        </w:trPr>
        <w:tc>
          <w:tcPr>
            <w:tcW w:w="3686" w:type="dxa"/>
            <w:tcBorders>
              <w:top w:val="nil"/>
              <w:left w:val="single" w:sz="4" w:space="0" w:color="D3D3D3"/>
              <w:bottom w:val="single" w:sz="4" w:space="0" w:color="D3D3D3"/>
              <w:right w:val="single" w:sz="4" w:space="0" w:color="D3D3D3"/>
            </w:tcBorders>
            <w:shd w:val="clear" w:color="auto" w:fill="auto"/>
            <w:vAlign w:val="center"/>
            <w:hideMark/>
          </w:tcPr>
          <w:p w14:paraId="05FF11B9" w14:textId="77777777" w:rsidR="00B86FF1" w:rsidRPr="00502579" w:rsidRDefault="00B86FF1" w:rsidP="00B86FF1">
            <w:pPr>
              <w:rPr>
                <w:rFonts w:cs="Arial"/>
                <w:b/>
                <w:bCs/>
                <w:color w:val="000000"/>
                <w:szCs w:val="20"/>
                <w:lang w:eastAsia="en-GB"/>
              </w:rPr>
            </w:pPr>
            <w:r w:rsidRPr="00502579">
              <w:rPr>
                <w:rFonts w:cs="Arial"/>
                <w:b/>
                <w:bCs/>
                <w:color w:val="000000"/>
                <w:szCs w:val="20"/>
                <w:lang w:eastAsia="en-GB"/>
              </w:rPr>
              <w:t>TP PETROL DAĞITIM A.Ş.</w:t>
            </w:r>
          </w:p>
        </w:tc>
        <w:tc>
          <w:tcPr>
            <w:tcW w:w="940" w:type="dxa"/>
            <w:tcBorders>
              <w:top w:val="nil"/>
              <w:left w:val="nil"/>
              <w:bottom w:val="single" w:sz="4" w:space="0" w:color="D3D3D3"/>
              <w:right w:val="single" w:sz="4" w:space="0" w:color="D3D3D3"/>
            </w:tcBorders>
            <w:shd w:val="clear" w:color="auto" w:fill="auto"/>
            <w:vAlign w:val="center"/>
            <w:hideMark/>
          </w:tcPr>
          <w:p w14:paraId="25579C15" w14:textId="77777777" w:rsidR="00B86FF1" w:rsidRPr="00502579" w:rsidRDefault="00B86FF1" w:rsidP="00B86FF1">
            <w:pPr>
              <w:rPr>
                <w:rFonts w:cs="Arial"/>
                <w:b/>
                <w:bCs/>
                <w:color w:val="000000"/>
                <w:szCs w:val="20"/>
                <w:lang w:eastAsia="en-GB"/>
              </w:rPr>
            </w:pPr>
            <w:r w:rsidRPr="00502579">
              <w:rPr>
                <w:rFonts w:cs="Arial"/>
                <w:b/>
                <w:bCs/>
                <w:color w:val="000000"/>
                <w:szCs w:val="20"/>
                <w:lang w:eastAsia="en-GB"/>
              </w:rPr>
              <w:t>Dağıtıcı</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0B9C1C"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 </w:t>
            </w:r>
          </w:p>
        </w:tc>
        <w:tc>
          <w:tcPr>
            <w:tcW w:w="0" w:type="auto"/>
            <w:tcBorders>
              <w:top w:val="nil"/>
              <w:left w:val="nil"/>
              <w:bottom w:val="single" w:sz="4" w:space="0" w:color="D3D3D3"/>
              <w:right w:val="single" w:sz="4" w:space="0" w:color="D3D3D3"/>
            </w:tcBorders>
            <w:shd w:val="clear" w:color="auto" w:fill="auto"/>
            <w:vAlign w:val="center"/>
            <w:hideMark/>
          </w:tcPr>
          <w:p w14:paraId="3170A6C7" w14:textId="77777777" w:rsidR="00B86FF1" w:rsidRPr="00502579" w:rsidRDefault="00B86FF1" w:rsidP="00B86FF1">
            <w:pPr>
              <w:jc w:val="right"/>
              <w:rPr>
                <w:rFonts w:cs="Arial"/>
                <w:color w:val="000000"/>
                <w:szCs w:val="20"/>
                <w:lang w:eastAsia="en-GB"/>
              </w:rPr>
            </w:pPr>
            <w:r w:rsidRPr="00502579">
              <w:rPr>
                <w:rFonts w:cs="Arial"/>
                <w:color w:val="000000"/>
                <w:szCs w:val="20"/>
                <w:lang w:eastAsia="en-GB"/>
              </w:rPr>
              <w:t>1.321.732,89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9BAFA82"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291B61"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50C1D06"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CC23F48"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3302674D" w14:textId="77777777" w:rsidR="00B86FF1" w:rsidRPr="00502579" w:rsidRDefault="00B86FF1" w:rsidP="00B86FF1">
            <w:pPr>
              <w:jc w:val="right"/>
              <w:rPr>
                <w:rFonts w:cs="Arial"/>
                <w:color w:val="000000"/>
                <w:szCs w:val="20"/>
                <w:lang w:eastAsia="en-GB"/>
              </w:rPr>
            </w:pPr>
            <w:r w:rsidRPr="00502579">
              <w:rPr>
                <w:rFonts w:cs="Arial"/>
                <w:color w:val="000000"/>
                <w:szCs w:val="20"/>
                <w:lang w:eastAsia="en-GB"/>
              </w:rPr>
              <w:t>1.321.732,89</w:t>
            </w:r>
          </w:p>
        </w:tc>
        <w:tc>
          <w:tcPr>
            <w:tcW w:w="0" w:type="auto"/>
            <w:tcBorders>
              <w:top w:val="nil"/>
              <w:left w:val="nil"/>
              <w:bottom w:val="single" w:sz="4" w:space="0" w:color="D3D3D3"/>
              <w:right w:val="single" w:sz="4" w:space="0" w:color="D3D3D3"/>
            </w:tcBorders>
            <w:shd w:val="clear" w:color="auto" w:fill="auto"/>
            <w:vAlign w:val="center"/>
            <w:hideMark/>
          </w:tcPr>
          <w:p w14:paraId="7E41CD03" w14:textId="77777777" w:rsidR="00B86FF1" w:rsidRPr="00502579" w:rsidRDefault="00B86FF1" w:rsidP="00B86FF1">
            <w:pPr>
              <w:jc w:val="right"/>
              <w:rPr>
                <w:rFonts w:cs="Arial"/>
                <w:color w:val="000000"/>
                <w:szCs w:val="20"/>
                <w:lang w:eastAsia="en-GB"/>
              </w:rPr>
            </w:pPr>
            <w:r w:rsidRPr="00502579">
              <w:rPr>
                <w:rFonts w:cs="Arial"/>
                <w:color w:val="000000"/>
                <w:szCs w:val="20"/>
                <w:lang w:eastAsia="en-GB"/>
              </w:rPr>
              <w:t>2,71</w:t>
            </w:r>
          </w:p>
        </w:tc>
      </w:tr>
      <w:tr w:rsidR="00B86FF1" w:rsidRPr="00502579" w14:paraId="3A841B1D" w14:textId="77777777" w:rsidTr="00B86FF1">
        <w:trPr>
          <w:trHeight w:val="255"/>
        </w:trPr>
        <w:tc>
          <w:tcPr>
            <w:tcW w:w="3686" w:type="dxa"/>
            <w:tcBorders>
              <w:top w:val="nil"/>
              <w:left w:val="single" w:sz="4" w:space="0" w:color="D3D3D3"/>
              <w:bottom w:val="single" w:sz="4" w:space="0" w:color="D3D3D3"/>
              <w:right w:val="single" w:sz="4" w:space="0" w:color="D3D3D3"/>
            </w:tcBorders>
            <w:shd w:val="clear" w:color="auto" w:fill="auto"/>
            <w:vAlign w:val="center"/>
            <w:hideMark/>
          </w:tcPr>
          <w:p w14:paraId="13C590F7" w14:textId="77777777" w:rsidR="00B86FF1" w:rsidRPr="00502579" w:rsidRDefault="00B86FF1" w:rsidP="00B86FF1">
            <w:pPr>
              <w:rPr>
                <w:rFonts w:cs="Arial"/>
                <w:b/>
                <w:bCs/>
                <w:color w:val="000000"/>
                <w:szCs w:val="20"/>
                <w:lang w:eastAsia="en-GB"/>
              </w:rPr>
            </w:pPr>
            <w:r w:rsidRPr="00502579">
              <w:rPr>
                <w:rFonts w:cs="Arial"/>
                <w:b/>
                <w:bCs/>
                <w:color w:val="000000"/>
                <w:szCs w:val="20"/>
                <w:lang w:eastAsia="en-GB"/>
              </w:rPr>
              <w:t>TFS AKARYAKIT HİZMETLERİ A.Ş.</w:t>
            </w:r>
          </w:p>
        </w:tc>
        <w:tc>
          <w:tcPr>
            <w:tcW w:w="940" w:type="dxa"/>
            <w:tcBorders>
              <w:top w:val="nil"/>
              <w:left w:val="nil"/>
              <w:bottom w:val="single" w:sz="4" w:space="0" w:color="D3D3D3"/>
              <w:right w:val="single" w:sz="4" w:space="0" w:color="D3D3D3"/>
            </w:tcBorders>
            <w:shd w:val="clear" w:color="auto" w:fill="auto"/>
            <w:vAlign w:val="center"/>
            <w:hideMark/>
          </w:tcPr>
          <w:p w14:paraId="1D57008A" w14:textId="77777777" w:rsidR="00B86FF1" w:rsidRPr="00502579" w:rsidRDefault="00B86FF1" w:rsidP="00B86FF1">
            <w:pPr>
              <w:rPr>
                <w:rFonts w:cs="Arial"/>
                <w:b/>
                <w:bCs/>
                <w:color w:val="000000"/>
                <w:szCs w:val="20"/>
                <w:lang w:eastAsia="en-GB"/>
              </w:rPr>
            </w:pPr>
            <w:r w:rsidRPr="00502579">
              <w:rPr>
                <w:rFonts w:cs="Arial"/>
                <w:b/>
                <w:bCs/>
                <w:color w:val="000000"/>
                <w:szCs w:val="20"/>
                <w:lang w:eastAsia="en-GB"/>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BC7970"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 </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8B8638"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A8E597"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437CA420" w14:textId="77777777" w:rsidR="00B86FF1" w:rsidRPr="00502579" w:rsidRDefault="00B86FF1" w:rsidP="00B86FF1">
            <w:pPr>
              <w:jc w:val="right"/>
              <w:rPr>
                <w:rFonts w:cs="Arial"/>
                <w:color w:val="000000"/>
                <w:szCs w:val="20"/>
                <w:lang w:eastAsia="en-GB"/>
              </w:rPr>
            </w:pPr>
            <w:r w:rsidRPr="00502579">
              <w:rPr>
                <w:rFonts w:cs="Arial"/>
                <w:color w:val="000000"/>
                <w:szCs w:val="20"/>
                <w:lang w:eastAsia="en-GB"/>
              </w:rPr>
              <w:t>716.423,69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B14A66"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F7FFEAC"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1C5A019A" w14:textId="77777777" w:rsidR="00B86FF1" w:rsidRPr="00502579" w:rsidRDefault="00B86FF1" w:rsidP="00B86FF1">
            <w:pPr>
              <w:jc w:val="right"/>
              <w:rPr>
                <w:rFonts w:cs="Arial"/>
                <w:color w:val="000000"/>
                <w:szCs w:val="20"/>
                <w:lang w:eastAsia="en-GB"/>
              </w:rPr>
            </w:pPr>
            <w:r w:rsidRPr="00502579">
              <w:rPr>
                <w:rFonts w:cs="Arial"/>
                <w:color w:val="000000"/>
                <w:szCs w:val="20"/>
                <w:lang w:eastAsia="en-GB"/>
              </w:rPr>
              <w:t>716.423,69</w:t>
            </w:r>
          </w:p>
        </w:tc>
        <w:tc>
          <w:tcPr>
            <w:tcW w:w="0" w:type="auto"/>
            <w:tcBorders>
              <w:top w:val="nil"/>
              <w:left w:val="nil"/>
              <w:bottom w:val="single" w:sz="4" w:space="0" w:color="D3D3D3"/>
              <w:right w:val="single" w:sz="4" w:space="0" w:color="D3D3D3"/>
            </w:tcBorders>
            <w:shd w:val="clear" w:color="auto" w:fill="auto"/>
            <w:vAlign w:val="center"/>
            <w:hideMark/>
          </w:tcPr>
          <w:p w14:paraId="43FC20D3" w14:textId="77777777" w:rsidR="00B86FF1" w:rsidRPr="00502579" w:rsidRDefault="00B86FF1" w:rsidP="00B86FF1">
            <w:pPr>
              <w:jc w:val="right"/>
              <w:rPr>
                <w:rFonts w:cs="Arial"/>
                <w:color w:val="000000"/>
                <w:szCs w:val="20"/>
                <w:lang w:eastAsia="en-GB"/>
              </w:rPr>
            </w:pPr>
            <w:r w:rsidRPr="00502579">
              <w:rPr>
                <w:rFonts w:cs="Arial"/>
                <w:color w:val="000000"/>
                <w:szCs w:val="20"/>
                <w:lang w:eastAsia="en-GB"/>
              </w:rPr>
              <w:t>1,47</w:t>
            </w:r>
          </w:p>
        </w:tc>
      </w:tr>
      <w:tr w:rsidR="00B86FF1" w:rsidRPr="00502579" w14:paraId="6EC2B5AA" w14:textId="77777777" w:rsidTr="00B86FF1">
        <w:trPr>
          <w:trHeight w:val="255"/>
        </w:trPr>
        <w:tc>
          <w:tcPr>
            <w:tcW w:w="3686" w:type="dxa"/>
            <w:tcBorders>
              <w:top w:val="nil"/>
              <w:left w:val="single" w:sz="4" w:space="0" w:color="D3D3D3"/>
              <w:bottom w:val="single" w:sz="4" w:space="0" w:color="D3D3D3"/>
              <w:right w:val="single" w:sz="4" w:space="0" w:color="D3D3D3"/>
            </w:tcBorders>
            <w:shd w:val="clear" w:color="auto" w:fill="auto"/>
            <w:vAlign w:val="center"/>
            <w:hideMark/>
          </w:tcPr>
          <w:p w14:paraId="791106EA" w14:textId="749B9927" w:rsidR="00B86FF1" w:rsidRPr="00502579" w:rsidRDefault="00B86FF1" w:rsidP="00B86FF1">
            <w:pPr>
              <w:rPr>
                <w:rFonts w:cs="Arial"/>
                <w:b/>
                <w:bCs/>
                <w:color w:val="000000"/>
                <w:szCs w:val="20"/>
                <w:lang w:eastAsia="en-GB"/>
              </w:rPr>
            </w:pPr>
            <w:r w:rsidRPr="00502579">
              <w:rPr>
                <w:rFonts w:cs="Arial"/>
                <w:b/>
                <w:bCs/>
                <w:color w:val="000000"/>
                <w:szCs w:val="20"/>
                <w:lang w:eastAsia="en-GB"/>
              </w:rPr>
              <w:t>SOCAR TURKEY PETROL TİC. A.Ş.</w:t>
            </w:r>
          </w:p>
        </w:tc>
        <w:tc>
          <w:tcPr>
            <w:tcW w:w="940" w:type="dxa"/>
            <w:tcBorders>
              <w:top w:val="nil"/>
              <w:left w:val="nil"/>
              <w:bottom w:val="single" w:sz="4" w:space="0" w:color="D3D3D3"/>
              <w:right w:val="single" w:sz="4" w:space="0" w:color="D3D3D3"/>
            </w:tcBorders>
            <w:shd w:val="clear" w:color="auto" w:fill="auto"/>
            <w:vAlign w:val="center"/>
            <w:hideMark/>
          </w:tcPr>
          <w:p w14:paraId="1D4347FB" w14:textId="77777777" w:rsidR="00B86FF1" w:rsidRPr="00502579" w:rsidRDefault="00B86FF1" w:rsidP="00B86FF1">
            <w:pPr>
              <w:rPr>
                <w:rFonts w:cs="Arial"/>
                <w:b/>
                <w:bCs/>
                <w:color w:val="000000"/>
                <w:szCs w:val="20"/>
                <w:lang w:eastAsia="en-GB"/>
              </w:rPr>
            </w:pPr>
            <w:r w:rsidRPr="00502579">
              <w:rPr>
                <w:rFonts w:cs="Arial"/>
                <w:b/>
                <w:bCs/>
                <w:color w:val="000000"/>
                <w:szCs w:val="20"/>
                <w:lang w:eastAsia="en-GB"/>
              </w:rPr>
              <w:t>Dağıtıcı</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92D1D29"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 </w:t>
            </w:r>
          </w:p>
        </w:tc>
        <w:tc>
          <w:tcPr>
            <w:tcW w:w="0" w:type="auto"/>
            <w:tcBorders>
              <w:top w:val="nil"/>
              <w:left w:val="nil"/>
              <w:bottom w:val="single" w:sz="4" w:space="0" w:color="D3D3D3"/>
              <w:right w:val="single" w:sz="4" w:space="0" w:color="D3D3D3"/>
            </w:tcBorders>
            <w:shd w:val="clear" w:color="auto" w:fill="auto"/>
            <w:vAlign w:val="center"/>
            <w:hideMark/>
          </w:tcPr>
          <w:p w14:paraId="12C4717C" w14:textId="77777777" w:rsidR="00B86FF1" w:rsidRPr="00502579" w:rsidRDefault="00B86FF1" w:rsidP="00B86FF1">
            <w:pPr>
              <w:jc w:val="right"/>
              <w:rPr>
                <w:rFonts w:cs="Arial"/>
                <w:color w:val="000000"/>
                <w:szCs w:val="20"/>
                <w:lang w:eastAsia="en-GB"/>
              </w:rPr>
            </w:pPr>
            <w:r w:rsidRPr="00502579">
              <w:rPr>
                <w:rFonts w:cs="Arial"/>
                <w:color w:val="000000"/>
                <w:szCs w:val="20"/>
                <w:lang w:eastAsia="en-GB"/>
              </w:rPr>
              <w:t>374.246,71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5424F62"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2BEC11F5" w14:textId="77777777" w:rsidR="00B86FF1" w:rsidRPr="00502579" w:rsidRDefault="00B86FF1" w:rsidP="00B86FF1">
            <w:pPr>
              <w:jc w:val="right"/>
              <w:rPr>
                <w:rFonts w:cs="Arial"/>
                <w:color w:val="000000"/>
                <w:szCs w:val="20"/>
                <w:lang w:eastAsia="en-GB"/>
              </w:rPr>
            </w:pPr>
            <w:r w:rsidRPr="00502579">
              <w:rPr>
                <w:rFonts w:cs="Arial"/>
                <w:color w:val="000000"/>
                <w:szCs w:val="20"/>
                <w:lang w:eastAsia="en-GB"/>
              </w:rPr>
              <w:t>6.591,55</w:t>
            </w:r>
          </w:p>
        </w:tc>
        <w:tc>
          <w:tcPr>
            <w:tcW w:w="0" w:type="auto"/>
            <w:tcBorders>
              <w:top w:val="nil"/>
              <w:left w:val="nil"/>
              <w:bottom w:val="single" w:sz="4" w:space="0" w:color="D3D3D3"/>
              <w:right w:val="single" w:sz="4" w:space="0" w:color="D3D3D3"/>
            </w:tcBorders>
            <w:shd w:val="clear" w:color="auto" w:fill="auto"/>
            <w:vAlign w:val="center"/>
            <w:hideMark/>
          </w:tcPr>
          <w:p w14:paraId="1A79B60E" w14:textId="77777777" w:rsidR="00B86FF1" w:rsidRPr="00502579" w:rsidRDefault="00B86FF1" w:rsidP="00B86FF1">
            <w:pPr>
              <w:jc w:val="right"/>
              <w:rPr>
                <w:rFonts w:cs="Arial"/>
                <w:color w:val="000000"/>
                <w:szCs w:val="20"/>
                <w:lang w:eastAsia="en-GB"/>
              </w:rPr>
            </w:pPr>
            <w:r w:rsidRPr="00502579">
              <w:rPr>
                <w:rFonts w:cs="Arial"/>
                <w:color w:val="000000"/>
                <w:szCs w:val="20"/>
                <w:lang w:eastAsia="en-GB"/>
              </w:rPr>
              <w:t>15.705,74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A49E697"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10200ED8" w14:textId="77777777" w:rsidR="00B86FF1" w:rsidRPr="00502579" w:rsidRDefault="00B86FF1" w:rsidP="00B86FF1">
            <w:pPr>
              <w:jc w:val="right"/>
              <w:rPr>
                <w:rFonts w:cs="Arial"/>
                <w:color w:val="000000"/>
                <w:szCs w:val="20"/>
                <w:lang w:eastAsia="en-GB"/>
              </w:rPr>
            </w:pPr>
            <w:r w:rsidRPr="00502579">
              <w:rPr>
                <w:rFonts w:cs="Arial"/>
                <w:color w:val="000000"/>
                <w:szCs w:val="20"/>
                <w:lang w:eastAsia="en-GB"/>
              </w:rPr>
              <w:t>396.544,00</w:t>
            </w:r>
          </w:p>
        </w:tc>
        <w:tc>
          <w:tcPr>
            <w:tcW w:w="0" w:type="auto"/>
            <w:tcBorders>
              <w:top w:val="nil"/>
              <w:left w:val="nil"/>
              <w:bottom w:val="single" w:sz="4" w:space="0" w:color="D3D3D3"/>
              <w:right w:val="single" w:sz="4" w:space="0" w:color="D3D3D3"/>
            </w:tcBorders>
            <w:shd w:val="clear" w:color="auto" w:fill="auto"/>
            <w:vAlign w:val="center"/>
            <w:hideMark/>
          </w:tcPr>
          <w:p w14:paraId="38E61BBB" w14:textId="77777777" w:rsidR="00B86FF1" w:rsidRPr="00502579" w:rsidRDefault="00B86FF1" w:rsidP="00B86FF1">
            <w:pPr>
              <w:jc w:val="right"/>
              <w:rPr>
                <w:rFonts w:cs="Arial"/>
                <w:color w:val="000000"/>
                <w:szCs w:val="20"/>
                <w:lang w:eastAsia="en-GB"/>
              </w:rPr>
            </w:pPr>
            <w:r w:rsidRPr="00502579">
              <w:rPr>
                <w:rFonts w:cs="Arial"/>
                <w:color w:val="000000"/>
                <w:szCs w:val="20"/>
                <w:lang w:eastAsia="en-GB"/>
              </w:rPr>
              <w:t>0,81</w:t>
            </w:r>
          </w:p>
        </w:tc>
      </w:tr>
      <w:tr w:rsidR="00B86FF1" w:rsidRPr="00502579" w14:paraId="083AF124" w14:textId="77777777" w:rsidTr="00B86FF1">
        <w:trPr>
          <w:trHeight w:val="255"/>
        </w:trPr>
        <w:tc>
          <w:tcPr>
            <w:tcW w:w="3686" w:type="dxa"/>
            <w:tcBorders>
              <w:top w:val="nil"/>
              <w:left w:val="single" w:sz="4" w:space="0" w:color="D3D3D3"/>
              <w:bottom w:val="single" w:sz="4" w:space="0" w:color="D3D3D3"/>
              <w:right w:val="single" w:sz="4" w:space="0" w:color="D3D3D3"/>
            </w:tcBorders>
            <w:shd w:val="clear" w:color="auto" w:fill="auto"/>
            <w:vAlign w:val="center"/>
            <w:hideMark/>
          </w:tcPr>
          <w:p w14:paraId="3EC027B4" w14:textId="77777777" w:rsidR="00B86FF1" w:rsidRPr="00502579" w:rsidRDefault="00B86FF1" w:rsidP="00B86FF1">
            <w:pPr>
              <w:rPr>
                <w:rFonts w:cs="Arial"/>
                <w:b/>
                <w:bCs/>
                <w:color w:val="000000"/>
                <w:szCs w:val="20"/>
                <w:lang w:eastAsia="en-GB"/>
              </w:rPr>
            </w:pPr>
            <w:r w:rsidRPr="00502579">
              <w:rPr>
                <w:rFonts w:cs="Arial"/>
                <w:b/>
                <w:bCs/>
                <w:color w:val="000000"/>
                <w:szCs w:val="20"/>
                <w:lang w:eastAsia="en-GB"/>
              </w:rPr>
              <w:t>AKPET AKARYAKIT DAĞITIM A.Ş.</w:t>
            </w:r>
          </w:p>
        </w:tc>
        <w:tc>
          <w:tcPr>
            <w:tcW w:w="940" w:type="dxa"/>
            <w:tcBorders>
              <w:top w:val="nil"/>
              <w:left w:val="nil"/>
              <w:bottom w:val="single" w:sz="4" w:space="0" w:color="D3D3D3"/>
              <w:right w:val="single" w:sz="4" w:space="0" w:color="D3D3D3"/>
            </w:tcBorders>
            <w:shd w:val="clear" w:color="auto" w:fill="auto"/>
            <w:vAlign w:val="center"/>
            <w:hideMark/>
          </w:tcPr>
          <w:p w14:paraId="6CC0026C" w14:textId="77777777" w:rsidR="00B86FF1" w:rsidRPr="00502579" w:rsidRDefault="00B86FF1" w:rsidP="00B86FF1">
            <w:pPr>
              <w:rPr>
                <w:rFonts w:cs="Arial"/>
                <w:b/>
                <w:bCs/>
                <w:color w:val="000000"/>
                <w:szCs w:val="20"/>
                <w:lang w:eastAsia="en-GB"/>
              </w:rPr>
            </w:pPr>
            <w:r w:rsidRPr="00502579">
              <w:rPr>
                <w:rFonts w:cs="Arial"/>
                <w:b/>
                <w:bCs/>
                <w:color w:val="000000"/>
                <w:szCs w:val="20"/>
                <w:lang w:eastAsia="en-GB"/>
              </w:rPr>
              <w:t>Dağıtıcı</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29E7DE"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 </w:t>
            </w:r>
          </w:p>
        </w:tc>
        <w:tc>
          <w:tcPr>
            <w:tcW w:w="0" w:type="auto"/>
            <w:tcBorders>
              <w:top w:val="nil"/>
              <w:left w:val="nil"/>
              <w:bottom w:val="single" w:sz="4" w:space="0" w:color="D3D3D3"/>
              <w:right w:val="single" w:sz="4" w:space="0" w:color="D3D3D3"/>
            </w:tcBorders>
            <w:shd w:val="clear" w:color="auto" w:fill="auto"/>
            <w:vAlign w:val="center"/>
            <w:hideMark/>
          </w:tcPr>
          <w:p w14:paraId="6BB0E239" w14:textId="77777777" w:rsidR="00B86FF1" w:rsidRPr="00502579" w:rsidRDefault="00B86FF1" w:rsidP="00B86FF1">
            <w:pPr>
              <w:jc w:val="right"/>
              <w:rPr>
                <w:rFonts w:cs="Arial"/>
                <w:color w:val="000000"/>
                <w:szCs w:val="20"/>
                <w:lang w:eastAsia="en-GB"/>
              </w:rPr>
            </w:pPr>
            <w:r w:rsidRPr="00502579">
              <w:rPr>
                <w:rFonts w:cs="Arial"/>
                <w:color w:val="000000"/>
                <w:szCs w:val="20"/>
                <w:lang w:eastAsia="en-GB"/>
              </w:rPr>
              <w:t>234.141,65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E395D8"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4F88A75"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E4A89C"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825370C"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06BDA10D" w14:textId="77777777" w:rsidR="00B86FF1" w:rsidRPr="00502579" w:rsidRDefault="00B86FF1" w:rsidP="00B86FF1">
            <w:pPr>
              <w:jc w:val="right"/>
              <w:rPr>
                <w:rFonts w:cs="Arial"/>
                <w:color w:val="000000"/>
                <w:szCs w:val="20"/>
                <w:lang w:eastAsia="en-GB"/>
              </w:rPr>
            </w:pPr>
            <w:r w:rsidRPr="00502579">
              <w:rPr>
                <w:rFonts w:cs="Arial"/>
                <w:color w:val="000000"/>
                <w:szCs w:val="20"/>
                <w:lang w:eastAsia="en-GB"/>
              </w:rPr>
              <w:t>234.141,65</w:t>
            </w:r>
          </w:p>
        </w:tc>
        <w:tc>
          <w:tcPr>
            <w:tcW w:w="0" w:type="auto"/>
            <w:tcBorders>
              <w:top w:val="nil"/>
              <w:left w:val="nil"/>
              <w:bottom w:val="single" w:sz="4" w:space="0" w:color="D3D3D3"/>
              <w:right w:val="single" w:sz="4" w:space="0" w:color="D3D3D3"/>
            </w:tcBorders>
            <w:shd w:val="clear" w:color="auto" w:fill="auto"/>
            <w:vAlign w:val="center"/>
            <w:hideMark/>
          </w:tcPr>
          <w:p w14:paraId="33D83375" w14:textId="77777777" w:rsidR="00B86FF1" w:rsidRPr="00502579" w:rsidRDefault="00B86FF1" w:rsidP="00B86FF1">
            <w:pPr>
              <w:jc w:val="right"/>
              <w:rPr>
                <w:rFonts w:cs="Arial"/>
                <w:color w:val="000000"/>
                <w:szCs w:val="20"/>
                <w:lang w:eastAsia="en-GB"/>
              </w:rPr>
            </w:pPr>
            <w:r w:rsidRPr="00502579">
              <w:rPr>
                <w:rFonts w:cs="Arial"/>
                <w:color w:val="000000"/>
                <w:szCs w:val="20"/>
                <w:lang w:eastAsia="en-GB"/>
              </w:rPr>
              <w:t>0,48</w:t>
            </w:r>
          </w:p>
        </w:tc>
      </w:tr>
      <w:tr w:rsidR="00B86FF1" w:rsidRPr="00502579" w14:paraId="5836E7D3" w14:textId="77777777" w:rsidTr="00B86FF1">
        <w:trPr>
          <w:trHeight w:val="255"/>
        </w:trPr>
        <w:tc>
          <w:tcPr>
            <w:tcW w:w="3686" w:type="dxa"/>
            <w:tcBorders>
              <w:top w:val="nil"/>
              <w:left w:val="single" w:sz="4" w:space="0" w:color="D3D3D3"/>
              <w:bottom w:val="single" w:sz="4" w:space="0" w:color="D3D3D3"/>
              <w:right w:val="single" w:sz="4" w:space="0" w:color="D3D3D3"/>
            </w:tcBorders>
            <w:shd w:val="clear" w:color="auto" w:fill="auto"/>
            <w:vAlign w:val="center"/>
            <w:hideMark/>
          </w:tcPr>
          <w:p w14:paraId="58419931" w14:textId="77777777" w:rsidR="00B86FF1" w:rsidRPr="00502579" w:rsidRDefault="00B86FF1" w:rsidP="00B86FF1">
            <w:pPr>
              <w:rPr>
                <w:rFonts w:cs="Arial"/>
                <w:b/>
                <w:bCs/>
                <w:color w:val="000000"/>
                <w:szCs w:val="20"/>
                <w:lang w:eastAsia="en-GB"/>
              </w:rPr>
            </w:pPr>
            <w:r w:rsidRPr="00502579">
              <w:rPr>
                <w:rFonts w:cs="Arial"/>
                <w:b/>
                <w:bCs/>
                <w:color w:val="000000"/>
                <w:szCs w:val="20"/>
                <w:lang w:eastAsia="en-GB"/>
              </w:rPr>
              <w:t>BP PETROLLERİ A.Ş.</w:t>
            </w:r>
          </w:p>
        </w:tc>
        <w:tc>
          <w:tcPr>
            <w:tcW w:w="940" w:type="dxa"/>
            <w:tcBorders>
              <w:top w:val="nil"/>
              <w:left w:val="nil"/>
              <w:bottom w:val="single" w:sz="4" w:space="0" w:color="D3D3D3"/>
              <w:right w:val="single" w:sz="4" w:space="0" w:color="D3D3D3"/>
            </w:tcBorders>
            <w:shd w:val="clear" w:color="auto" w:fill="auto"/>
            <w:vAlign w:val="center"/>
            <w:hideMark/>
          </w:tcPr>
          <w:p w14:paraId="679EBF98" w14:textId="77777777" w:rsidR="00B86FF1" w:rsidRPr="00502579" w:rsidRDefault="00B86FF1" w:rsidP="00B86FF1">
            <w:pPr>
              <w:rPr>
                <w:rFonts w:cs="Arial"/>
                <w:b/>
                <w:bCs/>
                <w:color w:val="000000"/>
                <w:szCs w:val="20"/>
                <w:lang w:eastAsia="en-GB"/>
              </w:rPr>
            </w:pPr>
            <w:r w:rsidRPr="00502579">
              <w:rPr>
                <w:rFonts w:cs="Arial"/>
                <w:b/>
                <w:bCs/>
                <w:color w:val="000000"/>
                <w:szCs w:val="20"/>
                <w:lang w:eastAsia="en-GB"/>
              </w:rPr>
              <w:t>Dağıtıcı</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0291F68"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 </w:t>
            </w:r>
          </w:p>
        </w:tc>
        <w:tc>
          <w:tcPr>
            <w:tcW w:w="0" w:type="auto"/>
            <w:tcBorders>
              <w:top w:val="nil"/>
              <w:left w:val="nil"/>
              <w:bottom w:val="single" w:sz="4" w:space="0" w:color="D3D3D3"/>
              <w:right w:val="single" w:sz="4" w:space="0" w:color="D3D3D3"/>
            </w:tcBorders>
            <w:shd w:val="clear" w:color="auto" w:fill="auto"/>
            <w:vAlign w:val="center"/>
            <w:hideMark/>
          </w:tcPr>
          <w:p w14:paraId="54A6B5EB" w14:textId="77777777" w:rsidR="00B86FF1" w:rsidRPr="00502579" w:rsidRDefault="00B86FF1" w:rsidP="00B86FF1">
            <w:pPr>
              <w:jc w:val="right"/>
              <w:rPr>
                <w:rFonts w:cs="Arial"/>
                <w:color w:val="000000"/>
                <w:szCs w:val="20"/>
                <w:lang w:eastAsia="en-GB"/>
              </w:rPr>
            </w:pPr>
            <w:r w:rsidRPr="00502579">
              <w:rPr>
                <w:rFonts w:cs="Arial"/>
                <w:color w:val="000000"/>
                <w:szCs w:val="20"/>
                <w:lang w:eastAsia="en-GB"/>
              </w:rPr>
              <w:t>173.941,28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A9DC9BF"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5161E7"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25B9A0"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D4F1FBD"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5F819629" w14:textId="77777777" w:rsidR="00B86FF1" w:rsidRPr="00502579" w:rsidRDefault="00B86FF1" w:rsidP="00B86FF1">
            <w:pPr>
              <w:jc w:val="right"/>
              <w:rPr>
                <w:rFonts w:cs="Arial"/>
                <w:color w:val="000000"/>
                <w:szCs w:val="20"/>
                <w:lang w:eastAsia="en-GB"/>
              </w:rPr>
            </w:pPr>
            <w:r w:rsidRPr="00502579">
              <w:rPr>
                <w:rFonts w:cs="Arial"/>
                <w:color w:val="000000"/>
                <w:szCs w:val="20"/>
                <w:lang w:eastAsia="en-GB"/>
              </w:rPr>
              <w:t>173.941,28</w:t>
            </w:r>
          </w:p>
        </w:tc>
        <w:tc>
          <w:tcPr>
            <w:tcW w:w="0" w:type="auto"/>
            <w:tcBorders>
              <w:top w:val="nil"/>
              <w:left w:val="nil"/>
              <w:bottom w:val="single" w:sz="4" w:space="0" w:color="D3D3D3"/>
              <w:right w:val="single" w:sz="4" w:space="0" w:color="D3D3D3"/>
            </w:tcBorders>
            <w:shd w:val="clear" w:color="auto" w:fill="auto"/>
            <w:vAlign w:val="center"/>
            <w:hideMark/>
          </w:tcPr>
          <w:p w14:paraId="096A9085" w14:textId="77777777" w:rsidR="00B86FF1" w:rsidRPr="00502579" w:rsidRDefault="00B86FF1" w:rsidP="00B86FF1">
            <w:pPr>
              <w:jc w:val="right"/>
              <w:rPr>
                <w:rFonts w:cs="Arial"/>
                <w:color w:val="000000"/>
                <w:szCs w:val="20"/>
                <w:lang w:eastAsia="en-GB"/>
              </w:rPr>
            </w:pPr>
            <w:r w:rsidRPr="00502579">
              <w:rPr>
                <w:rFonts w:cs="Arial"/>
                <w:color w:val="000000"/>
                <w:szCs w:val="20"/>
                <w:lang w:eastAsia="en-GB"/>
              </w:rPr>
              <w:t>0,36</w:t>
            </w:r>
          </w:p>
        </w:tc>
      </w:tr>
      <w:tr w:rsidR="00B86FF1" w:rsidRPr="00502579" w14:paraId="5CF7544A" w14:textId="77777777" w:rsidTr="00B86FF1">
        <w:trPr>
          <w:trHeight w:val="255"/>
        </w:trPr>
        <w:tc>
          <w:tcPr>
            <w:tcW w:w="3686" w:type="dxa"/>
            <w:tcBorders>
              <w:top w:val="nil"/>
              <w:left w:val="single" w:sz="4" w:space="0" w:color="D3D3D3"/>
              <w:bottom w:val="single" w:sz="4" w:space="0" w:color="D3D3D3"/>
              <w:right w:val="single" w:sz="4" w:space="0" w:color="D3D3D3"/>
            </w:tcBorders>
            <w:shd w:val="clear" w:color="auto" w:fill="auto"/>
            <w:vAlign w:val="center"/>
            <w:hideMark/>
          </w:tcPr>
          <w:p w14:paraId="4D687B9E" w14:textId="0DDDA4AE" w:rsidR="00B86FF1" w:rsidRPr="00502579" w:rsidRDefault="00B86FF1" w:rsidP="00B86FF1">
            <w:pPr>
              <w:rPr>
                <w:rFonts w:cs="Arial"/>
                <w:b/>
                <w:bCs/>
                <w:color w:val="000000"/>
                <w:szCs w:val="20"/>
                <w:lang w:eastAsia="en-GB"/>
              </w:rPr>
            </w:pPr>
            <w:r w:rsidRPr="00502579">
              <w:rPr>
                <w:rFonts w:cs="Arial"/>
                <w:b/>
                <w:bCs/>
                <w:color w:val="000000"/>
                <w:szCs w:val="20"/>
                <w:lang w:eastAsia="en-GB"/>
              </w:rPr>
              <w:t>ALTINBAŞ PETROL VE TİC. A.Ş.</w:t>
            </w:r>
          </w:p>
        </w:tc>
        <w:tc>
          <w:tcPr>
            <w:tcW w:w="940" w:type="dxa"/>
            <w:tcBorders>
              <w:top w:val="nil"/>
              <w:left w:val="nil"/>
              <w:bottom w:val="single" w:sz="4" w:space="0" w:color="D3D3D3"/>
              <w:right w:val="single" w:sz="4" w:space="0" w:color="D3D3D3"/>
            </w:tcBorders>
            <w:shd w:val="clear" w:color="auto" w:fill="auto"/>
            <w:vAlign w:val="center"/>
            <w:hideMark/>
          </w:tcPr>
          <w:p w14:paraId="3C5B40CE" w14:textId="77777777" w:rsidR="00B86FF1" w:rsidRPr="00502579" w:rsidRDefault="00B86FF1" w:rsidP="00B86FF1">
            <w:pPr>
              <w:rPr>
                <w:rFonts w:cs="Arial"/>
                <w:b/>
                <w:bCs/>
                <w:color w:val="000000"/>
                <w:szCs w:val="20"/>
                <w:lang w:eastAsia="en-GB"/>
              </w:rPr>
            </w:pPr>
            <w:r w:rsidRPr="00502579">
              <w:rPr>
                <w:rFonts w:cs="Arial"/>
                <w:b/>
                <w:bCs/>
                <w:color w:val="000000"/>
                <w:szCs w:val="20"/>
                <w:lang w:eastAsia="en-GB"/>
              </w:rPr>
              <w:t>Dağıtıcı</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3D1E19A"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 </w:t>
            </w:r>
          </w:p>
        </w:tc>
        <w:tc>
          <w:tcPr>
            <w:tcW w:w="0" w:type="auto"/>
            <w:tcBorders>
              <w:top w:val="nil"/>
              <w:left w:val="nil"/>
              <w:bottom w:val="single" w:sz="4" w:space="0" w:color="D3D3D3"/>
              <w:right w:val="single" w:sz="4" w:space="0" w:color="D3D3D3"/>
            </w:tcBorders>
            <w:shd w:val="clear" w:color="auto" w:fill="auto"/>
            <w:vAlign w:val="center"/>
            <w:hideMark/>
          </w:tcPr>
          <w:p w14:paraId="75C87E59" w14:textId="77777777" w:rsidR="00B86FF1" w:rsidRPr="00502579" w:rsidRDefault="00B86FF1" w:rsidP="00B86FF1">
            <w:pPr>
              <w:jc w:val="right"/>
              <w:rPr>
                <w:rFonts w:cs="Arial"/>
                <w:color w:val="000000"/>
                <w:szCs w:val="20"/>
                <w:lang w:eastAsia="en-GB"/>
              </w:rPr>
            </w:pPr>
            <w:r w:rsidRPr="00502579">
              <w:rPr>
                <w:rFonts w:cs="Arial"/>
                <w:color w:val="000000"/>
                <w:szCs w:val="20"/>
                <w:lang w:eastAsia="en-GB"/>
              </w:rPr>
              <w:t>172.453,27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7A41F62"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E54C09A"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46DB127"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F3223E0"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319701D9" w14:textId="77777777" w:rsidR="00B86FF1" w:rsidRPr="00502579" w:rsidRDefault="00B86FF1" w:rsidP="00B86FF1">
            <w:pPr>
              <w:jc w:val="right"/>
              <w:rPr>
                <w:rFonts w:cs="Arial"/>
                <w:color w:val="000000"/>
                <w:szCs w:val="20"/>
                <w:lang w:eastAsia="en-GB"/>
              </w:rPr>
            </w:pPr>
            <w:r w:rsidRPr="00502579">
              <w:rPr>
                <w:rFonts w:cs="Arial"/>
                <w:color w:val="000000"/>
                <w:szCs w:val="20"/>
                <w:lang w:eastAsia="en-GB"/>
              </w:rPr>
              <w:t>172.453,27</w:t>
            </w:r>
          </w:p>
        </w:tc>
        <w:tc>
          <w:tcPr>
            <w:tcW w:w="0" w:type="auto"/>
            <w:tcBorders>
              <w:top w:val="nil"/>
              <w:left w:val="nil"/>
              <w:bottom w:val="single" w:sz="4" w:space="0" w:color="D3D3D3"/>
              <w:right w:val="single" w:sz="4" w:space="0" w:color="D3D3D3"/>
            </w:tcBorders>
            <w:shd w:val="clear" w:color="auto" w:fill="auto"/>
            <w:vAlign w:val="center"/>
            <w:hideMark/>
          </w:tcPr>
          <w:p w14:paraId="092EA186" w14:textId="77777777" w:rsidR="00B86FF1" w:rsidRPr="00502579" w:rsidRDefault="00B86FF1" w:rsidP="00B86FF1">
            <w:pPr>
              <w:jc w:val="right"/>
              <w:rPr>
                <w:rFonts w:cs="Arial"/>
                <w:color w:val="000000"/>
                <w:szCs w:val="20"/>
                <w:lang w:eastAsia="en-GB"/>
              </w:rPr>
            </w:pPr>
            <w:r w:rsidRPr="00502579">
              <w:rPr>
                <w:rFonts w:cs="Arial"/>
                <w:color w:val="000000"/>
                <w:szCs w:val="20"/>
                <w:lang w:eastAsia="en-GB"/>
              </w:rPr>
              <w:t>0,35</w:t>
            </w:r>
          </w:p>
        </w:tc>
      </w:tr>
      <w:tr w:rsidR="00B86FF1" w:rsidRPr="00502579" w14:paraId="0FF25E1D" w14:textId="77777777" w:rsidTr="00B86FF1">
        <w:trPr>
          <w:trHeight w:val="255"/>
        </w:trPr>
        <w:tc>
          <w:tcPr>
            <w:tcW w:w="3686" w:type="dxa"/>
            <w:tcBorders>
              <w:top w:val="nil"/>
              <w:left w:val="single" w:sz="4" w:space="0" w:color="D3D3D3"/>
              <w:bottom w:val="single" w:sz="4" w:space="0" w:color="D3D3D3"/>
              <w:right w:val="single" w:sz="4" w:space="0" w:color="D3D3D3"/>
            </w:tcBorders>
            <w:shd w:val="clear" w:color="auto" w:fill="auto"/>
            <w:vAlign w:val="center"/>
            <w:hideMark/>
          </w:tcPr>
          <w:p w14:paraId="17698715" w14:textId="77777777" w:rsidR="00B86FF1" w:rsidRPr="00502579" w:rsidRDefault="00B86FF1" w:rsidP="00B86FF1">
            <w:pPr>
              <w:rPr>
                <w:rFonts w:cs="Arial"/>
                <w:b/>
                <w:bCs/>
                <w:color w:val="000000"/>
                <w:szCs w:val="20"/>
                <w:lang w:eastAsia="en-GB"/>
              </w:rPr>
            </w:pPr>
            <w:r w:rsidRPr="00502579">
              <w:rPr>
                <w:rFonts w:cs="Arial"/>
                <w:b/>
                <w:bCs/>
                <w:color w:val="000000"/>
                <w:szCs w:val="20"/>
                <w:lang w:eastAsia="en-GB"/>
              </w:rPr>
              <w:t>ENERJİ PETROL ÜRÜNLERİ PAZARLAMA A.Ş.</w:t>
            </w:r>
          </w:p>
        </w:tc>
        <w:tc>
          <w:tcPr>
            <w:tcW w:w="940" w:type="dxa"/>
            <w:tcBorders>
              <w:top w:val="nil"/>
              <w:left w:val="nil"/>
              <w:bottom w:val="single" w:sz="4" w:space="0" w:color="D3D3D3"/>
              <w:right w:val="single" w:sz="4" w:space="0" w:color="D3D3D3"/>
            </w:tcBorders>
            <w:shd w:val="clear" w:color="auto" w:fill="auto"/>
            <w:vAlign w:val="center"/>
            <w:hideMark/>
          </w:tcPr>
          <w:p w14:paraId="466FEF32" w14:textId="77777777" w:rsidR="00B86FF1" w:rsidRPr="00502579" w:rsidRDefault="00B86FF1" w:rsidP="00B86FF1">
            <w:pPr>
              <w:rPr>
                <w:rFonts w:cs="Arial"/>
                <w:b/>
                <w:bCs/>
                <w:color w:val="000000"/>
                <w:szCs w:val="20"/>
                <w:lang w:eastAsia="en-GB"/>
              </w:rPr>
            </w:pPr>
            <w:r w:rsidRPr="00502579">
              <w:rPr>
                <w:rFonts w:cs="Arial"/>
                <w:b/>
                <w:bCs/>
                <w:color w:val="000000"/>
                <w:szCs w:val="20"/>
                <w:lang w:eastAsia="en-GB"/>
              </w:rPr>
              <w:t>Dağıtıcı</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F381E57"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 </w:t>
            </w:r>
          </w:p>
        </w:tc>
        <w:tc>
          <w:tcPr>
            <w:tcW w:w="0" w:type="auto"/>
            <w:tcBorders>
              <w:top w:val="nil"/>
              <w:left w:val="nil"/>
              <w:bottom w:val="single" w:sz="4" w:space="0" w:color="D3D3D3"/>
              <w:right w:val="single" w:sz="4" w:space="0" w:color="D3D3D3"/>
            </w:tcBorders>
            <w:shd w:val="clear" w:color="auto" w:fill="auto"/>
            <w:vAlign w:val="center"/>
            <w:hideMark/>
          </w:tcPr>
          <w:p w14:paraId="36F0CCE4" w14:textId="77777777" w:rsidR="00B86FF1" w:rsidRPr="00502579" w:rsidRDefault="00B86FF1" w:rsidP="00B86FF1">
            <w:pPr>
              <w:jc w:val="right"/>
              <w:rPr>
                <w:rFonts w:cs="Arial"/>
                <w:color w:val="000000"/>
                <w:szCs w:val="20"/>
                <w:lang w:eastAsia="en-GB"/>
              </w:rPr>
            </w:pPr>
            <w:r w:rsidRPr="00502579">
              <w:rPr>
                <w:rFonts w:cs="Arial"/>
                <w:color w:val="000000"/>
                <w:szCs w:val="20"/>
                <w:lang w:eastAsia="en-GB"/>
              </w:rPr>
              <w:t>131.231,39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EF12623"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450E85B"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EEEA427"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41C55BE"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6E123150" w14:textId="77777777" w:rsidR="00B86FF1" w:rsidRPr="00502579" w:rsidRDefault="00B86FF1" w:rsidP="00B86FF1">
            <w:pPr>
              <w:jc w:val="right"/>
              <w:rPr>
                <w:rFonts w:cs="Arial"/>
                <w:color w:val="000000"/>
                <w:szCs w:val="20"/>
                <w:lang w:eastAsia="en-GB"/>
              </w:rPr>
            </w:pPr>
            <w:r w:rsidRPr="00502579">
              <w:rPr>
                <w:rFonts w:cs="Arial"/>
                <w:color w:val="000000"/>
                <w:szCs w:val="20"/>
                <w:lang w:eastAsia="en-GB"/>
              </w:rPr>
              <w:t>131.231,39</w:t>
            </w:r>
          </w:p>
        </w:tc>
        <w:tc>
          <w:tcPr>
            <w:tcW w:w="0" w:type="auto"/>
            <w:tcBorders>
              <w:top w:val="nil"/>
              <w:left w:val="nil"/>
              <w:bottom w:val="single" w:sz="4" w:space="0" w:color="D3D3D3"/>
              <w:right w:val="single" w:sz="4" w:space="0" w:color="D3D3D3"/>
            </w:tcBorders>
            <w:shd w:val="clear" w:color="auto" w:fill="auto"/>
            <w:vAlign w:val="center"/>
            <w:hideMark/>
          </w:tcPr>
          <w:p w14:paraId="4AFABB5B" w14:textId="77777777" w:rsidR="00B86FF1" w:rsidRPr="00502579" w:rsidRDefault="00B86FF1" w:rsidP="00B86FF1">
            <w:pPr>
              <w:jc w:val="right"/>
              <w:rPr>
                <w:rFonts w:cs="Arial"/>
                <w:color w:val="000000"/>
                <w:szCs w:val="20"/>
                <w:lang w:eastAsia="en-GB"/>
              </w:rPr>
            </w:pPr>
            <w:r w:rsidRPr="00502579">
              <w:rPr>
                <w:rFonts w:cs="Arial"/>
                <w:color w:val="000000"/>
                <w:szCs w:val="20"/>
                <w:lang w:eastAsia="en-GB"/>
              </w:rPr>
              <w:t>0,27</w:t>
            </w:r>
          </w:p>
        </w:tc>
      </w:tr>
      <w:tr w:rsidR="00B86FF1" w:rsidRPr="00502579" w14:paraId="2040311B" w14:textId="77777777" w:rsidTr="00B86FF1">
        <w:trPr>
          <w:trHeight w:val="255"/>
        </w:trPr>
        <w:tc>
          <w:tcPr>
            <w:tcW w:w="3686" w:type="dxa"/>
            <w:tcBorders>
              <w:top w:val="nil"/>
              <w:left w:val="single" w:sz="4" w:space="0" w:color="D3D3D3"/>
              <w:bottom w:val="single" w:sz="4" w:space="0" w:color="D3D3D3"/>
              <w:right w:val="single" w:sz="4" w:space="0" w:color="D3D3D3"/>
            </w:tcBorders>
            <w:shd w:val="clear" w:color="auto" w:fill="auto"/>
            <w:vAlign w:val="center"/>
            <w:hideMark/>
          </w:tcPr>
          <w:p w14:paraId="60114005" w14:textId="77777777" w:rsidR="00B86FF1" w:rsidRPr="00502579" w:rsidRDefault="00B86FF1" w:rsidP="00B86FF1">
            <w:pPr>
              <w:rPr>
                <w:rFonts w:cs="Arial"/>
                <w:b/>
                <w:bCs/>
                <w:color w:val="000000"/>
                <w:szCs w:val="20"/>
                <w:lang w:eastAsia="en-GB"/>
              </w:rPr>
            </w:pPr>
            <w:r w:rsidRPr="00502579">
              <w:rPr>
                <w:rFonts w:cs="Arial"/>
                <w:b/>
                <w:bCs/>
                <w:color w:val="000000"/>
                <w:szCs w:val="20"/>
                <w:lang w:eastAsia="en-GB"/>
              </w:rPr>
              <w:t>KADOOĞLU PETROLCÜLÜK TAŞIMACILIK TİCARET SANAYİ İTHALAT VE İHRACAT A.Ş.</w:t>
            </w:r>
          </w:p>
        </w:tc>
        <w:tc>
          <w:tcPr>
            <w:tcW w:w="940" w:type="dxa"/>
            <w:tcBorders>
              <w:top w:val="nil"/>
              <w:left w:val="nil"/>
              <w:bottom w:val="single" w:sz="4" w:space="0" w:color="D3D3D3"/>
              <w:right w:val="single" w:sz="4" w:space="0" w:color="D3D3D3"/>
            </w:tcBorders>
            <w:shd w:val="clear" w:color="auto" w:fill="auto"/>
            <w:vAlign w:val="center"/>
            <w:hideMark/>
          </w:tcPr>
          <w:p w14:paraId="10D1F695" w14:textId="77777777" w:rsidR="00B86FF1" w:rsidRPr="00502579" w:rsidRDefault="00B86FF1" w:rsidP="00B86FF1">
            <w:pPr>
              <w:rPr>
                <w:rFonts w:cs="Arial"/>
                <w:b/>
                <w:bCs/>
                <w:color w:val="000000"/>
                <w:szCs w:val="20"/>
                <w:lang w:eastAsia="en-GB"/>
              </w:rPr>
            </w:pPr>
            <w:r w:rsidRPr="00502579">
              <w:rPr>
                <w:rFonts w:cs="Arial"/>
                <w:b/>
                <w:bCs/>
                <w:color w:val="000000"/>
                <w:szCs w:val="20"/>
                <w:lang w:eastAsia="en-GB"/>
              </w:rPr>
              <w:t>Dağıtıcı</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1ED61C8"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 </w:t>
            </w:r>
          </w:p>
        </w:tc>
        <w:tc>
          <w:tcPr>
            <w:tcW w:w="0" w:type="auto"/>
            <w:tcBorders>
              <w:top w:val="nil"/>
              <w:left w:val="nil"/>
              <w:bottom w:val="single" w:sz="4" w:space="0" w:color="D3D3D3"/>
              <w:right w:val="single" w:sz="4" w:space="0" w:color="D3D3D3"/>
            </w:tcBorders>
            <w:shd w:val="clear" w:color="auto" w:fill="auto"/>
            <w:vAlign w:val="center"/>
            <w:hideMark/>
          </w:tcPr>
          <w:p w14:paraId="6ACD2393" w14:textId="77777777" w:rsidR="00B86FF1" w:rsidRPr="00502579" w:rsidRDefault="00B86FF1" w:rsidP="00B86FF1">
            <w:pPr>
              <w:jc w:val="right"/>
              <w:rPr>
                <w:rFonts w:cs="Arial"/>
                <w:color w:val="000000"/>
                <w:szCs w:val="20"/>
                <w:lang w:eastAsia="en-GB"/>
              </w:rPr>
            </w:pPr>
            <w:r w:rsidRPr="00502579">
              <w:rPr>
                <w:rFonts w:cs="Arial"/>
                <w:color w:val="000000"/>
                <w:szCs w:val="20"/>
                <w:lang w:eastAsia="en-GB"/>
              </w:rPr>
              <w:t>100.606,00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ADAAA26"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1BE5570"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DE0772A"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748590E"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6D8D3CE8" w14:textId="77777777" w:rsidR="00B86FF1" w:rsidRPr="00502579" w:rsidRDefault="00B86FF1" w:rsidP="00B86FF1">
            <w:pPr>
              <w:jc w:val="right"/>
              <w:rPr>
                <w:rFonts w:cs="Arial"/>
                <w:color w:val="000000"/>
                <w:szCs w:val="20"/>
                <w:lang w:eastAsia="en-GB"/>
              </w:rPr>
            </w:pPr>
            <w:r w:rsidRPr="00502579">
              <w:rPr>
                <w:rFonts w:cs="Arial"/>
                <w:color w:val="000000"/>
                <w:szCs w:val="20"/>
                <w:lang w:eastAsia="en-GB"/>
              </w:rPr>
              <w:t>100.606,00</w:t>
            </w:r>
          </w:p>
        </w:tc>
        <w:tc>
          <w:tcPr>
            <w:tcW w:w="0" w:type="auto"/>
            <w:tcBorders>
              <w:top w:val="nil"/>
              <w:left w:val="nil"/>
              <w:bottom w:val="single" w:sz="4" w:space="0" w:color="D3D3D3"/>
              <w:right w:val="single" w:sz="4" w:space="0" w:color="D3D3D3"/>
            </w:tcBorders>
            <w:shd w:val="clear" w:color="auto" w:fill="auto"/>
            <w:vAlign w:val="center"/>
            <w:hideMark/>
          </w:tcPr>
          <w:p w14:paraId="5E6693C7" w14:textId="77777777" w:rsidR="00B86FF1" w:rsidRPr="00502579" w:rsidRDefault="00B86FF1" w:rsidP="00B86FF1">
            <w:pPr>
              <w:jc w:val="right"/>
              <w:rPr>
                <w:rFonts w:cs="Arial"/>
                <w:color w:val="000000"/>
                <w:szCs w:val="20"/>
                <w:lang w:eastAsia="en-GB"/>
              </w:rPr>
            </w:pPr>
            <w:r w:rsidRPr="00502579">
              <w:rPr>
                <w:rFonts w:cs="Arial"/>
                <w:color w:val="000000"/>
                <w:szCs w:val="20"/>
                <w:lang w:eastAsia="en-GB"/>
              </w:rPr>
              <w:t>0,21</w:t>
            </w:r>
          </w:p>
        </w:tc>
      </w:tr>
      <w:tr w:rsidR="00B86FF1" w:rsidRPr="00502579" w14:paraId="5CCE0C2C" w14:textId="77777777" w:rsidTr="00B86FF1">
        <w:trPr>
          <w:trHeight w:val="255"/>
        </w:trPr>
        <w:tc>
          <w:tcPr>
            <w:tcW w:w="3686" w:type="dxa"/>
            <w:tcBorders>
              <w:top w:val="nil"/>
              <w:left w:val="single" w:sz="4" w:space="0" w:color="D3D3D3"/>
              <w:bottom w:val="single" w:sz="4" w:space="0" w:color="D3D3D3"/>
              <w:right w:val="single" w:sz="4" w:space="0" w:color="D3D3D3"/>
            </w:tcBorders>
            <w:shd w:val="clear" w:color="auto" w:fill="auto"/>
            <w:vAlign w:val="center"/>
            <w:hideMark/>
          </w:tcPr>
          <w:p w14:paraId="59A89D4B" w14:textId="77777777" w:rsidR="00B86FF1" w:rsidRPr="00502579" w:rsidRDefault="00B86FF1" w:rsidP="00B86FF1">
            <w:pPr>
              <w:rPr>
                <w:rFonts w:cs="Arial"/>
                <w:b/>
                <w:bCs/>
                <w:color w:val="000000"/>
                <w:szCs w:val="20"/>
                <w:lang w:eastAsia="en-GB"/>
              </w:rPr>
            </w:pPr>
            <w:r w:rsidRPr="00502579">
              <w:rPr>
                <w:rFonts w:cs="Arial"/>
                <w:b/>
                <w:bCs/>
                <w:color w:val="000000"/>
                <w:szCs w:val="20"/>
                <w:lang w:eastAsia="en-GB"/>
              </w:rPr>
              <w:t>BALPET PETROL ÜRÜNLERİ TAŞIMACILIK SAN. VE TİC. A.Ş.</w:t>
            </w:r>
          </w:p>
        </w:tc>
        <w:tc>
          <w:tcPr>
            <w:tcW w:w="940" w:type="dxa"/>
            <w:tcBorders>
              <w:top w:val="nil"/>
              <w:left w:val="nil"/>
              <w:bottom w:val="single" w:sz="4" w:space="0" w:color="D3D3D3"/>
              <w:right w:val="single" w:sz="4" w:space="0" w:color="D3D3D3"/>
            </w:tcBorders>
            <w:shd w:val="clear" w:color="auto" w:fill="auto"/>
            <w:vAlign w:val="center"/>
            <w:hideMark/>
          </w:tcPr>
          <w:p w14:paraId="34A720D6" w14:textId="77777777" w:rsidR="00B86FF1" w:rsidRPr="00502579" w:rsidRDefault="00B86FF1" w:rsidP="00B86FF1">
            <w:pPr>
              <w:rPr>
                <w:rFonts w:cs="Arial"/>
                <w:b/>
                <w:bCs/>
                <w:color w:val="000000"/>
                <w:szCs w:val="20"/>
                <w:lang w:eastAsia="en-GB"/>
              </w:rPr>
            </w:pPr>
            <w:r w:rsidRPr="00502579">
              <w:rPr>
                <w:rFonts w:cs="Arial"/>
                <w:b/>
                <w:bCs/>
                <w:color w:val="000000"/>
                <w:szCs w:val="20"/>
                <w:lang w:eastAsia="en-GB"/>
              </w:rPr>
              <w:t>Dağıtıcı</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A37C60"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 </w:t>
            </w:r>
          </w:p>
        </w:tc>
        <w:tc>
          <w:tcPr>
            <w:tcW w:w="0" w:type="auto"/>
            <w:tcBorders>
              <w:top w:val="nil"/>
              <w:left w:val="nil"/>
              <w:bottom w:val="single" w:sz="4" w:space="0" w:color="D3D3D3"/>
              <w:right w:val="single" w:sz="4" w:space="0" w:color="D3D3D3"/>
            </w:tcBorders>
            <w:shd w:val="clear" w:color="auto" w:fill="auto"/>
            <w:vAlign w:val="center"/>
            <w:hideMark/>
          </w:tcPr>
          <w:p w14:paraId="3CE71F0E" w14:textId="77777777" w:rsidR="00B86FF1" w:rsidRPr="00502579" w:rsidRDefault="00B86FF1" w:rsidP="00B86FF1">
            <w:pPr>
              <w:jc w:val="right"/>
              <w:rPr>
                <w:rFonts w:cs="Arial"/>
                <w:color w:val="000000"/>
                <w:szCs w:val="20"/>
                <w:lang w:eastAsia="en-GB"/>
              </w:rPr>
            </w:pPr>
            <w:r w:rsidRPr="00502579">
              <w:rPr>
                <w:rFonts w:cs="Arial"/>
                <w:color w:val="000000"/>
                <w:szCs w:val="20"/>
                <w:lang w:eastAsia="en-GB"/>
              </w:rPr>
              <w:t>39.682,83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99F2E10"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AB6C459"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0976E70"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C748BF1"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3E295A71" w14:textId="77777777" w:rsidR="00B86FF1" w:rsidRPr="00502579" w:rsidRDefault="00B86FF1" w:rsidP="00B86FF1">
            <w:pPr>
              <w:jc w:val="right"/>
              <w:rPr>
                <w:rFonts w:cs="Arial"/>
                <w:color w:val="000000"/>
                <w:szCs w:val="20"/>
                <w:lang w:eastAsia="en-GB"/>
              </w:rPr>
            </w:pPr>
            <w:r w:rsidRPr="00502579">
              <w:rPr>
                <w:rFonts w:cs="Arial"/>
                <w:color w:val="000000"/>
                <w:szCs w:val="20"/>
                <w:lang w:eastAsia="en-GB"/>
              </w:rPr>
              <w:t>39.682,83</w:t>
            </w:r>
          </w:p>
        </w:tc>
        <w:tc>
          <w:tcPr>
            <w:tcW w:w="0" w:type="auto"/>
            <w:tcBorders>
              <w:top w:val="nil"/>
              <w:left w:val="nil"/>
              <w:bottom w:val="single" w:sz="4" w:space="0" w:color="D3D3D3"/>
              <w:right w:val="single" w:sz="4" w:space="0" w:color="D3D3D3"/>
            </w:tcBorders>
            <w:shd w:val="clear" w:color="auto" w:fill="auto"/>
            <w:vAlign w:val="center"/>
            <w:hideMark/>
          </w:tcPr>
          <w:p w14:paraId="537F7C3D" w14:textId="77777777" w:rsidR="00B86FF1" w:rsidRPr="00502579" w:rsidRDefault="00B86FF1" w:rsidP="00B86FF1">
            <w:pPr>
              <w:jc w:val="right"/>
              <w:rPr>
                <w:rFonts w:cs="Arial"/>
                <w:color w:val="000000"/>
                <w:szCs w:val="20"/>
                <w:lang w:eastAsia="en-GB"/>
              </w:rPr>
            </w:pPr>
            <w:r w:rsidRPr="00502579">
              <w:rPr>
                <w:rFonts w:cs="Arial"/>
                <w:color w:val="000000"/>
                <w:szCs w:val="20"/>
                <w:lang w:eastAsia="en-GB"/>
              </w:rPr>
              <w:t>0,08</w:t>
            </w:r>
          </w:p>
        </w:tc>
      </w:tr>
      <w:tr w:rsidR="00B86FF1" w:rsidRPr="00502579" w14:paraId="4C79BB8D" w14:textId="77777777" w:rsidTr="00B86FF1">
        <w:trPr>
          <w:trHeight w:val="255"/>
        </w:trPr>
        <w:tc>
          <w:tcPr>
            <w:tcW w:w="3686" w:type="dxa"/>
            <w:tcBorders>
              <w:top w:val="nil"/>
              <w:left w:val="single" w:sz="4" w:space="0" w:color="D3D3D3"/>
              <w:bottom w:val="single" w:sz="4" w:space="0" w:color="D3D3D3"/>
              <w:right w:val="single" w:sz="4" w:space="0" w:color="D3D3D3"/>
            </w:tcBorders>
            <w:shd w:val="clear" w:color="auto" w:fill="auto"/>
            <w:vAlign w:val="center"/>
            <w:hideMark/>
          </w:tcPr>
          <w:p w14:paraId="67B5CFEB" w14:textId="77777777" w:rsidR="00B86FF1" w:rsidRPr="00502579" w:rsidRDefault="00B86FF1" w:rsidP="00B86FF1">
            <w:pPr>
              <w:rPr>
                <w:rFonts w:cs="Arial"/>
                <w:b/>
                <w:bCs/>
                <w:color w:val="000000"/>
                <w:szCs w:val="20"/>
                <w:lang w:eastAsia="en-GB"/>
              </w:rPr>
            </w:pPr>
            <w:r w:rsidRPr="00502579">
              <w:rPr>
                <w:rFonts w:cs="Arial"/>
                <w:b/>
                <w:bCs/>
                <w:color w:val="000000"/>
                <w:szCs w:val="20"/>
                <w:lang w:eastAsia="en-GB"/>
              </w:rPr>
              <w:t>SİYAM PETROLCÜLÜK SAN. VE TİC. A.Ş.</w:t>
            </w:r>
          </w:p>
        </w:tc>
        <w:tc>
          <w:tcPr>
            <w:tcW w:w="940" w:type="dxa"/>
            <w:tcBorders>
              <w:top w:val="nil"/>
              <w:left w:val="nil"/>
              <w:bottom w:val="single" w:sz="4" w:space="0" w:color="D3D3D3"/>
              <w:right w:val="single" w:sz="4" w:space="0" w:color="D3D3D3"/>
            </w:tcBorders>
            <w:shd w:val="clear" w:color="auto" w:fill="auto"/>
            <w:vAlign w:val="center"/>
            <w:hideMark/>
          </w:tcPr>
          <w:p w14:paraId="44F665B4" w14:textId="77777777" w:rsidR="00B86FF1" w:rsidRPr="00502579" w:rsidRDefault="00B86FF1" w:rsidP="00B86FF1">
            <w:pPr>
              <w:rPr>
                <w:rFonts w:cs="Arial"/>
                <w:b/>
                <w:bCs/>
                <w:color w:val="000000"/>
                <w:szCs w:val="20"/>
                <w:lang w:eastAsia="en-GB"/>
              </w:rPr>
            </w:pPr>
            <w:r w:rsidRPr="00502579">
              <w:rPr>
                <w:rFonts w:cs="Arial"/>
                <w:b/>
                <w:bCs/>
                <w:color w:val="000000"/>
                <w:szCs w:val="20"/>
                <w:lang w:eastAsia="en-GB"/>
              </w:rPr>
              <w:t>Dağıtıcı</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BA8837B"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 </w:t>
            </w:r>
          </w:p>
        </w:tc>
        <w:tc>
          <w:tcPr>
            <w:tcW w:w="0" w:type="auto"/>
            <w:tcBorders>
              <w:top w:val="nil"/>
              <w:left w:val="nil"/>
              <w:bottom w:val="single" w:sz="4" w:space="0" w:color="D3D3D3"/>
              <w:right w:val="single" w:sz="4" w:space="0" w:color="D3D3D3"/>
            </w:tcBorders>
            <w:shd w:val="clear" w:color="auto" w:fill="auto"/>
            <w:vAlign w:val="center"/>
            <w:hideMark/>
          </w:tcPr>
          <w:p w14:paraId="4AC8DE66" w14:textId="77777777" w:rsidR="00B86FF1" w:rsidRPr="00502579" w:rsidRDefault="00B86FF1" w:rsidP="00B86FF1">
            <w:pPr>
              <w:jc w:val="right"/>
              <w:rPr>
                <w:rFonts w:cs="Arial"/>
                <w:color w:val="000000"/>
                <w:szCs w:val="20"/>
                <w:lang w:eastAsia="en-GB"/>
              </w:rPr>
            </w:pPr>
            <w:r w:rsidRPr="00502579">
              <w:rPr>
                <w:rFonts w:cs="Arial"/>
                <w:color w:val="000000"/>
                <w:szCs w:val="20"/>
                <w:lang w:eastAsia="en-GB"/>
              </w:rPr>
              <w:t>21.455,46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708CB4B"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76BC6BA"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CB3962E"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095168F"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528F6076" w14:textId="77777777" w:rsidR="00B86FF1" w:rsidRPr="00502579" w:rsidRDefault="00B86FF1" w:rsidP="00B86FF1">
            <w:pPr>
              <w:jc w:val="right"/>
              <w:rPr>
                <w:rFonts w:cs="Arial"/>
                <w:color w:val="000000"/>
                <w:szCs w:val="20"/>
                <w:lang w:eastAsia="en-GB"/>
              </w:rPr>
            </w:pPr>
            <w:r w:rsidRPr="00502579">
              <w:rPr>
                <w:rFonts w:cs="Arial"/>
                <w:color w:val="000000"/>
                <w:szCs w:val="20"/>
                <w:lang w:eastAsia="en-GB"/>
              </w:rPr>
              <w:t>21.455,46</w:t>
            </w:r>
          </w:p>
        </w:tc>
        <w:tc>
          <w:tcPr>
            <w:tcW w:w="0" w:type="auto"/>
            <w:tcBorders>
              <w:top w:val="nil"/>
              <w:left w:val="nil"/>
              <w:bottom w:val="single" w:sz="4" w:space="0" w:color="D3D3D3"/>
              <w:right w:val="single" w:sz="4" w:space="0" w:color="D3D3D3"/>
            </w:tcBorders>
            <w:shd w:val="clear" w:color="auto" w:fill="auto"/>
            <w:vAlign w:val="center"/>
            <w:hideMark/>
          </w:tcPr>
          <w:p w14:paraId="61747A03" w14:textId="77777777" w:rsidR="00B86FF1" w:rsidRPr="00502579" w:rsidRDefault="00B86FF1" w:rsidP="00B86FF1">
            <w:pPr>
              <w:jc w:val="right"/>
              <w:rPr>
                <w:rFonts w:cs="Arial"/>
                <w:color w:val="000000"/>
                <w:szCs w:val="20"/>
                <w:lang w:eastAsia="en-GB"/>
              </w:rPr>
            </w:pPr>
            <w:r w:rsidRPr="00502579">
              <w:rPr>
                <w:rFonts w:cs="Arial"/>
                <w:color w:val="000000"/>
                <w:szCs w:val="20"/>
                <w:lang w:eastAsia="en-GB"/>
              </w:rPr>
              <w:t>0,04</w:t>
            </w:r>
          </w:p>
        </w:tc>
      </w:tr>
      <w:tr w:rsidR="00B86FF1" w:rsidRPr="00502579" w14:paraId="4572FFAB" w14:textId="77777777" w:rsidTr="00B86FF1">
        <w:trPr>
          <w:trHeight w:val="255"/>
        </w:trPr>
        <w:tc>
          <w:tcPr>
            <w:tcW w:w="3686" w:type="dxa"/>
            <w:tcBorders>
              <w:top w:val="nil"/>
              <w:left w:val="single" w:sz="4" w:space="0" w:color="D3D3D3"/>
              <w:bottom w:val="single" w:sz="4" w:space="0" w:color="D3D3D3"/>
              <w:right w:val="single" w:sz="4" w:space="0" w:color="D3D3D3"/>
            </w:tcBorders>
            <w:shd w:val="clear" w:color="auto" w:fill="auto"/>
            <w:vAlign w:val="center"/>
            <w:hideMark/>
          </w:tcPr>
          <w:p w14:paraId="751CF0BA" w14:textId="77777777" w:rsidR="00B86FF1" w:rsidRPr="00502579" w:rsidRDefault="00B86FF1" w:rsidP="00B86FF1">
            <w:pPr>
              <w:rPr>
                <w:rFonts w:cs="Arial"/>
                <w:b/>
                <w:bCs/>
                <w:color w:val="000000"/>
                <w:szCs w:val="20"/>
                <w:lang w:eastAsia="en-GB"/>
              </w:rPr>
            </w:pPr>
            <w:r w:rsidRPr="00502579">
              <w:rPr>
                <w:rFonts w:cs="Arial"/>
                <w:b/>
                <w:bCs/>
                <w:color w:val="000000"/>
                <w:szCs w:val="20"/>
                <w:lang w:eastAsia="en-GB"/>
              </w:rPr>
              <w:t>ES ES AKARYAKIT DAĞITIM A.Ş.</w:t>
            </w:r>
          </w:p>
        </w:tc>
        <w:tc>
          <w:tcPr>
            <w:tcW w:w="940" w:type="dxa"/>
            <w:tcBorders>
              <w:top w:val="nil"/>
              <w:left w:val="nil"/>
              <w:bottom w:val="single" w:sz="4" w:space="0" w:color="D3D3D3"/>
              <w:right w:val="single" w:sz="4" w:space="0" w:color="D3D3D3"/>
            </w:tcBorders>
            <w:shd w:val="clear" w:color="auto" w:fill="auto"/>
            <w:vAlign w:val="center"/>
            <w:hideMark/>
          </w:tcPr>
          <w:p w14:paraId="724C0DF9" w14:textId="77777777" w:rsidR="00B86FF1" w:rsidRPr="00502579" w:rsidRDefault="00B86FF1" w:rsidP="00B86FF1">
            <w:pPr>
              <w:rPr>
                <w:rFonts w:cs="Arial"/>
                <w:b/>
                <w:bCs/>
                <w:color w:val="000000"/>
                <w:szCs w:val="20"/>
                <w:lang w:eastAsia="en-GB"/>
              </w:rPr>
            </w:pPr>
            <w:r w:rsidRPr="00502579">
              <w:rPr>
                <w:rFonts w:cs="Arial"/>
                <w:b/>
                <w:bCs/>
                <w:color w:val="000000"/>
                <w:szCs w:val="20"/>
                <w:lang w:eastAsia="en-GB"/>
              </w:rPr>
              <w:t>Dağıtıcı</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AC0F3C7"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 </w:t>
            </w:r>
          </w:p>
        </w:tc>
        <w:tc>
          <w:tcPr>
            <w:tcW w:w="0" w:type="auto"/>
            <w:tcBorders>
              <w:top w:val="nil"/>
              <w:left w:val="nil"/>
              <w:bottom w:val="single" w:sz="4" w:space="0" w:color="D3D3D3"/>
              <w:right w:val="single" w:sz="4" w:space="0" w:color="D3D3D3"/>
            </w:tcBorders>
            <w:shd w:val="clear" w:color="auto" w:fill="auto"/>
            <w:vAlign w:val="center"/>
            <w:hideMark/>
          </w:tcPr>
          <w:p w14:paraId="07550FE9" w14:textId="77777777" w:rsidR="00B86FF1" w:rsidRPr="00502579" w:rsidRDefault="00B86FF1" w:rsidP="00B86FF1">
            <w:pPr>
              <w:jc w:val="right"/>
              <w:rPr>
                <w:rFonts w:cs="Arial"/>
                <w:color w:val="000000"/>
                <w:szCs w:val="20"/>
                <w:lang w:eastAsia="en-GB"/>
              </w:rPr>
            </w:pPr>
            <w:r w:rsidRPr="00502579">
              <w:rPr>
                <w:rFonts w:cs="Arial"/>
                <w:color w:val="000000"/>
                <w:szCs w:val="20"/>
                <w:lang w:eastAsia="en-GB"/>
              </w:rPr>
              <w:t>20.088,94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54FFF5C"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9046295"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846D920"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1048926"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060E5F8F" w14:textId="77777777" w:rsidR="00B86FF1" w:rsidRPr="00502579" w:rsidRDefault="00B86FF1" w:rsidP="00B86FF1">
            <w:pPr>
              <w:jc w:val="right"/>
              <w:rPr>
                <w:rFonts w:cs="Arial"/>
                <w:color w:val="000000"/>
                <w:szCs w:val="20"/>
                <w:lang w:eastAsia="en-GB"/>
              </w:rPr>
            </w:pPr>
            <w:r w:rsidRPr="00502579">
              <w:rPr>
                <w:rFonts w:cs="Arial"/>
                <w:color w:val="000000"/>
                <w:szCs w:val="20"/>
                <w:lang w:eastAsia="en-GB"/>
              </w:rPr>
              <w:t>20.088,94</w:t>
            </w:r>
          </w:p>
        </w:tc>
        <w:tc>
          <w:tcPr>
            <w:tcW w:w="0" w:type="auto"/>
            <w:tcBorders>
              <w:top w:val="nil"/>
              <w:left w:val="nil"/>
              <w:bottom w:val="single" w:sz="4" w:space="0" w:color="D3D3D3"/>
              <w:right w:val="single" w:sz="4" w:space="0" w:color="D3D3D3"/>
            </w:tcBorders>
            <w:shd w:val="clear" w:color="auto" w:fill="auto"/>
            <w:vAlign w:val="center"/>
            <w:hideMark/>
          </w:tcPr>
          <w:p w14:paraId="7074A1E0" w14:textId="77777777" w:rsidR="00B86FF1" w:rsidRPr="00502579" w:rsidRDefault="00B86FF1" w:rsidP="00B86FF1">
            <w:pPr>
              <w:jc w:val="right"/>
              <w:rPr>
                <w:rFonts w:cs="Arial"/>
                <w:color w:val="000000"/>
                <w:szCs w:val="20"/>
                <w:lang w:eastAsia="en-GB"/>
              </w:rPr>
            </w:pPr>
            <w:r w:rsidRPr="00502579">
              <w:rPr>
                <w:rFonts w:cs="Arial"/>
                <w:color w:val="000000"/>
                <w:szCs w:val="20"/>
                <w:lang w:eastAsia="en-GB"/>
              </w:rPr>
              <w:t>0,04</w:t>
            </w:r>
          </w:p>
        </w:tc>
      </w:tr>
      <w:tr w:rsidR="00B86FF1" w:rsidRPr="00502579" w14:paraId="1559F784" w14:textId="77777777" w:rsidTr="00B86FF1">
        <w:trPr>
          <w:trHeight w:val="255"/>
        </w:trPr>
        <w:tc>
          <w:tcPr>
            <w:tcW w:w="3686" w:type="dxa"/>
            <w:tcBorders>
              <w:top w:val="nil"/>
              <w:left w:val="single" w:sz="4" w:space="0" w:color="D3D3D3"/>
              <w:bottom w:val="single" w:sz="4" w:space="0" w:color="D3D3D3"/>
              <w:right w:val="single" w:sz="4" w:space="0" w:color="D3D3D3"/>
            </w:tcBorders>
            <w:shd w:val="clear" w:color="auto" w:fill="auto"/>
            <w:vAlign w:val="center"/>
            <w:hideMark/>
          </w:tcPr>
          <w:p w14:paraId="67C70F2C" w14:textId="77777777" w:rsidR="00B86FF1" w:rsidRPr="00502579" w:rsidRDefault="00B86FF1" w:rsidP="00B86FF1">
            <w:pPr>
              <w:rPr>
                <w:rFonts w:cs="Arial"/>
                <w:b/>
                <w:bCs/>
                <w:color w:val="000000"/>
                <w:szCs w:val="20"/>
                <w:lang w:eastAsia="en-GB"/>
              </w:rPr>
            </w:pPr>
            <w:r w:rsidRPr="00502579">
              <w:rPr>
                <w:rFonts w:cs="Arial"/>
                <w:b/>
                <w:bCs/>
                <w:color w:val="000000"/>
                <w:szCs w:val="20"/>
                <w:lang w:eastAsia="en-GB"/>
              </w:rPr>
              <w:t>HYPCO PETROLCÜLÜK A.Ş.</w:t>
            </w:r>
          </w:p>
        </w:tc>
        <w:tc>
          <w:tcPr>
            <w:tcW w:w="940" w:type="dxa"/>
            <w:tcBorders>
              <w:top w:val="nil"/>
              <w:left w:val="nil"/>
              <w:bottom w:val="single" w:sz="4" w:space="0" w:color="D3D3D3"/>
              <w:right w:val="single" w:sz="4" w:space="0" w:color="D3D3D3"/>
            </w:tcBorders>
            <w:shd w:val="clear" w:color="auto" w:fill="auto"/>
            <w:vAlign w:val="center"/>
            <w:hideMark/>
          </w:tcPr>
          <w:p w14:paraId="5A9DF2D5" w14:textId="77777777" w:rsidR="00B86FF1" w:rsidRPr="00502579" w:rsidRDefault="00B86FF1" w:rsidP="00B86FF1">
            <w:pPr>
              <w:rPr>
                <w:rFonts w:cs="Arial"/>
                <w:b/>
                <w:bCs/>
                <w:color w:val="000000"/>
                <w:szCs w:val="20"/>
                <w:lang w:eastAsia="en-GB"/>
              </w:rPr>
            </w:pPr>
            <w:r w:rsidRPr="00502579">
              <w:rPr>
                <w:rFonts w:cs="Arial"/>
                <w:b/>
                <w:bCs/>
                <w:color w:val="000000"/>
                <w:szCs w:val="20"/>
                <w:lang w:eastAsia="en-GB"/>
              </w:rPr>
              <w:t>Dağıtıcı</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879CC23"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 </w:t>
            </w:r>
          </w:p>
        </w:tc>
        <w:tc>
          <w:tcPr>
            <w:tcW w:w="0" w:type="auto"/>
            <w:tcBorders>
              <w:top w:val="nil"/>
              <w:left w:val="nil"/>
              <w:bottom w:val="single" w:sz="4" w:space="0" w:color="D3D3D3"/>
              <w:right w:val="single" w:sz="4" w:space="0" w:color="D3D3D3"/>
            </w:tcBorders>
            <w:shd w:val="clear" w:color="auto" w:fill="auto"/>
            <w:vAlign w:val="center"/>
            <w:hideMark/>
          </w:tcPr>
          <w:p w14:paraId="73995718" w14:textId="77777777" w:rsidR="00B86FF1" w:rsidRPr="00502579" w:rsidRDefault="00B86FF1" w:rsidP="00B86FF1">
            <w:pPr>
              <w:jc w:val="right"/>
              <w:rPr>
                <w:rFonts w:cs="Arial"/>
                <w:color w:val="000000"/>
                <w:szCs w:val="20"/>
                <w:lang w:eastAsia="en-GB"/>
              </w:rPr>
            </w:pPr>
            <w:r w:rsidRPr="00502579">
              <w:rPr>
                <w:rFonts w:cs="Arial"/>
                <w:color w:val="000000"/>
                <w:szCs w:val="20"/>
                <w:lang w:eastAsia="en-GB"/>
              </w:rPr>
              <w:t>1.488,39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CAF21A3"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5AA5609"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B37FB9"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B3797A0"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0EC0B08A" w14:textId="77777777" w:rsidR="00B86FF1" w:rsidRPr="00502579" w:rsidRDefault="00B86FF1" w:rsidP="00B86FF1">
            <w:pPr>
              <w:jc w:val="right"/>
              <w:rPr>
                <w:rFonts w:cs="Arial"/>
                <w:color w:val="000000"/>
                <w:szCs w:val="20"/>
                <w:lang w:eastAsia="en-GB"/>
              </w:rPr>
            </w:pPr>
            <w:r w:rsidRPr="00502579">
              <w:rPr>
                <w:rFonts w:cs="Arial"/>
                <w:color w:val="000000"/>
                <w:szCs w:val="20"/>
                <w:lang w:eastAsia="en-GB"/>
              </w:rPr>
              <w:t>1.488,39</w:t>
            </w:r>
          </w:p>
        </w:tc>
        <w:tc>
          <w:tcPr>
            <w:tcW w:w="0" w:type="auto"/>
            <w:tcBorders>
              <w:top w:val="nil"/>
              <w:left w:val="nil"/>
              <w:bottom w:val="single" w:sz="4" w:space="0" w:color="D3D3D3"/>
              <w:right w:val="single" w:sz="4" w:space="0" w:color="D3D3D3"/>
            </w:tcBorders>
            <w:shd w:val="clear" w:color="auto" w:fill="auto"/>
            <w:vAlign w:val="center"/>
            <w:hideMark/>
          </w:tcPr>
          <w:p w14:paraId="114168B1" w14:textId="77777777" w:rsidR="00B86FF1" w:rsidRPr="00502579" w:rsidRDefault="00B86FF1" w:rsidP="00B86FF1">
            <w:pPr>
              <w:jc w:val="right"/>
              <w:rPr>
                <w:rFonts w:cs="Arial"/>
                <w:color w:val="000000"/>
                <w:szCs w:val="20"/>
                <w:lang w:eastAsia="en-GB"/>
              </w:rPr>
            </w:pPr>
            <w:r w:rsidRPr="00502579">
              <w:rPr>
                <w:rFonts w:cs="Arial"/>
                <w:color w:val="000000"/>
                <w:szCs w:val="20"/>
                <w:lang w:eastAsia="en-GB"/>
              </w:rPr>
              <w:t>0,00</w:t>
            </w:r>
          </w:p>
        </w:tc>
      </w:tr>
      <w:tr w:rsidR="00B86FF1" w:rsidRPr="00502579" w14:paraId="2DFA5272" w14:textId="77777777" w:rsidTr="00B86FF1">
        <w:trPr>
          <w:trHeight w:val="255"/>
        </w:trPr>
        <w:tc>
          <w:tcPr>
            <w:tcW w:w="3686" w:type="dxa"/>
            <w:tcBorders>
              <w:top w:val="nil"/>
              <w:left w:val="single" w:sz="4" w:space="0" w:color="D3D3D3"/>
              <w:bottom w:val="single" w:sz="4" w:space="0" w:color="D3D3D3"/>
              <w:right w:val="single" w:sz="4" w:space="0" w:color="D3D3D3"/>
            </w:tcBorders>
            <w:shd w:val="clear" w:color="auto" w:fill="auto"/>
            <w:vAlign w:val="center"/>
            <w:hideMark/>
          </w:tcPr>
          <w:p w14:paraId="377932AF" w14:textId="77777777" w:rsidR="00B86FF1" w:rsidRPr="00502579" w:rsidRDefault="00B86FF1" w:rsidP="00B86FF1">
            <w:pPr>
              <w:rPr>
                <w:rFonts w:cs="Arial"/>
                <w:b/>
                <w:bCs/>
                <w:color w:val="000000"/>
                <w:szCs w:val="20"/>
                <w:lang w:eastAsia="en-GB"/>
              </w:rPr>
            </w:pPr>
            <w:r w:rsidRPr="00502579">
              <w:rPr>
                <w:rFonts w:cs="Arial"/>
                <w:b/>
                <w:bCs/>
                <w:color w:val="000000"/>
                <w:szCs w:val="20"/>
                <w:lang w:eastAsia="en-GB"/>
              </w:rPr>
              <w:t>TERMOPET AKARYAKIT A.Ş.</w:t>
            </w:r>
          </w:p>
        </w:tc>
        <w:tc>
          <w:tcPr>
            <w:tcW w:w="940" w:type="dxa"/>
            <w:tcBorders>
              <w:top w:val="nil"/>
              <w:left w:val="nil"/>
              <w:bottom w:val="single" w:sz="4" w:space="0" w:color="D3D3D3"/>
              <w:right w:val="single" w:sz="4" w:space="0" w:color="D3D3D3"/>
            </w:tcBorders>
            <w:shd w:val="clear" w:color="auto" w:fill="auto"/>
            <w:vAlign w:val="center"/>
            <w:hideMark/>
          </w:tcPr>
          <w:p w14:paraId="3F9A3219" w14:textId="77777777" w:rsidR="00B86FF1" w:rsidRPr="00502579" w:rsidRDefault="00B86FF1" w:rsidP="00B86FF1">
            <w:pPr>
              <w:rPr>
                <w:rFonts w:cs="Arial"/>
                <w:b/>
                <w:bCs/>
                <w:color w:val="000000"/>
                <w:szCs w:val="20"/>
                <w:lang w:eastAsia="en-GB"/>
              </w:rPr>
            </w:pPr>
            <w:r w:rsidRPr="00502579">
              <w:rPr>
                <w:rFonts w:cs="Arial"/>
                <w:b/>
                <w:bCs/>
                <w:color w:val="000000"/>
                <w:szCs w:val="20"/>
                <w:lang w:eastAsia="en-GB"/>
              </w:rPr>
              <w:t>Dağıtıcı</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980D0B6"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 </w:t>
            </w:r>
          </w:p>
        </w:tc>
        <w:tc>
          <w:tcPr>
            <w:tcW w:w="0" w:type="auto"/>
            <w:tcBorders>
              <w:top w:val="nil"/>
              <w:left w:val="nil"/>
              <w:bottom w:val="single" w:sz="4" w:space="0" w:color="D3D3D3"/>
              <w:right w:val="single" w:sz="4" w:space="0" w:color="D3D3D3"/>
            </w:tcBorders>
            <w:shd w:val="clear" w:color="auto" w:fill="auto"/>
            <w:vAlign w:val="center"/>
            <w:hideMark/>
          </w:tcPr>
          <w:p w14:paraId="7DD3919B" w14:textId="77777777" w:rsidR="00B86FF1" w:rsidRPr="00502579" w:rsidRDefault="00B86FF1" w:rsidP="00B86FF1">
            <w:pPr>
              <w:jc w:val="right"/>
              <w:rPr>
                <w:rFonts w:cs="Arial"/>
                <w:color w:val="000000"/>
                <w:szCs w:val="20"/>
                <w:lang w:eastAsia="en-GB"/>
              </w:rPr>
            </w:pPr>
            <w:r w:rsidRPr="00502579">
              <w:rPr>
                <w:rFonts w:cs="Arial"/>
                <w:color w:val="000000"/>
                <w:szCs w:val="20"/>
                <w:lang w:eastAsia="en-GB"/>
              </w:rPr>
              <w:t>999,47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885F00E"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5570F99"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FE1122"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8E43A2A"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16983DFE" w14:textId="77777777" w:rsidR="00B86FF1" w:rsidRPr="00502579" w:rsidRDefault="00B86FF1" w:rsidP="00B86FF1">
            <w:pPr>
              <w:jc w:val="right"/>
              <w:rPr>
                <w:rFonts w:cs="Arial"/>
                <w:color w:val="000000"/>
                <w:szCs w:val="20"/>
                <w:lang w:eastAsia="en-GB"/>
              </w:rPr>
            </w:pPr>
            <w:r w:rsidRPr="00502579">
              <w:rPr>
                <w:rFonts w:cs="Arial"/>
                <w:color w:val="000000"/>
                <w:szCs w:val="20"/>
                <w:lang w:eastAsia="en-GB"/>
              </w:rPr>
              <w:t>999,47</w:t>
            </w:r>
          </w:p>
        </w:tc>
        <w:tc>
          <w:tcPr>
            <w:tcW w:w="0" w:type="auto"/>
            <w:tcBorders>
              <w:top w:val="nil"/>
              <w:left w:val="nil"/>
              <w:bottom w:val="single" w:sz="4" w:space="0" w:color="D3D3D3"/>
              <w:right w:val="single" w:sz="4" w:space="0" w:color="D3D3D3"/>
            </w:tcBorders>
            <w:shd w:val="clear" w:color="auto" w:fill="auto"/>
            <w:vAlign w:val="center"/>
            <w:hideMark/>
          </w:tcPr>
          <w:p w14:paraId="698EFFDB" w14:textId="77777777" w:rsidR="00B86FF1" w:rsidRPr="00502579" w:rsidRDefault="00B86FF1" w:rsidP="00B86FF1">
            <w:pPr>
              <w:jc w:val="right"/>
              <w:rPr>
                <w:rFonts w:cs="Arial"/>
                <w:color w:val="000000"/>
                <w:szCs w:val="20"/>
                <w:lang w:eastAsia="en-GB"/>
              </w:rPr>
            </w:pPr>
            <w:r w:rsidRPr="00502579">
              <w:rPr>
                <w:rFonts w:cs="Arial"/>
                <w:color w:val="000000"/>
                <w:szCs w:val="20"/>
                <w:lang w:eastAsia="en-GB"/>
              </w:rPr>
              <w:t>0,00</w:t>
            </w:r>
          </w:p>
        </w:tc>
      </w:tr>
      <w:tr w:rsidR="00B86FF1" w:rsidRPr="00502579" w14:paraId="34A89406" w14:textId="77777777" w:rsidTr="00B86FF1">
        <w:trPr>
          <w:trHeight w:val="255"/>
        </w:trPr>
        <w:tc>
          <w:tcPr>
            <w:tcW w:w="3686" w:type="dxa"/>
            <w:tcBorders>
              <w:top w:val="nil"/>
              <w:left w:val="single" w:sz="4" w:space="0" w:color="D3D3D3"/>
              <w:bottom w:val="single" w:sz="4" w:space="0" w:color="D3D3D3"/>
              <w:right w:val="single" w:sz="4" w:space="0" w:color="D3D3D3"/>
            </w:tcBorders>
            <w:shd w:val="clear" w:color="auto" w:fill="auto"/>
            <w:vAlign w:val="center"/>
            <w:hideMark/>
          </w:tcPr>
          <w:p w14:paraId="7739A9BD" w14:textId="77777777" w:rsidR="00B86FF1" w:rsidRPr="00502579" w:rsidRDefault="00B86FF1" w:rsidP="00B86FF1">
            <w:pPr>
              <w:rPr>
                <w:rFonts w:cs="Arial"/>
                <w:b/>
                <w:bCs/>
                <w:color w:val="000000"/>
                <w:szCs w:val="20"/>
                <w:lang w:eastAsia="en-GB"/>
              </w:rPr>
            </w:pPr>
            <w:r w:rsidRPr="00502579">
              <w:rPr>
                <w:rFonts w:cs="Arial"/>
                <w:b/>
                <w:bCs/>
                <w:color w:val="000000"/>
                <w:szCs w:val="20"/>
                <w:lang w:eastAsia="en-GB"/>
              </w:rPr>
              <w:t>GOKCEK ELEKTRONİK OTOMOTİV HAVACILIK İNŞAAT TURİZM SANAYİ TİCARET LTD. ŞTİ.</w:t>
            </w:r>
          </w:p>
        </w:tc>
        <w:tc>
          <w:tcPr>
            <w:tcW w:w="940" w:type="dxa"/>
            <w:tcBorders>
              <w:top w:val="nil"/>
              <w:left w:val="nil"/>
              <w:bottom w:val="single" w:sz="4" w:space="0" w:color="D3D3D3"/>
              <w:right w:val="single" w:sz="4" w:space="0" w:color="D3D3D3"/>
            </w:tcBorders>
            <w:shd w:val="clear" w:color="auto" w:fill="auto"/>
            <w:vAlign w:val="center"/>
            <w:hideMark/>
          </w:tcPr>
          <w:p w14:paraId="7A31BF0D" w14:textId="77777777" w:rsidR="00B86FF1" w:rsidRPr="00502579" w:rsidRDefault="00B86FF1" w:rsidP="00B86FF1">
            <w:pPr>
              <w:rPr>
                <w:rFonts w:cs="Arial"/>
                <w:b/>
                <w:bCs/>
                <w:color w:val="000000"/>
                <w:szCs w:val="20"/>
                <w:lang w:eastAsia="en-GB"/>
              </w:rPr>
            </w:pPr>
            <w:r w:rsidRPr="00502579">
              <w:rPr>
                <w:rFonts w:cs="Arial"/>
                <w:b/>
                <w:bCs/>
                <w:color w:val="000000"/>
                <w:szCs w:val="20"/>
                <w:lang w:eastAsia="en-GB"/>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17B5E9D"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 </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4E9A7D7"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2D8D825"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73E8D2A3" w14:textId="77777777" w:rsidR="00B86FF1" w:rsidRPr="00502579" w:rsidRDefault="00B86FF1" w:rsidP="00B86FF1">
            <w:pPr>
              <w:jc w:val="right"/>
              <w:rPr>
                <w:rFonts w:cs="Arial"/>
                <w:color w:val="000000"/>
                <w:szCs w:val="20"/>
                <w:lang w:eastAsia="en-GB"/>
              </w:rPr>
            </w:pPr>
            <w:r w:rsidRPr="00502579">
              <w:rPr>
                <w:rFonts w:cs="Arial"/>
                <w:color w:val="000000"/>
                <w:szCs w:val="20"/>
                <w:lang w:eastAsia="en-GB"/>
              </w:rPr>
              <w:t>563,14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5E5B731"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B1B5EF"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749D5136" w14:textId="77777777" w:rsidR="00B86FF1" w:rsidRPr="00502579" w:rsidRDefault="00B86FF1" w:rsidP="00B86FF1">
            <w:pPr>
              <w:jc w:val="right"/>
              <w:rPr>
                <w:rFonts w:cs="Arial"/>
                <w:color w:val="000000"/>
                <w:szCs w:val="20"/>
                <w:lang w:eastAsia="en-GB"/>
              </w:rPr>
            </w:pPr>
            <w:r w:rsidRPr="00502579">
              <w:rPr>
                <w:rFonts w:cs="Arial"/>
                <w:color w:val="000000"/>
                <w:szCs w:val="20"/>
                <w:lang w:eastAsia="en-GB"/>
              </w:rPr>
              <w:t>563,14</w:t>
            </w:r>
          </w:p>
        </w:tc>
        <w:tc>
          <w:tcPr>
            <w:tcW w:w="0" w:type="auto"/>
            <w:tcBorders>
              <w:top w:val="nil"/>
              <w:left w:val="nil"/>
              <w:bottom w:val="single" w:sz="4" w:space="0" w:color="D3D3D3"/>
              <w:right w:val="single" w:sz="4" w:space="0" w:color="D3D3D3"/>
            </w:tcBorders>
            <w:shd w:val="clear" w:color="auto" w:fill="auto"/>
            <w:vAlign w:val="center"/>
            <w:hideMark/>
          </w:tcPr>
          <w:p w14:paraId="52417815" w14:textId="77777777" w:rsidR="00B86FF1" w:rsidRPr="00502579" w:rsidRDefault="00B86FF1" w:rsidP="00B86FF1">
            <w:pPr>
              <w:jc w:val="right"/>
              <w:rPr>
                <w:rFonts w:cs="Arial"/>
                <w:color w:val="000000"/>
                <w:szCs w:val="20"/>
                <w:lang w:eastAsia="en-GB"/>
              </w:rPr>
            </w:pPr>
            <w:r w:rsidRPr="00502579">
              <w:rPr>
                <w:rFonts w:cs="Arial"/>
                <w:color w:val="000000"/>
                <w:szCs w:val="20"/>
                <w:lang w:eastAsia="en-GB"/>
              </w:rPr>
              <w:t>0,00</w:t>
            </w:r>
          </w:p>
        </w:tc>
      </w:tr>
      <w:tr w:rsidR="00B86FF1" w:rsidRPr="00502579" w14:paraId="05A01376" w14:textId="77777777" w:rsidTr="00B86FF1">
        <w:trPr>
          <w:trHeight w:val="255"/>
        </w:trPr>
        <w:tc>
          <w:tcPr>
            <w:tcW w:w="3686" w:type="dxa"/>
            <w:tcBorders>
              <w:top w:val="nil"/>
              <w:left w:val="single" w:sz="4" w:space="0" w:color="D3D3D3"/>
              <w:bottom w:val="single" w:sz="4" w:space="0" w:color="D3D3D3"/>
              <w:right w:val="single" w:sz="4" w:space="0" w:color="D3D3D3"/>
            </w:tcBorders>
            <w:shd w:val="clear" w:color="auto" w:fill="auto"/>
            <w:vAlign w:val="center"/>
            <w:hideMark/>
          </w:tcPr>
          <w:p w14:paraId="42436E37" w14:textId="77777777" w:rsidR="00B86FF1" w:rsidRPr="00502579" w:rsidRDefault="00B86FF1" w:rsidP="00B86FF1">
            <w:pPr>
              <w:rPr>
                <w:rFonts w:cs="Arial"/>
                <w:b/>
                <w:bCs/>
                <w:color w:val="000000"/>
                <w:szCs w:val="20"/>
                <w:lang w:eastAsia="en-GB"/>
              </w:rPr>
            </w:pPr>
            <w:r w:rsidRPr="00502579">
              <w:rPr>
                <w:rFonts w:cs="Arial"/>
                <w:b/>
                <w:bCs/>
                <w:color w:val="000000"/>
                <w:szCs w:val="20"/>
                <w:lang w:eastAsia="en-GB"/>
              </w:rPr>
              <w:t>GÜNEYDOĞU HAVACILIK İŞLETMESİ A.Ş.</w:t>
            </w:r>
          </w:p>
        </w:tc>
        <w:tc>
          <w:tcPr>
            <w:tcW w:w="940" w:type="dxa"/>
            <w:tcBorders>
              <w:top w:val="nil"/>
              <w:left w:val="nil"/>
              <w:bottom w:val="single" w:sz="4" w:space="0" w:color="D3D3D3"/>
              <w:right w:val="single" w:sz="4" w:space="0" w:color="D3D3D3"/>
            </w:tcBorders>
            <w:shd w:val="clear" w:color="auto" w:fill="auto"/>
            <w:vAlign w:val="center"/>
            <w:hideMark/>
          </w:tcPr>
          <w:p w14:paraId="2FE80B20" w14:textId="77777777" w:rsidR="00B86FF1" w:rsidRPr="00502579" w:rsidRDefault="00B86FF1" w:rsidP="00B86FF1">
            <w:pPr>
              <w:rPr>
                <w:rFonts w:cs="Arial"/>
                <w:b/>
                <w:bCs/>
                <w:color w:val="000000"/>
                <w:szCs w:val="20"/>
                <w:lang w:eastAsia="en-GB"/>
              </w:rPr>
            </w:pPr>
            <w:r w:rsidRPr="00502579">
              <w:rPr>
                <w:rFonts w:cs="Arial"/>
                <w:b/>
                <w:bCs/>
                <w:color w:val="000000"/>
                <w:szCs w:val="20"/>
                <w:lang w:eastAsia="en-GB"/>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3FF879D"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 </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028CB2"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5DC497A"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7EFBABBA" w14:textId="77777777" w:rsidR="00B86FF1" w:rsidRPr="00502579" w:rsidRDefault="00B86FF1" w:rsidP="00B86FF1">
            <w:pPr>
              <w:jc w:val="right"/>
              <w:rPr>
                <w:rFonts w:cs="Arial"/>
                <w:color w:val="000000"/>
                <w:szCs w:val="20"/>
                <w:lang w:eastAsia="en-GB"/>
              </w:rPr>
            </w:pPr>
            <w:r w:rsidRPr="00502579">
              <w:rPr>
                <w:rFonts w:cs="Arial"/>
                <w:color w:val="000000"/>
                <w:szCs w:val="20"/>
                <w:lang w:eastAsia="en-GB"/>
              </w:rPr>
              <w:t>235,46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7F7F9AE"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324C79" w14:textId="77777777" w:rsidR="00B86FF1" w:rsidRPr="00502579" w:rsidRDefault="00B86FF1" w:rsidP="00B86FF1">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67AC83A3" w14:textId="77777777" w:rsidR="00B86FF1" w:rsidRPr="00502579" w:rsidRDefault="00B86FF1" w:rsidP="00B86FF1">
            <w:pPr>
              <w:jc w:val="right"/>
              <w:rPr>
                <w:rFonts w:cs="Arial"/>
                <w:color w:val="000000"/>
                <w:szCs w:val="20"/>
                <w:lang w:eastAsia="en-GB"/>
              </w:rPr>
            </w:pPr>
            <w:r w:rsidRPr="00502579">
              <w:rPr>
                <w:rFonts w:cs="Arial"/>
                <w:color w:val="000000"/>
                <w:szCs w:val="20"/>
                <w:lang w:eastAsia="en-GB"/>
              </w:rPr>
              <w:t>235,46</w:t>
            </w:r>
          </w:p>
        </w:tc>
        <w:tc>
          <w:tcPr>
            <w:tcW w:w="0" w:type="auto"/>
            <w:tcBorders>
              <w:top w:val="nil"/>
              <w:left w:val="nil"/>
              <w:bottom w:val="single" w:sz="4" w:space="0" w:color="D3D3D3"/>
              <w:right w:val="single" w:sz="4" w:space="0" w:color="D3D3D3"/>
            </w:tcBorders>
            <w:shd w:val="clear" w:color="auto" w:fill="auto"/>
            <w:vAlign w:val="center"/>
            <w:hideMark/>
          </w:tcPr>
          <w:p w14:paraId="60430191" w14:textId="77777777" w:rsidR="00B86FF1" w:rsidRPr="00502579" w:rsidRDefault="00B86FF1" w:rsidP="00B86FF1">
            <w:pPr>
              <w:jc w:val="right"/>
              <w:rPr>
                <w:rFonts w:cs="Arial"/>
                <w:color w:val="000000"/>
                <w:szCs w:val="20"/>
                <w:lang w:eastAsia="en-GB"/>
              </w:rPr>
            </w:pPr>
            <w:r w:rsidRPr="00502579">
              <w:rPr>
                <w:rFonts w:cs="Arial"/>
                <w:color w:val="000000"/>
                <w:szCs w:val="20"/>
                <w:lang w:eastAsia="en-GB"/>
              </w:rPr>
              <w:t>0,00</w:t>
            </w:r>
          </w:p>
        </w:tc>
      </w:tr>
      <w:tr w:rsidR="00B86FF1" w:rsidRPr="00502579" w14:paraId="094A4C07" w14:textId="77777777" w:rsidTr="00B86FF1">
        <w:trPr>
          <w:trHeight w:val="255"/>
        </w:trPr>
        <w:tc>
          <w:tcPr>
            <w:tcW w:w="3686" w:type="dxa"/>
            <w:tcBorders>
              <w:top w:val="nil"/>
              <w:left w:val="single" w:sz="4" w:space="0" w:color="D3D3D3"/>
              <w:bottom w:val="single" w:sz="4" w:space="0" w:color="D3D3D3"/>
              <w:right w:val="single" w:sz="4" w:space="0" w:color="D3D3D3"/>
            </w:tcBorders>
            <w:shd w:val="clear" w:color="C0C0C0" w:fill="C0C0C0"/>
            <w:vAlign w:val="center"/>
            <w:hideMark/>
          </w:tcPr>
          <w:p w14:paraId="69174C0A" w14:textId="77777777" w:rsidR="00B86FF1" w:rsidRPr="00502579" w:rsidRDefault="00B86FF1" w:rsidP="00B86FF1">
            <w:pPr>
              <w:jc w:val="center"/>
              <w:rPr>
                <w:rFonts w:cs="Arial"/>
                <w:b/>
                <w:bCs/>
                <w:color w:val="000000"/>
                <w:szCs w:val="20"/>
                <w:lang w:eastAsia="en-GB"/>
              </w:rPr>
            </w:pPr>
            <w:r w:rsidRPr="00502579">
              <w:rPr>
                <w:rFonts w:cs="Arial"/>
                <w:b/>
                <w:bCs/>
                <w:color w:val="000000"/>
                <w:szCs w:val="20"/>
                <w:lang w:eastAsia="en-GB"/>
              </w:rPr>
              <w:t>Toplam</w:t>
            </w:r>
          </w:p>
        </w:tc>
        <w:tc>
          <w:tcPr>
            <w:tcW w:w="940" w:type="dxa"/>
            <w:tcBorders>
              <w:top w:val="nil"/>
              <w:left w:val="nil"/>
              <w:bottom w:val="single" w:sz="4" w:space="0" w:color="D3D3D3"/>
              <w:right w:val="single" w:sz="4" w:space="0" w:color="D3D3D3"/>
            </w:tcBorders>
            <w:shd w:val="clear" w:color="C0C0C0" w:fill="C0C0C0"/>
            <w:vAlign w:val="center"/>
            <w:hideMark/>
          </w:tcPr>
          <w:p w14:paraId="3DCD01FC" w14:textId="77777777" w:rsidR="00B86FF1" w:rsidRPr="00502579" w:rsidRDefault="00B86FF1" w:rsidP="00B86FF1">
            <w:pPr>
              <w:jc w:val="right"/>
              <w:rPr>
                <w:rFonts w:cs="Arial"/>
                <w:b/>
                <w:bCs/>
                <w:color w:val="000000"/>
                <w:szCs w:val="20"/>
                <w:lang w:eastAsia="en-GB"/>
              </w:rPr>
            </w:pPr>
            <w:r w:rsidRPr="00502579">
              <w:rPr>
                <w:rFonts w:cs="Arial"/>
                <w:b/>
                <w:bCs/>
                <w:color w:val="000000"/>
                <w:szCs w:val="20"/>
                <w:lang w:eastAsia="en-GB"/>
              </w:rPr>
              <w:t> </w:t>
            </w:r>
          </w:p>
        </w:tc>
        <w:tc>
          <w:tcPr>
            <w:tcW w:w="0" w:type="auto"/>
            <w:tcBorders>
              <w:top w:val="nil"/>
              <w:left w:val="nil"/>
              <w:bottom w:val="single" w:sz="4" w:space="0" w:color="D3D3D3"/>
              <w:right w:val="single" w:sz="4" w:space="0" w:color="D3D3D3"/>
            </w:tcBorders>
            <w:shd w:val="clear" w:color="C0C0C0" w:fill="C0C0C0"/>
            <w:vAlign w:val="center"/>
            <w:hideMark/>
          </w:tcPr>
          <w:p w14:paraId="7CD1FF07" w14:textId="77777777" w:rsidR="00B86FF1" w:rsidRPr="00502579" w:rsidRDefault="00B86FF1" w:rsidP="00B86FF1">
            <w:pPr>
              <w:jc w:val="right"/>
              <w:rPr>
                <w:rFonts w:cs="Arial"/>
                <w:b/>
                <w:bCs/>
                <w:color w:val="000000"/>
                <w:szCs w:val="20"/>
                <w:lang w:eastAsia="en-GB"/>
              </w:rPr>
            </w:pPr>
            <w:r w:rsidRPr="00502579">
              <w:rPr>
                <w:rFonts w:cs="Arial"/>
                <w:b/>
                <w:bCs/>
                <w:color w:val="000000"/>
                <w:szCs w:val="20"/>
                <w:lang w:eastAsia="en-GB"/>
              </w:rPr>
              <w:t>30.024.609,72</w:t>
            </w:r>
          </w:p>
        </w:tc>
        <w:tc>
          <w:tcPr>
            <w:tcW w:w="0" w:type="auto"/>
            <w:tcBorders>
              <w:top w:val="nil"/>
              <w:left w:val="nil"/>
              <w:bottom w:val="single" w:sz="4" w:space="0" w:color="D3D3D3"/>
              <w:right w:val="single" w:sz="4" w:space="0" w:color="D3D3D3"/>
            </w:tcBorders>
            <w:shd w:val="clear" w:color="C0C0C0" w:fill="C0C0C0"/>
            <w:vAlign w:val="center"/>
            <w:hideMark/>
          </w:tcPr>
          <w:p w14:paraId="1F31B19F" w14:textId="77777777" w:rsidR="00B86FF1" w:rsidRPr="00502579" w:rsidRDefault="00B86FF1" w:rsidP="00B86FF1">
            <w:pPr>
              <w:jc w:val="right"/>
              <w:rPr>
                <w:rFonts w:cs="Arial"/>
                <w:b/>
                <w:bCs/>
                <w:color w:val="000000"/>
                <w:szCs w:val="20"/>
                <w:lang w:eastAsia="en-GB"/>
              </w:rPr>
            </w:pPr>
            <w:r w:rsidRPr="00502579">
              <w:rPr>
                <w:rFonts w:cs="Arial"/>
                <w:b/>
                <w:bCs/>
                <w:color w:val="000000"/>
                <w:szCs w:val="20"/>
                <w:lang w:eastAsia="en-GB"/>
              </w:rPr>
              <w:t>13.671.722,51</w:t>
            </w:r>
          </w:p>
        </w:tc>
        <w:tc>
          <w:tcPr>
            <w:tcW w:w="0" w:type="auto"/>
            <w:tcBorders>
              <w:top w:val="nil"/>
              <w:left w:val="nil"/>
              <w:bottom w:val="single" w:sz="4" w:space="0" w:color="D3D3D3"/>
              <w:right w:val="single" w:sz="4" w:space="0" w:color="D3D3D3"/>
            </w:tcBorders>
            <w:shd w:val="clear" w:color="C0C0C0" w:fill="C0C0C0"/>
            <w:vAlign w:val="center"/>
            <w:hideMark/>
          </w:tcPr>
          <w:p w14:paraId="5077E0D3" w14:textId="77777777" w:rsidR="00B86FF1" w:rsidRPr="00502579" w:rsidRDefault="00B86FF1" w:rsidP="00B86FF1">
            <w:pPr>
              <w:jc w:val="right"/>
              <w:rPr>
                <w:rFonts w:cs="Arial"/>
                <w:b/>
                <w:bCs/>
                <w:color w:val="000000"/>
                <w:szCs w:val="20"/>
                <w:lang w:eastAsia="en-GB"/>
              </w:rPr>
            </w:pPr>
            <w:r w:rsidRPr="00502579">
              <w:rPr>
                <w:rFonts w:cs="Arial"/>
                <w:b/>
                <w:bCs/>
                <w:color w:val="000000"/>
                <w:szCs w:val="20"/>
                <w:lang w:eastAsia="en-GB"/>
              </w:rPr>
              <w:t>310.317,02</w:t>
            </w:r>
          </w:p>
        </w:tc>
        <w:tc>
          <w:tcPr>
            <w:tcW w:w="0" w:type="auto"/>
            <w:tcBorders>
              <w:top w:val="nil"/>
              <w:left w:val="nil"/>
              <w:bottom w:val="single" w:sz="4" w:space="0" w:color="D3D3D3"/>
              <w:right w:val="single" w:sz="4" w:space="0" w:color="D3D3D3"/>
            </w:tcBorders>
            <w:shd w:val="clear" w:color="C0C0C0" w:fill="C0C0C0"/>
            <w:vAlign w:val="center"/>
            <w:hideMark/>
          </w:tcPr>
          <w:p w14:paraId="21F8E41B" w14:textId="77777777" w:rsidR="00B86FF1" w:rsidRPr="00502579" w:rsidRDefault="00B86FF1" w:rsidP="00B86FF1">
            <w:pPr>
              <w:jc w:val="right"/>
              <w:rPr>
                <w:rFonts w:cs="Arial"/>
                <w:b/>
                <w:bCs/>
                <w:color w:val="000000"/>
                <w:szCs w:val="20"/>
                <w:lang w:eastAsia="en-GB"/>
              </w:rPr>
            </w:pPr>
            <w:r w:rsidRPr="00502579">
              <w:rPr>
                <w:rFonts w:cs="Arial"/>
                <w:b/>
                <w:bCs/>
                <w:color w:val="000000"/>
                <w:szCs w:val="20"/>
                <w:lang w:eastAsia="en-GB"/>
              </w:rPr>
              <w:t>788.457,72</w:t>
            </w:r>
          </w:p>
        </w:tc>
        <w:tc>
          <w:tcPr>
            <w:tcW w:w="0" w:type="auto"/>
            <w:tcBorders>
              <w:top w:val="nil"/>
              <w:left w:val="nil"/>
              <w:bottom w:val="single" w:sz="4" w:space="0" w:color="D3D3D3"/>
              <w:right w:val="single" w:sz="4" w:space="0" w:color="D3D3D3"/>
            </w:tcBorders>
            <w:shd w:val="clear" w:color="C0C0C0" w:fill="C0C0C0"/>
            <w:vAlign w:val="center"/>
            <w:hideMark/>
          </w:tcPr>
          <w:p w14:paraId="6453B766" w14:textId="77777777" w:rsidR="00B86FF1" w:rsidRPr="00502579" w:rsidRDefault="00B86FF1" w:rsidP="00B86FF1">
            <w:pPr>
              <w:jc w:val="right"/>
              <w:rPr>
                <w:rFonts w:cs="Arial"/>
                <w:b/>
                <w:bCs/>
                <w:color w:val="000000"/>
                <w:szCs w:val="20"/>
                <w:lang w:eastAsia="en-GB"/>
              </w:rPr>
            </w:pPr>
            <w:r w:rsidRPr="00502579">
              <w:rPr>
                <w:rFonts w:cs="Arial"/>
                <w:b/>
                <w:bCs/>
                <w:color w:val="000000"/>
                <w:szCs w:val="20"/>
                <w:lang w:eastAsia="en-GB"/>
              </w:rPr>
              <w:t>308.151,38</w:t>
            </w:r>
          </w:p>
        </w:tc>
        <w:tc>
          <w:tcPr>
            <w:tcW w:w="0" w:type="auto"/>
            <w:tcBorders>
              <w:top w:val="nil"/>
              <w:left w:val="nil"/>
              <w:bottom w:val="single" w:sz="4" w:space="0" w:color="D3D3D3"/>
              <w:right w:val="single" w:sz="4" w:space="0" w:color="D3D3D3"/>
            </w:tcBorders>
            <w:shd w:val="clear" w:color="C0C0C0" w:fill="C0C0C0"/>
            <w:vAlign w:val="center"/>
            <w:hideMark/>
          </w:tcPr>
          <w:p w14:paraId="7AAFAADA" w14:textId="77777777" w:rsidR="00B86FF1" w:rsidRPr="00502579" w:rsidRDefault="00B86FF1" w:rsidP="00B86FF1">
            <w:pPr>
              <w:jc w:val="right"/>
              <w:rPr>
                <w:rFonts w:cs="Arial"/>
                <w:b/>
                <w:bCs/>
                <w:color w:val="000000"/>
                <w:szCs w:val="20"/>
                <w:lang w:eastAsia="en-GB"/>
              </w:rPr>
            </w:pPr>
            <w:r w:rsidRPr="00502579">
              <w:rPr>
                <w:rFonts w:cs="Arial"/>
                <w:b/>
                <w:bCs/>
                <w:color w:val="000000"/>
                <w:szCs w:val="20"/>
                <w:lang w:eastAsia="en-GB"/>
              </w:rPr>
              <w:t>3.638.121,06</w:t>
            </w:r>
          </w:p>
        </w:tc>
        <w:tc>
          <w:tcPr>
            <w:tcW w:w="0" w:type="auto"/>
            <w:tcBorders>
              <w:top w:val="nil"/>
              <w:left w:val="nil"/>
              <w:bottom w:val="single" w:sz="4" w:space="0" w:color="D3D3D3"/>
              <w:right w:val="single" w:sz="4" w:space="0" w:color="D3D3D3"/>
            </w:tcBorders>
            <w:shd w:val="clear" w:color="C0C0C0" w:fill="C0C0C0"/>
            <w:vAlign w:val="center"/>
            <w:hideMark/>
          </w:tcPr>
          <w:p w14:paraId="403A757D" w14:textId="77777777" w:rsidR="00B86FF1" w:rsidRPr="00502579" w:rsidRDefault="00B86FF1" w:rsidP="00B86FF1">
            <w:pPr>
              <w:jc w:val="right"/>
              <w:rPr>
                <w:rFonts w:cs="Arial"/>
                <w:b/>
                <w:bCs/>
                <w:color w:val="000000"/>
                <w:szCs w:val="20"/>
                <w:lang w:eastAsia="en-GB"/>
              </w:rPr>
            </w:pPr>
            <w:r w:rsidRPr="00502579">
              <w:rPr>
                <w:rFonts w:cs="Arial"/>
                <w:b/>
                <w:bCs/>
                <w:color w:val="000000"/>
                <w:szCs w:val="20"/>
                <w:lang w:eastAsia="en-GB"/>
              </w:rPr>
              <w:t>48.741.379,41</w:t>
            </w:r>
          </w:p>
        </w:tc>
        <w:tc>
          <w:tcPr>
            <w:tcW w:w="0" w:type="auto"/>
            <w:tcBorders>
              <w:top w:val="nil"/>
              <w:left w:val="nil"/>
              <w:bottom w:val="single" w:sz="4" w:space="0" w:color="D3D3D3"/>
              <w:right w:val="single" w:sz="4" w:space="0" w:color="D3D3D3"/>
            </w:tcBorders>
            <w:shd w:val="clear" w:color="C0C0C0" w:fill="C0C0C0"/>
            <w:vAlign w:val="center"/>
            <w:hideMark/>
          </w:tcPr>
          <w:p w14:paraId="1DBA25D6" w14:textId="77777777" w:rsidR="00B86FF1" w:rsidRPr="00502579" w:rsidRDefault="00B86FF1" w:rsidP="00B86FF1">
            <w:pPr>
              <w:jc w:val="right"/>
              <w:rPr>
                <w:rFonts w:cs="Arial"/>
                <w:b/>
                <w:bCs/>
                <w:color w:val="000000"/>
                <w:szCs w:val="20"/>
                <w:lang w:eastAsia="en-GB"/>
              </w:rPr>
            </w:pPr>
            <w:r w:rsidRPr="00502579">
              <w:rPr>
                <w:rFonts w:cs="Arial"/>
                <w:b/>
                <w:bCs/>
                <w:color w:val="000000"/>
                <w:szCs w:val="20"/>
                <w:lang w:eastAsia="en-GB"/>
              </w:rPr>
              <w:t>100</w:t>
            </w:r>
          </w:p>
        </w:tc>
      </w:tr>
    </w:tbl>
    <w:p w14:paraId="6D3B918E" w14:textId="77777777" w:rsidR="00256BB9" w:rsidRPr="00502579" w:rsidRDefault="00256BB9">
      <w:pPr>
        <w:spacing w:after="200" w:line="276" w:lineRule="auto"/>
      </w:pPr>
      <w:r w:rsidRPr="00502579">
        <w:br w:type="page"/>
      </w:r>
    </w:p>
    <w:p w14:paraId="214BF52A" w14:textId="4CECB971" w:rsidR="004848E4" w:rsidRPr="00502579" w:rsidRDefault="00770803" w:rsidP="009605CE">
      <w:pPr>
        <w:pStyle w:val="ResimYazs"/>
        <w:spacing w:before="120" w:after="120"/>
        <w:jc w:val="center"/>
        <w:outlineLvl w:val="7"/>
        <w:rPr>
          <w:rFonts w:ascii="Arial" w:hAnsi="Arial" w:cs="Arial"/>
          <w:color w:val="auto"/>
          <w:sz w:val="20"/>
          <w:szCs w:val="20"/>
        </w:rPr>
      </w:pPr>
      <w:bookmarkStart w:id="31" w:name="_Toc480990757"/>
      <w:bookmarkStart w:id="32" w:name="_Toc199519711"/>
      <w:r w:rsidRPr="00502579">
        <w:rPr>
          <w:rFonts w:ascii="Arial" w:hAnsi="Arial" w:cs="Arial"/>
          <w:color w:val="auto"/>
          <w:sz w:val="20"/>
          <w:szCs w:val="20"/>
        </w:rPr>
        <w:t>Tablo</w:t>
      </w:r>
      <w:r w:rsidR="004848E4" w:rsidRPr="00502579">
        <w:rPr>
          <w:rFonts w:ascii="Arial" w:hAnsi="Arial" w:cs="Arial"/>
          <w:color w:val="auto"/>
          <w:sz w:val="20"/>
          <w:szCs w:val="20"/>
        </w:rPr>
        <w:t xml:space="preserve"> 2</w:t>
      </w:r>
      <w:r w:rsidR="00EE4B2D" w:rsidRPr="00502579">
        <w:rPr>
          <w:rFonts w:ascii="Arial" w:hAnsi="Arial" w:cs="Arial"/>
          <w:color w:val="auto"/>
          <w:sz w:val="20"/>
          <w:szCs w:val="20"/>
        </w:rPr>
        <w:t>.1.4</w:t>
      </w:r>
      <w:r w:rsidR="00164F1F" w:rsidRPr="00502579">
        <w:rPr>
          <w:rFonts w:ascii="Arial" w:hAnsi="Arial" w:cs="Arial"/>
          <w:color w:val="auto"/>
          <w:sz w:val="20"/>
          <w:szCs w:val="20"/>
        </w:rPr>
        <w:t>.</w:t>
      </w:r>
      <w:r w:rsidR="004848E4" w:rsidRPr="00502579">
        <w:rPr>
          <w:rFonts w:ascii="Arial" w:hAnsi="Arial" w:cs="Arial"/>
          <w:color w:val="auto"/>
          <w:sz w:val="20"/>
          <w:szCs w:val="20"/>
        </w:rPr>
        <w:t xml:space="preserve"> </w:t>
      </w:r>
      <w:r w:rsidR="00DD34AE" w:rsidRPr="00502579">
        <w:rPr>
          <w:rFonts w:ascii="Arial" w:hAnsi="Arial" w:cs="Arial"/>
          <w:color w:val="auto"/>
          <w:sz w:val="20"/>
          <w:szCs w:val="20"/>
        </w:rPr>
        <w:t>2023</w:t>
      </w:r>
      <w:r w:rsidR="008B454E" w:rsidRPr="00502579">
        <w:rPr>
          <w:rFonts w:ascii="Arial" w:hAnsi="Arial" w:cs="Arial"/>
          <w:color w:val="auto"/>
          <w:sz w:val="20"/>
          <w:szCs w:val="20"/>
        </w:rPr>
        <w:t xml:space="preserve"> ve </w:t>
      </w:r>
      <w:r w:rsidR="00DD34AE" w:rsidRPr="00502579">
        <w:rPr>
          <w:rFonts w:ascii="Arial" w:hAnsi="Arial" w:cs="Arial"/>
          <w:color w:val="auto"/>
          <w:sz w:val="20"/>
          <w:szCs w:val="20"/>
        </w:rPr>
        <w:t>2024</w:t>
      </w:r>
      <w:r w:rsidR="00EF08EC" w:rsidRPr="00502579">
        <w:rPr>
          <w:rFonts w:ascii="Arial" w:hAnsi="Arial" w:cs="Arial"/>
          <w:color w:val="auto"/>
          <w:sz w:val="20"/>
          <w:szCs w:val="20"/>
        </w:rPr>
        <w:t xml:space="preserve"> Yılları</w:t>
      </w:r>
      <w:r w:rsidR="002F70C3" w:rsidRPr="00502579">
        <w:rPr>
          <w:rFonts w:ascii="Arial" w:hAnsi="Arial" w:cs="Arial"/>
          <w:color w:val="auto"/>
          <w:sz w:val="20"/>
          <w:szCs w:val="20"/>
        </w:rPr>
        <w:t>nda</w:t>
      </w:r>
      <w:r w:rsidR="00820DA3" w:rsidRPr="00502579">
        <w:rPr>
          <w:rFonts w:ascii="Arial" w:hAnsi="Arial" w:cs="Arial"/>
          <w:color w:val="auto"/>
          <w:sz w:val="20"/>
          <w:szCs w:val="20"/>
        </w:rPr>
        <w:t xml:space="preserve"> Toplam İthalatın</w:t>
      </w:r>
      <w:r w:rsidR="004848E4" w:rsidRPr="00502579">
        <w:rPr>
          <w:rFonts w:ascii="Arial" w:hAnsi="Arial" w:cs="Arial"/>
          <w:color w:val="auto"/>
          <w:sz w:val="20"/>
          <w:szCs w:val="20"/>
        </w:rPr>
        <w:t xml:space="preserve"> Karşılaştırması</w:t>
      </w:r>
      <w:bookmarkEnd w:id="31"/>
      <w:bookmarkEnd w:id="32"/>
    </w:p>
    <w:tbl>
      <w:tblPr>
        <w:tblW w:w="13440" w:type="dxa"/>
        <w:jc w:val="center"/>
        <w:tblCellMar>
          <w:left w:w="70" w:type="dxa"/>
          <w:right w:w="70" w:type="dxa"/>
        </w:tblCellMar>
        <w:tblLook w:val="04A0" w:firstRow="1" w:lastRow="0" w:firstColumn="1" w:lastColumn="0" w:noHBand="0" w:noVBand="1"/>
      </w:tblPr>
      <w:tblGrid>
        <w:gridCol w:w="2240"/>
        <w:gridCol w:w="2240"/>
        <w:gridCol w:w="2240"/>
        <w:gridCol w:w="2240"/>
        <w:gridCol w:w="2240"/>
        <w:gridCol w:w="2240"/>
      </w:tblGrid>
      <w:tr w:rsidR="002C233C" w:rsidRPr="00502579" w14:paraId="6ACEFB5A" w14:textId="77777777" w:rsidTr="002C233C">
        <w:trPr>
          <w:trHeight w:val="288"/>
          <w:jc w:val="center"/>
        </w:trPr>
        <w:tc>
          <w:tcPr>
            <w:tcW w:w="2240" w:type="dxa"/>
            <w:vMerge w:val="restar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24F7139" w14:textId="77777777" w:rsidR="002C233C" w:rsidRPr="00502579" w:rsidRDefault="002C233C" w:rsidP="002C233C">
            <w:pPr>
              <w:jc w:val="center"/>
              <w:rPr>
                <w:rFonts w:cs="Arial"/>
                <w:b/>
                <w:bCs/>
                <w:color w:val="FFFFFF"/>
                <w:szCs w:val="20"/>
              </w:rPr>
            </w:pPr>
            <w:bookmarkStart w:id="33" w:name="_Toc449347466"/>
            <w:r w:rsidRPr="00502579">
              <w:rPr>
                <w:rFonts w:cs="Arial"/>
                <w:b/>
                <w:bCs/>
                <w:color w:val="FFFFFF"/>
                <w:szCs w:val="20"/>
              </w:rPr>
              <w:t>Ürün Türü</w:t>
            </w:r>
          </w:p>
        </w:tc>
        <w:tc>
          <w:tcPr>
            <w:tcW w:w="4480" w:type="dxa"/>
            <w:gridSpan w:val="2"/>
            <w:tcBorders>
              <w:top w:val="single" w:sz="4" w:space="0" w:color="D3D3D3"/>
              <w:left w:val="nil"/>
              <w:bottom w:val="single" w:sz="4" w:space="0" w:color="D3D3D3"/>
              <w:right w:val="single" w:sz="4" w:space="0" w:color="D3D3D3"/>
            </w:tcBorders>
            <w:shd w:val="clear" w:color="6E9ECA" w:fill="6E9ECA"/>
            <w:vAlign w:val="center"/>
            <w:hideMark/>
          </w:tcPr>
          <w:p w14:paraId="3CB759CB" w14:textId="50879D76" w:rsidR="002C233C" w:rsidRPr="00502579" w:rsidRDefault="002C233C" w:rsidP="002C233C">
            <w:pPr>
              <w:jc w:val="center"/>
              <w:rPr>
                <w:rFonts w:cs="Arial"/>
                <w:b/>
                <w:bCs/>
                <w:color w:val="FFFFFF"/>
                <w:szCs w:val="20"/>
              </w:rPr>
            </w:pPr>
            <w:r w:rsidRPr="00502579">
              <w:rPr>
                <w:rFonts w:cs="Arial"/>
                <w:b/>
                <w:bCs/>
                <w:color w:val="FFFFFF"/>
                <w:szCs w:val="20"/>
              </w:rPr>
              <w:t>202</w:t>
            </w:r>
            <w:r w:rsidR="00DD34AE" w:rsidRPr="00502579">
              <w:rPr>
                <w:rFonts w:cs="Arial"/>
                <w:b/>
                <w:bCs/>
                <w:color w:val="FFFFFF"/>
                <w:szCs w:val="20"/>
              </w:rPr>
              <w:t>3</w:t>
            </w:r>
          </w:p>
        </w:tc>
        <w:tc>
          <w:tcPr>
            <w:tcW w:w="4480" w:type="dxa"/>
            <w:gridSpan w:val="2"/>
            <w:tcBorders>
              <w:top w:val="single" w:sz="4" w:space="0" w:color="D3D3D3"/>
              <w:left w:val="nil"/>
              <w:bottom w:val="single" w:sz="4" w:space="0" w:color="D3D3D3"/>
              <w:right w:val="single" w:sz="4" w:space="0" w:color="D3D3D3"/>
            </w:tcBorders>
            <w:shd w:val="clear" w:color="6E9ECA" w:fill="6E9ECA"/>
            <w:vAlign w:val="center"/>
            <w:hideMark/>
          </w:tcPr>
          <w:p w14:paraId="60FCA287" w14:textId="01F49ED8" w:rsidR="002C233C" w:rsidRPr="00502579" w:rsidRDefault="002C233C" w:rsidP="002C233C">
            <w:pPr>
              <w:jc w:val="center"/>
              <w:rPr>
                <w:rFonts w:cs="Arial"/>
                <w:b/>
                <w:bCs/>
                <w:color w:val="FFFFFF"/>
                <w:szCs w:val="20"/>
              </w:rPr>
            </w:pPr>
            <w:r w:rsidRPr="00502579">
              <w:rPr>
                <w:rFonts w:cs="Arial"/>
                <w:b/>
                <w:bCs/>
                <w:color w:val="FFFFFF"/>
                <w:szCs w:val="20"/>
              </w:rPr>
              <w:t>202</w:t>
            </w:r>
            <w:r w:rsidR="00DD34AE" w:rsidRPr="00502579">
              <w:rPr>
                <w:rFonts w:cs="Arial"/>
                <w:b/>
                <w:bCs/>
                <w:color w:val="FFFFFF"/>
                <w:szCs w:val="20"/>
              </w:rPr>
              <w:t>4</w:t>
            </w:r>
          </w:p>
        </w:tc>
        <w:tc>
          <w:tcPr>
            <w:tcW w:w="2240" w:type="dxa"/>
            <w:vMerge w:val="restar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6F40775" w14:textId="77777777" w:rsidR="002C233C" w:rsidRPr="00502579" w:rsidRDefault="002C233C" w:rsidP="002C233C">
            <w:pPr>
              <w:jc w:val="center"/>
              <w:rPr>
                <w:rFonts w:cs="Arial"/>
                <w:b/>
                <w:bCs/>
                <w:color w:val="FFFFFF"/>
                <w:szCs w:val="20"/>
              </w:rPr>
            </w:pPr>
            <w:r w:rsidRPr="00502579">
              <w:rPr>
                <w:rFonts w:cs="Arial"/>
                <w:b/>
                <w:bCs/>
                <w:color w:val="FFFFFF"/>
                <w:szCs w:val="20"/>
              </w:rPr>
              <w:t>Değişim (%)</w:t>
            </w:r>
          </w:p>
        </w:tc>
      </w:tr>
      <w:tr w:rsidR="002C233C" w:rsidRPr="00502579" w14:paraId="590720E4" w14:textId="77777777" w:rsidTr="002C233C">
        <w:trPr>
          <w:trHeight w:val="288"/>
          <w:jc w:val="center"/>
        </w:trPr>
        <w:tc>
          <w:tcPr>
            <w:tcW w:w="2240" w:type="dxa"/>
            <w:vMerge/>
            <w:tcBorders>
              <w:top w:val="single" w:sz="4" w:space="0" w:color="D3D3D3"/>
              <w:left w:val="single" w:sz="4" w:space="0" w:color="D3D3D3"/>
              <w:bottom w:val="single" w:sz="4" w:space="0" w:color="D3D3D3"/>
              <w:right w:val="single" w:sz="4" w:space="0" w:color="D3D3D3"/>
            </w:tcBorders>
            <w:vAlign w:val="center"/>
            <w:hideMark/>
          </w:tcPr>
          <w:p w14:paraId="218DA275" w14:textId="77777777" w:rsidR="002C233C" w:rsidRPr="00502579" w:rsidRDefault="002C233C" w:rsidP="002C233C">
            <w:pPr>
              <w:rPr>
                <w:rFonts w:cs="Arial"/>
                <w:b/>
                <w:bCs/>
                <w:color w:val="FFFFFF"/>
                <w:szCs w:val="20"/>
              </w:rPr>
            </w:pPr>
          </w:p>
        </w:tc>
        <w:tc>
          <w:tcPr>
            <w:tcW w:w="2240" w:type="dxa"/>
            <w:tcBorders>
              <w:top w:val="nil"/>
              <w:left w:val="nil"/>
              <w:bottom w:val="single" w:sz="4" w:space="0" w:color="D3D3D3"/>
              <w:right w:val="single" w:sz="4" w:space="0" w:color="D3D3D3"/>
            </w:tcBorders>
            <w:shd w:val="clear" w:color="6E9ECA" w:fill="6E9ECA"/>
            <w:vAlign w:val="center"/>
            <w:hideMark/>
          </w:tcPr>
          <w:p w14:paraId="519E3899" w14:textId="77777777" w:rsidR="002C233C" w:rsidRPr="00502579" w:rsidRDefault="002C233C" w:rsidP="002C233C">
            <w:pPr>
              <w:jc w:val="center"/>
              <w:rPr>
                <w:rFonts w:cs="Arial"/>
                <w:b/>
                <w:bCs/>
                <w:color w:val="FFFFFF"/>
                <w:szCs w:val="20"/>
              </w:rPr>
            </w:pPr>
            <w:r w:rsidRPr="00502579">
              <w:rPr>
                <w:rFonts w:cs="Arial"/>
                <w:b/>
                <w:bCs/>
                <w:color w:val="FFFFFF"/>
                <w:szCs w:val="20"/>
              </w:rPr>
              <w:t>Miktar (ton)</w:t>
            </w:r>
          </w:p>
        </w:tc>
        <w:tc>
          <w:tcPr>
            <w:tcW w:w="2240" w:type="dxa"/>
            <w:tcBorders>
              <w:top w:val="nil"/>
              <w:left w:val="nil"/>
              <w:bottom w:val="single" w:sz="4" w:space="0" w:color="D3D3D3"/>
              <w:right w:val="single" w:sz="4" w:space="0" w:color="D3D3D3"/>
            </w:tcBorders>
            <w:shd w:val="clear" w:color="6E9ECA" w:fill="6E9ECA"/>
            <w:vAlign w:val="center"/>
            <w:hideMark/>
          </w:tcPr>
          <w:p w14:paraId="3DEE141B" w14:textId="77777777" w:rsidR="002C233C" w:rsidRPr="00502579" w:rsidRDefault="002C233C" w:rsidP="002C233C">
            <w:pPr>
              <w:jc w:val="center"/>
              <w:rPr>
                <w:rFonts w:cs="Arial"/>
                <w:b/>
                <w:bCs/>
                <w:color w:val="FFFFFF"/>
                <w:szCs w:val="20"/>
              </w:rPr>
            </w:pPr>
            <w:r w:rsidRPr="00502579">
              <w:rPr>
                <w:rFonts w:cs="Arial"/>
                <w:b/>
                <w:bCs/>
                <w:color w:val="FFFFFF"/>
                <w:szCs w:val="20"/>
              </w:rPr>
              <w:t>Pay (%)</w:t>
            </w:r>
          </w:p>
        </w:tc>
        <w:tc>
          <w:tcPr>
            <w:tcW w:w="2240" w:type="dxa"/>
            <w:tcBorders>
              <w:top w:val="nil"/>
              <w:left w:val="nil"/>
              <w:bottom w:val="single" w:sz="4" w:space="0" w:color="D3D3D3"/>
              <w:right w:val="single" w:sz="4" w:space="0" w:color="D3D3D3"/>
            </w:tcBorders>
            <w:shd w:val="clear" w:color="6E9ECA" w:fill="6E9ECA"/>
            <w:vAlign w:val="center"/>
            <w:hideMark/>
          </w:tcPr>
          <w:p w14:paraId="7186376F" w14:textId="77777777" w:rsidR="002C233C" w:rsidRPr="00502579" w:rsidRDefault="002C233C" w:rsidP="002C233C">
            <w:pPr>
              <w:jc w:val="center"/>
              <w:rPr>
                <w:rFonts w:cs="Arial"/>
                <w:b/>
                <w:bCs/>
                <w:color w:val="FFFFFF"/>
                <w:szCs w:val="20"/>
              </w:rPr>
            </w:pPr>
            <w:r w:rsidRPr="00502579">
              <w:rPr>
                <w:rFonts w:cs="Arial"/>
                <w:b/>
                <w:bCs/>
                <w:color w:val="FFFFFF"/>
                <w:szCs w:val="20"/>
              </w:rPr>
              <w:t>Miktar (ton)</w:t>
            </w:r>
          </w:p>
        </w:tc>
        <w:tc>
          <w:tcPr>
            <w:tcW w:w="2240" w:type="dxa"/>
            <w:tcBorders>
              <w:top w:val="nil"/>
              <w:left w:val="nil"/>
              <w:bottom w:val="single" w:sz="4" w:space="0" w:color="D3D3D3"/>
              <w:right w:val="single" w:sz="4" w:space="0" w:color="D3D3D3"/>
            </w:tcBorders>
            <w:shd w:val="clear" w:color="6E9ECA" w:fill="6E9ECA"/>
            <w:vAlign w:val="center"/>
            <w:hideMark/>
          </w:tcPr>
          <w:p w14:paraId="45097F2E" w14:textId="77777777" w:rsidR="002C233C" w:rsidRPr="00502579" w:rsidRDefault="002C233C" w:rsidP="002C233C">
            <w:pPr>
              <w:jc w:val="center"/>
              <w:rPr>
                <w:rFonts w:cs="Arial"/>
                <w:b/>
                <w:bCs/>
                <w:color w:val="FFFFFF"/>
                <w:szCs w:val="20"/>
              </w:rPr>
            </w:pPr>
            <w:r w:rsidRPr="00502579">
              <w:rPr>
                <w:rFonts w:cs="Arial"/>
                <w:b/>
                <w:bCs/>
                <w:color w:val="FFFFFF"/>
                <w:szCs w:val="20"/>
              </w:rPr>
              <w:t>Pay (%)</w:t>
            </w:r>
          </w:p>
        </w:tc>
        <w:tc>
          <w:tcPr>
            <w:tcW w:w="2240" w:type="dxa"/>
            <w:vMerge/>
            <w:tcBorders>
              <w:top w:val="single" w:sz="4" w:space="0" w:color="D3D3D3"/>
              <w:left w:val="single" w:sz="4" w:space="0" w:color="D3D3D3"/>
              <w:bottom w:val="single" w:sz="4" w:space="0" w:color="D3D3D3"/>
              <w:right w:val="single" w:sz="4" w:space="0" w:color="D3D3D3"/>
            </w:tcBorders>
            <w:vAlign w:val="center"/>
            <w:hideMark/>
          </w:tcPr>
          <w:p w14:paraId="1860EA3F" w14:textId="77777777" w:rsidR="002C233C" w:rsidRPr="00502579" w:rsidRDefault="002C233C" w:rsidP="002C233C">
            <w:pPr>
              <w:rPr>
                <w:rFonts w:cs="Arial"/>
                <w:b/>
                <w:bCs/>
                <w:color w:val="FFFFFF"/>
                <w:szCs w:val="20"/>
              </w:rPr>
            </w:pPr>
          </w:p>
        </w:tc>
      </w:tr>
      <w:tr w:rsidR="00DD34AE" w:rsidRPr="00502579" w14:paraId="04374147" w14:textId="77777777" w:rsidTr="00DD34AE">
        <w:trPr>
          <w:trHeight w:val="288"/>
          <w:jc w:val="center"/>
        </w:trPr>
        <w:tc>
          <w:tcPr>
            <w:tcW w:w="2240" w:type="dxa"/>
            <w:tcBorders>
              <w:top w:val="nil"/>
              <w:left w:val="single" w:sz="4" w:space="0" w:color="D3D3D3"/>
              <w:bottom w:val="single" w:sz="4" w:space="0" w:color="D3D3D3"/>
              <w:right w:val="single" w:sz="4" w:space="0" w:color="D3D3D3"/>
            </w:tcBorders>
            <w:shd w:val="clear" w:color="auto" w:fill="auto"/>
            <w:vAlign w:val="center"/>
            <w:hideMark/>
          </w:tcPr>
          <w:p w14:paraId="0185B8E7" w14:textId="77777777" w:rsidR="00DD34AE" w:rsidRPr="00502579" w:rsidRDefault="00DD34AE" w:rsidP="00DD34AE">
            <w:pPr>
              <w:rPr>
                <w:rFonts w:cs="Arial"/>
                <w:b/>
                <w:bCs/>
                <w:color w:val="000000"/>
                <w:szCs w:val="20"/>
              </w:rPr>
            </w:pPr>
            <w:r w:rsidRPr="00502579">
              <w:rPr>
                <w:rFonts w:cs="Arial"/>
                <w:b/>
                <w:bCs/>
                <w:color w:val="000000"/>
                <w:szCs w:val="20"/>
              </w:rPr>
              <w:t>Ham Petrol</w:t>
            </w:r>
          </w:p>
        </w:tc>
        <w:tc>
          <w:tcPr>
            <w:tcW w:w="2240" w:type="dxa"/>
            <w:tcBorders>
              <w:top w:val="nil"/>
              <w:left w:val="nil"/>
              <w:bottom w:val="single" w:sz="4" w:space="0" w:color="D3D3D3"/>
              <w:right w:val="single" w:sz="4" w:space="0" w:color="D3D3D3"/>
            </w:tcBorders>
            <w:shd w:val="clear" w:color="auto" w:fill="auto"/>
            <w:vAlign w:val="center"/>
          </w:tcPr>
          <w:p w14:paraId="021322E1" w14:textId="0BDDD0B6" w:rsidR="00DD34AE" w:rsidRPr="00502579" w:rsidRDefault="00DD34AE" w:rsidP="00DD34AE">
            <w:pPr>
              <w:jc w:val="right"/>
              <w:rPr>
                <w:rFonts w:cs="Arial"/>
                <w:color w:val="000000"/>
                <w:szCs w:val="20"/>
              </w:rPr>
            </w:pPr>
            <w:r w:rsidRPr="00502579">
              <w:rPr>
                <w:rFonts w:cs="Arial"/>
                <w:color w:val="000000"/>
                <w:szCs w:val="20"/>
              </w:rPr>
              <w:t>31.395.135,95</w:t>
            </w:r>
          </w:p>
        </w:tc>
        <w:tc>
          <w:tcPr>
            <w:tcW w:w="2240" w:type="dxa"/>
            <w:tcBorders>
              <w:top w:val="nil"/>
              <w:left w:val="nil"/>
              <w:bottom w:val="single" w:sz="4" w:space="0" w:color="D3D3D3"/>
              <w:right w:val="single" w:sz="4" w:space="0" w:color="D3D3D3"/>
            </w:tcBorders>
            <w:shd w:val="clear" w:color="auto" w:fill="auto"/>
            <w:vAlign w:val="center"/>
          </w:tcPr>
          <w:p w14:paraId="332DC49E" w14:textId="579C7F8D" w:rsidR="00DD34AE" w:rsidRPr="00502579" w:rsidRDefault="00DD34AE" w:rsidP="00DD34AE">
            <w:pPr>
              <w:jc w:val="right"/>
              <w:rPr>
                <w:rFonts w:cs="Arial"/>
                <w:color w:val="000000"/>
                <w:szCs w:val="20"/>
              </w:rPr>
            </w:pPr>
            <w:r w:rsidRPr="00502579">
              <w:rPr>
                <w:rFonts w:cs="Arial"/>
                <w:color w:val="000000"/>
                <w:szCs w:val="20"/>
              </w:rPr>
              <w:t>64,07</w:t>
            </w:r>
          </w:p>
        </w:tc>
        <w:tc>
          <w:tcPr>
            <w:tcW w:w="2240" w:type="dxa"/>
            <w:tcBorders>
              <w:top w:val="nil"/>
              <w:left w:val="nil"/>
              <w:bottom w:val="single" w:sz="4" w:space="0" w:color="D3D3D3"/>
              <w:right w:val="single" w:sz="4" w:space="0" w:color="D3D3D3"/>
            </w:tcBorders>
            <w:shd w:val="clear" w:color="auto" w:fill="auto"/>
            <w:vAlign w:val="center"/>
          </w:tcPr>
          <w:p w14:paraId="7DDCAD2F" w14:textId="29D62F39" w:rsidR="00DD34AE" w:rsidRPr="00502579" w:rsidRDefault="00DD34AE" w:rsidP="00DD34AE">
            <w:pPr>
              <w:jc w:val="right"/>
              <w:rPr>
                <w:rFonts w:cs="Arial"/>
                <w:color w:val="000000"/>
                <w:szCs w:val="20"/>
              </w:rPr>
            </w:pPr>
            <w:r w:rsidRPr="00502579">
              <w:rPr>
                <w:rFonts w:cs="Arial"/>
                <w:color w:val="000000"/>
                <w:szCs w:val="20"/>
              </w:rPr>
              <w:t>30.024.609,72</w:t>
            </w:r>
          </w:p>
        </w:tc>
        <w:tc>
          <w:tcPr>
            <w:tcW w:w="2240" w:type="dxa"/>
            <w:tcBorders>
              <w:top w:val="nil"/>
              <w:left w:val="nil"/>
              <w:bottom w:val="single" w:sz="4" w:space="0" w:color="D3D3D3"/>
              <w:right w:val="single" w:sz="4" w:space="0" w:color="D3D3D3"/>
            </w:tcBorders>
            <w:shd w:val="clear" w:color="auto" w:fill="auto"/>
            <w:vAlign w:val="center"/>
          </w:tcPr>
          <w:p w14:paraId="15ECD615" w14:textId="18DE5FDF" w:rsidR="00DD34AE" w:rsidRPr="00502579" w:rsidRDefault="00DD34AE" w:rsidP="00DD34AE">
            <w:pPr>
              <w:jc w:val="right"/>
              <w:rPr>
                <w:rFonts w:cs="Arial"/>
                <w:color w:val="000000"/>
                <w:szCs w:val="20"/>
              </w:rPr>
            </w:pPr>
            <w:r w:rsidRPr="00502579">
              <w:rPr>
                <w:rFonts w:cs="Arial"/>
                <w:color w:val="000000"/>
                <w:szCs w:val="20"/>
              </w:rPr>
              <w:t>61,60</w:t>
            </w:r>
          </w:p>
        </w:tc>
        <w:tc>
          <w:tcPr>
            <w:tcW w:w="2240" w:type="dxa"/>
            <w:tcBorders>
              <w:top w:val="nil"/>
              <w:left w:val="nil"/>
              <w:bottom w:val="single" w:sz="4" w:space="0" w:color="D3D3D3"/>
              <w:right w:val="single" w:sz="4" w:space="0" w:color="D3D3D3"/>
            </w:tcBorders>
            <w:shd w:val="clear" w:color="auto" w:fill="auto"/>
            <w:vAlign w:val="center"/>
          </w:tcPr>
          <w:p w14:paraId="39DD9203" w14:textId="2610B066" w:rsidR="00DD34AE" w:rsidRPr="00502579" w:rsidRDefault="00DD34AE" w:rsidP="00DD34AE">
            <w:pPr>
              <w:jc w:val="center"/>
              <w:rPr>
                <w:rFonts w:cs="Arial"/>
                <w:color w:val="000000"/>
                <w:szCs w:val="20"/>
              </w:rPr>
            </w:pPr>
            <w:r w:rsidRPr="00502579">
              <w:rPr>
                <w:rFonts w:cs="Arial"/>
                <w:color w:val="000000"/>
                <w:szCs w:val="20"/>
              </w:rPr>
              <w:t>-4,37</w:t>
            </w:r>
          </w:p>
        </w:tc>
      </w:tr>
      <w:tr w:rsidR="00DD34AE" w:rsidRPr="00502579" w14:paraId="1E9E6A07" w14:textId="77777777" w:rsidTr="00DD34AE">
        <w:trPr>
          <w:trHeight w:val="288"/>
          <w:jc w:val="center"/>
        </w:trPr>
        <w:tc>
          <w:tcPr>
            <w:tcW w:w="2240" w:type="dxa"/>
            <w:tcBorders>
              <w:top w:val="nil"/>
              <w:left w:val="single" w:sz="4" w:space="0" w:color="D3D3D3"/>
              <w:bottom w:val="single" w:sz="4" w:space="0" w:color="D3D3D3"/>
              <w:right w:val="single" w:sz="4" w:space="0" w:color="D3D3D3"/>
            </w:tcBorders>
            <w:shd w:val="clear" w:color="auto" w:fill="auto"/>
            <w:vAlign w:val="center"/>
            <w:hideMark/>
          </w:tcPr>
          <w:p w14:paraId="56CFFF82" w14:textId="77777777" w:rsidR="00DD34AE" w:rsidRPr="00502579" w:rsidRDefault="00DD34AE" w:rsidP="00DD34AE">
            <w:pPr>
              <w:rPr>
                <w:rFonts w:cs="Arial"/>
                <w:b/>
                <w:bCs/>
                <w:color w:val="000000"/>
                <w:szCs w:val="20"/>
              </w:rPr>
            </w:pPr>
            <w:r w:rsidRPr="00502579">
              <w:rPr>
                <w:rFonts w:cs="Arial"/>
                <w:b/>
                <w:bCs/>
                <w:color w:val="000000"/>
                <w:szCs w:val="20"/>
              </w:rPr>
              <w:t>Benzin Türleri</w:t>
            </w:r>
          </w:p>
        </w:tc>
        <w:tc>
          <w:tcPr>
            <w:tcW w:w="2240" w:type="dxa"/>
            <w:tcBorders>
              <w:top w:val="nil"/>
              <w:left w:val="nil"/>
              <w:bottom w:val="single" w:sz="4" w:space="0" w:color="D3D3D3"/>
              <w:right w:val="single" w:sz="4" w:space="0" w:color="D3D3D3"/>
            </w:tcBorders>
            <w:shd w:val="clear" w:color="auto" w:fill="auto"/>
            <w:vAlign w:val="center"/>
          </w:tcPr>
          <w:p w14:paraId="0489F958" w14:textId="694C1058" w:rsidR="00DD34AE" w:rsidRPr="00502579" w:rsidRDefault="00DD34AE" w:rsidP="00DD34AE">
            <w:pPr>
              <w:jc w:val="right"/>
              <w:rPr>
                <w:rFonts w:cs="Arial"/>
                <w:color w:val="000000"/>
                <w:szCs w:val="20"/>
              </w:rPr>
            </w:pPr>
            <w:r w:rsidRPr="00502579">
              <w:rPr>
                <w:rFonts w:cs="Arial"/>
                <w:color w:val="000000"/>
                <w:szCs w:val="20"/>
              </w:rPr>
              <w:t>76.257,83</w:t>
            </w:r>
          </w:p>
        </w:tc>
        <w:tc>
          <w:tcPr>
            <w:tcW w:w="2240" w:type="dxa"/>
            <w:tcBorders>
              <w:top w:val="nil"/>
              <w:left w:val="nil"/>
              <w:bottom w:val="single" w:sz="4" w:space="0" w:color="D3D3D3"/>
              <w:right w:val="single" w:sz="4" w:space="0" w:color="D3D3D3"/>
            </w:tcBorders>
            <w:shd w:val="clear" w:color="auto" w:fill="auto"/>
            <w:vAlign w:val="center"/>
          </w:tcPr>
          <w:p w14:paraId="3C2F53A6" w14:textId="261BF143" w:rsidR="00DD34AE" w:rsidRPr="00502579" w:rsidRDefault="00DD34AE" w:rsidP="00DD34AE">
            <w:pPr>
              <w:jc w:val="right"/>
              <w:rPr>
                <w:rFonts w:cs="Arial"/>
                <w:color w:val="000000"/>
                <w:szCs w:val="20"/>
              </w:rPr>
            </w:pPr>
            <w:r w:rsidRPr="00502579">
              <w:rPr>
                <w:rFonts w:cs="Arial"/>
                <w:color w:val="000000"/>
                <w:szCs w:val="20"/>
              </w:rPr>
              <w:t>0,16</w:t>
            </w:r>
          </w:p>
        </w:tc>
        <w:tc>
          <w:tcPr>
            <w:tcW w:w="2240" w:type="dxa"/>
            <w:tcBorders>
              <w:top w:val="nil"/>
              <w:left w:val="nil"/>
              <w:bottom w:val="single" w:sz="4" w:space="0" w:color="D3D3D3"/>
              <w:right w:val="single" w:sz="4" w:space="0" w:color="D3D3D3"/>
            </w:tcBorders>
            <w:shd w:val="clear" w:color="auto" w:fill="auto"/>
            <w:vAlign w:val="center"/>
          </w:tcPr>
          <w:p w14:paraId="7EA8E75C" w14:textId="19036365" w:rsidR="00DD34AE" w:rsidRPr="00502579" w:rsidRDefault="00DD34AE" w:rsidP="00DD34AE">
            <w:pPr>
              <w:jc w:val="right"/>
              <w:rPr>
                <w:rFonts w:cs="Arial"/>
                <w:color w:val="000000"/>
                <w:szCs w:val="20"/>
              </w:rPr>
            </w:pPr>
            <w:r w:rsidRPr="00502579">
              <w:rPr>
                <w:rFonts w:cs="Arial"/>
                <w:color w:val="000000"/>
                <w:szCs w:val="20"/>
              </w:rPr>
              <w:t>0,00</w:t>
            </w:r>
          </w:p>
        </w:tc>
        <w:tc>
          <w:tcPr>
            <w:tcW w:w="2240" w:type="dxa"/>
            <w:tcBorders>
              <w:top w:val="nil"/>
              <w:left w:val="nil"/>
              <w:bottom w:val="single" w:sz="4" w:space="0" w:color="D3D3D3"/>
              <w:right w:val="single" w:sz="4" w:space="0" w:color="D3D3D3"/>
            </w:tcBorders>
            <w:shd w:val="clear" w:color="auto" w:fill="auto"/>
            <w:vAlign w:val="center"/>
          </w:tcPr>
          <w:p w14:paraId="30C0AF61" w14:textId="3208DB2E" w:rsidR="00DD34AE" w:rsidRPr="00502579" w:rsidRDefault="00DD34AE" w:rsidP="00DD34AE">
            <w:pPr>
              <w:jc w:val="right"/>
              <w:rPr>
                <w:rFonts w:cs="Arial"/>
                <w:color w:val="000000"/>
                <w:szCs w:val="20"/>
              </w:rPr>
            </w:pPr>
            <w:r w:rsidRPr="00502579">
              <w:rPr>
                <w:rFonts w:cs="Arial"/>
                <w:color w:val="000000"/>
                <w:szCs w:val="20"/>
              </w:rPr>
              <w:t>0,00</w:t>
            </w:r>
          </w:p>
        </w:tc>
        <w:tc>
          <w:tcPr>
            <w:tcW w:w="2240" w:type="dxa"/>
            <w:tcBorders>
              <w:top w:val="nil"/>
              <w:left w:val="nil"/>
              <w:bottom w:val="single" w:sz="4" w:space="0" w:color="D3D3D3"/>
              <w:right w:val="single" w:sz="4" w:space="0" w:color="D3D3D3"/>
            </w:tcBorders>
            <w:shd w:val="clear" w:color="auto" w:fill="auto"/>
            <w:vAlign w:val="center"/>
          </w:tcPr>
          <w:p w14:paraId="6B14F8EC" w14:textId="4A34B580" w:rsidR="00DD34AE" w:rsidRPr="00502579" w:rsidRDefault="00DD34AE" w:rsidP="00DD34AE">
            <w:pPr>
              <w:jc w:val="center"/>
              <w:rPr>
                <w:rFonts w:cs="Arial"/>
                <w:color w:val="000000"/>
                <w:szCs w:val="20"/>
              </w:rPr>
            </w:pPr>
            <w:r w:rsidRPr="00502579">
              <w:rPr>
                <w:rFonts w:cs="Arial"/>
                <w:color w:val="000000"/>
                <w:szCs w:val="20"/>
              </w:rPr>
              <w:t>-</w:t>
            </w:r>
          </w:p>
        </w:tc>
      </w:tr>
      <w:tr w:rsidR="00DD34AE" w:rsidRPr="00502579" w14:paraId="0C9B6332" w14:textId="77777777" w:rsidTr="00DD34AE">
        <w:trPr>
          <w:trHeight w:val="288"/>
          <w:jc w:val="center"/>
        </w:trPr>
        <w:tc>
          <w:tcPr>
            <w:tcW w:w="2240" w:type="dxa"/>
            <w:tcBorders>
              <w:top w:val="nil"/>
              <w:left w:val="single" w:sz="4" w:space="0" w:color="D3D3D3"/>
              <w:bottom w:val="single" w:sz="4" w:space="0" w:color="D3D3D3"/>
              <w:right w:val="single" w:sz="4" w:space="0" w:color="D3D3D3"/>
            </w:tcBorders>
            <w:shd w:val="clear" w:color="auto" w:fill="auto"/>
            <w:vAlign w:val="center"/>
            <w:hideMark/>
          </w:tcPr>
          <w:p w14:paraId="3E563E6C" w14:textId="77777777" w:rsidR="00DD34AE" w:rsidRPr="00502579" w:rsidRDefault="00DD34AE" w:rsidP="00DD34AE">
            <w:pPr>
              <w:rPr>
                <w:rFonts w:cs="Arial"/>
                <w:b/>
                <w:bCs/>
                <w:color w:val="000000"/>
                <w:szCs w:val="20"/>
              </w:rPr>
            </w:pPr>
            <w:r w:rsidRPr="00502579">
              <w:rPr>
                <w:rFonts w:cs="Arial"/>
                <w:b/>
                <w:bCs/>
                <w:color w:val="000000"/>
                <w:szCs w:val="20"/>
              </w:rPr>
              <w:t>Motorin Türleri</w:t>
            </w:r>
          </w:p>
        </w:tc>
        <w:tc>
          <w:tcPr>
            <w:tcW w:w="2240" w:type="dxa"/>
            <w:tcBorders>
              <w:top w:val="nil"/>
              <w:left w:val="nil"/>
              <w:bottom w:val="single" w:sz="4" w:space="0" w:color="D3D3D3"/>
              <w:right w:val="single" w:sz="4" w:space="0" w:color="D3D3D3"/>
            </w:tcBorders>
            <w:shd w:val="clear" w:color="auto" w:fill="auto"/>
            <w:vAlign w:val="center"/>
          </w:tcPr>
          <w:p w14:paraId="0DA591B3" w14:textId="15BABC31" w:rsidR="00DD34AE" w:rsidRPr="00502579" w:rsidRDefault="00DD34AE" w:rsidP="00DD34AE">
            <w:pPr>
              <w:jc w:val="right"/>
              <w:rPr>
                <w:rFonts w:cs="Arial"/>
                <w:color w:val="000000"/>
                <w:szCs w:val="20"/>
              </w:rPr>
            </w:pPr>
            <w:r w:rsidRPr="00502579">
              <w:rPr>
                <w:rFonts w:cs="Arial"/>
                <w:color w:val="000000"/>
                <w:szCs w:val="20"/>
              </w:rPr>
              <w:t>12.462.575,93</w:t>
            </w:r>
          </w:p>
        </w:tc>
        <w:tc>
          <w:tcPr>
            <w:tcW w:w="2240" w:type="dxa"/>
            <w:tcBorders>
              <w:top w:val="nil"/>
              <w:left w:val="nil"/>
              <w:bottom w:val="single" w:sz="4" w:space="0" w:color="D3D3D3"/>
              <w:right w:val="single" w:sz="4" w:space="0" w:color="D3D3D3"/>
            </w:tcBorders>
            <w:shd w:val="clear" w:color="auto" w:fill="auto"/>
            <w:vAlign w:val="center"/>
          </w:tcPr>
          <w:p w14:paraId="23D3390D" w14:textId="37D26B5C" w:rsidR="00DD34AE" w:rsidRPr="00502579" w:rsidRDefault="00DD34AE" w:rsidP="00DD34AE">
            <w:pPr>
              <w:jc w:val="right"/>
              <w:rPr>
                <w:rFonts w:cs="Arial"/>
                <w:color w:val="000000"/>
                <w:szCs w:val="20"/>
              </w:rPr>
            </w:pPr>
            <w:r w:rsidRPr="00502579">
              <w:rPr>
                <w:rFonts w:cs="Arial"/>
                <w:color w:val="000000"/>
                <w:szCs w:val="20"/>
              </w:rPr>
              <w:t>25,43</w:t>
            </w:r>
          </w:p>
        </w:tc>
        <w:tc>
          <w:tcPr>
            <w:tcW w:w="2240" w:type="dxa"/>
            <w:tcBorders>
              <w:top w:val="nil"/>
              <w:left w:val="nil"/>
              <w:bottom w:val="single" w:sz="4" w:space="0" w:color="D3D3D3"/>
              <w:right w:val="single" w:sz="4" w:space="0" w:color="D3D3D3"/>
            </w:tcBorders>
            <w:shd w:val="clear" w:color="auto" w:fill="auto"/>
            <w:vAlign w:val="center"/>
          </w:tcPr>
          <w:p w14:paraId="794063F6" w14:textId="1E6D6DCF" w:rsidR="00DD34AE" w:rsidRPr="00502579" w:rsidRDefault="00DD34AE" w:rsidP="00DD34AE">
            <w:pPr>
              <w:jc w:val="right"/>
              <w:rPr>
                <w:rFonts w:cs="Arial"/>
                <w:color w:val="000000"/>
                <w:szCs w:val="20"/>
              </w:rPr>
            </w:pPr>
            <w:r w:rsidRPr="00502579">
              <w:rPr>
                <w:rFonts w:cs="Arial"/>
                <w:color w:val="000000"/>
                <w:szCs w:val="20"/>
              </w:rPr>
              <w:t>13.671.722,51</w:t>
            </w:r>
          </w:p>
        </w:tc>
        <w:tc>
          <w:tcPr>
            <w:tcW w:w="2240" w:type="dxa"/>
            <w:tcBorders>
              <w:top w:val="nil"/>
              <w:left w:val="nil"/>
              <w:bottom w:val="single" w:sz="4" w:space="0" w:color="D3D3D3"/>
              <w:right w:val="single" w:sz="4" w:space="0" w:color="D3D3D3"/>
            </w:tcBorders>
            <w:shd w:val="clear" w:color="auto" w:fill="auto"/>
            <w:vAlign w:val="center"/>
          </w:tcPr>
          <w:p w14:paraId="3647D612" w14:textId="671A5951" w:rsidR="00DD34AE" w:rsidRPr="00502579" w:rsidRDefault="00DD34AE" w:rsidP="00DD34AE">
            <w:pPr>
              <w:jc w:val="right"/>
              <w:rPr>
                <w:rFonts w:cs="Arial"/>
                <w:color w:val="000000"/>
                <w:szCs w:val="20"/>
              </w:rPr>
            </w:pPr>
            <w:r w:rsidRPr="00502579">
              <w:rPr>
                <w:rFonts w:cs="Arial"/>
                <w:color w:val="000000"/>
                <w:szCs w:val="20"/>
              </w:rPr>
              <w:t>28,05</w:t>
            </w:r>
          </w:p>
        </w:tc>
        <w:tc>
          <w:tcPr>
            <w:tcW w:w="2240" w:type="dxa"/>
            <w:tcBorders>
              <w:top w:val="nil"/>
              <w:left w:val="nil"/>
              <w:bottom w:val="single" w:sz="4" w:space="0" w:color="D3D3D3"/>
              <w:right w:val="single" w:sz="4" w:space="0" w:color="D3D3D3"/>
            </w:tcBorders>
            <w:shd w:val="clear" w:color="auto" w:fill="auto"/>
            <w:vAlign w:val="center"/>
          </w:tcPr>
          <w:p w14:paraId="7CEC3432" w14:textId="78E15E53" w:rsidR="00DD34AE" w:rsidRPr="00502579" w:rsidRDefault="00DD34AE" w:rsidP="00DD34AE">
            <w:pPr>
              <w:jc w:val="center"/>
              <w:rPr>
                <w:rFonts w:cs="Arial"/>
                <w:color w:val="000000"/>
                <w:szCs w:val="20"/>
              </w:rPr>
            </w:pPr>
            <w:r w:rsidRPr="00502579">
              <w:rPr>
                <w:rFonts w:cs="Arial"/>
                <w:color w:val="000000"/>
                <w:szCs w:val="20"/>
              </w:rPr>
              <w:t>9,70</w:t>
            </w:r>
          </w:p>
        </w:tc>
      </w:tr>
      <w:tr w:rsidR="00DD34AE" w:rsidRPr="00502579" w14:paraId="42E02F94" w14:textId="77777777" w:rsidTr="00DD34AE">
        <w:trPr>
          <w:trHeight w:val="288"/>
          <w:jc w:val="center"/>
        </w:trPr>
        <w:tc>
          <w:tcPr>
            <w:tcW w:w="2240" w:type="dxa"/>
            <w:tcBorders>
              <w:top w:val="nil"/>
              <w:left w:val="single" w:sz="4" w:space="0" w:color="D3D3D3"/>
              <w:bottom w:val="single" w:sz="4" w:space="0" w:color="D3D3D3"/>
              <w:right w:val="single" w:sz="4" w:space="0" w:color="D3D3D3"/>
            </w:tcBorders>
            <w:shd w:val="clear" w:color="auto" w:fill="auto"/>
            <w:vAlign w:val="center"/>
            <w:hideMark/>
          </w:tcPr>
          <w:p w14:paraId="4039208C" w14:textId="77777777" w:rsidR="00DD34AE" w:rsidRPr="00502579" w:rsidRDefault="00DD34AE" w:rsidP="00DD34AE">
            <w:pPr>
              <w:rPr>
                <w:rFonts w:cs="Arial"/>
                <w:b/>
                <w:bCs/>
                <w:color w:val="000000"/>
                <w:szCs w:val="20"/>
              </w:rPr>
            </w:pPr>
            <w:r w:rsidRPr="00502579">
              <w:rPr>
                <w:rFonts w:cs="Arial"/>
                <w:b/>
                <w:bCs/>
                <w:color w:val="000000"/>
                <w:szCs w:val="20"/>
              </w:rPr>
              <w:t>Fuel Oil Türleri</w:t>
            </w:r>
          </w:p>
        </w:tc>
        <w:tc>
          <w:tcPr>
            <w:tcW w:w="2240" w:type="dxa"/>
            <w:tcBorders>
              <w:top w:val="nil"/>
              <w:left w:val="nil"/>
              <w:bottom w:val="single" w:sz="4" w:space="0" w:color="D3D3D3"/>
              <w:right w:val="single" w:sz="4" w:space="0" w:color="D3D3D3"/>
            </w:tcBorders>
            <w:shd w:val="clear" w:color="auto" w:fill="auto"/>
            <w:vAlign w:val="center"/>
          </w:tcPr>
          <w:p w14:paraId="6AA27B37" w14:textId="78EC978D" w:rsidR="00DD34AE" w:rsidRPr="00502579" w:rsidRDefault="00DD34AE" w:rsidP="00DD34AE">
            <w:pPr>
              <w:jc w:val="right"/>
              <w:rPr>
                <w:rFonts w:cs="Arial"/>
                <w:color w:val="000000"/>
                <w:szCs w:val="20"/>
              </w:rPr>
            </w:pPr>
            <w:r w:rsidRPr="00502579">
              <w:rPr>
                <w:rFonts w:cs="Arial"/>
                <w:color w:val="000000"/>
                <w:szCs w:val="20"/>
              </w:rPr>
              <w:t>442.140,46</w:t>
            </w:r>
          </w:p>
        </w:tc>
        <w:tc>
          <w:tcPr>
            <w:tcW w:w="2240" w:type="dxa"/>
            <w:tcBorders>
              <w:top w:val="nil"/>
              <w:left w:val="nil"/>
              <w:bottom w:val="single" w:sz="4" w:space="0" w:color="D3D3D3"/>
              <w:right w:val="single" w:sz="4" w:space="0" w:color="D3D3D3"/>
            </w:tcBorders>
            <w:shd w:val="clear" w:color="auto" w:fill="auto"/>
            <w:vAlign w:val="center"/>
          </w:tcPr>
          <w:p w14:paraId="765DDD72" w14:textId="277EF0BD" w:rsidR="00DD34AE" w:rsidRPr="00502579" w:rsidRDefault="00DD34AE" w:rsidP="00DD34AE">
            <w:pPr>
              <w:jc w:val="right"/>
              <w:rPr>
                <w:rFonts w:cs="Arial"/>
                <w:color w:val="000000"/>
                <w:szCs w:val="20"/>
              </w:rPr>
            </w:pPr>
            <w:r w:rsidRPr="00502579">
              <w:rPr>
                <w:rFonts w:cs="Arial"/>
                <w:color w:val="000000"/>
                <w:szCs w:val="20"/>
              </w:rPr>
              <w:t>0,90</w:t>
            </w:r>
          </w:p>
        </w:tc>
        <w:tc>
          <w:tcPr>
            <w:tcW w:w="2240" w:type="dxa"/>
            <w:tcBorders>
              <w:top w:val="nil"/>
              <w:left w:val="nil"/>
              <w:bottom w:val="single" w:sz="4" w:space="0" w:color="D3D3D3"/>
              <w:right w:val="single" w:sz="4" w:space="0" w:color="D3D3D3"/>
            </w:tcBorders>
            <w:shd w:val="clear" w:color="auto" w:fill="auto"/>
            <w:vAlign w:val="center"/>
          </w:tcPr>
          <w:p w14:paraId="0A0550E8" w14:textId="4BE64785" w:rsidR="00DD34AE" w:rsidRPr="00502579" w:rsidRDefault="00DD34AE" w:rsidP="00DD34AE">
            <w:pPr>
              <w:jc w:val="right"/>
              <w:rPr>
                <w:rFonts w:cs="Arial"/>
                <w:color w:val="000000"/>
                <w:szCs w:val="20"/>
              </w:rPr>
            </w:pPr>
            <w:r w:rsidRPr="00502579">
              <w:rPr>
                <w:rFonts w:cs="Arial"/>
                <w:color w:val="000000"/>
                <w:szCs w:val="20"/>
              </w:rPr>
              <w:t>310.317,02</w:t>
            </w:r>
          </w:p>
        </w:tc>
        <w:tc>
          <w:tcPr>
            <w:tcW w:w="2240" w:type="dxa"/>
            <w:tcBorders>
              <w:top w:val="nil"/>
              <w:left w:val="nil"/>
              <w:bottom w:val="single" w:sz="4" w:space="0" w:color="D3D3D3"/>
              <w:right w:val="single" w:sz="4" w:space="0" w:color="D3D3D3"/>
            </w:tcBorders>
            <w:shd w:val="clear" w:color="auto" w:fill="auto"/>
            <w:vAlign w:val="center"/>
          </w:tcPr>
          <w:p w14:paraId="08FD9CBE" w14:textId="5C529062" w:rsidR="00DD34AE" w:rsidRPr="00502579" w:rsidRDefault="00DD34AE" w:rsidP="00DD34AE">
            <w:pPr>
              <w:jc w:val="right"/>
              <w:rPr>
                <w:rFonts w:cs="Arial"/>
                <w:color w:val="000000"/>
                <w:szCs w:val="20"/>
              </w:rPr>
            </w:pPr>
            <w:r w:rsidRPr="00502579">
              <w:rPr>
                <w:rFonts w:cs="Arial"/>
                <w:color w:val="000000"/>
                <w:szCs w:val="20"/>
              </w:rPr>
              <w:t>0,64</w:t>
            </w:r>
          </w:p>
        </w:tc>
        <w:tc>
          <w:tcPr>
            <w:tcW w:w="2240" w:type="dxa"/>
            <w:tcBorders>
              <w:top w:val="nil"/>
              <w:left w:val="nil"/>
              <w:bottom w:val="single" w:sz="4" w:space="0" w:color="D3D3D3"/>
              <w:right w:val="single" w:sz="4" w:space="0" w:color="D3D3D3"/>
            </w:tcBorders>
            <w:shd w:val="clear" w:color="auto" w:fill="auto"/>
            <w:vAlign w:val="center"/>
          </w:tcPr>
          <w:p w14:paraId="0472CAF1" w14:textId="6679DBFC" w:rsidR="00DD34AE" w:rsidRPr="00502579" w:rsidRDefault="00DD34AE" w:rsidP="00DD34AE">
            <w:pPr>
              <w:jc w:val="center"/>
              <w:rPr>
                <w:rFonts w:cs="Arial"/>
                <w:color w:val="000000"/>
                <w:szCs w:val="20"/>
              </w:rPr>
            </w:pPr>
            <w:r w:rsidRPr="00502579">
              <w:rPr>
                <w:rFonts w:cs="Arial"/>
                <w:color w:val="000000"/>
                <w:szCs w:val="20"/>
              </w:rPr>
              <w:t>-29,81</w:t>
            </w:r>
          </w:p>
        </w:tc>
      </w:tr>
      <w:tr w:rsidR="00DD34AE" w:rsidRPr="00502579" w14:paraId="2BC27385" w14:textId="77777777" w:rsidTr="00DD34AE">
        <w:trPr>
          <w:trHeight w:val="288"/>
          <w:jc w:val="center"/>
        </w:trPr>
        <w:tc>
          <w:tcPr>
            <w:tcW w:w="2240" w:type="dxa"/>
            <w:tcBorders>
              <w:top w:val="nil"/>
              <w:left w:val="single" w:sz="4" w:space="0" w:color="D3D3D3"/>
              <w:bottom w:val="single" w:sz="4" w:space="0" w:color="D3D3D3"/>
              <w:right w:val="single" w:sz="4" w:space="0" w:color="D3D3D3"/>
            </w:tcBorders>
            <w:shd w:val="clear" w:color="auto" w:fill="auto"/>
            <w:vAlign w:val="center"/>
            <w:hideMark/>
          </w:tcPr>
          <w:p w14:paraId="2D8E2B2A" w14:textId="77777777" w:rsidR="00DD34AE" w:rsidRPr="00502579" w:rsidRDefault="00DD34AE" w:rsidP="00DD34AE">
            <w:pPr>
              <w:rPr>
                <w:rFonts w:cs="Arial"/>
                <w:b/>
                <w:bCs/>
                <w:color w:val="000000"/>
                <w:szCs w:val="20"/>
              </w:rPr>
            </w:pPr>
            <w:r w:rsidRPr="00502579">
              <w:rPr>
                <w:rFonts w:cs="Arial"/>
                <w:b/>
                <w:bCs/>
                <w:color w:val="000000"/>
                <w:szCs w:val="20"/>
              </w:rPr>
              <w:t>Havacılık Yakıtları</w:t>
            </w:r>
          </w:p>
        </w:tc>
        <w:tc>
          <w:tcPr>
            <w:tcW w:w="2240" w:type="dxa"/>
            <w:tcBorders>
              <w:top w:val="nil"/>
              <w:left w:val="nil"/>
              <w:bottom w:val="single" w:sz="4" w:space="0" w:color="D3D3D3"/>
              <w:right w:val="single" w:sz="4" w:space="0" w:color="D3D3D3"/>
            </w:tcBorders>
            <w:shd w:val="clear" w:color="auto" w:fill="auto"/>
            <w:vAlign w:val="center"/>
          </w:tcPr>
          <w:p w14:paraId="421AC166" w14:textId="6BF95153" w:rsidR="00DD34AE" w:rsidRPr="00502579" w:rsidRDefault="00DD34AE" w:rsidP="00DD34AE">
            <w:pPr>
              <w:jc w:val="right"/>
              <w:rPr>
                <w:rFonts w:cs="Arial"/>
                <w:color w:val="000000"/>
                <w:szCs w:val="20"/>
              </w:rPr>
            </w:pPr>
            <w:r w:rsidRPr="00502579">
              <w:rPr>
                <w:rFonts w:cs="Arial"/>
                <w:color w:val="000000"/>
                <w:szCs w:val="20"/>
              </w:rPr>
              <w:t>671.745,95</w:t>
            </w:r>
          </w:p>
        </w:tc>
        <w:tc>
          <w:tcPr>
            <w:tcW w:w="2240" w:type="dxa"/>
            <w:tcBorders>
              <w:top w:val="nil"/>
              <w:left w:val="nil"/>
              <w:bottom w:val="single" w:sz="4" w:space="0" w:color="D3D3D3"/>
              <w:right w:val="single" w:sz="4" w:space="0" w:color="D3D3D3"/>
            </w:tcBorders>
            <w:shd w:val="clear" w:color="auto" w:fill="auto"/>
            <w:vAlign w:val="center"/>
          </w:tcPr>
          <w:p w14:paraId="177A496A" w14:textId="56B1C3E1" w:rsidR="00DD34AE" w:rsidRPr="00502579" w:rsidRDefault="00DD34AE" w:rsidP="00DD34AE">
            <w:pPr>
              <w:jc w:val="right"/>
              <w:rPr>
                <w:rFonts w:cs="Arial"/>
                <w:color w:val="000000"/>
                <w:szCs w:val="20"/>
              </w:rPr>
            </w:pPr>
            <w:r w:rsidRPr="00502579">
              <w:rPr>
                <w:rFonts w:cs="Arial"/>
                <w:color w:val="000000"/>
                <w:szCs w:val="20"/>
              </w:rPr>
              <w:t>1,37</w:t>
            </w:r>
          </w:p>
        </w:tc>
        <w:tc>
          <w:tcPr>
            <w:tcW w:w="2240" w:type="dxa"/>
            <w:tcBorders>
              <w:top w:val="nil"/>
              <w:left w:val="nil"/>
              <w:bottom w:val="single" w:sz="4" w:space="0" w:color="D3D3D3"/>
              <w:right w:val="single" w:sz="4" w:space="0" w:color="D3D3D3"/>
            </w:tcBorders>
            <w:shd w:val="clear" w:color="auto" w:fill="auto"/>
            <w:vAlign w:val="center"/>
          </w:tcPr>
          <w:p w14:paraId="495F1570" w14:textId="7CB469C6" w:rsidR="00DD34AE" w:rsidRPr="00502579" w:rsidRDefault="00DD34AE" w:rsidP="00DD34AE">
            <w:pPr>
              <w:jc w:val="right"/>
              <w:rPr>
                <w:rFonts w:cs="Arial"/>
                <w:color w:val="000000"/>
                <w:szCs w:val="20"/>
              </w:rPr>
            </w:pPr>
            <w:r w:rsidRPr="00502579">
              <w:rPr>
                <w:rFonts w:cs="Arial"/>
                <w:color w:val="000000"/>
                <w:szCs w:val="20"/>
              </w:rPr>
              <w:t>788.457,72</w:t>
            </w:r>
          </w:p>
        </w:tc>
        <w:tc>
          <w:tcPr>
            <w:tcW w:w="2240" w:type="dxa"/>
            <w:tcBorders>
              <w:top w:val="nil"/>
              <w:left w:val="nil"/>
              <w:bottom w:val="single" w:sz="4" w:space="0" w:color="D3D3D3"/>
              <w:right w:val="single" w:sz="4" w:space="0" w:color="D3D3D3"/>
            </w:tcBorders>
            <w:shd w:val="clear" w:color="auto" w:fill="auto"/>
            <w:vAlign w:val="center"/>
          </w:tcPr>
          <w:p w14:paraId="5FC650CA" w14:textId="304AC55F" w:rsidR="00DD34AE" w:rsidRPr="00502579" w:rsidRDefault="00DD34AE" w:rsidP="00DD34AE">
            <w:pPr>
              <w:jc w:val="right"/>
              <w:rPr>
                <w:rFonts w:cs="Arial"/>
                <w:color w:val="000000"/>
                <w:szCs w:val="20"/>
              </w:rPr>
            </w:pPr>
            <w:r w:rsidRPr="00502579">
              <w:rPr>
                <w:rFonts w:cs="Arial"/>
                <w:color w:val="000000"/>
                <w:szCs w:val="20"/>
              </w:rPr>
              <w:t>1,62</w:t>
            </w:r>
          </w:p>
        </w:tc>
        <w:tc>
          <w:tcPr>
            <w:tcW w:w="2240" w:type="dxa"/>
            <w:tcBorders>
              <w:top w:val="nil"/>
              <w:left w:val="nil"/>
              <w:bottom w:val="single" w:sz="4" w:space="0" w:color="D3D3D3"/>
              <w:right w:val="single" w:sz="4" w:space="0" w:color="D3D3D3"/>
            </w:tcBorders>
            <w:shd w:val="clear" w:color="auto" w:fill="auto"/>
            <w:vAlign w:val="center"/>
          </w:tcPr>
          <w:p w14:paraId="56162CD3" w14:textId="3F828B7A" w:rsidR="00DD34AE" w:rsidRPr="00502579" w:rsidRDefault="00DD34AE" w:rsidP="00DD34AE">
            <w:pPr>
              <w:jc w:val="center"/>
              <w:rPr>
                <w:rFonts w:cs="Arial"/>
                <w:color w:val="000000"/>
                <w:szCs w:val="20"/>
              </w:rPr>
            </w:pPr>
            <w:r w:rsidRPr="00502579">
              <w:rPr>
                <w:rFonts w:cs="Arial"/>
                <w:color w:val="000000"/>
                <w:szCs w:val="20"/>
              </w:rPr>
              <w:t>17,37</w:t>
            </w:r>
          </w:p>
        </w:tc>
      </w:tr>
      <w:tr w:rsidR="00DD34AE" w:rsidRPr="00502579" w14:paraId="100AD5BF" w14:textId="77777777" w:rsidTr="00DD34AE">
        <w:trPr>
          <w:trHeight w:val="288"/>
          <w:jc w:val="center"/>
        </w:trPr>
        <w:tc>
          <w:tcPr>
            <w:tcW w:w="2240" w:type="dxa"/>
            <w:tcBorders>
              <w:top w:val="nil"/>
              <w:left w:val="single" w:sz="4" w:space="0" w:color="D3D3D3"/>
              <w:bottom w:val="single" w:sz="4" w:space="0" w:color="D3D3D3"/>
              <w:right w:val="single" w:sz="4" w:space="0" w:color="D3D3D3"/>
            </w:tcBorders>
            <w:shd w:val="clear" w:color="auto" w:fill="auto"/>
            <w:vAlign w:val="center"/>
            <w:hideMark/>
          </w:tcPr>
          <w:p w14:paraId="5DD67920" w14:textId="77777777" w:rsidR="00DD34AE" w:rsidRPr="00502579" w:rsidRDefault="00DD34AE" w:rsidP="00DD34AE">
            <w:pPr>
              <w:rPr>
                <w:rFonts w:cs="Arial"/>
                <w:b/>
                <w:bCs/>
                <w:color w:val="000000"/>
                <w:szCs w:val="20"/>
              </w:rPr>
            </w:pPr>
            <w:r w:rsidRPr="00502579">
              <w:rPr>
                <w:rFonts w:cs="Arial"/>
                <w:b/>
                <w:bCs/>
                <w:color w:val="000000"/>
                <w:szCs w:val="20"/>
              </w:rPr>
              <w:t>Denizcilik Yakıtları</w:t>
            </w:r>
          </w:p>
        </w:tc>
        <w:tc>
          <w:tcPr>
            <w:tcW w:w="2240" w:type="dxa"/>
            <w:tcBorders>
              <w:top w:val="nil"/>
              <w:left w:val="nil"/>
              <w:bottom w:val="single" w:sz="4" w:space="0" w:color="D3D3D3"/>
              <w:right w:val="single" w:sz="4" w:space="0" w:color="D3D3D3"/>
            </w:tcBorders>
            <w:shd w:val="clear" w:color="auto" w:fill="auto"/>
            <w:vAlign w:val="center"/>
          </w:tcPr>
          <w:p w14:paraId="07F1A93B" w14:textId="0E2DA97B" w:rsidR="00DD34AE" w:rsidRPr="00502579" w:rsidRDefault="00DD34AE" w:rsidP="00DD34AE">
            <w:pPr>
              <w:jc w:val="right"/>
              <w:rPr>
                <w:rFonts w:cs="Arial"/>
                <w:color w:val="000000"/>
                <w:szCs w:val="20"/>
              </w:rPr>
            </w:pPr>
            <w:r w:rsidRPr="00502579">
              <w:rPr>
                <w:rFonts w:cs="Arial"/>
                <w:color w:val="000000"/>
                <w:szCs w:val="20"/>
              </w:rPr>
              <w:t>278.361,90</w:t>
            </w:r>
          </w:p>
        </w:tc>
        <w:tc>
          <w:tcPr>
            <w:tcW w:w="2240" w:type="dxa"/>
            <w:tcBorders>
              <w:top w:val="nil"/>
              <w:left w:val="nil"/>
              <w:bottom w:val="single" w:sz="4" w:space="0" w:color="D3D3D3"/>
              <w:right w:val="single" w:sz="4" w:space="0" w:color="D3D3D3"/>
            </w:tcBorders>
            <w:shd w:val="clear" w:color="auto" w:fill="auto"/>
            <w:vAlign w:val="center"/>
          </w:tcPr>
          <w:p w14:paraId="5CF5DF6C" w14:textId="08CB8537" w:rsidR="00DD34AE" w:rsidRPr="00502579" w:rsidRDefault="00DD34AE" w:rsidP="00DD34AE">
            <w:pPr>
              <w:jc w:val="right"/>
              <w:rPr>
                <w:rFonts w:cs="Arial"/>
                <w:color w:val="000000"/>
                <w:szCs w:val="20"/>
              </w:rPr>
            </w:pPr>
            <w:r w:rsidRPr="00502579">
              <w:rPr>
                <w:rFonts w:cs="Arial"/>
                <w:color w:val="000000"/>
                <w:szCs w:val="20"/>
              </w:rPr>
              <w:t>0,57</w:t>
            </w:r>
          </w:p>
        </w:tc>
        <w:tc>
          <w:tcPr>
            <w:tcW w:w="2240" w:type="dxa"/>
            <w:tcBorders>
              <w:top w:val="nil"/>
              <w:left w:val="nil"/>
              <w:bottom w:val="single" w:sz="4" w:space="0" w:color="D3D3D3"/>
              <w:right w:val="single" w:sz="4" w:space="0" w:color="D3D3D3"/>
            </w:tcBorders>
            <w:shd w:val="clear" w:color="auto" w:fill="auto"/>
            <w:vAlign w:val="center"/>
          </w:tcPr>
          <w:p w14:paraId="5F892BC4" w14:textId="02C244EF" w:rsidR="00DD34AE" w:rsidRPr="00502579" w:rsidRDefault="00DD34AE" w:rsidP="00DD34AE">
            <w:pPr>
              <w:jc w:val="right"/>
              <w:rPr>
                <w:rFonts w:cs="Arial"/>
                <w:color w:val="000000"/>
                <w:szCs w:val="20"/>
              </w:rPr>
            </w:pPr>
            <w:r w:rsidRPr="00502579">
              <w:rPr>
                <w:rFonts w:cs="Arial"/>
                <w:color w:val="000000"/>
                <w:szCs w:val="20"/>
              </w:rPr>
              <w:t>308.151,38</w:t>
            </w:r>
          </w:p>
        </w:tc>
        <w:tc>
          <w:tcPr>
            <w:tcW w:w="2240" w:type="dxa"/>
            <w:tcBorders>
              <w:top w:val="nil"/>
              <w:left w:val="nil"/>
              <w:bottom w:val="single" w:sz="4" w:space="0" w:color="D3D3D3"/>
              <w:right w:val="single" w:sz="4" w:space="0" w:color="D3D3D3"/>
            </w:tcBorders>
            <w:shd w:val="clear" w:color="auto" w:fill="auto"/>
            <w:vAlign w:val="center"/>
          </w:tcPr>
          <w:p w14:paraId="2C60EFDF" w14:textId="71DB2FE8" w:rsidR="00DD34AE" w:rsidRPr="00502579" w:rsidRDefault="00DD34AE" w:rsidP="00DD34AE">
            <w:pPr>
              <w:jc w:val="right"/>
              <w:rPr>
                <w:rFonts w:cs="Arial"/>
                <w:color w:val="000000"/>
                <w:szCs w:val="20"/>
              </w:rPr>
            </w:pPr>
            <w:r w:rsidRPr="00502579">
              <w:rPr>
                <w:rFonts w:cs="Arial"/>
                <w:color w:val="000000"/>
                <w:szCs w:val="20"/>
              </w:rPr>
              <w:t>0,63</w:t>
            </w:r>
          </w:p>
        </w:tc>
        <w:tc>
          <w:tcPr>
            <w:tcW w:w="2240" w:type="dxa"/>
            <w:tcBorders>
              <w:top w:val="nil"/>
              <w:left w:val="nil"/>
              <w:bottom w:val="single" w:sz="4" w:space="0" w:color="D3D3D3"/>
              <w:right w:val="single" w:sz="4" w:space="0" w:color="D3D3D3"/>
            </w:tcBorders>
            <w:shd w:val="clear" w:color="auto" w:fill="auto"/>
            <w:vAlign w:val="center"/>
          </w:tcPr>
          <w:p w14:paraId="1DDF068B" w14:textId="00C9C223" w:rsidR="00DD34AE" w:rsidRPr="00502579" w:rsidRDefault="00DD34AE" w:rsidP="00DD34AE">
            <w:pPr>
              <w:jc w:val="center"/>
              <w:rPr>
                <w:rFonts w:cs="Arial"/>
                <w:color w:val="000000"/>
                <w:szCs w:val="20"/>
              </w:rPr>
            </w:pPr>
            <w:r w:rsidRPr="00502579">
              <w:rPr>
                <w:rFonts w:cs="Arial"/>
                <w:color w:val="000000"/>
                <w:szCs w:val="20"/>
              </w:rPr>
              <w:t>10,70</w:t>
            </w:r>
          </w:p>
        </w:tc>
      </w:tr>
      <w:tr w:rsidR="00DD34AE" w:rsidRPr="00502579" w14:paraId="286F593B" w14:textId="77777777" w:rsidTr="00DD34AE">
        <w:trPr>
          <w:trHeight w:val="288"/>
          <w:jc w:val="center"/>
        </w:trPr>
        <w:tc>
          <w:tcPr>
            <w:tcW w:w="2240" w:type="dxa"/>
            <w:tcBorders>
              <w:top w:val="nil"/>
              <w:left w:val="single" w:sz="4" w:space="0" w:color="D3D3D3"/>
              <w:bottom w:val="single" w:sz="4" w:space="0" w:color="D3D3D3"/>
              <w:right w:val="single" w:sz="4" w:space="0" w:color="D3D3D3"/>
            </w:tcBorders>
            <w:shd w:val="clear" w:color="auto" w:fill="auto"/>
            <w:vAlign w:val="center"/>
            <w:hideMark/>
          </w:tcPr>
          <w:p w14:paraId="0AB6AC4C" w14:textId="77777777" w:rsidR="00DD34AE" w:rsidRPr="00502579" w:rsidRDefault="00DD34AE" w:rsidP="00DD34AE">
            <w:pPr>
              <w:rPr>
                <w:rFonts w:cs="Arial"/>
                <w:b/>
                <w:bCs/>
                <w:color w:val="000000"/>
                <w:szCs w:val="20"/>
              </w:rPr>
            </w:pPr>
            <w:r w:rsidRPr="00502579">
              <w:rPr>
                <w:rFonts w:cs="Arial"/>
                <w:b/>
                <w:bCs/>
                <w:color w:val="000000"/>
                <w:szCs w:val="20"/>
              </w:rPr>
              <w:t>Diğer Ürünler</w:t>
            </w:r>
          </w:p>
        </w:tc>
        <w:tc>
          <w:tcPr>
            <w:tcW w:w="2240" w:type="dxa"/>
            <w:tcBorders>
              <w:top w:val="nil"/>
              <w:left w:val="nil"/>
              <w:bottom w:val="single" w:sz="4" w:space="0" w:color="D3D3D3"/>
              <w:right w:val="single" w:sz="4" w:space="0" w:color="D3D3D3"/>
            </w:tcBorders>
            <w:shd w:val="clear" w:color="auto" w:fill="auto"/>
            <w:vAlign w:val="center"/>
          </w:tcPr>
          <w:p w14:paraId="1CFCA405" w14:textId="57295DA7" w:rsidR="00DD34AE" w:rsidRPr="00502579" w:rsidRDefault="00DD34AE" w:rsidP="00DD34AE">
            <w:pPr>
              <w:jc w:val="right"/>
              <w:rPr>
                <w:rFonts w:cs="Arial"/>
                <w:color w:val="000000"/>
                <w:szCs w:val="20"/>
              </w:rPr>
            </w:pPr>
            <w:r w:rsidRPr="00502579">
              <w:rPr>
                <w:rFonts w:cs="Arial"/>
                <w:color w:val="000000"/>
                <w:szCs w:val="20"/>
              </w:rPr>
              <w:t>3.674.000,28</w:t>
            </w:r>
          </w:p>
        </w:tc>
        <w:tc>
          <w:tcPr>
            <w:tcW w:w="2240" w:type="dxa"/>
            <w:tcBorders>
              <w:top w:val="nil"/>
              <w:left w:val="nil"/>
              <w:bottom w:val="single" w:sz="4" w:space="0" w:color="D3D3D3"/>
              <w:right w:val="single" w:sz="4" w:space="0" w:color="D3D3D3"/>
            </w:tcBorders>
            <w:shd w:val="clear" w:color="auto" w:fill="auto"/>
            <w:vAlign w:val="center"/>
          </w:tcPr>
          <w:p w14:paraId="232D2770" w14:textId="68FABE90" w:rsidR="00DD34AE" w:rsidRPr="00502579" w:rsidRDefault="00DD34AE" w:rsidP="00DD34AE">
            <w:pPr>
              <w:jc w:val="right"/>
              <w:rPr>
                <w:rFonts w:cs="Arial"/>
                <w:color w:val="000000"/>
                <w:szCs w:val="20"/>
              </w:rPr>
            </w:pPr>
            <w:r w:rsidRPr="00502579">
              <w:rPr>
                <w:rFonts w:cs="Arial"/>
                <w:color w:val="000000"/>
                <w:szCs w:val="20"/>
              </w:rPr>
              <w:t>7,50</w:t>
            </w:r>
          </w:p>
        </w:tc>
        <w:tc>
          <w:tcPr>
            <w:tcW w:w="2240" w:type="dxa"/>
            <w:tcBorders>
              <w:top w:val="nil"/>
              <w:left w:val="nil"/>
              <w:bottom w:val="single" w:sz="4" w:space="0" w:color="D3D3D3"/>
              <w:right w:val="single" w:sz="4" w:space="0" w:color="D3D3D3"/>
            </w:tcBorders>
            <w:shd w:val="clear" w:color="auto" w:fill="auto"/>
            <w:vAlign w:val="center"/>
          </w:tcPr>
          <w:p w14:paraId="164EC271" w14:textId="766D7905" w:rsidR="00DD34AE" w:rsidRPr="00502579" w:rsidRDefault="00DD34AE" w:rsidP="00DD34AE">
            <w:pPr>
              <w:jc w:val="right"/>
              <w:rPr>
                <w:rFonts w:cs="Arial"/>
                <w:color w:val="000000"/>
                <w:szCs w:val="20"/>
              </w:rPr>
            </w:pPr>
            <w:r w:rsidRPr="00502579">
              <w:rPr>
                <w:rFonts w:cs="Arial"/>
                <w:color w:val="000000"/>
                <w:szCs w:val="20"/>
              </w:rPr>
              <w:t>3.638.121,06</w:t>
            </w:r>
          </w:p>
        </w:tc>
        <w:tc>
          <w:tcPr>
            <w:tcW w:w="2240" w:type="dxa"/>
            <w:tcBorders>
              <w:top w:val="nil"/>
              <w:left w:val="nil"/>
              <w:bottom w:val="single" w:sz="4" w:space="0" w:color="D3D3D3"/>
              <w:right w:val="single" w:sz="4" w:space="0" w:color="D3D3D3"/>
            </w:tcBorders>
            <w:shd w:val="clear" w:color="auto" w:fill="auto"/>
            <w:vAlign w:val="center"/>
          </w:tcPr>
          <w:p w14:paraId="668618DA" w14:textId="60C8A56F" w:rsidR="00DD34AE" w:rsidRPr="00502579" w:rsidRDefault="00DD34AE" w:rsidP="00DD34AE">
            <w:pPr>
              <w:jc w:val="right"/>
              <w:rPr>
                <w:rFonts w:cs="Arial"/>
                <w:color w:val="000000"/>
                <w:szCs w:val="20"/>
              </w:rPr>
            </w:pPr>
            <w:r w:rsidRPr="00502579">
              <w:rPr>
                <w:rFonts w:cs="Arial"/>
                <w:color w:val="000000"/>
                <w:szCs w:val="20"/>
              </w:rPr>
              <w:t>7,46</w:t>
            </w:r>
          </w:p>
        </w:tc>
        <w:tc>
          <w:tcPr>
            <w:tcW w:w="2240" w:type="dxa"/>
            <w:tcBorders>
              <w:top w:val="nil"/>
              <w:left w:val="nil"/>
              <w:bottom w:val="single" w:sz="4" w:space="0" w:color="D3D3D3"/>
              <w:right w:val="single" w:sz="4" w:space="0" w:color="D3D3D3"/>
            </w:tcBorders>
            <w:shd w:val="clear" w:color="auto" w:fill="auto"/>
            <w:vAlign w:val="center"/>
          </w:tcPr>
          <w:p w14:paraId="41745F0D" w14:textId="0C7F6D77" w:rsidR="00DD34AE" w:rsidRPr="00502579" w:rsidRDefault="00DD34AE" w:rsidP="00DD34AE">
            <w:pPr>
              <w:jc w:val="center"/>
              <w:rPr>
                <w:rFonts w:cs="Arial"/>
                <w:color w:val="000000"/>
                <w:szCs w:val="20"/>
              </w:rPr>
            </w:pPr>
            <w:r w:rsidRPr="00502579">
              <w:rPr>
                <w:rFonts w:cs="Arial"/>
                <w:color w:val="000000"/>
                <w:szCs w:val="20"/>
              </w:rPr>
              <w:t>-0,98</w:t>
            </w:r>
          </w:p>
        </w:tc>
      </w:tr>
      <w:tr w:rsidR="00DD34AE" w:rsidRPr="00502579" w14:paraId="4EC21552" w14:textId="77777777" w:rsidTr="00DD34AE">
        <w:trPr>
          <w:trHeight w:val="288"/>
          <w:jc w:val="center"/>
        </w:trPr>
        <w:tc>
          <w:tcPr>
            <w:tcW w:w="2240" w:type="dxa"/>
            <w:tcBorders>
              <w:top w:val="nil"/>
              <w:left w:val="single" w:sz="4" w:space="0" w:color="D3D3D3"/>
              <w:bottom w:val="single" w:sz="4" w:space="0" w:color="D3D3D3"/>
              <w:right w:val="single" w:sz="4" w:space="0" w:color="D3D3D3"/>
            </w:tcBorders>
            <w:shd w:val="clear" w:color="C0C0C0" w:fill="C0C0C0"/>
            <w:vAlign w:val="center"/>
            <w:hideMark/>
          </w:tcPr>
          <w:p w14:paraId="52BEE84D" w14:textId="77777777" w:rsidR="00DD34AE" w:rsidRPr="00502579" w:rsidRDefault="00DD34AE" w:rsidP="00DD34AE">
            <w:pPr>
              <w:jc w:val="center"/>
              <w:rPr>
                <w:rFonts w:cs="Arial"/>
                <w:b/>
                <w:bCs/>
                <w:color w:val="000000"/>
                <w:szCs w:val="20"/>
              </w:rPr>
            </w:pPr>
            <w:r w:rsidRPr="00502579">
              <w:rPr>
                <w:rFonts w:cs="Arial"/>
                <w:b/>
                <w:bCs/>
                <w:color w:val="000000"/>
                <w:szCs w:val="20"/>
              </w:rPr>
              <w:t>Toplam</w:t>
            </w:r>
          </w:p>
        </w:tc>
        <w:tc>
          <w:tcPr>
            <w:tcW w:w="2240" w:type="dxa"/>
            <w:tcBorders>
              <w:top w:val="nil"/>
              <w:left w:val="nil"/>
              <w:bottom w:val="single" w:sz="4" w:space="0" w:color="D3D3D3"/>
              <w:right w:val="single" w:sz="4" w:space="0" w:color="D3D3D3"/>
            </w:tcBorders>
            <w:shd w:val="clear" w:color="C0C0C0" w:fill="C0C0C0"/>
            <w:vAlign w:val="center"/>
          </w:tcPr>
          <w:p w14:paraId="00E2B0D6" w14:textId="0F97356A" w:rsidR="00DD34AE" w:rsidRPr="00502579" w:rsidRDefault="00DD34AE" w:rsidP="00DD34AE">
            <w:pPr>
              <w:jc w:val="right"/>
              <w:rPr>
                <w:rFonts w:cs="Arial"/>
                <w:b/>
                <w:bCs/>
                <w:color w:val="000000"/>
                <w:szCs w:val="20"/>
              </w:rPr>
            </w:pPr>
            <w:r w:rsidRPr="00502579">
              <w:rPr>
                <w:rFonts w:cs="Arial"/>
                <w:b/>
                <w:bCs/>
                <w:color w:val="000000"/>
                <w:szCs w:val="20"/>
              </w:rPr>
              <w:t>49.000.218,30</w:t>
            </w:r>
          </w:p>
        </w:tc>
        <w:tc>
          <w:tcPr>
            <w:tcW w:w="2240" w:type="dxa"/>
            <w:tcBorders>
              <w:top w:val="nil"/>
              <w:left w:val="nil"/>
              <w:bottom w:val="single" w:sz="4" w:space="0" w:color="D3D3D3"/>
              <w:right w:val="single" w:sz="4" w:space="0" w:color="D3D3D3"/>
            </w:tcBorders>
            <w:shd w:val="clear" w:color="C0C0C0" w:fill="C0C0C0"/>
            <w:vAlign w:val="center"/>
          </w:tcPr>
          <w:p w14:paraId="13A6B393" w14:textId="36E8EC6A" w:rsidR="00DD34AE" w:rsidRPr="00502579" w:rsidRDefault="00DD34AE" w:rsidP="00DD34AE">
            <w:pPr>
              <w:jc w:val="right"/>
              <w:rPr>
                <w:rFonts w:cs="Arial"/>
                <w:b/>
                <w:bCs/>
                <w:color w:val="000000"/>
                <w:szCs w:val="20"/>
              </w:rPr>
            </w:pPr>
            <w:r w:rsidRPr="00502579">
              <w:rPr>
                <w:rFonts w:cs="Arial"/>
                <w:b/>
                <w:bCs/>
                <w:color w:val="000000"/>
                <w:szCs w:val="20"/>
              </w:rPr>
              <w:t>100</w:t>
            </w:r>
          </w:p>
        </w:tc>
        <w:tc>
          <w:tcPr>
            <w:tcW w:w="2240" w:type="dxa"/>
            <w:tcBorders>
              <w:top w:val="nil"/>
              <w:left w:val="nil"/>
              <w:bottom w:val="single" w:sz="4" w:space="0" w:color="D3D3D3"/>
              <w:right w:val="single" w:sz="4" w:space="0" w:color="D3D3D3"/>
            </w:tcBorders>
            <w:shd w:val="clear" w:color="C0C0C0" w:fill="C0C0C0"/>
            <w:vAlign w:val="center"/>
          </w:tcPr>
          <w:p w14:paraId="7D43B9DC" w14:textId="20C26E3C" w:rsidR="00DD34AE" w:rsidRPr="00502579" w:rsidRDefault="00DD34AE" w:rsidP="00DD34AE">
            <w:pPr>
              <w:jc w:val="right"/>
              <w:rPr>
                <w:rFonts w:cs="Arial"/>
                <w:b/>
                <w:bCs/>
                <w:color w:val="000000"/>
                <w:szCs w:val="20"/>
              </w:rPr>
            </w:pPr>
            <w:r w:rsidRPr="00502579">
              <w:rPr>
                <w:rFonts w:cs="Arial"/>
                <w:b/>
                <w:bCs/>
                <w:color w:val="000000"/>
                <w:szCs w:val="20"/>
              </w:rPr>
              <w:t>48.741.379,41</w:t>
            </w:r>
          </w:p>
        </w:tc>
        <w:tc>
          <w:tcPr>
            <w:tcW w:w="2240" w:type="dxa"/>
            <w:tcBorders>
              <w:top w:val="nil"/>
              <w:left w:val="nil"/>
              <w:bottom w:val="single" w:sz="4" w:space="0" w:color="D3D3D3"/>
              <w:right w:val="single" w:sz="4" w:space="0" w:color="D3D3D3"/>
            </w:tcBorders>
            <w:shd w:val="clear" w:color="C0C0C0" w:fill="C0C0C0"/>
            <w:vAlign w:val="center"/>
          </w:tcPr>
          <w:p w14:paraId="2A3E1FC0" w14:textId="5E0BB176" w:rsidR="00DD34AE" w:rsidRPr="00502579" w:rsidRDefault="00DD34AE" w:rsidP="00DD34AE">
            <w:pPr>
              <w:jc w:val="right"/>
              <w:rPr>
                <w:rFonts w:cs="Arial"/>
                <w:b/>
                <w:bCs/>
                <w:color w:val="000000"/>
                <w:szCs w:val="20"/>
              </w:rPr>
            </w:pPr>
            <w:r w:rsidRPr="00502579">
              <w:rPr>
                <w:rFonts w:cs="Arial"/>
                <w:b/>
                <w:bCs/>
                <w:color w:val="000000"/>
                <w:szCs w:val="20"/>
              </w:rPr>
              <w:t>100</w:t>
            </w:r>
          </w:p>
        </w:tc>
        <w:tc>
          <w:tcPr>
            <w:tcW w:w="2240" w:type="dxa"/>
            <w:tcBorders>
              <w:top w:val="nil"/>
              <w:left w:val="nil"/>
              <w:bottom w:val="single" w:sz="4" w:space="0" w:color="D3D3D3"/>
              <w:right w:val="single" w:sz="4" w:space="0" w:color="D3D3D3"/>
            </w:tcBorders>
            <w:shd w:val="clear" w:color="C0C0C0" w:fill="C0C0C0"/>
            <w:vAlign w:val="center"/>
          </w:tcPr>
          <w:p w14:paraId="2C54DD7F" w14:textId="01A3E884" w:rsidR="00DD34AE" w:rsidRPr="00502579" w:rsidRDefault="00DD34AE" w:rsidP="00DD34AE">
            <w:pPr>
              <w:jc w:val="center"/>
              <w:rPr>
                <w:rFonts w:cs="Arial"/>
                <w:b/>
                <w:bCs/>
                <w:color w:val="000000"/>
                <w:szCs w:val="20"/>
              </w:rPr>
            </w:pPr>
            <w:r w:rsidRPr="00502579">
              <w:rPr>
                <w:rFonts w:cs="Arial"/>
                <w:b/>
                <w:bCs/>
                <w:color w:val="000000"/>
                <w:szCs w:val="20"/>
              </w:rPr>
              <w:t>-0,53</w:t>
            </w:r>
          </w:p>
        </w:tc>
      </w:tr>
    </w:tbl>
    <w:p w14:paraId="3CC97888" w14:textId="5CD0D93C" w:rsidR="002C233C" w:rsidRPr="00502579" w:rsidRDefault="002C233C">
      <w:pPr>
        <w:spacing w:after="200" w:line="276" w:lineRule="auto"/>
        <w:rPr>
          <w:rFonts w:ascii="Times New Roman" w:hAnsi="Times New Roman"/>
          <w:sz w:val="24"/>
        </w:rPr>
      </w:pPr>
    </w:p>
    <w:p w14:paraId="532AAE6F" w14:textId="77777777" w:rsidR="002C233C" w:rsidRPr="00502579" w:rsidRDefault="002C233C">
      <w:pPr>
        <w:spacing w:after="200" w:line="276" w:lineRule="auto"/>
        <w:rPr>
          <w:rFonts w:ascii="Times New Roman" w:hAnsi="Times New Roman"/>
          <w:sz w:val="24"/>
        </w:rPr>
      </w:pPr>
      <w:r w:rsidRPr="00502579">
        <w:rPr>
          <w:rFonts w:ascii="Times New Roman" w:hAnsi="Times New Roman"/>
          <w:sz w:val="24"/>
        </w:rPr>
        <w:br w:type="page"/>
      </w:r>
    </w:p>
    <w:p w14:paraId="7C72D7E1" w14:textId="0BA7A98F" w:rsidR="00256BB9" w:rsidRPr="00502579" w:rsidRDefault="00E53D21" w:rsidP="002C233C">
      <w:pPr>
        <w:spacing w:after="120" w:line="276" w:lineRule="auto"/>
        <w:jc w:val="center"/>
        <w:rPr>
          <w:rFonts w:ascii="Times New Roman" w:hAnsi="Times New Roman"/>
          <w:sz w:val="24"/>
        </w:rPr>
      </w:pPr>
      <w:r w:rsidRPr="00502579">
        <w:rPr>
          <w:rFonts w:ascii="Times New Roman" w:hAnsi="Times New Roman"/>
          <w:noProof/>
          <w:sz w:val="24"/>
          <w:lang w:eastAsia="en-GB"/>
        </w:rPr>
        <w:drawing>
          <wp:inline distT="0" distB="0" distL="0" distR="0" wp14:anchorId="29C9468F" wp14:editId="068A889D">
            <wp:extent cx="8474075" cy="2712720"/>
            <wp:effectExtent l="0" t="0" r="3175" b="0"/>
            <wp:docPr id="53" name="Resi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8474075" cy="2712720"/>
                    </a:xfrm>
                    <a:prstGeom prst="rect">
                      <a:avLst/>
                    </a:prstGeom>
                    <a:noFill/>
                  </pic:spPr>
                </pic:pic>
              </a:graphicData>
            </a:graphic>
          </wp:inline>
        </w:drawing>
      </w:r>
    </w:p>
    <w:p w14:paraId="66611628" w14:textId="7CC4230B" w:rsidR="00F51753" w:rsidRPr="00502579" w:rsidRDefault="00F51753" w:rsidP="00F51753">
      <w:pPr>
        <w:pStyle w:val="ResimYazs"/>
        <w:jc w:val="center"/>
        <w:outlineLvl w:val="8"/>
        <w:rPr>
          <w:rFonts w:ascii="Arial" w:hAnsi="Arial" w:cs="Arial"/>
          <w:color w:val="auto"/>
          <w:sz w:val="20"/>
          <w:szCs w:val="20"/>
        </w:rPr>
      </w:pPr>
      <w:bookmarkStart w:id="34" w:name="_Toc199519743"/>
      <w:bookmarkStart w:id="35" w:name="_Toc450169677"/>
      <w:bookmarkStart w:id="36" w:name="_Toc450213500"/>
      <w:bookmarkStart w:id="37" w:name="_Toc450229843"/>
      <w:r w:rsidRPr="00502579">
        <w:rPr>
          <w:rFonts w:ascii="Arial" w:hAnsi="Arial" w:cs="Arial"/>
          <w:color w:val="auto"/>
          <w:sz w:val="20"/>
          <w:szCs w:val="20"/>
        </w:rPr>
        <w:t xml:space="preserve">Şekil 2.1.1. </w:t>
      </w:r>
      <w:r w:rsidR="00FA4DE0" w:rsidRPr="00502579">
        <w:rPr>
          <w:rFonts w:ascii="Arial" w:hAnsi="Arial" w:cs="Arial"/>
          <w:color w:val="auto"/>
          <w:sz w:val="20"/>
          <w:szCs w:val="20"/>
        </w:rPr>
        <w:t>202</w:t>
      </w:r>
      <w:r w:rsidR="00E53D21" w:rsidRPr="00502579">
        <w:rPr>
          <w:rFonts w:ascii="Arial" w:hAnsi="Arial" w:cs="Arial"/>
          <w:color w:val="auto"/>
          <w:sz w:val="20"/>
          <w:szCs w:val="20"/>
        </w:rPr>
        <w:t>3</w:t>
      </w:r>
      <w:r w:rsidR="008B454E" w:rsidRPr="00502579">
        <w:rPr>
          <w:rFonts w:ascii="Arial" w:hAnsi="Arial" w:cs="Arial"/>
          <w:color w:val="auto"/>
          <w:sz w:val="20"/>
          <w:szCs w:val="20"/>
        </w:rPr>
        <w:t xml:space="preserve"> ve </w:t>
      </w:r>
      <w:r w:rsidR="00E53D21" w:rsidRPr="00502579">
        <w:rPr>
          <w:rFonts w:ascii="Arial" w:hAnsi="Arial" w:cs="Arial"/>
          <w:color w:val="auto"/>
          <w:sz w:val="20"/>
          <w:szCs w:val="20"/>
        </w:rPr>
        <w:t>2024</w:t>
      </w:r>
      <w:r w:rsidRPr="00502579">
        <w:rPr>
          <w:rFonts w:ascii="Arial" w:hAnsi="Arial" w:cs="Arial"/>
          <w:color w:val="auto"/>
          <w:sz w:val="20"/>
          <w:szCs w:val="20"/>
        </w:rPr>
        <w:t xml:space="preserve"> Yıllarında Ham Petrol İthalatının Aylara Göre Dağılımı </w:t>
      </w:r>
      <w:r w:rsidR="00820DA3" w:rsidRPr="00502579">
        <w:rPr>
          <w:rFonts w:ascii="Arial" w:hAnsi="Arial" w:cs="Arial"/>
          <w:color w:val="auto"/>
          <w:sz w:val="20"/>
          <w:szCs w:val="20"/>
        </w:rPr>
        <w:t>(t</w:t>
      </w:r>
      <w:r w:rsidRPr="00502579">
        <w:rPr>
          <w:rFonts w:ascii="Arial" w:hAnsi="Arial" w:cs="Arial"/>
          <w:color w:val="auto"/>
          <w:sz w:val="20"/>
          <w:szCs w:val="20"/>
        </w:rPr>
        <w:t>on)</w:t>
      </w:r>
      <w:bookmarkEnd w:id="34"/>
    </w:p>
    <w:p w14:paraId="359BF7F0" w14:textId="77777777" w:rsidR="00256BB9" w:rsidRPr="00502579" w:rsidRDefault="00256BB9" w:rsidP="00256BB9"/>
    <w:p w14:paraId="3B83923F" w14:textId="7615A462" w:rsidR="00256BB9" w:rsidRPr="00502579" w:rsidRDefault="003C6E8C" w:rsidP="002C233C">
      <w:pPr>
        <w:spacing w:after="120"/>
        <w:jc w:val="center"/>
      </w:pPr>
      <w:r w:rsidRPr="00502579">
        <w:rPr>
          <w:noProof/>
          <w:lang w:eastAsia="en-GB"/>
        </w:rPr>
        <w:drawing>
          <wp:inline distT="0" distB="0" distL="0" distR="0" wp14:anchorId="0F48B11D" wp14:editId="3431D06D">
            <wp:extent cx="8474075" cy="2712720"/>
            <wp:effectExtent l="0" t="0" r="3175" b="0"/>
            <wp:docPr id="54" name="Resim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474075" cy="2712720"/>
                    </a:xfrm>
                    <a:prstGeom prst="rect">
                      <a:avLst/>
                    </a:prstGeom>
                    <a:noFill/>
                  </pic:spPr>
                </pic:pic>
              </a:graphicData>
            </a:graphic>
          </wp:inline>
        </w:drawing>
      </w:r>
    </w:p>
    <w:p w14:paraId="0B8BFE4C" w14:textId="52D9E158" w:rsidR="00A46B66" w:rsidRPr="00502579" w:rsidRDefault="00F51753" w:rsidP="00A46B66">
      <w:pPr>
        <w:pStyle w:val="ResimYazs"/>
        <w:jc w:val="center"/>
        <w:outlineLvl w:val="8"/>
        <w:rPr>
          <w:rFonts w:ascii="Arial" w:hAnsi="Arial" w:cs="Arial"/>
          <w:color w:val="auto"/>
          <w:sz w:val="20"/>
          <w:szCs w:val="20"/>
        </w:rPr>
      </w:pPr>
      <w:bookmarkStart w:id="38" w:name="_Toc199519744"/>
      <w:bookmarkEnd w:id="35"/>
      <w:bookmarkEnd w:id="36"/>
      <w:bookmarkEnd w:id="37"/>
      <w:r w:rsidRPr="00502579">
        <w:rPr>
          <w:rFonts w:ascii="Arial" w:hAnsi="Arial" w:cs="Arial"/>
          <w:color w:val="auto"/>
          <w:sz w:val="20"/>
          <w:szCs w:val="20"/>
        </w:rPr>
        <w:t xml:space="preserve">Şekil 2.1.2. </w:t>
      </w:r>
      <w:r w:rsidR="00FA4DE0" w:rsidRPr="00502579">
        <w:rPr>
          <w:rFonts w:ascii="Arial" w:hAnsi="Arial" w:cs="Arial"/>
          <w:color w:val="auto"/>
          <w:sz w:val="20"/>
          <w:szCs w:val="20"/>
        </w:rPr>
        <w:t>202</w:t>
      </w:r>
      <w:r w:rsidR="00E53D21" w:rsidRPr="00502579">
        <w:rPr>
          <w:rFonts w:ascii="Arial" w:hAnsi="Arial" w:cs="Arial"/>
          <w:color w:val="auto"/>
          <w:sz w:val="20"/>
          <w:szCs w:val="20"/>
        </w:rPr>
        <w:t>3</w:t>
      </w:r>
      <w:r w:rsidR="008B454E" w:rsidRPr="00502579">
        <w:rPr>
          <w:rFonts w:ascii="Arial" w:hAnsi="Arial" w:cs="Arial"/>
          <w:color w:val="auto"/>
          <w:sz w:val="20"/>
          <w:szCs w:val="20"/>
        </w:rPr>
        <w:t xml:space="preserve"> ve </w:t>
      </w:r>
      <w:r w:rsidR="00E53D21" w:rsidRPr="00502579">
        <w:rPr>
          <w:rFonts w:ascii="Arial" w:hAnsi="Arial" w:cs="Arial"/>
          <w:color w:val="auto"/>
          <w:sz w:val="20"/>
          <w:szCs w:val="20"/>
        </w:rPr>
        <w:t>2024</w:t>
      </w:r>
      <w:r w:rsidRPr="00502579">
        <w:rPr>
          <w:rFonts w:ascii="Arial" w:hAnsi="Arial" w:cs="Arial"/>
          <w:color w:val="auto"/>
          <w:sz w:val="20"/>
          <w:szCs w:val="20"/>
        </w:rPr>
        <w:t xml:space="preserve"> Yıllarında Motorin Türleri İthalatının Aylara Göre Dağılımı </w:t>
      </w:r>
      <w:r w:rsidR="00820DA3" w:rsidRPr="00502579">
        <w:rPr>
          <w:rFonts w:ascii="Arial" w:hAnsi="Arial" w:cs="Arial"/>
          <w:color w:val="auto"/>
          <w:sz w:val="20"/>
          <w:szCs w:val="20"/>
        </w:rPr>
        <w:t>(t</w:t>
      </w:r>
      <w:r w:rsidRPr="00502579">
        <w:rPr>
          <w:rFonts w:ascii="Arial" w:hAnsi="Arial" w:cs="Arial"/>
          <w:color w:val="auto"/>
          <w:sz w:val="20"/>
          <w:szCs w:val="20"/>
        </w:rPr>
        <w:t>on)</w:t>
      </w:r>
      <w:bookmarkEnd w:id="38"/>
    </w:p>
    <w:p w14:paraId="76964509" w14:textId="192C1514" w:rsidR="00F51753" w:rsidRPr="00502579" w:rsidRDefault="003C6E8C" w:rsidP="0042188E">
      <w:pPr>
        <w:pStyle w:val="AralkYok"/>
        <w:spacing w:after="120"/>
        <w:jc w:val="center"/>
      </w:pPr>
      <w:r w:rsidRPr="00502579">
        <w:rPr>
          <w:noProof/>
          <w:lang w:eastAsia="en-GB"/>
        </w:rPr>
        <w:drawing>
          <wp:inline distT="0" distB="0" distL="0" distR="0" wp14:anchorId="04BC6E42" wp14:editId="3BADE4B7">
            <wp:extent cx="8474075" cy="2712720"/>
            <wp:effectExtent l="0" t="0" r="3175" b="0"/>
            <wp:docPr id="55" name="Resim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8474075" cy="2712720"/>
                    </a:xfrm>
                    <a:prstGeom prst="rect">
                      <a:avLst/>
                    </a:prstGeom>
                    <a:noFill/>
                  </pic:spPr>
                </pic:pic>
              </a:graphicData>
            </a:graphic>
          </wp:inline>
        </w:drawing>
      </w:r>
    </w:p>
    <w:p w14:paraId="7DE36CB7" w14:textId="28838B12" w:rsidR="00F51753" w:rsidRPr="00502579" w:rsidRDefault="00F51753" w:rsidP="00343150">
      <w:pPr>
        <w:pStyle w:val="ResimYazs"/>
        <w:jc w:val="center"/>
        <w:outlineLvl w:val="8"/>
        <w:rPr>
          <w:rFonts w:ascii="Arial" w:hAnsi="Arial" w:cs="Arial"/>
          <w:color w:val="auto"/>
          <w:sz w:val="20"/>
          <w:szCs w:val="20"/>
        </w:rPr>
      </w:pPr>
      <w:bookmarkStart w:id="39" w:name="_Toc199519745"/>
      <w:r w:rsidRPr="00502579">
        <w:rPr>
          <w:rFonts w:ascii="Arial" w:hAnsi="Arial" w:cs="Arial"/>
          <w:color w:val="auto"/>
          <w:sz w:val="20"/>
          <w:szCs w:val="20"/>
        </w:rPr>
        <w:t xml:space="preserve">Şekil 2.1.3. </w:t>
      </w:r>
      <w:r w:rsidR="003C6E8C" w:rsidRPr="00502579">
        <w:rPr>
          <w:rFonts w:ascii="Arial" w:hAnsi="Arial" w:cs="Arial"/>
          <w:color w:val="auto"/>
          <w:sz w:val="20"/>
          <w:szCs w:val="20"/>
        </w:rPr>
        <w:t>2023</w:t>
      </w:r>
      <w:r w:rsidR="008B454E" w:rsidRPr="00502579">
        <w:rPr>
          <w:rFonts w:ascii="Arial" w:hAnsi="Arial" w:cs="Arial"/>
          <w:color w:val="auto"/>
          <w:sz w:val="20"/>
          <w:szCs w:val="20"/>
        </w:rPr>
        <w:t xml:space="preserve"> ve </w:t>
      </w:r>
      <w:r w:rsidR="003C6E8C" w:rsidRPr="00502579">
        <w:rPr>
          <w:rFonts w:ascii="Arial" w:hAnsi="Arial" w:cs="Arial"/>
          <w:color w:val="auto"/>
          <w:sz w:val="20"/>
          <w:szCs w:val="20"/>
        </w:rPr>
        <w:t>2024</w:t>
      </w:r>
      <w:r w:rsidRPr="00502579">
        <w:rPr>
          <w:rFonts w:ascii="Arial" w:hAnsi="Arial" w:cs="Arial"/>
          <w:color w:val="auto"/>
          <w:sz w:val="20"/>
          <w:szCs w:val="20"/>
        </w:rPr>
        <w:t xml:space="preserve"> Yıllarında Fuel Oil Türleri İthalatının Aylara Göre Dağılımı </w:t>
      </w:r>
      <w:r w:rsidR="00820DA3" w:rsidRPr="00502579">
        <w:rPr>
          <w:rFonts w:ascii="Arial" w:hAnsi="Arial" w:cs="Arial"/>
          <w:color w:val="auto"/>
          <w:sz w:val="20"/>
          <w:szCs w:val="20"/>
        </w:rPr>
        <w:t>(t</w:t>
      </w:r>
      <w:r w:rsidRPr="00502579">
        <w:rPr>
          <w:rFonts w:ascii="Arial" w:hAnsi="Arial" w:cs="Arial"/>
          <w:color w:val="auto"/>
          <w:sz w:val="20"/>
          <w:szCs w:val="20"/>
        </w:rPr>
        <w:t>on)</w:t>
      </w:r>
      <w:bookmarkEnd w:id="39"/>
    </w:p>
    <w:p w14:paraId="18CEB1D4" w14:textId="77777777" w:rsidR="00F51753" w:rsidRPr="00502579" w:rsidRDefault="00F51753" w:rsidP="00A46B66">
      <w:pPr>
        <w:pStyle w:val="AralkYok"/>
        <w:jc w:val="center"/>
      </w:pPr>
    </w:p>
    <w:p w14:paraId="4C88C38B" w14:textId="016E323D" w:rsidR="00A46B66" w:rsidRPr="00502579" w:rsidRDefault="003C6E8C" w:rsidP="0042188E">
      <w:pPr>
        <w:pStyle w:val="AralkYok"/>
        <w:spacing w:after="120"/>
        <w:jc w:val="center"/>
      </w:pPr>
      <w:r w:rsidRPr="00502579">
        <w:rPr>
          <w:noProof/>
          <w:lang w:eastAsia="en-GB"/>
        </w:rPr>
        <w:drawing>
          <wp:inline distT="0" distB="0" distL="0" distR="0" wp14:anchorId="525D52D6" wp14:editId="7141B94A">
            <wp:extent cx="8474075" cy="2712720"/>
            <wp:effectExtent l="0" t="0" r="3175" b="0"/>
            <wp:docPr id="56" name="Resim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8474075" cy="2712720"/>
                    </a:xfrm>
                    <a:prstGeom prst="rect">
                      <a:avLst/>
                    </a:prstGeom>
                    <a:noFill/>
                  </pic:spPr>
                </pic:pic>
              </a:graphicData>
            </a:graphic>
          </wp:inline>
        </w:drawing>
      </w:r>
    </w:p>
    <w:p w14:paraId="10A5F590" w14:textId="3E778B57" w:rsidR="00E411F6" w:rsidRPr="00502579" w:rsidRDefault="00E411F6" w:rsidP="00E411F6">
      <w:pPr>
        <w:pStyle w:val="ResimYazs"/>
        <w:jc w:val="center"/>
        <w:outlineLvl w:val="8"/>
        <w:rPr>
          <w:rFonts w:ascii="Arial" w:hAnsi="Arial" w:cs="Arial"/>
          <w:color w:val="auto"/>
          <w:sz w:val="20"/>
          <w:szCs w:val="20"/>
        </w:rPr>
      </w:pPr>
      <w:bookmarkStart w:id="40" w:name="_Toc199519746"/>
      <w:r w:rsidRPr="00502579">
        <w:rPr>
          <w:rFonts w:ascii="Arial" w:hAnsi="Arial" w:cs="Arial"/>
          <w:color w:val="auto"/>
          <w:sz w:val="20"/>
          <w:szCs w:val="20"/>
        </w:rPr>
        <w:t>Şekil 2.1.4. 202</w:t>
      </w:r>
      <w:r w:rsidR="003C6E8C" w:rsidRPr="00502579">
        <w:rPr>
          <w:rFonts w:ascii="Arial" w:hAnsi="Arial" w:cs="Arial"/>
          <w:color w:val="auto"/>
          <w:sz w:val="20"/>
          <w:szCs w:val="20"/>
        </w:rPr>
        <w:t>3 ve 2024</w:t>
      </w:r>
      <w:r w:rsidRPr="00502579">
        <w:rPr>
          <w:rFonts w:ascii="Arial" w:hAnsi="Arial" w:cs="Arial"/>
          <w:color w:val="auto"/>
          <w:sz w:val="20"/>
          <w:szCs w:val="20"/>
        </w:rPr>
        <w:t xml:space="preserve"> Yıllarında Havacılık Yakıtları İthalatının Aylara Göre Dağılımı (ton)</w:t>
      </w:r>
      <w:bookmarkEnd w:id="40"/>
    </w:p>
    <w:p w14:paraId="02E0E1A6" w14:textId="77777777" w:rsidR="001D5DE3" w:rsidRPr="00502579" w:rsidRDefault="001D5DE3" w:rsidP="00CB523F">
      <w:pPr>
        <w:pStyle w:val="Balk2"/>
        <w:spacing w:before="0"/>
        <w:rPr>
          <w:sz w:val="24"/>
          <w:szCs w:val="24"/>
        </w:rPr>
      </w:pPr>
      <w:bookmarkStart w:id="41" w:name="_Toc449965559"/>
      <w:bookmarkStart w:id="42" w:name="_Toc480990758"/>
      <w:bookmarkStart w:id="43" w:name="_Toc199519679"/>
      <w:r w:rsidRPr="00502579">
        <w:rPr>
          <w:sz w:val="24"/>
          <w:szCs w:val="24"/>
        </w:rPr>
        <w:t>2.2. İHRACAT</w:t>
      </w:r>
      <w:bookmarkEnd w:id="33"/>
      <w:bookmarkEnd w:id="41"/>
      <w:bookmarkEnd w:id="42"/>
      <w:bookmarkEnd w:id="43"/>
    </w:p>
    <w:p w14:paraId="083D61CB" w14:textId="1CDC8648" w:rsidR="00385D4C" w:rsidRPr="00502579" w:rsidRDefault="00A24B00" w:rsidP="009605CE">
      <w:pPr>
        <w:pStyle w:val="ResimYazs"/>
        <w:spacing w:before="120" w:after="120"/>
        <w:jc w:val="center"/>
        <w:outlineLvl w:val="7"/>
        <w:rPr>
          <w:rFonts w:ascii="Arial" w:hAnsi="Arial" w:cs="Arial"/>
          <w:color w:val="auto"/>
          <w:sz w:val="20"/>
          <w:szCs w:val="20"/>
        </w:rPr>
      </w:pPr>
      <w:bookmarkStart w:id="44" w:name="_Toc449347467"/>
      <w:bookmarkStart w:id="45" w:name="_Toc449965560"/>
      <w:bookmarkStart w:id="46" w:name="_Toc480990759"/>
      <w:bookmarkStart w:id="47" w:name="_Toc199519712"/>
      <w:r w:rsidRPr="00502579">
        <w:rPr>
          <w:rFonts w:ascii="Arial" w:hAnsi="Arial" w:cs="Arial"/>
          <w:color w:val="auto"/>
          <w:sz w:val="20"/>
          <w:szCs w:val="20"/>
        </w:rPr>
        <w:t>Tablo</w:t>
      </w:r>
      <w:r w:rsidR="001D5DE3" w:rsidRPr="00502579">
        <w:rPr>
          <w:rFonts w:ascii="Arial" w:hAnsi="Arial" w:cs="Arial"/>
          <w:color w:val="auto"/>
          <w:sz w:val="20"/>
          <w:szCs w:val="20"/>
        </w:rPr>
        <w:t xml:space="preserve"> 2.2.1. Ülkelere Göre İhracat Miktarları (ton)</w:t>
      </w:r>
      <w:bookmarkEnd w:id="44"/>
      <w:bookmarkEnd w:id="45"/>
      <w:bookmarkEnd w:id="46"/>
      <w:bookmarkEnd w:id="47"/>
    </w:p>
    <w:tbl>
      <w:tblPr>
        <w:tblW w:w="14392" w:type="dxa"/>
        <w:jc w:val="center"/>
        <w:tblLook w:val="04A0" w:firstRow="1" w:lastRow="0" w:firstColumn="1" w:lastColumn="0" w:noHBand="0" w:noVBand="1"/>
      </w:tblPr>
      <w:tblGrid>
        <w:gridCol w:w="2836"/>
        <w:gridCol w:w="1436"/>
        <w:gridCol w:w="1439"/>
        <w:gridCol w:w="1439"/>
        <w:gridCol w:w="1439"/>
        <w:gridCol w:w="1439"/>
        <w:gridCol w:w="1439"/>
        <w:gridCol w:w="1999"/>
        <w:gridCol w:w="926"/>
      </w:tblGrid>
      <w:tr w:rsidR="003C6E8C" w:rsidRPr="00502579" w14:paraId="309B4891" w14:textId="77777777" w:rsidTr="003C6E8C">
        <w:trPr>
          <w:trHeight w:val="510"/>
          <w:tblHeader/>
          <w:jc w:val="center"/>
        </w:trPr>
        <w:tc>
          <w:tcPr>
            <w:tcW w:w="2836"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A75F3B6" w14:textId="77777777" w:rsidR="003C6E8C" w:rsidRPr="00502579" w:rsidRDefault="003C6E8C" w:rsidP="003C6E8C">
            <w:pPr>
              <w:jc w:val="center"/>
              <w:rPr>
                <w:rFonts w:cs="Arial"/>
                <w:b/>
                <w:bCs/>
                <w:color w:val="FFFFFF"/>
                <w:szCs w:val="20"/>
                <w:lang w:eastAsia="en-GB"/>
              </w:rPr>
            </w:pPr>
            <w:r w:rsidRPr="00502579">
              <w:rPr>
                <w:rFonts w:cs="Arial"/>
                <w:b/>
                <w:bCs/>
                <w:color w:val="FFFFFF"/>
                <w:szCs w:val="20"/>
                <w:lang w:eastAsia="en-GB"/>
              </w:rPr>
              <w:t>Ülke</w:t>
            </w:r>
          </w:p>
        </w:tc>
        <w:tc>
          <w:tcPr>
            <w:tcW w:w="1436" w:type="dxa"/>
            <w:tcBorders>
              <w:top w:val="single" w:sz="4" w:space="0" w:color="D3D3D3"/>
              <w:left w:val="nil"/>
              <w:bottom w:val="single" w:sz="4" w:space="0" w:color="D3D3D3"/>
              <w:right w:val="single" w:sz="4" w:space="0" w:color="D3D3D3"/>
            </w:tcBorders>
            <w:shd w:val="clear" w:color="6E9ECA" w:fill="6E9ECA"/>
            <w:vAlign w:val="center"/>
            <w:hideMark/>
          </w:tcPr>
          <w:p w14:paraId="0A135846" w14:textId="77777777" w:rsidR="003C6E8C" w:rsidRPr="00502579" w:rsidRDefault="003C6E8C" w:rsidP="003C6E8C">
            <w:pPr>
              <w:jc w:val="center"/>
              <w:rPr>
                <w:rFonts w:cs="Arial"/>
                <w:b/>
                <w:bCs/>
                <w:color w:val="FFFFFF"/>
                <w:szCs w:val="20"/>
                <w:lang w:eastAsia="en-GB"/>
              </w:rPr>
            </w:pPr>
            <w:r w:rsidRPr="00502579">
              <w:rPr>
                <w:rFonts w:cs="Arial"/>
                <w:b/>
                <w:bCs/>
                <w:color w:val="FFFFFF"/>
                <w:szCs w:val="20"/>
                <w:lang w:eastAsia="en-GB"/>
              </w:rPr>
              <w:t>Benzin Türleri</w:t>
            </w:r>
          </w:p>
        </w:tc>
        <w:tc>
          <w:tcPr>
            <w:tcW w:w="1439" w:type="dxa"/>
            <w:tcBorders>
              <w:top w:val="single" w:sz="4" w:space="0" w:color="D3D3D3"/>
              <w:left w:val="nil"/>
              <w:bottom w:val="single" w:sz="4" w:space="0" w:color="D3D3D3"/>
              <w:right w:val="single" w:sz="4" w:space="0" w:color="D3D3D3"/>
            </w:tcBorders>
            <w:shd w:val="clear" w:color="6E9ECA" w:fill="6E9ECA"/>
            <w:vAlign w:val="center"/>
            <w:hideMark/>
          </w:tcPr>
          <w:p w14:paraId="232E3007" w14:textId="77777777" w:rsidR="003C6E8C" w:rsidRPr="00502579" w:rsidRDefault="003C6E8C" w:rsidP="003C6E8C">
            <w:pPr>
              <w:jc w:val="center"/>
              <w:rPr>
                <w:rFonts w:cs="Arial"/>
                <w:b/>
                <w:bCs/>
                <w:color w:val="FFFFFF"/>
                <w:szCs w:val="20"/>
                <w:lang w:eastAsia="en-GB"/>
              </w:rPr>
            </w:pPr>
            <w:r w:rsidRPr="00502579">
              <w:rPr>
                <w:rFonts w:cs="Arial"/>
                <w:b/>
                <w:bCs/>
                <w:color w:val="FFFFFF"/>
                <w:szCs w:val="20"/>
                <w:lang w:eastAsia="en-GB"/>
              </w:rPr>
              <w:t>Motorin Türleri</w:t>
            </w:r>
          </w:p>
        </w:tc>
        <w:tc>
          <w:tcPr>
            <w:tcW w:w="1439" w:type="dxa"/>
            <w:tcBorders>
              <w:top w:val="single" w:sz="4" w:space="0" w:color="D3D3D3"/>
              <w:left w:val="nil"/>
              <w:bottom w:val="single" w:sz="4" w:space="0" w:color="D3D3D3"/>
              <w:right w:val="single" w:sz="4" w:space="0" w:color="D3D3D3"/>
            </w:tcBorders>
            <w:shd w:val="clear" w:color="6E9ECA" w:fill="6E9ECA"/>
            <w:vAlign w:val="center"/>
            <w:hideMark/>
          </w:tcPr>
          <w:p w14:paraId="3DF531AB" w14:textId="77777777" w:rsidR="003C6E8C" w:rsidRPr="00502579" w:rsidRDefault="003C6E8C" w:rsidP="003C6E8C">
            <w:pPr>
              <w:jc w:val="center"/>
              <w:rPr>
                <w:rFonts w:cs="Arial"/>
                <w:b/>
                <w:bCs/>
                <w:color w:val="FFFFFF"/>
                <w:szCs w:val="20"/>
                <w:lang w:eastAsia="en-GB"/>
              </w:rPr>
            </w:pPr>
            <w:r w:rsidRPr="00502579">
              <w:rPr>
                <w:rFonts w:cs="Arial"/>
                <w:b/>
                <w:bCs/>
                <w:color w:val="FFFFFF"/>
                <w:szCs w:val="20"/>
                <w:lang w:eastAsia="en-GB"/>
              </w:rPr>
              <w:t>Fuel Oil Türleri</w:t>
            </w:r>
          </w:p>
        </w:tc>
        <w:tc>
          <w:tcPr>
            <w:tcW w:w="1439" w:type="dxa"/>
            <w:tcBorders>
              <w:top w:val="single" w:sz="4" w:space="0" w:color="D3D3D3"/>
              <w:left w:val="nil"/>
              <w:bottom w:val="single" w:sz="4" w:space="0" w:color="D3D3D3"/>
              <w:right w:val="single" w:sz="4" w:space="0" w:color="D3D3D3"/>
            </w:tcBorders>
            <w:shd w:val="clear" w:color="6E9ECA" w:fill="6E9ECA"/>
            <w:vAlign w:val="center"/>
            <w:hideMark/>
          </w:tcPr>
          <w:p w14:paraId="027F3EA6" w14:textId="77777777" w:rsidR="003C6E8C" w:rsidRPr="00502579" w:rsidRDefault="003C6E8C" w:rsidP="003C6E8C">
            <w:pPr>
              <w:jc w:val="center"/>
              <w:rPr>
                <w:rFonts w:cs="Arial"/>
                <w:b/>
                <w:bCs/>
                <w:color w:val="FFFFFF"/>
                <w:szCs w:val="20"/>
                <w:lang w:eastAsia="en-GB"/>
              </w:rPr>
            </w:pPr>
            <w:r w:rsidRPr="00502579">
              <w:rPr>
                <w:rFonts w:cs="Arial"/>
                <w:b/>
                <w:bCs/>
                <w:color w:val="FFFFFF"/>
                <w:szCs w:val="20"/>
                <w:lang w:eastAsia="en-GB"/>
              </w:rPr>
              <w:t>Havacılık Yakıtları</w:t>
            </w:r>
          </w:p>
        </w:tc>
        <w:tc>
          <w:tcPr>
            <w:tcW w:w="1439" w:type="dxa"/>
            <w:tcBorders>
              <w:top w:val="single" w:sz="4" w:space="0" w:color="D3D3D3"/>
              <w:left w:val="nil"/>
              <w:bottom w:val="single" w:sz="4" w:space="0" w:color="D3D3D3"/>
              <w:right w:val="single" w:sz="4" w:space="0" w:color="D3D3D3"/>
            </w:tcBorders>
            <w:shd w:val="clear" w:color="6E9ECA" w:fill="6E9ECA"/>
            <w:vAlign w:val="center"/>
            <w:hideMark/>
          </w:tcPr>
          <w:p w14:paraId="66930B64" w14:textId="77777777" w:rsidR="003C6E8C" w:rsidRPr="00502579" w:rsidRDefault="003C6E8C" w:rsidP="003C6E8C">
            <w:pPr>
              <w:jc w:val="center"/>
              <w:rPr>
                <w:rFonts w:cs="Arial"/>
                <w:b/>
                <w:bCs/>
                <w:color w:val="FFFFFF"/>
                <w:szCs w:val="20"/>
                <w:lang w:eastAsia="en-GB"/>
              </w:rPr>
            </w:pPr>
            <w:r w:rsidRPr="00502579">
              <w:rPr>
                <w:rFonts w:cs="Arial"/>
                <w:b/>
                <w:bCs/>
                <w:color w:val="FFFFFF"/>
                <w:szCs w:val="20"/>
                <w:lang w:eastAsia="en-GB"/>
              </w:rPr>
              <w:t>Denizcilik Yakıtları</w:t>
            </w:r>
          </w:p>
        </w:tc>
        <w:tc>
          <w:tcPr>
            <w:tcW w:w="1439" w:type="dxa"/>
            <w:tcBorders>
              <w:top w:val="single" w:sz="4" w:space="0" w:color="D3D3D3"/>
              <w:left w:val="nil"/>
              <w:bottom w:val="single" w:sz="4" w:space="0" w:color="D3D3D3"/>
              <w:right w:val="single" w:sz="4" w:space="0" w:color="D3D3D3"/>
            </w:tcBorders>
            <w:shd w:val="clear" w:color="6E9ECA" w:fill="6E9ECA"/>
            <w:vAlign w:val="center"/>
            <w:hideMark/>
          </w:tcPr>
          <w:p w14:paraId="3228F82A" w14:textId="77777777" w:rsidR="003C6E8C" w:rsidRPr="00502579" w:rsidRDefault="003C6E8C" w:rsidP="003C6E8C">
            <w:pPr>
              <w:jc w:val="center"/>
              <w:rPr>
                <w:rFonts w:cs="Arial"/>
                <w:b/>
                <w:bCs/>
                <w:color w:val="FFFFFF"/>
                <w:szCs w:val="20"/>
                <w:lang w:eastAsia="en-GB"/>
              </w:rPr>
            </w:pPr>
            <w:r w:rsidRPr="00502579">
              <w:rPr>
                <w:rFonts w:cs="Arial"/>
                <w:b/>
                <w:bCs/>
                <w:color w:val="FFFFFF"/>
                <w:szCs w:val="20"/>
                <w:lang w:eastAsia="en-GB"/>
              </w:rPr>
              <w:t>Diğer Ürünler</w:t>
            </w:r>
          </w:p>
        </w:tc>
        <w:tc>
          <w:tcPr>
            <w:tcW w:w="1999" w:type="dxa"/>
            <w:tcBorders>
              <w:top w:val="single" w:sz="4" w:space="0" w:color="D3D3D3"/>
              <w:left w:val="nil"/>
              <w:bottom w:val="single" w:sz="4" w:space="0" w:color="D3D3D3"/>
              <w:right w:val="single" w:sz="4" w:space="0" w:color="D3D3D3"/>
            </w:tcBorders>
            <w:shd w:val="clear" w:color="6E9ECA" w:fill="6E9ECA"/>
            <w:vAlign w:val="center"/>
            <w:hideMark/>
          </w:tcPr>
          <w:p w14:paraId="68C51EE6" w14:textId="3389D068" w:rsidR="003C6E8C" w:rsidRPr="00502579" w:rsidRDefault="003C6E8C" w:rsidP="003C6E8C">
            <w:pPr>
              <w:jc w:val="center"/>
              <w:rPr>
                <w:rFonts w:cs="Arial"/>
                <w:b/>
                <w:bCs/>
                <w:color w:val="FFFFFF"/>
                <w:szCs w:val="20"/>
                <w:lang w:eastAsia="en-GB"/>
              </w:rPr>
            </w:pPr>
            <w:r w:rsidRPr="00502579">
              <w:rPr>
                <w:rFonts w:cs="Arial"/>
                <w:b/>
                <w:bCs/>
                <w:color w:val="FFFFFF"/>
                <w:szCs w:val="20"/>
                <w:lang w:eastAsia="en-GB"/>
              </w:rPr>
              <w:t>Toplam</w:t>
            </w:r>
            <w:r w:rsidR="00AD2404" w:rsidRPr="00502579">
              <w:rPr>
                <w:rFonts w:cs="Arial"/>
                <w:b/>
                <w:bCs/>
                <w:color w:val="FFFFFF"/>
                <w:szCs w:val="20"/>
                <w:lang w:eastAsia="en-GB"/>
              </w:rPr>
              <w:t xml:space="preserve"> (ton)</w:t>
            </w:r>
          </w:p>
        </w:tc>
        <w:tc>
          <w:tcPr>
            <w:tcW w:w="926" w:type="dxa"/>
            <w:tcBorders>
              <w:top w:val="single" w:sz="4" w:space="0" w:color="D3D3D3"/>
              <w:left w:val="nil"/>
              <w:bottom w:val="single" w:sz="4" w:space="0" w:color="D3D3D3"/>
              <w:right w:val="single" w:sz="4" w:space="0" w:color="D3D3D3"/>
            </w:tcBorders>
            <w:shd w:val="clear" w:color="6E9ECA" w:fill="6E9ECA"/>
            <w:vAlign w:val="center"/>
            <w:hideMark/>
          </w:tcPr>
          <w:p w14:paraId="6D3F4DDF" w14:textId="77777777" w:rsidR="003C6E8C" w:rsidRPr="00502579" w:rsidRDefault="003C6E8C" w:rsidP="003C6E8C">
            <w:pPr>
              <w:jc w:val="center"/>
              <w:rPr>
                <w:rFonts w:cs="Arial"/>
                <w:b/>
                <w:bCs/>
                <w:color w:val="FFFFFF"/>
                <w:szCs w:val="20"/>
                <w:lang w:eastAsia="en-GB"/>
              </w:rPr>
            </w:pPr>
            <w:r w:rsidRPr="00502579">
              <w:rPr>
                <w:rFonts w:cs="Arial"/>
                <w:b/>
                <w:bCs/>
                <w:color w:val="FFFFFF"/>
                <w:szCs w:val="20"/>
                <w:lang w:eastAsia="en-GB"/>
              </w:rPr>
              <w:t>Pay (%)</w:t>
            </w:r>
          </w:p>
        </w:tc>
      </w:tr>
      <w:tr w:rsidR="003C6E8C" w:rsidRPr="00502579" w14:paraId="64DBE814"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503BB386"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A.B.D.</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62F526"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86361A2"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17A571D9"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320.120,58</w:t>
            </w:r>
          </w:p>
        </w:tc>
        <w:tc>
          <w:tcPr>
            <w:tcW w:w="1439" w:type="dxa"/>
            <w:tcBorders>
              <w:top w:val="nil"/>
              <w:left w:val="nil"/>
              <w:bottom w:val="single" w:sz="4" w:space="0" w:color="D3D3D3"/>
              <w:right w:val="single" w:sz="4" w:space="0" w:color="D3D3D3"/>
            </w:tcBorders>
            <w:shd w:val="clear" w:color="auto" w:fill="auto"/>
            <w:vAlign w:val="center"/>
            <w:hideMark/>
          </w:tcPr>
          <w:p w14:paraId="410D5E2F"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2.228.313,31</w:t>
            </w:r>
          </w:p>
        </w:tc>
        <w:tc>
          <w:tcPr>
            <w:tcW w:w="1439" w:type="dxa"/>
            <w:tcBorders>
              <w:top w:val="nil"/>
              <w:left w:val="nil"/>
              <w:bottom w:val="single" w:sz="4" w:space="0" w:color="D3D3D3"/>
              <w:right w:val="single" w:sz="4" w:space="0" w:color="D3D3D3"/>
            </w:tcBorders>
            <w:shd w:val="clear" w:color="auto" w:fill="auto"/>
            <w:vAlign w:val="center"/>
            <w:hideMark/>
          </w:tcPr>
          <w:p w14:paraId="38E30E70"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4.104,05</w:t>
            </w:r>
          </w:p>
        </w:tc>
        <w:tc>
          <w:tcPr>
            <w:tcW w:w="1439" w:type="dxa"/>
            <w:tcBorders>
              <w:top w:val="nil"/>
              <w:left w:val="nil"/>
              <w:bottom w:val="single" w:sz="4" w:space="0" w:color="D3D3D3"/>
              <w:right w:val="single" w:sz="4" w:space="0" w:color="D3D3D3"/>
            </w:tcBorders>
            <w:shd w:val="clear" w:color="auto" w:fill="auto"/>
            <w:vAlign w:val="center"/>
            <w:hideMark/>
          </w:tcPr>
          <w:p w14:paraId="79AD9E99"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522.092,95</w:t>
            </w:r>
          </w:p>
        </w:tc>
        <w:tc>
          <w:tcPr>
            <w:tcW w:w="1999" w:type="dxa"/>
            <w:tcBorders>
              <w:top w:val="nil"/>
              <w:left w:val="nil"/>
              <w:bottom w:val="single" w:sz="4" w:space="0" w:color="D3D3D3"/>
              <w:right w:val="single" w:sz="4" w:space="0" w:color="D3D3D3"/>
            </w:tcBorders>
            <w:shd w:val="clear" w:color="auto" w:fill="auto"/>
            <w:vAlign w:val="center"/>
            <w:hideMark/>
          </w:tcPr>
          <w:p w14:paraId="14AA5177"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3.074.630,89</w:t>
            </w:r>
          </w:p>
        </w:tc>
        <w:tc>
          <w:tcPr>
            <w:tcW w:w="926" w:type="dxa"/>
            <w:tcBorders>
              <w:top w:val="nil"/>
              <w:left w:val="nil"/>
              <w:bottom w:val="single" w:sz="4" w:space="0" w:color="D3D3D3"/>
              <w:right w:val="single" w:sz="4" w:space="0" w:color="D3D3D3"/>
            </w:tcBorders>
            <w:shd w:val="clear" w:color="auto" w:fill="auto"/>
            <w:vAlign w:val="center"/>
            <w:hideMark/>
          </w:tcPr>
          <w:p w14:paraId="6503FBB3"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21,39</w:t>
            </w:r>
          </w:p>
        </w:tc>
      </w:tr>
      <w:tr w:rsidR="003C6E8C" w:rsidRPr="00502579" w14:paraId="1B1A9F0D"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6363303D"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Hollanda</w:t>
            </w:r>
          </w:p>
        </w:tc>
        <w:tc>
          <w:tcPr>
            <w:tcW w:w="1436" w:type="dxa"/>
            <w:tcBorders>
              <w:top w:val="nil"/>
              <w:left w:val="nil"/>
              <w:bottom w:val="single" w:sz="4" w:space="0" w:color="D3D3D3"/>
              <w:right w:val="single" w:sz="4" w:space="0" w:color="D3D3D3"/>
            </w:tcBorders>
            <w:shd w:val="clear" w:color="auto" w:fill="auto"/>
            <w:vAlign w:val="center"/>
            <w:hideMark/>
          </w:tcPr>
          <w:p w14:paraId="6F3E805B"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57.264,72</w:t>
            </w:r>
          </w:p>
        </w:tc>
        <w:tc>
          <w:tcPr>
            <w:tcW w:w="1439" w:type="dxa"/>
            <w:tcBorders>
              <w:top w:val="nil"/>
              <w:left w:val="nil"/>
              <w:bottom w:val="single" w:sz="4" w:space="0" w:color="D3D3D3"/>
              <w:right w:val="single" w:sz="4" w:space="0" w:color="D3D3D3"/>
            </w:tcBorders>
            <w:shd w:val="clear" w:color="auto" w:fill="auto"/>
            <w:vAlign w:val="center"/>
            <w:hideMark/>
          </w:tcPr>
          <w:p w14:paraId="4BCF07FD"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65.945,35</w:t>
            </w:r>
          </w:p>
        </w:tc>
        <w:tc>
          <w:tcPr>
            <w:tcW w:w="1439" w:type="dxa"/>
            <w:tcBorders>
              <w:top w:val="nil"/>
              <w:left w:val="nil"/>
              <w:bottom w:val="single" w:sz="4" w:space="0" w:color="D3D3D3"/>
              <w:right w:val="single" w:sz="4" w:space="0" w:color="D3D3D3"/>
            </w:tcBorders>
            <w:shd w:val="clear" w:color="auto" w:fill="auto"/>
            <w:vAlign w:val="center"/>
            <w:hideMark/>
          </w:tcPr>
          <w:p w14:paraId="60724229"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394.728,82</w:t>
            </w:r>
          </w:p>
        </w:tc>
        <w:tc>
          <w:tcPr>
            <w:tcW w:w="1439" w:type="dxa"/>
            <w:tcBorders>
              <w:top w:val="nil"/>
              <w:left w:val="nil"/>
              <w:bottom w:val="single" w:sz="4" w:space="0" w:color="D3D3D3"/>
              <w:right w:val="single" w:sz="4" w:space="0" w:color="D3D3D3"/>
            </w:tcBorders>
            <w:shd w:val="clear" w:color="auto" w:fill="auto"/>
            <w:vAlign w:val="center"/>
            <w:hideMark/>
          </w:tcPr>
          <w:p w14:paraId="1A610327"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54.156,74</w:t>
            </w:r>
          </w:p>
        </w:tc>
        <w:tc>
          <w:tcPr>
            <w:tcW w:w="1439" w:type="dxa"/>
            <w:tcBorders>
              <w:top w:val="nil"/>
              <w:left w:val="nil"/>
              <w:bottom w:val="single" w:sz="4" w:space="0" w:color="D3D3D3"/>
              <w:right w:val="single" w:sz="4" w:space="0" w:color="D3D3D3"/>
            </w:tcBorders>
            <w:shd w:val="clear" w:color="auto" w:fill="auto"/>
            <w:vAlign w:val="center"/>
            <w:hideMark/>
          </w:tcPr>
          <w:p w14:paraId="16C2A3FF"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2.561,43</w:t>
            </w:r>
          </w:p>
        </w:tc>
        <w:tc>
          <w:tcPr>
            <w:tcW w:w="1439" w:type="dxa"/>
            <w:tcBorders>
              <w:top w:val="nil"/>
              <w:left w:val="nil"/>
              <w:bottom w:val="single" w:sz="4" w:space="0" w:color="D3D3D3"/>
              <w:right w:val="single" w:sz="4" w:space="0" w:color="D3D3D3"/>
            </w:tcBorders>
            <w:shd w:val="clear" w:color="auto" w:fill="auto"/>
            <w:vAlign w:val="center"/>
            <w:hideMark/>
          </w:tcPr>
          <w:p w14:paraId="441A2349"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1.247.311,71</w:t>
            </w:r>
          </w:p>
        </w:tc>
        <w:tc>
          <w:tcPr>
            <w:tcW w:w="1999" w:type="dxa"/>
            <w:tcBorders>
              <w:top w:val="nil"/>
              <w:left w:val="nil"/>
              <w:bottom w:val="single" w:sz="4" w:space="0" w:color="D3D3D3"/>
              <w:right w:val="single" w:sz="4" w:space="0" w:color="D3D3D3"/>
            </w:tcBorders>
            <w:shd w:val="clear" w:color="auto" w:fill="auto"/>
            <w:vAlign w:val="center"/>
            <w:hideMark/>
          </w:tcPr>
          <w:p w14:paraId="39C88375"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1.821.968,78</w:t>
            </w:r>
          </w:p>
        </w:tc>
        <w:tc>
          <w:tcPr>
            <w:tcW w:w="926" w:type="dxa"/>
            <w:tcBorders>
              <w:top w:val="nil"/>
              <w:left w:val="nil"/>
              <w:bottom w:val="single" w:sz="4" w:space="0" w:color="D3D3D3"/>
              <w:right w:val="single" w:sz="4" w:space="0" w:color="D3D3D3"/>
            </w:tcBorders>
            <w:shd w:val="clear" w:color="auto" w:fill="auto"/>
            <w:vAlign w:val="center"/>
            <w:hideMark/>
          </w:tcPr>
          <w:p w14:paraId="5C67F479"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12,68</w:t>
            </w:r>
          </w:p>
        </w:tc>
      </w:tr>
      <w:tr w:rsidR="003C6E8C" w:rsidRPr="00502579" w14:paraId="6D5EDF51"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67546813"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Romanya</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C297D24"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4EB2988E"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1.189.552,23</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4936E8E"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170517CD"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71.885,38</w:t>
            </w:r>
          </w:p>
        </w:tc>
        <w:tc>
          <w:tcPr>
            <w:tcW w:w="1439" w:type="dxa"/>
            <w:tcBorders>
              <w:top w:val="nil"/>
              <w:left w:val="nil"/>
              <w:bottom w:val="single" w:sz="4" w:space="0" w:color="D3D3D3"/>
              <w:right w:val="single" w:sz="4" w:space="0" w:color="D3D3D3"/>
            </w:tcBorders>
            <w:shd w:val="clear" w:color="auto" w:fill="auto"/>
            <w:vAlign w:val="center"/>
            <w:hideMark/>
          </w:tcPr>
          <w:p w14:paraId="396EE1A0"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32.274,27</w:t>
            </w:r>
          </w:p>
        </w:tc>
        <w:tc>
          <w:tcPr>
            <w:tcW w:w="1439" w:type="dxa"/>
            <w:tcBorders>
              <w:top w:val="nil"/>
              <w:left w:val="nil"/>
              <w:bottom w:val="single" w:sz="4" w:space="0" w:color="D3D3D3"/>
              <w:right w:val="single" w:sz="4" w:space="0" w:color="D3D3D3"/>
            </w:tcBorders>
            <w:shd w:val="clear" w:color="auto" w:fill="auto"/>
            <w:vAlign w:val="center"/>
            <w:hideMark/>
          </w:tcPr>
          <w:p w14:paraId="6DD27BE8"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111.865,77</w:t>
            </w:r>
          </w:p>
        </w:tc>
        <w:tc>
          <w:tcPr>
            <w:tcW w:w="1999" w:type="dxa"/>
            <w:tcBorders>
              <w:top w:val="nil"/>
              <w:left w:val="nil"/>
              <w:bottom w:val="single" w:sz="4" w:space="0" w:color="D3D3D3"/>
              <w:right w:val="single" w:sz="4" w:space="0" w:color="D3D3D3"/>
            </w:tcBorders>
            <w:shd w:val="clear" w:color="auto" w:fill="auto"/>
            <w:vAlign w:val="center"/>
            <w:hideMark/>
          </w:tcPr>
          <w:p w14:paraId="3EE869BE"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1.405.577,65</w:t>
            </w:r>
          </w:p>
        </w:tc>
        <w:tc>
          <w:tcPr>
            <w:tcW w:w="926" w:type="dxa"/>
            <w:tcBorders>
              <w:top w:val="nil"/>
              <w:left w:val="nil"/>
              <w:bottom w:val="single" w:sz="4" w:space="0" w:color="D3D3D3"/>
              <w:right w:val="single" w:sz="4" w:space="0" w:color="D3D3D3"/>
            </w:tcBorders>
            <w:shd w:val="clear" w:color="auto" w:fill="auto"/>
            <w:vAlign w:val="center"/>
            <w:hideMark/>
          </w:tcPr>
          <w:p w14:paraId="752D7E9A"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9,78</w:t>
            </w:r>
          </w:p>
        </w:tc>
      </w:tr>
      <w:tr w:rsidR="003C6E8C" w:rsidRPr="00502579" w14:paraId="618526B8"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6BAA0C8D"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İtalya</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5B06D3D"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0C5BAC48"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370.764,06</w:t>
            </w:r>
          </w:p>
        </w:tc>
        <w:tc>
          <w:tcPr>
            <w:tcW w:w="1439" w:type="dxa"/>
            <w:tcBorders>
              <w:top w:val="nil"/>
              <w:left w:val="nil"/>
              <w:bottom w:val="single" w:sz="4" w:space="0" w:color="D3D3D3"/>
              <w:right w:val="single" w:sz="4" w:space="0" w:color="D3D3D3"/>
            </w:tcBorders>
            <w:shd w:val="clear" w:color="auto" w:fill="auto"/>
            <w:vAlign w:val="center"/>
            <w:hideMark/>
          </w:tcPr>
          <w:p w14:paraId="33ED0805"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85.244,33</w:t>
            </w:r>
          </w:p>
        </w:tc>
        <w:tc>
          <w:tcPr>
            <w:tcW w:w="1439" w:type="dxa"/>
            <w:tcBorders>
              <w:top w:val="nil"/>
              <w:left w:val="nil"/>
              <w:bottom w:val="single" w:sz="4" w:space="0" w:color="D3D3D3"/>
              <w:right w:val="single" w:sz="4" w:space="0" w:color="D3D3D3"/>
            </w:tcBorders>
            <w:shd w:val="clear" w:color="auto" w:fill="auto"/>
            <w:vAlign w:val="center"/>
            <w:hideMark/>
          </w:tcPr>
          <w:p w14:paraId="275974B2"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36.960,20</w:t>
            </w:r>
          </w:p>
        </w:tc>
        <w:tc>
          <w:tcPr>
            <w:tcW w:w="1439" w:type="dxa"/>
            <w:tcBorders>
              <w:top w:val="nil"/>
              <w:left w:val="nil"/>
              <w:bottom w:val="single" w:sz="4" w:space="0" w:color="D3D3D3"/>
              <w:right w:val="single" w:sz="4" w:space="0" w:color="D3D3D3"/>
            </w:tcBorders>
            <w:shd w:val="clear" w:color="auto" w:fill="auto"/>
            <w:vAlign w:val="center"/>
            <w:hideMark/>
          </w:tcPr>
          <w:p w14:paraId="2DDE9214"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256.609,83</w:t>
            </w:r>
          </w:p>
        </w:tc>
        <w:tc>
          <w:tcPr>
            <w:tcW w:w="1439" w:type="dxa"/>
            <w:tcBorders>
              <w:top w:val="nil"/>
              <w:left w:val="nil"/>
              <w:bottom w:val="single" w:sz="4" w:space="0" w:color="D3D3D3"/>
              <w:right w:val="single" w:sz="4" w:space="0" w:color="D3D3D3"/>
            </w:tcBorders>
            <w:shd w:val="clear" w:color="auto" w:fill="auto"/>
            <w:vAlign w:val="center"/>
            <w:hideMark/>
          </w:tcPr>
          <w:p w14:paraId="4E96D2B2"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36.476,33</w:t>
            </w:r>
          </w:p>
        </w:tc>
        <w:tc>
          <w:tcPr>
            <w:tcW w:w="1999" w:type="dxa"/>
            <w:tcBorders>
              <w:top w:val="nil"/>
              <w:left w:val="nil"/>
              <w:bottom w:val="single" w:sz="4" w:space="0" w:color="D3D3D3"/>
              <w:right w:val="single" w:sz="4" w:space="0" w:color="D3D3D3"/>
            </w:tcBorders>
            <w:shd w:val="clear" w:color="auto" w:fill="auto"/>
            <w:vAlign w:val="center"/>
            <w:hideMark/>
          </w:tcPr>
          <w:p w14:paraId="0B1DD0CE"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786.054,76</w:t>
            </w:r>
          </w:p>
        </w:tc>
        <w:tc>
          <w:tcPr>
            <w:tcW w:w="926" w:type="dxa"/>
            <w:tcBorders>
              <w:top w:val="nil"/>
              <w:left w:val="nil"/>
              <w:bottom w:val="single" w:sz="4" w:space="0" w:color="D3D3D3"/>
              <w:right w:val="single" w:sz="4" w:space="0" w:color="D3D3D3"/>
            </w:tcBorders>
            <w:shd w:val="clear" w:color="auto" w:fill="auto"/>
            <w:vAlign w:val="center"/>
            <w:hideMark/>
          </w:tcPr>
          <w:p w14:paraId="11E03605"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5,47</w:t>
            </w:r>
          </w:p>
        </w:tc>
      </w:tr>
      <w:tr w:rsidR="003C6E8C" w:rsidRPr="00502579" w14:paraId="5889E339"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4C2B56EE"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Mısır</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5B2CC7E"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75BC40F"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067D3577"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179.793,08</w:t>
            </w:r>
          </w:p>
        </w:tc>
        <w:tc>
          <w:tcPr>
            <w:tcW w:w="1439" w:type="dxa"/>
            <w:tcBorders>
              <w:top w:val="nil"/>
              <w:left w:val="nil"/>
              <w:bottom w:val="single" w:sz="4" w:space="0" w:color="D3D3D3"/>
              <w:right w:val="single" w:sz="4" w:space="0" w:color="D3D3D3"/>
            </w:tcBorders>
            <w:shd w:val="clear" w:color="auto" w:fill="auto"/>
            <w:vAlign w:val="center"/>
            <w:hideMark/>
          </w:tcPr>
          <w:p w14:paraId="0C78CAAF"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36.236,11</w:t>
            </w:r>
          </w:p>
        </w:tc>
        <w:tc>
          <w:tcPr>
            <w:tcW w:w="1439" w:type="dxa"/>
            <w:tcBorders>
              <w:top w:val="nil"/>
              <w:left w:val="nil"/>
              <w:bottom w:val="single" w:sz="4" w:space="0" w:color="D3D3D3"/>
              <w:right w:val="single" w:sz="4" w:space="0" w:color="D3D3D3"/>
            </w:tcBorders>
            <w:shd w:val="clear" w:color="auto" w:fill="auto"/>
            <w:vAlign w:val="center"/>
            <w:hideMark/>
          </w:tcPr>
          <w:p w14:paraId="110454BF"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390.137,69</w:t>
            </w:r>
          </w:p>
        </w:tc>
        <w:tc>
          <w:tcPr>
            <w:tcW w:w="1439" w:type="dxa"/>
            <w:tcBorders>
              <w:top w:val="nil"/>
              <w:left w:val="nil"/>
              <w:bottom w:val="single" w:sz="4" w:space="0" w:color="D3D3D3"/>
              <w:right w:val="single" w:sz="4" w:space="0" w:color="D3D3D3"/>
            </w:tcBorders>
            <w:shd w:val="clear" w:color="auto" w:fill="auto"/>
            <w:vAlign w:val="center"/>
            <w:hideMark/>
          </w:tcPr>
          <w:p w14:paraId="6E33ED90"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12.208,19</w:t>
            </w:r>
          </w:p>
        </w:tc>
        <w:tc>
          <w:tcPr>
            <w:tcW w:w="1999" w:type="dxa"/>
            <w:tcBorders>
              <w:top w:val="nil"/>
              <w:left w:val="nil"/>
              <w:bottom w:val="single" w:sz="4" w:space="0" w:color="D3D3D3"/>
              <w:right w:val="single" w:sz="4" w:space="0" w:color="D3D3D3"/>
            </w:tcBorders>
            <w:shd w:val="clear" w:color="auto" w:fill="auto"/>
            <w:vAlign w:val="center"/>
            <w:hideMark/>
          </w:tcPr>
          <w:p w14:paraId="592DA6C5"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618.375,08</w:t>
            </w:r>
          </w:p>
        </w:tc>
        <w:tc>
          <w:tcPr>
            <w:tcW w:w="926" w:type="dxa"/>
            <w:tcBorders>
              <w:top w:val="nil"/>
              <w:left w:val="nil"/>
              <w:bottom w:val="single" w:sz="4" w:space="0" w:color="D3D3D3"/>
              <w:right w:val="single" w:sz="4" w:space="0" w:color="D3D3D3"/>
            </w:tcBorders>
            <w:shd w:val="clear" w:color="auto" w:fill="auto"/>
            <w:vAlign w:val="center"/>
            <w:hideMark/>
          </w:tcPr>
          <w:p w14:paraId="4763BE57"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4,30</w:t>
            </w:r>
          </w:p>
        </w:tc>
      </w:tr>
      <w:tr w:rsidR="003C6E8C" w:rsidRPr="00502579" w14:paraId="79D56515"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3CDEF6D2"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İngiltere</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0AFAC75"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E77D9FE"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6F2EF24"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40CD1A4F"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296.850,74</w:t>
            </w:r>
          </w:p>
        </w:tc>
        <w:tc>
          <w:tcPr>
            <w:tcW w:w="1439" w:type="dxa"/>
            <w:tcBorders>
              <w:top w:val="nil"/>
              <w:left w:val="nil"/>
              <w:bottom w:val="single" w:sz="4" w:space="0" w:color="D3D3D3"/>
              <w:right w:val="single" w:sz="4" w:space="0" w:color="D3D3D3"/>
            </w:tcBorders>
            <w:shd w:val="clear" w:color="auto" w:fill="auto"/>
            <w:vAlign w:val="center"/>
            <w:hideMark/>
          </w:tcPr>
          <w:p w14:paraId="17772790"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3.724,08</w:t>
            </w:r>
          </w:p>
        </w:tc>
        <w:tc>
          <w:tcPr>
            <w:tcW w:w="1439" w:type="dxa"/>
            <w:tcBorders>
              <w:top w:val="nil"/>
              <w:left w:val="nil"/>
              <w:bottom w:val="single" w:sz="4" w:space="0" w:color="D3D3D3"/>
              <w:right w:val="single" w:sz="4" w:space="0" w:color="D3D3D3"/>
            </w:tcBorders>
            <w:shd w:val="clear" w:color="auto" w:fill="auto"/>
            <w:vAlign w:val="center"/>
            <w:hideMark/>
          </w:tcPr>
          <w:p w14:paraId="51357124"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117.440,51</w:t>
            </w:r>
          </w:p>
        </w:tc>
        <w:tc>
          <w:tcPr>
            <w:tcW w:w="1999" w:type="dxa"/>
            <w:tcBorders>
              <w:top w:val="nil"/>
              <w:left w:val="nil"/>
              <w:bottom w:val="single" w:sz="4" w:space="0" w:color="D3D3D3"/>
              <w:right w:val="single" w:sz="4" w:space="0" w:color="D3D3D3"/>
            </w:tcBorders>
            <w:shd w:val="clear" w:color="auto" w:fill="auto"/>
            <w:vAlign w:val="center"/>
            <w:hideMark/>
          </w:tcPr>
          <w:p w14:paraId="0A4243E7"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418.015,33</w:t>
            </w:r>
          </w:p>
        </w:tc>
        <w:tc>
          <w:tcPr>
            <w:tcW w:w="926" w:type="dxa"/>
            <w:tcBorders>
              <w:top w:val="nil"/>
              <w:left w:val="nil"/>
              <w:bottom w:val="single" w:sz="4" w:space="0" w:color="D3D3D3"/>
              <w:right w:val="single" w:sz="4" w:space="0" w:color="D3D3D3"/>
            </w:tcBorders>
            <w:shd w:val="clear" w:color="auto" w:fill="auto"/>
            <w:vAlign w:val="center"/>
            <w:hideMark/>
          </w:tcPr>
          <w:p w14:paraId="2B33B5E2"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2,91</w:t>
            </w:r>
          </w:p>
        </w:tc>
      </w:tr>
      <w:tr w:rsidR="003C6E8C" w:rsidRPr="00502579" w14:paraId="14BEE428"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0A93C97F" w14:textId="34410394" w:rsidR="003C6E8C" w:rsidRPr="00502579" w:rsidRDefault="003C6E8C" w:rsidP="003C6E8C">
            <w:pPr>
              <w:rPr>
                <w:rFonts w:cs="Arial"/>
                <w:b/>
                <w:bCs/>
                <w:color w:val="000000"/>
                <w:szCs w:val="20"/>
                <w:lang w:eastAsia="en-GB"/>
              </w:rPr>
            </w:pPr>
            <w:r w:rsidRPr="00502579">
              <w:rPr>
                <w:rFonts w:cs="Arial"/>
                <w:b/>
                <w:bCs/>
                <w:color w:val="000000"/>
                <w:szCs w:val="20"/>
                <w:lang w:eastAsia="en-GB"/>
              </w:rPr>
              <w:t>Türkiye*</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A5D225"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E7BBA73"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BAC7B8F"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630CF61D"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338.040,73</w:t>
            </w:r>
          </w:p>
        </w:tc>
        <w:tc>
          <w:tcPr>
            <w:tcW w:w="1439" w:type="dxa"/>
            <w:tcBorders>
              <w:top w:val="nil"/>
              <w:left w:val="nil"/>
              <w:bottom w:val="single" w:sz="4" w:space="0" w:color="D3D3D3"/>
              <w:right w:val="single" w:sz="4" w:space="0" w:color="D3D3D3"/>
            </w:tcBorders>
            <w:shd w:val="clear" w:color="auto" w:fill="auto"/>
            <w:vAlign w:val="center"/>
            <w:hideMark/>
          </w:tcPr>
          <w:p w14:paraId="034A9639"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56.065,91</w:t>
            </w:r>
          </w:p>
        </w:tc>
        <w:tc>
          <w:tcPr>
            <w:tcW w:w="1439" w:type="dxa"/>
            <w:tcBorders>
              <w:top w:val="nil"/>
              <w:left w:val="nil"/>
              <w:bottom w:val="single" w:sz="4" w:space="0" w:color="D3D3D3"/>
              <w:right w:val="single" w:sz="4" w:space="0" w:color="D3D3D3"/>
            </w:tcBorders>
            <w:shd w:val="clear" w:color="auto" w:fill="auto"/>
            <w:vAlign w:val="center"/>
            <w:hideMark/>
          </w:tcPr>
          <w:p w14:paraId="5F71BA75"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282,98</w:t>
            </w:r>
          </w:p>
        </w:tc>
        <w:tc>
          <w:tcPr>
            <w:tcW w:w="1999" w:type="dxa"/>
            <w:tcBorders>
              <w:top w:val="nil"/>
              <w:left w:val="nil"/>
              <w:bottom w:val="single" w:sz="4" w:space="0" w:color="D3D3D3"/>
              <w:right w:val="single" w:sz="4" w:space="0" w:color="D3D3D3"/>
            </w:tcBorders>
            <w:shd w:val="clear" w:color="auto" w:fill="auto"/>
            <w:vAlign w:val="center"/>
            <w:hideMark/>
          </w:tcPr>
          <w:p w14:paraId="290B0BBA"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394.389,61</w:t>
            </w:r>
          </w:p>
        </w:tc>
        <w:tc>
          <w:tcPr>
            <w:tcW w:w="926" w:type="dxa"/>
            <w:tcBorders>
              <w:top w:val="nil"/>
              <w:left w:val="nil"/>
              <w:bottom w:val="single" w:sz="4" w:space="0" w:color="D3D3D3"/>
              <w:right w:val="single" w:sz="4" w:space="0" w:color="D3D3D3"/>
            </w:tcBorders>
            <w:shd w:val="clear" w:color="auto" w:fill="auto"/>
            <w:vAlign w:val="center"/>
            <w:hideMark/>
          </w:tcPr>
          <w:p w14:paraId="27CD944C"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2,74</w:t>
            </w:r>
          </w:p>
        </w:tc>
      </w:tr>
      <w:tr w:rsidR="003C6E8C" w:rsidRPr="00502579" w14:paraId="6837BABB"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7A437D03"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Almanya</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1FDBEC"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449BB8"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A16910C"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4EC763D6"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385.726,01</w:t>
            </w:r>
          </w:p>
        </w:tc>
        <w:tc>
          <w:tcPr>
            <w:tcW w:w="1439" w:type="dxa"/>
            <w:tcBorders>
              <w:top w:val="nil"/>
              <w:left w:val="nil"/>
              <w:bottom w:val="single" w:sz="4" w:space="0" w:color="D3D3D3"/>
              <w:right w:val="single" w:sz="4" w:space="0" w:color="D3D3D3"/>
            </w:tcBorders>
            <w:shd w:val="clear" w:color="auto" w:fill="auto"/>
            <w:vAlign w:val="center"/>
            <w:hideMark/>
          </w:tcPr>
          <w:p w14:paraId="524DD77E"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528,50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F50D2F2"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2AB93D0C"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386.254,51</w:t>
            </w:r>
          </w:p>
        </w:tc>
        <w:tc>
          <w:tcPr>
            <w:tcW w:w="926" w:type="dxa"/>
            <w:tcBorders>
              <w:top w:val="nil"/>
              <w:left w:val="nil"/>
              <w:bottom w:val="single" w:sz="4" w:space="0" w:color="D3D3D3"/>
              <w:right w:val="single" w:sz="4" w:space="0" w:color="D3D3D3"/>
            </w:tcBorders>
            <w:shd w:val="clear" w:color="auto" w:fill="auto"/>
            <w:vAlign w:val="center"/>
            <w:hideMark/>
          </w:tcPr>
          <w:p w14:paraId="1F67B281"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2,69</w:t>
            </w:r>
          </w:p>
        </w:tc>
      </w:tr>
      <w:tr w:rsidR="003C6E8C" w:rsidRPr="00502579" w14:paraId="34E2F636"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3D0376CB"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İspanya</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8F121F0"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5AFC602"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234C220E"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52.099,63</w:t>
            </w:r>
          </w:p>
        </w:tc>
        <w:tc>
          <w:tcPr>
            <w:tcW w:w="1439" w:type="dxa"/>
            <w:tcBorders>
              <w:top w:val="nil"/>
              <w:left w:val="nil"/>
              <w:bottom w:val="single" w:sz="4" w:space="0" w:color="D3D3D3"/>
              <w:right w:val="single" w:sz="4" w:space="0" w:color="D3D3D3"/>
            </w:tcBorders>
            <w:shd w:val="clear" w:color="auto" w:fill="auto"/>
            <w:vAlign w:val="center"/>
            <w:hideMark/>
          </w:tcPr>
          <w:p w14:paraId="3AC33912"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13.124,98</w:t>
            </w:r>
          </w:p>
        </w:tc>
        <w:tc>
          <w:tcPr>
            <w:tcW w:w="1439" w:type="dxa"/>
            <w:tcBorders>
              <w:top w:val="nil"/>
              <w:left w:val="nil"/>
              <w:bottom w:val="single" w:sz="4" w:space="0" w:color="D3D3D3"/>
              <w:right w:val="single" w:sz="4" w:space="0" w:color="D3D3D3"/>
            </w:tcBorders>
            <w:shd w:val="clear" w:color="auto" w:fill="auto"/>
            <w:vAlign w:val="center"/>
            <w:hideMark/>
          </w:tcPr>
          <w:p w14:paraId="6E71340A"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215.417,93</w:t>
            </w:r>
          </w:p>
        </w:tc>
        <w:tc>
          <w:tcPr>
            <w:tcW w:w="1439" w:type="dxa"/>
            <w:tcBorders>
              <w:top w:val="nil"/>
              <w:left w:val="nil"/>
              <w:bottom w:val="single" w:sz="4" w:space="0" w:color="D3D3D3"/>
              <w:right w:val="single" w:sz="4" w:space="0" w:color="D3D3D3"/>
            </w:tcBorders>
            <w:shd w:val="clear" w:color="auto" w:fill="auto"/>
            <w:vAlign w:val="center"/>
            <w:hideMark/>
          </w:tcPr>
          <w:p w14:paraId="07E64EEF"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93.564,58</w:t>
            </w:r>
          </w:p>
        </w:tc>
        <w:tc>
          <w:tcPr>
            <w:tcW w:w="1999" w:type="dxa"/>
            <w:tcBorders>
              <w:top w:val="nil"/>
              <w:left w:val="nil"/>
              <w:bottom w:val="single" w:sz="4" w:space="0" w:color="D3D3D3"/>
              <w:right w:val="single" w:sz="4" w:space="0" w:color="D3D3D3"/>
            </w:tcBorders>
            <w:shd w:val="clear" w:color="auto" w:fill="auto"/>
            <w:vAlign w:val="center"/>
            <w:hideMark/>
          </w:tcPr>
          <w:p w14:paraId="296EDE7F"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374.207,12</w:t>
            </w:r>
          </w:p>
        </w:tc>
        <w:tc>
          <w:tcPr>
            <w:tcW w:w="926" w:type="dxa"/>
            <w:tcBorders>
              <w:top w:val="nil"/>
              <w:left w:val="nil"/>
              <w:bottom w:val="single" w:sz="4" w:space="0" w:color="D3D3D3"/>
              <w:right w:val="single" w:sz="4" w:space="0" w:color="D3D3D3"/>
            </w:tcBorders>
            <w:shd w:val="clear" w:color="auto" w:fill="auto"/>
            <w:vAlign w:val="center"/>
            <w:hideMark/>
          </w:tcPr>
          <w:p w14:paraId="1D5A8668"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2,60</w:t>
            </w:r>
          </w:p>
        </w:tc>
      </w:tr>
      <w:tr w:rsidR="003C6E8C" w:rsidRPr="00502579" w14:paraId="7752C39B"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020C3277"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Rusya Federasyonu</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8F89F3A"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65013D0D"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19,95</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90096A"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5FC624B6"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310.005,51</w:t>
            </w:r>
          </w:p>
        </w:tc>
        <w:tc>
          <w:tcPr>
            <w:tcW w:w="1439" w:type="dxa"/>
            <w:tcBorders>
              <w:top w:val="nil"/>
              <w:left w:val="nil"/>
              <w:bottom w:val="single" w:sz="4" w:space="0" w:color="D3D3D3"/>
              <w:right w:val="single" w:sz="4" w:space="0" w:color="D3D3D3"/>
            </w:tcBorders>
            <w:shd w:val="clear" w:color="auto" w:fill="auto"/>
            <w:vAlign w:val="center"/>
            <w:hideMark/>
          </w:tcPr>
          <w:p w14:paraId="4F7B4809"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51.440,95</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7876D04"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316E13F0"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361.466,41</w:t>
            </w:r>
          </w:p>
        </w:tc>
        <w:tc>
          <w:tcPr>
            <w:tcW w:w="926" w:type="dxa"/>
            <w:tcBorders>
              <w:top w:val="nil"/>
              <w:left w:val="nil"/>
              <w:bottom w:val="single" w:sz="4" w:space="0" w:color="D3D3D3"/>
              <w:right w:val="single" w:sz="4" w:space="0" w:color="D3D3D3"/>
            </w:tcBorders>
            <w:shd w:val="clear" w:color="auto" w:fill="auto"/>
            <w:vAlign w:val="center"/>
            <w:hideMark/>
          </w:tcPr>
          <w:p w14:paraId="66FF9DBA"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2,51</w:t>
            </w:r>
          </w:p>
        </w:tc>
      </w:tr>
      <w:tr w:rsidR="003C6E8C" w:rsidRPr="00502579" w14:paraId="6EFBA88F"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3D2705BF"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Yunanistan</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1454B8"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3002D2A3"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32.963,62</w:t>
            </w:r>
          </w:p>
        </w:tc>
        <w:tc>
          <w:tcPr>
            <w:tcW w:w="1439" w:type="dxa"/>
            <w:tcBorders>
              <w:top w:val="nil"/>
              <w:left w:val="nil"/>
              <w:bottom w:val="single" w:sz="4" w:space="0" w:color="D3D3D3"/>
              <w:right w:val="single" w:sz="4" w:space="0" w:color="D3D3D3"/>
            </w:tcBorders>
            <w:shd w:val="clear" w:color="auto" w:fill="auto"/>
            <w:vAlign w:val="center"/>
            <w:hideMark/>
          </w:tcPr>
          <w:p w14:paraId="77578F1A"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113.069,43</w:t>
            </w:r>
          </w:p>
        </w:tc>
        <w:tc>
          <w:tcPr>
            <w:tcW w:w="1439" w:type="dxa"/>
            <w:tcBorders>
              <w:top w:val="nil"/>
              <w:left w:val="nil"/>
              <w:bottom w:val="single" w:sz="4" w:space="0" w:color="D3D3D3"/>
              <w:right w:val="single" w:sz="4" w:space="0" w:color="D3D3D3"/>
            </w:tcBorders>
            <w:shd w:val="clear" w:color="auto" w:fill="auto"/>
            <w:vAlign w:val="center"/>
            <w:hideMark/>
          </w:tcPr>
          <w:p w14:paraId="7519DB1E"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32.417,79</w:t>
            </w:r>
          </w:p>
        </w:tc>
        <w:tc>
          <w:tcPr>
            <w:tcW w:w="1439" w:type="dxa"/>
            <w:tcBorders>
              <w:top w:val="nil"/>
              <w:left w:val="nil"/>
              <w:bottom w:val="single" w:sz="4" w:space="0" w:color="D3D3D3"/>
              <w:right w:val="single" w:sz="4" w:space="0" w:color="D3D3D3"/>
            </w:tcBorders>
            <w:shd w:val="clear" w:color="auto" w:fill="auto"/>
            <w:vAlign w:val="center"/>
            <w:hideMark/>
          </w:tcPr>
          <w:p w14:paraId="7BF805B5"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101.887,07</w:t>
            </w:r>
          </w:p>
        </w:tc>
        <w:tc>
          <w:tcPr>
            <w:tcW w:w="1439" w:type="dxa"/>
            <w:tcBorders>
              <w:top w:val="nil"/>
              <w:left w:val="nil"/>
              <w:bottom w:val="single" w:sz="4" w:space="0" w:color="D3D3D3"/>
              <w:right w:val="single" w:sz="4" w:space="0" w:color="D3D3D3"/>
            </w:tcBorders>
            <w:shd w:val="clear" w:color="auto" w:fill="auto"/>
            <w:vAlign w:val="center"/>
            <w:hideMark/>
          </w:tcPr>
          <w:p w14:paraId="74FFDBAC"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65.800,69</w:t>
            </w:r>
          </w:p>
        </w:tc>
        <w:tc>
          <w:tcPr>
            <w:tcW w:w="1999" w:type="dxa"/>
            <w:tcBorders>
              <w:top w:val="nil"/>
              <w:left w:val="nil"/>
              <w:bottom w:val="single" w:sz="4" w:space="0" w:color="D3D3D3"/>
              <w:right w:val="single" w:sz="4" w:space="0" w:color="D3D3D3"/>
            </w:tcBorders>
            <w:shd w:val="clear" w:color="auto" w:fill="auto"/>
            <w:vAlign w:val="center"/>
            <w:hideMark/>
          </w:tcPr>
          <w:p w14:paraId="169B5D7B"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346.138,60</w:t>
            </w:r>
          </w:p>
        </w:tc>
        <w:tc>
          <w:tcPr>
            <w:tcW w:w="926" w:type="dxa"/>
            <w:tcBorders>
              <w:top w:val="nil"/>
              <w:left w:val="nil"/>
              <w:bottom w:val="single" w:sz="4" w:space="0" w:color="D3D3D3"/>
              <w:right w:val="single" w:sz="4" w:space="0" w:color="D3D3D3"/>
            </w:tcBorders>
            <w:shd w:val="clear" w:color="auto" w:fill="auto"/>
            <w:vAlign w:val="center"/>
            <w:hideMark/>
          </w:tcPr>
          <w:p w14:paraId="615E053C"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2,41</w:t>
            </w:r>
          </w:p>
        </w:tc>
      </w:tr>
      <w:tr w:rsidR="003C6E8C" w:rsidRPr="00502579" w14:paraId="59DFBB7C"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477E6704"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Togo</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742E20A"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BE66E74"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228234C"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28DED534"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193,18</w:t>
            </w:r>
          </w:p>
        </w:tc>
        <w:tc>
          <w:tcPr>
            <w:tcW w:w="1439" w:type="dxa"/>
            <w:tcBorders>
              <w:top w:val="nil"/>
              <w:left w:val="nil"/>
              <w:bottom w:val="single" w:sz="4" w:space="0" w:color="D3D3D3"/>
              <w:right w:val="single" w:sz="4" w:space="0" w:color="D3D3D3"/>
            </w:tcBorders>
            <w:shd w:val="clear" w:color="auto" w:fill="auto"/>
            <w:vAlign w:val="center"/>
            <w:hideMark/>
          </w:tcPr>
          <w:p w14:paraId="07A60762"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204,00</w:t>
            </w:r>
          </w:p>
        </w:tc>
        <w:tc>
          <w:tcPr>
            <w:tcW w:w="1439" w:type="dxa"/>
            <w:tcBorders>
              <w:top w:val="nil"/>
              <w:left w:val="nil"/>
              <w:bottom w:val="single" w:sz="4" w:space="0" w:color="D3D3D3"/>
              <w:right w:val="single" w:sz="4" w:space="0" w:color="D3D3D3"/>
            </w:tcBorders>
            <w:shd w:val="clear" w:color="auto" w:fill="auto"/>
            <w:vAlign w:val="center"/>
            <w:hideMark/>
          </w:tcPr>
          <w:p w14:paraId="0775E5C4"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335.262,64</w:t>
            </w:r>
          </w:p>
        </w:tc>
        <w:tc>
          <w:tcPr>
            <w:tcW w:w="1999" w:type="dxa"/>
            <w:tcBorders>
              <w:top w:val="nil"/>
              <w:left w:val="nil"/>
              <w:bottom w:val="single" w:sz="4" w:space="0" w:color="D3D3D3"/>
              <w:right w:val="single" w:sz="4" w:space="0" w:color="D3D3D3"/>
            </w:tcBorders>
            <w:shd w:val="clear" w:color="auto" w:fill="auto"/>
            <w:vAlign w:val="center"/>
            <w:hideMark/>
          </w:tcPr>
          <w:p w14:paraId="50FC354B"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335.659,81</w:t>
            </w:r>
          </w:p>
        </w:tc>
        <w:tc>
          <w:tcPr>
            <w:tcW w:w="926" w:type="dxa"/>
            <w:tcBorders>
              <w:top w:val="nil"/>
              <w:left w:val="nil"/>
              <w:bottom w:val="single" w:sz="4" w:space="0" w:color="D3D3D3"/>
              <w:right w:val="single" w:sz="4" w:space="0" w:color="D3D3D3"/>
            </w:tcBorders>
            <w:shd w:val="clear" w:color="auto" w:fill="auto"/>
            <w:vAlign w:val="center"/>
            <w:hideMark/>
          </w:tcPr>
          <w:p w14:paraId="769554B6"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2,34</w:t>
            </w:r>
          </w:p>
        </w:tc>
      </w:tr>
      <w:tr w:rsidR="003C6E8C" w:rsidRPr="00502579" w14:paraId="374E1D58"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77285724"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Slovenya</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1A3EAC6"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6872A0F1"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258.402,65</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09536CA"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476392D0"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27.705,15</w:t>
            </w:r>
          </w:p>
        </w:tc>
        <w:tc>
          <w:tcPr>
            <w:tcW w:w="1439" w:type="dxa"/>
            <w:tcBorders>
              <w:top w:val="nil"/>
              <w:left w:val="nil"/>
              <w:bottom w:val="single" w:sz="4" w:space="0" w:color="D3D3D3"/>
              <w:right w:val="single" w:sz="4" w:space="0" w:color="D3D3D3"/>
            </w:tcBorders>
            <w:shd w:val="clear" w:color="auto" w:fill="auto"/>
            <w:vAlign w:val="center"/>
            <w:hideMark/>
          </w:tcPr>
          <w:p w14:paraId="52040E94"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956,86</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B01584"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7E3622F2"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287.064,67</w:t>
            </w:r>
          </w:p>
        </w:tc>
        <w:tc>
          <w:tcPr>
            <w:tcW w:w="926" w:type="dxa"/>
            <w:tcBorders>
              <w:top w:val="nil"/>
              <w:left w:val="nil"/>
              <w:bottom w:val="single" w:sz="4" w:space="0" w:color="D3D3D3"/>
              <w:right w:val="single" w:sz="4" w:space="0" w:color="D3D3D3"/>
            </w:tcBorders>
            <w:shd w:val="clear" w:color="auto" w:fill="auto"/>
            <w:vAlign w:val="center"/>
            <w:hideMark/>
          </w:tcPr>
          <w:p w14:paraId="7DE78E61"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2,00</w:t>
            </w:r>
          </w:p>
        </w:tc>
      </w:tr>
      <w:tr w:rsidR="003C6E8C" w:rsidRPr="00502579" w14:paraId="7FDC837C"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4AC8876B"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K.K.T.C.</w:t>
            </w:r>
          </w:p>
        </w:tc>
        <w:tc>
          <w:tcPr>
            <w:tcW w:w="1436" w:type="dxa"/>
            <w:tcBorders>
              <w:top w:val="nil"/>
              <w:left w:val="nil"/>
              <w:bottom w:val="single" w:sz="4" w:space="0" w:color="D3D3D3"/>
              <w:right w:val="single" w:sz="4" w:space="0" w:color="D3D3D3"/>
            </w:tcBorders>
            <w:shd w:val="clear" w:color="auto" w:fill="auto"/>
            <w:vAlign w:val="center"/>
            <w:hideMark/>
          </w:tcPr>
          <w:p w14:paraId="09FFF488"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110.432,52</w:t>
            </w:r>
          </w:p>
        </w:tc>
        <w:tc>
          <w:tcPr>
            <w:tcW w:w="1439" w:type="dxa"/>
            <w:tcBorders>
              <w:top w:val="nil"/>
              <w:left w:val="nil"/>
              <w:bottom w:val="single" w:sz="4" w:space="0" w:color="D3D3D3"/>
              <w:right w:val="single" w:sz="4" w:space="0" w:color="D3D3D3"/>
            </w:tcBorders>
            <w:shd w:val="clear" w:color="auto" w:fill="auto"/>
            <w:vAlign w:val="center"/>
            <w:hideMark/>
          </w:tcPr>
          <w:p w14:paraId="3B54C505"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130.004,19</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E1732D3"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1B05929C"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45.840,27</w:t>
            </w:r>
          </w:p>
        </w:tc>
        <w:tc>
          <w:tcPr>
            <w:tcW w:w="1439" w:type="dxa"/>
            <w:tcBorders>
              <w:top w:val="nil"/>
              <w:left w:val="nil"/>
              <w:bottom w:val="single" w:sz="4" w:space="0" w:color="D3D3D3"/>
              <w:right w:val="single" w:sz="4" w:space="0" w:color="D3D3D3"/>
            </w:tcBorders>
            <w:shd w:val="clear" w:color="auto" w:fill="auto"/>
            <w:vAlign w:val="center"/>
            <w:hideMark/>
          </w:tcPr>
          <w:p w14:paraId="3FD628DD"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180,00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5EA76FC"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5EE36D13"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286.456,98</w:t>
            </w:r>
          </w:p>
        </w:tc>
        <w:tc>
          <w:tcPr>
            <w:tcW w:w="926" w:type="dxa"/>
            <w:tcBorders>
              <w:top w:val="nil"/>
              <w:left w:val="nil"/>
              <w:bottom w:val="single" w:sz="4" w:space="0" w:color="D3D3D3"/>
              <w:right w:val="single" w:sz="4" w:space="0" w:color="D3D3D3"/>
            </w:tcBorders>
            <w:shd w:val="clear" w:color="auto" w:fill="auto"/>
            <w:vAlign w:val="center"/>
            <w:hideMark/>
          </w:tcPr>
          <w:p w14:paraId="55DC4F56"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1,99</w:t>
            </w:r>
          </w:p>
        </w:tc>
      </w:tr>
      <w:tr w:rsidR="003C6E8C" w:rsidRPr="00502579" w14:paraId="5D3C04C8"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49AD25CE"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Fransa</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290301F"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092D866"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C84914D"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64C7256A"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26.327,19</w:t>
            </w:r>
          </w:p>
        </w:tc>
        <w:tc>
          <w:tcPr>
            <w:tcW w:w="1439" w:type="dxa"/>
            <w:tcBorders>
              <w:top w:val="nil"/>
              <w:left w:val="nil"/>
              <w:bottom w:val="single" w:sz="4" w:space="0" w:color="D3D3D3"/>
              <w:right w:val="single" w:sz="4" w:space="0" w:color="D3D3D3"/>
            </w:tcBorders>
            <w:shd w:val="clear" w:color="auto" w:fill="auto"/>
            <w:vAlign w:val="center"/>
            <w:hideMark/>
          </w:tcPr>
          <w:p w14:paraId="46F349AB"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30.203,53</w:t>
            </w:r>
          </w:p>
        </w:tc>
        <w:tc>
          <w:tcPr>
            <w:tcW w:w="1439" w:type="dxa"/>
            <w:tcBorders>
              <w:top w:val="nil"/>
              <w:left w:val="nil"/>
              <w:bottom w:val="single" w:sz="4" w:space="0" w:color="D3D3D3"/>
              <w:right w:val="single" w:sz="4" w:space="0" w:color="D3D3D3"/>
            </w:tcBorders>
            <w:shd w:val="clear" w:color="auto" w:fill="auto"/>
            <w:vAlign w:val="center"/>
            <w:hideMark/>
          </w:tcPr>
          <w:p w14:paraId="7E5E101D"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227.994,22</w:t>
            </w:r>
          </w:p>
        </w:tc>
        <w:tc>
          <w:tcPr>
            <w:tcW w:w="1999" w:type="dxa"/>
            <w:tcBorders>
              <w:top w:val="nil"/>
              <w:left w:val="nil"/>
              <w:bottom w:val="single" w:sz="4" w:space="0" w:color="D3D3D3"/>
              <w:right w:val="single" w:sz="4" w:space="0" w:color="D3D3D3"/>
            </w:tcBorders>
            <w:shd w:val="clear" w:color="auto" w:fill="auto"/>
            <w:vAlign w:val="center"/>
            <w:hideMark/>
          </w:tcPr>
          <w:p w14:paraId="799D376C"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284.524,95</w:t>
            </w:r>
          </w:p>
        </w:tc>
        <w:tc>
          <w:tcPr>
            <w:tcW w:w="926" w:type="dxa"/>
            <w:tcBorders>
              <w:top w:val="nil"/>
              <w:left w:val="nil"/>
              <w:bottom w:val="single" w:sz="4" w:space="0" w:color="D3D3D3"/>
              <w:right w:val="single" w:sz="4" w:space="0" w:color="D3D3D3"/>
            </w:tcBorders>
            <w:shd w:val="clear" w:color="auto" w:fill="auto"/>
            <w:vAlign w:val="center"/>
            <w:hideMark/>
          </w:tcPr>
          <w:p w14:paraId="1F641310"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1,98</w:t>
            </w:r>
          </w:p>
        </w:tc>
      </w:tr>
      <w:tr w:rsidR="003C6E8C" w:rsidRPr="00502579" w14:paraId="507E83B5"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629060CB"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Cebelitarık</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7DE3A6A"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73D937"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0E60CB41"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45.103,86</w:t>
            </w:r>
          </w:p>
        </w:tc>
        <w:tc>
          <w:tcPr>
            <w:tcW w:w="1439" w:type="dxa"/>
            <w:tcBorders>
              <w:top w:val="nil"/>
              <w:left w:val="nil"/>
              <w:bottom w:val="single" w:sz="4" w:space="0" w:color="D3D3D3"/>
              <w:right w:val="single" w:sz="4" w:space="0" w:color="D3D3D3"/>
            </w:tcBorders>
            <w:shd w:val="clear" w:color="auto" w:fill="auto"/>
            <w:vAlign w:val="center"/>
            <w:hideMark/>
          </w:tcPr>
          <w:p w14:paraId="32623FE6"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102.386,69</w:t>
            </w:r>
          </w:p>
        </w:tc>
        <w:tc>
          <w:tcPr>
            <w:tcW w:w="1439" w:type="dxa"/>
            <w:tcBorders>
              <w:top w:val="nil"/>
              <w:left w:val="nil"/>
              <w:bottom w:val="single" w:sz="4" w:space="0" w:color="D3D3D3"/>
              <w:right w:val="single" w:sz="4" w:space="0" w:color="D3D3D3"/>
            </w:tcBorders>
            <w:shd w:val="clear" w:color="auto" w:fill="auto"/>
            <w:vAlign w:val="center"/>
            <w:hideMark/>
          </w:tcPr>
          <w:p w14:paraId="7E3A38BC"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28.815,69</w:t>
            </w:r>
          </w:p>
        </w:tc>
        <w:tc>
          <w:tcPr>
            <w:tcW w:w="1439" w:type="dxa"/>
            <w:tcBorders>
              <w:top w:val="nil"/>
              <w:left w:val="nil"/>
              <w:bottom w:val="single" w:sz="4" w:space="0" w:color="D3D3D3"/>
              <w:right w:val="single" w:sz="4" w:space="0" w:color="D3D3D3"/>
            </w:tcBorders>
            <w:shd w:val="clear" w:color="auto" w:fill="auto"/>
            <w:vAlign w:val="center"/>
            <w:hideMark/>
          </w:tcPr>
          <w:p w14:paraId="1A9F90DD"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107.853,15</w:t>
            </w:r>
          </w:p>
        </w:tc>
        <w:tc>
          <w:tcPr>
            <w:tcW w:w="1999" w:type="dxa"/>
            <w:tcBorders>
              <w:top w:val="nil"/>
              <w:left w:val="nil"/>
              <w:bottom w:val="single" w:sz="4" w:space="0" w:color="D3D3D3"/>
              <w:right w:val="single" w:sz="4" w:space="0" w:color="D3D3D3"/>
            </w:tcBorders>
            <w:shd w:val="clear" w:color="auto" w:fill="auto"/>
            <w:vAlign w:val="center"/>
            <w:hideMark/>
          </w:tcPr>
          <w:p w14:paraId="76853ED4"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284.159,38</w:t>
            </w:r>
          </w:p>
        </w:tc>
        <w:tc>
          <w:tcPr>
            <w:tcW w:w="926" w:type="dxa"/>
            <w:tcBorders>
              <w:top w:val="nil"/>
              <w:left w:val="nil"/>
              <w:bottom w:val="single" w:sz="4" w:space="0" w:color="D3D3D3"/>
              <w:right w:val="single" w:sz="4" w:space="0" w:color="D3D3D3"/>
            </w:tcBorders>
            <w:shd w:val="clear" w:color="auto" w:fill="auto"/>
            <w:vAlign w:val="center"/>
            <w:hideMark/>
          </w:tcPr>
          <w:p w14:paraId="70C85555"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1,98</w:t>
            </w:r>
          </w:p>
        </w:tc>
      </w:tr>
      <w:tr w:rsidR="003C6E8C" w:rsidRPr="00502579" w14:paraId="30BBE11C"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208F8AE7"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Malta</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DD072B8"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00CDDC88"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190.282,80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491FF28"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1FF692C0"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17.374,48</w:t>
            </w:r>
          </w:p>
        </w:tc>
        <w:tc>
          <w:tcPr>
            <w:tcW w:w="1439" w:type="dxa"/>
            <w:tcBorders>
              <w:top w:val="nil"/>
              <w:left w:val="nil"/>
              <w:bottom w:val="single" w:sz="4" w:space="0" w:color="D3D3D3"/>
              <w:right w:val="single" w:sz="4" w:space="0" w:color="D3D3D3"/>
            </w:tcBorders>
            <w:shd w:val="clear" w:color="auto" w:fill="auto"/>
            <w:vAlign w:val="center"/>
            <w:hideMark/>
          </w:tcPr>
          <w:p w14:paraId="5168A072"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35.303,56</w:t>
            </w:r>
          </w:p>
        </w:tc>
        <w:tc>
          <w:tcPr>
            <w:tcW w:w="1439" w:type="dxa"/>
            <w:tcBorders>
              <w:top w:val="nil"/>
              <w:left w:val="nil"/>
              <w:bottom w:val="single" w:sz="4" w:space="0" w:color="D3D3D3"/>
              <w:right w:val="single" w:sz="4" w:space="0" w:color="D3D3D3"/>
            </w:tcBorders>
            <w:shd w:val="clear" w:color="auto" w:fill="auto"/>
            <w:vAlign w:val="center"/>
            <w:hideMark/>
          </w:tcPr>
          <w:p w14:paraId="35E0274E"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157,80</w:t>
            </w:r>
          </w:p>
        </w:tc>
        <w:tc>
          <w:tcPr>
            <w:tcW w:w="1999" w:type="dxa"/>
            <w:tcBorders>
              <w:top w:val="nil"/>
              <w:left w:val="nil"/>
              <w:bottom w:val="single" w:sz="4" w:space="0" w:color="D3D3D3"/>
              <w:right w:val="single" w:sz="4" w:space="0" w:color="D3D3D3"/>
            </w:tcBorders>
            <w:shd w:val="clear" w:color="auto" w:fill="auto"/>
            <w:vAlign w:val="center"/>
            <w:hideMark/>
          </w:tcPr>
          <w:p w14:paraId="7350B8C5"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243.118,65</w:t>
            </w:r>
          </w:p>
        </w:tc>
        <w:tc>
          <w:tcPr>
            <w:tcW w:w="926" w:type="dxa"/>
            <w:tcBorders>
              <w:top w:val="nil"/>
              <w:left w:val="nil"/>
              <w:bottom w:val="single" w:sz="4" w:space="0" w:color="D3D3D3"/>
              <w:right w:val="single" w:sz="4" w:space="0" w:color="D3D3D3"/>
            </w:tcBorders>
            <w:shd w:val="clear" w:color="auto" w:fill="auto"/>
            <w:vAlign w:val="center"/>
            <w:hideMark/>
          </w:tcPr>
          <w:p w14:paraId="7ACD4ACF"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1,69</w:t>
            </w:r>
          </w:p>
        </w:tc>
      </w:tr>
      <w:tr w:rsidR="003C6E8C" w:rsidRPr="00502579" w14:paraId="0386910C"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32B7B707"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Ukrayna</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CF568CD"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7DC25177"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219.941,23</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2BC4FFF"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2D55B697"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186,56</w:t>
            </w:r>
          </w:p>
        </w:tc>
        <w:tc>
          <w:tcPr>
            <w:tcW w:w="1439" w:type="dxa"/>
            <w:tcBorders>
              <w:top w:val="nil"/>
              <w:left w:val="nil"/>
              <w:bottom w:val="single" w:sz="4" w:space="0" w:color="D3D3D3"/>
              <w:right w:val="single" w:sz="4" w:space="0" w:color="D3D3D3"/>
            </w:tcBorders>
            <w:shd w:val="clear" w:color="auto" w:fill="auto"/>
            <w:vAlign w:val="center"/>
            <w:hideMark/>
          </w:tcPr>
          <w:p w14:paraId="4C4A873C"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15.647,69</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32F478"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57D97A1B"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235.775,48</w:t>
            </w:r>
          </w:p>
        </w:tc>
        <w:tc>
          <w:tcPr>
            <w:tcW w:w="926" w:type="dxa"/>
            <w:tcBorders>
              <w:top w:val="nil"/>
              <w:left w:val="nil"/>
              <w:bottom w:val="single" w:sz="4" w:space="0" w:color="D3D3D3"/>
              <w:right w:val="single" w:sz="4" w:space="0" w:color="D3D3D3"/>
            </w:tcBorders>
            <w:shd w:val="clear" w:color="auto" w:fill="auto"/>
            <w:vAlign w:val="center"/>
            <w:hideMark/>
          </w:tcPr>
          <w:p w14:paraId="4D2E47D5"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1,64</w:t>
            </w:r>
          </w:p>
        </w:tc>
      </w:tr>
      <w:tr w:rsidR="003C6E8C" w:rsidRPr="00502579" w14:paraId="62342C9D"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5C772497"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Lübnan</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1C3ADA3"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2AE93EED"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220.842,92</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1FD57A"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4D4D78D2"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2.667,33</w:t>
            </w:r>
          </w:p>
        </w:tc>
        <w:tc>
          <w:tcPr>
            <w:tcW w:w="1439" w:type="dxa"/>
            <w:tcBorders>
              <w:top w:val="nil"/>
              <w:left w:val="nil"/>
              <w:bottom w:val="single" w:sz="4" w:space="0" w:color="D3D3D3"/>
              <w:right w:val="single" w:sz="4" w:space="0" w:color="D3D3D3"/>
            </w:tcBorders>
            <w:shd w:val="clear" w:color="auto" w:fill="auto"/>
            <w:vAlign w:val="center"/>
            <w:hideMark/>
          </w:tcPr>
          <w:p w14:paraId="3020DF6A"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4.071,69</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827B827"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26D0976C"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227.581,94</w:t>
            </w:r>
          </w:p>
        </w:tc>
        <w:tc>
          <w:tcPr>
            <w:tcW w:w="926" w:type="dxa"/>
            <w:tcBorders>
              <w:top w:val="nil"/>
              <w:left w:val="nil"/>
              <w:bottom w:val="single" w:sz="4" w:space="0" w:color="D3D3D3"/>
              <w:right w:val="single" w:sz="4" w:space="0" w:color="D3D3D3"/>
            </w:tcBorders>
            <w:shd w:val="clear" w:color="auto" w:fill="auto"/>
            <w:vAlign w:val="center"/>
            <w:hideMark/>
          </w:tcPr>
          <w:p w14:paraId="2B4DC967"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1,58</w:t>
            </w:r>
          </w:p>
        </w:tc>
      </w:tr>
      <w:tr w:rsidR="003C6E8C" w:rsidRPr="00502579" w14:paraId="3F4D73F6"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06A065B8"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Suudi Arabistan</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26AFFC9"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DE3A7D8"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AB03E7"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28C18744"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120.124,83</w:t>
            </w:r>
          </w:p>
        </w:tc>
        <w:tc>
          <w:tcPr>
            <w:tcW w:w="1439" w:type="dxa"/>
            <w:tcBorders>
              <w:top w:val="nil"/>
              <w:left w:val="nil"/>
              <w:bottom w:val="single" w:sz="4" w:space="0" w:color="D3D3D3"/>
              <w:right w:val="single" w:sz="4" w:space="0" w:color="D3D3D3"/>
            </w:tcBorders>
            <w:shd w:val="clear" w:color="auto" w:fill="auto"/>
            <w:vAlign w:val="center"/>
            <w:hideMark/>
          </w:tcPr>
          <w:p w14:paraId="236F0715"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39.369,75</w:t>
            </w:r>
          </w:p>
        </w:tc>
        <w:tc>
          <w:tcPr>
            <w:tcW w:w="1439" w:type="dxa"/>
            <w:tcBorders>
              <w:top w:val="nil"/>
              <w:left w:val="nil"/>
              <w:bottom w:val="single" w:sz="4" w:space="0" w:color="D3D3D3"/>
              <w:right w:val="single" w:sz="4" w:space="0" w:color="D3D3D3"/>
            </w:tcBorders>
            <w:shd w:val="clear" w:color="auto" w:fill="auto"/>
            <w:vAlign w:val="center"/>
            <w:hideMark/>
          </w:tcPr>
          <w:p w14:paraId="756F8020"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40.658,39</w:t>
            </w:r>
          </w:p>
        </w:tc>
        <w:tc>
          <w:tcPr>
            <w:tcW w:w="1999" w:type="dxa"/>
            <w:tcBorders>
              <w:top w:val="nil"/>
              <w:left w:val="nil"/>
              <w:bottom w:val="single" w:sz="4" w:space="0" w:color="D3D3D3"/>
              <w:right w:val="single" w:sz="4" w:space="0" w:color="D3D3D3"/>
            </w:tcBorders>
            <w:shd w:val="clear" w:color="auto" w:fill="auto"/>
            <w:vAlign w:val="center"/>
            <w:hideMark/>
          </w:tcPr>
          <w:p w14:paraId="5193411D"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200.152,97</w:t>
            </w:r>
          </w:p>
        </w:tc>
        <w:tc>
          <w:tcPr>
            <w:tcW w:w="926" w:type="dxa"/>
            <w:tcBorders>
              <w:top w:val="nil"/>
              <w:left w:val="nil"/>
              <w:bottom w:val="single" w:sz="4" w:space="0" w:color="D3D3D3"/>
              <w:right w:val="single" w:sz="4" w:space="0" w:color="D3D3D3"/>
            </w:tcBorders>
            <w:shd w:val="clear" w:color="auto" w:fill="auto"/>
            <w:vAlign w:val="center"/>
            <w:hideMark/>
          </w:tcPr>
          <w:p w14:paraId="1935C82F"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1,39</w:t>
            </w:r>
          </w:p>
        </w:tc>
      </w:tr>
      <w:tr w:rsidR="003C6E8C" w:rsidRPr="00502579" w14:paraId="6904FDE0"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196689BF"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Singapur</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DBF3503"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7B6178A5"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19,90</w:t>
            </w:r>
          </w:p>
        </w:tc>
        <w:tc>
          <w:tcPr>
            <w:tcW w:w="1439" w:type="dxa"/>
            <w:tcBorders>
              <w:top w:val="nil"/>
              <w:left w:val="nil"/>
              <w:bottom w:val="single" w:sz="4" w:space="0" w:color="D3D3D3"/>
              <w:right w:val="single" w:sz="4" w:space="0" w:color="D3D3D3"/>
            </w:tcBorders>
            <w:shd w:val="clear" w:color="auto" w:fill="auto"/>
            <w:vAlign w:val="center"/>
            <w:hideMark/>
          </w:tcPr>
          <w:p w14:paraId="655E59DC"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160.496,27</w:t>
            </w:r>
          </w:p>
        </w:tc>
        <w:tc>
          <w:tcPr>
            <w:tcW w:w="1439" w:type="dxa"/>
            <w:tcBorders>
              <w:top w:val="nil"/>
              <w:left w:val="nil"/>
              <w:bottom w:val="single" w:sz="4" w:space="0" w:color="D3D3D3"/>
              <w:right w:val="single" w:sz="4" w:space="0" w:color="D3D3D3"/>
            </w:tcBorders>
            <w:shd w:val="clear" w:color="auto" w:fill="auto"/>
            <w:vAlign w:val="center"/>
            <w:hideMark/>
          </w:tcPr>
          <w:p w14:paraId="6FAA39F1"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12.473,53</w:t>
            </w:r>
          </w:p>
        </w:tc>
        <w:tc>
          <w:tcPr>
            <w:tcW w:w="1439" w:type="dxa"/>
            <w:tcBorders>
              <w:top w:val="nil"/>
              <w:left w:val="nil"/>
              <w:bottom w:val="single" w:sz="4" w:space="0" w:color="D3D3D3"/>
              <w:right w:val="single" w:sz="4" w:space="0" w:color="D3D3D3"/>
            </w:tcBorders>
            <w:shd w:val="clear" w:color="auto" w:fill="auto"/>
            <w:vAlign w:val="center"/>
            <w:hideMark/>
          </w:tcPr>
          <w:p w14:paraId="707DB767"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3.703,00</w:t>
            </w:r>
          </w:p>
        </w:tc>
        <w:tc>
          <w:tcPr>
            <w:tcW w:w="1439" w:type="dxa"/>
            <w:tcBorders>
              <w:top w:val="nil"/>
              <w:left w:val="nil"/>
              <w:bottom w:val="single" w:sz="4" w:space="0" w:color="D3D3D3"/>
              <w:right w:val="single" w:sz="4" w:space="0" w:color="D3D3D3"/>
            </w:tcBorders>
            <w:shd w:val="clear" w:color="auto" w:fill="auto"/>
            <w:vAlign w:val="center"/>
            <w:hideMark/>
          </w:tcPr>
          <w:p w14:paraId="21F1D724"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10,08</w:t>
            </w:r>
          </w:p>
        </w:tc>
        <w:tc>
          <w:tcPr>
            <w:tcW w:w="1999" w:type="dxa"/>
            <w:tcBorders>
              <w:top w:val="nil"/>
              <w:left w:val="nil"/>
              <w:bottom w:val="single" w:sz="4" w:space="0" w:color="D3D3D3"/>
              <w:right w:val="single" w:sz="4" w:space="0" w:color="D3D3D3"/>
            </w:tcBorders>
            <w:shd w:val="clear" w:color="auto" w:fill="auto"/>
            <w:vAlign w:val="center"/>
            <w:hideMark/>
          </w:tcPr>
          <w:p w14:paraId="55D74922"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176.702,78</w:t>
            </w:r>
          </w:p>
        </w:tc>
        <w:tc>
          <w:tcPr>
            <w:tcW w:w="926" w:type="dxa"/>
            <w:tcBorders>
              <w:top w:val="nil"/>
              <w:left w:val="nil"/>
              <w:bottom w:val="single" w:sz="4" w:space="0" w:color="D3D3D3"/>
              <w:right w:val="single" w:sz="4" w:space="0" w:color="D3D3D3"/>
            </w:tcBorders>
            <w:shd w:val="clear" w:color="auto" w:fill="auto"/>
            <w:vAlign w:val="center"/>
            <w:hideMark/>
          </w:tcPr>
          <w:p w14:paraId="3F1D7B03"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1,23</w:t>
            </w:r>
          </w:p>
        </w:tc>
      </w:tr>
      <w:tr w:rsidR="003C6E8C" w:rsidRPr="00502579" w14:paraId="3934C65A"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7F8C67C4"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Serbest Bölge</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875D1E6"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023C98"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FDB7D77"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692DF3"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08149674"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169.833,72</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DC8515"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5EEA3F28"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169.833,72</w:t>
            </w:r>
          </w:p>
        </w:tc>
        <w:tc>
          <w:tcPr>
            <w:tcW w:w="926" w:type="dxa"/>
            <w:tcBorders>
              <w:top w:val="nil"/>
              <w:left w:val="nil"/>
              <w:bottom w:val="single" w:sz="4" w:space="0" w:color="D3D3D3"/>
              <w:right w:val="single" w:sz="4" w:space="0" w:color="D3D3D3"/>
            </w:tcBorders>
            <w:shd w:val="clear" w:color="auto" w:fill="auto"/>
            <w:vAlign w:val="center"/>
            <w:hideMark/>
          </w:tcPr>
          <w:p w14:paraId="5B85DB23"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1,18</w:t>
            </w:r>
          </w:p>
        </w:tc>
      </w:tr>
      <w:tr w:rsidR="003C6E8C" w:rsidRPr="00502579" w14:paraId="371C73E8"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38AA2F1B"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Gürcistan</w:t>
            </w:r>
          </w:p>
        </w:tc>
        <w:tc>
          <w:tcPr>
            <w:tcW w:w="1436" w:type="dxa"/>
            <w:tcBorders>
              <w:top w:val="nil"/>
              <w:left w:val="nil"/>
              <w:bottom w:val="single" w:sz="4" w:space="0" w:color="D3D3D3"/>
              <w:right w:val="single" w:sz="4" w:space="0" w:color="D3D3D3"/>
            </w:tcBorders>
            <w:shd w:val="clear" w:color="auto" w:fill="auto"/>
            <w:vAlign w:val="center"/>
            <w:hideMark/>
          </w:tcPr>
          <w:p w14:paraId="73DDF26D"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10.926,90</w:t>
            </w:r>
          </w:p>
        </w:tc>
        <w:tc>
          <w:tcPr>
            <w:tcW w:w="1439" w:type="dxa"/>
            <w:tcBorders>
              <w:top w:val="nil"/>
              <w:left w:val="nil"/>
              <w:bottom w:val="single" w:sz="4" w:space="0" w:color="D3D3D3"/>
              <w:right w:val="single" w:sz="4" w:space="0" w:color="D3D3D3"/>
            </w:tcBorders>
            <w:shd w:val="clear" w:color="auto" w:fill="auto"/>
            <w:vAlign w:val="center"/>
            <w:hideMark/>
          </w:tcPr>
          <w:p w14:paraId="24AA34B6"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5.957,36</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0B5005C"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2ADBA5E3"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94.312,27</w:t>
            </w:r>
          </w:p>
        </w:tc>
        <w:tc>
          <w:tcPr>
            <w:tcW w:w="1439" w:type="dxa"/>
            <w:tcBorders>
              <w:top w:val="nil"/>
              <w:left w:val="nil"/>
              <w:bottom w:val="single" w:sz="4" w:space="0" w:color="D3D3D3"/>
              <w:right w:val="single" w:sz="4" w:space="0" w:color="D3D3D3"/>
            </w:tcBorders>
            <w:shd w:val="clear" w:color="auto" w:fill="auto"/>
            <w:vAlign w:val="center"/>
            <w:hideMark/>
          </w:tcPr>
          <w:p w14:paraId="4777AE7C"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8.029,39</w:t>
            </w:r>
          </w:p>
        </w:tc>
        <w:tc>
          <w:tcPr>
            <w:tcW w:w="1439" w:type="dxa"/>
            <w:tcBorders>
              <w:top w:val="nil"/>
              <w:left w:val="nil"/>
              <w:bottom w:val="single" w:sz="4" w:space="0" w:color="D3D3D3"/>
              <w:right w:val="single" w:sz="4" w:space="0" w:color="D3D3D3"/>
            </w:tcBorders>
            <w:shd w:val="clear" w:color="auto" w:fill="auto"/>
            <w:vAlign w:val="center"/>
            <w:hideMark/>
          </w:tcPr>
          <w:p w14:paraId="556DADA7"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5.878,09</w:t>
            </w:r>
          </w:p>
        </w:tc>
        <w:tc>
          <w:tcPr>
            <w:tcW w:w="1999" w:type="dxa"/>
            <w:tcBorders>
              <w:top w:val="nil"/>
              <w:left w:val="nil"/>
              <w:bottom w:val="single" w:sz="4" w:space="0" w:color="D3D3D3"/>
              <w:right w:val="single" w:sz="4" w:space="0" w:color="D3D3D3"/>
            </w:tcBorders>
            <w:shd w:val="clear" w:color="auto" w:fill="auto"/>
            <w:vAlign w:val="center"/>
            <w:hideMark/>
          </w:tcPr>
          <w:p w14:paraId="6BABBB01"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125.104,01</w:t>
            </w:r>
          </w:p>
        </w:tc>
        <w:tc>
          <w:tcPr>
            <w:tcW w:w="926" w:type="dxa"/>
            <w:tcBorders>
              <w:top w:val="nil"/>
              <w:left w:val="nil"/>
              <w:bottom w:val="single" w:sz="4" w:space="0" w:color="D3D3D3"/>
              <w:right w:val="single" w:sz="4" w:space="0" w:color="D3D3D3"/>
            </w:tcBorders>
            <w:shd w:val="clear" w:color="auto" w:fill="auto"/>
            <w:vAlign w:val="center"/>
            <w:hideMark/>
          </w:tcPr>
          <w:p w14:paraId="3631FF50"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0,87</w:t>
            </w:r>
          </w:p>
        </w:tc>
      </w:tr>
      <w:tr w:rsidR="003C6E8C" w:rsidRPr="00502579" w14:paraId="098A0200"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59976EEF"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Portekiz</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187B6FE"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E8404E3"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BC77C4"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2E4B8B6C"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886,73</w:t>
            </w:r>
          </w:p>
        </w:tc>
        <w:tc>
          <w:tcPr>
            <w:tcW w:w="1439" w:type="dxa"/>
            <w:tcBorders>
              <w:top w:val="nil"/>
              <w:left w:val="nil"/>
              <w:bottom w:val="single" w:sz="4" w:space="0" w:color="D3D3D3"/>
              <w:right w:val="single" w:sz="4" w:space="0" w:color="D3D3D3"/>
            </w:tcBorders>
            <w:shd w:val="clear" w:color="auto" w:fill="auto"/>
            <w:vAlign w:val="center"/>
            <w:hideMark/>
          </w:tcPr>
          <w:p w14:paraId="23307352"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841,51</w:t>
            </w:r>
          </w:p>
        </w:tc>
        <w:tc>
          <w:tcPr>
            <w:tcW w:w="1439" w:type="dxa"/>
            <w:tcBorders>
              <w:top w:val="nil"/>
              <w:left w:val="nil"/>
              <w:bottom w:val="single" w:sz="4" w:space="0" w:color="D3D3D3"/>
              <w:right w:val="single" w:sz="4" w:space="0" w:color="D3D3D3"/>
            </w:tcBorders>
            <w:shd w:val="clear" w:color="auto" w:fill="auto"/>
            <w:vAlign w:val="center"/>
            <w:hideMark/>
          </w:tcPr>
          <w:p w14:paraId="14C4D667"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116.524,99</w:t>
            </w:r>
          </w:p>
        </w:tc>
        <w:tc>
          <w:tcPr>
            <w:tcW w:w="1999" w:type="dxa"/>
            <w:tcBorders>
              <w:top w:val="nil"/>
              <w:left w:val="nil"/>
              <w:bottom w:val="single" w:sz="4" w:space="0" w:color="D3D3D3"/>
              <w:right w:val="single" w:sz="4" w:space="0" w:color="D3D3D3"/>
            </w:tcBorders>
            <w:shd w:val="clear" w:color="auto" w:fill="auto"/>
            <w:vAlign w:val="center"/>
            <w:hideMark/>
          </w:tcPr>
          <w:p w14:paraId="5E61D714"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118.253,23</w:t>
            </w:r>
          </w:p>
        </w:tc>
        <w:tc>
          <w:tcPr>
            <w:tcW w:w="926" w:type="dxa"/>
            <w:tcBorders>
              <w:top w:val="nil"/>
              <w:left w:val="nil"/>
              <w:bottom w:val="single" w:sz="4" w:space="0" w:color="D3D3D3"/>
              <w:right w:val="single" w:sz="4" w:space="0" w:color="D3D3D3"/>
            </w:tcBorders>
            <w:shd w:val="clear" w:color="auto" w:fill="auto"/>
            <w:vAlign w:val="center"/>
            <w:hideMark/>
          </w:tcPr>
          <w:p w14:paraId="6A84F3CD"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0,82</w:t>
            </w:r>
          </w:p>
        </w:tc>
      </w:tr>
      <w:tr w:rsidR="003C6E8C" w:rsidRPr="00502579" w14:paraId="3B4F236B"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0E7B7D84"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Fas</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8AD751"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13731845"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29.974,18</w:t>
            </w:r>
          </w:p>
        </w:tc>
        <w:tc>
          <w:tcPr>
            <w:tcW w:w="1439" w:type="dxa"/>
            <w:tcBorders>
              <w:top w:val="nil"/>
              <w:left w:val="nil"/>
              <w:bottom w:val="single" w:sz="4" w:space="0" w:color="D3D3D3"/>
              <w:right w:val="single" w:sz="4" w:space="0" w:color="D3D3D3"/>
            </w:tcBorders>
            <w:shd w:val="clear" w:color="auto" w:fill="auto"/>
            <w:vAlign w:val="center"/>
            <w:hideMark/>
          </w:tcPr>
          <w:p w14:paraId="4176BA60"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46.952,45</w:t>
            </w:r>
          </w:p>
        </w:tc>
        <w:tc>
          <w:tcPr>
            <w:tcW w:w="1439" w:type="dxa"/>
            <w:tcBorders>
              <w:top w:val="nil"/>
              <w:left w:val="nil"/>
              <w:bottom w:val="single" w:sz="4" w:space="0" w:color="D3D3D3"/>
              <w:right w:val="single" w:sz="4" w:space="0" w:color="D3D3D3"/>
            </w:tcBorders>
            <w:shd w:val="clear" w:color="auto" w:fill="auto"/>
            <w:vAlign w:val="center"/>
            <w:hideMark/>
          </w:tcPr>
          <w:p w14:paraId="02D8CE45"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65,87</w:t>
            </w:r>
          </w:p>
        </w:tc>
        <w:tc>
          <w:tcPr>
            <w:tcW w:w="1439" w:type="dxa"/>
            <w:tcBorders>
              <w:top w:val="nil"/>
              <w:left w:val="nil"/>
              <w:bottom w:val="single" w:sz="4" w:space="0" w:color="D3D3D3"/>
              <w:right w:val="single" w:sz="4" w:space="0" w:color="D3D3D3"/>
            </w:tcBorders>
            <w:shd w:val="clear" w:color="auto" w:fill="auto"/>
            <w:vAlign w:val="center"/>
            <w:hideMark/>
          </w:tcPr>
          <w:p w14:paraId="526DD4ED"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35.985,33</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A8E7A37"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26F372F6"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112.977,82</w:t>
            </w:r>
          </w:p>
        </w:tc>
        <w:tc>
          <w:tcPr>
            <w:tcW w:w="926" w:type="dxa"/>
            <w:tcBorders>
              <w:top w:val="nil"/>
              <w:left w:val="nil"/>
              <w:bottom w:val="single" w:sz="4" w:space="0" w:color="D3D3D3"/>
              <w:right w:val="single" w:sz="4" w:space="0" w:color="D3D3D3"/>
            </w:tcBorders>
            <w:shd w:val="clear" w:color="auto" w:fill="auto"/>
            <w:vAlign w:val="center"/>
            <w:hideMark/>
          </w:tcPr>
          <w:p w14:paraId="648E1F2E"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0,79</w:t>
            </w:r>
          </w:p>
        </w:tc>
      </w:tr>
      <w:tr w:rsidR="003C6E8C" w:rsidRPr="00502579" w14:paraId="6AE3CEC1"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660E9570"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Polonya</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887D429"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DE30701"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9909099"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7A081253"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97.623,44</w:t>
            </w:r>
          </w:p>
        </w:tc>
        <w:tc>
          <w:tcPr>
            <w:tcW w:w="1439" w:type="dxa"/>
            <w:tcBorders>
              <w:top w:val="nil"/>
              <w:left w:val="nil"/>
              <w:bottom w:val="single" w:sz="4" w:space="0" w:color="D3D3D3"/>
              <w:right w:val="single" w:sz="4" w:space="0" w:color="D3D3D3"/>
            </w:tcBorders>
            <w:shd w:val="clear" w:color="auto" w:fill="auto"/>
            <w:vAlign w:val="center"/>
            <w:hideMark/>
          </w:tcPr>
          <w:p w14:paraId="22B3E4B4"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361,00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A598C41"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086682AB"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97.984,44</w:t>
            </w:r>
          </w:p>
        </w:tc>
        <w:tc>
          <w:tcPr>
            <w:tcW w:w="926" w:type="dxa"/>
            <w:tcBorders>
              <w:top w:val="nil"/>
              <w:left w:val="nil"/>
              <w:bottom w:val="single" w:sz="4" w:space="0" w:color="D3D3D3"/>
              <w:right w:val="single" w:sz="4" w:space="0" w:color="D3D3D3"/>
            </w:tcBorders>
            <w:shd w:val="clear" w:color="auto" w:fill="auto"/>
            <w:vAlign w:val="center"/>
            <w:hideMark/>
          </w:tcPr>
          <w:p w14:paraId="5FAF808F"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0,68</w:t>
            </w:r>
          </w:p>
        </w:tc>
      </w:tr>
      <w:tr w:rsidR="003C6E8C" w:rsidRPr="00502579" w14:paraId="401F0692"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407FB607"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Birleşik Arap Emirlikleri</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E770461"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6EFF546"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EA157F8"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7EB8A141"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94.230,64</w:t>
            </w:r>
          </w:p>
        </w:tc>
        <w:tc>
          <w:tcPr>
            <w:tcW w:w="1439" w:type="dxa"/>
            <w:tcBorders>
              <w:top w:val="nil"/>
              <w:left w:val="nil"/>
              <w:bottom w:val="single" w:sz="4" w:space="0" w:color="D3D3D3"/>
              <w:right w:val="single" w:sz="4" w:space="0" w:color="D3D3D3"/>
            </w:tcBorders>
            <w:shd w:val="clear" w:color="auto" w:fill="auto"/>
            <w:vAlign w:val="center"/>
            <w:hideMark/>
          </w:tcPr>
          <w:p w14:paraId="0C0F247E"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741,51</w:t>
            </w:r>
          </w:p>
        </w:tc>
        <w:tc>
          <w:tcPr>
            <w:tcW w:w="1439" w:type="dxa"/>
            <w:tcBorders>
              <w:top w:val="nil"/>
              <w:left w:val="nil"/>
              <w:bottom w:val="single" w:sz="4" w:space="0" w:color="D3D3D3"/>
              <w:right w:val="single" w:sz="4" w:space="0" w:color="D3D3D3"/>
            </w:tcBorders>
            <w:shd w:val="clear" w:color="auto" w:fill="auto"/>
            <w:vAlign w:val="center"/>
            <w:hideMark/>
          </w:tcPr>
          <w:p w14:paraId="3BF79C36"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831,51</w:t>
            </w:r>
          </w:p>
        </w:tc>
        <w:tc>
          <w:tcPr>
            <w:tcW w:w="1999" w:type="dxa"/>
            <w:tcBorders>
              <w:top w:val="nil"/>
              <w:left w:val="nil"/>
              <w:bottom w:val="single" w:sz="4" w:space="0" w:color="D3D3D3"/>
              <w:right w:val="single" w:sz="4" w:space="0" w:color="D3D3D3"/>
            </w:tcBorders>
            <w:shd w:val="clear" w:color="auto" w:fill="auto"/>
            <w:vAlign w:val="center"/>
            <w:hideMark/>
          </w:tcPr>
          <w:p w14:paraId="2530A46D"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95.803,66</w:t>
            </w:r>
          </w:p>
        </w:tc>
        <w:tc>
          <w:tcPr>
            <w:tcW w:w="926" w:type="dxa"/>
            <w:tcBorders>
              <w:top w:val="nil"/>
              <w:left w:val="nil"/>
              <w:bottom w:val="single" w:sz="4" w:space="0" w:color="D3D3D3"/>
              <w:right w:val="single" w:sz="4" w:space="0" w:color="D3D3D3"/>
            </w:tcBorders>
            <w:shd w:val="clear" w:color="auto" w:fill="auto"/>
            <w:vAlign w:val="center"/>
            <w:hideMark/>
          </w:tcPr>
          <w:p w14:paraId="5620B726"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0,67</w:t>
            </w:r>
          </w:p>
        </w:tc>
      </w:tr>
      <w:tr w:rsidR="003C6E8C" w:rsidRPr="00502579" w14:paraId="6B905E49"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014BD9BF"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Libya</w:t>
            </w:r>
          </w:p>
        </w:tc>
        <w:tc>
          <w:tcPr>
            <w:tcW w:w="1436" w:type="dxa"/>
            <w:tcBorders>
              <w:top w:val="nil"/>
              <w:left w:val="nil"/>
              <w:bottom w:val="single" w:sz="4" w:space="0" w:color="D3D3D3"/>
              <w:right w:val="single" w:sz="4" w:space="0" w:color="D3D3D3"/>
            </w:tcBorders>
            <w:shd w:val="clear" w:color="auto" w:fill="auto"/>
            <w:vAlign w:val="center"/>
            <w:hideMark/>
          </w:tcPr>
          <w:p w14:paraId="55ED2B88"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30.475,98</w:t>
            </w:r>
          </w:p>
        </w:tc>
        <w:tc>
          <w:tcPr>
            <w:tcW w:w="1439" w:type="dxa"/>
            <w:tcBorders>
              <w:top w:val="nil"/>
              <w:left w:val="nil"/>
              <w:bottom w:val="single" w:sz="4" w:space="0" w:color="D3D3D3"/>
              <w:right w:val="single" w:sz="4" w:space="0" w:color="D3D3D3"/>
            </w:tcBorders>
            <w:shd w:val="clear" w:color="auto" w:fill="auto"/>
            <w:vAlign w:val="center"/>
            <w:hideMark/>
          </w:tcPr>
          <w:p w14:paraId="06ABF4A0"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29.963,46</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DD45281"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256DD111"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29.347,84</w:t>
            </w:r>
          </w:p>
        </w:tc>
        <w:tc>
          <w:tcPr>
            <w:tcW w:w="1439" w:type="dxa"/>
            <w:tcBorders>
              <w:top w:val="nil"/>
              <w:left w:val="nil"/>
              <w:bottom w:val="single" w:sz="4" w:space="0" w:color="D3D3D3"/>
              <w:right w:val="single" w:sz="4" w:space="0" w:color="D3D3D3"/>
            </w:tcBorders>
            <w:shd w:val="clear" w:color="auto" w:fill="auto"/>
            <w:vAlign w:val="center"/>
            <w:hideMark/>
          </w:tcPr>
          <w:p w14:paraId="00FA477B"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2.255,63</w:t>
            </w:r>
          </w:p>
        </w:tc>
        <w:tc>
          <w:tcPr>
            <w:tcW w:w="1439" w:type="dxa"/>
            <w:tcBorders>
              <w:top w:val="nil"/>
              <w:left w:val="nil"/>
              <w:bottom w:val="single" w:sz="4" w:space="0" w:color="D3D3D3"/>
              <w:right w:val="single" w:sz="4" w:space="0" w:color="D3D3D3"/>
            </w:tcBorders>
            <w:shd w:val="clear" w:color="auto" w:fill="auto"/>
            <w:vAlign w:val="center"/>
            <w:hideMark/>
          </w:tcPr>
          <w:p w14:paraId="1C94E60B"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60,00</w:t>
            </w:r>
          </w:p>
        </w:tc>
        <w:tc>
          <w:tcPr>
            <w:tcW w:w="1999" w:type="dxa"/>
            <w:tcBorders>
              <w:top w:val="nil"/>
              <w:left w:val="nil"/>
              <w:bottom w:val="single" w:sz="4" w:space="0" w:color="D3D3D3"/>
              <w:right w:val="single" w:sz="4" w:space="0" w:color="D3D3D3"/>
            </w:tcBorders>
            <w:shd w:val="clear" w:color="auto" w:fill="auto"/>
            <w:vAlign w:val="center"/>
            <w:hideMark/>
          </w:tcPr>
          <w:p w14:paraId="1749FBDB"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92.102,91</w:t>
            </w:r>
          </w:p>
        </w:tc>
        <w:tc>
          <w:tcPr>
            <w:tcW w:w="926" w:type="dxa"/>
            <w:tcBorders>
              <w:top w:val="nil"/>
              <w:left w:val="nil"/>
              <w:bottom w:val="single" w:sz="4" w:space="0" w:color="D3D3D3"/>
              <w:right w:val="single" w:sz="4" w:space="0" w:color="D3D3D3"/>
            </w:tcBorders>
            <w:shd w:val="clear" w:color="auto" w:fill="auto"/>
            <w:vAlign w:val="center"/>
            <w:hideMark/>
          </w:tcPr>
          <w:p w14:paraId="0C4FC6F5"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0,64</w:t>
            </w:r>
          </w:p>
        </w:tc>
      </w:tr>
      <w:tr w:rsidR="003C6E8C" w:rsidRPr="00502579" w14:paraId="62628B5D"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1C7DFE56"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Güney Afrika Cumhuriyeti</w:t>
            </w:r>
          </w:p>
        </w:tc>
        <w:tc>
          <w:tcPr>
            <w:tcW w:w="1436" w:type="dxa"/>
            <w:tcBorders>
              <w:top w:val="nil"/>
              <w:left w:val="nil"/>
              <w:bottom w:val="single" w:sz="4" w:space="0" w:color="D3D3D3"/>
              <w:right w:val="single" w:sz="4" w:space="0" w:color="D3D3D3"/>
            </w:tcBorders>
            <w:shd w:val="clear" w:color="auto" w:fill="auto"/>
            <w:vAlign w:val="center"/>
            <w:hideMark/>
          </w:tcPr>
          <w:p w14:paraId="2892E303"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38.769,68</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1BC5A7"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27A7029"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7E2D9C39"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15,66</w:t>
            </w:r>
          </w:p>
        </w:tc>
        <w:tc>
          <w:tcPr>
            <w:tcW w:w="1439" w:type="dxa"/>
            <w:tcBorders>
              <w:top w:val="nil"/>
              <w:left w:val="nil"/>
              <w:bottom w:val="single" w:sz="4" w:space="0" w:color="D3D3D3"/>
              <w:right w:val="single" w:sz="4" w:space="0" w:color="D3D3D3"/>
            </w:tcBorders>
            <w:shd w:val="clear" w:color="auto" w:fill="auto"/>
            <w:vAlign w:val="center"/>
            <w:hideMark/>
          </w:tcPr>
          <w:p w14:paraId="36CF33EA"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50,00</w:t>
            </w:r>
          </w:p>
        </w:tc>
        <w:tc>
          <w:tcPr>
            <w:tcW w:w="1439" w:type="dxa"/>
            <w:tcBorders>
              <w:top w:val="nil"/>
              <w:left w:val="nil"/>
              <w:bottom w:val="single" w:sz="4" w:space="0" w:color="D3D3D3"/>
              <w:right w:val="single" w:sz="4" w:space="0" w:color="D3D3D3"/>
            </w:tcBorders>
            <w:shd w:val="clear" w:color="auto" w:fill="auto"/>
            <w:vAlign w:val="center"/>
            <w:hideMark/>
          </w:tcPr>
          <w:p w14:paraId="46075F90"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52.882,36</w:t>
            </w:r>
          </w:p>
        </w:tc>
        <w:tc>
          <w:tcPr>
            <w:tcW w:w="1999" w:type="dxa"/>
            <w:tcBorders>
              <w:top w:val="nil"/>
              <w:left w:val="nil"/>
              <w:bottom w:val="single" w:sz="4" w:space="0" w:color="D3D3D3"/>
              <w:right w:val="single" w:sz="4" w:space="0" w:color="D3D3D3"/>
            </w:tcBorders>
            <w:shd w:val="clear" w:color="auto" w:fill="auto"/>
            <w:vAlign w:val="center"/>
            <w:hideMark/>
          </w:tcPr>
          <w:p w14:paraId="23EA0310"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91.717,70</w:t>
            </w:r>
          </w:p>
        </w:tc>
        <w:tc>
          <w:tcPr>
            <w:tcW w:w="926" w:type="dxa"/>
            <w:tcBorders>
              <w:top w:val="nil"/>
              <w:left w:val="nil"/>
              <w:bottom w:val="single" w:sz="4" w:space="0" w:color="D3D3D3"/>
              <w:right w:val="single" w:sz="4" w:space="0" w:color="D3D3D3"/>
            </w:tcBorders>
            <w:shd w:val="clear" w:color="auto" w:fill="auto"/>
            <w:vAlign w:val="center"/>
            <w:hideMark/>
          </w:tcPr>
          <w:p w14:paraId="638437EE"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0,64</w:t>
            </w:r>
          </w:p>
        </w:tc>
      </w:tr>
      <w:tr w:rsidR="003C6E8C" w:rsidRPr="00502579" w14:paraId="1401EC42"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798949D2"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Arnavutluk</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2E1F1BB"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510350E6"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55.923,34</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74369B7"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403B4302"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22.653,49</w:t>
            </w:r>
          </w:p>
        </w:tc>
        <w:tc>
          <w:tcPr>
            <w:tcW w:w="1439" w:type="dxa"/>
            <w:tcBorders>
              <w:top w:val="nil"/>
              <w:left w:val="nil"/>
              <w:bottom w:val="single" w:sz="4" w:space="0" w:color="D3D3D3"/>
              <w:right w:val="single" w:sz="4" w:space="0" w:color="D3D3D3"/>
            </w:tcBorders>
            <w:shd w:val="clear" w:color="auto" w:fill="auto"/>
            <w:vAlign w:val="center"/>
            <w:hideMark/>
          </w:tcPr>
          <w:p w14:paraId="3C86800A"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1.992,95</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EEAD115"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6163D71D"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80.569,77</w:t>
            </w:r>
          </w:p>
        </w:tc>
        <w:tc>
          <w:tcPr>
            <w:tcW w:w="926" w:type="dxa"/>
            <w:tcBorders>
              <w:top w:val="nil"/>
              <w:left w:val="nil"/>
              <w:bottom w:val="single" w:sz="4" w:space="0" w:color="D3D3D3"/>
              <w:right w:val="single" w:sz="4" w:space="0" w:color="D3D3D3"/>
            </w:tcBorders>
            <w:shd w:val="clear" w:color="auto" w:fill="auto"/>
            <w:vAlign w:val="center"/>
            <w:hideMark/>
          </w:tcPr>
          <w:p w14:paraId="4E404E1F"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0,56</w:t>
            </w:r>
          </w:p>
        </w:tc>
      </w:tr>
      <w:tr w:rsidR="003C6E8C" w:rsidRPr="00502579" w14:paraId="32B7EAD5"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28D15028"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İrlanda</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FCE082"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3D83C4"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2F4B3F2"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10A823AB"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3.136,01</w:t>
            </w:r>
          </w:p>
        </w:tc>
        <w:tc>
          <w:tcPr>
            <w:tcW w:w="1439" w:type="dxa"/>
            <w:tcBorders>
              <w:top w:val="nil"/>
              <w:left w:val="nil"/>
              <w:bottom w:val="single" w:sz="4" w:space="0" w:color="D3D3D3"/>
              <w:right w:val="single" w:sz="4" w:space="0" w:color="D3D3D3"/>
            </w:tcBorders>
            <w:shd w:val="clear" w:color="auto" w:fill="auto"/>
            <w:vAlign w:val="center"/>
            <w:hideMark/>
          </w:tcPr>
          <w:p w14:paraId="1D6D0F8B"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636,27</w:t>
            </w:r>
          </w:p>
        </w:tc>
        <w:tc>
          <w:tcPr>
            <w:tcW w:w="1439" w:type="dxa"/>
            <w:tcBorders>
              <w:top w:val="nil"/>
              <w:left w:val="nil"/>
              <w:bottom w:val="single" w:sz="4" w:space="0" w:color="D3D3D3"/>
              <w:right w:val="single" w:sz="4" w:space="0" w:color="D3D3D3"/>
            </w:tcBorders>
            <w:shd w:val="clear" w:color="auto" w:fill="auto"/>
            <w:vAlign w:val="center"/>
            <w:hideMark/>
          </w:tcPr>
          <w:p w14:paraId="7BFA18B7"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70.283,99</w:t>
            </w:r>
          </w:p>
        </w:tc>
        <w:tc>
          <w:tcPr>
            <w:tcW w:w="1999" w:type="dxa"/>
            <w:tcBorders>
              <w:top w:val="nil"/>
              <w:left w:val="nil"/>
              <w:bottom w:val="single" w:sz="4" w:space="0" w:color="D3D3D3"/>
              <w:right w:val="single" w:sz="4" w:space="0" w:color="D3D3D3"/>
            </w:tcBorders>
            <w:shd w:val="clear" w:color="auto" w:fill="auto"/>
            <w:vAlign w:val="center"/>
            <w:hideMark/>
          </w:tcPr>
          <w:p w14:paraId="449320C9"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74.056,28</w:t>
            </w:r>
          </w:p>
        </w:tc>
        <w:tc>
          <w:tcPr>
            <w:tcW w:w="926" w:type="dxa"/>
            <w:tcBorders>
              <w:top w:val="nil"/>
              <w:left w:val="nil"/>
              <w:bottom w:val="single" w:sz="4" w:space="0" w:color="D3D3D3"/>
              <w:right w:val="single" w:sz="4" w:space="0" w:color="D3D3D3"/>
            </w:tcBorders>
            <w:shd w:val="clear" w:color="auto" w:fill="auto"/>
            <w:vAlign w:val="center"/>
            <w:hideMark/>
          </w:tcPr>
          <w:p w14:paraId="5B5DA60B"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0,52</w:t>
            </w:r>
          </w:p>
        </w:tc>
      </w:tr>
      <w:tr w:rsidR="003C6E8C" w:rsidRPr="00502579" w14:paraId="045ED0E2"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54B8CA5D"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Avusturya</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0383B95"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52AF41"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71A0836"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7CB9D0E9"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73.993,23</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F907DEA"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53B8333"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37252BD9"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73.993,23</w:t>
            </w:r>
          </w:p>
        </w:tc>
        <w:tc>
          <w:tcPr>
            <w:tcW w:w="926" w:type="dxa"/>
            <w:tcBorders>
              <w:top w:val="nil"/>
              <w:left w:val="nil"/>
              <w:bottom w:val="single" w:sz="4" w:space="0" w:color="D3D3D3"/>
              <w:right w:val="single" w:sz="4" w:space="0" w:color="D3D3D3"/>
            </w:tcBorders>
            <w:shd w:val="clear" w:color="auto" w:fill="auto"/>
            <w:vAlign w:val="center"/>
            <w:hideMark/>
          </w:tcPr>
          <w:p w14:paraId="280FE206"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0,51</w:t>
            </w:r>
          </w:p>
        </w:tc>
      </w:tr>
      <w:tr w:rsidR="003C6E8C" w:rsidRPr="00502579" w14:paraId="53BEBF10"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44801344"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Belçika</w:t>
            </w:r>
          </w:p>
        </w:tc>
        <w:tc>
          <w:tcPr>
            <w:tcW w:w="1436" w:type="dxa"/>
            <w:tcBorders>
              <w:top w:val="nil"/>
              <w:left w:val="nil"/>
              <w:bottom w:val="single" w:sz="4" w:space="0" w:color="D3D3D3"/>
              <w:right w:val="single" w:sz="4" w:space="0" w:color="D3D3D3"/>
            </w:tcBorders>
            <w:shd w:val="clear" w:color="auto" w:fill="auto"/>
            <w:vAlign w:val="center"/>
            <w:hideMark/>
          </w:tcPr>
          <w:p w14:paraId="006FF525"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37.102,60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1C2CF5"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DF5ACC3"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04F1A084"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13.857,25</w:t>
            </w:r>
          </w:p>
        </w:tc>
        <w:tc>
          <w:tcPr>
            <w:tcW w:w="1439" w:type="dxa"/>
            <w:tcBorders>
              <w:top w:val="nil"/>
              <w:left w:val="nil"/>
              <w:bottom w:val="single" w:sz="4" w:space="0" w:color="D3D3D3"/>
              <w:right w:val="single" w:sz="4" w:space="0" w:color="D3D3D3"/>
            </w:tcBorders>
            <w:shd w:val="clear" w:color="auto" w:fill="auto"/>
            <w:vAlign w:val="center"/>
            <w:hideMark/>
          </w:tcPr>
          <w:p w14:paraId="44A79C2E"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1.279,66</w:t>
            </w:r>
          </w:p>
        </w:tc>
        <w:tc>
          <w:tcPr>
            <w:tcW w:w="1439" w:type="dxa"/>
            <w:tcBorders>
              <w:top w:val="nil"/>
              <w:left w:val="nil"/>
              <w:bottom w:val="single" w:sz="4" w:space="0" w:color="D3D3D3"/>
              <w:right w:val="single" w:sz="4" w:space="0" w:color="D3D3D3"/>
            </w:tcBorders>
            <w:shd w:val="clear" w:color="auto" w:fill="auto"/>
            <w:vAlign w:val="center"/>
            <w:hideMark/>
          </w:tcPr>
          <w:p w14:paraId="6D1F5B56"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21.236,79</w:t>
            </w:r>
          </w:p>
        </w:tc>
        <w:tc>
          <w:tcPr>
            <w:tcW w:w="1999" w:type="dxa"/>
            <w:tcBorders>
              <w:top w:val="nil"/>
              <w:left w:val="nil"/>
              <w:bottom w:val="single" w:sz="4" w:space="0" w:color="D3D3D3"/>
              <w:right w:val="single" w:sz="4" w:space="0" w:color="D3D3D3"/>
            </w:tcBorders>
            <w:shd w:val="clear" w:color="auto" w:fill="auto"/>
            <w:vAlign w:val="center"/>
            <w:hideMark/>
          </w:tcPr>
          <w:p w14:paraId="66FFEF25"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73.476,30</w:t>
            </w:r>
          </w:p>
        </w:tc>
        <w:tc>
          <w:tcPr>
            <w:tcW w:w="926" w:type="dxa"/>
            <w:tcBorders>
              <w:top w:val="nil"/>
              <w:left w:val="nil"/>
              <w:bottom w:val="single" w:sz="4" w:space="0" w:color="D3D3D3"/>
              <w:right w:val="single" w:sz="4" w:space="0" w:color="D3D3D3"/>
            </w:tcBorders>
            <w:shd w:val="clear" w:color="auto" w:fill="auto"/>
            <w:vAlign w:val="center"/>
            <w:hideMark/>
          </w:tcPr>
          <w:p w14:paraId="038656DB"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0,51</w:t>
            </w:r>
          </w:p>
        </w:tc>
      </w:tr>
      <w:tr w:rsidR="003C6E8C" w:rsidRPr="00502579" w14:paraId="7885ED16"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57B4A8CB"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Çin</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8BC67BC"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EE47807"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DD917E"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58234672"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47.863,80</w:t>
            </w:r>
          </w:p>
        </w:tc>
        <w:tc>
          <w:tcPr>
            <w:tcW w:w="1439" w:type="dxa"/>
            <w:tcBorders>
              <w:top w:val="nil"/>
              <w:left w:val="nil"/>
              <w:bottom w:val="single" w:sz="4" w:space="0" w:color="D3D3D3"/>
              <w:right w:val="single" w:sz="4" w:space="0" w:color="D3D3D3"/>
            </w:tcBorders>
            <w:shd w:val="clear" w:color="auto" w:fill="auto"/>
            <w:vAlign w:val="center"/>
            <w:hideMark/>
          </w:tcPr>
          <w:p w14:paraId="5C525BAE"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316,80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E93FB00"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6E111234"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48.180,60</w:t>
            </w:r>
          </w:p>
        </w:tc>
        <w:tc>
          <w:tcPr>
            <w:tcW w:w="926" w:type="dxa"/>
            <w:tcBorders>
              <w:top w:val="nil"/>
              <w:left w:val="nil"/>
              <w:bottom w:val="single" w:sz="4" w:space="0" w:color="D3D3D3"/>
              <w:right w:val="single" w:sz="4" w:space="0" w:color="D3D3D3"/>
            </w:tcBorders>
            <w:shd w:val="clear" w:color="auto" w:fill="auto"/>
            <w:vAlign w:val="center"/>
            <w:hideMark/>
          </w:tcPr>
          <w:p w14:paraId="1FF4419D"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0,34</w:t>
            </w:r>
          </w:p>
        </w:tc>
      </w:tr>
      <w:tr w:rsidR="003C6E8C" w:rsidRPr="00502579" w14:paraId="3FAC4622"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44E56904"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İsveç</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FFA9A64"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C01C34C"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AAE13B3"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733692BD"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45.906,35</w:t>
            </w:r>
          </w:p>
        </w:tc>
        <w:tc>
          <w:tcPr>
            <w:tcW w:w="1439" w:type="dxa"/>
            <w:tcBorders>
              <w:top w:val="nil"/>
              <w:left w:val="nil"/>
              <w:bottom w:val="single" w:sz="4" w:space="0" w:color="D3D3D3"/>
              <w:right w:val="single" w:sz="4" w:space="0" w:color="D3D3D3"/>
            </w:tcBorders>
            <w:shd w:val="clear" w:color="auto" w:fill="auto"/>
            <w:vAlign w:val="center"/>
            <w:hideMark/>
          </w:tcPr>
          <w:p w14:paraId="0FA85F43"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100,00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95B57E5"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5047BBC4"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46.006,35</w:t>
            </w:r>
          </w:p>
        </w:tc>
        <w:tc>
          <w:tcPr>
            <w:tcW w:w="926" w:type="dxa"/>
            <w:tcBorders>
              <w:top w:val="nil"/>
              <w:left w:val="nil"/>
              <w:bottom w:val="single" w:sz="4" w:space="0" w:color="D3D3D3"/>
              <w:right w:val="single" w:sz="4" w:space="0" w:color="D3D3D3"/>
            </w:tcBorders>
            <w:shd w:val="clear" w:color="auto" w:fill="auto"/>
            <w:vAlign w:val="center"/>
            <w:hideMark/>
          </w:tcPr>
          <w:p w14:paraId="6AFB244B"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0,32</w:t>
            </w:r>
          </w:p>
        </w:tc>
      </w:tr>
      <w:tr w:rsidR="003C6E8C" w:rsidRPr="00502579" w14:paraId="7D9F5C13"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4F0B6DFA"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Tunus</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486F1AE"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7F25C3A"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7C909DE"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368C5999"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22.100,48</w:t>
            </w:r>
          </w:p>
        </w:tc>
        <w:tc>
          <w:tcPr>
            <w:tcW w:w="1439" w:type="dxa"/>
            <w:tcBorders>
              <w:top w:val="nil"/>
              <w:left w:val="nil"/>
              <w:bottom w:val="single" w:sz="4" w:space="0" w:color="D3D3D3"/>
              <w:right w:val="single" w:sz="4" w:space="0" w:color="D3D3D3"/>
            </w:tcBorders>
            <w:shd w:val="clear" w:color="auto" w:fill="auto"/>
            <w:vAlign w:val="center"/>
            <w:hideMark/>
          </w:tcPr>
          <w:p w14:paraId="41561527"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22.978,10</w:t>
            </w:r>
          </w:p>
        </w:tc>
        <w:tc>
          <w:tcPr>
            <w:tcW w:w="1439" w:type="dxa"/>
            <w:tcBorders>
              <w:top w:val="nil"/>
              <w:left w:val="nil"/>
              <w:bottom w:val="single" w:sz="4" w:space="0" w:color="D3D3D3"/>
              <w:right w:val="single" w:sz="4" w:space="0" w:color="D3D3D3"/>
            </w:tcBorders>
            <w:shd w:val="clear" w:color="auto" w:fill="auto"/>
            <w:vAlign w:val="center"/>
            <w:hideMark/>
          </w:tcPr>
          <w:p w14:paraId="1E765974"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192,00</w:t>
            </w:r>
          </w:p>
        </w:tc>
        <w:tc>
          <w:tcPr>
            <w:tcW w:w="1999" w:type="dxa"/>
            <w:tcBorders>
              <w:top w:val="nil"/>
              <w:left w:val="nil"/>
              <w:bottom w:val="single" w:sz="4" w:space="0" w:color="D3D3D3"/>
              <w:right w:val="single" w:sz="4" w:space="0" w:color="D3D3D3"/>
            </w:tcBorders>
            <w:shd w:val="clear" w:color="auto" w:fill="auto"/>
            <w:vAlign w:val="center"/>
            <w:hideMark/>
          </w:tcPr>
          <w:p w14:paraId="3D527A47"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45.270,58</w:t>
            </w:r>
          </w:p>
        </w:tc>
        <w:tc>
          <w:tcPr>
            <w:tcW w:w="926" w:type="dxa"/>
            <w:tcBorders>
              <w:top w:val="nil"/>
              <w:left w:val="nil"/>
              <w:bottom w:val="single" w:sz="4" w:space="0" w:color="D3D3D3"/>
              <w:right w:val="single" w:sz="4" w:space="0" w:color="D3D3D3"/>
            </w:tcBorders>
            <w:shd w:val="clear" w:color="auto" w:fill="auto"/>
            <w:vAlign w:val="center"/>
            <w:hideMark/>
          </w:tcPr>
          <w:p w14:paraId="2029C60B"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0,31</w:t>
            </w:r>
          </w:p>
        </w:tc>
      </w:tr>
      <w:tr w:rsidR="003C6E8C" w:rsidRPr="00502579" w14:paraId="372CF91A"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659C3B10"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Kazakistan</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592BFE3"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D83098"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5CD1BD9"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38B22B80"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39.382,02</w:t>
            </w:r>
          </w:p>
        </w:tc>
        <w:tc>
          <w:tcPr>
            <w:tcW w:w="1439" w:type="dxa"/>
            <w:tcBorders>
              <w:top w:val="nil"/>
              <w:left w:val="nil"/>
              <w:bottom w:val="single" w:sz="4" w:space="0" w:color="D3D3D3"/>
              <w:right w:val="single" w:sz="4" w:space="0" w:color="D3D3D3"/>
            </w:tcBorders>
            <w:shd w:val="clear" w:color="auto" w:fill="auto"/>
            <w:vAlign w:val="center"/>
            <w:hideMark/>
          </w:tcPr>
          <w:p w14:paraId="263B94E9"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40,00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6CC6617"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7A756A13"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39.422,02</w:t>
            </w:r>
          </w:p>
        </w:tc>
        <w:tc>
          <w:tcPr>
            <w:tcW w:w="926" w:type="dxa"/>
            <w:tcBorders>
              <w:top w:val="nil"/>
              <w:left w:val="nil"/>
              <w:bottom w:val="single" w:sz="4" w:space="0" w:color="D3D3D3"/>
              <w:right w:val="single" w:sz="4" w:space="0" w:color="D3D3D3"/>
            </w:tcBorders>
            <w:shd w:val="clear" w:color="auto" w:fill="auto"/>
            <w:vAlign w:val="center"/>
            <w:hideMark/>
          </w:tcPr>
          <w:p w14:paraId="0573666C"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0,27</w:t>
            </w:r>
          </w:p>
        </w:tc>
      </w:tr>
      <w:tr w:rsidR="003C6E8C" w:rsidRPr="00502579" w14:paraId="59D480D2"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535D394E"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Irak</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A6C3D87"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58135DD"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8FC469D"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712DBB04"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35.136,31</w:t>
            </w:r>
          </w:p>
        </w:tc>
        <w:tc>
          <w:tcPr>
            <w:tcW w:w="1439" w:type="dxa"/>
            <w:tcBorders>
              <w:top w:val="nil"/>
              <w:left w:val="nil"/>
              <w:bottom w:val="single" w:sz="4" w:space="0" w:color="D3D3D3"/>
              <w:right w:val="single" w:sz="4" w:space="0" w:color="D3D3D3"/>
            </w:tcBorders>
            <w:shd w:val="clear" w:color="auto" w:fill="auto"/>
            <w:vAlign w:val="center"/>
            <w:hideMark/>
          </w:tcPr>
          <w:p w14:paraId="026C7B53"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470,00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6C3BDCD"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6E55201D"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35.606,31</w:t>
            </w:r>
          </w:p>
        </w:tc>
        <w:tc>
          <w:tcPr>
            <w:tcW w:w="926" w:type="dxa"/>
            <w:tcBorders>
              <w:top w:val="nil"/>
              <w:left w:val="nil"/>
              <w:bottom w:val="single" w:sz="4" w:space="0" w:color="D3D3D3"/>
              <w:right w:val="single" w:sz="4" w:space="0" w:color="D3D3D3"/>
            </w:tcBorders>
            <w:shd w:val="clear" w:color="auto" w:fill="auto"/>
            <w:vAlign w:val="center"/>
            <w:hideMark/>
          </w:tcPr>
          <w:p w14:paraId="52BDE3AF"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0,25</w:t>
            </w:r>
          </w:p>
        </w:tc>
      </w:tr>
      <w:tr w:rsidR="003C6E8C" w:rsidRPr="00502579" w14:paraId="4F790D66"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485EE6BC"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Sırbistan</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C68A18"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ACA5B8"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C5E4602"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67B07D1C"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28.616,88</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8BC98D3"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63FC7F1"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07E65AF8"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28.616,88</w:t>
            </w:r>
          </w:p>
        </w:tc>
        <w:tc>
          <w:tcPr>
            <w:tcW w:w="926" w:type="dxa"/>
            <w:tcBorders>
              <w:top w:val="nil"/>
              <w:left w:val="nil"/>
              <w:bottom w:val="single" w:sz="4" w:space="0" w:color="D3D3D3"/>
              <w:right w:val="single" w:sz="4" w:space="0" w:color="D3D3D3"/>
            </w:tcBorders>
            <w:shd w:val="clear" w:color="auto" w:fill="auto"/>
            <w:vAlign w:val="center"/>
            <w:hideMark/>
          </w:tcPr>
          <w:p w14:paraId="2B3C9DA8"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0,20</w:t>
            </w:r>
          </w:p>
        </w:tc>
      </w:tr>
      <w:tr w:rsidR="003C6E8C" w:rsidRPr="00502579" w14:paraId="2725012D"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7203D3F3" w14:textId="3343A440" w:rsidR="003C6E8C" w:rsidRPr="00502579" w:rsidRDefault="003C6E8C" w:rsidP="003C6E8C">
            <w:pPr>
              <w:rPr>
                <w:rFonts w:cs="Arial"/>
                <w:b/>
                <w:bCs/>
                <w:color w:val="000000"/>
                <w:szCs w:val="20"/>
                <w:lang w:eastAsia="en-GB"/>
              </w:rPr>
            </w:pPr>
            <w:r w:rsidRPr="00502579">
              <w:rPr>
                <w:rFonts w:cs="Arial"/>
                <w:b/>
                <w:bCs/>
                <w:color w:val="000000"/>
                <w:szCs w:val="20"/>
                <w:lang w:eastAsia="en-GB"/>
              </w:rPr>
              <w:t>Çeşitli**</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7E6FF93"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3E76C44"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0313995"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6B7ACA8A"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5.410,81</w:t>
            </w:r>
          </w:p>
        </w:tc>
        <w:tc>
          <w:tcPr>
            <w:tcW w:w="1439" w:type="dxa"/>
            <w:tcBorders>
              <w:top w:val="nil"/>
              <w:left w:val="nil"/>
              <w:bottom w:val="single" w:sz="4" w:space="0" w:color="D3D3D3"/>
              <w:right w:val="single" w:sz="4" w:space="0" w:color="D3D3D3"/>
            </w:tcBorders>
            <w:shd w:val="clear" w:color="auto" w:fill="auto"/>
            <w:vAlign w:val="center"/>
            <w:hideMark/>
          </w:tcPr>
          <w:p w14:paraId="60B8FFED"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22.977,77</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43F013D"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701F4857"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28.388,58</w:t>
            </w:r>
          </w:p>
        </w:tc>
        <w:tc>
          <w:tcPr>
            <w:tcW w:w="926" w:type="dxa"/>
            <w:tcBorders>
              <w:top w:val="nil"/>
              <w:left w:val="nil"/>
              <w:bottom w:val="single" w:sz="4" w:space="0" w:color="D3D3D3"/>
              <w:right w:val="single" w:sz="4" w:space="0" w:color="D3D3D3"/>
            </w:tcBorders>
            <w:shd w:val="clear" w:color="auto" w:fill="auto"/>
            <w:vAlign w:val="center"/>
            <w:hideMark/>
          </w:tcPr>
          <w:p w14:paraId="7B2720DF"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0,20</w:t>
            </w:r>
          </w:p>
        </w:tc>
      </w:tr>
      <w:tr w:rsidR="003C6E8C" w:rsidRPr="00502579" w14:paraId="2D1D4F0D"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51AAE00E"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Brezilya</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3626895"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152DA66"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912C5C"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065F8CD5"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150,56</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AAA7ED4"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19D04E61"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27.007,12</w:t>
            </w:r>
          </w:p>
        </w:tc>
        <w:tc>
          <w:tcPr>
            <w:tcW w:w="1999" w:type="dxa"/>
            <w:tcBorders>
              <w:top w:val="nil"/>
              <w:left w:val="nil"/>
              <w:bottom w:val="single" w:sz="4" w:space="0" w:color="D3D3D3"/>
              <w:right w:val="single" w:sz="4" w:space="0" w:color="D3D3D3"/>
            </w:tcBorders>
            <w:shd w:val="clear" w:color="auto" w:fill="auto"/>
            <w:vAlign w:val="center"/>
            <w:hideMark/>
          </w:tcPr>
          <w:p w14:paraId="675B9E07"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27.157,69</w:t>
            </w:r>
          </w:p>
        </w:tc>
        <w:tc>
          <w:tcPr>
            <w:tcW w:w="926" w:type="dxa"/>
            <w:tcBorders>
              <w:top w:val="nil"/>
              <w:left w:val="nil"/>
              <w:bottom w:val="single" w:sz="4" w:space="0" w:color="D3D3D3"/>
              <w:right w:val="single" w:sz="4" w:space="0" w:color="D3D3D3"/>
            </w:tcBorders>
            <w:shd w:val="clear" w:color="auto" w:fill="auto"/>
            <w:vAlign w:val="center"/>
            <w:hideMark/>
          </w:tcPr>
          <w:p w14:paraId="40CA54A0"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0,19</w:t>
            </w:r>
          </w:p>
        </w:tc>
      </w:tr>
      <w:tr w:rsidR="003C6E8C" w:rsidRPr="00502579" w14:paraId="4AF5746A"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586E5FCA"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Danimarka</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5DBFD2"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094A34C"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496370"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0778AECF"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24.581,78</w:t>
            </w:r>
          </w:p>
        </w:tc>
        <w:tc>
          <w:tcPr>
            <w:tcW w:w="1439" w:type="dxa"/>
            <w:tcBorders>
              <w:top w:val="nil"/>
              <w:left w:val="nil"/>
              <w:bottom w:val="single" w:sz="4" w:space="0" w:color="D3D3D3"/>
              <w:right w:val="single" w:sz="4" w:space="0" w:color="D3D3D3"/>
            </w:tcBorders>
            <w:shd w:val="clear" w:color="auto" w:fill="auto"/>
            <w:vAlign w:val="center"/>
            <w:hideMark/>
          </w:tcPr>
          <w:p w14:paraId="3BD6FCFD"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815,00</w:t>
            </w:r>
          </w:p>
        </w:tc>
        <w:tc>
          <w:tcPr>
            <w:tcW w:w="1439" w:type="dxa"/>
            <w:tcBorders>
              <w:top w:val="nil"/>
              <w:left w:val="nil"/>
              <w:bottom w:val="single" w:sz="4" w:space="0" w:color="D3D3D3"/>
              <w:right w:val="single" w:sz="4" w:space="0" w:color="D3D3D3"/>
            </w:tcBorders>
            <w:shd w:val="clear" w:color="auto" w:fill="auto"/>
            <w:vAlign w:val="center"/>
            <w:hideMark/>
          </w:tcPr>
          <w:p w14:paraId="41B43BD2"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37,09</w:t>
            </w:r>
          </w:p>
        </w:tc>
        <w:tc>
          <w:tcPr>
            <w:tcW w:w="1999" w:type="dxa"/>
            <w:tcBorders>
              <w:top w:val="nil"/>
              <w:left w:val="nil"/>
              <w:bottom w:val="single" w:sz="4" w:space="0" w:color="D3D3D3"/>
              <w:right w:val="single" w:sz="4" w:space="0" w:color="D3D3D3"/>
            </w:tcBorders>
            <w:shd w:val="clear" w:color="auto" w:fill="auto"/>
            <w:vAlign w:val="center"/>
            <w:hideMark/>
          </w:tcPr>
          <w:p w14:paraId="3A67ACD3"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25.433,87</w:t>
            </w:r>
          </w:p>
        </w:tc>
        <w:tc>
          <w:tcPr>
            <w:tcW w:w="926" w:type="dxa"/>
            <w:tcBorders>
              <w:top w:val="nil"/>
              <w:left w:val="nil"/>
              <w:bottom w:val="single" w:sz="4" w:space="0" w:color="D3D3D3"/>
              <w:right w:val="single" w:sz="4" w:space="0" w:color="D3D3D3"/>
            </w:tcBorders>
            <w:shd w:val="clear" w:color="auto" w:fill="auto"/>
            <w:vAlign w:val="center"/>
            <w:hideMark/>
          </w:tcPr>
          <w:p w14:paraId="365DE3B5"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0,18</w:t>
            </w:r>
          </w:p>
        </w:tc>
      </w:tr>
      <w:tr w:rsidR="003C6E8C" w:rsidRPr="00502579" w14:paraId="66A97C7E"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457FE24C"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Kuveyt</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61944A4"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26B28E9"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40D4A9D"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0CF425F5"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24.388,45</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D60CEF8"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5F0C4F4"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10C09BB6"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24.388,45</w:t>
            </w:r>
          </w:p>
        </w:tc>
        <w:tc>
          <w:tcPr>
            <w:tcW w:w="926" w:type="dxa"/>
            <w:tcBorders>
              <w:top w:val="nil"/>
              <w:left w:val="nil"/>
              <w:bottom w:val="single" w:sz="4" w:space="0" w:color="D3D3D3"/>
              <w:right w:val="single" w:sz="4" w:space="0" w:color="D3D3D3"/>
            </w:tcBorders>
            <w:shd w:val="clear" w:color="auto" w:fill="auto"/>
            <w:vAlign w:val="center"/>
            <w:hideMark/>
          </w:tcPr>
          <w:p w14:paraId="48224B24"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0,17</w:t>
            </w:r>
          </w:p>
        </w:tc>
      </w:tr>
      <w:tr w:rsidR="003C6E8C" w:rsidRPr="00502579" w14:paraId="2D7B2643"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0F19D481"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Özbekistan</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CFA0D76"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FE35556"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F4DAC9E"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41E40436"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24.000,44</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3826B26"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558159"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7450066D"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24.000,44</w:t>
            </w:r>
          </w:p>
        </w:tc>
        <w:tc>
          <w:tcPr>
            <w:tcW w:w="926" w:type="dxa"/>
            <w:tcBorders>
              <w:top w:val="nil"/>
              <w:left w:val="nil"/>
              <w:bottom w:val="single" w:sz="4" w:space="0" w:color="D3D3D3"/>
              <w:right w:val="single" w:sz="4" w:space="0" w:color="D3D3D3"/>
            </w:tcBorders>
            <w:shd w:val="clear" w:color="auto" w:fill="auto"/>
            <w:vAlign w:val="center"/>
            <w:hideMark/>
          </w:tcPr>
          <w:p w14:paraId="3D136E4C"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0,17</w:t>
            </w:r>
          </w:p>
        </w:tc>
      </w:tr>
      <w:tr w:rsidR="003C6E8C" w:rsidRPr="00502579" w14:paraId="7F13A82A"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6877AB35"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Azerbaycan</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F00C69"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118F12A"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4E883A4"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570F0AF0"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20.637,52</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236ECA"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5E3C90"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2B46197C"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20.637,52</w:t>
            </w:r>
          </w:p>
        </w:tc>
        <w:tc>
          <w:tcPr>
            <w:tcW w:w="926" w:type="dxa"/>
            <w:tcBorders>
              <w:top w:val="nil"/>
              <w:left w:val="nil"/>
              <w:bottom w:val="single" w:sz="4" w:space="0" w:color="D3D3D3"/>
              <w:right w:val="single" w:sz="4" w:space="0" w:color="D3D3D3"/>
            </w:tcBorders>
            <w:shd w:val="clear" w:color="auto" w:fill="auto"/>
            <w:vAlign w:val="center"/>
            <w:hideMark/>
          </w:tcPr>
          <w:p w14:paraId="3B4C743A"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0,14</w:t>
            </w:r>
          </w:p>
        </w:tc>
      </w:tr>
      <w:tr w:rsidR="003C6E8C" w:rsidRPr="00502579" w14:paraId="4231694F"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30273DF5"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Bulgaristan</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C80ACA7"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1F6C7BE7"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5.950,12</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DA22DD"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0E7838E0"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1.723,40</w:t>
            </w:r>
          </w:p>
        </w:tc>
        <w:tc>
          <w:tcPr>
            <w:tcW w:w="1439" w:type="dxa"/>
            <w:tcBorders>
              <w:top w:val="nil"/>
              <w:left w:val="nil"/>
              <w:bottom w:val="single" w:sz="4" w:space="0" w:color="D3D3D3"/>
              <w:right w:val="single" w:sz="4" w:space="0" w:color="D3D3D3"/>
            </w:tcBorders>
            <w:shd w:val="clear" w:color="auto" w:fill="auto"/>
            <w:vAlign w:val="center"/>
            <w:hideMark/>
          </w:tcPr>
          <w:p w14:paraId="352AB2E1"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11.497,95</w:t>
            </w:r>
          </w:p>
        </w:tc>
        <w:tc>
          <w:tcPr>
            <w:tcW w:w="1439" w:type="dxa"/>
            <w:tcBorders>
              <w:top w:val="nil"/>
              <w:left w:val="nil"/>
              <w:bottom w:val="single" w:sz="4" w:space="0" w:color="D3D3D3"/>
              <w:right w:val="single" w:sz="4" w:space="0" w:color="D3D3D3"/>
            </w:tcBorders>
            <w:shd w:val="clear" w:color="auto" w:fill="auto"/>
            <w:vAlign w:val="center"/>
            <w:hideMark/>
          </w:tcPr>
          <w:p w14:paraId="421D42D8"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42,38</w:t>
            </w:r>
          </w:p>
        </w:tc>
        <w:tc>
          <w:tcPr>
            <w:tcW w:w="1999" w:type="dxa"/>
            <w:tcBorders>
              <w:top w:val="nil"/>
              <w:left w:val="nil"/>
              <w:bottom w:val="single" w:sz="4" w:space="0" w:color="D3D3D3"/>
              <w:right w:val="single" w:sz="4" w:space="0" w:color="D3D3D3"/>
            </w:tcBorders>
            <w:shd w:val="clear" w:color="auto" w:fill="auto"/>
            <w:vAlign w:val="center"/>
            <w:hideMark/>
          </w:tcPr>
          <w:p w14:paraId="779A41E4"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19.213,86</w:t>
            </w:r>
          </w:p>
        </w:tc>
        <w:tc>
          <w:tcPr>
            <w:tcW w:w="926" w:type="dxa"/>
            <w:tcBorders>
              <w:top w:val="nil"/>
              <w:left w:val="nil"/>
              <w:bottom w:val="single" w:sz="4" w:space="0" w:color="D3D3D3"/>
              <w:right w:val="single" w:sz="4" w:space="0" w:color="D3D3D3"/>
            </w:tcBorders>
            <w:shd w:val="clear" w:color="auto" w:fill="auto"/>
            <w:vAlign w:val="center"/>
            <w:hideMark/>
          </w:tcPr>
          <w:p w14:paraId="73DEB778"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0,13</w:t>
            </w:r>
          </w:p>
        </w:tc>
      </w:tr>
      <w:tr w:rsidR="003C6E8C" w:rsidRPr="00502579" w14:paraId="7DB139B9"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7CA1D922"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Hırvatistan</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813DA98"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5CB5F320"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13.972,89</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B3D00C5"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7E535FDA"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1.188,13</w:t>
            </w:r>
          </w:p>
        </w:tc>
        <w:tc>
          <w:tcPr>
            <w:tcW w:w="1439" w:type="dxa"/>
            <w:tcBorders>
              <w:top w:val="nil"/>
              <w:left w:val="nil"/>
              <w:bottom w:val="single" w:sz="4" w:space="0" w:color="D3D3D3"/>
              <w:right w:val="single" w:sz="4" w:space="0" w:color="D3D3D3"/>
            </w:tcBorders>
            <w:shd w:val="clear" w:color="auto" w:fill="auto"/>
            <w:vAlign w:val="center"/>
            <w:hideMark/>
          </w:tcPr>
          <w:p w14:paraId="5F9129AD"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1.003,54</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EF8B8DF"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06D939DA"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16.164,55</w:t>
            </w:r>
          </w:p>
        </w:tc>
        <w:tc>
          <w:tcPr>
            <w:tcW w:w="926" w:type="dxa"/>
            <w:tcBorders>
              <w:top w:val="nil"/>
              <w:left w:val="nil"/>
              <w:bottom w:val="single" w:sz="4" w:space="0" w:color="D3D3D3"/>
              <w:right w:val="single" w:sz="4" w:space="0" w:color="D3D3D3"/>
            </w:tcBorders>
            <w:shd w:val="clear" w:color="auto" w:fill="auto"/>
            <w:vAlign w:val="center"/>
            <w:hideMark/>
          </w:tcPr>
          <w:p w14:paraId="568D16D1"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0,11</w:t>
            </w:r>
          </w:p>
        </w:tc>
      </w:tr>
      <w:tr w:rsidR="003C6E8C" w:rsidRPr="00502579" w14:paraId="33686C56"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13005A55"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Finlandiya</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F96268E"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E51C77E"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25EDF33"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3CA58ABC"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3.069,09</w:t>
            </w:r>
          </w:p>
        </w:tc>
        <w:tc>
          <w:tcPr>
            <w:tcW w:w="1439" w:type="dxa"/>
            <w:tcBorders>
              <w:top w:val="nil"/>
              <w:left w:val="nil"/>
              <w:bottom w:val="single" w:sz="4" w:space="0" w:color="D3D3D3"/>
              <w:right w:val="single" w:sz="4" w:space="0" w:color="D3D3D3"/>
            </w:tcBorders>
            <w:shd w:val="clear" w:color="auto" w:fill="auto"/>
            <w:vAlign w:val="center"/>
            <w:hideMark/>
          </w:tcPr>
          <w:p w14:paraId="35C814A8"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75,98</w:t>
            </w:r>
          </w:p>
        </w:tc>
        <w:tc>
          <w:tcPr>
            <w:tcW w:w="1439" w:type="dxa"/>
            <w:tcBorders>
              <w:top w:val="nil"/>
              <w:left w:val="nil"/>
              <w:bottom w:val="single" w:sz="4" w:space="0" w:color="D3D3D3"/>
              <w:right w:val="single" w:sz="4" w:space="0" w:color="D3D3D3"/>
            </w:tcBorders>
            <w:shd w:val="clear" w:color="auto" w:fill="auto"/>
            <w:vAlign w:val="center"/>
            <w:hideMark/>
          </w:tcPr>
          <w:p w14:paraId="57CD3A03"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13.001,17</w:t>
            </w:r>
          </w:p>
        </w:tc>
        <w:tc>
          <w:tcPr>
            <w:tcW w:w="1999" w:type="dxa"/>
            <w:tcBorders>
              <w:top w:val="nil"/>
              <w:left w:val="nil"/>
              <w:bottom w:val="single" w:sz="4" w:space="0" w:color="D3D3D3"/>
              <w:right w:val="single" w:sz="4" w:space="0" w:color="D3D3D3"/>
            </w:tcBorders>
            <w:shd w:val="clear" w:color="auto" w:fill="auto"/>
            <w:vAlign w:val="center"/>
            <w:hideMark/>
          </w:tcPr>
          <w:p w14:paraId="77375BC7"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16.146,24</w:t>
            </w:r>
          </w:p>
        </w:tc>
        <w:tc>
          <w:tcPr>
            <w:tcW w:w="926" w:type="dxa"/>
            <w:tcBorders>
              <w:top w:val="nil"/>
              <w:left w:val="nil"/>
              <w:bottom w:val="single" w:sz="4" w:space="0" w:color="D3D3D3"/>
              <w:right w:val="single" w:sz="4" w:space="0" w:color="D3D3D3"/>
            </w:tcBorders>
            <w:shd w:val="clear" w:color="auto" w:fill="auto"/>
            <w:vAlign w:val="center"/>
            <w:hideMark/>
          </w:tcPr>
          <w:p w14:paraId="21C8E791"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0,11</w:t>
            </w:r>
          </w:p>
        </w:tc>
      </w:tr>
      <w:tr w:rsidR="003C6E8C" w:rsidRPr="00502579" w14:paraId="3FD62F9C"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4810DDBB"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İsviçre</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A173B81"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852A544"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59B2701"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7C340A3B"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13.440,47</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3797477"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575DCF7"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65AA9A36"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13.440,47</w:t>
            </w:r>
          </w:p>
        </w:tc>
        <w:tc>
          <w:tcPr>
            <w:tcW w:w="926" w:type="dxa"/>
            <w:tcBorders>
              <w:top w:val="nil"/>
              <w:left w:val="nil"/>
              <w:bottom w:val="single" w:sz="4" w:space="0" w:color="D3D3D3"/>
              <w:right w:val="single" w:sz="4" w:space="0" w:color="D3D3D3"/>
            </w:tcBorders>
            <w:shd w:val="clear" w:color="auto" w:fill="auto"/>
            <w:vAlign w:val="center"/>
            <w:hideMark/>
          </w:tcPr>
          <w:p w14:paraId="5CEB0972"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0,09</w:t>
            </w:r>
          </w:p>
        </w:tc>
      </w:tr>
      <w:tr w:rsidR="003C6E8C" w:rsidRPr="00502579" w14:paraId="5E40DE1D"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16ED3B4E"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Moldova</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08EBB1"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F469C4C"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2E6F5E4"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4173DCFB"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12.493,95</w:t>
            </w:r>
          </w:p>
        </w:tc>
        <w:tc>
          <w:tcPr>
            <w:tcW w:w="1439" w:type="dxa"/>
            <w:tcBorders>
              <w:top w:val="nil"/>
              <w:left w:val="nil"/>
              <w:bottom w:val="single" w:sz="4" w:space="0" w:color="D3D3D3"/>
              <w:right w:val="single" w:sz="4" w:space="0" w:color="D3D3D3"/>
            </w:tcBorders>
            <w:shd w:val="clear" w:color="auto" w:fill="auto"/>
            <w:vAlign w:val="center"/>
            <w:hideMark/>
          </w:tcPr>
          <w:p w14:paraId="14F16905"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836,94</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C56A482"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72F1D1D6"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13.330,88</w:t>
            </w:r>
          </w:p>
        </w:tc>
        <w:tc>
          <w:tcPr>
            <w:tcW w:w="926" w:type="dxa"/>
            <w:tcBorders>
              <w:top w:val="nil"/>
              <w:left w:val="nil"/>
              <w:bottom w:val="single" w:sz="4" w:space="0" w:color="D3D3D3"/>
              <w:right w:val="single" w:sz="4" w:space="0" w:color="D3D3D3"/>
            </w:tcBorders>
            <w:shd w:val="clear" w:color="auto" w:fill="auto"/>
            <w:vAlign w:val="center"/>
            <w:hideMark/>
          </w:tcPr>
          <w:p w14:paraId="420BEAF0"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0,09</w:t>
            </w:r>
          </w:p>
        </w:tc>
      </w:tr>
      <w:tr w:rsidR="003C6E8C" w:rsidRPr="00502579" w14:paraId="3DB7096E"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7995F212"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Ürdün</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874A031"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D3230D1"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987CAE6"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397F8E88"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12.204,61</w:t>
            </w:r>
          </w:p>
        </w:tc>
        <w:tc>
          <w:tcPr>
            <w:tcW w:w="1439" w:type="dxa"/>
            <w:tcBorders>
              <w:top w:val="nil"/>
              <w:left w:val="nil"/>
              <w:bottom w:val="single" w:sz="4" w:space="0" w:color="D3D3D3"/>
              <w:right w:val="single" w:sz="4" w:space="0" w:color="D3D3D3"/>
            </w:tcBorders>
            <w:shd w:val="clear" w:color="auto" w:fill="auto"/>
            <w:vAlign w:val="center"/>
            <w:hideMark/>
          </w:tcPr>
          <w:p w14:paraId="6D8BBAFD"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290,39</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49175F8"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7B6780E2"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12.495,00</w:t>
            </w:r>
          </w:p>
        </w:tc>
        <w:tc>
          <w:tcPr>
            <w:tcW w:w="926" w:type="dxa"/>
            <w:tcBorders>
              <w:top w:val="nil"/>
              <w:left w:val="nil"/>
              <w:bottom w:val="single" w:sz="4" w:space="0" w:color="D3D3D3"/>
              <w:right w:val="single" w:sz="4" w:space="0" w:color="D3D3D3"/>
            </w:tcBorders>
            <w:shd w:val="clear" w:color="auto" w:fill="auto"/>
            <w:vAlign w:val="center"/>
            <w:hideMark/>
          </w:tcPr>
          <w:p w14:paraId="4CC85D7B"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0,09</w:t>
            </w:r>
          </w:p>
        </w:tc>
      </w:tr>
      <w:tr w:rsidR="003C6E8C" w:rsidRPr="00502579" w14:paraId="1A450002"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31F1A152"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Afganistan</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C690E5"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5B16D51"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BBAB3E"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54A55C2A"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11.781,44</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6CD8DA6"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6C003B3"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3F5AE788"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11.781,44</w:t>
            </w:r>
          </w:p>
        </w:tc>
        <w:tc>
          <w:tcPr>
            <w:tcW w:w="926" w:type="dxa"/>
            <w:tcBorders>
              <w:top w:val="nil"/>
              <w:left w:val="nil"/>
              <w:bottom w:val="single" w:sz="4" w:space="0" w:color="D3D3D3"/>
              <w:right w:val="single" w:sz="4" w:space="0" w:color="D3D3D3"/>
            </w:tcBorders>
            <w:shd w:val="clear" w:color="auto" w:fill="auto"/>
            <w:vAlign w:val="center"/>
            <w:hideMark/>
          </w:tcPr>
          <w:p w14:paraId="1D712FD7"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0,08</w:t>
            </w:r>
          </w:p>
        </w:tc>
      </w:tr>
      <w:tr w:rsidR="003C6E8C" w:rsidRPr="00502579" w14:paraId="2FF38039"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641E0957"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Katar</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F594CC8"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FE3905D"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826156D"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1810E80B"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11.070,47</w:t>
            </w:r>
          </w:p>
        </w:tc>
        <w:tc>
          <w:tcPr>
            <w:tcW w:w="1439" w:type="dxa"/>
            <w:tcBorders>
              <w:top w:val="nil"/>
              <w:left w:val="nil"/>
              <w:bottom w:val="single" w:sz="4" w:space="0" w:color="D3D3D3"/>
              <w:right w:val="single" w:sz="4" w:space="0" w:color="D3D3D3"/>
            </w:tcBorders>
            <w:shd w:val="clear" w:color="auto" w:fill="auto"/>
            <w:vAlign w:val="center"/>
            <w:hideMark/>
          </w:tcPr>
          <w:p w14:paraId="5BA2A19F"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91F3060"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0C8F7DAA"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11.090,47</w:t>
            </w:r>
          </w:p>
        </w:tc>
        <w:tc>
          <w:tcPr>
            <w:tcW w:w="926" w:type="dxa"/>
            <w:tcBorders>
              <w:top w:val="nil"/>
              <w:left w:val="nil"/>
              <w:bottom w:val="single" w:sz="4" w:space="0" w:color="D3D3D3"/>
              <w:right w:val="single" w:sz="4" w:space="0" w:color="D3D3D3"/>
            </w:tcBorders>
            <w:shd w:val="clear" w:color="auto" w:fill="auto"/>
            <w:vAlign w:val="center"/>
            <w:hideMark/>
          </w:tcPr>
          <w:p w14:paraId="77D48B5E"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0,08</w:t>
            </w:r>
          </w:p>
        </w:tc>
      </w:tr>
      <w:tr w:rsidR="003C6E8C" w:rsidRPr="00502579" w14:paraId="370BBB7F"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2B8AD3EA"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Çekya</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7F07D3F"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0018712"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5A78552"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46B27514"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11.030,69</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7425562"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6D277A0"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63442BF6"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11.030,69</w:t>
            </w:r>
          </w:p>
        </w:tc>
        <w:tc>
          <w:tcPr>
            <w:tcW w:w="926" w:type="dxa"/>
            <w:tcBorders>
              <w:top w:val="nil"/>
              <w:left w:val="nil"/>
              <w:bottom w:val="single" w:sz="4" w:space="0" w:color="D3D3D3"/>
              <w:right w:val="single" w:sz="4" w:space="0" w:color="D3D3D3"/>
            </w:tcBorders>
            <w:shd w:val="clear" w:color="auto" w:fill="auto"/>
            <w:vAlign w:val="center"/>
            <w:hideMark/>
          </w:tcPr>
          <w:p w14:paraId="4957595A"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0,08</w:t>
            </w:r>
          </w:p>
        </w:tc>
      </w:tr>
      <w:tr w:rsidR="003C6E8C" w:rsidRPr="00502579" w14:paraId="28C1BBC5"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5824BCE5"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Macaristan</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46F7B28"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3D45878"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452AA24"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025609EA"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8.290,45</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9C6F986"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215F6745"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894,42</w:t>
            </w:r>
          </w:p>
        </w:tc>
        <w:tc>
          <w:tcPr>
            <w:tcW w:w="1999" w:type="dxa"/>
            <w:tcBorders>
              <w:top w:val="nil"/>
              <w:left w:val="nil"/>
              <w:bottom w:val="single" w:sz="4" w:space="0" w:color="D3D3D3"/>
              <w:right w:val="single" w:sz="4" w:space="0" w:color="D3D3D3"/>
            </w:tcBorders>
            <w:shd w:val="clear" w:color="auto" w:fill="auto"/>
            <w:vAlign w:val="center"/>
            <w:hideMark/>
          </w:tcPr>
          <w:p w14:paraId="64098786"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9.184,87</w:t>
            </w:r>
          </w:p>
        </w:tc>
        <w:tc>
          <w:tcPr>
            <w:tcW w:w="926" w:type="dxa"/>
            <w:tcBorders>
              <w:top w:val="nil"/>
              <w:left w:val="nil"/>
              <w:bottom w:val="single" w:sz="4" w:space="0" w:color="D3D3D3"/>
              <w:right w:val="single" w:sz="4" w:space="0" w:color="D3D3D3"/>
            </w:tcBorders>
            <w:shd w:val="clear" w:color="auto" w:fill="auto"/>
            <w:vAlign w:val="center"/>
            <w:hideMark/>
          </w:tcPr>
          <w:p w14:paraId="5CA10821"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0,06</w:t>
            </w:r>
          </w:p>
        </w:tc>
      </w:tr>
      <w:tr w:rsidR="003C6E8C" w:rsidRPr="00502579" w14:paraId="47516659"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2B4D4FFB"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Avustralya</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0021ABD"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C8943B"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8EB97E3"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612ED46D"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8.903,31</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C984831"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165D89"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4A0F3386"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8.903,31</w:t>
            </w:r>
          </w:p>
        </w:tc>
        <w:tc>
          <w:tcPr>
            <w:tcW w:w="926" w:type="dxa"/>
            <w:tcBorders>
              <w:top w:val="nil"/>
              <w:left w:val="nil"/>
              <w:bottom w:val="single" w:sz="4" w:space="0" w:color="D3D3D3"/>
              <w:right w:val="single" w:sz="4" w:space="0" w:color="D3D3D3"/>
            </w:tcBorders>
            <w:shd w:val="clear" w:color="auto" w:fill="auto"/>
            <w:vAlign w:val="center"/>
            <w:hideMark/>
          </w:tcPr>
          <w:p w14:paraId="443884F4"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0,06</w:t>
            </w:r>
          </w:p>
        </w:tc>
      </w:tr>
      <w:tr w:rsidR="003C6E8C" w:rsidRPr="00502579" w14:paraId="73C94DEE"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18D038C7"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Hindistan</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71EF8F9"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A42114B"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39E43DC"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499E320D"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4.063,17</w:t>
            </w:r>
          </w:p>
        </w:tc>
        <w:tc>
          <w:tcPr>
            <w:tcW w:w="1439" w:type="dxa"/>
            <w:tcBorders>
              <w:top w:val="nil"/>
              <w:left w:val="nil"/>
              <w:bottom w:val="single" w:sz="4" w:space="0" w:color="D3D3D3"/>
              <w:right w:val="single" w:sz="4" w:space="0" w:color="D3D3D3"/>
            </w:tcBorders>
            <w:shd w:val="clear" w:color="auto" w:fill="auto"/>
            <w:vAlign w:val="center"/>
            <w:hideMark/>
          </w:tcPr>
          <w:p w14:paraId="54F30279"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3.706,49</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9B2CF6D"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2BCC388E"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7.769,66</w:t>
            </w:r>
          </w:p>
        </w:tc>
        <w:tc>
          <w:tcPr>
            <w:tcW w:w="926" w:type="dxa"/>
            <w:tcBorders>
              <w:top w:val="nil"/>
              <w:left w:val="nil"/>
              <w:bottom w:val="single" w:sz="4" w:space="0" w:color="D3D3D3"/>
              <w:right w:val="single" w:sz="4" w:space="0" w:color="D3D3D3"/>
            </w:tcBorders>
            <w:shd w:val="clear" w:color="auto" w:fill="auto"/>
            <w:vAlign w:val="center"/>
            <w:hideMark/>
          </w:tcPr>
          <w:p w14:paraId="54A25CA7"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0,05</w:t>
            </w:r>
          </w:p>
        </w:tc>
      </w:tr>
      <w:tr w:rsidR="003C6E8C" w:rsidRPr="00502579" w14:paraId="4A2F9312"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0CBF8672"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Cezayir</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A9574F1"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2B41DDD"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2EA78BC"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482688C8"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2.872,59</w:t>
            </w:r>
          </w:p>
        </w:tc>
        <w:tc>
          <w:tcPr>
            <w:tcW w:w="1439" w:type="dxa"/>
            <w:tcBorders>
              <w:top w:val="nil"/>
              <w:left w:val="nil"/>
              <w:bottom w:val="single" w:sz="4" w:space="0" w:color="D3D3D3"/>
              <w:right w:val="single" w:sz="4" w:space="0" w:color="D3D3D3"/>
            </w:tcBorders>
            <w:shd w:val="clear" w:color="auto" w:fill="auto"/>
            <w:vAlign w:val="center"/>
            <w:hideMark/>
          </w:tcPr>
          <w:p w14:paraId="095A3B40"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4.815,73</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59FAA83"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395D607F"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7.688,31</w:t>
            </w:r>
          </w:p>
        </w:tc>
        <w:tc>
          <w:tcPr>
            <w:tcW w:w="926" w:type="dxa"/>
            <w:tcBorders>
              <w:top w:val="nil"/>
              <w:left w:val="nil"/>
              <w:bottom w:val="single" w:sz="4" w:space="0" w:color="D3D3D3"/>
              <w:right w:val="single" w:sz="4" w:space="0" w:color="D3D3D3"/>
            </w:tcBorders>
            <w:shd w:val="clear" w:color="auto" w:fill="auto"/>
            <w:vAlign w:val="center"/>
            <w:hideMark/>
          </w:tcPr>
          <w:p w14:paraId="4E4BBA1C"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0,05</w:t>
            </w:r>
          </w:p>
        </w:tc>
      </w:tr>
      <w:tr w:rsidR="003C6E8C" w:rsidRPr="00502579" w14:paraId="610D7313"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1E29FDA5"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Norveç</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BF47031"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80EC0D"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BECB047"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62334984"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5.820,38</w:t>
            </w:r>
          </w:p>
        </w:tc>
        <w:tc>
          <w:tcPr>
            <w:tcW w:w="1439" w:type="dxa"/>
            <w:tcBorders>
              <w:top w:val="nil"/>
              <w:left w:val="nil"/>
              <w:bottom w:val="single" w:sz="4" w:space="0" w:color="D3D3D3"/>
              <w:right w:val="single" w:sz="4" w:space="0" w:color="D3D3D3"/>
            </w:tcBorders>
            <w:shd w:val="clear" w:color="auto" w:fill="auto"/>
            <w:vAlign w:val="center"/>
            <w:hideMark/>
          </w:tcPr>
          <w:p w14:paraId="64982FDB"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324,76</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D70DBC5"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2DABEE08"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6.145,14</w:t>
            </w:r>
          </w:p>
        </w:tc>
        <w:tc>
          <w:tcPr>
            <w:tcW w:w="926" w:type="dxa"/>
            <w:tcBorders>
              <w:top w:val="nil"/>
              <w:left w:val="nil"/>
              <w:bottom w:val="single" w:sz="4" w:space="0" w:color="D3D3D3"/>
              <w:right w:val="single" w:sz="4" w:space="0" w:color="D3D3D3"/>
            </w:tcBorders>
            <w:shd w:val="clear" w:color="auto" w:fill="auto"/>
            <w:vAlign w:val="center"/>
            <w:hideMark/>
          </w:tcPr>
          <w:p w14:paraId="37D77E1A"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0,04</w:t>
            </w:r>
          </w:p>
        </w:tc>
      </w:tr>
      <w:tr w:rsidR="003C6E8C" w:rsidRPr="00502579" w14:paraId="1D4DC45D"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5C04929E"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Bangladeş</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67994C3"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14CBCC0"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7F20FA2"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0C4E7353"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5.676,63</w:t>
            </w:r>
          </w:p>
        </w:tc>
        <w:tc>
          <w:tcPr>
            <w:tcW w:w="1439" w:type="dxa"/>
            <w:tcBorders>
              <w:top w:val="nil"/>
              <w:left w:val="nil"/>
              <w:bottom w:val="single" w:sz="4" w:space="0" w:color="D3D3D3"/>
              <w:right w:val="single" w:sz="4" w:space="0" w:color="D3D3D3"/>
            </w:tcBorders>
            <w:shd w:val="clear" w:color="auto" w:fill="auto"/>
            <w:vAlign w:val="center"/>
            <w:hideMark/>
          </w:tcPr>
          <w:p w14:paraId="38AAF6D8"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257,00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1CC7F15"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6D340E76"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5.933,63</w:t>
            </w:r>
          </w:p>
        </w:tc>
        <w:tc>
          <w:tcPr>
            <w:tcW w:w="926" w:type="dxa"/>
            <w:tcBorders>
              <w:top w:val="nil"/>
              <w:left w:val="nil"/>
              <w:bottom w:val="single" w:sz="4" w:space="0" w:color="D3D3D3"/>
              <w:right w:val="single" w:sz="4" w:space="0" w:color="D3D3D3"/>
            </w:tcBorders>
            <w:shd w:val="clear" w:color="auto" w:fill="auto"/>
            <w:vAlign w:val="center"/>
            <w:hideMark/>
          </w:tcPr>
          <w:p w14:paraId="011BA9CD"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0,04</w:t>
            </w:r>
          </w:p>
        </w:tc>
      </w:tr>
      <w:tr w:rsidR="003C6E8C" w:rsidRPr="00502579" w14:paraId="4451CDED"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4B72E1AD"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Kanada</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148908A"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7DDC278"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17A4240"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4A4C3DC2"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4.954,51</w:t>
            </w:r>
          </w:p>
        </w:tc>
        <w:tc>
          <w:tcPr>
            <w:tcW w:w="1439" w:type="dxa"/>
            <w:tcBorders>
              <w:top w:val="nil"/>
              <w:left w:val="nil"/>
              <w:bottom w:val="single" w:sz="4" w:space="0" w:color="D3D3D3"/>
              <w:right w:val="single" w:sz="4" w:space="0" w:color="D3D3D3"/>
            </w:tcBorders>
            <w:shd w:val="clear" w:color="auto" w:fill="auto"/>
            <w:vAlign w:val="center"/>
            <w:hideMark/>
          </w:tcPr>
          <w:p w14:paraId="69EA1145"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740,77</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3A5688B"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0BA88C98"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5.695,28</w:t>
            </w:r>
          </w:p>
        </w:tc>
        <w:tc>
          <w:tcPr>
            <w:tcW w:w="926" w:type="dxa"/>
            <w:tcBorders>
              <w:top w:val="nil"/>
              <w:left w:val="nil"/>
              <w:bottom w:val="single" w:sz="4" w:space="0" w:color="D3D3D3"/>
              <w:right w:val="single" w:sz="4" w:space="0" w:color="D3D3D3"/>
            </w:tcBorders>
            <w:shd w:val="clear" w:color="auto" w:fill="auto"/>
            <w:vAlign w:val="center"/>
            <w:hideMark/>
          </w:tcPr>
          <w:p w14:paraId="5C264C81"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0,04</w:t>
            </w:r>
          </w:p>
        </w:tc>
      </w:tr>
      <w:tr w:rsidR="003C6E8C" w:rsidRPr="00502579" w14:paraId="28BBF52C"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1155C781"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Etiyopya</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2D36181"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25049D6"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D2D6484"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51760A9F"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4.809,61</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8825A8B"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D845BB"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32F822D3"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4.809,61</w:t>
            </w:r>
          </w:p>
        </w:tc>
        <w:tc>
          <w:tcPr>
            <w:tcW w:w="926" w:type="dxa"/>
            <w:tcBorders>
              <w:top w:val="nil"/>
              <w:left w:val="nil"/>
              <w:bottom w:val="single" w:sz="4" w:space="0" w:color="D3D3D3"/>
              <w:right w:val="single" w:sz="4" w:space="0" w:color="D3D3D3"/>
            </w:tcBorders>
            <w:shd w:val="clear" w:color="auto" w:fill="auto"/>
            <w:vAlign w:val="center"/>
            <w:hideMark/>
          </w:tcPr>
          <w:p w14:paraId="745CD749"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0,03</w:t>
            </w:r>
          </w:p>
        </w:tc>
      </w:tr>
      <w:tr w:rsidR="003C6E8C" w:rsidRPr="00502579" w14:paraId="7CB85E0E"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4DB950F5"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Slovakya</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6394C7"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C4F84F6"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1ACB611"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09D1AF2D"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4.181,41</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C3A14B5"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3948E8"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0FAECE5E"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4.181,41</w:t>
            </w:r>
          </w:p>
        </w:tc>
        <w:tc>
          <w:tcPr>
            <w:tcW w:w="926" w:type="dxa"/>
            <w:tcBorders>
              <w:top w:val="nil"/>
              <w:left w:val="nil"/>
              <w:bottom w:val="single" w:sz="4" w:space="0" w:color="D3D3D3"/>
              <w:right w:val="single" w:sz="4" w:space="0" w:color="D3D3D3"/>
            </w:tcBorders>
            <w:shd w:val="clear" w:color="auto" w:fill="auto"/>
            <w:vAlign w:val="center"/>
            <w:hideMark/>
          </w:tcPr>
          <w:p w14:paraId="402F96C8"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0,03</w:t>
            </w:r>
          </w:p>
        </w:tc>
      </w:tr>
      <w:tr w:rsidR="003C6E8C" w:rsidRPr="00502579" w14:paraId="5CB7AFD6"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47FD3267"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Umman</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78361DF"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64E9AA6"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08FCF0F"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58075CD9"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3.460,74</w:t>
            </w:r>
          </w:p>
        </w:tc>
        <w:tc>
          <w:tcPr>
            <w:tcW w:w="1439" w:type="dxa"/>
            <w:tcBorders>
              <w:top w:val="nil"/>
              <w:left w:val="nil"/>
              <w:bottom w:val="single" w:sz="4" w:space="0" w:color="D3D3D3"/>
              <w:right w:val="single" w:sz="4" w:space="0" w:color="D3D3D3"/>
            </w:tcBorders>
            <w:shd w:val="clear" w:color="auto" w:fill="auto"/>
            <w:vAlign w:val="center"/>
            <w:hideMark/>
          </w:tcPr>
          <w:p w14:paraId="2D81C7FA"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150,00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6E17ECF"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73CAC5DB"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3.610,74</w:t>
            </w:r>
          </w:p>
        </w:tc>
        <w:tc>
          <w:tcPr>
            <w:tcW w:w="926" w:type="dxa"/>
            <w:tcBorders>
              <w:top w:val="nil"/>
              <w:left w:val="nil"/>
              <w:bottom w:val="single" w:sz="4" w:space="0" w:color="D3D3D3"/>
              <w:right w:val="single" w:sz="4" w:space="0" w:color="D3D3D3"/>
            </w:tcBorders>
            <w:shd w:val="clear" w:color="auto" w:fill="auto"/>
            <w:vAlign w:val="center"/>
            <w:hideMark/>
          </w:tcPr>
          <w:p w14:paraId="451549A9"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0,03</w:t>
            </w:r>
          </w:p>
        </w:tc>
      </w:tr>
      <w:tr w:rsidR="003C6E8C" w:rsidRPr="00502579" w14:paraId="676D4FCF"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0DE17D9C"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Bahreyn</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E9C8D7C"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6EC9048"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C6809DF"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6E4FA99E"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3.147,49</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12B0B1D"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55FC9F"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5CC95C98"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3.147,49</w:t>
            </w:r>
          </w:p>
        </w:tc>
        <w:tc>
          <w:tcPr>
            <w:tcW w:w="926" w:type="dxa"/>
            <w:tcBorders>
              <w:top w:val="nil"/>
              <w:left w:val="nil"/>
              <w:bottom w:val="single" w:sz="4" w:space="0" w:color="D3D3D3"/>
              <w:right w:val="single" w:sz="4" w:space="0" w:color="D3D3D3"/>
            </w:tcBorders>
            <w:shd w:val="clear" w:color="auto" w:fill="auto"/>
            <w:vAlign w:val="center"/>
            <w:hideMark/>
          </w:tcPr>
          <w:p w14:paraId="33F209C3"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0,02</w:t>
            </w:r>
          </w:p>
        </w:tc>
      </w:tr>
      <w:tr w:rsidR="003C6E8C" w:rsidRPr="00502579" w14:paraId="79E41121"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679BAD76"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Pakistan</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A5A6BF8"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ECFCB5"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3A79001"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7E4C77E9"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2.640,10</w:t>
            </w:r>
          </w:p>
        </w:tc>
        <w:tc>
          <w:tcPr>
            <w:tcW w:w="1439" w:type="dxa"/>
            <w:tcBorders>
              <w:top w:val="nil"/>
              <w:left w:val="nil"/>
              <w:bottom w:val="single" w:sz="4" w:space="0" w:color="D3D3D3"/>
              <w:right w:val="single" w:sz="4" w:space="0" w:color="D3D3D3"/>
            </w:tcBorders>
            <w:shd w:val="clear" w:color="auto" w:fill="auto"/>
            <w:vAlign w:val="center"/>
            <w:hideMark/>
          </w:tcPr>
          <w:p w14:paraId="56A12818"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60,00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F8C03B2"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3976C1D8"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2.700,10</w:t>
            </w:r>
          </w:p>
        </w:tc>
        <w:tc>
          <w:tcPr>
            <w:tcW w:w="926" w:type="dxa"/>
            <w:tcBorders>
              <w:top w:val="nil"/>
              <w:left w:val="nil"/>
              <w:bottom w:val="single" w:sz="4" w:space="0" w:color="D3D3D3"/>
              <w:right w:val="single" w:sz="4" w:space="0" w:color="D3D3D3"/>
            </w:tcBorders>
            <w:shd w:val="clear" w:color="auto" w:fill="auto"/>
            <w:vAlign w:val="center"/>
            <w:hideMark/>
          </w:tcPr>
          <w:p w14:paraId="1BF750D1"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0,02</w:t>
            </w:r>
          </w:p>
        </w:tc>
      </w:tr>
      <w:tr w:rsidR="003C6E8C" w:rsidRPr="00502579" w14:paraId="0F96F708"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3D720976"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Türkmenistan</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AE1D20D"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44422ED"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4FCAEA5"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4CC4D3E5"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2.319,22</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601DDDF"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A97A26"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00BFB7E2"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2.319,22</w:t>
            </w:r>
          </w:p>
        </w:tc>
        <w:tc>
          <w:tcPr>
            <w:tcW w:w="926" w:type="dxa"/>
            <w:tcBorders>
              <w:top w:val="nil"/>
              <w:left w:val="nil"/>
              <w:bottom w:val="single" w:sz="4" w:space="0" w:color="D3D3D3"/>
              <w:right w:val="single" w:sz="4" w:space="0" w:color="D3D3D3"/>
            </w:tcBorders>
            <w:shd w:val="clear" w:color="auto" w:fill="auto"/>
            <w:vAlign w:val="center"/>
            <w:hideMark/>
          </w:tcPr>
          <w:p w14:paraId="55FE15CB"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0,02</w:t>
            </w:r>
          </w:p>
        </w:tc>
      </w:tr>
      <w:tr w:rsidR="003C6E8C" w:rsidRPr="00502579" w14:paraId="0A6B81A7"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2D8FB6D0"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Güney Kore</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D651948"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A87E98D"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B178C95"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1178F91D"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467,16</w:t>
            </w:r>
          </w:p>
        </w:tc>
        <w:tc>
          <w:tcPr>
            <w:tcW w:w="1439" w:type="dxa"/>
            <w:tcBorders>
              <w:top w:val="nil"/>
              <w:left w:val="nil"/>
              <w:bottom w:val="single" w:sz="4" w:space="0" w:color="D3D3D3"/>
              <w:right w:val="single" w:sz="4" w:space="0" w:color="D3D3D3"/>
            </w:tcBorders>
            <w:shd w:val="clear" w:color="auto" w:fill="auto"/>
            <w:vAlign w:val="center"/>
            <w:hideMark/>
          </w:tcPr>
          <w:p w14:paraId="68F97DDD"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1.798,35</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65E6731"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2EA9AFD3"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2.265,51</w:t>
            </w:r>
          </w:p>
        </w:tc>
        <w:tc>
          <w:tcPr>
            <w:tcW w:w="926" w:type="dxa"/>
            <w:tcBorders>
              <w:top w:val="nil"/>
              <w:left w:val="nil"/>
              <w:bottom w:val="single" w:sz="4" w:space="0" w:color="D3D3D3"/>
              <w:right w:val="single" w:sz="4" w:space="0" w:color="D3D3D3"/>
            </w:tcBorders>
            <w:shd w:val="clear" w:color="auto" w:fill="auto"/>
            <w:vAlign w:val="center"/>
            <w:hideMark/>
          </w:tcPr>
          <w:p w14:paraId="3ECAF025"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0,02</w:t>
            </w:r>
          </w:p>
        </w:tc>
      </w:tr>
      <w:tr w:rsidR="003C6E8C" w:rsidRPr="00502579" w14:paraId="3DA9C5C2"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59599EB6"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Karadağ</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E2A8B0D"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12550E2"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F9CBBCE"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2ADD8F2D"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1.719,45</w:t>
            </w:r>
          </w:p>
        </w:tc>
        <w:tc>
          <w:tcPr>
            <w:tcW w:w="1439" w:type="dxa"/>
            <w:tcBorders>
              <w:top w:val="nil"/>
              <w:left w:val="nil"/>
              <w:bottom w:val="single" w:sz="4" w:space="0" w:color="D3D3D3"/>
              <w:right w:val="single" w:sz="4" w:space="0" w:color="D3D3D3"/>
            </w:tcBorders>
            <w:shd w:val="clear" w:color="auto" w:fill="auto"/>
            <w:vAlign w:val="center"/>
            <w:hideMark/>
          </w:tcPr>
          <w:p w14:paraId="10CA73D0"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533,69</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1C9AA76"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709D37AC"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2.253,14</w:t>
            </w:r>
          </w:p>
        </w:tc>
        <w:tc>
          <w:tcPr>
            <w:tcW w:w="926" w:type="dxa"/>
            <w:tcBorders>
              <w:top w:val="nil"/>
              <w:left w:val="nil"/>
              <w:bottom w:val="single" w:sz="4" w:space="0" w:color="D3D3D3"/>
              <w:right w:val="single" w:sz="4" w:space="0" w:color="D3D3D3"/>
            </w:tcBorders>
            <w:shd w:val="clear" w:color="auto" w:fill="auto"/>
            <w:vAlign w:val="center"/>
            <w:hideMark/>
          </w:tcPr>
          <w:p w14:paraId="5A6DB446"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0,02</w:t>
            </w:r>
          </w:p>
        </w:tc>
      </w:tr>
      <w:tr w:rsidR="003C6E8C" w:rsidRPr="00502579" w14:paraId="3B5C9633"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351485A2"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Tayland</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F576FBD"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866A857"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554BCB0"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7ED796C8"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2.219,48</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FC0779C"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5B96661"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34994E63"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2.219,48</w:t>
            </w:r>
          </w:p>
        </w:tc>
        <w:tc>
          <w:tcPr>
            <w:tcW w:w="926" w:type="dxa"/>
            <w:tcBorders>
              <w:top w:val="nil"/>
              <w:left w:val="nil"/>
              <w:bottom w:val="single" w:sz="4" w:space="0" w:color="D3D3D3"/>
              <w:right w:val="single" w:sz="4" w:space="0" w:color="D3D3D3"/>
            </w:tcBorders>
            <w:shd w:val="clear" w:color="auto" w:fill="auto"/>
            <w:vAlign w:val="center"/>
            <w:hideMark/>
          </w:tcPr>
          <w:p w14:paraId="7860F9D0"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0,02</w:t>
            </w:r>
          </w:p>
        </w:tc>
      </w:tr>
      <w:tr w:rsidR="003C6E8C" w:rsidRPr="00502579" w14:paraId="630ADA4F"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69FB0342"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Tacikistan</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DB8E7EC"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9A6269F"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6246C18"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0E538F64"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1.748,72</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6B0AB6C"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AD1BA3"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360A080B"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1.748,72</w:t>
            </w:r>
          </w:p>
        </w:tc>
        <w:tc>
          <w:tcPr>
            <w:tcW w:w="926" w:type="dxa"/>
            <w:tcBorders>
              <w:top w:val="nil"/>
              <w:left w:val="nil"/>
              <w:bottom w:val="single" w:sz="4" w:space="0" w:color="D3D3D3"/>
              <w:right w:val="single" w:sz="4" w:space="0" w:color="D3D3D3"/>
            </w:tcBorders>
            <w:shd w:val="clear" w:color="auto" w:fill="auto"/>
            <w:vAlign w:val="center"/>
            <w:hideMark/>
          </w:tcPr>
          <w:p w14:paraId="39E360F1"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0,01</w:t>
            </w:r>
          </w:p>
        </w:tc>
      </w:tr>
      <w:tr w:rsidR="003C6E8C" w:rsidRPr="00502579" w14:paraId="1DCF0DCC"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326603F5"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Malezya</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EB2A021"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5B5C875"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D832BA"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561EFE15"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1.577,34</w:t>
            </w:r>
          </w:p>
        </w:tc>
        <w:tc>
          <w:tcPr>
            <w:tcW w:w="1439" w:type="dxa"/>
            <w:tcBorders>
              <w:top w:val="nil"/>
              <w:left w:val="nil"/>
              <w:bottom w:val="single" w:sz="4" w:space="0" w:color="D3D3D3"/>
              <w:right w:val="single" w:sz="4" w:space="0" w:color="D3D3D3"/>
            </w:tcBorders>
            <w:shd w:val="clear" w:color="auto" w:fill="auto"/>
            <w:vAlign w:val="center"/>
            <w:hideMark/>
          </w:tcPr>
          <w:p w14:paraId="7E0656C6"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130,00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43BE064"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181C3CEA"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1.707,34</w:t>
            </w:r>
          </w:p>
        </w:tc>
        <w:tc>
          <w:tcPr>
            <w:tcW w:w="926" w:type="dxa"/>
            <w:tcBorders>
              <w:top w:val="nil"/>
              <w:left w:val="nil"/>
              <w:bottom w:val="single" w:sz="4" w:space="0" w:color="D3D3D3"/>
              <w:right w:val="single" w:sz="4" w:space="0" w:color="D3D3D3"/>
            </w:tcBorders>
            <w:shd w:val="clear" w:color="auto" w:fill="auto"/>
            <w:vAlign w:val="center"/>
            <w:hideMark/>
          </w:tcPr>
          <w:p w14:paraId="0E5995A8"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0,01</w:t>
            </w:r>
          </w:p>
        </w:tc>
      </w:tr>
      <w:tr w:rsidR="003C6E8C" w:rsidRPr="00502579" w14:paraId="07197CA1"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2B5114B1"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İsrail</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0938C03"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76F3465"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039D059"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64FAAF03"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346,33</w:t>
            </w:r>
          </w:p>
        </w:tc>
        <w:tc>
          <w:tcPr>
            <w:tcW w:w="1439" w:type="dxa"/>
            <w:tcBorders>
              <w:top w:val="nil"/>
              <w:left w:val="nil"/>
              <w:bottom w:val="single" w:sz="4" w:space="0" w:color="D3D3D3"/>
              <w:right w:val="single" w:sz="4" w:space="0" w:color="D3D3D3"/>
            </w:tcBorders>
            <w:shd w:val="clear" w:color="auto" w:fill="auto"/>
            <w:vAlign w:val="center"/>
            <w:hideMark/>
          </w:tcPr>
          <w:p w14:paraId="0018E747"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1.302,32</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66D3275"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36359E07"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1.648,65</w:t>
            </w:r>
          </w:p>
        </w:tc>
        <w:tc>
          <w:tcPr>
            <w:tcW w:w="926" w:type="dxa"/>
            <w:tcBorders>
              <w:top w:val="nil"/>
              <w:left w:val="nil"/>
              <w:bottom w:val="single" w:sz="4" w:space="0" w:color="D3D3D3"/>
              <w:right w:val="single" w:sz="4" w:space="0" w:color="D3D3D3"/>
            </w:tcBorders>
            <w:shd w:val="clear" w:color="auto" w:fill="auto"/>
            <w:vAlign w:val="center"/>
            <w:hideMark/>
          </w:tcPr>
          <w:p w14:paraId="41FC4CC2"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0,01</w:t>
            </w:r>
          </w:p>
        </w:tc>
      </w:tr>
      <w:tr w:rsidR="003C6E8C" w:rsidRPr="00502579" w14:paraId="248C322D"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77CEF145"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Kenya</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0ADA87"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06E4DA1"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2A4D222"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381E487B"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57,78</w:t>
            </w:r>
          </w:p>
        </w:tc>
        <w:tc>
          <w:tcPr>
            <w:tcW w:w="1439" w:type="dxa"/>
            <w:tcBorders>
              <w:top w:val="nil"/>
              <w:left w:val="nil"/>
              <w:bottom w:val="single" w:sz="4" w:space="0" w:color="D3D3D3"/>
              <w:right w:val="single" w:sz="4" w:space="0" w:color="D3D3D3"/>
            </w:tcBorders>
            <w:shd w:val="clear" w:color="auto" w:fill="auto"/>
            <w:vAlign w:val="center"/>
            <w:hideMark/>
          </w:tcPr>
          <w:p w14:paraId="7CCF6056"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1.400,00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AAFB249"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01577BDB"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1.457,78</w:t>
            </w:r>
          </w:p>
        </w:tc>
        <w:tc>
          <w:tcPr>
            <w:tcW w:w="926" w:type="dxa"/>
            <w:tcBorders>
              <w:top w:val="nil"/>
              <w:left w:val="nil"/>
              <w:bottom w:val="single" w:sz="4" w:space="0" w:color="D3D3D3"/>
              <w:right w:val="single" w:sz="4" w:space="0" w:color="D3D3D3"/>
            </w:tcBorders>
            <w:shd w:val="clear" w:color="auto" w:fill="auto"/>
            <w:vAlign w:val="center"/>
            <w:hideMark/>
          </w:tcPr>
          <w:p w14:paraId="1437322A"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0,01</w:t>
            </w:r>
          </w:p>
        </w:tc>
      </w:tr>
      <w:tr w:rsidR="003C6E8C" w:rsidRPr="00502579" w14:paraId="4D11D4FD"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316DC12D"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Estonya</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A98AEDB"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E78DF0A"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E114BC3"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28945C78"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32,21</w:t>
            </w:r>
          </w:p>
        </w:tc>
        <w:tc>
          <w:tcPr>
            <w:tcW w:w="1439" w:type="dxa"/>
            <w:tcBorders>
              <w:top w:val="nil"/>
              <w:left w:val="nil"/>
              <w:bottom w:val="single" w:sz="4" w:space="0" w:color="D3D3D3"/>
              <w:right w:val="single" w:sz="4" w:space="0" w:color="D3D3D3"/>
            </w:tcBorders>
            <w:shd w:val="clear" w:color="auto" w:fill="auto"/>
            <w:vAlign w:val="center"/>
            <w:hideMark/>
          </w:tcPr>
          <w:p w14:paraId="5EAC3F55"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1.150,00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106949F"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44804B16"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1.182,21</w:t>
            </w:r>
          </w:p>
        </w:tc>
        <w:tc>
          <w:tcPr>
            <w:tcW w:w="926" w:type="dxa"/>
            <w:tcBorders>
              <w:top w:val="nil"/>
              <w:left w:val="nil"/>
              <w:bottom w:val="single" w:sz="4" w:space="0" w:color="D3D3D3"/>
              <w:right w:val="single" w:sz="4" w:space="0" w:color="D3D3D3"/>
            </w:tcBorders>
            <w:shd w:val="clear" w:color="auto" w:fill="auto"/>
            <w:vAlign w:val="center"/>
            <w:hideMark/>
          </w:tcPr>
          <w:p w14:paraId="08CD7518"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0,01</w:t>
            </w:r>
          </w:p>
        </w:tc>
      </w:tr>
      <w:tr w:rsidR="003C6E8C" w:rsidRPr="00502579" w14:paraId="5F4312FB"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4024BB63"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Gine</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C3597C2"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F0BE2AB"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60370E5"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D0ED290"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1CB0C232"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1.115,00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416B083"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357E5BD8"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1.115,00</w:t>
            </w:r>
          </w:p>
        </w:tc>
        <w:tc>
          <w:tcPr>
            <w:tcW w:w="926" w:type="dxa"/>
            <w:tcBorders>
              <w:top w:val="nil"/>
              <w:left w:val="nil"/>
              <w:bottom w:val="single" w:sz="4" w:space="0" w:color="D3D3D3"/>
              <w:right w:val="single" w:sz="4" w:space="0" w:color="D3D3D3"/>
            </w:tcBorders>
            <w:shd w:val="clear" w:color="auto" w:fill="auto"/>
            <w:vAlign w:val="center"/>
            <w:hideMark/>
          </w:tcPr>
          <w:p w14:paraId="4B964788"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0,01</w:t>
            </w:r>
          </w:p>
        </w:tc>
      </w:tr>
      <w:tr w:rsidR="003C6E8C" w:rsidRPr="00502579" w14:paraId="548FC2B8"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2B3C1A93"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Ekvador</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BD448C1"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F7D54D"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3BEC5DD"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B96F6D"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1CF46EA8"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1.110,00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845F680"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5F0E73AD"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1.110,00</w:t>
            </w:r>
          </w:p>
        </w:tc>
        <w:tc>
          <w:tcPr>
            <w:tcW w:w="926" w:type="dxa"/>
            <w:tcBorders>
              <w:top w:val="nil"/>
              <w:left w:val="nil"/>
              <w:bottom w:val="single" w:sz="4" w:space="0" w:color="D3D3D3"/>
              <w:right w:val="single" w:sz="4" w:space="0" w:color="D3D3D3"/>
            </w:tcBorders>
            <w:shd w:val="clear" w:color="auto" w:fill="auto"/>
            <w:vAlign w:val="center"/>
            <w:hideMark/>
          </w:tcPr>
          <w:p w14:paraId="48789242"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0,01</w:t>
            </w:r>
          </w:p>
        </w:tc>
      </w:tr>
      <w:tr w:rsidR="003C6E8C" w:rsidRPr="00502579" w14:paraId="7022410C"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2A2DF765"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Liberya</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0789C68"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E151CE4"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B02523C"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6319A7EE"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170,27</w:t>
            </w:r>
          </w:p>
        </w:tc>
        <w:tc>
          <w:tcPr>
            <w:tcW w:w="1439" w:type="dxa"/>
            <w:tcBorders>
              <w:top w:val="nil"/>
              <w:left w:val="nil"/>
              <w:bottom w:val="single" w:sz="4" w:space="0" w:color="D3D3D3"/>
              <w:right w:val="single" w:sz="4" w:space="0" w:color="D3D3D3"/>
            </w:tcBorders>
            <w:shd w:val="clear" w:color="auto" w:fill="auto"/>
            <w:vAlign w:val="center"/>
            <w:hideMark/>
          </w:tcPr>
          <w:p w14:paraId="6A4C3105"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260,10</w:t>
            </w:r>
          </w:p>
        </w:tc>
        <w:tc>
          <w:tcPr>
            <w:tcW w:w="1439" w:type="dxa"/>
            <w:tcBorders>
              <w:top w:val="nil"/>
              <w:left w:val="nil"/>
              <w:bottom w:val="single" w:sz="4" w:space="0" w:color="D3D3D3"/>
              <w:right w:val="single" w:sz="4" w:space="0" w:color="D3D3D3"/>
            </w:tcBorders>
            <w:shd w:val="clear" w:color="auto" w:fill="auto"/>
            <w:vAlign w:val="center"/>
            <w:hideMark/>
          </w:tcPr>
          <w:p w14:paraId="08018BAC"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631,74</w:t>
            </w:r>
          </w:p>
        </w:tc>
        <w:tc>
          <w:tcPr>
            <w:tcW w:w="1999" w:type="dxa"/>
            <w:tcBorders>
              <w:top w:val="nil"/>
              <w:left w:val="nil"/>
              <w:bottom w:val="single" w:sz="4" w:space="0" w:color="D3D3D3"/>
              <w:right w:val="single" w:sz="4" w:space="0" w:color="D3D3D3"/>
            </w:tcBorders>
            <w:shd w:val="clear" w:color="auto" w:fill="auto"/>
            <w:vAlign w:val="center"/>
            <w:hideMark/>
          </w:tcPr>
          <w:p w14:paraId="3E580CD1"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1.062,11</w:t>
            </w:r>
          </w:p>
        </w:tc>
        <w:tc>
          <w:tcPr>
            <w:tcW w:w="926" w:type="dxa"/>
            <w:tcBorders>
              <w:top w:val="nil"/>
              <w:left w:val="nil"/>
              <w:bottom w:val="single" w:sz="4" w:space="0" w:color="D3D3D3"/>
              <w:right w:val="single" w:sz="4" w:space="0" w:color="D3D3D3"/>
            </w:tcBorders>
            <w:shd w:val="clear" w:color="auto" w:fill="auto"/>
            <w:vAlign w:val="center"/>
            <w:hideMark/>
          </w:tcPr>
          <w:p w14:paraId="52F084C4"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0,01</w:t>
            </w:r>
          </w:p>
        </w:tc>
      </w:tr>
      <w:tr w:rsidR="003C6E8C" w:rsidRPr="00502579" w14:paraId="28033CD0"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6D264E23"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Japonya</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1907A64"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EB43AE6"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3446B09"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22CB1E2D"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313,77</w:t>
            </w:r>
          </w:p>
        </w:tc>
        <w:tc>
          <w:tcPr>
            <w:tcW w:w="1439" w:type="dxa"/>
            <w:tcBorders>
              <w:top w:val="nil"/>
              <w:left w:val="nil"/>
              <w:bottom w:val="single" w:sz="4" w:space="0" w:color="D3D3D3"/>
              <w:right w:val="single" w:sz="4" w:space="0" w:color="D3D3D3"/>
            </w:tcBorders>
            <w:shd w:val="clear" w:color="auto" w:fill="auto"/>
            <w:vAlign w:val="center"/>
            <w:hideMark/>
          </w:tcPr>
          <w:p w14:paraId="65515905"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441,00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CD10940"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7A5CE6CA"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754,77</w:t>
            </w:r>
          </w:p>
        </w:tc>
        <w:tc>
          <w:tcPr>
            <w:tcW w:w="926" w:type="dxa"/>
            <w:tcBorders>
              <w:top w:val="nil"/>
              <w:left w:val="nil"/>
              <w:bottom w:val="single" w:sz="4" w:space="0" w:color="D3D3D3"/>
              <w:right w:val="single" w:sz="4" w:space="0" w:color="D3D3D3"/>
            </w:tcBorders>
            <w:shd w:val="clear" w:color="auto" w:fill="auto"/>
            <w:vAlign w:val="center"/>
            <w:hideMark/>
          </w:tcPr>
          <w:p w14:paraId="590ECE0A"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0,01</w:t>
            </w:r>
          </w:p>
        </w:tc>
      </w:tr>
      <w:tr w:rsidR="003C6E8C" w:rsidRPr="00502579" w14:paraId="3C90616E"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1F40AF9C"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Litvanya</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F9DC86B"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31E750F"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7D7F2A"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13844960"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686,37</w:t>
            </w:r>
          </w:p>
        </w:tc>
        <w:tc>
          <w:tcPr>
            <w:tcW w:w="1439" w:type="dxa"/>
            <w:tcBorders>
              <w:top w:val="nil"/>
              <w:left w:val="nil"/>
              <w:bottom w:val="single" w:sz="4" w:space="0" w:color="D3D3D3"/>
              <w:right w:val="single" w:sz="4" w:space="0" w:color="D3D3D3"/>
            </w:tcBorders>
            <w:shd w:val="clear" w:color="auto" w:fill="auto"/>
            <w:vAlign w:val="center"/>
            <w:hideMark/>
          </w:tcPr>
          <w:p w14:paraId="54FF968E"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50,00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C3FA5A4"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60C27F89"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736,37</w:t>
            </w:r>
          </w:p>
        </w:tc>
        <w:tc>
          <w:tcPr>
            <w:tcW w:w="926" w:type="dxa"/>
            <w:tcBorders>
              <w:top w:val="nil"/>
              <w:left w:val="nil"/>
              <w:bottom w:val="single" w:sz="4" w:space="0" w:color="D3D3D3"/>
              <w:right w:val="single" w:sz="4" w:space="0" w:color="D3D3D3"/>
            </w:tcBorders>
            <w:shd w:val="clear" w:color="auto" w:fill="auto"/>
            <w:vAlign w:val="center"/>
            <w:hideMark/>
          </w:tcPr>
          <w:p w14:paraId="20A38775"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0,01</w:t>
            </w:r>
          </w:p>
        </w:tc>
      </w:tr>
      <w:tr w:rsidR="003C6E8C" w:rsidRPr="00502579" w14:paraId="354CCDD8"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09F68F35"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Mozambik</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2E09A5A"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D8E4E15"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75637E0"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1AA415A"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6B99DD47"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710,00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8CAE6DB"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6B070EFC"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710,00</w:t>
            </w:r>
          </w:p>
        </w:tc>
        <w:tc>
          <w:tcPr>
            <w:tcW w:w="926" w:type="dxa"/>
            <w:tcBorders>
              <w:top w:val="nil"/>
              <w:left w:val="nil"/>
              <w:bottom w:val="single" w:sz="4" w:space="0" w:color="D3D3D3"/>
              <w:right w:val="single" w:sz="4" w:space="0" w:color="D3D3D3"/>
            </w:tcBorders>
            <w:shd w:val="clear" w:color="auto" w:fill="auto"/>
            <w:vAlign w:val="center"/>
            <w:hideMark/>
          </w:tcPr>
          <w:p w14:paraId="08D6D8EE"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0,00</w:t>
            </w:r>
          </w:p>
        </w:tc>
      </w:tr>
      <w:tr w:rsidR="003C6E8C" w:rsidRPr="00502579" w14:paraId="459E4C8D"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5E81B7D3"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Somali</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1760A1F"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6F1364"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847ABC8"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70960A4B"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472,27</w:t>
            </w:r>
          </w:p>
        </w:tc>
        <w:tc>
          <w:tcPr>
            <w:tcW w:w="1439" w:type="dxa"/>
            <w:tcBorders>
              <w:top w:val="nil"/>
              <w:left w:val="nil"/>
              <w:bottom w:val="single" w:sz="4" w:space="0" w:color="D3D3D3"/>
              <w:right w:val="single" w:sz="4" w:space="0" w:color="D3D3D3"/>
            </w:tcBorders>
            <w:shd w:val="clear" w:color="auto" w:fill="auto"/>
            <w:vAlign w:val="center"/>
            <w:hideMark/>
          </w:tcPr>
          <w:p w14:paraId="4715DC27"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142,19</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CAB9637"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4DAE91D9"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614,45</w:t>
            </w:r>
          </w:p>
        </w:tc>
        <w:tc>
          <w:tcPr>
            <w:tcW w:w="926" w:type="dxa"/>
            <w:tcBorders>
              <w:top w:val="nil"/>
              <w:left w:val="nil"/>
              <w:bottom w:val="single" w:sz="4" w:space="0" w:color="D3D3D3"/>
              <w:right w:val="single" w:sz="4" w:space="0" w:color="D3D3D3"/>
            </w:tcBorders>
            <w:shd w:val="clear" w:color="auto" w:fill="auto"/>
            <w:vAlign w:val="center"/>
            <w:hideMark/>
          </w:tcPr>
          <w:p w14:paraId="3D1E11D1"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0,00</w:t>
            </w:r>
          </w:p>
        </w:tc>
      </w:tr>
      <w:tr w:rsidR="003C6E8C" w:rsidRPr="00502579" w14:paraId="1386133B"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64EB9DF4"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İran</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E178696"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7930661"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E688191"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1A3F78B6"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578,27</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0069A37"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856D704"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6683A6A4"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578,27</w:t>
            </w:r>
          </w:p>
        </w:tc>
        <w:tc>
          <w:tcPr>
            <w:tcW w:w="926" w:type="dxa"/>
            <w:tcBorders>
              <w:top w:val="nil"/>
              <w:left w:val="nil"/>
              <w:bottom w:val="single" w:sz="4" w:space="0" w:color="D3D3D3"/>
              <w:right w:val="single" w:sz="4" w:space="0" w:color="D3D3D3"/>
            </w:tcBorders>
            <w:shd w:val="clear" w:color="auto" w:fill="auto"/>
            <w:vAlign w:val="center"/>
            <w:hideMark/>
          </w:tcPr>
          <w:p w14:paraId="639CDAE3"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0,00</w:t>
            </w:r>
          </w:p>
        </w:tc>
      </w:tr>
      <w:tr w:rsidR="003C6E8C" w:rsidRPr="00502579" w14:paraId="093C9412"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199C6CF7"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Yemen</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10D11DB"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D72B509"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497CFC6"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F0A8691"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61D945E3"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466,09</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75AEDCE"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2661D799"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466,09</w:t>
            </w:r>
          </w:p>
        </w:tc>
        <w:tc>
          <w:tcPr>
            <w:tcW w:w="926" w:type="dxa"/>
            <w:tcBorders>
              <w:top w:val="nil"/>
              <w:left w:val="nil"/>
              <w:bottom w:val="single" w:sz="4" w:space="0" w:color="D3D3D3"/>
              <w:right w:val="single" w:sz="4" w:space="0" w:color="D3D3D3"/>
            </w:tcBorders>
            <w:shd w:val="clear" w:color="auto" w:fill="auto"/>
            <w:vAlign w:val="center"/>
            <w:hideMark/>
          </w:tcPr>
          <w:p w14:paraId="1298C14E"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0,00</w:t>
            </w:r>
          </w:p>
        </w:tc>
      </w:tr>
      <w:tr w:rsidR="003C6E8C" w:rsidRPr="00502579" w14:paraId="1F2BAE77"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74093BFF"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Gine Bissau</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14F8E17"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40AC3ED"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C0B1E16"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418DF44E"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32,64</w:t>
            </w:r>
          </w:p>
        </w:tc>
        <w:tc>
          <w:tcPr>
            <w:tcW w:w="1439" w:type="dxa"/>
            <w:tcBorders>
              <w:top w:val="nil"/>
              <w:left w:val="nil"/>
              <w:bottom w:val="single" w:sz="4" w:space="0" w:color="D3D3D3"/>
              <w:right w:val="single" w:sz="4" w:space="0" w:color="D3D3D3"/>
            </w:tcBorders>
            <w:shd w:val="clear" w:color="auto" w:fill="auto"/>
            <w:vAlign w:val="center"/>
            <w:hideMark/>
          </w:tcPr>
          <w:p w14:paraId="7DE224A8"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410,55</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7A53671"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48267F2B"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443,19</w:t>
            </w:r>
          </w:p>
        </w:tc>
        <w:tc>
          <w:tcPr>
            <w:tcW w:w="926" w:type="dxa"/>
            <w:tcBorders>
              <w:top w:val="nil"/>
              <w:left w:val="nil"/>
              <w:bottom w:val="single" w:sz="4" w:space="0" w:color="D3D3D3"/>
              <w:right w:val="single" w:sz="4" w:space="0" w:color="D3D3D3"/>
            </w:tcBorders>
            <w:shd w:val="clear" w:color="auto" w:fill="auto"/>
            <w:vAlign w:val="center"/>
            <w:hideMark/>
          </w:tcPr>
          <w:p w14:paraId="07E9609A"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0,00</w:t>
            </w:r>
          </w:p>
        </w:tc>
      </w:tr>
      <w:tr w:rsidR="003C6E8C" w:rsidRPr="00502579" w14:paraId="7300DC5C"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69D0DFBF"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Kırgızistan</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D249E65"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0DD53C5"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5E3868E"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14ADD533"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409,15</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D8B04F"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2F0BC09"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186A907F"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409,15</w:t>
            </w:r>
          </w:p>
        </w:tc>
        <w:tc>
          <w:tcPr>
            <w:tcW w:w="926" w:type="dxa"/>
            <w:tcBorders>
              <w:top w:val="nil"/>
              <w:left w:val="nil"/>
              <w:bottom w:val="single" w:sz="4" w:space="0" w:color="D3D3D3"/>
              <w:right w:val="single" w:sz="4" w:space="0" w:color="D3D3D3"/>
            </w:tcBorders>
            <w:shd w:val="clear" w:color="auto" w:fill="auto"/>
            <w:vAlign w:val="center"/>
            <w:hideMark/>
          </w:tcPr>
          <w:p w14:paraId="4B3608EA"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0,00</w:t>
            </w:r>
          </w:p>
        </w:tc>
      </w:tr>
      <w:tr w:rsidR="003C6E8C" w:rsidRPr="00502579" w14:paraId="3FC2FDFE"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0312B015"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Letonya</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EF9D670"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A48B76"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08719B1"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49F15D63"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381,02</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B9880BF"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48FFACD"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12955508"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381,02</w:t>
            </w:r>
          </w:p>
        </w:tc>
        <w:tc>
          <w:tcPr>
            <w:tcW w:w="926" w:type="dxa"/>
            <w:tcBorders>
              <w:top w:val="nil"/>
              <w:left w:val="nil"/>
              <w:bottom w:val="single" w:sz="4" w:space="0" w:color="D3D3D3"/>
              <w:right w:val="single" w:sz="4" w:space="0" w:color="D3D3D3"/>
            </w:tcBorders>
            <w:shd w:val="clear" w:color="auto" w:fill="auto"/>
            <w:vAlign w:val="center"/>
            <w:hideMark/>
          </w:tcPr>
          <w:p w14:paraId="05EBBD1F"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0,00</w:t>
            </w:r>
          </w:p>
        </w:tc>
      </w:tr>
      <w:tr w:rsidR="003C6E8C" w:rsidRPr="00502579" w14:paraId="1976060D"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3696C7CD"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Gana</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7BC4BC"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4374228"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F1B48D"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1A84BA8"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506B3BFB"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380,53</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CE8DEC1"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4CB67265"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380,53</w:t>
            </w:r>
          </w:p>
        </w:tc>
        <w:tc>
          <w:tcPr>
            <w:tcW w:w="926" w:type="dxa"/>
            <w:tcBorders>
              <w:top w:val="nil"/>
              <w:left w:val="nil"/>
              <w:bottom w:val="single" w:sz="4" w:space="0" w:color="D3D3D3"/>
              <w:right w:val="single" w:sz="4" w:space="0" w:color="D3D3D3"/>
            </w:tcBorders>
            <w:shd w:val="clear" w:color="auto" w:fill="auto"/>
            <w:vAlign w:val="center"/>
            <w:hideMark/>
          </w:tcPr>
          <w:p w14:paraId="0E4F7632"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0,00</w:t>
            </w:r>
          </w:p>
        </w:tc>
      </w:tr>
      <w:tr w:rsidR="003C6E8C" w:rsidRPr="00502579" w14:paraId="1302233A"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5FD2E8CD"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Endonezya</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939F6A3"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FB78FD8"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016605B"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357B6BE2"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189,07</w:t>
            </w:r>
          </w:p>
        </w:tc>
        <w:tc>
          <w:tcPr>
            <w:tcW w:w="1439" w:type="dxa"/>
            <w:tcBorders>
              <w:top w:val="nil"/>
              <w:left w:val="nil"/>
              <w:bottom w:val="single" w:sz="4" w:space="0" w:color="D3D3D3"/>
              <w:right w:val="single" w:sz="4" w:space="0" w:color="D3D3D3"/>
            </w:tcBorders>
            <w:shd w:val="clear" w:color="auto" w:fill="auto"/>
            <w:vAlign w:val="center"/>
            <w:hideMark/>
          </w:tcPr>
          <w:p w14:paraId="5AE69B5C"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186,39</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BE30597"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2F5A64A6"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375,46</w:t>
            </w:r>
          </w:p>
        </w:tc>
        <w:tc>
          <w:tcPr>
            <w:tcW w:w="926" w:type="dxa"/>
            <w:tcBorders>
              <w:top w:val="nil"/>
              <w:left w:val="nil"/>
              <w:bottom w:val="single" w:sz="4" w:space="0" w:color="D3D3D3"/>
              <w:right w:val="single" w:sz="4" w:space="0" w:color="D3D3D3"/>
            </w:tcBorders>
            <w:shd w:val="clear" w:color="auto" w:fill="auto"/>
            <w:vAlign w:val="center"/>
            <w:hideMark/>
          </w:tcPr>
          <w:p w14:paraId="39D3F245"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0,00</w:t>
            </w:r>
          </w:p>
        </w:tc>
      </w:tr>
      <w:tr w:rsidR="003C6E8C" w:rsidRPr="00502579" w14:paraId="7FAEFB0A"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540E1999"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İzlanda</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BF8DEE5"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58BC8A3"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E9D000F"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18184067"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88,11</w:t>
            </w:r>
          </w:p>
        </w:tc>
        <w:tc>
          <w:tcPr>
            <w:tcW w:w="1439" w:type="dxa"/>
            <w:tcBorders>
              <w:top w:val="nil"/>
              <w:left w:val="nil"/>
              <w:bottom w:val="single" w:sz="4" w:space="0" w:color="D3D3D3"/>
              <w:right w:val="single" w:sz="4" w:space="0" w:color="D3D3D3"/>
            </w:tcBorders>
            <w:shd w:val="clear" w:color="auto" w:fill="auto"/>
            <w:vAlign w:val="center"/>
            <w:hideMark/>
          </w:tcPr>
          <w:p w14:paraId="756B7A1E"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266,00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738D4C6"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1A477DC8"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354,11</w:t>
            </w:r>
          </w:p>
        </w:tc>
        <w:tc>
          <w:tcPr>
            <w:tcW w:w="926" w:type="dxa"/>
            <w:tcBorders>
              <w:top w:val="nil"/>
              <w:left w:val="nil"/>
              <w:bottom w:val="single" w:sz="4" w:space="0" w:color="D3D3D3"/>
              <w:right w:val="single" w:sz="4" w:space="0" w:color="D3D3D3"/>
            </w:tcBorders>
            <w:shd w:val="clear" w:color="auto" w:fill="auto"/>
            <w:vAlign w:val="center"/>
            <w:hideMark/>
          </w:tcPr>
          <w:p w14:paraId="43B130EE"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0,00</w:t>
            </w:r>
          </w:p>
        </w:tc>
      </w:tr>
      <w:tr w:rsidR="003C6E8C" w:rsidRPr="00502579" w14:paraId="7FC06443"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76E1B401"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Moğolistan</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BC3707D"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3BF5B6E"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F2353A3"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094C9BC4"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306,60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B0051F1"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6547D0B"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624DD773"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306,60</w:t>
            </w:r>
          </w:p>
        </w:tc>
        <w:tc>
          <w:tcPr>
            <w:tcW w:w="926" w:type="dxa"/>
            <w:tcBorders>
              <w:top w:val="nil"/>
              <w:left w:val="nil"/>
              <w:bottom w:val="single" w:sz="4" w:space="0" w:color="D3D3D3"/>
              <w:right w:val="single" w:sz="4" w:space="0" w:color="D3D3D3"/>
            </w:tcBorders>
            <w:shd w:val="clear" w:color="auto" w:fill="auto"/>
            <w:vAlign w:val="center"/>
            <w:hideMark/>
          </w:tcPr>
          <w:p w14:paraId="5F4F496B"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0,00</w:t>
            </w:r>
          </w:p>
        </w:tc>
      </w:tr>
      <w:tr w:rsidR="003C6E8C" w:rsidRPr="00502579" w14:paraId="07D59835"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12D348BE"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Lüksemburg</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E9A51CD"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14108D5"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6FC8150"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1FF99ACE"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306,13</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5B481EA"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8E8C6E0"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5522432F"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306,13</w:t>
            </w:r>
          </w:p>
        </w:tc>
        <w:tc>
          <w:tcPr>
            <w:tcW w:w="926" w:type="dxa"/>
            <w:tcBorders>
              <w:top w:val="nil"/>
              <w:left w:val="nil"/>
              <w:bottom w:val="single" w:sz="4" w:space="0" w:color="D3D3D3"/>
              <w:right w:val="single" w:sz="4" w:space="0" w:color="D3D3D3"/>
            </w:tcBorders>
            <w:shd w:val="clear" w:color="auto" w:fill="auto"/>
            <w:vAlign w:val="center"/>
            <w:hideMark/>
          </w:tcPr>
          <w:p w14:paraId="1E784AAD"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0,00</w:t>
            </w:r>
          </w:p>
        </w:tc>
      </w:tr>
      <w:tr w:rsidR="003C6E8C" w:rsidRPr="00502579" w14:paraId="2AC6ED8C"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283CD610"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Cibuti</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0ECEF1E"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C9E1A6D"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868C135"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25C8E087"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11,91</w:t>
            </w:r>
          </w:p>
        </w:tc>
        <w:tc>
          <w:tcPr>
            <w:tcW w:w="1439" w:type="dxa"/>
            <w:tcBorders>
              <w:top w:val="nil"/>
              <w:left w:val="nil"/>
              <w:bottom w:val="single" w:sz="4" w:space="0" w:color="D3D3D3"/>
              <w:right w:val="single" w:sz="4" w:space="0" w:color="D3D3D3"/>
            </w:tcBorders>
            <w:shd w:val="clear" w:color="auto" w:fill="auto"/>
            <w:vAlign w:val="center"/>
            <w:hideMark/>
          </w:tcPr>
          <w:p w14:paraId="265A5F74"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272,29</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40CB8C2"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2718DF97"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284,20</w:t>
            </w:r>
          </w:p>
        </w:tc>
        <w:tc>
          <w:tcPr>
            <w:tcW w:w="926" w:type="dxa"/>
            <w:tcBorders>
              <w:top w:val="nil"/>
              <w:left w:val="nil"/>
              <w:bottom w:val="single" w:sz="4" w:space="0" w:color="D3D3D3"/>
              <w:right w:val="single" w:sz="4" w:space="0" w:color="D3D3D3"/>
            </w:tcBorders>
            <w:shd w:val="clear" w:color="auto" w:fill="auto"/>
            <w:vAlign w:val="center"/>
            <w:hideMark/>
          </w:tcPr>
          <w:p w14:paraId="00467A1A"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0,00</w:t>
            </w:r>
          </w:p>
        </w:tc>
      </w:tr>
      <w:tr w:rsidR="003C6E8C" w:rsidRPr="00502579" w14:paraId="0B092E09"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2C93CCE2"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Senegal</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D27C4BB"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9B3107A"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8BEA4B"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03A80E26"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13,61</w:t>
            </w:r>
          </w:p>
        </w:tc>
        <w:tc>
          <w:tcPr>
            <w:tcW w:w="1439" w:type="dxa"/>
            <w:tcBorders>
              <w:top w:val="nil"/>
              <w:left w:val="nil"/>
              <w:bottom w:val="single" w:sz="4" w:space="0" w:color="D3D3D3"/>
              <w:right w:val="single" w:sz="4" w:space="0" w:color="D3D3D3"/>
            </w:tcBorders>
            <w:shd w:val="clear" w:color="auto" w:fill="auto"/>
            <w:vAlign w:val="center"/>
            <w:hideMark/>
          </w:tcPr>
          <w:p w14:paraId="6133858B"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259,89</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097191D"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0FAB2B6E"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273,51</w:t>
            </w:r>
          </w:p>
        </w:tc>
        <w:tc>
          <w:tcPr>
            <w:tcW w:w="926" w:type="dxa"/>
            <w:tcBorders>
              <w:top w:val="nil"/>
              <w:left w:val="nil"/>
              <w:bottom w:val="single" w:sz="4" w:space="0" w:color="D3D3D3"/>
              <w:right w:val="single" w:sz="4" w:space="0" w:color="D3D3D3"/>
            </w:tcBorders>
            <w:shd w:val="clear" w:color="auto" w:fill="auto"/>
            <w:vAlign w:val="center"/>
            <w:hideMark/>
          </w:tcPr>
          <w:p w14:paraId="34ADCFC9"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0,00</w:t>
            </w:r>
          </w:p>
        </w:tc>
      </w:tr>
      <w:tr w:rsidR="003C6E8C" w:rsidRPr="00502579" w14:paraId="6D988B18"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7A37C4D7"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Kuzey Makedonya</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8876770"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D980CEE"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34C6C0"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0CB987C0"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260,45</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499759D"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E41EFF6"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529F87BC"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260,45</w:t>
            </w:r>
          </w:p>
        </w:tc>
        <w:tc>
          <w:tcPr>
            <w:tcW w:w="926" w:type="dxa"/>
            <w:tcBorders>
              <w:top w:val="nil"/>
              <w:left w:val="nil"/>
              <w:bottom w:val="single" w:sz="4" w:space="0" w:color="D3D3D3"/>
              <w:right w:val="single" w:sz="4" w:space="0" w:color="D3D3D3"/>
            </w:tcBorders>
            <w:shd w:val="clear" w:color="auto" w:fill="auto"/>
            <w:vAlign w:val="center"/>
            <w:hideMark/>
          </w:tcPr>
          <w:p w14:paraId="4D270931"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0,00</w:t>
            </w:r>
          </w:p>
        </w:tc>
      </w:tr>
      <w:tr w:rsidR="003C6E8C" w:rsidRPr="00502579" w14:paraId="1C487094"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101CFFF2"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Ekvator Ginesi</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393B3DE"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4681408"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D53C36"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4A73E47E"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250,45</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B119FCC"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E2C2FC6"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10319088"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250,45</w:t>
            </w:r>
          </w:p>
        </w:tc>
        <w:tc>
          <w:tcPr>
            <w:tcW w:w="926" w:type="dxa"/>
            <w:tcBorders>
              <w:top w:val="nil"/>
              <w:left w:val="nil"/>
              <w:bottom w:val="single" w:sz="4" w:space="0" w:color="D3D3D3"/>
              <w:right w:val="single" w:sz="4" w:space="0" w:color="D3D3D3"/>
            </w:tcBorders>
            <w:shd w:val="clear" w:color="auto" w:fill="auto"/>
            <w:vAlign w:val="center"/>
            <w:hideMark/>
          </w:tcPr>
          <w:p w14:paraId="58825D77"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0,00</w:t>
            </w:r>
          </w:p>
        </w:tc>
      </w:tr>
      <w:tr w:rsidR="003C6E8C" w:rsidRPr="00502579" w14:paraId="18F6DB9C"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2213A925"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Kosova</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74CBFF0"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66C4FAE"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439727F"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2AEA3307"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239,20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5B4528E"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1D00893"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44E5B3F6"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239,20</w:t>
            </w:r>
          </w:p>
        </w:tc>
        <w:tc>
          <w:tcPr>
            <w:tcW w:w="926" w:type="dxa"/>
            <w:tcBorders>
              <w:top w:val="nil"/>
              <w:left w:val="nil"/>
              <w:bottom w:val="single" w:sz="4" w:space="0" w:color="D3D3D3"/>
              <w:right w:val="single" w:sz="4" w:space="0" w:color="D3D3D3"/>
            </w:tcBorders>
            <w:shd w:val="clear" w:color="auto" w:fill="auto"/>
            <w:vAlign w:val="center"/>
            <w:hideMark/>
          </w:tcPr>
          <w:p w14:paraId="3B35C5ED"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0,00</w:t>
            </w:r>
          </w:p>
        </w:tc>
      </w:tr>
      <w:tr w:rsidR="003C6E8C" w:rsidRPr="00502579" w14:paraId="6B7967B0"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5153A03A"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Filipinler</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0369F86"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A9291FA"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F6E370"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317FFB55"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13,85</w:t>
            </w:r>
          </w:p>
        </w:tc>
        <w:tc>
          <w:tcPr>
            <w:tcW w:w="1439" w:type="dxa"/>
            <w:tcBorders>
              <w:top w:val="nil"/>
              <w:left w:val="nil"/>
              <w:bottom w:val="single" w:sz="4" w:space="0" w:color="D3D3D3"/>
              <w:right w:val="single" w:sz="4" w:space="0" w:color="D3D3D3"/>
            </w:tcBorders>
            <w:shd w:val="clear" w:color="auto" w:fill="auto"/>
            <w:vAlign w:val="center"/>
            <w:hideMark/>
          </w:tcPr>
          <w:p w14:paraId="15D9B5D6"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211,00</w:t>
            </w:r>
          </w:p>
        </w:tc>
        <w:tc>
          <w:tcPr>
            <w:tcW w:w="1439" w:type="dxa"/>
            <w:tcBorders>
              <w:top w:val="nil"/>
              <w:left w:val="nil"/>
              <w:bottom w:val="single" w:sz="4" w:space="0" w:color="D3D3D3"/>
              <w:right w:val="single" w:sz="4" w:space="0" w:color="D3D3D3"/>
            </w:tcBorders>
            <w:shd w:val="clear" w:color="auto" w:fill="auto"/>
            <w:vAlign w:val="center"/>
            <w:hideMark/>
          </w:tcPr>
          <w:p w14:paraId="5C2190EE"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0,16</w:t>
            </w:r>
          </w:p>
        </w:tc>
        <w:tc>
          <w:tcPr>
            <w:tcW w:w="1999" w:type="dxa"/>
            <w:tcBorders>
              <w:top w:val="nil"/>
              <w:left w:val="nil"/>
              <w:bottom w:val="single" w:sz="4" w:space="0" w:color="D3D3D3"/>
              <w:right w:val="single" w:sz="4" w:space="0" w:color="D3D3D3"/>
            </w:tcBorders>
            <w:shd w:val="clear" w:color="auto" w:fill="auto"/>
            <w:vAlign w:val="center"/>
            <w:hideMark/>
          </w:tcPr>
          <w:p w14:paraId="0EC1F186"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225,01</w:t>
            </w:r>
          </w:p>
        </w:tc>
        <w:tc>
          <w:tcPr>
            <w:tcW w:w="926" w:type="dxa"/>
            <w:tcBorders>
              <w:top w:val="nil"/>
              <w:left w:val="nil"/>
              <w:bottom w:val="single" w:sz="4" w:space="0" w:color="D3D3D3"/>
              <w:right w:val="single" w:sz="4" w:space="0" w:color="D3D3D3"/>
            </w:tcBorders>
            <w:shd w:val="clear" w:color="auto" w:fill="auto"/>
            <w:vAlign w:val="center"/>
            <w:hideMark/>
          </w:tcPr>
          <w:p w14:paraId="415B6D35"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0,00</w:t>
            </w:r>
          </w:p>
        </w:tc>
      </w:tr>
      <w:tr w:rsidR="003C6E8C" w:rsidRPr="00502579" w14:paraId="4C0A9C92"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2B8BB82F"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Marshall Adaları</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A25B69F"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DBB98C"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69E3C9"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C546B23"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D9F04BF"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2885BD80"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208,74</w:t>
            </w:r>
          </w:p>
        </w:tc>
        <w:tc>
          <w:tcPr>
            <w:tcW w:w="1999" w:type="dxa"/>
            <w:tcBorders>
              <w:top w:val="nil"/>
              <w:left w:val="nil"/>
              <w:bottom w:val="single" w:sz="4" w:space="0" w:color="D3D3D3"/>
              <w:right w:val="single" w:sz="4" w:space="0" w:color="D3D3D3"/>
            </w:tcBorders>
            <w:shd w:val="clear" w:color="auto" w:fill="auto"/>
            <w:vAlign w:val="center"/>
            <w:hideMark/>
          </w:tcPr>
          <w:p w14:paraId="2DC38E20"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208,74</w:t>
            </w:r>
          </w:p>
        </w:tc>
        <w:tc>
          <w:tcPr>
            <w:tcW w:w="926" w:type="dxa"/>
            <w:tcBorders>
              <w:top w:val="nil"/>
              <w:left w:val="nil"/>
              <w:bottom w:val="single" w:sz="4" w:space="0" w:color="D3D3D3"/>
              <w:right w:val="single" w:sz="4" w:space="0" w:color="D3D3D3"/>
            </w:tcBorders>
            <w:shd w:val="clear" w:color="auto" w:fill="auto"/>
            <w:vAlign w:val="center"/>
            <w:hideMark/>
          </w:tcPr>
          <w:p w14:paraId="42302510"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0,00</w:t>
            </w:r>
          </w:p>
        </w:tc>
      </w:tr>
      <w:tr w:rsidR="003C6E8C" w:rsidRPr="00502579" w14:paraId="6D1B16AF"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4E256B00"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Bahama</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C86B04D"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263086"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2204126"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4A7018AF"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2,85</w:t>
            </w:r>
          </w:p>
        </w:tc>
        <w:tc>
          <w:tcPr>
            <w:tcW w:w="1439" w:type="dxa"/>
            <w:tcBorders>
              <w:top w:val="nil"/>
              <w:left w:val="nil"/>
              <w:bottom w:val="single" w:sz="4" w:space="0" w:color="D3D3D3"/>
              <w:right w:val="single" w:sz="4" w:space="0" w:color="D3D3D3"/>
            </w:tcBorders>
            <w:shd w:val="clear" w:color="auto" w:fill="auto"/>
            <w:vAlign w:val="center"/>
            <w:hideMark/>
          </w:tcPr>
          <w:p w14:paraId="496FCF29"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200,00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16B2CB6"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679F33A2"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202,85</w:t>
            </w:r>
          </w:p>
        </w:tc>
        <w:tc>
          <w:tcPr>
            <w:tcW w:w="926" w:type="dxa"/>
            <w:tcBorders>
              <w:top w:val="nil"/>
              <w:left w:val="nil"/>
              <w:bottom w:val="single" w:sz="4" w:space="0" w:color="D3D3D3"/>
              <w:right w:val="single" w:sz="4" w:space="0" w:color="D3D3D3"/>
            </w:tcBorders>
            <w:shd w:val="clear" w:color="auto" w:fill="auto"/>
            <w:vAlign w:val="center"/>
            <w:hideMark/>
          </w:tcPr>
          <w:p w14:paraId="618CAECF"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0,00</w:t>
            </w:r>
          </w:p>
        </w:tc>
      </w:tr>
      <w:tr w:rsidR="003C6E8C" w:rsidRPr="00502579" w14:paraId="54111013"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43422F76"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Gabon</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D238D52"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7F15942"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0FA03FB"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2778734"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4E8AB99F"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200,00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AFFD989"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04492F45"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200,00</w:t>
            </w:r>
          </w:p>
        </w:tc>
        <w:tc>
          <w:tcPr>
            <w:tcW w:w="926" w:type="dxa"/>
            <w:tcBorders>
              <w:top w:val="nil"/>
              <w:left w:val="nil"/>
              <w:bottom w:val="single" w:sz="4" w:space="0" w:color="D3D3D3"/>
              <w:right w:val="single" w:sz="4" w:space="0" w:color="D3D3D3"/>
            </w:tcBorders>
            <w:shd w:val="clear" w:color="auto" w:fill="auto"/>
            <w:vAlign w:val="center"/>
            <w:hideMark/>
          </w:tcPr>
          <w:p w14:paraId="06A71D05"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0,00</w:t>
            </w:r>
          </w:p>
        </w:tc>
      </w:tr>
      <w:tr w:rsidR="003C6E8C" w:rsidRPr="00502579" w14:paraId="4D91C038"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2DA278C7"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Bosna-Hersek</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D0035E5"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C207699"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4728E58"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59CB99BD"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123,68</w:t>
            </w:r>
          </w:p>
        </w:tc>
        <w:tc>
          <w:tcPr>
            <w:tcW w:w="1439" w:type="dxa"/>
            <w:tcBorders>
              <w:top w:val="nil"/>
              <w:left w:val="nil"/>
              <w:bottom w:val="single" w:sz="4" w:space="0" w:color="D3D3D3"/>
              <w:right w:val="single" w:sz="4" w:space="0" w:color="D3D3D3"/>
            </w:tcBorders>
            <w:shd w:val="clear" w:color="auto" w:fill="auto"/>
            <w:vAlign w:val="center"/>
            <w:hideMark/>
          </w:tcPr>
          <w:p w14:paraId="72D5C458"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30,01</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DDA5843"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0C78B239"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153,69</w:t>
            </w:r>
          </w:p>
        </w:tc>
        <w:tc>
          <w:tcPr>
            <w:tcW w:w="926" w:type="dxa"/>
            <w:tcBorders>
              <w:top w:val="nil"/>
              <w:left w:val="nil"/>
              <w:bottom w:val="single" w:sz="4" w:space="0" w:color="D3D3D3"/>
              <w:right w:val="single" w:sz="4" w:space="0" w:color="D3D3D3"/>
            </w:tcBorders>
            <w:shd w:val="clear" w:color="auto" w:fill="auto"/>
            <w:vAlign w:val="center"/>
            <w:hideMark/>
          </w:tcPr>
          <w:p w14:paraId="0D59EACF"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0,00</w:t>
            </w:r>
          </w:p>
        </w:tc>
      </w:tr>
      <w:tr w:rsidR="003C6E8C" w:rsidRPr="00502579" w14:paraId="234039EA"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6B8806F2"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Kongo Demokratik Cumhuriyeti</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C7F739D"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0833810"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50A721C"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5CC89421"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17,35</w:t>
            </w:r>
          </w:p>
        </w:tc>
        <w:tc>
          <w:tcPr>
            <w:tcW w:w="1439" w:type="dxa"/>
            <w:tcBorders>
              <w:top w:val="nil"/>
              <w:left w:val="nil"/>
              <w:bottom w:val="single" w:sz="4" w:space="0" w:color="D3D3D3"/>
              <w:right w:val="single" w:sz="4" w:space="0" w:color="D3D3D3"/>
            </w:tcBorders>
            <w:shd w:val="clear" w:color="auto" w:fill="auto"/>
            <w:vAlign w:val="center"/>
            <w:hideMark/>
          </w:tcPr>
          <w:p w14:paraId="15E7AEC7"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125,00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428B446"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5898D32B"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142,35</w:t>
            </w:r>
          </w:p>
        </w:tc>
        <w:tc>
          <w:tcPr>
            <w:tcW w:w="926" w:type="dxa"/>
            <w:tcBorders>
              <w:top w:val="nil"/>
              <w:left w:val="nil"/>
              <w:bottom w:val="single" w:sz="4" w:space="0" w:color="D3D3D3"/>
              <w:right w:val="single" w:sz="4" w:space="0" w:color="D3D3D3"/>
            </w:tcBorders>
            <w:shd w:val="clear" w:color="auto" w:fill="auto"/>
            <w:vAlign w:val="center"/>
            <w:hideMark/>
          </w:tcPr>
          <w:p w14:paraId="79EA0EA1"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0,00</w:t>
            </w:r>
          </w:p>
        </w:tc>
      </w:tr>
      <w:tr w:rsidR="003C6E8C" w:rsidRPr="00502579" w14:paraId="4A3F2862"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71FA908F"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Nijerya</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488B3E3"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69E1B4"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804B938"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8425283"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03645C23"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130,00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C2F5773"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7F3A9B1C"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130,00</w:t>
            </w:r>
          </w:p>
        </w:tc>
        <w:tc>
          <w:tcPr>
            <w:tcW w:w="926" w:type="dxa"/>
            <w:tcBorders>
              <w:top w:val="nil"/>
              <w:left w:val="nil"/>
              <w:bottom w:val="single" w:sz="4" w:space="0" w:color="D3D3D3"/>
              <w:right w:val="single" w:sz="4" w:space="0" w:color="D3D3D3"/>
            </w:tcBorders>
            <w:shd w:val="clear" w:color="auto" w:fill="auto"/>
            <w:vAlign w:val="center"/>
            <w:hideMark/>
          </w:tcPr>
          <w:p w14:paraId="065D7431"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0,00</w:t>
            </w:r>
          </w:p>
        </w:tc>
      </w:tr>
      <w:tr w:rsidR="003C6E8C" w:rsidRPr="00502579" w14:paraId="58D2AA12"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73FD145C"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Sierra Leone</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F0308AE"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270CD68"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C84F295"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35B3C3C"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2E229840"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115,00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37898C"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6DA47F79"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115,00</w:t>
            </w:r>
          </w:p>
        </w:tc>
        <w:tc>
          <w:tcPr>
            <w:tcW w:w="926" w:type="dxa"/>
            <w:tcBorders>
              <w:top w:val="nil"/>
              <w:left w:val="nil"/>
              <w:bottom w:val="single" w:sz="4" w:space="0" w:color="D3D3D3"/>
              <w:right w:val="single" w:sz="4" w:space="0" w:color="D3D3D3"/>
            </w:tcBorders>
            <w:shd w:val="clear" w:color="auto" w:fill="auto"/>
            <w:vAlign w:val="center"/>
            <w:hideMark/>
          </w:tcPr>
          <w:p w14:paraId="5ABB26F7"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0,00</w:t>
            </w:r>
          </w:p>
        </w:tc>
      </w:tr>
      <w:tr w:rsidR="003C6E8C" w:rsidRPr="00502579" w14:paraId="70972B8A"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24D3544D"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Kolombiya</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A55C6B1"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7B46166"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E094B83"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55A2C90A"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11,24</w:t>
            </w:r>
          </w:p>
        </w:tc>
        <w:tc>
          <w:tcPr>
            <w:tcW w:w="1439" w:type="dxa"/>
            <w:tcBorders>
              <w:top w:val="nil"/>
              <w:left w:val="nil"/>
              <w:bottom w:val="single" w:sz="4" w:space="0" w:color="D3D3D3"/>
              <w:right w:val="single" w:sz="4" w:space="0" w:color="D3D3D3"/>
            </w:tcBorders>
            <w:shd w:val="clear" w:color="auto" w:fill="auto"/>
            <w:vAlign w:val="center"/>
            <w:hideMark/>
          </w:tcPr>
          <w:p w14:paraId="6107666A"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90,00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3F0CBEB"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77CBE749"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101,24</w:t>
            </w:r>
          </w:p>
        </w:tc>
        <w:tc>
          <w:tcPr>
            <w:tcW w:w="926" w:type="dxa"/>
            <w:tcBorders>
              <w:top w:val="nil"/>
              <w:left w:val="nil"/>
              <w:bottom w:val="single" w:sz="4" w:space="0" w:color="D3D3D3"/>
              <w:right w:val="single" w:sz="4" w:space="0" w:color="D3D3D3"/>
            </w:tcBorders>
            <w:shd w:val="clear" w:color="auto" w:fill="auto"/>
            <w:vAlign w:val="center"/>
            <w:hideMark/>
          </w:tcPr>
          <w:p w14:paraId="6474D188"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0,00</w:t>
            </w:r>
          </w:p>
        </w:tc>
      </w:tr>
      <w:tr w:rsidR="003C6E8C" w:rsidRPr="00502579" w14:paraId="337F15B5"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726E44DE"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Fildişi Sahilleri</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B54DCAE"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A2C591"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C823B04"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B1F0582"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50232C36"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100,00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063E13E"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42C4E842"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100,00</w:t>
            </w:r>
          </w:p>
        </w:tc>
        <w:tc>
          <w:tcPr>
            <w:tcW w:w="926" w:type="dxa"/>
            <w:tcBorders>
              <w:top w:val="nil"/>
              <w:left w:val="nil"/>
              <w:bottom w:val="single" w:sz="4" w:space="0" w:color="D3D3D3"/>
              <w:right w:val="single" w:sz="4" w:space="0" w:color="D3D3D3"/>
            </w:tcBorders>
            <w:shd w:val="clear" w:color="auto" w:fill="auto"/>
            <w:vAlign w:val="center"/>
            <w:hideMark/>
          </w:tcPr>
          <w:p w14:paraId="170EF2A3"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0,00</w:t>
            </w:r>
          </w:p>
        </w:tc>
      </w:tr>
      <w:tr w:rsidR="003C6E8C" w:rsidRPr="00502579" w14:paraId="7578CC56"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2D7086F7"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Brunei</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0F66CC6"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B7C6DE"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D54EB71"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1DD9421E"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99,80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CA3A3D"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328F8A0"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25D6CA06"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99,80</w:t>
            </w:r>
          </w:p>
        </w:tc>
        <w:tc>
          <w:tcPr>
            <w:tcW w:w="926" w:type="dxa"/>
            <w:tcBorders>
              <w:top w:val="nil"/>
              <w:left w:val="nil"/>
              <w:bottom w:val="single" w:sz="4" w:space="0" w:color="D3D3D3"/>
              <w:right w:val="single" w:sz="4" w:space="0" w:color="D3D3D3"/>
            </w:tcBorders>
            <w:shd w:val="clear" w:color="auto" w:fill="auto"/>
            <w:vAlign w:val="center"/>
            <w:hideMark/>
          </w:tcPr>
          <w:p w14:paraId="3C110EFD"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0,00</w:t>
            </w:r>
          </w:p>
        </w:tc>
      </w:tr>
      <w:tr w:rsidR="003C6E8C" w:rsidRPr="00502579" w14:paraId="2812EA9C"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3643E392"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Eritre</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57E3A45"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68E47ED"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B6A274B"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27213B5"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6D6AC7B7"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96,95</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47CA3D5"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2CA5DF99"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96,95</w:t>
            </w:r>
          </w:p>
        </w:tc>
        <w:tc>
          <w:tcPr>
            <w:tcW w:w="926" w:type="dxa"/>
            <w:tcBorders>
              <w:top w:val="nil"/>
              <w:left w:val="nil"/>
              <w:bottom w:val="single" w:sz="4" w:space="0" w:color="D3D3D3"/>
              <w:right w:val="single" w:sz="4" w:space="0" w:color="D3D3D3"/>
            </w:tcBorders>
            <w:shd w:val="clear" w:color="auto" w:fill="auto"/>
            <w:vAlign w:val="center"/>
            <w:hideMark/>
          </w:tcPr>
          <w:p w14:paraId="727FB36A"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0,00</w:t>
            </w:r>
          </w:p>
        </w:tc>
      </w:tr>
      <w:tr w:rsidR="003C6E8C" w:rsidRPr="00502579" w14:paraId="1CF6A4C6"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78BF3B4F"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Barbados</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B534154"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3FE28A1"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8697EA7"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2CC887"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7B15A02E"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90,00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7AF0D4F"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619E4845"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90,00</w:t>
            </w:r>
          </w:p>
        </w:tc>
        <w:tc>
          <w:tcPr>
            <w:tcW w:w="926" w:type="dxa"/>
            <w:tcBorders>
              <w:top w:val="nil"/>
              <w:left w:val="nil"/>
              <w:bottom w:val="single" w:sz="4" w:space="0" w:color="D3D3D3"/>
              <w:right w:val="single" w:sz="4" w:space="0" w:color="D3D3D3"/>
            </w:tcBorders>
            <w:shd w:val="clear" w:color="auto" w:fill="auto"/>
            <w:vAlign w:val="center"/>
            <w:hideMark/>
          </w:tcPr>
          <w:p w14:paraId="10475E3B"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0,00</w:t>
            </w:r>
          </w:p>
        </w:tc>
      </w:tr>
      <w:tr w:rsidR="003C6E8C" w:rsidRPr="00502579" w14:paraId="1A54ECD0"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3D1C0145"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Burkina Faso</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6697686"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6F4F74D"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EC0324B"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6E56419B"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84,85</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E1FD9C1"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F1CA75"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24F0C266"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84,85</w:t>
            </w:r>
          </w:p>
        </w:tc>
        <w:tc>
          <w:tcPr>
            <w:tcW w:w="926" w:type="dxa"/>
            <w:tcBorders>
              <w:top w:val="nil"/>
              <w:left w:val="nil"/>
              <w:bottom w:val="single" w:sz="4" w:space="0" w:color="D3D3D3"/>
              <w:right w:val="single" w:sz="4" w:space="0" w:color="D3D3D3"/>
            </w:tcBorders>
            <w:shd w:val="clear" w:color="auto" w:fill="auto"/>
            <w:vAlign w:val="center"/>
            <w:hideMark/>
          </w:tcPr>
          <w:p w14:paraId="435E7901"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0,00</w:t>
            </w:r>
          </w:p>
        </w:tc>
      </w:tr>
      <w:tr w:rsidR="003C6E8C" w:rsidRPr="00502579" w14:paraId="6AA54879"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470DAC0C"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Tayvan</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28E22F2"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DF8EE8"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87A30D4"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52AFE0A0"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67,21</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0492906"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B7AF48"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0ECC50C6"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67,21</w:t>
            </w:r>
          </w:p>
        </w:tc>
        <w:tc>
          <w:tcPr>
            <w:tcW w:w="926" w:type="dxa"/>
            <w:tcBorders>
              <w:top w:val="nil"/>
              <w:left w:val="nil"/>
              <w:bottom w:val="single" w:sz="4" w:space="0" w:color="D3D3D3"/>
              <w:right w:val="single" w:sz="4" w:space="0" w:color="D3D3D3"/>
            </w:tcBorders>
            <w:shd w:val="clear" w:color="auto" w:fill="auto"/>
            <w:vAlign w:val="center"/>
            <w:hideMark/>
          </w:tcPr>
          <w:p w14:paraId="4F4379D2"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0,00</w:t>
            </w:r>
          </w:p>
        </w:tc>
      </w:tr>
      <w:tr w:rsidR="003C6E8C" w:rsidRPr="00502579" w14:paraId="598C4F63"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61DA4C55"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Vanuatu</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EAF34D2"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728A0AE4"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16,72</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4D0CC48"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939BEF2"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475F2D1E"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50,00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952C49F"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674DD0BD"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66,72</w:t>
            </w:r>
          </w:p>
        </w:tc>
        <w:tc>
          <w:tcPr>
            <w:tcW w:w="926" w:type="dxa"/>
            <w:tcBorders>
              <w:top w:val="nil"/>
              <w:left w:val="nil"/>
              <w:bottom w:val="single" w:sz="4" w:space="0" w:color="D3D3D3"/>
              <w:right w:val="single" w:sz="4" w:space="0" w:color="D3D3D3"/>
            </w:tcBorders>
            <w:shd w:val="clear" w:color="auto" w:fill="auto"/>
            <w:vAlign w:val="center"/>
            <w:hideMark/>
          </w:tcPr>
          <w:p w14:paraId="2F4DDFB8"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0,00</w:t>
            </w:r>
          </w:p>
        </w:tc>
      </w:tr>
      <w:tr w:rsidR="003C6E8C" w:rsidRPr="00502579" w14:paraId="5AF56E45"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76CE75FC"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Venezuela</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9912966"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EE1AC8"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9860D46"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36B80D20"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1,62</w:t>
            </w:r>
          </w:p>
        </w:tc>
        <w:tc>
          <w:tcPr>
            <w:tcW w:w="1439" w:type="dxa"/>
            <w:tcBorders>
              <w:top w:val="nil"/>
              <w:left w:val="nil"/>
              <w:bottom w:val="single" w:sz="4" w:space="0" w:color="D3D3D3"/>
              <w:right w:val="single" w:sz="4" w:space="0" w:color="D3D3D3"/>
            </w:tcBorders>
            <w:shd w:val="clear" w:color="auto" w:fill="auto"/>
            <w:vAlign w:val="center"/>
            <w:hideMark/>
          </w:tcPr>
          <w:p w14:paraId="4DDC49A2"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65,00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701B0DC"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36EA95B4"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66,62</w:t>
            </w:r>
          </w:p>
        </w:tc>
        <w:tc>
          <w:tcPr>
            <w:tcW w:w="926" w:type="dxa"/>
            <w:tcBorders>
              <w:top w:val="nil"/>
              <w:left w:val="nil"/>
              <w:bottom w:val="single" w:sz="4" w:space="0" w:color="D3D3D3"/>
              <w:right w:val="single" w:sz="4" w:space="0" w:color="D3D3D3"/>
            </w:tcBorders>
            <w:shd w:val="clear" w:color="auto" w:fill="auto"/>
            <w:vAlign w:val="center"/>
            <w:hideMark/>
          </w:tcPr>
          <w:p w14:paraId="607DF38E"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0,00</w:t>
            </w:r>
          </w:p>
        </w:tc>
      </w:tr>
      <w:tr w:rsidR="003C6E8C" w:rsidRPr="00502579" w14:paraId="1A00333E"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1494252F"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Tanzanya</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26346EE"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5A4DD8C"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0D40978"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017C109F"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66,09</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F9656F1"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592115A"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1FB078B6"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66,09</w:t>
            </w:r>
          </w:p>
        </w:tc>
        <w:tc>
          <w:tcPr>
            <w:tcW w:w="926" w:type="dxa"/>
            <w:tcBorders>
              <w:top w:val="nil"/>
              <w:left w:val="nil"/>
              <w:bottom w:val="single" w:sz="4" w:space="0" w:color="D3D3D3"/>
              <w:right w:val="single" w:sz="4" w:space="0" w:color="D3D3D3"/>
            </w:tcBorders>
            <w:shd w:val="clear" w:color="auto" w:fill="auto"/>
            <w:vAlign w:val="center"/>
            <w:hideMark/>
          </w:tcPr>
          <w:p w14:paraId="50139321"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0,00</w:t>
            </w:r>
          </w:p>
        </w:tc>
      </w:tr>
      <w:tr w:rsidR="003C6E8C" w:rsidRPr="00502579" w14:paraId="295A6C76"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14BA9004"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Hong Kong</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433AFA9"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DE6C7CD"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98BE267"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06798EF2"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65,36</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6D8168"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40A1BB2"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12D535E3"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65,36</w:t>
            </w:r>
          </w:p>
        </w:tc>
        <w:tc>
          <w:tcPr>
            <w:tcW w:w="926" w:type="dxa"/>
            <w:tcBorders>
              <w:top w:val="nil"/>
              <w:left w:val="nil"/>
              <w:bottom w:val="single" w:sz="4" w:space="0" w:color="D3D3D3"/>
              <w:right w:val="single" w:sz="4" w:space="0" w:color="D3D3D3"/>
            </w:tcBorders>
            <w:shd w:val="clear" w:color="auto" w:fill="auto"/>
            <w:vAlign w:val="center"/>
            <w:hideMark/>
          </w:tcPr>
          <w:p w14:paraId="1881099C"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0,00</w:t>
            </w:r>
          </w:p>
        </w:tc>
      </w:tr>
      <w:tr w:rsidR="003C6E8C" w:rsidRPr="00502579" w14:paraId="6A5C00A3"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0CFFBF25"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Şili</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A54B70C"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EFF2193"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CB7D28E"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155660"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649F4A9C"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60,00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DFE232E"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29988AC2"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60,00</w:t>
            </w:r>
          </w:p>
        </w:tc>
        <w:tc>
          <w:tcPr>
            <w:tcW w:w="926" w:type="dxa"/>
            <w:tcBorders>
              <w:top w:val="nil"/>
              <w:left w:val="nil"/>
              <w:bottom w:val="single" w:sz="4" w:space="0" w:color="D3D3D3"/>
              <w:right w:val="single" w:sz="4" w:space="0" w:color="D3D3D3"/>
            </w:tcBorders>
            <w:shd w:val="clear" w:color="auto" w:fill="auto"/>
            <w:vAlign w:val="center"/>
            <w:hideMark/>
          </w:tcPr>
          <w:p w14:paraId="5C0FEF4B"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0,00</w:t>
            </w:r>
          </w:p>
        </w:tc>
      </w:tr>
      <w:tr w:rsidR="003C6E8C" w:rsidRPr="00502579" w14:paraId="050D96DE"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669158BC"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San Marino</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106173C"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1B64B11"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96A7ECE"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258F5E15"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52,20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8191CC8"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671CD44"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16DC94C7"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52,20</w:t>
            </w:r>
          </w:p>
        </w:tc>
        <w:tc>
          <w:tcPr>
            <w:tcW w:w="926" w:type="dxa"/>
            <w:tcBorders>
              <w:top w:val="nil"/>
              <w:left w:val="nil"/>
              <w:bottom w:val="single" w:sz="4" w:space="0" w:color="D3D3D3"/>
              <w:right w:val="single" w:sz="4" w:space="0" w:color="D3D3D3"/>
            </w:tcBorders>
            <w:shd w:val="clear" w:color="auto" w:fill="auto"/>
            <w:vAlign w:val="center"/>
            <w:hideMark/>
          </w:tcPr>
          <w:p w14:paraId="27445F6D"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0,00</w:t>
            </w:r>
          </w:p>
        </w:tc>
      </w:tr>
      <w:tr w:rsidR="003C6E8C" w:rsidRPr="00502579" w14:paraId="6361856F"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756173F3"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Suriye</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6AA1F0C"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775ED3F"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21B5437"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7AA304"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54CC8C8B"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51,50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638A443"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06026A2C"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51,50</w:t>
            </w:r>
          </w:p>
        </w:tc>
        <w:tc>
          <w:tcPr>
            <w:tcW w:w="926" w:type="dxa"/>
            <w:tcBorders>
              <w:top w:val="nil"/>
              <w:left w:val="nil"/>
              <w:bottom w:val="single" w:sz="4" w:space="0" w:color="D3D3D3"/>
              <w:right w:val="single" w:sz="4" w:space="0" w:color="D3D3D3"/>
            </w:tcBorders>
            <w:shd w:val="clear" w:color="auto" w:fill="auto"/>
            <w:vAlign w:val="center"/>
            <w:hideMark/>
          </w:tcPr>
          <w:p w14:paraId="25AFC692"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0,00</w:t>
            </w:r>
          </w:p>
        </w:tc>
      </w:tr>
      <w:tr w:rsidR="003C6E8C" w:rsidRPr="00502579" w14:paraId="085B6576"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2F48EE95"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Honduras</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BF59C41"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8782016"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373C7DA"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BC6EA8F"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59214D3C"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50,00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D9CD61A"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34CEA572"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50,00</w:t>
            </w:r>
          </w:p>
        </w:tc>
        <w:tc>
          <w:tcPr>
            <w:tcW w:w="926" w:type="dxa"/>
            <w:tcBorders>
              <w:top w:val="nil"/>
              <w:left w:val="nil"/>
              <w:bottom w:val="single" w:sz="4" w:space="0" w:color="D3D3D3"/>
              <w:right w:val="single" w:sz="4" w:space="0" w:color="D3D3D3"/>
            </w:tcBorders>
            <w:shd w:val="clear" w:color="auto" w:fill="auto"/>
            <w:vAlign w:val="center"/>
            <w:hideMark/>
          </w:tcPr>
          <w:p w14:paraId="76ADE5F2"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0,00</w:t>
            </w:r>
          </w:p>
        </w:tc>
      </w:tr>
      <w:tr w:rsidR="003C6E8C" w:rsidRPr="00502579" w14:paraId="63865D36"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35500CC0"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Palau</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B05F405"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E6F4E98"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F26CA79"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E327911"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215B7DB5"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50,00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DF25E65"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661C3A21"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50,00</w:t>
            </w:r>
          </w:p>
        </w:tc>
        <w:tc>
          <w:tcPr>
            <w:tcW w:w="926" w:type="dxa"/>
            <w:tcBorders>
              <w:top w:val="nil"/>
              <w:left w:val="nil"/>
              <w:bottom w:val="single" w:sz="4" w:space="0" w:color="D3D3D3"/>
              <w:right w:val="single" w:sz="4" w:space="0" w:color="D3D3D3"/>
            </w:tcBorders>
            <w:shd w:val="clear" w:color="auto" w:fill="auto"/>
            <w:vAlign w:val="center"/>
            <w:hideMark/>
          </w:tcPr>
          <w:p w14:paraId="63EF0457"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0,00</w:t>
            </w:r>
          </w:p>
        </w:tc>
      </w:tr>
      <w:tr w:rsidR="003C6E8C" w:rsidRPr="00502579" w14:paraId="67E02411"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34B2D821"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Sudan</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C1A38F6"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082071"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3D1582E"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30C157"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5675FE45"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50,00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7A88AD7"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67E3118D"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50,00</w:t>
            </w:r>
          </w:p>
        </w:tc>
        <w:tc>
          <w:tcPr>
            <w:tcW w:w="926" w:type="dxa"/>
            <w:tcBorders>
              <w:top w:val="nil"/>
              <w:left w:val="nil"/>
              <w:bottom w:val="single" w:sz="4" w:space="0" w:color="D3D3D3"/>
              <w:right w:val="single" w:sz="4" w:space="0" w:color="D3D3D3"/>
            </w:tcBorders>
            <w:shd w:val="clear" w:color="auto" w:fill="auto"/>
            <w:vAlign w:val="center"/>
            <w:hideMark/>
          </w:tcPr>
          <w:p w14:paraId="0D2537F3"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0,00</w:t>
            </w:r>
          </w:p>
        </w:tc>
      </w:tr>
      <w:tr w:rsidR="003C6E8C" w:rsidRPr="00502579" w14:paraId="77EE24EC"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1CD48242"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Moritanya</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95EEE7"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5FACDFD"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1BD33FC"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2280128E"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16,38</w:t>
            </w:r>
          </w:p>
        </w:tc>
        <w:tc>
          <w:tcPr>
            <w:tcW w:w="1439" w:type="dxa"/>
            <w:tcBorders>
              <w:top w:val="nil"/>
              <w:left w:val="nil"/>
              <w:bottom w:val="single" w:sz="4" w:space="0" w:color="D3D3D3"/>
              <w:right w:val="single" w:sz="4" w:space="0" w:color="D3D3D3"/>
            </w:tcBorders>
            <w:shd w:val="clear" w:color="auto" w:fill="auto"/>
            <w:vAlign w:val="center"/>
            <w:hideMark/>
          </w:tcPr>
          <w:p w14:paraId="26549A6B"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30,00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6B4C3A1"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2FC1B947"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46,38</w:t>
            </w:r>
          </w:p>
        </w:tc>
        <w:tc>
          <w:tcPr>
            <w:tcW w:w="926" w:type="dxa"/>
            <w:tcBorders>
              <w:top w:val="nil"/>
              <w:left w:val="nil"/>
              <w:bottom w:val="single" w:sz="4" w:space="0" w:color="D3D3D3"/>
              <w:right w:val="single" w:sz="4" w:space="0" w:color="D3D3D3"/>
            </w:tcBorders>
            <w:shd w:val="clear" w:color="auto" w:fill="auto"/>
            <w:vAlign w:val="center"/>
            <w:hideMark/>
          </w:tcPr>
          <w:p w14:paraId="35ED9EB4"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0,00</w:t>
            </w:r>
          </w:p>
        </w:tc>
      </w:tr>
      <w:tr w:rsidR="003C6E8C" w:rsidRPr="00502579" w14:paraId="64DEF27A"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060B6128"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Belarus</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D9AF2E6"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C656AAD"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9BA31E9"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171980ED"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43,12</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873D04D"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E0AE966"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23A8B636"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43,12</w:t>
            </w:r>
          </w:p>
        </w:tc>
        <w:tc>
          <w:tcPr>
            <w:tcW w:w="926" w:type="dxa"/>
            <w:tcBorders>
              <w:top w:val="nil"/>
              <w:left w:val="nil"/>
              <w:bottom w:val="single" w:sz="4" w:space="0" w:color="D3D3D3"/>
              <w:right w:val="single" w:sz="4" w:space="0" w:color="D3D3D3"/>
            </w:tcBorders>
            <w:shd w:val="clear" w:color="auto" w:fill="auto"/>
            <w:vAlign w:val="center"/>
            <w:hideMark/>
          </w:tcPr>
          <w:p w14:paraId="1A630C63"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0,00</w:t>
            </w:r>
          </w:p>
        </w:tc>
      </w:tr>
      <w:tr w:rsidR="003C6E8C" w:rsidRPr="00502579" w14:paraId="6D01A8B6"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58091B38"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Seyşeller</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0661892"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7C98217"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890794F"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98A9414"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645FAEF0"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40,00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5C707B3"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7F7F480C"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40,00</w:t>
            </w:r>
          </w:p>
        </w:tc>
        <w:tc>
          <w:tcPr>
            <w:tcW w:w="926" w:type="dxa"/>
            <w:tcBorders>
              <w:top w:val="nil"/>
              <w:left w:val="nil"/>
              <w:bottom w:val="single" w:sz="4" w:space="0" w:color="D3D3D3"/>
              <w:right w:val="single" w:sz="4" w:space="0" w:color="D3D3D3"/>
            </w:tcBorders>
            <w:shd w:val="clear" w:color="auto" w:fill="auto"/>
            <w:vAlign w:val="center"/>
            <w:hideMark/>
          </w:tcPr>
          <w:p w14:paraId="50FBF563"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0,00</w:t>
            </w:r>
          </w:p>
        </w:tc>
      </w:tr>
      <w:tr w:rsidR="003C6E8C" w:rsidRPr="00502579" w14:paraId="5B98452F"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73B22E79"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Güney Sudan</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5ADC894"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6F4898A"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E4D60AE"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6982BC1D"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33,21</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7779A9F"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273A9CB"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4A459707"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33,21</w:t>
            </w:r>
          </w:p>
        </w:tc>
        <w:tc>
          <w:tcPr>
            <w:tcW w:w="926" w:type="dxa"/>
            <w:tcBorders>
              <w:top w:val="nil"/>
              <w:left w:val="nil"/>
              <w:bottom w:val="single" w:sz="4" w:space="0" w:color="D3D3D3"/>
              <w:right w:val="single" w:sz="4" w:space="0" w:color="D3D3D3"/>
            </w:tcBorders>
            <w:shd w:val="clear" w:color="auto" w:fill="auto"/>
            <w:vAlign w:val="center"/>
            <w:hideMark/>
          </w:tcPr>
          <w:p w14:paraId="6ABFCFEA"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0,00</w:t>
            </w:r>
          </w:p>
        </w:tc>
      </w:tr>
      <w:tr w:rsidR="003C6E8C" w:rsidRPr="00502579" w14:paraId="1E13F8FD"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7BA2FB9B"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Bolivya</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69B59DA"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D2D372"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3066853"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17DCFC91"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28,15</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3D1FF70"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A4122B8"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2FDDE9CA"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28,15</w:t>
            </w:r>
          </w:p>
        </w:tc>
        <w:tc>
          <w:tcPr>
            <w:tcW w:w="926" w:type="dxa"/>
            <w:tcBorders>
              <w:top w:val="nil"/>
              <w:left w:val="nil"/>
              <w:bottom w:val="single" w:sz="4" w:space="0" w:color="D3D3D3"/>
              <w:right w:val="single" w:sz="4" w:space="0" w:color="D3D3D3"/>
            </w:tcBorders>
            <w:shd w:val="clear" w:color="auto" w:fill="auto"/>
            <w:vAlign w:val="center"/>
            <w:hideMark/>
          </w:tcPr>
          <w:p w14:paraId="6F5EACB1"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0,00</w:t>
            </w:r>
          </w:p>
        </w:tc>
      </w:tr>
      <w:tr w:rsidR="003C6E8C" w:rsidRPr="00502579" w14:paraId="76BD60B3"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7F43D0F5"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Kongo</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7B4390B"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7FD4686"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A8728E5"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4E38A518"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22,81</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E2263A1"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855167E"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334CB51E"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22,81</w:t>
            </w:r>
          </w:p>
        </w:tc>
        <w:tc>
          <w:tcPr>
            <w:tcW w:w="926" w:type="dxa"/>
            <w:tcBorders>
              <w:top w:val="nil"/>
              <w:left w:val="nil"/>
              <w:bottom w:val="single" w:sz="4" w:space="0" w:color="D3D3D3"/>
              <w:right w:val="single" w:sz="4" w:space="0" w:color="D3D3D3"/>
            </w:tcBorders>
            <w:shd w:val="clear" w:color="auto" w:fill="auto"/>
            <w:vAlign w:val="center"/>
            <w:hideMark/>
          </w:tcPr>
          <w:p w14:paraId="20CD1578"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0,00</w:t>
            </w:r>
          </w:p>
        </w:tc>
      </w:tr>
      <w:tr w:rsidR="003C6E8C" w:rsidRPr="00502579" w14:paraId="2A816796"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5A33B780"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Maldivler</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D1388BD"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17168F7"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6D4AF50"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185652E7"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21,55</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2B71C4B"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5C541D1"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7B7A96DC"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21,55</w:t>
            </w:r>
          </w:p>
        </w:tc>
        <w:tc>
          <w:tcPr>
            <w:tcW w:w="926" w:type="dxa"/>
            <w:tcBorders>
              <w:top w:val="nil"/>
              <w:left w:val="nil"/>
              <w:bottom w:val="single" w:sz="4" w:space="0" w:color="D3D3D3"/>
              <w:right w:val="single" w:sz="4" w:space="0" w:color="D3D3D3"/>
            </w:tcBorders>
            <w:shd w:val="clear" w:color="auto" w:fill="auto"/>
            <w:vAlign w:val="center"/>
            <w:hideMark/>
          </w:tcPr>
          <w:p w14:paraId="28FA6F02"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0,00</w:t>
            </w:r>
          </w:p>
        </w:tc>
      </w:tr>
      <w:tr w:rsidR="003C6E8C" w:rsidRPr="00502579" w14:paraId="471A38B5"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416FA063"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Gambiya</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268C6F6"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8A5B2C5"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7C7FC85"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5E2F42B2"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15,30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61E9256"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DE0C7C1"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635C2123"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15,30</w:t>
            </w:r>
          </w:p>
        </w:tc>
        <w:tc>
          <w:tcPr>
            <w:tcW w:w="926" w:type="dxa"/>
            <w:tcBorders>
              <w:top w:val="nil"/>
              <w:left w:val="nil"/>
              <w:bottom w:val="single" w:sz="4" w:space="0" w:color="D3D3D3"/>
              <w:right w:val="single" w:sz="4" w:space="0" w:color="D3D3D3"/>
            </w:tcBorders>
            <w:shd w:val="clear" w:color="auto" w:fill="auto"/>
            <w:vAlign w:val="center"/>
            <w:hideMark/>
          </w:tcPr>
          <w:p w14:paraId="60701674"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0,00</w:t>
            </w:r>
          </w:p>
        </w:tc>
      </w:tr>
      <w:tr w:rsidR="003C6E8C" w:rsidRPr="00502579" w14:paraId="2B132A6D"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53FE460E"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Aruba</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CD259CE"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CCC220F"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E435459"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480784F7"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14,10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384DF21"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70E84D"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358CC0B8"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14,10</w:t>
            </w:r>
          </w:p>
        </w:tc>
        <w:tc>
          <w:tcPr>
            <w:tcW w:w="926" w:type="dxa"/>
            <w:tcBorders>
              <w:top w:val="nil"/>
              <w:left w:val="nil"/>
              <w:bottom w:val="single" w:sz="4" w:space="0" w:color="D3D3D3"/>
              <w:right w:val="single" w:sz="4" w:space="0" w:color="D3D3D3"/>
            </w:tcBorders>
            <w:shd w:val="clear" w:color="auto" w:fill="auto"/>
            <w:vAlign w:val="center"/>
            <w:hideMark/>
          </w:tcPr>
          <w:p w14:paraId="73CA184D"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0,00</w:t>
            </w:r>
          </w:p>
        </w:tc>
      </w:tr>
      <w:tr w:rsidR="003C6E8C" w:rsidRPr="00502579" w14:paraId="65623372"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194F532B"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Papua Yeni Gine</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3365B9C"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76531FC"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03B60DE"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31001A10"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10,73</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F4A390"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333BDA8"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12FF90B4"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10,73</w:t>
            </w:r>
          </w:p>
        </w:tc>
        <w:tc>
          <w:tcPr>
            <w:tcW w:w="926" w:type="dxa"/>
            <w:tcBorders>
              <w:top w:val="nil"/>
              <w:left w:val="nil"/>
              <w:bottom w:val="single" w:sz="4" w:space="0" w:color="D3D3D3"/>
              <w:right w:val="single" w:sz="4" w:space="0" w:color="D3D3D3"/>
            </w:tcBorders>
            <w:shd w:val="clear" w:color="auto" w:fill="auto"/>
            <w:vAlign w:val="center"/>
            <w:hideMark/>
          </w:tcPr>
          <w:p w14:paraId="715F057B"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0,00</w:t>
            </w:r>
          </w:p>
        </w:tc>
      </w:tr>
      <w:tr w:rsidR="003C6E8C" w:rsidRPr="00502579" w14:paraId="0F32774B"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035C8EAF"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Ruanda</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0DA8321"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9E53B44"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A1F74F8"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03D74310"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9,89</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4345EAD"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2116F3"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487A24BF"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9,89</w:t>
            </w:r>
          </w:p>
        </w:tc>
        <w:tc>
          <w:tcPr>
            <w:tcW w:w="926" w:type="dxa"/>
            <w:tcBorders>
              <w:top w:val="nil"/>
              <w:left w:val="nil"/>
              <w:bottom w:val="single" w:sz="4" w:space="0" w:color="D3D3D3"/>
              <w:right w:val="single" w:sz="4" w:space="0" w:color="D3D3D3"/>
            </w:tcBorders>
            <w:shd w:val="clear" w:color="auto" w:fill="auto"/>
            <w:vAlign w:val="center"/>
            <w:hideMark/>
          </w:tcPr>
          <w:p w14:paraId="10E07D45"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0,00</w:t>
            </w:r>
          </w:p>
        </w:tc>
      </w:tr>
      <w:tr w:rsidR="003C6E8C" w:rsidRPr="00502579" w14:paraId="60B965C6"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1E1726B4"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Kamerun</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934928A"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0E6BF73"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F4BA0C7"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7363D1D3"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8,43</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7757C32"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2A5D69"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614E576A"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8,43</w:t>
            </w:r>
          </w:p>
        </w:tc>
        <w:tc>
          <w:tcPr>
            <w:tcW w:w="926" w:type="dxa"/>
            <w:tcBorders>
              <w:top w:val="nil"/>
              <w:left w:val="nil"/>
              <w:bottom w:val="single" w:sz="4" w:space="0" w:color="D3D3D3"/>
              <w:right w:val="single" w:sz="4" w:space="0" w:color="D3D3D3"/>
            </w:tcBorders>
            <w:shd w:val="clear" w:color="auto" w:fill="auto"/>
            <w:vAlign w:val="center"/>
            <w:hideMark/>
          </w:tcPr>
          <w:p w14:paraId="157C6849"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0,00</w:t>
            </w:r>
          </w:p>
        </w:tc>
      </w:tr>
      <w:tr w:rsidR="003C6E8C" w:rsidRPr="00502579" w14:paraId="07148239"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4382520B"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Mali</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9924629"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9A8EBF"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3633F54"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418162CA"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7,65</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BB7C12B"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37A43AB"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3482E80A"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7,65</w:t>
            </w:r>
          </w:p>
        </w:tc>
        <w:tc>
          <w:tcPr>
            <w:tcW w:w="926" w:type="dxa"/>
            <w:tcBorders>
              <w:top w:val="nil"/>
              <w:left w:val="nil"/>
              <w:bottom w:val="single" w:sz="4" w:space="0" w:color="D3D3D3"/>
              <w:right w:val="single" w:sz="4" w:space="0" w:color="D3D3D3"/>
            </w:tcBorders>
            <w:shd w:val="clear" w:color="auto" w:fill="auto"/>
            <w:vAlign w:val="center"/>
            <w:hideMark/>
          </w:tcPr>
          <w:p w14:paraId="1D0C9749"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0,00</w:t>
            </w:r>
          </w:p>
        </w:tc>
      </w:tr>
      <w:tr w:rsidR="003C6E8C" w:rsidRPr="00502579" w14:paraId="7E9F61B0"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38D468C0"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İskoçya</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7C34F63"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AC9674D"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B8CC2C0"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18080F"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EF9E5CA"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33F15505"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5,45</w:t>
            </w:r>
          </w:p>
        </w:tc>
        <w:tc>
          <w:tcPr>
            <w:tcW w:w="1999" w:type="dxa"/>
            <w:tcBorders>
              <w:top w:val="nil"/>
              <w:left w:val="nil"/>
              <w:bottom w:val="single" w:sz="4" w:space="0" w:color="D3D3D3"/>
              <w:right w:val="single" w:sz="4" w:space="0" w:color="D3D3D3"/>
            </w:tcBorders>
            <w:shd w:val="clear" w:color="auto" w:fill="auto"/>
            <w:vAlign w:val="center"/>
            <w:hideMark/>
          </w:tcPr>
          <w:p w14:paraId="4C57641A"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5,45</w:t>
            </w:r>
          </w:p>
        </w:tc>
        <w:tc>
          <w:tcPr>
            <w:tcW w:w="926" w:type="dxa"/>
            <w:tcBorders>
              <w:top w:val="nil"/>
              <w:left w:val="nil"/>
              <w:bottom w:val="single" w:sz="4" w:space="0" w:color="D3D3D3"/>
              <w:right w:val="single" w:sz="4" w:space="0" w:color="D3D3D3"/>
            </w:tcBorders>
            <w:shd w:val="clear" w:color="auto" w:fill="auto"/>
            <w:vAlign w:val="center"/>
            <w:hideMark/>
          </w:tcPr>
          <w:p w14:paraId="4FA817A1"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0,00</w:t>
            </w:r>
          </w:p>
        </w:tc>
      </w:tr>
      <w:tr w:rsidR="003C6E8C" w:rsidRPr="00502579" w14:paraId="1C514A1A"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437393D9"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Meksika</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3FBCFDD"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E621792"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42EFE0E"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19D5138A"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4,91</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E5B4E4E"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FD7D084"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05672B0D"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4,91</w:t>
            </w:r>
          </w:p>
        </w:tc>
        <w:tc>
          <w:tcPr>
            <w:tcW w:w="926" w:type="dxa"/>
            <w:tcBorders>
              <w:top w:val="nil"/>
              <w:left w:val="nil"/>
              <w:bottom w:val="single" w:sz="4" w:space="0" w:color="D3D3D3"/>
              <w:right w:val="single" w:sz="4" w:space="0" w:color="D3D3D3"/>
            </w:tcBorders>
            <w:shd w:val="clear" w:color="auto" w:fill="auto"/>
            <w:vAlign w:val="center"/>
            <w:hideMark/>
          </w:tcPr>
          <w:p w14:paraId="61EB560E"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0,00</w:t>
            </w:r>
          </w:p>
        </w:tc>
      </w:tr>
      <w:tr w:rsidR="003C6E8C" w:rsidRPr="00502579" w14:paraId="418DD208"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75949A50"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Madagaskar</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0F0EB38"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57C9C70"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88A270A"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170886DF"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4,81</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D2AE37E"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1662161"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361B6074"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4,81</w:t>
            </w:r>
          </w:p>
        </w:tc>
        <w:tc>
          <w:tcPr>
            <w:tcW w:w="926" w:type="dxa"/>
            <w:tcBorders>
              <w:top w:val="nil"/>
              <w:left w:val="nil"/>
              <w:bottom w:val="single" w:sz="4" w:space="0" w:color="D3D3D3"/>
              <w:right w:val="single" w:sz="4" w:space="0" w:color="D3D3D3"/>
            </w:tcBorders>
            <w:shd w:val="clear" w:color="auto" w:fill="auto"/>
            <w:vAlign w:val="center"/>
            <w:hideMark/>
          </w:tcPr>
          <w:p w14:paraId="5350104A"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0,00</w:t>
            </w:r>
          </w:p>
        </w:tc>
      </w:tr>
      <w:tr w:rsidR="003C6E8C" w:rsidRPr="00502579" w14:paraId="63D169B4"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78BF4D00"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Fiji</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DF9FFDF"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AD9E60D"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45B6AF8"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72239BA9"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4,38</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B178E11"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1B1FCC4"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143AB5D6"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4,38</w:t>
            </w:r>
          </w:p>
        </w:tc>
        <w:tc>
          <w:tcPr>
            <w:tcW w:w="926" w:type="dxa"/>
            <w:tcBorders>
              <w:top w:val="nil"/>
              <w:left w:val="nil"/>
              <w:bottom w:val="single" w:sz="4" w:space="0" w:color="D3D3D3"/>
              <w:right w:val="single" w:sz="4" w:space="0" w:color="D3D3D3"/>
            </w:tcBorders>
            <w:shd w:val="clear" w:color="auto" w:fill="auto"/>
            <w:vAlign w:val="center"/>
            <w:hideMark/>
          </w:tcPr>
          <w:p w14:paraId="2B5E82EC"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0,00</w:t>
            </w:r>
          </w:p>
        </w:tc>
      </w:tr>
      <w:tr w:rsidR="003C6E8C" w:rsidRPr="00502579" w14:paraId="1332BEDB"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73D113A7"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Panama</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6EBD1C6"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FDB662F"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EEBD6F6"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8A29CEB"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16ABF75"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373FCE69"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2,12</w:t>
            </w:r>
          </w:p>
        </w:tc>
        <w:tc>
          <w:tcPr>
            <w:tcW w:w="1999" w:type="dxa"/>
            <w:tcBorders>
              <w:top w:val="nil"/>
              <w:left w:val="nil"/>
              <w:bottom w:val="single" w:sz="4" w:space="0" w:color="D3D3D3"/>
              <w:right w:val="single" w:sz="4" w:space="0" w:color="D3D3D3"/>
            </w:tcBorders>
            <w:shd w:val="clear" w:color="auto" w:fill="auto"/>
            <w:vAlign w:val="center"/>
            <w:hideMark/>
          </w:tcPr>
          <w:p w14:paraId="25DE62FE"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2,12</w:t>
            </w:r>
          </w:p>
        </w:tc>
        <w:tc>
          <w:tcPr>
            <w:tcW w:w="926" w:type="dxa"/>
            <w:tcBorders>
              <w:top w:val="nil"/>
              <w:left w:val="nil"/>
              <w:bottom w:val="single" w:sz="4" w:space="0" w:color="D3D3D3"/>
              <w:right w:val="single" w:sz="4" w:space="0" w:color="D3D3D3"/>
            </w:tcBorders>
            <w:shd w:val="clear" w:color="auto" w:fill="auto"/>
            <w:vAlign w:val="center"/>
            <w:hideMark/>
          </w:tcPr>
          <w:p w14:paraId="5F8883BC"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0,00</w:t>
            </w:r>
          </w:p>
        </w:tc>
      </w:tr>
      <w:tr w:rsidR="003C6E8C" w:rsidRPr="00502579" w14:paraId="01986BF6"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1CD09F31"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Arjantin</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77E728"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4EBA088"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E7A4152"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4328BE4E"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2,01</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D19962C"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9A2D5AD"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66EC1075"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2,01</w:t>
            </w:r>
          </w:p>
        </w:tc>
        <w:tc>
          <w:tcPr>
            <w:tcW w:w="926" w:type="dxa"/>
            <w:tcBorders>
              <w:top w:val="nil"/>
              <w:left w:val="nil"/>
              <w:bottom w:val="single" w:sz="4" w:space="0" w:color="D3D3D3"/>
              <w:right w:val="single" w:sz="4" w:space="0" w:color="D3D3D3"/>
            </w:tcBorders>
            <w:shd w:val="clear" w:color="auto" w:fill="auto"/>
            <w:vAlign w:val="center"/>
            <w:hideMark/>
          </w:tcPr>
          <w:p w14:paraId="094044B4"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0,00</w:t>
            </w:r>
          </w:p>
        </w:tc>
      </w:tr>
      <w:tr w:rsidR="003C6E8C" w:rsidRPr="00502579" w14:paraId="3B95221F"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4F72632E"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Cook Adaları</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253B8FF"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0ECF96A"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E2904D6"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6AB81D3"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CA04DB2"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5CD1A1E5"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1,64</w:t>
            </w:r>
          </w:p>
        </w:tc>
        <w:tc>
          <w:tcPr>
            <w:tcW w:w="1999" w:type="dxa"/>
            <w:tcBorders>
              <w:top w:val="nil"/>
              <w:left w:val="nil"/>
              <w:bottom w:val="single" w:sz="4" w:space="0" w:color="D3D3D3"/>
              <w:right w:val="single" w:sz="4" w:space="0" w:color="D3D3D3"/>
            </w:tcBorders>
            <w:shd w:val="clear" w:color="auto" w:fill="auto"/>
            <w:vAlign w:val="center"/>
            <w:hideMark/>
          </w:tcPr>
          <w:p w14:paraId="713CAE52"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1,64</w:t>
            </w:r>
          </w:p>
        </w:tc>
        <w:tc>
          <w:tcPr>
            <w:tcW w:w="926" w:type="dxa"/>
            <w:tcBorders>
              <w:top w:val="nil"/>
              <w:left w:val="nil"/>
              <w:bottom w:val="single" w:sz="4" w:space="0" w:color="D3D3D3"/>
              <w:right w:val="single" w:sz="4" w:space="0" w:color="D3D3D3"/>
            </w:tcBorders>
            <w:shd w:val="clear" w:color="auto" w:fill="auto"/>
            <w:vAlign w:val="center"/>
            <w:hideMark/>
          </w:tcPr>
          <w:p w14:paraId="3FF881B7"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0,00</w:t>
            </w:r>
          </w:p>
        </w:tc>
      </w:tr>
      <w:tr w:rsidR="003C6E8C" w:rsidRPr="00502579" w14:paraId="00D00D86" w14:textId="77777777" w:rsidTr="003C6E8C">
        <w:trPr>
          <w:trHeight w:val="255"/>
          <w:jc w:val="center"/>
        </w:trPr>
        <w:tc>
          <w:tcPr>
            <w:tcW w:w="2836" w:type="dxa"/>
            <w:tcBorders>
              <w:top w:val="nil"/>
              <w:left w:val="single" w:sz="4" w:space="0" w:color="D3D3D3"/>
              <w:bottom w:val="single" w:sz="4" w:space="0" w:color="D3D3D3"/>
              <w:right w:val="single" w:sz="4" w:space="0" w:color="D3D3D3"/>
            </w:tcBorders>
            <w:shd w:val="clear" w:color="auto" w:fill="auto"/>
            <w:vAlign w:val="center"/>
            <w:hideMark/>
          </w:tcPr>
          <w:p w14:paraId="634AD487" w14:textId="77777777" w:rsidR="003C6E8C" w:rsidRPr="00502579" w:rsidRDefault="003C6E8C" w:rsidP="003C6E8C">
            <w:pPr>
              <w:rPr>
                <w:rFonts w:cs="Arial"/>
                <w:b/>
                <w:bCs/>
                <w:color w:val="000000"/>
                <w:szCs w:val="20"/>
                <w:lang w:eastAsia="en-GB"/>
              </w:rPr>
            </w:pPr>
            <w:r w:rsidRPr="00502579">
              <w:rPr>
                <w:rFonts w:cs="Arial"/>
                <w:b/>
                <w:bCs/>
                <w:color w:val="000000"/>
                <w:szCs w:val="20"/>
                <w:lang w:eastAsia="en-GB"/>
              </w:rPr>
              <w:t>Lihtenştayn</w:t>
            </w:r>
          </w:p>
        </w:tc>
        <w:tc>
          <w:tcPr>
            <w:tcW w:w="143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8C83401"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37FF8F5"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7EACBE"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nil"/>
              <w:left w:val="nil"/>
              <w:bottom w:val="single" w:sz="4" w:space="0" w:color="D3D3D3"/>
              <w:right w:val="single" w:sz="4" w:space="0" w:color="D3D3D3"/>
            </w:tcBorders>
            <w:shd w:val="clear" w:color="auto" w:fill="auto"/>
            <w:vAlign w:val="center"/>
            <w:hideMark/>
          </w:tcPr>
          <w:p w14:paraId="59B5B16A"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1,07</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A6418C9"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43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D17925C" w14:textId="77777777" w:rsidR="003C6E8C" w:rsidRPr="00502579" w:rsidRDefault="003C6E8C" w:rsidP="003C6E8C">
            <w:pPr>
              <w:jc w:val="right"/>
              <w:rPr>
                <w:rFonts w:cs="Arial"/>
                <w:color w:val="A6A6A6"/>
                <w:szCs w:val="20"/>
                <w:lang w:eastAsia="en-GB"/>
              </w:rPr>
            </w:pPr>
            <w:r w:rsidRPr="00502579">
              <w:rPr>
                <w:rFonts w:cs="Arial"/>
                <w:color w:val="A6A6A6"/>
                <w:szCs w:val="20"/>
                <w:lang w:eastAsia="en-GB"/>
              </w:rPr>
              <w:t>0,00</w:t>
            </w:r>
          </w:p>
        </w:tc>
        <w:tc>
          <w:tcPr>
            <w:tcW w:w="1999" w:type="dxa"/>
            <w:tcBorders>
              <w:top w:val="nil"/>
              <w:left w:val="nil"/>
              <w:bottom w:val="single" w:sz="4" w:space="0" w:color="D3D3D3"/>
              <w:right w:val="single" w:sz="4" w:space="0" w:color="D3D3D3"/>
            </w:tcBorders>
            <w:shd w:val="clear" w:color="auto" w:fill="auto"/>
            <w:vAlign w:val="center"/>
            <w:hideMark/>
          </w:tcPr>
          <w:p w14:paraId="6C56CE3A"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1,07</w:t>
            </w:r>
          </w:p>
        </w:tc>
        <w:tc>
          <w:tcPr>
            <w:tcW w:w="926" w:type="dxa"/>
            <w:tcBorders>
              <w:top w:val="nil"/>
              <w:left w:val="nil"/>
              <w:bottom w:val="single" w:sz="4" w:space="0" w:color="D3D3D3"/>
              <w:right w:val="single" w:sz="4" w:space="0" w:color="D3D3D3"/>
            </w:tcBorders>
            <w:shd w:val="clear" w:color="auto" w:fill="auto"/>
            <w:vAlign w:val="center"/>
            <w:hideMark/>
          </w:tcPr>
          <w:p w14:paraId="59327C1B" w14:textId="77777777" w:rsidR="003C6E8C" w:rsidRPr="00502579" w:rsidRDefault="003C6E8C" w:rsidP="003C6E8C">
            <w:pPr>
              <w:jc w:val="right"/>
              <w:rPr>
                <w:rFonts w:cs="Arial"/>
                <w:color w:val="000000"/>
                <w:szCs w:val="20"/>
                <w:lang w:eastAsia="en-GB"/>
              </w:rPr>
            </w:pPr>
            <w:r w:rsidRPr="00502579">
              <w:rPr>
                <w:rFonts w:cs="Arial"/>
                <w:color w:val="000000"/>
                <w:szCs w:val="20"/>
                <w:lang w:eastAsia="en-GB"/>
              </w:rPr>
              <w:t>0,00</w:t>
            </w:r>
          </w:p>
        </w:tc>
      </w:tr>
      <w:tr w:rsidR="003C6E8C" w:rsidRPr="00502579" w14:paraId="0BD9A972" w14:textId="77777777" w:rsidTr="003C6E8C">
        <w:trPr>
          <w:trHeight w:val="300"/>
          <w:jc w:val="center"/>
        </w:trPr>
        <w:tc>
          <w:tcPr>
            <w:tcW w:w="2836" w:type="dxa"/>
            <w:tcBorders>
              <w:top w:val="nil"/>
              <w:left w:val="single" w:sz="4" w:space="0" w:color="D3D3D3"/>
              <w:bottom w:val="single" w:sz="4" w:space="0" w:color="D3D3D3"/>
              <w:right w:val="single" w:sz="4" w:space="0" w:color="D3D3D3"/>
            </w:tcBorders>
            <w:shd w:val="clear" w:color="C0C0C0" w:fill="C0C0C0"/>
            <w:vAlign w:val="center"/>
            <w:hideMark/>
          </w:tcPr>
          <w:p w14:paraId="48A38EDE" w14:textId="77777777" w:rsidR="003C6E8C" w:rsidRPr="00502579" w:rsidRDefault="003C6E8C" w:rsidP="003C6E8C">
            <w:pPr>
              <w:jc w:val="center"/>
              <w:rPr>
                <w:rFonts w:cs="Arial"/>
                <w:b/>
                <w:bCs/>
                <w:color w:val="000000"/>
                <w:szCs w:val="20"/>
                <w:lang w:eastAsia="en-GB"/>
              </w:rPr>
            </w:pPr>
            <w:r w:rsidRPr="00502579">
              <w:rPr>
                <w:rFonts w:cs="Arial"/>
                <w:b/>
                <w:bCs/>
                <w:color w:val="000000"/>
                <w:szCs w:val="20"/>
                <w:lang w:eastAsia="en-GB"/>
              </w:rPr>
              <w:t>Toplam</w:t>
            </w:r>
          </w:p>
        </w:tc>
        <w:tc>
          <w:tcPr>
            <w:tcW w:w="1436" w:type="dxa"/>
            <w:tcBorders>
              <w:top w:val="nil"/>
              <w:left w:val="nil"/>
              <w:bottom w:val="single" w:sz="4" w:space="0" w:color="D3D3D3"/>
              <w:right w:val="single" w:sz="4" w:space="0" w:color="D3D3D3"/>
            </w:tcBorders>
            <w:shd w:val="clear" w:color="C0C0C0" w:fill="C0C0C0"/>
            <w:vAlign w:val="center"/>
            <w:hideMark/>
          </w:tcPr>
          <w:p w14:paraId="45ACB58A" w14:textId="77777777" w:rsidR="003C6E8C" w:rsidRPr="00502579" w:rsidRDefault="003C6E8C" w:rsidP="003C6E8C">
            <w:pPr>
              <w:jc w:val="right"/>
              <w:rPr>
                <w:rFonts w:cs="Arial"/>
                <w:b/>
                <w:bCs/>
                <w:color w:val="000000"/>
                <w:szCs w:val="20"/>
                <w:lang w:eastAsia="en-GB"/>
              </w:rPr>
            </w:pPr>
            <w:r w:rsidRPr="00502579">
              <w:rPr>
                <w:rFonts w:cs="Arial"/>
                <w:b/>
                <w:bCs/>
                <w:color w:val="000000"/>
                <w:szCs w:val="20"/>
                <w:lang w:eastAsia="en-GB"/>
              </w:rPr>
              <w:t>284.972,41</w:t>
            </w:r>
          </w:p>
        </w:tc>
        <w:tc>
          <w:tcPr>
            <w:tcW w:w="1439" w:type="dxa"/>
            <w:tcBorders>
              <w:top w:val="nil"/>
              <w:left w:val="nil"/>
              <w:bottom w:val="single" w:sz="4" w:space="0" w:color="D3D3D3"/>
              <w:right w:val="single" w:sz="4" w:space="0" w:color="D3D3D3"/>
            </w:tcBorders>
            <w:shd w:val="clear" w:color="C0C0C0" w:fill="C0C0C0"/>
            <w:vAlign w:val="center"/>
            <w:hideMark/>
          </w:tcPr>
          <w:p w14:paraId="0DBD3ABD" w14:textId="77777777" w:rsidR="003C6E8C" w:rsidRPr="00502579" w:rsidRDefault="003C6E8C" w:rsidP="003C6E8C">
            <w:pPr>
              <w:jc w:val="right"/>
              <w:rPr>
                <w:rFonts w:cs="Arial"/>
                <w:b/>
                <w:bCs/>
                <w:color w:val="000000"/>
                <w:szCs w:val="20"/>
                <w:lang w:eastAsia="en-GB"/>
              </w:rPr>
            </w:pPr>
            <w:r w:rsidRPr="00502579">
              <w:rPr>
                <w:rFonts w:cs="Arial"/>
                <w:b/>
                <w:bCs/>
                <w:color w:val="000000"/>
                <w:szCs w:val="20"/>
                <w:lang w:eastAsia="en-GB"/>
              </w:rPr>
              <w:t>2.820.496,96</w:t>
            </w:r>
          </w:p>
        </w:tc>
        <w:tc>
          <w:tcPr>
            <w:tcW w:w="1439" w:type="dxa"/>
            <w:tcBorders>
              <w:top w:val="nil"/>
              <w:left w:val="nil"/>
              <w:bottom w:val="single" w:sz="4" w:space="0" w:color="D3D3D3"/>
              <w:right w:val="single" w:sz="4" w:space="0" w:color="D3D3D3"/>
            </w:tcBorders>
            <w:shd w:val="clear" w:color="C0C0C0" w:fill="C0C0C0"/>
            <w:vAlign w:val="center"/>
            <w:hideMark/>
          </w:tcPr>
          <w:p w14:paraId="2F8322B4" w14:textId="77777777" w:rsidR="003C6E8C" w:rsidRPr="00502579" w:rsidRDefault="003C6E8C" w:rsidP="003C6E8C">
            <w:pPr>
              <w:jc w:val="right"/>
              <w:rPr>
                <w:rFonts w:cs="Arial"/>
                <w:b/>
                <w:bCs/>
                <w:color w:val="000000"/>
                <w:szCs w:val="20"/>
                <w:lang w:eastAsia="en-GB"/>
              </w:rPr>
            </w:pPr>
            <w:r w:rsidRPr="00502579">
              <w:rPr>
                <w:rFonts w:cs="Arial"/>
                <w:b/>
                <w:bCs/>
                <w:color w:val="000000"/>
                <w:szCs w:val="20"/>
                <w:lang w:eastAsia="en-GB"/>
              </w:rPr>
              <w:t>1.397.608,44</w:t>
            </w:r>
          </w:p>
        </w:tc>
        <w:tc>
          <w:tcPr>
            <w:tcW w:w="1439" w:type="dxa"/>
            <w:tcBorders>
              <w:top w:val="nil"/>
              <w:left w:val="nil"/>
              <w:bottom w:val="single" w:sz="4" w:space="0" w:color="D3D3D3"/>
              <w:right w:val="single" w:sz="4" w:space="0" w:color="D3D3D3"/>
            </w:tcBorders>
            <w:shd w:val="clear" w:color="C0C0C0" w:fill="C0C0C0"/>
            <w:vAlign w:val="center"/>
            <w:hideMark/>
          </w:tcPr>
          <w:p w14:paraId="54D71627" w14:textId="77777777" w:rsidR="003C6E8C" w:rsidRPr="00502579" w:rsidRDefault="003C6E8C" w:rsidP="003C6E8C">
            <w:pPr>
              <w:jc w:val="right"/>
              <w:rPr>
                <w:rFonts w:cs="Arial"/>
                <w:b/>
                <w:bCs/>
                <w:color w:val="000000"/>
                <w:szCs w:val="20"/>
                <w:lang w:eastAsia="en-GB"/>
              </w:rPr>
            </w:pPr>
            <w:r w:rsidRPr="00502579">
              <w:rPr>
                <w:rFonts w:cs="Arial"/>
                <w:b/>
                <w:bCs/>
                <w:color w:val="000000"/>
                <w:szCs w:val="20"/>
                <w:lang w:eastAsia="en-GB"/>
              </w:rPr>
              <w:t>5.060.168,80</w:t>
            </w:r>
          </w:p>
        </w:tc>
        <w:tc>
          <w:tcPr>
            <w:tcW w:w="1439" w:type="dxa"/>
            <w:tcBorders>
              <w:top w:val="nil"/>
              <w:left w:val="nil"/>
              <w:bottom w:val="single" w:sz="4" w:space="0" w:color="D3D3D3"/>
              <w:right w:val="single" w:sz="4" w:space="0" w:color="D3D3D3"/>
            </w:tcBorders>
            <w:shd w:val="clear" w:color="C0C0C0" w:fill="C0C0C0"/>
            <w:vAlign w:val="center"/>
            <w:hideMark/>
          </w:tcPr>
          <w:p w14:paraId="5A79A9F0" w14:textId="77777777" w:rsidR="003C6E8C" w:rsidRPr="00502579" w:rsidRDefault="003C6E8C" w:rsidP="003C6E8C">
            <w:pPr>
              <w:jc w:val="right"/>
              <w:rPr>
                <w:rFonts w:cs="Arial"/>
                <w:b/>
                <w:bCs/>
                <w:color w:val="000000"/>
                <w:szCs w:val="20"/>
                <w:lang w:eastAsia="en-GB"/>
              </w:rPr>
            </w:pPr>
            <w:r w:rsidRPr="00502579">
              <w:rPr>
                <w:rFonts w:cs="Arial"/>
                <w:b/>
                <w:bCs/>
                <w:color w:val="000000"/>
                <w:szCs w:val="20"/>
                <w:lang w:eastAsia="en-GB"/>
              </w:rPr>
              <w:t>1.580.910,50</w:t>
            </w:r>
          </w:p>
        </w:tc>
        <w:tc>
          <w:tcPr>
            <w:tcW w:w="1439" w:type="dxa"/>
            <w:tcBorders>
              <w:top w:val="nil"/>
              <w:left w:val="nil"/>
              <w:bottom w:val="single" w:sz="4" w:space="0" w:color="D3D3D3"/>
              <w:right w:val="single" w:sz="4" w:space="0" w:color="D3D3D3"/>
            </w:tcBorders>
            <w:shd w:val="clear" w:color="C0C0C0" w:fill="C0C0C0"/>
            <w:vAlign w:val="center"/>
            <w:hideMark/>
          </w:tcPr>
          <w:p w14:paraId="087938E1" w14:textId="77777777" w:rsidR="003C6E8C" w:rsidRPr="00502579" w:rsidRDefault="003C6E8C" w:rsidP="003C6E8C">
            <w:pPr>
              <w:jc w:val="right"/>
              <w:rPr>
                <w:rFonts w:cs="Arial"/>
                <w:b/>
                <w:bCs/>
                <w:color w:val="000000"/>
                <w:szCs w:val="20"/>
                <w:lang w:eastAsia="en-GB"/>
              </w:rPr>
            </w:pPr>
            <w:r w:rsidRPr="00502579">
              <w:rPr>
                <w:rFonts w:cs="Arial"/>
                <w:b/>
                <w:bCs/>
                <w:color w:val="000000"/>
                <w:szCs w:val="20"/>
                <w:lang w:eastAsia="en-GB"/>
              </w:rPr>
              <w:t>3.228.701,75</w:t>
            </w:r>
          </w:p>
        </w:tc>
        <w:tc>
          <w:tcPr>
            <w:tcW w:w="1999" w:type="dxa"/>
            <w:tcBorders>
              <w:top w:val="nil"/>
              <w:left w:val="nil"/>
              <w:bottom w:val="single" w:sz="4" w:space="0" w:color="D3D3D3"/>
              <w:right w:val="single" w:sz="4" w:space="0" w:color="D3D3D3"/>
            </w:tcBorders>
            <w:shd w:val="clear" w:color="C0C0C0" w:fill="C0C0C0"/>
            <w:vAlign w:val="center"/>
            <w:hideMark/>
          </w:tcPr>
          <w:p w14:paraId="2D87B74D" w14:textId="77777777" w:rsidR="003C6E8C" w:rsidRPr="00502579" w:rsidRDefault="003C6E8C" w:rsidP="003C6E8C">
            <w:pPr>
              <w:jc w:val="right"/>
              <w:rPr>
                <w:rFonts w:cs="Arial"/>
                <w:b/>
                <w:bCs/>
                <w:color w:val="000000"/>
                <w:szCs w:val="20"/>
                <w:lang w:eastAsia="en-GB"/>
              </w:rPr>
            </w:pPr>
            <w:r w:rsidRPr="00502579">
              <w:rPr>
                <w:rFonts w:cs="Arial"/>
                <w:b/>
                <w:bCs/>
                <w:color w:val="000000"/>
                <w:szCs w:val="20"/>
                <w:lang w:eastAsia="en-GB"/>
              </w:rPr>
              <w:t>14.372.858,86</w:t>
            </w:r>
          </w:p>
        </w:tc>
        <w:tc>
          <w:tcPr>
            <w:tcW w:w="926" w:type="dxa"/>
            <w:tcBorders>
              <w:top w:val="nil"/>
              <w:left w:val="nil"/>
              <w:bottom w:val="single" w:sz="4" w:space="0" w:color="D3D3D3"/>
              <w:right w:val="single" w:sz="4" w:space="0" w:color="D3D3D3"/>
            </w:tcBorders>
            <w:shd w:val="clear" w:color="C0C0C0" w:fill="C0C0C0"/>
            <w:vAlign w:val="center"/>
            <w:hideMark/>
          </w:tcPr>
          <w:p w14:paraId="4A8FDB37" w14:textId="77777777" w:rsidR="003C6E8C" w:rsidRPr="00502579" w:rsidRDefault="003C6E8C" w:rsidP="003C6E8C">
            <w:pPr>
              <w:jc w:val="right"/>
              <w:rPr>
                <w:rFonts w:cs="Arial"/>
                <w:b/>
                <w:bCs/>
                <w:color w:val="000000"/>
                <w:szCs w:val="20"/>
                <w:lang w:eastAsia="en-GB"/>
              </w:rPr>
            </w:pPr>
            <w:r w:rsidRPr="00502579">
              <w:rPr>
                <w:rFonts w:cs="Arial"/>
                <w:b/>
                <w:bCs/>
                <w:color w:val="000000"/>
                <w:szCs w:val="20"/>
                <w:lang w:eastAsia="en-GB"/>
              </w:rPr>
              <w:t>100</w:t>
            </w:r>
          </w:p>
        </w:tc>
      </w:tr>
    </w:tbl>
    <w:p w14:paraId="0E4DCBE7" w14:textId="53FE6D7F" w:rsidR="00EB67D5" w:rsidRPr="00502579" w:rsidRDefault="003C6E8C" w:rsidP="00F853CD">
      <w:pPr>
        <w:pStyle w:val="AralkYok"/>
        <w:rPr>
          <w:rFonts w:ascii="Arial" w:hAnsi="Arial" w:cs="Arial"/>
          <w:sz w:val="20"/>
          <w:szCs w:val="20"/>
        </w:rPr>
      </w:pPr>
      <w:bookmarkStart w:id="48" w:name="_Toc480990760"/>
      <w:r w:rsidRPr="00502579">
        <w:rPr>
          <w:rFonts w:ascii="Arial" w:hAnsi="Arial" w:cs="Arial"/>
          <w:sz w:val="20"/>
          <w:szCs w:val="20"/>
        </w:rPr>
        <w:t xml:space="preserve">         </w:t>
      </w:r>
      <w:r w:rsidR="00EB67D5" w:rsidRPr="00502579">
        <w:rPr>
          <w:rFonts w:ascii="Arial" w:hAnsi="Arial" w:cs="Arial"/>
          <w:sz w:val="20"/>
          <w:szCs w:val="20"/>
        </w:rPr>
        <w:t xml:space="preserve">* </w:t>
      </w:r>
      <w:r w:rsidR="00997FEB" w:rsidRPr="00502579">
        <w:rPr>
          <w:rFonts w:ascii="Arial" w:hAnsi="Arial" w:cs="Arial"/>
          <w:i/>
          <w:sz w:val="18"/>
          <w:szCs w:val="18"/>
        </w:rPr>
        <w:t>Serbest bölgelere yapılan ihracatı gösterir.</w:t>
      </w:r>
    </w:p>
    <w:p w14:paraId="44D2D574" w14:textId="33DE24E2" w:rsidR="00997FEB" w:rsidRPr="00502579" w:rsidRDefault="003C6E8C" w:rsidP="00997FEB">
      <w:pPr>
        <w:pStyle w:val="AralkYok"/>
        <w:rPr>
          <w:rFonts w:ascii="Arial" w:hAnsi="Arial" w:cs="Arial"/>
          <w:sz w:val="20"/>
          <w:szCs w:val="20"/>
        </w:rPr>
      </w:pPr>
      <w:r w:rsidRPr="00502579">
        <w:rPr>
          <w:rFonts w:ascii="Arial" w:hAnsi="Arial" w:cs="Arial"/>
          <w:sz w:val="20"/>
          <w:szCs w:val="20"/>
        </w:rPr>
        <w:t xml:space="preserve">         </w:t>
      </w:r>
      <w:r w:rsidR="00296B9F" w:rsidRPr="00502579">
        <w:rPr>
          <w:rFonts w:ascii="Arial" w:hAnsi="Arial" w:cs="Arial"/>
          <w:sz w:val="20"/>
          <w:szCs w:val="20"/>
        </w:rPr>
        <w:t>*</w:t>
      </w:r>
      <w:r w:rsidR="00EB67D5" w:rsidRPr="00502579">
        <w:rPr>
          <w:rFonts w:ascii="Arial" w:hAnsi="Arial" w:cs="Arial"/>
          <w:sz w:val="20"/>
          <w:szCs w:val="20"/>
        </w:rPr>
        <w:t xml:space="preserve">* </w:t>
      </w:r>
      <w:r w:rsidR="00997FEB" w:rsidRPr="00502579">
        <w:rPr>
          <w:rFonts w:ascii="Arial" w:hAnsi="Arial" w:cs="Arial"/>
          <w:i/>
          <w:sz w:val="18"/>
          <w:szCs w:val="18"/>
        </w:rPr>
        <w:t>Aynı ihracat beyannamesi ile birden fazla ülkeye yapılan ihracatı gösterir.</w:t>
      </w:r>
    </w:p>
    <w:p w14:paraId="59941629" w14:textId="518E2FB2" w:rsidR="009605CE" w:rsidRPr="00502579" w:rsidRDefault="009605CE" w:rsidP="00F853CD">
      <w:pPr>
        <w:pStyle w:val="AralkYok"/>
        <w:rPr>
          <w:rFonts w:ascii="Arial" w:hAnsi="Arial" w:cs="Arial"/>
          <w:i/>
          <w:sz w:val="18"/>
          <w:szCs w:val="18"/>
        </w:rPr>
      </w:pPr>
    </w:p>
    <w:p w14:paraId="56C88E90" w14:textId="01C1FC7E" w:rsidR="00126F9B" w:rsidRPr="00502579" w:rsidRDefault="00126F9B" w:rsidP="00F853CD">
      <w:pPr>
        <w:pStyle w:val="AralkYok"/>
        <w:rPr>
          <w:rFonts w:ascii="Arial" w:hAnsi="Arial" w:cs="Arial"/>
          <w:i/>
          <w:sz w:val="18"/>
          <w:szCs w:val="18"/>
        </w:rPr>
      </w:pPr>
    </w:p>
    <w:p w14:paraId="0A00260C" w14:textId="7BDE0687" w:rsidR="00126F9B" w:rsidRPr="00502579" w:rsidRDefault="00126F9B" w:rsidP="00F853CD">
      <w:pPr>
        <w:pStyle w:val="AralkYok"/>
        <w:rPr>
          <w:rFonts w:ascii="Arial" w:hAnsi="Arial" w:cs="Arial"/>
          <w:i/>
          <w:sz w:val="18"/>
          <w:szCs w:val="18"/>
        </w:rPr>
      </w:pPr>
    </w:p>
    <w:p w14:paraId="0FAD5E16" w14:textId="77777777" w:rsidR="00126F9B" w:rsidRPr="00502579" w:rsidRDefault="00126F9B" w:rsidP="00F853CD">
      <w:pPr>
        <w:pStyle w:val="AralkYok"/>
        <w:rPr>
          <w:rFonts w:ascii="Arial" w:hAnsi="Arial" w:cs="Arial"/>
          <w:i/>
          <w:sz w:val="18"/>
          <w:szCs w:val="18"/>
        </w:rPr>
      </w:pPr>
    </w:p>
    <w:p w14:paraId="00139531" w14:textId="77777777" w:rsidR="008C222C" w:rsidRPr="00502579" w:rsidRDefault="00B41837" w:rsidP="009605CE">
      <w:pPr>
        <w:pStyle w:val="ResimYazs"/>
        <w:spacing w:before="120" w:after="120"/>
        <w:jc w:val="center"/>
        <w:outlineLvl w:val="7"/>
        <w:rPr>
          <w:rFonts w:ascii="Arial" w:hAnsi="Arial" w:cs="Arial"/>
          <w:color w:val="auto"/>
          <w:sz w:val="20"/>
          <w:szCs w:val="20"/>
        </w:rPr>
      </w:pPr>
      <w:bookmarkStart w:id="49" w:name="_Toc199519713"/>
      <w:r w:rsidRPr="00502579">
        <w:rPr>
          <w:rFonts w:ascii="Arial" w:hAnsi="Arial" w:cs="Arial"/>
          <w:color w:val="auto"/>
          <w:sz w:val="20"/>
          <w:szCs w:val="20"/>
        </w:rPr>
        <w:t xml:space="preserve">Tablo </w:t>
      </w:r>
      <w:r w:rsidR="00164F1F" w:rsidRPr="00502579">
        <w:rPr>
          <w:rFonts w:ascii="Arial" w:hAnsi="Arial" w:cs="Arial"/>
          <w:color w:val="auto"/>
          <w:sz w:val="20"/>
          <w:szCs w:val="20"/>
        </w:rPr>
        <w:t>2.2.2.</w:t>
      </w:r>
      <w:r w:rsidR="00BA20A3" w:rsidRPr="00502579">
        <w:rPr>
          <w:rFonts w:ascii="Arial" w:hAnsi="Arial" w:cs="Arial"/>
          <w:color w:val="auto"/>
          <w:sz w:val="20"/>
          <w:szCs w:val="20"/>
        </w:rPr>
        <w:t xml:space="preserve"> Lisans Türlerine Göre İhracat Miktarları (ton)</w:t>
      </w:r>
      <w:bookmarkEnd w:id="48"/>
      <w:bookmarkEnd w:id="49"/>
    </w:p>
    <w:tbl>
      <w:tblPr>
        <w:tblW w:w="5000" w:type="pct"/>
        <w:tblCellMar>
          <w:left w:w="70" w:type="dxa"/>
          <w:right w:w="70" w:type="dxa"/>
        </w:tblCellMar>
        <w:tblLook w:val="04A0" w:firstRow="1" w:lastRow="0" w:firstColumn="1" w:lastColumn="0" w:noHBand="0" w:noVBand="1"/>
      </w:tblPr>
      <w:tblGrid>
        <w:gridCol w:w="2638"/>
        <w:gridCol w:w="1671"/>
        <w:gridCol w:w="1745"/>
        <w:gridCol w:w="1459"/>
        <w:gridCol w:w="1671"/>
        <w:gridCol w:w="1671"/>
        <w:gridCol w:w="1671"/>
        <w:gridCol w:w="1816"/>
        <w:gridCol w:w="1046"/>
      </w:tblGrid>
      <w:tr w:rsidR="00E411F6" w:rsidRPr="00502579" w14:paraId="31CD943E" w14:textId="77777777" w:rsidTr="00E411F6">
        <w:trPr>
          <w:trHeight w:val="528"/>
        </w:trPr>
        <w:tc>
          <w:tcPr>
            <w:tcW w:w="857"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E5CDC45" w14:textId="77777777" w:rsidR="00E411F6" w:rsidRPr="00502579" w:rsidRDefault="00E411F6" w:rsidP="00E411F6">
            <w:pPr>
              <w:jc w:val="center"/>
              <w:rPr>
                <w:rFonts w:cs="Arial"/>
                <w:b/>
                <w:bCs/>
                <w:color w:val="FFFFFF"/>
                <w:szCs w:val="20"/>
              </w:rPr>
            </w:pPr>
            <w:bookmarkStart w:id="50" w:name="_Toc480990761"/>
            <w:r w:rsidRPr="00502579">
              <w:rPr>
                <w:rFonts w:cs="Arial"/>
                <w:b/>
                <w:bCs/>
                <w:color w:val="FFFFFF"/>
                <w:szCs w:val="20"/>
              </w:rPr>
              <w:t>Lisans Türü</w:t>
            </w:r>
          </w:p>
        </w:tc>
        <w:tc>
          <w:tcPr>
            <w:tcW w:w="543" w:type="pct"/>
            <w:tcBorders>
              <w:top w:val="single" w:sz="4" w:space="0" w:color="D3D3D3"/>
              <w:left w:val="nil"/>
              <w:bottom w:val="single" w:sz="4" w:space="0" w:color="D3D3D3"/>
              <w:right w:val="single" w:sz="4" w:space="0" w:color="D3D3D3"/>
            </w:tcBorders>
            <w:shd w:val="clear" w:color="6E9ECA" w:fill="6E9ECA"/>
            <w:vAlign w:val="center"/>
            <w:hideMark/>
          </w:tcPr>
          <w:p w14:paraId="3B7B15DD" w14:textId="77777777" w:rsidR="00E411F6" w:rsidRPr="00502579" w:rsidRDefault="00E411F6" w:rsidP="00E411F6">
            <w:pPr>
              <w:jc w:val="center"/>
              <w:rPr>
                <w:rFonts w:cs="Arial"/>
                <w:b/>
                <w:bCs/>
                <w:color w:val="FFFFFF"/>
                <w:szCs w:val="20"/>
              </w:rPr>
            </w:pPr>
            <w:r w:rsidRPr="00502579">
              <w:rPr>
                <w:rFonts w:cs="Arial"/>
                <w:b/>
                <w:bCs/>
                <w:color w:val="FFFFFF"/>
                <w:szCs w:val="20"/>
              </w:rPr>
              <w:t>Benzin Türleri</w:t>
            </w:r>
          </w:p>
        </w:tc>
        <w:tc>
          <w:tcPr>
            <w:tcW w:w="567" w:type="pct"/>
            <w:tcBorders>
              <w:top w:val="single" w:sz="4" w:space="0" w:color="D3D3D3"/>
              <w:left w:val="nil"/>
              <w:bottom w:val="single" w:sz="4" w:space="0" w:color="D3D3D3"/>
              <w:right w:val="single" w:sz="4" w:space="0" w:color="D3D3D3"/>
            </w:tcBorders>
            <w:shd w:val="clear" w:color="6E9ECA" w:fill="6E9ECA"/>
            <w:vAlign w:val="center"/>
            <w:hideMark/>
          </w:tcPr>
          <w:p w14:paraId="7C028E1B" w14:textId="77777777" w:rsidR="00E411F6" w:rsidRPr="00502579" w:rsidRDefault="00E411F6" w:rsidP="00E411F6">
            <w:pPr>
              <w:jc w:val="center"/>
              <w:rPr>
                <w:rFonts w:cs="Arial"/>
                <w:b/>
                <w:bCs/>
                <w:color w:val="FFFFFF"/>
                <w:szCs w:val="20"/>
              </w:rPr>
            </w:pPr>
            <w:r w:rsidRPr="00502579">
              <w:rPr>
                <w:rFonts w:cs="Arial"/>
                <w:b/>
                <w:bCs/>
                <w:color w:val="FFFFFF"/>
                <w:szCs w:val="20"/>
              </w:rPr>
              <w:t>Motorin Türleri</w:t>
            </w:r>
          </w:p>
        </w:tc>
        <w:tc>
          <w:tcPr>
            <w:tcW w:w="474" w:type="pct"/>
            <w:tcBorders>
              <w:top w:val="single" w:sz="4" w:space="0" w:color="D3D3D3"/>
              <w:left w:val="nil"/>
              <w:bottom w:val="single" w:sz="4" w:space="0" w:color="D3D3D3"/>
              <w:right w:val="single" w:sz="4" w:space="0" w:color="D3D3D3"/>
            </w:tcBorders>
            <w:shd w:val="clear" w:color="6E9ECA" w:fill="6E9ECA"/>
            <w:vAlign w:val="center"/>
            <w:hideMark/>
          </w:tcPr>
          <w:p w14:paraId="0912A550" w14:textId="77777777" w:rsidR="00E411F6" w:rsidRPr="00502579" w:rsidRDefault="00E411F6" w:rsidP="00E411F6">
            <w:pPr>
              <w:jc w:val="center"/>
              <w:rPr>
                <w:rFonts w:cs="Arial"/>
                <w:b/>
                <w:bCs/>
                <w:color w:val="FFFFFF"/>
                <w:szCs w:val="20"/>
              </w:rPr>
            </w:pPr>
            <w:r w:rsidRPr="00502579">
              <w:rPr>
                <w:rFonts w:cs="Arial"/>
                <w:b/>
                <w:bCs/>
                <w:color w:val="FFFFFF"/>
                <w:szCs w:val="20"/>
              </w:rPr>
              <w:t xml:space="preserve">Fuel Oil Türleri </w:t>
            </w:r>
          </w:p>
        </w:tc>
        <w:tc>
          <w:tcPr>
            <w:tcW w:w="543" w:type="pct"/>
            <w:tcBorders>
              <w:top w:val="single" w:sz="4" w:space="0" w:color="D3D3D3"/>
              <w:left w:val="nil"/>
              <w:bottom w:val="single" w:sz="4" w:space="0" w:color="D3D3D3"/>
              <w:right w:val="single" w:sz="4" w:space="0" w:color="D3D3D3"/>
            </w:tcBorders>
            <w:shd w:val="clear" w:color="6E9ECA" w:fill="6E9ECA"/>
            <w:vAlign w:val="center"/>
            <w:hideMark/>
          </w:tcPr>
          <w:p w14:paraId="2B5C9926" w14:textId="77777777" w:rsidR="00E411F6" w:rsidRPr="00502579" w:rsidRDefault="00E411F6" w:rsidP="00E411F6">
            <w:pPr>
              <w:jc w:val="center"/>
              <w:rPr>
                <w:rFonts w:cs="Arial"/>
                <w:b/>
                <w:bCs/>
                <w:color w:val="FFFFFF"/>
                <w:szCs w:val="20"/>
              </w:rPr>
            </w:pPr>
            <w:r w:rsidRPr="00502579">
              <w:rPr>
                <w:rFonts w:cs="Arial"/>
                <w:b/>
                <w:bCs/>
                <w:color w:val="FFFFFF"/>
                <w:szCs w:val="20"/>
              </w:rPr>
              <w:t>Havacılık Yakıtları</w:t>
            </w:r>
          </w:p>
        </w:tc>
        <w:tc>
          <w:tcPr>
            <w:tcW w:w="543" w:type="pct"/>
            <w:tcBorders>
              <w:top w:val="single" w:sz="4" w:space="0" w:color="D3D3D3"/>
              <w:left w:val="nil"/>
              <w:bottom w:val="single" w:sz="4" w:space="0" w:color="D3D3D3"/>
              <w:right w:val="single" w:sz="4" w:space="0" w:color="D3D3D3"/>
            </w:tcBorders>
            <w:shd w:val="clear" w:color="6E9ECA" w:fill="6E9ECA"/>
            <w:vAlign w:val="center"/>
            <w:hideMark/>
          </w:tcPr>
          <w:p w14:paraId="1A6C0B4B" w14:textId="77777777" w:rsidR="00E411F6" w:rsidRPr="00502579" w:rsidRDefault="00E411F6" w:rsidP="00E411F6">
            <w:pPr>
              <w:jc w:val="center"/>
              <w:rPr>
                <w:rFonts w:cs="Arial"/>
                <w:b/>
                <w:bCs/>
                <w:color w:val="FFFFFF"/>
                <w:szCs w:val="20"/>
              </w:rPr>
            </w:pPr>
            <w:r w:rsidRPr="00502579">
              <w:rPr>
                <w:rFonts w:cs="Arial"/>
                <w:b/>
                <w:bCs/>
                <w:color w:val="FFFFFF"/>
                <w:szCs w:val="20"/>
              </w:rPr>
              <w:t>Denizcilik Yakıtları</w:t>
            </w:r>
          </w:p>
        </w:tc>
        <w:tc>
          <w:tcPr>
            <w:tcW w:w="543" w:type="pct"/>
            <w:tcBorders>
              <w:top w:val="single" w:sz="4" w:space="0" w:color="D3D3D3"/>
              <w:left w:val="nil"/>
              <w:bottom w:val="single" w:sz="4" w:space="0" w:color="D3D3D3"/>
              <w:right w:val="single" w:sz="4" w:space="0" w:color="D3D3D3"/>
            </w:tcBorders>
            <w:shd w:val="clear" w:color="6E9ECA" w:fill="6E9ECA"/>
            <w:vAlign w:val="center"/>
            <w:hideMark/>
          </w:tcPr>
          <w:p w14:paraId="3DF9F079" w14:textId="77777777" w:rsidR="00E411F6" w:rsidRPr="00502579" w:rsidRDefault="00E411F6" w:rsidP="00E411F6">
            <w:pPr>
              <w:jc w:val="center"/>
              <w:rPr>
                <w:rFonts w:cs="Arial"/>
                <w:b/>
                <w:bCs/>
                <w:color w:val="FFFFFF"/>
                <w:szCs w:val="20"/>
              </w:rPr>
            </w:pPr>
            <w:r w:rsidRPr="00502579">
              <w:rPr>
                <w:rFonts w:cs="Arial"/>
                <w:b/>
                <w:bCs/>
                <w:color w:val="FFFFFF"/>
                <w:szCs w:val="20"/>
              </w:rPr>
              <w:t>Diğer Ürünler</w:t>
            </w:r>
          </w:p>
        </w:tc>
        <w:tc>
          <w:tcPr>
            <w:tcW w:w="590" w:type="pct"/>
            <w:tcBorders>
              <w:top w:val="single" w:sz="4" w:space="0" w:color="D3D3D3"/>
              <w:left w:val="nil"/>
              <w:bottom w:val="single" w:sz="4" w:space="0" w:color="D3D3D3"/>
              <w:right w:val="single" w:sz="4" w:space="0" w:color="D3D3D3"/>
            </w:tcBorders>
            <w:shd w:val="clear" w:color="6E9ECA" w:fill="6E9ECA"/>
            <w:vAlign w:val="center"/>
            <w:hideMark/>
          </w:tcPr>
          <w:p w14:paraId="388B1C96" w14:textId="77777777" w:rsidR="00E411F6" w:rsidRPr="00502579" w:rsidRDefault="00E411F6" w:rsidP="00E411F6">
            <w:pPr>
              <w:jc w:val="center"/>
              <w:rPr>
                <w:rFonts w:cs="Arial"/>
                <w:b/>
                <w:bCs/>
                <w:color w:val="FFFFFF"/>
                <w:szCs w:val="20"/>
              </w:rPr>
            </w:pPr>
            <w:r w:rsidRPr="00502579">
              <w:rPr>
                <w:rFonts w:cs="Arial"/>
                <w:b/>
                <w:bCs/>
                <w:color w:val="FFFFFF"/>
                <w:szCs w:val="20"/>
              </w:rPr>
              <w:t>Toplam</w:t>
            </w:r>
          </w:p>
        </w:tc>
        <w:tc>
          <w:tcPr>
            <w:tcW w:w="340" w:type="pct"/>
            <w:tcBorders>
              <w:top w:val="single" w:sz="4" w:space="0" w:color="D3D3D3"/>
              <w:left w:val="nil"/>
              <w:bottom w:val="single" w:sz="4" w:space="0" w:color="D3D3D3"/>
              <w:right w:val="single" w:sz="4" w:space="0" w:color="D3D3D3"/>
            </w:tcBorders>
            <w:shd w:val="clear" w:color="6E9ECA" w:fill="6E9ECA"/>
            <w:vAlign w:val="center"/>
            <w:hideMark/>
          </w:tcPr>
          <w:p w14:paraId="4BD47D09" w14:textId="77777777" w:rsidR="00E411F6" w:rsidRPr="00502579" w:rsidRDefault="00E411F6" w:rsidP="00E411F6">
            <w:pPr>
              <w:jc w:val="center"/>
              <w:rPr>
                <w:rFonts w:cs="Arial"/>
                <w:b/>
                <w:bCs/>
                <w:color w:val="FFFFFF"/>
                <w:szCs w:val="20"/>
              </w:rPr>
            </w:pPr>
            <w:r w:rsidRPr="00502579">
              <w:rPr>
                <w:rFonts w:cs="Arial"/>
                <w:b/>
                <w:bCs/>
                <w:color w:val="FFFFFF"/>
                <w:szCs w:val="20"/>
              </w:rPr>
              <w:t>Pay (%)</w:t>
            </w:r>
          </w:p>
        </w:tc>
      </w:tr>
      <w:tr w:rsidR="00647B22" w:rsidRPr="00502579" w14:paraId="1FA48C40" w14:textId="77777777" w:rsidTr="00E411F6">
        <w:trPr>
          <w:trHeight w:val="288"/>
        </w:trPr>
        <w:tc>
          <w:tcPr>
            <w:tcW w:w="857" w:type="pct"/>
            <w:tcBorders>
              <w:top w:val="nil"/>
              <w:left w:val="single" w:sz="4" w:space="0" w:color="D3D3D3"/>
              <w:bottom w:val="single" w:sz="4" w:space="0" w:color="D3D3D3"/>
              <w:right w:val="single" w:sz="4" w:space="0" w:color="D3D3D3"/>
            </w:tcBorders>
            <w:shd w:val="clear" w:color="auto" w:fill="auto"/>
            <w:vAlign w:val="center"/>
            <w:hideMark/>
          </w:tcPr>
          <w:p w14:paraId="36BCDD6C" w14:textId="77777777" w:rsidR="00647B22" w:rsidRPr="00502579" w:rsidRDefault="00647B22" w:rsidP="00647B22">
            <w:pPr>
              <w:rPr>
                <w:rFonts w:cs="Arial"/>
                <w:b/>
                <w:bCs/>
                <w:color w:val="000000"/>
                <w:szCs w:val="20"/>
              </w:rPr>
            </w:pPr>
            <w:r w:rsidRPr="00502579">
              <w:rPr>
                <w:rFonts w:cs="Arial"/>
                <w:b/>
                <w:bCs/>
                <w:color w:val="000000"/>
                <w:szCs w:val="20"/>
              </w:rPr>
              <w:t>Rafinerici Lisansı</w:t>
            </w:r>
          </w:p>
        </w:tc>
        <w:tc>
          <w:tcPr>
            <w:tcW w:w="543" w:type="pct"/>
            <w:tcBorders>
              <w:top w:val="nil"/>
              <w:left w:val="nil"/>
              <w:bottom w:val="single" w:sz="4" w:space="0" w:color="D3D3D3"/>
              <w:right w:val="single" w:sz="4" w:space="0" w:color="D3D3D3"/>
            </w:tcBorders>
            <w:shd w:val="clear" w:color="auto" w:fill="auto"/>
            <w:vAlign w:val="center"/>
            <w:hideMark/>
          </w:tcPr>
          <w:p w14:paraId="06875C58" w14:textId="3F138694" w:rsidR="00647B22" w:rsidRPr="00502579" w:rsidRDefault="00647B22" w:rsidP="00647B22">
            <w:pPr>
              <w:jc w:val="right"/>
              <w:rPr>
                <w:rFonts w:cs="Arial"/>
                <w:color w:val="000000"/>
                <w:szCs w:val="20"/>
              </w:rPr>
            </w:pPr>
            <w:r w:rsidRPr="00502579">
              <w:rPr>
                <w:rFonts w:cs="Arial"/>
                <w:color w:val="000000"/>
                <w:szCs w:val="20"/>
              </w:rPr>
              <w:t>284.972,41</w:t>
            </w:r>
          </w:p>
        </w:tc>
        <w:tc>
          <w:tcPr>
            <w:tcW w:w="567" w:type="pct"/>
            <w:tcBorders>
              <w:top w:val="nil"/>
              <w:left w:val="nil"/>
              <w:bottom w:val="single" w:sz="4" w:space="0" w:color="D3D3D3"/>
              <w:right w:val="single" w:sz="4" w:space="0" w:color="D3D3D3"/>
            </w:tcBorders>
            <w:shd w:val="clear" w:color="auto" w:fill="auto"/>
            <w:vAlign w:val="center"/>
            <w:hideMark/>
          </w:tcPr>
          <w:p w14:paraId="11EE42DC" w14:textId="15A25C0B" w:rsidR="00647B22" w:rsidRPr="00502579" w:rsidRDefault="00647B22" w:rsidP="00647B22">
            <w:pPr>
              <w:jc w:val="right"/>
              <w:rPr>
                <w:rFonts w:cs="Arial"/>
                <w:color w:val="000000"/>
                <w:szCs w:val="20"/>
              </w:rPr>
            </w:pPr>
            <w:r w:rsidRPr="00502579">
              <w:rPr>
                <w:rFonts w:cs="Arial"/>
                <w:color w:val="000000"/>
                <w:szCs w:val="20"/>
              </w:rPr>
              <w:t>2.820.440,39</w:t>
            </w:r>
          </w:p>
        </w:tc>
        <w:tc>
          <w:tcPr>
            <w:tcW w:w="474" w:type="pct"/>
            <w:tcBorders>
              <w:top w:val="nil"/>
              <w:left w:val="nil"/>
              <w:bottom w:val="single" w:sz="4" w:space="0" w:color="D3D3D3"/>
              <w:right w:val="single" w:sz="4" w:space="0" w:color="D3D3D3"/>
            </w:tcBorders>
            <w:shd w:val="clear" w:color="auto" w:fill="auto"/>
            <w:vAlign w:val="center"/>
            <w:hideMark/>
          </w:tcPr>
          <w:p w14:paraId="7C87AFCF" w14:textId="0E78CA10" w:rsidR="00647B22" w:rsidRPr="00502579" w:rsidRDefault="00647B22" w:rsidP="00647B22">
            <w:pPr>
              <w:jc w:val="right"/>
              <w:rPr>
                <w:rFonts w:cs="Arial"/>
                <w:color w:val="000000"/>
                <w:szCs w:val="20"/>
              </w:rPr>
            </w:pPr>
            <w:r w:rsidRPr="00502579">
              <w:rPr>
                <w:rFonts w:cs="Arial"/>
                <w:color w:val="000000"/>
                <w:szCs w:val="20"/>
              </w:rPr>
              <w:t>1.397.608,44</w:t>
            </w:r>
          </w:p>
        </w:tc>
        <w:tc>
          <w:tcPr>
            <w:tcW w:w="543" w:type="pct"/>
            <w:tcBorders>
              <w:top w:val="nil"/>
              <w:left w:val="nil"/>
              <w:bottom w:val="single" w:sz="4" w:space="0" w:color="D3D3D3"/>
              <w:right w:val="single" w:sz="4" w:space="0" w:color="D3D3D3"/>
            </w:tcBorders>
            <w:shd w:val="clear" w:color="auto" w:fill="auto"/>
            <w:vAlign w:val="center"/>
            <w:hideMark/>
          </w:tcPr>
          <w:p w14:paraId="7C7099BF" w14:textId="70227672" w:rsidR="00647B22" w:rsidRPr="00502579" w:rsidRDefault="00647B22" w:rsidP="00647B22">
            <w:pPr>
              <w:jc w:val="right"/>
              <w:rPr>
                <w:rFonts w:cs="Arial"/>
                <w:color w:val="000000"/>
                <w:szCs w:val="20"/>
              </w:rPr>
            </w:pPr>
            <w:r w:rsidRPr="00502579">
              <w:rPr>
                <w:rFonts w:cs="Arial"/>
                <w:color w:val="000000"/>
                <w:szCs w:val="20"/>
              </w:rPr>
              <w:t>334.024,75</w:t>
            </w:r>
          </w:p>
        </w:tc>
        <w:tc>
          <w:tcPr>
            <w:tcW w:w="543" w:type="pct"/>
            <w:tcBorders>
              <w:top w:val="nil"/>
              <w:left w:val="nil"/>
              <w:bottom w:val="single" w:sz="4" w:space="0" w:color="D3D3D3"/>
              <w:right w:val="single" w:sz="4" w:space="0" w:color="D3D3D3"/>
            </w:tcBorders>
            <w:shd w:val="clear" w:color="auto" w:fill="auto"/>
            <w:vAlign w:val="center"/>
            <w:hideMark/>
          </w:tcPr>
          <w:p w14:paraId="06C736D7" w14:textId="6F6BA807" w:rsidR="00647B22" w:rsidRPr="00502579" w:rsidRDefault="00647B22" w:rsidP="00647B22">
            <w:pPr>
              <w:jc w:val="right"/>
              <w:rPr>
                <w:rFonts w:cs="Arial"/>
                <w:color w:val="000000"/>
                <w:szCs w:val="20"/>
              </w:rPr>
            </w:pPr>
            <w:r w:rsidRPr="00502579">
              <w:rPr>
                <w:rFonts w:cs="Arial"/>
                <w:color w:val="000000"/>
                <w:szCs w:val="20"/>
              </w:rPr>
              <w:t>933.513,67</w:t>
            </w:r>
          </w:p>
        </w:tc>
        <w:tc>
          <w:tcPr>
            <w:tcW w:w="543" w:type="pct"/>
            <w:tcBorders>
              <w:top w:val="nil"/>
              <w:left w:val="nil"/>
              <w:bottom w:val="single" w:sz="4" w:space="0" w:color="D3D3D3"/>
              <w:right w:val="single" w:sz="4" w:space="0" w:color="D3D3D3"/>
            </w:tcBorders>
            <w:shd w:val="clear" w:color="auto" w:fill="auto"/>
            <w:vAlign w:val="center"/>
            <w:hideMark/>
          </w:tcPr>
          <w:p w14:paraId="238F92B9" w14:textId="4FACA266" w:rsidR="00647B22" w:rsidRPr="00502579" w:rsidRDefault="00647B22" w:rsidP="00647B22">
            <w:pPr>
              <w:jc w:val="right"/>
              <w:rPr>
                <w:rFonts w:cs="Arial"/>
                <w:color w:val="000000"/>
                <w:szCs w:val="20"/>
              </w:rPr>
            </w:pPr>
            <w:r w:rsidRPr="00502579">
              <w:rPr>
                <w:rFonts w:cs="Arial"/>
                <w:color w:val="000000"/>
                <w:szCs w:val="20"/>
              </w:rPr>
              <w:t>3.225.913,46</w:t>
            </w:r>
          </w:p>
        </w:tc>
        <w:tc>
          <w:tcPr>
            <w:tcW w:w="590" w:type="pct"/>
            <w:tcBorders>
              <w:top w:val="nil"/>
              <w:left w:val="nil"/>
              <w:bottom w:val="single" w:sz="4" w:space="0" w:color="D3D3D3"/>
              <w:right w:val="single" w:sz="4" w:space="0" w:color="D3D3D3"/>
            </w:tcBorders>
            <w:shd w:val="clear" w:color="auto" w:fill="auto"/>
            <w:vAlign w:val="center"/>
            <w:hideMark/>
          </w:tcPr>
          <w:p w14:paraId="55FC9B06" w14:textId="00429E42" w:rsidR="00647B22" w:rsidRPr="00502579" w:rsidRDefault="00647B22" w:rsidP="00647B22">
            <w:pPr>
              <w:jc w:val="right"/>
              <w:rPr>
                <w:rFonts w:cs="Arial"/>
                <w:color w:val="000000"/>
                <w:szCs w:val="20"/>
              </w:rPr>
            </w:pPr>
            <w:r w:rsidRPr="00502579">
              <w:rPr>
                <w:rFonts w:cs="Arial"/>
                <w:color w:val="000000"/>
                <w:szCs w:val="20"/>
              </w:rPr>
              <w:t>8.996.473,12</w:t>
            </w:r>
          </w:p>
        </w:tc>
        <w:tc>
          <w:tcPr>
            <w:tcW w:w="340" w:type="pct"/>
            <w:tcBorders>
              <w:top w:val="nil"/>
              <w:left w:val="nil"/>
              <w:bottom w:val="single" w:sz="4" w:space="0" w:color="D3D3D3"/>
              <w:right w:val="single" w:sz="4" w:space="0" w:color="D3D3D3"/>
            </w:tcBorders>
            <w:shd w:val="clear" w:color="auto" w:fill="auto"/>
            <w:vAlign w:val="center"/>
            <w:hideMark/>
          </w:tcPr>
          <w:p w14:paraId="56D40A86" w14:textId="1060CBF3" w:rsidR="00647B22" w:rsidRPr="00502579" w:rsidRDefault="00647B22" w:rsidP="00647B22">
            <w:pPr>
              <w:jc w:val="right"/>
              <w:rPr>
                <w:rFonts w:cs="Arial"/>
                <w:color w:val="000000"/>
                <w:szCs w:val="20"/>
              </w:rPr>
            </w:pPr>
            <w:r w:rsidRPr="00502579">
              <w:rPr>
                <w:rFonts w:cs="Arial"/>
                <w:color w:val="000000"/>
                <w:szCs w:val="20"/>
              </w:rPr>
              <w:t>62,59</w:t>
            </w:r>
          </w:p>
        </w:tc>
      </w:tr>
      <w:tr w:rsidR="00647B22" w:rsidRPr="00502579" w14:paraId="3A7AD668" w14:textId="77777777" w:rsidTr="00E411F6">
        <w:trPr>
          <w:trHeight w:val="288"/>
        </w:trPr>
        <w:tc>
          <w:tcPr>
            <w:tcW w:w="857" w:type="pct"/>
            <w:tcBorders>
              <w:top w:val="nil"/>
              <w:left w:val="single" w:sz="4" w:space="0" w:color="D3D3D3"/>
              <w:bottom w:val="single" w:sz="4" w:space="0" w:color="D3D3D3"/>
              <w:right w:val="single" w:sz="4" w:space="0" w:color="D3D3D3"/>
            </w:tcBorders>
            <w:shd w:val="clear" w:color="auto" w:fill="auto"/>
            <w:vAlign w:val="center"/>
            <w:hideMark/>
          </w:tcPr>
          <w:p w14:paraId="06A5375D" w14:textId="77777777" w:rsidR="00647B22" w:rsidRPr="00502579" w:rsidRDefault="00647B22" w:rsidP="00647B22">
            <w:pPr>
              <w:rPr>
                <w:rFonts w:cs="Arial"/>
                <w:b/>
                <w:bCs/>
                <w:color w:val="000000"/>
                <w:szCs w:val="20"/>
              </w:rPr>
            </w:pPr>
            <w:r w:rsidRPr="00502579">
              <w:rPr>
                <w:rFonts w:cs="Arial"/>
                <w:b/>
                <w:bCs/>
                <w:color w:val="000000"/>
                <w:szCs w:val="20"/>
              </w:rPr>
              <w:t>İhrakiye Teslimi Lisansı</w:t>
            </w:r>
          </w:p>
        </w:tc>
        <w:tc>
          <w:tcPr>
            <w:tcW w:w="543" w:type="pct"/>
            <w:tcBorders>
              <w:top w:val="nil"/>
              <w:left w:val="nil"/>
              <w:bottom w:val="single" w:sz="4" w:space="0" w:color="D3D3D3"/>
              <w:right w:val="single" w:sz="4" w:space="0" w:color="D3D3D3"/>
            </w:tcBorders>
            <w:shd w:val="clear" w:color="auto" w:fill="auto"/>
            <w:vAlign w:val="center"/>
            <w:hideMark/>
          </w:tcPr>
          <w:p w14:paraId="0B49A289" w14:textId="0CC85659" w:rsidR="00647B22" w:rsidRPr="00502579" w:rsidRDefault="00647B22" w:rsidP="00647B22">
            <w:pPr>
              <w:jc w:val="right"/>
              <w:rPr>
                <w:rFonts w:cs="Arial"/>
                <w:color w:val="A6A6A6" w:themeColor="background1" w:themeShade="A6"/>
                <w:szCs w:val="20"/>
              </w:rPr>
            </w:pPr>
            <w:r w:rsidRPr="00502579">
              <w:rPr>
                <w:rFonts w:cs="Arial"/>
                <w:color w:val="A6A6A6" w:themeColor="background1" w:themeShade="A6"/>
                <w:szCs w:val="20"/>
              </w:rPr>
              <w:t>0,00</w:t>
            </w:r>
          </w:p>
        </w:tc>
        <w:tc>
          <w:tcPr>
            <w:tcW w:w="567" w:type="pct"/>
            <w:tcBorders>
              <w:top w:val="nil"/>
              <w:left w:val="nil"/>
              <w:bottom w:val="single" w:sz="4" w:space="0" w:color="D3D3D3"/>
              <w:right w:val="single" w:sz="4" w:space="0" w:color="D3D3D3"/>
            </w:tcBorders>
            <w:shd w:val="clear" w:color="auto" w:fill="auto"/>
            <w:vAlign w:val="center"/>
            <w:hideMark/>
          </w:tcPr>
          <w:p w14:paraId="22ED1AA4" w14:textId="6BE8E00F" w:rsidR="00647B22" w:rsidRPr="00502579" w:rsidRDefault="00647B22" w:rsidP="00647B22">
            <w:pPr>
              <w:jc w:val="right"/>
              <w:rPr>
                <w:rFonts w:cs="Arial"/>
                <w:color w:val="000000"/>
                <w:szCs w:val="20"/>
              </w:rPr>
            </w:pPr>
            <w:r w:rsidRPr="00502579">
              <w:rPr>
                <w:rFonts w:cs="Arial"/>
                <w:color w:val="000000"/>
                <w:szCs w:val="20"/>
              </w:rPr>
              <w:t>19,95</w:t>
            </w:r>
          </w:p>
        </w:tc>
        <w:tc>
          <w:tcPr>
            <w:tcW w:w="474" w:type="pct"/>
            <w:tcBorders>
              <w:top w:val="nil"/>
              <w:left w:val="nil"/>
              <w:bottom w:val="single" w:sz="4" w:space="0" w:color="D3D3D3"/>
              <w:right w:val="single" w:sz="4" w:space="0" w:color="D3D3D3"/>
            </w:tcBorders>
            <w:shd w:val="clear" w:color="auto" w:fill="auto"/>
            <w:vAlign w:val="center"/>
            <w:hideMark/>
          </w:tcPr>
          <w:p w14:paraId="7D23DA3E" w14:textId="774ABD8E" w:rsidR="00647B22" w:rsidRPr="00502579" w:rsidRDefault="00647B22" w:rsidP="00647B22">
            <w:pPr>
              <w:jc w:val="right"/>
              <w:rPr>
                <w:rFonts w:cs="Arial"/>
                <w:color w:val="A6A6A6" w:themeColor="background1" w:themeShade="A6"/>
                <w:szCs w:val="20"/>
              </w:rPr>
            </w:pPr>
            <w:r w:rsidRPr="00502579">
              <w:rPr>
                <w:rFonts w:cs="Arial"/>
                <w:color w:val="A6A6A6" w:themeColor="background1" w:themeShade="A6"/>
                <w:szCs w:val="20"/>
              </w:rPr>
              <w:t>0,00</w:t>
            </w:r>
          </w:p>
        </w:tc>
        <w:tc>
          <w:tcPr>
            <w:tcW w:w="543" w:type="pct"/>
            <w:tcBorders>
              <w:top w:val="nil"/>
              <w:left w:val="nil"/>
              <w:bottom w:val="single" w:sz="4" w:space="0" w:color="D3D3D3"/>
              <w:right w:val="single" w:sz="4" w:space="0" w:color="D3D3D3"/>
            </w:tcBorders>
            <w:shd w:val="clear" w:color="auto" w:fill="auto"/>
            <w:vAlign w:val="center"/>
            <w:hideMark/>
          </w:tcPr>
          <w:p w14:paraId="63788677" w14:textId="64AB865F" w:rsidR="00647B22" w:rsidRPr="00502579" w:rsidRDefault="00647B22" w:rsidP="00647B22">
            <w:pPr>
              <w:jc w:val="right"/>
              <w:rPr>
                <w:rFonts w:cs="Arial"/>
                <w:color w:val="000000"/>
                <w:szCs w:val="20"/>
              </w:rPr>
            </w:pPr>
            <w:r w:rsidRPr="00502579">
              <w:rPr>
                <w:rFonts w:cs="Arial"/>
                <w:color w:val="000000"/>
                <w:szCs w:val="20"/>
              </w:rPr>
              <w:t>3.486.377,39</w:t>
            </w:r>
          </w:p>
        </w:tc>
        <w:tc>
          <w:tcPr>
            <w:tcW w:w="543" w:type="pct"/>
            <w:tcBorders>
              <w:top w:val="nil"/>
              <w:left w:val="nil"/>
              <w:bottom w:val="single" w:sz="4" w:space="0" w:color="D3D3D3"/>
              <w:right w:val="single" w:sz="4" w:space="0" w:color="D3D3D3"/>
            </w:tcBorders>
            <w:shd w:val="clear" w:color="auto" w:fill="auto"/>
            <w:vAlign w:val="center"/>
            <w:hideMark/>
          </w:tcPr>
          <w:p w14:paraId="21CB6C82" w14:textId="21311276" w:rsidR="00647B22" w:rsidRPr="00502579" w:rsidRDefault="00647B22" w:rsidP="00647B22">
            <w:pPr>
              <w:jc w:val="right"/>
              <w:rPr>
                <w:rFonts w:cs="Arial"/>
                <w:color w:val="000000"/>
                <w:szCs w:val="20"/>
              </w:rPr>
            </w:pPr>
            <w:r w:rsidRPr="00502579">
              <w:rPr>
                <w:rFonts w:cs="Arial"/>
                <w:color w:val="000000"/>
                <w:szCs w:val="20"/>
              </w:rPr>
              <w:t>119.282,25</w:t>
            </w:r>
          </w:p>
        </w:tc>
        <w:tc>
          <w:tcPr>
            <w:tcW w:w="543" w:type="pct"/>
            <w:tcBorders>
              <w:top w:val="nil"/>
              <w:left w:val="nil"/>
              <w:bottom w:val="single" w:sz="4" w:space="0" w:color="D3D3D3"/>
              <w:right w:val="single" w:sz="4" w:space="0" w:color="D3D3D3"/>
            </w:tcBorders>
            <w:shd w:val="clear" w:color="auto" w:fill="auto"/>
            <w:vAlign w:val="center"/>
            <w:hideMark/>
          </w:tcPr>
          <w:p w14:paraId="140E7293" w14:textId="33F5EA4D" w:rsidR="00647B22" w:rsidRPr="00502579" w:rsidRDefault="00647B22" w:rsidP="00647B22">
            <w:pPr>
              <w:jc w:val="right"/>
              <w:rPr>
                <w:rFonts w:cs="Arial"/>
                <w:color w:val="000000"/>
                <w:szCs w:val="20"/>
              </w:rPr>
            </w:pPr>
            <w:r w:rsidRPr="00502579">
              <w:rPr>
                <w:rFonts w:cs="Arial"/>
                <w:color w:val="000000"/>
                <w:szCs w:val="20"/>
              </w:rPr>
              <w:t>1.678,79</w:t>
            </w:r>
          </w:p>
        </w:tc>
        <w:tc>
          <w:tcPr>
            <w:tcW w:w="590" w:type="pct"/>
            <w:tcBorders>
              <w:top w:val="nil"/>
              <w:left w:val="nil"/>
              <w:bottom w:val="single" w:sz="4" w:space="0" w:color="D3D3D3"/>
              <w:right w:val="single" w:sz="4" w:space="0" w:color="D3D3D3"/>
            </w:tcBorders>
            <w:shd w:val="clear" w:color="auto" w:fill="auto"/>
            <w:vAlign w:val="center"/>
            <w:hideMark/>
          </w:tcPr>
          <w:p w14:paraId="094E1F7D" w14:textId="7DCAD9AF" w:rsidR="00647B22" w:rsidRPr="00502579" w:rsidRDefault="00647B22" w:rsidP="00647B22">
            <w:pPr>
              <w:jc w:val="right"/>
              <w:rPr>
                <w:rFonts w:cs="Arial"/>
                <w:color w:val="000000"/>
                <w:szCs w:val="20"/>
              </w:rPr>
            </w:pPr>
            <w:r w:rsidRPr="00502579">
              <w:rPr>
                <w:rFonts w:cs="Arial"/>
                <w:color w:val="000000"/>
                <w:szCs w:val="20"/>
              </w:rPr>
              <w:t>3.607.358,37</w:t>
            </w:r>
          </w:p>
        </w:tc>
        <w:tc>
          <w:tcPr>
            <w:tcW w:w="340" w:type="pct"/>
            <w:tcBorders>
              <w:top w:val="nil"/>
              <w:left w:val="nil"/>
              <w:bottom w:val="single" w:sz="4" w:space="0" w:color="D3D3D3"/>
              <w:right w:val="single" w:sz="4" w:space="0" w:color="D3D3D3"/>
            </w:tcBorders>
            <w:shd w:val="clear" w:color="auto" w:fill="auto"/>
            <w:vAlign w:val="center"/>
            <w:hideMark/>
          </w:tcPr>
          <w:p w14:paraId="151AA6B9" w14:textId="38D8345A" w:rsidR="00647B22" w:rsidRPr="00502579" w:rsidRDefault="00647B22" w:rsidP="00647B22">
            <w:pPr>
              <w:jc w:val="right"/>
              <w:rPr>
                <w:rFonts w:cs="Arial"/>
                <w:color w:val="000000"/>
                <w:szCs w:val="20"/>
              </w:rPr>
            </w:pPr>
            <w:r w:rsidRPr="00502579">
              <w:rPr>
                <w:rFonts w:cs="Arial"/>
                <w:color w:val="000000"/>
                <w:szCs w:val="20"/>
              </w:rPr>
              <w:t>25,10</w:t>
            </w:r>
          </w:p>
        </w:tc>
      </w:tr>
      <w:tr w:rsidR="00647B22" w:rsidRPr="00502579" w14:paraId="67761E31" w14:textId="77777777" w:rsidTr="00E411F6">
        <w:trPr>
          <w:trHeight w:val="288"/>
        </w:trPr>
        <w:tc>
          <w:tcPr>
            <w:tcW w:w="857" w:type="pct"/>
            <w:tcBorders>
              <w:top w:val="nil"/>
              <w:left w:val="single" w:sz="4" w:space="0" w:color="D3D3D3"/>
              <w:bottom w:val="single" w:sz="4" w:space="0" w:color="D3D3D3"/>
              <w:right w:val="single" w:sz="4" w:space="0" w:color="D3D3D3"/>
            </w:tcBorders>
            <w:shd w:val="clear" w:color="auto" w:fill="auto"/>
            <w:vAlign w:val="center"/>
            <w:hideMark/>
          </w:tcPr>
          <w:p w14:paraId="15802D66" w14:textId="77777777" w:rsidR="00647B22" w:rsidRPr="00502579" w:rsidRDefault="00647B22" w:rsidP="00647B22">
            <w:pPr>
              <w:rPr>
                <w:rFonts w:cs="Arial"/>
                <w:b/>
                <w:bCs/>
                <w:color w:val="000000"/>
                <w:szCs w:val="20"/>
              </w:rPr>
            </w:pPr>
            <w:r w:rsidRPr="00502579">
              <w:rPr>
                <w:rFonts w:cs="Arial"/>
                <w:b/>
                <w:bCs/>
                <w:color w:val="000000"/>
                <w:szCs w:val="20"/>
              </w:rPr>
              <w:t>Dağıtıcı Lisansı</w:t>
            </w:r>
          </w:p>
        </w:tc>
        <w:tc>
          <w:tcPr>
            <w:tcW w:w="543" w:type="pct"/>
            <w:tcBorders>
              <w:top w:val="nil"/>
              <w:left w:val="nil"/>
              <w:bottom w:val="single" w:sz="4" w:space="0" w:color="D3D3D3"/>
              <w:right w:val="single" w:sz="4" w:space="0" w:color="D3D3D3"/>
            </w:tcBorders>
            <w:shd w:val="clear" w:color="auto" w:fill="auto"/>
            <w:vAlign w:val="center"/>
            <w:hideMark/>
          </w:tcPr>
          <w:p w14:paraId="715A5ED2" w14:textId="6568304C" w:rsidR="00647B22" w:rsidRPr="00502579" w:rsidRDefault="00647B22" w:rsidP="00647B22">
            <w:pPr>
              <w:jc w:val="right"/>
              <w:rPr>
                <w:rFonts w:cs="Arial"/>
                <w:color w:val="A6A6A6" w:themeColor="background1" w:themeShade="A6"/>
                <w:szCs w:val="20"/>
              </w:rPr>
            </w:pPr>
            <w:r w:rsidRPr="00502579">
              <w:rPr>
                <w:rFonts w:cs="Arial"/>
                <w:color w:val="A6A6A6" w:themeColor="background1" w:themeShade="A6"/>
                <w:szCs w:val="20"/>
              </w:rPr>
              <w:t>0,00</w:t>
            </w:r>
          </w:p>
        </w:tc>
        <w:tc>
          <w:tcPr>
            <w:tcW w:w="567" w:type="pct"/>
            <w:tcBorders>
              <w:top w:val="nil"/>
              <w:left w:val="nil"/>
              <w:bottom w:val="single" w:sz="4" w:space="0" w:color="D3D3D3"/>
              <w:right w:val="single" w:sz="4" w:space="0" w:color="D3D3D3"/>
            </w:tcBorders>
            <w:shd w:val="clear" w:color="auto" w:fill="auto"/>
            <w:vAlign w:val="center"/>
            <w:hideMark/>
          </w:tcPr>
          <w:p w14:paraId="32F4840B" w14:textId="69B01E7C" w:rsidR="00647B22" w:rsidRPr="00502579" w:rsidRDefault="00647B22" w:rsidP="00647B22">
            <w:pPr>
              <w:jc w:val="right"/>
              <w:rPr>
                <w:rFonts w:cs="Arial"/>
                <w:color w:val="000000"/>
                <w:szCs w:val="20"/>
              </w:rPr>
            </w:pPr>
            <w:r w:rsidRPr="00502579">
              <w:rPr>
                <w:rFonts w:cs="Arial"/>
                <w:color w:val="000000"/>
                <w:szCs w:val="20"/>
              </w:rPr>
              <w:t>36,62</w:t>
            </w:r>
          </w:p>
        </w:tc>
        <w:tc>
          <w:tcPr>
            <w:tcW w:w="474" w:type="pct"/>
            <w:tcBorders>
              <w:top w:val="nil"/>
              <w:left w:val="nil"/>
              <w:bottom w:val="single" w:sz="4" w:space="0" w:color="D3D3D3"/>
              <w:right w:val="single" w:sz="4" w:space="0" w:color="D3D3D3"/>
            </w:tcBorders>
            <w:shd w:val="clear" w:color="auto" w:fill="auto"/>
            <w:vAlign w:val="center"/>
            <w:hideMark/>
          </w:tcPr>
          <w:p w14:paraId="697A673F" w14:textId="07ED4581" w:rsidR="00647B22" w:rsidRPr="00502579" w:rsidRDefault="00647B22" w:rsidP="00647B22">
            <w:pPr>
              <w:jc w:val="right"/>
              <w:rPr>
                <w:rFonts w:cs="Arial"/>
                <w:color w:val="A6A6A6" w:themeColor="background1" w:themeShade="A6"/>
                <w:szCs w:val="20"/>
              </w:rPr>
            </w:pPr>
            <w:r w:rsidRPr="00502579">
              <w:rPr>
                <w:rFonts w:cs="Arial"/>
                <w:color w:val="A6A6A6" w:themeColor="background1" w:themeShade="A6"/>
                <w:szCs w:val="20"/>
              </w:rPr>
              <w:t>0,00</w:t>
            </w:r>
          </w:p>
        </w:tc>
        <w:tc>
          <w:tcPr>
            <w:tcW w:w="543" w:type="pct"/>
            <w:tcBorders>
              <w:top w:val="nil"/>
              <w:left w:val="nil"/>
              <w:bottom w:val="single" w:sz="4" w:space="0" w:color="D3D3D3"/>
              <w:right w:val="single" w:sz="4" w:space="0" w:color="D3D3D3"/>
            </w:tcBorders>
            <w:shd w:val="clear" w:color="auto" w:fill="auto"/>
            <w:vAlign w:val="center"/>
            <w:hideMark/>
          </w:tcPr>
          <w:p w14:paraId="17D7C025" w14:textId="18B2BE90" w:rsidR="00647B22" w:rsidRPr="00502579" w:rsidRDefault="00647B22" w:rsidP="00647B22">
            <w:pPr>
              <w:jc w:val="right"/>
              <w:rPr>
                <w:rFonts w:cs="Arial"/>
                <w:color w:val="000000"/>
                <w:szCs w:val="20"/>
              </w:rPr>
            </w:pPr>
            <w:r w:rsidRPr="00502579">
              <w:rPr>
                <w:rFonts w:cs="Arial"/>
                <w:color w:val="000000"/>
                <w:szCs w:val="20"/>
              </w:rPr>
              <w:t>1.239.766,66</w:t>
            </w:r>
          </w:p>
        </w:tc>
        <w:tc>
          <w:tcPr>
            <w:tcW w:w="543" w:type="pct"/>
            <w:tcBorders>
              <w:top w:val="nil"/>
              <w:left w:val="nil"/>
              <w:bottom w:val="single" w:sz="4" w:space="0" w:color="D3D3D3"/>
              <w:right w:val="single" w:sz="4" w:space="0" w:color="D3D3D3"/>
            </w:tcBorders>
            <w:shd w:val="clear" w:color="auto" w:fill="auto"/>
            <w:vAlign w:val="center"/>
            <w:hideMark/>
          </w:tcPr>
          <w:p w14:paraId="4AF30044" w14:textId="2B559E14" w:rsidR="00647B22" w:rsidRPr="00502579" w:rsidRDefault="00647B22" w:rsidP="00647B22">
            <w:pPr>
              <w:jc w:val="right"/>
              <w:rPr>
                <w:rFonts w:cs="Arial"/>
                <w:color w:val="000000"/>
                <w:szCs w:val="20"/>
              </w:rPr>
            </w:pPr>
            <w:r w:rsidRPr="00502579">
              <w:rPr>
                <w:rFonts w:cs="Arial"/>
                <w:color w:val="000000"/>
                <w:szCs w:val="20"/>
              </w:rPr>
              <w:t>528.114,59</w:t>
            </w:r>
          </w:p>
        </w:tc>
        <w:tc>
          <w:tcPr>
            <w:tcW w:w="543" w:type="pct"/>
            <w:tcBorders>
              <w:top w:val="nil"/>
              <w:left w:val="nil"/>
              <w:bottom w:val="single" w:sz="4" w:space="0" w:color="D3D3D3"/>
              <w:right w:val="single" w:sz="4" w:space="0" w:color="D3D3D3"/>
            </w:tcBorders>
            <w:shd w:val="clear" w:color="auto" w:fill="auto"/>
            <w:vAlign w:val="center"/>
            <w:hideMark/>
          </w:tcPr>
          <w:p w14:paraId="675E0CB7" w14:textId="683B1CBA" w:rsidR="00647B22" w:rsidRPr="00502579" w:rsidRDefault="00647B22" w:rsidP="00647B22">
            <w:pPr>
              <w:jc w:val="right"/>
              <w:rPr>
                <w:rFonts w:cs="Arial"/>
                <w:color w:val="D9D9D9"/>
                <w:szCs w:val="20"/>
              </w:rPr>
            </w:pPr>
            <w:r w:rsidRPr="00502579">
              <w:rPr>
                <w:rFonts w:cs="Arial"/>
                <w:color w:val="A6A6A6" w:themeColor="background1" w:themeShade="A6"/>
                <w:szCs w:val="20"/>
              </w:rPr>
              <w:t>0,00</w:t>
            </w:r>
          </w:p>
        </w:tc>
        <w:tc>
          <w:tcPr>
            <w:tcW w:w="590" w:type="pct"/>
            <w:tcBorders>
              <w:top w:val="nil"/>
              <w:left w:val="nil"/>
              <w:bottom w:val="single" w:sz="4" w:space="0" w:color="D3D3D3"/>
              <w:right w:val="single" w:sz="4" w:space="0" w:color="D3D3D3"/>
            </w:tcBorders>
            <w:shd w:val="clear" w:color="auto" w:fill="auto"/>
            <w:vAlign w:val="center"/>
            <w:hideMark/>
          </w:tcPr>
          <w:p w14:paraId="1E1AA46B" w14:textId="6777A501" w:rsidR="00647B22" w:rsidRPr="00502579" w:rsidRDefault="00647B22" w:rsidP="00647B22">
            <w:pPr>
              <w:jc w:val="right"/>
              <w:rPr>
                <w:rFonts w:cs="Arial"/>
                <w:color w:val="000000"/>
                <w:szCs w:val="20"/>
              </w:rPr>
            </w:pPr>
            <w:r w:rsidRPr="00502579">
              <w:rPr>
                <w:rFonts w:cs="Arial"/>
                <w:color w:val="000000"/>
                <w:szCs w:val="20"/>
              </w:rPr>
              <w:t>1.767.917,87</w:t>
            </w:r>
          </w:p>
        </w:tc>
        <w:tc>
          <w:tcPr>
            <w:tcW w:w="340" w:type="pct"/>
            <w:tcBorders>
              <w:top w:val="nil"/>
              <w:left w:val="nil"/>
              <w:bottom w:val="single" w:sz="4" w:space="0" w:color="D3D3D3"/>
              <w:right w:val="single" w:sz="4" w:space="0" w:color="D3D3D3"/>
            </w:tcBorders>
            <w:shd w:val="clear" w:color="auto" w:fill="auto"/>
            <w:vAlign w:val="center"/>
            <w:hideMark/>
          </w:tcPr>
          <w:p w14:paraId="7F2271D6" w14:textId="0F23C94A" w:rsidR="00647B22" w:rsidRPr="00502579" w:rsidRDefault="00647B22" w:rsidP="00647B22">
            <w:pPr>
              <w:jc w:val="right"/>
              <w:rPr>
                <w:rFonts w:cs="Arial"/>
                <w:color w:val="000000"/>
                <w:szCs w:val="20"/>
              </w:rPr>
            </w:pPr>
            <w:r w:rsidRPr="00502579">
              <w:rPr>
                <w:rFonts w:cs="Arial"/>
                <w:color w:val="000000"/>
                <w:szCs w:val="20"/>
              </w:rPr>
              <w:t>12,30</w:t>
            </w:r>
          </w:p>
        </w:tc>
      </w:tr>
      <w:tr w:rsidR="00647B22" w:rsidRPr="00502579" w14:paraId="65000482" w14:textId="77777777" w:rsidTr="00E411F6">
        <w:trPr>
          <w:trHeight w:val="288"/>
        </w:trPr>
        <w:tc>
          <w:tcPr>
            <w:tcW w:w="857" w:type="pct"/>
            <w:tcBorders>
              <w:top w:val="nil"/>
              <w:left w:val="single" w:sz="4" w:space="0" w:color="D3D3D3"/>
              <w:bottom w:val="single" w:sz="4" w:space="0" w:color="D3D3D3"/>
              <w:right w:val="single" w:sz="4" w:space="0" w:color="D3D3D3"/>
            </w:tcBorders>
            <w:shd w:val="clear" w:color="auto" w:fill="auto"/>
            <w:vAlign w:val="center"/>
            <w:hideMark/>
          </w:tcPr>
          <w:p w14:paraId="39713CF4" w14:textId="77777777" w:rsidR="00647B22" w:rsidRPr="00502579" w:rsidRDefault="00647B22" w:rsidP="00647B22">
            <w:pPr>
              <w:rPr>
                <w:rFonts w:cs="Arial"/>
                <w:b/>
                <w:bCs/>
                <w:color w:val="000000"/>
                <w:szCs w:val="20"/>
              </w:rPr>
            </w:pPr>
            <w:r w:rsidRPr="00502579">
              <w:rPr>
                <w:rFonts w:cs="Arial"/>
                <w:b/>
                <w:bCs/>
                <w:color w:val="000000"/>
                <w:szCs w:val="20"/>
              </w:rPr>
              <w:t>İşleme Lisansı</w:t>
            </w:r>
          </w:p>
        </w:tc>
        <w:tc>
          <w:tcPr>
            <w:tcW w:w="543" w:type="pct"/>
            <w:tcBorders>
              <w:top w:val="nil"/>
              <w:left w:val="nil"/>
              <w:bottom w:val="single" w:sz="4" w:space="0" w:color="D3D3D3"/>
              <w:right w:val="single" w:sz="4" w:space="0" w:color="D3D3D3"/>
            </w:tcBorders>
            <w:shd w:val="clear" w:color="auto" w:fill="auto"/>
            <w:vAlign w:val="center"/>
            <w:hideMark/>
          </w:tcPr>
          <w:p w14:paraId="483C3FD8" w14:textId="43AE2643" w:rsidR="00647B22" w:rsidRPr="00502579" w:rsidRDefault="00647B22" w:rsidP="00647B22">
            <w:pPr>
              <w:jc w:val="right"/>
              <w:rPr>
                <w:rFonts w:cs="Arial"/>
                <w:color w:val="A6A6A6" w:themeColor="background1" w:themeShade="A6"/>
                <w:szCs w:val="20"/>
              </w:rPr>
            </w:pPr>
            <w:r w:rsidRPr="00502579">
              <w:rPr>
                <w:rFonts w:cs="Arial"/>
                <w:color w:val="A6A6A6" w:themeColor="background1" w:themeShade="A6"/>
                <w:szCs w:val="20"/>
              </w:rPr>
              <w:t>0,00</w:t>
            </w:r>
          </w:p>
        </w:tc>
        <w:tc>
          <w:tcPr>
            <w:tcW w:w="567" w:type="pct"/>
            <w:tcBorders>
              <w:top w:val="nil"/>
              <w:left w:val="nil"/>
              <w:bottom w:val="single" w:sz="4" w:space="0" w:color="D3D3D3"/>
              <w:right w:val="single" w:sz="4" w:space="0" w:color="D3D3D3"/>
            </w:tcBorders>
            <w:shd w:val="clear" w:color="auto" w:fill="auto"/>
            <w:vAlign w:val="center"/>
            <w:hideMark/>
          </w:tcPr>
          <w:p w14:paraId="4A6A2E30" w14:textId="677C6697" w:rsidR="00647B22" w:rsidRPr="00502579" w:rsidRDefault="00647B22" w:rsidP="00647B22">
            <w:pPr>
              <w:jc w:val="right"/>
              <w:rPr>
                <w:rFonts w:cs="Arial"/>
                <w:color w:val="A6A6A6" w:themeColor="background1" w:themeShade="A6"/>
                <w:szCs w:val="20"/>
              </w:rPr>
            </w:pPr>
            <w:r w:rsidRPr="00502579">
              <w:rPr>
                <w:rFonts w:cs="Arial"/>
                <w:color w:val="A6A6A6" w:themeColor="background1" w:themeShade="A6"/>
                <w:szCs w:val="20"/>
              </w:rPr>
              <w:t>0,00</w:t>
            </w:r>
          </w:p>
        </w:tc>
        <w:tc>
          <w:tcPr>
            <w:tcW w:w="474" w:type="pct"/>
            <w:tcBorders>
              <w:top w:val="nil"/>
              <w:left w:val="nil"/>
              <w:bottom w:val="single" w:sz="4" w:space="0" w:color="D3D3D3"/>
              <w:right w:val="single" w:sz="4" w:space="0" w:color="D3D3D3"/>
            </w:tcBorders>
            <w:shd w:val="clear" w:color="auto" w:fill="auto"/>
            <w:vAlign w:val="center"/>
            <w:hideMark/>
          </w:tcPr>
          <w:p w14:paraId="667AD6C7" w14:textId="6DF59CC3" w:rsidR="00647B22" w:rsidRPr="00502579" w:rsidRDefault="00647B22" w:rsidP="00647B22">
            <w:pPr>
              <w:jc w:val="right"/>
              <w:rPr>
                <w:rFonts w:cs="Arial"/>
                <w:color w:val="A6A6A6" w:themeColor="background1" w:themeShade="A6"/>
                <w:szCs w:val="20"/>
              </w:rPr>
            </w:pPr>
            <w:r w:rsidRPr="00502579">
              <w:rPr>
                <w:rFonts w:cs="Arial"/>
                <w:color w:val="A6A6A6" w:themeColor="background1" w:themeShade="A6"/>
                <w:szCs w:val="20"/>
              </w:rPr>
              <w:t>0,00</w:t>
            </w:r>
          </w:p>
        </w:tc>
        <w:tc>
          <w:tcPr>
            <w:tcW w:w="543" w:type="pct"/>
            <w:tcBorders>
              <w:top w:val="nil"/>
              <w:left w:val="nil"/>
              <w:bottom w:val="single" w:sz="4" w:space="0" w:color="D3D3D3"/>
              <w:right w:val="single" w:sz="4" w:space="0" w:color="D3D3D3"/>
            </w:tcBorders>
            <w:shd w:val="clear" w:color="auto" w:fill="auto"/>
            <w:vAlign w:val="center"/>
            <w:hideMark/>
          </w:tcPr>
          <w:p w14:paraId="118E8D5A" w14:textId="4C182628" w:rsidR="00647B22" w:rsidRPr="00502579" w:rsidRDefault="00647B22" w:rsidP="00647B22">
            <w:pPr>
              <w:jc w:val="right"/>
              <w:rPr>
                <w:rFonts w:cs="Arial"/>
                <w:color w:val="A6A6A6" w:themeColor="background1" w:themeShade="A6"/>
                <w:szCs w:val="20"/>
              </w:rPr>
            </w:pPr>
            <w:r w:rsidRPr="00502579">
              <w:rPr>
                <w:rFonts w:cs="Arial"/>
                <w:color w:val="A6A6A6" w:themeColor="background1" w:themeShade="A6"/>
                <w:szCs w:val="20"/>
              </w:rPr>
              <w:t>0,00</w:t>
            </w:r>
          </w:p>
        </w:tc>
        <w:tc>
          <w:tcPr>
            <w:tcW w:w="543" w:type="pct"/>
            <w:tcBorders>
              <w:top w:val="nil"/>
              <w:left w:val="nil"/>
              <w:bottom w:val="single" w:sz="4" w:space="0" w:color="D3D3D3"/>
              <w:right w:val="single" w:sz="4" w:space="0" w:color="D3D3D3"/>
            </w:tcBorders>
            <w:shd w:val="clear" w:color="auto" w:fill="auto"/>
            <w:vAlign w:val="center"/>
            <w:hideMark/>
          </w:tcPr>
          <w:p w14:paraId="24D16F3E" w14:textId="2A2711C4" w:rsidR="00647B22" w:rsidRPr="00502579" w:rsidRDefault="00647B22" w:rsidP="00647B22">
            <w:pPr>
              <w:jc w:val="right"/>
              <w:rPr>
                <w:rFonts w:cs="Arial"/>
                <w:color w:val="A6A6A6" w:themeColor="background1" w:themeShade="A6"/>
                <w:szCs w:val="20"/>
              </w:rPr>
            </w:pPr>
            <w:r w:rsidRPr="00502579">
              <w:rPr>
                <w:rFonts w:cs="Arial"/>
                <w:color w:val="A6A6A6" w:themeColor="background1" w:themeShade="A6"/>
                <w:szCs w:val="20"/>
              </w:rPr>
              <w:t>0,00</w:t>
            </w:r>
          </w:p>
        </w:tc>
        <w:tc>
          <w:tcPr>
            <w:tcW w:w="543" w:type="pct"/>
            <w:tcBorders>
              <w:top w:val="nil"/>
              <w:left w:val="nil"/>
              <w:bottom w:val="single" w:sz="4" w:space="0" w:color="D3D3D3"/>
              <w:right w:val="single" w:sz="4" w:space="0" w:color="D3D3D3"/>
            </w:tcBorders>
            <w:shd w:val="clear" w:color="auto" w:fill="auto"/>
            <w:vAlign w:val="center"/>
            <w:hideMark/>
          </w:tcPr>
          <w:p w14:paraId="11A5642F" w14:textId="5A9C221E" w:rsidR="00647B22" w:rsidRPr="00502579" w:rsidRDefault="00647B22" w:rsidP="00647B22">
            <w:pPr>
              <w:jc w:val="right"/>
              <w:rPr>
                <w:rFonts w:cs="Arial"/>
                <w:color w:val="000000"/>
                <w:szCs w:val="20"/>
              </w:rPr>
            </w:pPr>
            <w:r w:rsidRPr="00502579">
              <w:rPr>
                <w:rFonts w:cs="Arial"/>
                <w:color w:val="000000"/>
                <w:szCs w:val="20"/>
              </w:rPr>
              <w:t>1.109,50</w:t>
            </w:r>
          </w:p>
        </w:tc>
        <w:tc>
          <w:tcPr>
            <w:tcW w:w="590" w:type="pct"/>
            <w:tcBorders>
              <w:top w:val="nil"/>
              <w:left w:val="nil"/>
              <w:bottom w:val="single" w:sz="4" w:space="0" w:color="D3D3D3"/>
              <w:right w:val="single" w:sz="4" w:space="0" w:color="D3D3D3"/>
            </w:tcBorders>
            <w:shd w:val="clear" w:color="auto" w:fill="auto"/>
            <w:vAlign w:val="center"/>
            <w:hideMark/>
          </w:tcPr>
          <w:p w14:paraId="11011D91" w14:textId="4EC8E535" w:rsidR="00647B22" w:rsidRPr="00502579" w:rsidRDefault="00647B22" w:rsidP="00647B22">
            <w:pPr>
              <w:jc w:val="right"/>
              <w:rPr>
                <w:rFonts w:cs="Arial"/>
                <w:color w:val="000000"/>
                <w:szCs w:val="20"/>
              </w:rPr>
            </w:pPr>
            <w:r w:rsidRPr="00502579">
              <w:rPr>
                <w:rFonts w:cs="Arial"/>
                <w:color w:val="000000"/>
                <w:szCs w:val="20"/>
              </w:rPr>
              <w:t>1.109,50</w:t>
            </w:r>
          </w:p>
        </w:tc>
        <w:tc>
          <w:tcPr>
            <w:tcW w:w="340" w:type="pct"/>
            <w:tcBorders>
              <w:top w:val="nil"/>
              <w:left w:val="nil"/>
              <w:bottom w:val="single" w:sz="4" w:space="0" w:color="D3D3D3"/>
              <w:right w:val="single" w:sz="4" w:space="0" w:color="D3D3D3"/>
            </w:tcBorders>
            <w:shd w:val="clear" w:color="auto" w:fill="auto"/>
            <w:vAlign w:val="center"/>
            <w:hideMark/>
          </w:tcPr>
          <w:p w14:paraId="72D809E1" w14:textId="0E9001C6" w:rsidR="00647B22" w:rsidRPr="00502579" w:rsidRDefault="00647B22" w:rsidP="00647B22">
            <w:pPr>
              <w:jc w:val="right"/>
              <w:rPr>
                <w:rFonts w:cs="Arial"/>
                <w:color w:val="000000"/>
                <w:szCs w:val="20"/>
              </w:rPr>
            </w:pPr>
            <w:r w:rsidRPr="00502579">
              <w:rPr>
                <w:rFonts w:cs="Arial"/>
                <w:color w:val="000000"/>
                <w:szCs w:val="20"/>
              </w:rPr>
              <w:t>0,01</w:t>
            </w:r>
          </w:p>
        </w:tc>
      </w:tr>
      <w:tr w:rsidR="00647B22" w:rsidRPr="00502579" w14:paraId="3414EA4E" w14:textId="77777777" w:rsidTr="00E411F6">
        <w:trPr>
          <w:trHeight w:val="288"/>
        </w:trPr>
        <w:tc>
          <w:tcPr>
            <w:tcW w:w="857" w:type="pct"/>
            <w:tcBorders>
              <w:top w:val="nil"/>
              <w:left w:val="single" w:sz="4" w:space="0" w:color="D3D3D3"/>
              <w:bottom w:val="single" w:sz="4" w:space="0" w:color="D3D3D3"/>
              <w:right w:val="single" w:sz="4" w:space="0" w:color="D3D3D3"/>
            </w:tcBorders>
            <w:shd w:val="clear" w:color="C0C0C0" w:fill="C0C0C0"/>
            <w:vAlign w:val="center"/>
            <w:hideMark/>
          </w:tcPr>
          <w:p w14:paraId="4CB9CE29" w14:textId="77777777" w:rsidR="00647B22" w:rsidRPr="00502579" w:rsidRDefault="00647B22" w:rsidP="00647B22">
            <w:pPr>
              <w:jc w:val="center"/>
              <w:rPr>
                <w:rFonts w:cs="Arial"/>
                <w:b/>
                <w:bCs/>
                <w:color w:val="000000"/>
                <w:szCs w:val="20"/>
              </w:rPr>
            </w:pPr>
            <w:r w:rsidRPr="00502579">
              <w:rPr>
                <w:rFonts w:cs="Arial"/>
                <w:b/>
                <w:bCs/>
                <w:color w:val="000000"/>
                <w:szCs w:val="20"/>
              </w:rPr>
              <w:t>Toplam</w:t>
            </w:r>
          </w:p>
        </w:tc>
        <w:tc>
          <w:tcPr>
            <w:tcW w:w="543" w:type="pct"/>
            <w:tcBorders>
              <w:top w:val="nil"/>
              <w:left w:val="nil"/>
              <w:bottom w:val="single" w:sz="4" w:space="0" w:color="D3D3D3"/>
              <w:right w:val="single" w:sz="4" w:space="0" w:color="D3D3D3"/>
            </w:tcBorders>
            <w:shd w:val="clear" w:color="C0C0C0" w:fill="C0C0C0"/>
            <w:vAlign w:val="center"/>
            <w:hideMark/>
          </w:tcPr>
          <w:p w14:paraId="0F26DA0F" w14:textId="44F2563A" w:rsidR="00647B22" w:rsidRPr="00502579" w:rsidRDefault="00647B22" w:rsidP="00647B22">
            <w:pPr>
              <w:jc w:val="right"/>
              <w:rPr>
                <w:rFonts w:cs="Arial"/>
                <w:b/>
                <w:bCs/>
                <w:color w:val="000000"/>
                <w:szCs w:val="20"/>
              </w:rPr>
            </w:pPr>
            <w:r w:rsidRPr="00502579">
              <w:rPr>
                <w:rFonts w:cs="Arial"/>
                <w:b/>
                <w:bCs/>
                <w:color w:val="000000"/>
                <w:szCs w:val="20"/>
              </w:rPr>
              <w:t>284.972,41</w:t>
            </w:r>
          </w:p>
        </w:tc>
        <w:tc>
          <w:tcPr>
            <w:tcW w:w="567" w:type="pct"/>
            <w:tcBorders>
              <w:top w:val="nil"/>
              <w:left w:val="nil"/>
              <w:bottom w:val="single" w:sz="4" w:space="0" w:color="D3D3D3"/>
              <w:right w:val="single" w:sz="4" w:space="0" w:color="D3D3D3"/>
            </w:tcBorders>
            <w:shd w:val="clear" w:color="C0C0C0" w:fill="C0C0C0"/>
            <w:vAlign w:val="center"/>
            <w:hideMark/>
          </w:tcPr>
          <w:p w14:paraId="608818C9" w14:textId="5898F775" w:rsidR="00647B22" w:rsidRPr="00502579" w:rsidRDefault="00647B22" w:rsidP="00647B22">
            <w:pPr>
              <w:jc w:val="right"/>
              <w:rPr>
                <w:rFonts w:cs="Arial"/>
                <w:b/>
                <w:bCs/>
                <w:color w:val="000000"/>
                <w:szCs w:val="20"/>
              </w:rPr>
            </w:pPr>
            <w:r w:rsidRPr="00502579">
              <w:rPr>
                <w:rFonts w:cs="Arial"/>
                <w:b/>
                <w:bCs/>
                <w:color w:val="000000"/>
                <w:szCs w:val="20"/>
              </w:rPr>
              <w:t>2.820.496,96</w:t>
            </w:r>
          </w:p>
        </w:tc>
        <w:tc>
          <w:tcPr>
            <w:tcW w:w="474" w:type="pct"/>
            <w:tcBorders>
              <w:top w:val="nil"/>
              <w:left w:val="nil"/>
              <w:bottom w:val="single" w:sz="4" w:space="0" w:color="D3D3D3"/>
              <w:right w:val="single" w:sz="4" w:space="0" w:color="D3D3D3"/>
            </w:tcBorders>
            <w:shd w:val="clear" w:color="C0C0C0" w:fill="C0C0C0"/>
            <w:vAlign w:val="center"/>
            <w:hideMark/>
          </w:tcPr>
          <w:p w14:paraId="602BBEB8" w14:textId="3E7DD224" w:rsidR="00647B22" w:rsidRPr="00502579" w:rsidRDefault="00647B22" w:rsidP="00647B22">
            <w:pPr>
              <w:jc w:val="right"/>
              <w:rPr>
                <w:rFonts w:cs="Arial"/>
                <w:b/>
                <w:bCs/>
                <w:color w:val="000000"/>
                <w:szCs w:val="20"/>
              </w:rPr>
            </w:pPr>
            <w:r w:rsidRPr="00502579">
              <w:rPr>
                <w:rFonts w:cs="Arial"/>
                <w:b/>
                <w:bCs/>
                <w:color w:val="000000"/>
                <w:szCs w:val="20"/>
              </w:rPr>
              <w:t>1.397.608,44</w:t>
            </w:r>
          </w:p>
        </w:tc>
        <w:tc>
          <w:tcPr>
            <w:tcW w:w="543" w:type="pct"/>
            <w:tcBorders>
              <w:top w:val="nil"/>
              <w:left w:val="nil"/>
              <w:bottom w:val="single" w:sz="4" w:space="0" w:color="D3D3D3"/>
              <w:right w:val="single" w:sz="4" w:space="0" w:color="D3D3D3"/>
            </w:tcBorders>
            <w:shd w:val="clear" w:color="C0C0C0" w:fill="C0C0C0"/>
            <w:vAlign w:val="center"/>
            <w:hideMark/>
          </w:tcPr>
          <w:p w14:paraId="094081AC" w14:textId="4A1A628F" w:rsidR="00647B22" w:rsidRPr="00502579" w:rsidRDefault="00647B22" w:rsidP="00647B22">
            <w:pPr>
              <w:jc w:val="right"/>
              <w:rPr>
                <w:rFonts w:cs="Arial"/>
                <w:b/>
                <w:bCs/>
                <w:color w:val="000000"/>
                <w:szCs w:val="20"/>
              </w:rPr>
            </w:pPr>
            <w:r w:rsidRPr="00502579">
              <w:rPr>
                <w:rFonts w:cs="Arial"/>
                <w:b/>
                <w:bCs/>
                <w:color w:val="000000"/>
                <w:szCs w:val="20"/>
              </w:rPr>
              <w:t>5.060.168,80</w:t>
            </w:r>
          </w:p>
        </w:tc>
        <w:tc>
          <w:tcPr>
            <w:tcW w:w="543" w:type="pct"/>
            <w:tcBorders>
              <w:top w:val="nil"/>
              <w:left w:val="nil"/>
              <w:bottom w:val="single" w:sz="4" w:space="0" w:color="D3D3D3"/>
              <w:right w:val="single" w:sz="4" w:space="0" w:color="D3D3D3"/>
            </w:tcBorders>
            <w:shd w:val="clear" w:color="C0C0C0" w:fill="C0C0C0"/>
            <w:vAlign w:val="center"/>
            <w:hideMark/>
          </w:tcPr>
          <w:p w14:paraId="0ABB5B62" w14:textId="540056A4" w:rsidR="00647B22" w:rsidRPr="00502579" w:rsidRDefault="00647B22" w:rsidP="00647B22">
            <w:pPr>
              <w:jc w:val="right"/>
              <w:rPr>
                <w:rFonts w:cs="Arial"/>
                <w:b/>
                <w:bCs/>
                <w:color w:val="000000"/>
                <w:szCs w:val="20"/>
              </w:rPr>
            </w:pPr>
            <w:r w:rsidRPr="00502579">
              <w:rPr>
                <w:rFonts w:cs="Arial"/>
                <w:b/>
                <w:bCs/>
                <w:color w:val="000000"/>
                <w:szCs w:val="20"/>
              </w:rPr>
              <w:t>1.580.910,50</w:t>
            </w:r>
          </w:p>
        </w:tc>
        <w:tc>
          <w:tcPr>
            <w:tcW w:w="543" w:type="pct"/>
            <w:tcBorders>
              <w:top w:val="nil"/>
              <w:left w:val="nil"/>
              <w:bottom w:val="single" w:sz="4" w:space="0" w:color="D3D3D3"/>
              <w:right w:val="single" w:sz="4" w:space="0" w:color="D3D3D3"/>
            </w:tcBorders>
            <w:shd w:val="clear" w:color="C0C0C0" w:fill="C0C0C0"/>
            <w:vAlign w:val="center"/>
            <w:hideMark/>
          </w:tcPr>
          <w:p w14:paraId="50AD8568" w14:textId="6473F03B" w:rsidR="00647B22" w:rsidRPr="00502579" w:rsidRDefault="00647B22" w:rsidP="00647B22">
            <w:pPr>
              <w:jc w:val="right"/>
              <w:rPr>
                <w:rFonts w:cs="Arial"/>
                <w:b/>
                <w:bCs/>
                <w:color w:val="000000"/>
                <w:szCs w:val="20"/>
              </w:rPr>
            </w:pPr>
            <w:r w:rsidRPr="00502579">
              <w:rPr>
                <w:rFonts w:cs="Arial"/>
                <w:b/>
                <w:bCs/>
                <w:color w:val="000000"/>
                <w:szCs w:val="20"/>
              </w:rPr>
              <w:t>3.228.701,75</w:t>
            </w:r>
          </w:p>
        </w:tc>
        <w:tc>
          <w:tcPr>
            <w:tcW w:w="590" w:type="pct"/>
            <w:tcBorders>
              <w:top w:val="nil"/>
              <w:left w:val="nil"/>
              <w:bottom w:val="single" w:sz="4" w:space="0" w:color="D3D3D3"/>
              <w:right w:val="single" w:sz="4" w:space="0" w:color="D3D3D3"/>
            </w:tcBorders>
            <w:shd w:val="clear" w:color="C0C0C0" w:fill="C0C0C0"/>
            <w:vAlign w:val="center"/>
            <w:hideMark/>
          </w:tcPr>
          <w:p w14:paraId="2BE3D993" w14:textId="32EBBB4A" w:rsidR="00647B22" w:rsidRPr="00502579" w:rsidRDefault="00647B22" w:rsidP="00647B22">
            <w:pPr>
              <w:jc w:val="right"/>
              <w:rPr>
                <w:rFonts w:cs="Arial"/>
                <w:b/>
                <w:bCs/>
                <w:color w:val="000000"/>
                <w:szCs w:val="20"/>
              </w:rPr>
            </w:pPr>
            <w:r w:rsidRPr="00502579">
              <w:rPr>
                <w:rFonts w:cs="Arial"/>
                <w:b/>
                <w:bCs/>
                <w:color w:val="000000"/>
                <w:szCs w:val="20"/>
              </w:rPr>
              <w:t>14.372.858,86</w:t>
            </w:r>
          </w:p>
        </w:tc>
        <w:tc>
          <w:tcPr>
            <w:tcW w:w="340" w:type="pct"/>
            <w:tcBorders>
              <w:top w:val="nil"/>
              <w:left w:val="nil"/>
              <w:bottom w:val="single" w:sz="4" w:space="0" w:color="D3D3D3"/>
              <w:right w:val="single" w:sz="4" w:space="0" w:color="D3D3D3"/>
            </w:tcBorders>
            <w:shd w:val="clear" w:color="C0C0C0" w:fill="C0C0C0"/>
            <w:vAlign w:val="center"/>
            <w:hideMark/>
          </w:tcPr>
          <w:p w14:paraId="5F1E9A5E" w14:textId="09C20C55" w:rsidR="00647B22" w:rsidRPr="00502579" w:rsidRDefault="00647B22" w:rsidP="00647B22">
            <w:pPr>
              <w:jc w:val="right"/>
              <w:rPr>
                <w:rFonts w:cs="Arial"/>
                <w:b/>
                <w:bCs/>
                <w:color w:val="000000"/>
                <w:szCs w:val="20"/>
              </w:rPr>
            </w:pPr>
            <w:r w:rsidRPr="00502579">
              <w:rPr>
                <w:rFonts w:cs="Arial"/>
                <w:b/>
                <w:bCs/>
                <w:color w:val="000000"/>
                <w:szCs w:val="20"/>
              </w:rPr>
              <w:t>100</w:t>
            </w:r>
          </w:p>
        </w:tc>
      </w:tr>
    </w:tbl>
    <w:p w14:paraId="21025A4E" w14:textId="2064730E" w:rsidR="00CB523F" w:rsidRPr="00502579" w:rsidRDefault="00CB523F">
      <w:pPr>
        <w:spacing w:after="200" w:line="276" w:lineRule="auto"/>
        <w:rPr>
          <w:rFonts w:cs="Arial"/>
          <w:b/>
          <w:bCs/>
          <w:szCs w:val="20"/>
        </w:rPr>
      </w:pPr>
    </w:p>
    <w:p w14:paraId="489E956F" w14:textId="567C0D1D" w:rsidR="00126F9B" w:rsidRPr="00502579" w:rsidRDefault="00126F9B">
      <w:pPr>
        <w:spacing w:after="200" w:line="276" w:lineRule="auto"/>
        <w:rPr>
          <w:rFonts w:cs="Arial"/>
          <w:b/>
          <w:bCs/>
          <w:szCs w:val="20"/>
        </w:rPr>
      </w:pPr>
    </w:p>
    <w:p w14:paraId="700FFDBB" w14:textId="2CEBE5DF" w:rsidR="00126F9B" w:rsidRPr="00502579" w:rsidRDefault="00126F9B">
      <w:pPr>
        <w:spacing w:after="200" w:line="276" w:lineRule="auto"/>
        <w:rPr>
          <w:rFonts w:cs="Arial"/>
          <w:b/>
          <w:bCs/>
          <w:szCs w:val="20"/>
        </w:rPr>
      </w:pPr>
    </w:p>
    <w:p w14:paraId="70DE56FA" w14:textId="77777777" w:rsidR="007C4D9B" w:rsidRPr="00502579" w:rsidRDefault="007C4D9B">
      <w:pPr>
        <w:spacing w:after="200" w:line="276" w:lineRule="auto"/>
        <w:rPr>
          <w:rFonts w:cs="Arial"/>
          <w:b/>
          <w:bCs/>
          <w:szCs w:val="20"/>
        </w:rPr>
      </w:pPr>
    </w:p>
    <w:p w14:paraId="4F25994B" w14:textId="77DDCD53" w:rsidR="00126F9B" w:rsidRPr="00502579" w:rsidRDefault="00126F9B">
      <w:pPr>
        <w:spacing w:after="200" w:line="276" w:lineRule="auto"/>
        <w:rPr>
          <w:rFonts w:cs="Arial"/>
          <w:b/>
          <w:bCs/>
          <w:szCs w:val="20"/>
        </w:rPr>
      </w:pPr>
    </w:p>
    <w:p w14:paraId="131AE84F" w14:textId="462569A9" w:rsidR="00126F9B" w:rsidRPr="00502579" w:rsidRDefault="00126F9B">
      <w:pPr>
        <w:spacing w:after="200" w:line="276" w:lineRule="auto"/>
        <w:rPr>
          <w:rFonts w:cs="Arial"/>
          <w:b/>
          <w:bCs/>
          <w:szCs w:val="20"/>
        </w:rPr>
      </w:pPr>
    </w:p>
    <w:p w14:paraId="6082ED08" w14:textId="625C615B" w:rsidR="00177BD6" w:rsidRPr="00502579" w:rsidRDefault="003F2CE4" w:rsidP="009605CE">
      <w:pPr>
        <w:pStyle w:val="ResimYazs"/>
        <w:spacing w:before="120" w:after="120"/>
        <w:jc w:val="center"/>
        <w:outlineLvl w:val="7"/>
        <w:rPr>
          <w:rFonts w:ascii="Arial" w:hAnsi="Arial" w:cs="Arial"/>
          <w:color w:val="auto"/>
          <w:sz w:val="20"/>
          <w:szCs w:val="20"/>
        </w:rPr>
      </w:pPr>
      <w:bookmarkStart w:id="51" w:name="_Toc199519714"/>
      <w:r w:rsidRPr="00502579">
        <w:rPr>
          <w:rFonts w:ascii="Arial" w:hAnsi="Arial" w:cs="Arial"/>
          <w:color w:val="auto"/>
          <w:sz w:val="20"/>
          <w:szCs w:val="20"/>
        </w:rPr>
        <w:t xml:space="preserve">Tablo </w:t>
      </w:r>
      <w:r w:rsidR="00164F1F" w:rsidRPr="00502579">
        <w:rPr>
          <w:rFonts w:ascii="Arial" w:hAnsi="Arial" w:cs="Arial"/>
          <w:color w:val="auto"/>
          <w:sz w:val="20"/>
          <w:szCs w:val="20"/>
        </w:rPr>
        <w:t>2.2.3.</w:t>
      </w:r>
      <w:r w:rsidR="00EF08EC" w:rsidRPr="00502579">
        <w:rPr>
          <w:rFonts w:ascii="Arial" w:hAnsi="Arial" w:cs="Arial"/>
          <w:color w:val="auto"/>
          <w:sz w:val="20"/>
          <w:szCs w:val="20"/>
        </w:rPr>
        <w:t xml:space="preserve"> Lisans Sahiplerine</w:t>
      </w:r>
      <w:r w:rsidR="00177BD6" w:rsidRPr="00502579">
        <w:rPr>
          <w:rFonts w:ascii="Arial" w:hAnsi="Arial" w:cs="Arial"/>
          <w:color w:val="auto"/>
          <w:sz w:val="20"/>
          <w:szCs w:val="20"/>
        </w:rPr>
        <w:t xml:space="preserve"> Göre</w:t>
      </w:r>
      <w:r w:rsidR="00EF08EC" w:rsidRPr="00502579">
        <w:rPr>
          <w:rFonts w:ascii="Arial" w:hAnsi="Arial" w:cs="Arial"/>
          <w:color w:val="auto"/>
          <w:sz w:val="20"/>
          <w:szCs w:val="20"/>
        </w:rPr>
        <w:t xml:space="preserve"> </w:t>
      </w:r>
      <w:r w:rsidR="00177BD6" w:rsidRPr="00502579">
        <w:rPr>
          <w:rFonts w:ascii="Arial" w:hAnsi="Arial" w:cs="Arial"/>
          <w:color w:val="auto"/>
          <w:sz w:val="20"/>
          <w:szCs w:val="20"/>
        </w:rPr>
        <w:t>İhracat Miktarları (ton)</w:t>
      </w:r>
      <w:bookmarkEnd w:id="50"/>
      <w:bookmarkEnd w:id="51"/>
    </w:p>
    <w:tbl>
      <w:tblPr>
        <w:tblW w:w="0" w:type="auto"/>
        <w:tblLook w:val="04A0" w:firstRow="1" w:lastRow="0" w:firstColumn="1" w:lastColumn="0" w:noHBand="0" w:noVBand="1"/>
      </w:tblPr>
      <w:tblGrid>
        <w:gridCol w:w="3390"/>
        <w:gridCol w:w="1134"/>
        <w:gridCol w:w="1292"/>
        <w:gridCol w:w="1439"/>
        <w:gridCol w:w="1439"/>
        <w:gridCol w:w="1505"/>
        <w:gridCol w:w="1517"/>
        <w:gridCol w:w="1409"/>
        <w:gridCol w:w="1496"/>
        <w:gridCol w:w="767"/>
      </w:tblGrid>
      <w:tr w:rsidR="00126F9B" w:rsidRPr="00502579" w14:paraId="14A2E87B" w14:textId="77777777" w:rsidTr="003C5370">
        <w:trPr>
          <w:trHeight w:val="510"/>
          <w:tblHeader/>
        </w:trPr>
        <w:tc>
          <w:tcPr>
            <w:tcW w:w="339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CC6632F" w14:textId="77777777" w:rsidR="00126F9B" w:rsidRPr="00502579" w:rsidRDefault="00126F9B" w:rsidP="00126F9B">
            <w:pPr>
              <w:jc w:val="center"/>
              <w:rPr>
                <w:rFonts w:cs="Arial"/>
                <w:b/>
                <w:bCs/>
                <w:color w:val="FFFFFF"/>
                <w:szCs w:val="20"/>
                <w:lang w:eastAsia="en-GB"/>
              </w:rPr>
            </w:pPr>
            <w:r w:rsidRPr="00502579">
              <w:rPr>
                <w:rFonts w:cs="Arial"/>
                <w:b/>
                <w:bCs/>
                <w:color w:val="FFFFFF"/>
                <w:szCs w:val="20"/>
                <w:lang w:eastAsia="en-GB"/>
              </w:rPr>
              <w:t>Lisans Sahibinin Unvanı</w:t>
            </w:r>
          </w:p>
        </w:tc>
        <w:tc>
          <w:tcPr>
            <w:tcW w:w="1134" w:type="dxa"/>
            <w:tcBorders>
              <w:top w:val="single" w:sz="4" w:space="0" w:color="D3D3D3"/>
              <w:left w:val="nil"/>
              <w:bottom w:val="single" w:sz="4" w:space="0" w:color="D3D3D3"/>
              <w:right w:val="single" w:sz="4" w:space="0" w:color="D3D3D3"/>
            </w:tcBorders>
            <w:shd w:val="clear" w:color="6E9ECA" w:fill="6E9ECA"/>
            <w:vAlign w:val="center"/>
            <w:hideMark/>
          </w:tcPr>
          <w:p w14:paraId="51D7CC8D" w14:textId="77777777" w:rsidR="00126F9B" w:rsidRPr="00502579" w:rsidRDefault="00126F9B" w:rsidP="00126F9B">
            <w:pPr>
              <w:jc w:val="center"/>
              <w:rPr>
                <w:rFonts w:cs="Arial"/>
                <w:b/>
                <w:bCs/>
                <w:color w:val="FFFFFF"/>
                <w:szCs w:val="20"/>
                <w:lang w:eastAsia="en-GB"/>
              </w:rPr>
            </w:pPr>
            <w:r w:rsidRPr="00502579">
              <w:rPr>
                <w:rFonts w:cs="Arial"/>
                <w:b/>
                <w:bCs/>
                <w:color w:val="FFFFFF"/>
                <w:szCs w:val="20"/>
                <w:lang w:eastAsia="en-GB"/>
              </w:rPr>
              <w:t>Lisans Tipi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5ECF2C31" w14:textId="77777777" w:rsidR="00126F9B" w:rsidRPr="00502579" w:rsidRDefault="00126F9B" w:rsidP="00126F9B">
            <w:pPr>
              <w:jc w:val="center"/>
              <w:rPr>
                <w:rFonts w:cs="Arial"/>
                <w:b/>
                <w:bCs/>
                <w:color w:val="FFFFFF"/>
                <w:szCs w:val="20"/>
                <w:lang w:eastAsia="en-GB"/>
              </w:rPr>
            </w:pPr>
            <w:r w:rsidRPr="00502579">
              <w:rPr>
                <w:rFonts w:cs="Arial"/>
                <w:b/>
                <w:bCs/>
                <w:color w:val="FFFFFF"/>
                <w:szCs w:val="20"/>
                <w:lang w:eastAsia="en-GB"/>
              </w:rPr>
              <w:t>Benzin Türleri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4CDF2E04" w14:textId="77777777" w:rsidR="00126F9B" w:rsidRPr="00502579" w:rsidRDefault="00126F9B" w:rsidP="00126F9B">
            <w:pPr>
              <w:jc w:val="center"/>
              <w:rPr>
                <w:rFonts w:cs="Arial"/>
                <w:b/>
                <w:bCs/>
                <w:color w:val="FFFFFF"/>
                <w:szCs w:val="20"/>
                <w:lang w:eastAsia="en-GB"/>
              </w:rPr>
            </w:pPr>
            <w:r w:rsidRPr="00502579">
              <w:rPr>
                <w:rFonts w:cs="Arial"/>
                <w:b/>
                <w:bCs/>
                <w:color w:val="FFFFFF"/>
                <w:szCs w:val="20"/>
                <w:lang w:eastAsia="en-GB"/>
              </w:rPr>
              <w:t>Motorin Türleri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28F51D9B" w14:textId="77777777" w:rsidR="00126F9B" w:rsidRPr="00502579" w:rsidRDefault="00126F9B" w:rsidP="00126F9B">
            <w:pPr>
              <w:jc w:val="center"/>
              <w:rPr>
                <w:rFonts w:cs="Arial"/>
                <w:b/>
                <w:bCs/>
                <w:color w:val="FFFFFF"/>
                <w:szCs w:val="20"/>
                <w:lang w:eastAsia="en-GB"/>
              </w:rPr>
            </w:pPr>
            <w:r w:rsidRPr="00502579">
              <w:rPr>
                <w:rFonts w:cs="Arial"/>
                <w:b/>
                <w:bCs/>
                <w:color w:val="FFFFFF"/>
                <w:szCs w:val="20"/>
                <w:lang w:eastAsia="en-GB"/>
              </w:rPr>
              <w:t xml:space="preserve">Fuel Oil Türleri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5E7D8817" w14:textId="77777777" w:rsidR="00126F9B" w:rsidRPr="00502579" w:rsidRDefault="00126F9B" w:rsidP="00126F9B">
            <w:pPr>
              <w:jc w:val="center"/>
              <w:rPr>
                <w:rFonts w:cs="Arial"/>
                <w:b/>
                <w:bCs/>
                <w:color w:val="FFFFFF"/>
                <w:szCs w:val="20"/>
                <w:lang w:eastAsia="en-GB"/>
              </w:rPr>
            </w:pPr>
            <w:r w:rsidRPr="00502579">
              <w:rPr>
                <w:rFonts w:cs="Arial"/>
                <w:b/>
                <w:bCs/>
                <w:color w:val="FFFFFF"/>
                <w:szCs w:val="20"/>
                <w:lang w:eastAsia="en-GB"/>
              </w:rPr>
              <w:t>Havacılık Yakıtları</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10DAD0D2" w14:textId="77777777" w:rsidR="00126F9B" w:rsidRPr="00502579" w:rsidRDefault="00126F9B" w:rsidP="00126F9B">
            <w:pPr>
              <w:jc w:val="center"/>
              <w:rPr>
                <w:rFonts w:cs="Arial"/>
                <w:b/>
                <w:bCs/>
                <w:color w:val="FFFFFF"/>
                <w:szCs w:val="20"/>
                <w:lang w:eastAsia="en-GB"/>
              </w:rPr>
            </w:pPr>
            <w:r w:rsidRPr="00502579">
              <w:rPr>
                <w:rFonts w:cs="Arial"/>
                <w:b/>
                <w:bCs/>
                <w:color w:val="FFFFFF"/>
                <w:szCs w:val="20"/>
                <w:lang w:eastAsia="en-GB"/>
              </w:rPr>
              <w:t>Denizcilik Yakıtları</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3589C26F" w14:textId="77777777" w:rsidR="00126F9B" w:rsidRPr="00502579" w:rsidRDefault="00126F9B" w:rsidP="00126F9B">
            <w:pPr>
              <w:jc w:val="center"/>
              <w:rPr>
                <w:rFonts w:cs="Arial"/>
                <w:b/>
                <w:bCs/>
                <w:color w:val="FFFFFF"/>
                <w:szCs w:val="20"/>
                <w:lang w:eastAsia="en-GB"/>
              </w:rPr>
            </w:pPr>
            <w:r w:rsidRPr="00502579">
              <w:rPr>
                <w:rFonts w:cs="Arial"/>
                <w:b/>
                <w:bCs/>
                <w:color w:val="FFFFFF"/>
                <w:szCs w:val="20"/>
                <w:lang w:eastAsia="en-GB"/>
              </w:rPr>
              <w:t>Diğer Ürünler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00F4F45E" w14:textId="36441D66" w:rsidR="00126F9B" w:rsidRPr="00502579" w:rsidRDefault="00126F9B" w:rsidP="00126F9B">
            <w:pPr>
              <w:jc w:val="center"/>
              <w:rPr>
                <w:rFonts w:cs="Arial"/>
                <w:b/>
                <w:bCs/>
                <w:color w:val="FFFFFF"/>
                <w:szCs w:val="20"/>
                <w:lang w:eastAsia="en-GB"/>
              </w:rPr>
            </w:pPr>
            <w:r w:rsidRPr="00502579">
              <w:rPr>
                <w:rFonts w:cs="Arial"/>
                <w:b/>
                <w:bCs/>
                <w:color w:val="FFFFFF"/>
                <w:szCs w:val="20"/>
                <w:lang w:eastAsia="en-GB"/>
              </w:rPr>
              <w:t>Toplam</w:t>
            </w:r>
            <w:r w:rsidR="00AD2404" w:rsidRPr="00502579">
              <w:rPr>
                <w:rFonts w:cs="Arial"/>
                <w:b/>
                <w:bCs/>
                <w:color w:val="FFFFFF"/>
                <w:szCs w:val="20"/>
                <w:lang w:eastAsia="en-GB"/>
              </w:rPr>
              <w:t xml:space="preserve"> (ton)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504F7E08" w14:textId="77777777" w:rsidR="00126F9B" w:rsidRPr="00502579" w:rsidRDefault="00126F9B" w:rsidP="00126F9B">
            <w:pPr>
              <w:jc w:val="center"/>
              <w:rPr>
                <w:rFonts w:cs="Arial"/>
                <w:b/>
                <w:bCs/>
                <w:color w:val="FFFFFF"/>
                <w:szCs w:val="20"/>
                <w:lang w:eastAsia="en-GB"/>
              </w:rPr>
            </w:pPr>
            <w:r w:rsidRPr="00502579">
              <w:rPr>
                <w:rFonts w:cs="Arial"/>
                <w:b/>
                <w:bCs/>
                <w:color w:val="FFFFFF"/>
                <w:szCs w:val="20"/>
                <w:lang w:eastAsia="en-GB"/>
              </w:rPr>
              <w:t>Pay (%)</w:t>
            </w:r>
          </w:p>
        </w:tc>
      </w:tr>
      <w:tr w:rsidR="003C5370" w:rsidRPr="00502579" w14:paraId="26F855E8" w14:textId="77777777" w:rsidTr="003C5370">
        <w:trPr>
          <w:trHeight w:val="255"/>
        </w:trPr>
        <w:tc>
          <w:tcPr>
            <w:tcW w:w="3390" w:type="dxa"/>
            <w:tcBorders>
              <w:top w:val="nil"/>
              <w:left w:val="single" w:sz="4" w:space="0" w:color="D3D3D3"/>
              <w:bottom w:val="single" w:sz="4" w:space="0" w:color="D3D3D3"/>
              <w:right w:val="single" w:sz="4" w:space="0" w:color="D3D3D3"/>
            </w:tcBorders>
            <w:shd w:val="clear" w:color="auto" w:fill="auto"/>
            <w:vAlign w:val="center"/>
            <w:hideMark/>
          </w:tcPr>
          <w:p w14:paraId="48BD6105" w14:textId="77777777" w:rsidR="003C5370" w:rsidRPr="00502579" w:rsidRDefault="003C5370" w:rsidP="003C5370">
            <w:pPr>
              <w:rPr>
                <w:rFonts w:cs="Arial"/>
                <w:b/>
                <w:bCs/>
                <w:color w:val="000000"/>
                <w:szCs w:val="20"/>
                <w:lang w:eastAsia="en-GB"/>
              </w:rPr>
            </w:pPr>
            <w:r w:rsidRPr="00502579">
              <w:rPr>
                <w:rFonts w:cs="Arial"/>
                <w:b/>
                <w:bCs/>
                <w:color w:val="000000"/>
                <w:szCs w:val="20"/>
                <w:lang w:eastAsia="en-GB"/>
              </w:rPr>
              <w:t>TÜRKİYE PETROL RAFİNERİLERİ A.Ş.</w:t>
            </w:r>
          </w:p>
        </w:tc>
        <w:tc>
          <w:tcPr>
            <w:tcW w:w="1134" w:type="dxa"/>
            <w:tcBorders>
              <w:top w:val="nil"/>
              <w:left w:val="nil"/>
              <w:bottom w:val="single" w:sz="4" w:space="0" w:color="D3D3D3"/>
              <w:right w:val="single" w:sz="4" w:space="0" w:color="D3D3D3"/>
            </w:tcBorders>
            <w:shd w:val="clear" w:color="auto" w:fill="auto"/>
            <w:vAlign w:val="center"/>
            <w:hideMark/>
          </w:tcPr>
          <w:p w14:paraId="243FC859" w14:textId="77777777" w:rsidR="003C5370" w:rsidRPr="00502579" w:rsidRDefault="003C5370" w:rsidP="003C5370">
            <w:pPr>
              <w:rPr>
                <w:rFonts w:cs="Arial"/>
                <w:b/>
                <w:bCs/>
                <w:color w:val="000000"/>
                <w:szCs w:val="20"/>
                <w:lang w:eastAsia="en-GB"/>
              </w:rPr>
            </w:pPr>
            <w:r w:rsidRPr="00502579">
              <w:rPr>
                <w:rFonts w:cs="Arial"/>
                <w:b/>
                <w:bCs/>
                <w:color w:val="000000"/>
                <w:szCs w:val="20"/>
                <w:lang w:eastAsia="en-GB"/>
              </w:rPr>
              <w:t>Rafinerici</w:t>
            </w:r>
          </w:p>
        </w:tc>
        <w:tc>
          <w:tcPr>
            <w:tcW w:w="0" w:type="auto"/>
            <w:tcBorders>
              <w:top w:val="nil"/>
              <w:left w:val="nil"/>
              <w:bottom w:val="single" w:sz="4" w:space="0" w:color="D3D3D3"/>
              <w:right w:val="single" w:sz="4" w:space="0" w:color="D3D3D3"/>
            </w:tcBorders>
            <w:shd w:val="clear" w:color="auto" w:fill="auto"/>
            <w:vAlign w:val="center"/>
            <w:hideMark/>
          </w:tcPr>
          <w:p w14:paraId="3DF5B568" w14:textId="77777777" w:rsidR="003C5370" w:rsidRPr="00502579" w:rsidRDefault="003C5370" w:rsidP="003C5370">
            <w:pPr>
              <w:jc w:val="right"/>
              <w:rPr>
                <w:rFonts w:cs="Arial"/>
                <w:color w:val="000000"/>
                <w:szCs w:val="20"/>
                <w:lang w:eastAsia="en-GB"/>
              </w:rPr>
            </w:pPr>
            <w:r w:rsidRPr="00502579">
              <w:rPr>
                <w:rFonts w:cs="Arial"/>
                <w:color w:val="000000"/>
                <w:szCs w:val="20"/>
                <w:lang w:eastAsia="en-GB"/>
              </w:rPr>
              <w:t>284.972,41</w:t>
            </w:r>
          </w:p>
        </w:tc>
        <w:tc>
          <w:tcPr>
            <w:tcW w:w="0" w:type="auto"/>
            <w:tcBorders>
              <w:top w:val="nil"/>
              <w:left w:val="nil"/>
              <w:bottom w:val="single" w:sz="4" w:space="0" w:color="D3D3D3"/>
              <w:right w:val="single" w:sz="4" w:space="0" w:color="D3D3D3"/>
            </w:tcBorders>
            <w:shd w:val="clear" w:color="auto" w:fill="auto"/>
            <w:vAlign w:val="center"/>
            <w:hideMark/>
          </w:tcPr>
          <w:p w14:paraId="163D1DAB" w14:textId="77777777" w:rsidR="003C5370" w:rsidRPr="00502579" w:rsidRDefault="003C5370" w:rsidP="003C5370">
            <w:pPr>
              <w:jc w:val="right"/>
              <w:rPr>
                <w:rFonts w:cs="Arial"/>
                <w:color w:val="000000"/>
                <w:szCs w:val="20"/>
                <w:lang w:eastAsia="en-GB"/>
              </w:rPr>
            </w:pPr>
            <w:r w:rsidRPr="00502579">
              <w:rPr>
                <w:rFonts w:cs="Arial"/>
                <w:color w:val="000000"/>
                <w:szCs w:val="20"/>
                <w:lang w:eastAsia="en-GB"/>
              </w:rPr>
              <w:t>765.037,27</w:t>
            </w:r>
          </w:p>
        </w:tc>
        <w:tc>
          <w:tcPr>
            <w:tcW w:w="0" w:type="auto"/>
            <w:tcBorders>
              <w:top w:val="nil"/>
              <w:left w:val="nil"/>
              <w:bottom w:val="single" w:sz="4" w:space="0" w:color="D3D3D3"/>
              <w:right w:val="single" w:sz="4" w:space="0" w:color="D3D3D3"/>
            </w:tcBorders>
            <w:shd w:val="clear" w:color="auto" w:fill="auto"/>
            <w:vAlign w:val="center"/>
            <w:hideMark/>
          </w:tcPr>
          <w:p w14:paraId="41A7D627" w14:textId="77777777" w:rsidR="003C5370" w:rsidRPr="00502579" w:rsidRDefault="003C5370" w:rsidP="003C5370">
            <w:pPr>
              <w:jc w:val="right"/>
              <w:rPr>
                <w:rFonts w:cs="Arial"/>
                <w:color w:val="000000"/>
                <w:szCs w:val="20"/>
                <w:lang w:eastAsia="en-GB"/>
              </w:rPr>
            </w:pPr>
            <w:r w:rsidRPr="00502579">
              <w:rPr>
                <w:rFonts w:cs="Arial"/>
                <w:color w:val="000000"/>
                <w:szCs w:val="20"/>
                <w:lang w:eastAsia="en-GB"/>
              </w:rPr>
              <w:t>1.397.608,44</w:t>
            </w:r>
          </w:p>
        </w:tc>
        <w:tc>
          <w:tcPr>
            <w:tcW w:w="0" w:type="auto"/>
            <w:tcBorders>
              <w:top w:val="nil"/>
              <w:left w:val="nil"/>
              <w:bottom w:val="single" w:sz="4" w:space="0" w:color="D3D3D3"/>
              <w:right w:val="single" w:sz="4" w:space="0" w:color="D3D3D3"/>
            </w:tcBorders>
            <w:shd w:val="clear" w:color="auto" w:fill="auto"/>
            <w:vAlign w:val="center"/>
            <w:hideMark/>
          </w:tcPr>
          <w:p w14:paraId="5ECF7660" w14:textId="77777777" w:rsidR="003C5370" w:rsidRPr="00502579" w:rsidRDefault="003C5370" w:rsidP="003C5370">
            <w:pPr>
              <w:jc w:val="right"/>
              <w:rPr>
                <w:rFonts w:cs="Arial"/>
                <w:color w:val="000000"/>
                <w:szCs w:val="20"/>
                <w:lang w:eastAsia="en-GB"/>
              </w:rPr>
            </w:pPr>
            <w:r w:rsidRPr="00502579">
              <w:rPr>
                <w:rFonts w:cs="Arial"/>
                <w:color w:val="000000"/>
                <w:szCs w:val="20"/>
                <w:lang w:eastAsia="en-GB"/>
              </w:rPr>
              <w:t>217.349,78</w:t>
            </w:r>
          </w:p>
        </w:tc>
        <w:tc>
          <w:tcPr>
            <w:tcW w:w="0" w:type="auto"/>
            <w:tcBorders>
              <w:top w:val="nil"/>
              <w:left w:val="nil"/>
              <w:bottom w:val="single" w:sz="4" w:space="0" w:color="D3D3D3"/>
              <w:right w:val="single" w:sz="4" w:space="0" w:color="D3D3D3"/>
            </w:tcBorders>
            <w:shd w:val="clear" w:color="auto" w:fill="auto"/>
            <w:vAlign w:val="center"/>
            <w:hideMark/>
          </w:tcPr>
          <w:p w14:paraId="57FD2368" w14:textId="77777777" w:rsidR="003C5370" w:rsidRPr="00502579" w:rsidRDefault="003C5370" w:rsidP="003C5370">
            <w:pPr>
              <w:jc w:val="right"/>
              <w:rPr>
                <w:rFonts w:cs="Arial"/>
                <w:color w:val="000000"/>
                <w:szCs w:val="20"/>
                <w:lang w:eastAsia="en-GB"/>
              </w:rPr>
            </w:pPr>
            <w:r w:rsidRPr="00502579">
              <w:rPr>
                <w:rFonts w:cs="Arial"/>
                <w:color w:val="000000"/>
                <w:szCs w:val="20"/>
                <w:lang w:eastAsia="en-GB"/>
              </w:rPr>
              <w:t>933.513,67</w:t>
            </w:r>
          </w:p>
        </w:tc>
        <w:tc>
          <w:tcPr>
            <w:tcW w:w="0" w:type="auto"/>
            <w:tcBorders>
              <w:top w:val="nil"/>
              <w:left w:val="nil"/>
              <w:bottom w:val="single" w:sz="4" w:space="0" w:color="D3D3D3"/>
              <w:right w:val="single" w:sz="4" w:space="0" w:color="D3D3D3"/>
            </w:tcBorders>
            <w:shd w:val="clear" w:color="auto" w:fill="auto"/>
            <w:vAlign w:val="center"/>
            <w:hideMark/>
          </w:tcPr>
          <w:p w14:paraId="25442127" w14:textId="77777777" w:rsidR="003C5370" w:rsidRPr="00502579" w:rsidRDefault="003C5370" w:rsidP="003C5370">
            <w:pPr>
              <w:jc w:val="right"/>
              <w:rPr>
                <w:rFonts w:cs="Arial"/>
                <w:color w:val="000000"/>
                <w:szCs w:val="20"/>
                <w:lang w:eastAsia="en-GB"/>
              </w:rPr>
            </w:pPr>
            <w:r w:rsidRPr="00502579">
              <w:rPr>
                <w:rFonts w:cs="Arial"/>
                <w:color w:val="000000"/>
                <w:szCs w:val="20"/>
                <w:lang w:eastAsia="en-GB"/>
              </w:rPr>
              <w:t>1.965.594,97</w:t>
            </w:r>
          </w:p>
        </w:tc>
        <w:tc>
          <w:tcPr>
            <w:tcW w:w="0" w:type="auto"/>
            <w:tcBorders>
              <w:top w:val="nil"/>
              <w:left w:val="nil"/>
              <w:bottom w:val="single" w:sz="4" w:space="0" w:color="D3D3D3"/>
              <w:right w:val="single" w:sz="4" w:space="0" w:color="D3D3D3"/>
            </w:tcBorders>
            <w:shd w:val="clear" w:color="auto" w:fill="auto"/>
            <w:vAlign w:val="center"/>
            <w:hideMark/>
          </w:tcPr>
          <w:p w14:paraId="41B89CE0" w14:textId="77777777" w:rsidR="003C5370" w:rsidRPr="00502579" w:rsidRDefault="003C5370" w:rsidP="003C5370">
            <w:pPr>
              <w:jc w:val="right"/>
              <w:rPr>
                <w:rFonts w:cs="Arial"/>
                <w:color w:val="000000"/>
                <w:szCs w:val="20"/>
                <w:lang w:eastAsia="en-GB"/>
              </w:rPr>
            </w:pPr>
            <w:r w:rsidRPr="00502579">
              <w:rPr>
                <w:rFonts w:cs="Arial"/>
                <w:color w:val="000000"/>
                <w:szCs w:val="20"/>
                <w:lang w:eastAsia="en-GB"/>
              </w:rPr>
              <w:t>5.564.076,53</w:t>
            </w:r>
          </w:p>
        </w:tc>
        <w:tc>
          <w:tcPr>
            <w:tcW w:w="0" w:type="auto"/>
            <w:tcBorders>
              <w:top w:val="nil"/>
              <w:left w:val="nil"/>
              <w:bottom w:val="single" w:sz="4" w:space="0" w:color="D3D3D3"/>
              <w:right w:val="single" w:sz="4" w:space="0" w:color="D3D3D3"/>
            </w:tcBorders>
            <w:shd w:val="clear" w:color="auto" w:fill="auto"/>
            <w:vAlign w:val="center"/>
            <w:hideMark/>
          </w:tcPr>
          <w:p w14:paraId="626710B2" w14:textId="10CB76F0" w:rsidR="003C5370" w:rsidRPr="00502579" w:rsidRDefault="003C5370" w:rsidP="003C5370">
            <w:pPr>
              <w:jc w:val="right"/>
              <w:rPr>
                <w:rFonts w:cs="Arial"/>
                <w:color w:val="000000"/>
                <w:szCs w:val="20"/>
                <w:lang w:eastAsia="en-GB"/>
              </w:rPr>
            </w:pPr>
            <w:r w:rsidRPr="00502579">
              <w:rPr>
                <w:rFonts w:cs="Arial"/>
                <w:color w:val="000000"/>
                <w:szCs w:val="20"/>
              </w:rPr>
              <w:t>38,71</w:t>
            </w:r>
          </w:p>
        </w:tc>
      </w:tr>
      <w:tr w:rsidR="003C5370" w:rsidRPr="00502579" w14:paraId="2F284C75" w14:textId="77777777" w:rsidTr="003C5370">
        <w:trPr>
          <w:trHeight w:val="255"/>
        </w:trPr>
        <w:tc>
          <w:tcPr>
            <w:tcW w:w="3390" w:type="dxa"/>
            <w:tcBorders>
              <w:top w:val="nil"/>
              <w:left w:val="single" w:sz="4" w:space="0" w:color="D3D3D3"/>
              <w:bottom w:val="single" w:sz="4" w:space="0" w:color="D3D3D3"/>
              <w:right w:val="single" w:sz="4" w:space="0" w:color="D3D3D3"/>
            </w:tcBorders>
            <w:shd w:val="clear" w:color="auto" w:fill="auto"/>
            <w:vAlign w:val="center"/>
            <w:hideMark/>
          </w:tcPr>
          <w:p w14:paraId="20046592" w14:textId="77777777" w:rsidR="003C5370" w:rsidRPr="00502579" w:rsidRDefault="003C5370" w:rsidP="003C5370">
            <w:pPr>
              <w:rPr>
                <w:rFonts w:cs="Arial"/>
                <w:b/>
                <w:bCs/>
                <w:color w:val="000000"/>
                <w:szCs w:val="20"/>
                <w:lang w:eastAsia="en-GB"/>
              </w:rPr>
            </w:pPr>
            <w:r w:rsidRPr="00502579">
              <w:rPr>
                <w:rFonts w:cs="Arial"/>
                <w:b/>
                <w:bCs/>
                <w:color w:val="000000"/>
                <w:szCs w:val="20"/>
                <w:lang w:eastAsia="en-GB"/>
              </w:rPr>
              <w:t>STAR RAFİNERİ A.Ş.</w:t>
            </w:r>
          </w:p>
        </w:tc>
        <w:tc>
          <w:tcPr>
            <w:tcW w:w="1134" w:type="dxa"/>
            <w:tcBorders>
              <w:top w:val="nil"/>
              <w:left w:val="nil"/>
              <w:bottom w:val="single" w:sz="4" w:space="0" w:color="D3D3D3"/>
              <w:right w:val="single" w:sz="4" w:space="0" w:color="D3D3D3"/>
            </w:tcBorders>
            <w:shd w:val="clear" w:color="auto" w:fill="auto"/>
            <w:vAlign w:val="center"/>
            <w:hideMark/>
          </w:tcPr>
          <w:p w14:paraId="63B96608" w14:textId="77777777" w:rsidR="003C5370" w:rsidRPr="00502579" w:rsidRDefault="003C5370" w:rsidP="003C5370">
            <w:pPr>
              <w:rPr>
                <w:rFonts w:cs="Arial"/>
                <w:b/>
                <w:bCs/>
                <w:color w:val="000000"/>
                <w:szCs w:val="20"/>
                <w:lang w:eastAsia="en-GB"/>
              </w:rPr>
            </w:pPr>
            <w:r w:rsidRPr="00502579">
              <w:rPr>
                <w:rFonts w:cs="Arial"/>
                <w:b/>
                <w:bCs/>
                <w:color w:val="000000"/>
                <w:szCs w:val="20"/>
                <w:lang w:eastAsia="en-GB"/>
              </w:rPr>
              <w:t>Rafinerici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A8C327F"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4F7A1A10" w14:textId="77777777" w:rsidR="003C5370" w:rsidRPr="00502579" w:rsidRDefault="003C5370" w:rsidP="003C5370">
            <w:pPr>
              <w:jc w:val="right"/>
              <w:rPr>
                <w:rFonts w:cs="Arial"/>
                <w:color w:val="000000"/>
                <w:szCs w:val="20"/>
                <w:lang w:eastAsia="en-GB"/>
              </w:rPr>
            </w:pPr>
            <w:r w:rsidRPr="00502579">
              <w:rPr>
                <w:rFonts w:cs="Arial"/>
                <w:color w:val="000000"/>
                <w:szCs w:val="20"/>
                <w:lang w:eastAsia="en-GB"/>
              </w:rPr>
              <w:t>2.055.403,12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A46AF2E"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24BB499C" w14:textId="77777777" w:rsidR="003C5370" w:rsidRPr="00502579" w:rsidRDefault="003C5370" w:rsidP="003C5370">
            <w:pPr>
              <w:jc w:val="right"/>
              <w:rPr>
                <w:rFonts w:cs="Arial"/>
                <w:color w:val="000000"/>
                <w:szCs w:val="20"/>
                <w:lang w:eastAsia="en-GB"/>
              </w:rPr>
            </w:pPr>
            <w:r w:rsidRPr="00502579">
              <w:rPr>
                <w:rFonts w:cs="Arial"/>
                <w:color w:val="000000"/>
                <w:szCs w:val="20"/>
                <w:lang w:eastAsia="en-GB"/>
              </w:rPr>
              <w:t>116.674,97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003AD9A"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6827D52B" w14:textId="77777777" w:rsidR="003C5370" w:rsidRPr="00502579" w:rsidRDefault="003C5370" w:rsidP="003C5370">
            <w:pPr>
              <w:jc w:val="right"/>
              <w:rPr>
                <w:rFonts w:cs="Arial"/>
                <w:color w:val="000000"/>
                <w:szCs w:val="20"/>
                <w:lang w:eastAsia="en-GB"/>
              </w:rPr>
            </w:pPr>
            <w:r w:rsidRPr="00502579">
              <w:rPr>
                <w:rFonts w:cs="Arial"/>
                <w:color w:val="000000"/>
                <w:szCs w:val="20"/>
                <w:lang w:eastAsia="en-GB"/>
              </w:rPr>
              <w:t>1.260.318,49</w:t>
            </w:r>
          </w:p>
        </w:tc>
        <w:tc>
          <w:tcPr>
            <w:tcW w:w="0" w:type="auto"/>
            <w:tcBorders>
              <w:top w:val="nil"/>
              <w:left w:val="nil"/>
              <w:bottom w:val="single" w:sz="4" w:space="0" w:color="D3D3D3"/>
              <w:right w:val="single" w:sz="4" w:space="0" w:color="D3D3D3"/>
            </w:tcBorders>
            <w:shd w:val="clear" w:color="auto" w:fill="auto"/>
            <w:vAlign w:val="center"/>
            <w:hideMark/>
          </w:tcPr>
          <w:p w14:paraId="5B29C5DC" w14:textId="77777777" w:rsidR="003C5370" w:rsidRPr="00502579" w:rsidRDefault="003C5370" w:rsidP="003C5370">
            <w:pPr>
              <w:jc w:val="right"/>
              <w:rPr>
                <w:rFonts w:cs="Arial"/>
                <w:color w:val="000000"/>
                <w:szCs w:val="20"/>
                <w:lang w:eastAsia="en-GB"/>
              </w:rPr>
            </w:pPr>
            <w:r w:rsidRPr="00502579">
              <w:rPr>
                <w:rFonts w:cs="Arial"/>
                <w:color w:val="000000"/>
                <w:szCs w:val="20"/>
                <w:lang w:eastAsia="en-GB"/>
              </w:rPr>
              <w:t>3.432.396,59</w:t>
            </w:r>
          </w:p>
        </w:tc>
        <w:tc>
          <w:tcPr>
            <w:tcW w:w="0" w:type="auto"/>
            <w:tcBorders>
              <w:top w:val="nil"/>
              <w:left w:val="nil"/>
              <w:bottom w:val="single" w:sz="4" w:space="0" w:color="D3D3D3"/>
              <w:right w:val="single" w:sz="4" w:space="0" w:color="D3D3D3"/>
            </w:tcBorders>
            <w:shd w:val="clear" w:color="auto" w:fill="auto"/>
            <w:vAlign w:val="center"/>
            <w:hideMark/>
          </w:tcPr>
          <w:p w14:paraId="6C9870B2" w14:textId="28298E30" w:rsidR="003C5370" w:rsidRPr="00502579" w:rsidRDefault="003C5370" w:rsidP="003C5370">
            <w:pPr>
              <w:jc w:val="right"/>
              <w:rPr>
                <w:rFonts w:cs="Arial"/>
                <w:color w:val="000000"/>
                <w:szCs w:val="20"/>
                <w:lang w:eastAsia="en-GB"/>
              </w:rPr>
            </w:pPr>
            <w:r w:rsidRPr="00502579">
              <w:rPr>
                <w:rFonts w:cs="Arial"/>
                <w:color w:val="000000"/>
                <w:szCs w:val="20"/>
              </w:rPr>
              <w:t>23,88</w:t>
            </w:r>
          </w:p>
        </w:tc>
      </w:tr>
      <w:tr w:rsidR="003C5370" w:rsidRPr="00502579" w14:paraId="245C0D0A" w14:textId="77777777" w:rsidTr="003C5370">
        <w:trPr>
          <w:trHeight w:val="255"/>
        </w:trPr>
        <w:tc>
          <w:tcPr>
            <w:tcW w:w="3390" w:type="dxa"/>
            <w:tcBorders>
              <w:top w:val="nil"/>
              <w:left w:val="single" w:sz="4" w:space="0" w:color="D3D3D3"/>
              <w:bottom w:val="single" w:sz="4" w:space="0" w:color="D3D3D3"/>
              <w:right w:val="single" w:sz="4" w:space="0" w:color="D3D3D3"/>
            </w:tcBorders>
            <w:shd w:val="clear" w:color="auto" w:fill="auto"/>
            <w:vAlign w:val="center"/>
            <w:hideMark/>
          </w:tcPr>
          <w:p w14:paraId="3809FEA5" w14:textId="77777777" w:rsidR="003C5370" w:rsidRPr="00502579" w:rsidRDefault="003C5370" w:rsidP="003C5370">
            <w:pPr>
              <w:rPr>
                <w:rFonts w:cs="Arial"/>
                <w:b/>
                <w:bCs/>
                <w:color w:val="000000"/>
                <w:szCs w:val="20"/>
                <w:lang w:eastAsia="en-GB"/>
              </w:rPr>
            </w:pPr>
            <w:r w:rsidRPr="00502579">
              <w:rPr>
                <w:rFonts w:cs="Arial"/>
                <w:b/>
                <w:bCs/>
                <w:color w:val="000000"/>
                <w:szCs w:val="20"/>
                <w:lang w:eastAsia="en-GB"/>
              </w:rPr>
              <w:t>TFS AKARYAKIT HİZMETLERİ A.Ş.</w:t>
            </w:r>
          </w:p>
        </w:tc>
        <w:tc>
          <w:tcPr>
            <w:tcW w:w="1134" w:type="dxa"/>
            <w:tcBorders>
              <w:top w:val="nil"/>
              <w:left w:val="nil"/>
              <w:bottom w:val="single" w:sz="4" w:space="0" w:color="D3D3D3"/>
              <w:right w:val="single" w:sz="4" w:space="0" w:color="D3D3D3"/>
            </w:tcBorders>
            <w:shd w:val="clear" w:color="auto" w:fill="auto"/>
            <w:vAlign w:val="center"/>
            <w:hideMark/>
          </w:tcPr>
          <w:p w14:paraId="727AC71F" w14:textId="77777777" w:rsidR="003C5370" w:rsidRPr="00502579" w:rsidRDefault="003C5370" w:rsidP="003C5370">
            <w:pPr>
              <w:rPr>
                <w:rFonts w:cs="Arial"/>
                <w:b/>
                <w:bCs/>
                <w:color w:val="000000"/>
                <w:szCs w:val="20"/>
                <w:lang w:eastAsia="en-GB"/>
              </w:rPr>
            </w:pPr>
            <w:r w:rsidRPr="00502579">
              <w:rPr>
                <w:rFonts w:cs="Arial"/>
                <w:b/>
                <w:bCs/>
                <w:color w:val="000000"/>
                <w:szCs w:val="20"/>
                <w:lang w:eastAsia="en-GB"/>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35DF87"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CCD3435"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75899F7"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5D1761DC" w14:textId="77777777" w:rsidR="003C5370" w:rsidRPr="00502579" w:rsidRDefault="003C5370" w:rsidP="003C5370">
            <w:pPr>
              <w:jc w:val="right"/>
              <w:rPr>
                <w:rFonts w:cs="Arial"/>
                <w:color w:val="000000"/>
                <w:szCs w:val="20"/>
                <w:lang w:eastAsia="en-GB"/>
              </w:rPr>
            </w:pPr>
            <w:r w:rsidRPr="00502579">
              <w:rPr>
                <w:rFonts w:cs="Arial"/>
                <w:color w:val="000000"/>
                <w:szCs w:val="20"/>
                <w:lang w:eastAsia="en-GB"/>
              </w:rPr>
              <w:t>2.235.001,25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512198C"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26B0DE5"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6000AB3C" w14:textId="77777777" w:rsidR="003C5370" w:rsidRPr="00502579" w:rsidRDefault="003C5370" w:rsidP="003C5370">
            <w:pPr>
              <w:jc w:val="right"/>
              <w:rPr>
                <w:rFonts w:cs="Arial"/>
                <w:color w:val="000000"/>
                <w:szCs w:val="20"/>
                <w:lang w:eastAsia="en-GB"/>
              </w:rPr>
            </w:pPr>
            <w:r w:rsidRPr="00502579">
              <w:rPr>
                <w:rFonts w:cs="Arial"/>
                <w:color w:val="000000"/>
                <w:szCs w:val="20"/>
                <w:lang w:eastAsia="en-GB"/>
              </w:rPr>
              <w:t>2.235.001,25</w:t>
            </w:r>
          </w:p>
        </w:tc>
        <w:tc>
          <w:tcPr>
            <w:tcW w:w="0" w:type="auto"/>
            <w:tcBorders>
              <w:top w:val="nil"/>
              <w:left w:val="nil"/>
              <w:bottom w:val="single" w:sz="4" w:space="0" w:color="D3D3D3"/>
              <w:right w:val="single" w:sz="4" w:space="0" w:color="D3D3D3"/>
            </w:tcBorders>
            <w:shd w:val="clear" w:color="auto" w:fill="auto"/>
            <w:vAlign w:val="center"/>
            <w:hideMark/>
          </w:tcPr>
          <w:p w14:paraId="14B5FA9D" w14:textId="0E02F152" w:rsidR="003C5370" w:rsidRPr="00502579" w:rsidRDefault="003C5370" w:rsidP="003C5370">
            <w:pPr>
              <w:jc w:val="right"/>
              <w:rPr>
                <w:rFonts w:cs="Arial"/>
                <w:color w:val="000000"/>
                <w:szCs w:val="20"/>
                <w:lang w:eastAsia="en-GB"/>
              </w:rPr>
            </w:pPr>
            <w:r w:rsidRPr="00502579">
              <w:rPr>
                <w:rFonts w:cs="Arial"/>
                <w:color w:val="000000"/>
                <w:szCs w:val="20"/>
              </w:rPr>
              <w:t>15,55</w:t>
            </w:r>
          </w:p>
        </w:tc>
      </w:tr>
      <w:tr w:rsidR="003C5370" w:rsidRPr="00502579" w14:paraId="2A13D6F6" w14:textId="77777777" w:rsidTr="003C5370">
        <w:trPr>
          <w:trHeight w:val="255"/>
        </w:trPr>
        <w:tc>
          <w:tcPr>
            <w:tcW w:w="3390" w:type="dxa"/>
            <w:tcBorders>
              <w:top w:val="nil"/>
              <w:left w:val="single" w:sz="4" w:space="0" w:color="D3D3D3"/>
              <w:bottom w:val="single" w:sz="4" w:space="0" w:color="D3D3D3"/>
              <w:right w:val="single" w:sz="4" w:space="0" w:color="D3D3D3"/>
            </w:tcBorders>
            <w:shd w:val="clear" w:color="auto" w:fill="auto"/>
            <w:vAlign w:val="center"/>
            <w:hideMark/>
          </w:tcPr>
          <w:p w14:paraId="7A6CEE5A" w14:textId="77777777" w:rsidR="003C5370" w:rsidRPr="00502579" w:rsidRDefault="003C5370" w:rsidP="003C5370">
            <w:pPr>
              <w:rPr>
                <w:rFonts w:cs="Arial"/>
                <w:b/>
                <w:bCs/>
                <w:color w:val="000000"/>
                <w:szCs w:val="20"/>
                <w:lang w:eastAsia="en-GB"/>
              </w:rPr>
            </w:pPr>
            <w:r w:rsidRPr="00502579">
              <w:rPr>
                <w:rFonts w:cs="Arial"/>
                <w:b/>
                <w:bCs/>
                <w:color w:val="000000"/>
                <w:szCs w:val="20"/>
                <w:lang w:eastAsia="en-GB"/>
              </w:rPr>
              <w:t>PETROL OFİSİ A.Ş.</w:t>
            </w:r>
          </w:p>
        </w:tc>
        <w:tc>
          <w:tcPr>
            <w:tcW w:w="1134" w:type="dxa"/>
            <w:tcBorders>
              <w:top w:val="nil"/>
              <w:left w:val="nil"/>
              <w:bottom w:val="single" w:sz="4" w:space="0" w:color="D3D3D3"/>
              <w:right w:val="single" w:sz="4" w:space="0" w:color="D3D3D3"/>
            </w:tcBorders>
            <w:shd w:val="clear" w:color="auto" w:fill="auto"/>
            <w:vAlign w:val="center"/>
            <w:hideMark/>
          </w:tcPr>
          <w:p w14:paraId="4000FBF7" w14:textId="77777777" w:rsidR="003C5370" w:rsidRPr="00502579" w:rsidRDefault="003C5370" w:rsidP="003C5370">
            <w:pPr>
              <w:rPr>
                <w:rFonts w:cs="Arial"/>
                <w:b/>
                <w:bCs/>
                <w:color w:val="000000"/>
                <w:szCs w:val="20"/>
                <w:lang w:eastAsia="en-GB"/>
              </w:rPr>
            </w:pPr>
            <w:r w:rsidRPr="00502579">
              <w:rPr>
                <w:rFonts w:cs="Arial"/>
                <w:b/>
                <w:bCs/>
                <w:color w:val="000000"/>
                <w:szCs w:val="20"/>
                <w:lang w:eastAsia="en-GB"/>
              </w:rPr>
              <w:t>Dağıtıcı</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CF0395"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0C91E3B"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E9992A0"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449AFD9F" w14:textId="77777777" w:rsidR="003C5370" w:rsidRPr="00502579" w:rsidRDefault="003C5370" w:rsidP="003C5370">
            <w:pPr>
              <w:jc w:val="right"/>
              <w:rPr>
                <w:rFonts w:cs="Arial"/>
                <w:color w:val="000000"/>
                <w:szCs w:val="20"/>
                <w:lang w:eastAsia="en-GB"/>
              </w:rPr>
            </w:pPr>
            <w:r w:rsidRPr="00502579">
              <w:rPr>
                <w:rFonts w:cs="Arial"/>
                <w:color w:val="000000"/>
                <w:szCs w:val="20"/>
                <w:lang w:eastAsia="en-GB"/>
              </w:rPr>
              <w:t>1.239.766,66</w:t>
            </w:r>
          </w:p>
        </w:tc>
        <w:tc>
          <w:tcPr>
            <w:tcW w:w="0" w:type="auto"/>
            <w:tcBorders>
              <w:top w:val="nil"/>
              <w:left w:val="nil"/>
              <w:bottom w:val="single" w:sz="4" w:space="0" w:color="D3D3D3"/>
              <w:right w:val="single" w:sz="4" w:space="0" w:color="D3D3D3"/>
            </w:tcBorders>
            <w:shd w:val="clear" w:color="auto" w:fill="auto"/>
            <w:vAlign w:val="center"/>
            <w:hideMark/>
          </w:tcPr>
          <w:p w14:paraId="090097BA" w14:textId="77777777" w:rsidR="003C5370" w:rsidRPr="00502579" w:rsidRDefault="003C5370" w:rsidP="003C5370">
            <w:pPr>
              <w:jc w:val="right"/>
              <w:rPr>
                <w:rFonts w:cs="Arial"/>
                <w:color w:val="000000"/>
                <w:szCs w:val="20"/>
                <w:lang w:eastAsia="en-GB"/>
              </w:rPr>
            </w:pPr>
            <w:r w:rsidRPr="00502579">
              <w:rPr>
                <w:rFonts w:cs="Arial"/>
                <w:color w:val="000000"/>
                <w:szCs w:val="20"/>
                <w:lang w:eastAsia="en-GB"/>
              </w:rPr>
              <w:t>235.826,65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6C981AD"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2B80B226" w14:textId="77777777" w:rsidR="003C5370" w:rsidRPr="00502579" w:rsidRDefault="003C5370" w:rsidP="003C5370">
            <w:pPr>
              <w:jc w:val="right"/>
              <w:rPr>
                <w:rFonts w:cs="Arial"/>
                <w:color w:val="000000"/>
                <w:szCs w:val="20"/>
                <w:lang w:eastAsia="en-GB"/>
              </w:rPr>
            </w:pPr>
            <w:r w:rsidRPr="00502579">
              <w:rPr>
                <w:rFonts w:cs="Arial"/>
                <w:color w:val="000000"/>
                <w:szCs w:val="20"/>
                <w:lang w:eastAsia="en-GB"/>
              </w:rPr>
              <w:t>1.475.593,31</w:t>
            </w:r>
          </w:p>
        </w:tc>
        <w:tc>
          <w:tcPr>
            <w:tcW w:w="0" w:type="auto"/>
            <w:tcBorders>
              <w:top w:val="nil"/>
              <w:left w:val="nil"/>
              <w:bottom w:val="single" w:sz="4" w:space="0" w:color="D3D3D3"/>
              <w:right w:val="single" w:sz="4" w:space="0" w:color="D3D3D3"/>
            </w:tcBorders>
            <w:shd w:val="clear" w:color="auto" w:fill="auto"/>
            <w:vAlign w:val="center"/>
            <w:hideMark/>
          </w:tcPr>
          <w:p w14:paraId="033F2FA7" w14:textId="25149772" w:rsidR="003C5370" w:rsidRPr="00502579" w:rsidRDefault="003C5370" w:rsidP="003C5370">
            <w:pPr>
              <w:jc w:val="right"/>
              <w:rPr>
                <w:rFonts w:cs="Arial"/>
                <w:color w:val="000000"/>
                <w:szCs w:val="20"/>
                <w:lang w:eastAsia="en-GB"/>
              </w:rPr>
            </w:pPr>
            <w:r w:rsidRPr="00502579">
              <w:rPr>
                <w:rFonts w:cs="Arial"/>
                <w:color w:val="000000"/>
                <w:szCs w:val="20"/>
              </w:rPr>
              <w:t>10,27</w:t>
            </w:r>
          </w:p>
        </w:tc>
      </w:tr>
      <w:tr w:rsidR="003C5370" w:rsidRPr="00502579" w14:paraId="37707B36" w14:textId="77777777" w:rsidTr="003C5370">
        <w:trPr>
          <w:trHeight w:val="255"/>
        </w:trPr>
        <w:tc>
          <w:tcPr>
            <w:tcW w:w="3390" w:type="dxa"/>
            <w:tcBorders>
              <w:top w:val="nil"/>
              <w:left w:val="single" w:sz="4" w:space="0" w:color="D3D3D3"/>
              <w:bottom w:val="single" w:sz="4" w:space="0" w:color="D3D3D3"/>
              <w:right w:val="single" w:sz="4" w:space="0" w:color="D3D3D3"/>
            </w:tcBorders>
            <w:shd w:val="clear" w:color="auto" w:fill="auto"/>
            <w:vAlign w:val="center"/>
            <w:hideMark/>
          </w:tcPr>
          <w:p w14:paraId="562A652C" w14:textId="77777777" w:rsidR="003C5370" w:rsidRPr="00502579" w:rsidRDefault="003C5370" w:rsidP="003C5370">
            <w:pPr>
              <w:rPr>
                <w:rFonts w:cs="Arial"/>
                <w:b/>
                <w:bCs/>
                <w:color w:val="000000"/>
                <w:szCs w:val="20"/>
                <w:lang w:eastAsia="en-GB"/>
              </w:rPr>
            </w:pPr>
            <w:r w:rsidRPr="00502579">
              <w:rPr>
                <w:rFonts w:cs="Arial"/>
                <w:b/>
                <w:bCs/>
                <w:color w:val="000000"/>
                <w:szCs w:val="20"/>
                <w:lang w:eastAsia="en-GB"/>
              </w:rPr>
              <w:t>SOCAR TURKEY PETROL TİCARET A.Ş.</w:t>
            </w:r>
          </w:p>
        </w:tc>
        <w:tc>
          <w:tcPr>
            <w:tcW w:w="1134" w:type="dxa"/>
            <w:tcBorders>
              <w:top w:val="nil"/>
              <w:left w:val="nil"/>
              <w:bottom w:val="single" w:sz="4" w:space="0" w:color="D3D3D3"/>
              <w:right w:val="single" w:sz="4" w:space="0" w:color="D3D3D3"/>
            </w:tcBorders>
            <w:shd w:val="clear" w:color="auto" w:fill="auto"/>
            <w:vAlign w:val="center"/>
            <w:hideMark/>
          </w:tcPr>
          <w:p w14:paraId="3378369B" w14:textId="7769F299" w:rsidR="003C5370" w:rsidRPr="00502579" w:rsidRDefault="003C5370" w:rsidP="003C5370">
            <w:pPr>
              <w:rPr>
                <w:rFonts w:cs="Arial"/>
                <w:b/>
                <w:bCs/>
                <w:color w:val="000000"/>
                <w:szCs w:val="20"/>
                <w:lang w:eastAsia="en-GB"/>
              </w:rPr>
            </w:pPr>
            <w:r w:rsidRPr="00502579">
              <w:rPr>
                <w:rFonts w:cs="Arial"/>
                <w:b/>
                <w:bCs/>
                <w:color w:val="000000"/>
                <w:szCs w:val="20"/>
                <w:lang w:eastAsia="en-GB"/>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D3A82F"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3E7DEAD"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1567741"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5D29BB5F" w14:textId="77777777" w:rsidR="003C5370" w:rsidRPr="00502579" w:rsidRDefault="003C5370" w:rsidP="003C5370">
            <w:pPr>
              <w:jc w:val="right"/>
              <w:rPr>
                <w:rFonts w:cs="Arial"/>
                <w:color w:val="000000"/>
                <w:szCs w:val="20"/>
                <w:lang w:eastAsia="en-GB"/>
              </w:rPr>
            </w:pPr>
            <w:r w:rsidRPr="00502579">
              <w:rPr>
                <w:rFonts w:cs="Arial"/>
                <w:color w:val="000000"/>
                <w:szCs w:val="20"/>
                <w:lang w:eastAsia="en-GB"/>
              </w:rPr>
              <w:t>550.875,25</w:t>
            </w:r>
          </w:p>
        </w:tc>
        <w:tc>
          <w:tcPr>
            <w:tcW w:w="0" w:type="auto"/>
            <w:tcBorders>
              <w:top w:val="nil"/>
              <w:left w:val="nil"/>
              <w:bottom w:val="single" w:sz="4" w:space="0" w:color="D3D3D3"/>
              <w:right w:val="single" w:sz="4" w:space="0" w:color="D3D3D3"/>
            </w:tcBorders>
            <w:shd w:val="clear" w:color="auto" w:fill="auto"/>
            <w:vAlign w:val="center"/>
            <w:hideMark/>
          </w:tcPr>
          <w:p w14:paraId="250625A6" w14:textId="0660F3A7" w:rsidR="003C5370" w:rsidRPr="00502579" w:rsidRDefault="003C5370" w:rsidP="003C5370">
            <w:pPr>
              <w:jc w:val="right"/>
              <w:rPr>
                <w:rFonts w:cs="Arial"/>
                <w:color w:val="000000"/>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DF07A0"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4234796A" w14:textId="2D2ABC4B" w:rsidR="003C5370" w:rsidRPr="00502579" w:rsidRDefault="003C5370" w:rsidP="003C5370">
            <w:pPr>
              <w:jc w:val="right"/>
              <w:rPr>
                <w:rFonts w:cs="Arial"/>
                <w:color w:val="000000"/>
                <w:szCs w:val="20"/>
                <w:lang w:eastAsia="en-GB"/>
              </w:rPr>
            </w:pPr>
            <w:r w:rsidRPr="00502579">
              <w:rPr>
                <w:rFonts w:cs="Arial"/>
                <w:color w:val="000000"/>
                <w:szCs w:val="20"/>
                <w:lang w:eastAsia="en-GB"/>
              </w:rPr>
              <w:t>550.875,25</w:t>
            </w:r>
          </w:p>
        </w:tc>
        <w:tc>
          <w:tcPr>
            <w:tcW w:w="0" w:type="auto"/>
            <w:tcBorders>
              <w:top w:val="nil"/>
              <w:left w:val="nil"/>
              <w:bottom w:val="single" w:sz="4" w:space="0" w:color="D3D3D3"/>
              <w:right w:val="single" w:sz="4" w:space="0" w:color="D3D3D3"/>
            </w:tcBorders>
            <w:shd w:val="clear" w:color="auto" w:fill="auto"/>
            <w:vAlign w:val="center"/>
            <w:hideMark/>
          </w:tcPr>
          <w:p w14:paraId="7222ADBF" w14:textId="2202AD55" w:rsidR="003C5370" w:rsidRPr="00502579" w:rsidRDefault="003C5370" w:rsidP="003C5370">
            <w:pPr>
              <w:jc w:val="right"/>
              <w:rPr>
                <w:rFonts w:cs="Arial"/>
                <w:color w:val="000000"/>
                <w:szCs w:val="20"/>
                <w:lang w:eastAsia="en-GB"/>
              </w:rPr>
            </w:pPr>
            <w:r w:rsidRPr="00502579">
              <w:rPr>
                <w:rFonts w:cs="Arial"/>
                <w:color w:val="000000"/>
                <w:szCs w:val="20"/>
              </w:rPr>
              <w:t>3,83</w:t>
            </w:r>
          </w:p>
        </w:tc>
      </w:tr>
      <w:tr w:rsidR="003C5370" w:rsidRPr="00502579" w14:paraId="088F61E4" w14:textId="77777777" w:rsidTr="003C5370">
        <w:trPr>
          <w:trHeight w:val="255"/>
        </w:trPr>
        <w:tc>
          <w:tcPr>
            <w:tcW w:w="3390" w:type="dxa"/>
            <w:tcBorders>
              <w:top w:val="nil"/>
              <w:left w:val="single" w:sz="4" w:space="0" w:color="D3D3D3"/>
              <w:bottom w:val="single" w:sz="4" w:space="0" w:color="D3D3D3"/>
              <w:right w:val="single" w:sz="4" w:space="0" w:color="D3D3D3"/>
            </w:tcBorders>
            <w:shd w:val="clear" w:color="auto" w:fill="auto"/>
            <w:vAlign w:val="center"/>
            <w:hideMark/>
          </w:tcPr>
          <w:p w14:paraId="7133A626" w14:textId="77777777" w:rsidR="003C5370" w:rsidRPr="00502579" w:rsidRDefault="003C5370" w:rsidP="003C5370">
            <w:pPr>
              <w:rPr>
                <w:rFonts w:cs="Arial"/>
                <w:b/>
                <w:bCs/>
                <w:color w:val="000000"/>
                <w:szCs w:val="20"/>
                <w:lang w:eastAsia="en-GB"/>
              </w:rPr>
            </w:pPr>
            <w:r w:rsidRPr="00502579">
              <w:rPr>
                <w:rFonts w:cs="Arial"/>
                <w:b/>
                <w:bCs/>
                <w:color w:val="000000"/>
                <w:szCs w:val="20"/>
                <w:lang w:eastAsia="en-GB"/>
              </w:rPr>
              <w:t>THY OPET HAVACILIK YAKITLARI A.Ş.</w:t>
            </w:r>
          </w:p>
        </w:tc>
        <w:tc>
          <w:tcPr>
            <w:tcW w:w="1134" w:type="dxa"/>
            <w:tcBorders>
              <w:top w:val="nil"/>
              <w:left w:val="nil"/>
              <w:bottom w:val="single" w:sz="4" w:space="0" w:color="D3D3D3"/>
              <w:right w:val="single" w:sz="4" w:space="0" w:color="D3D3D3"/>
            </w:tcBorders>
            <w:shd w:val="clear" w:color="auto" w:fill="auto"/>
            <w:vAlign w:val="center"/>
            <w:hideMark/>
          </w:tcPr>
          <w:p w14:paraId="6579F058" w14:textId="77777777" w:rsidR="003C5370" w:rsidRPr="00502579" w:rsidRDefault="003C5370" w:rsidP="003C5370">
            <w:pPr>
              <w:rPr>
                <w:rFonts w:cs="Arial"/>
                <w:b/>
                <w:bCs/>
                <w:color w:val="000000"/>
                <w:szCs w:val="20"/>
                <w:lang w:eastAsia="en-GB"/>
              </w:rPr>
            </w:pPr>
            <w:r w:rsidRPr="00502579">
              <w:rPr>
                <w:rFonts w:cs="Arial"/>
                <w:b/>
                <w:bCs/>
                <w:color w:val="000000"/>
                <w:szCs w:val="20"/>
                <w:lang w:eastAsia="en-GB"/>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2065995"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A7550A"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676250A"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5D77EA9D" w14:textId="77777777" w:rsidR="003C5370" w:rsidRPr="00502579" w:rsidRDefault="003C5370" w:rsidP="003C5370">
            <w:pPr>
              <w:jc w:val="right"/>
              <w:rPr>
                <w:rFonts w:cs="Arial"/>
                <w:color w:val="000000"/>
                <w:szCs w:val="20"/>
                <w:lang w:eastAsia="en-GB"/>
              </w:rPr>
            </w:pPr>
            <w:r w:rsidRPr="00502579">
              <w:rPr>
                <w:rFonts w:cs="Arial"/>
                <w:color w:val="000000"/>
                <w:szCs w:val="20"/>
                <w:lang w:eastAsia="en-GB"/>
              </w:rPr>
              <w:t>351.723,07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C707E26"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A44DF8"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54501EF3" w14:textId="77777777" w:rsidR="003C5370" w:rsidRPr="00502579" w:rsidRDefault="003C5370" w:rsidP="003C5370">
            <w:pPr>
              <w:jc w:val="right"/>
              <w:rPr>
                <w:rFonts w:cs="Arial"/>
                <w:color w:val="000000"/>
                <w:szCs w:val="20"/>
                <w:lang w:eastAsia="en-GB"/>
              </w:rPr>
            </w:pPr>
            <w:r w:rsidRPr="00502579">
              <w:rPr>
                <w:rFonts w:cs="Arial"/>
                <w:color w:val="000000"/>
                <w:szCs w:val="20"/>
                <w:lang w:eastAsia="en-GB"/>
              </w:rPr>
              <w:t>351.723,07</w:t>
            </w:r>
          </w:p>
        </w:tc>
        <w:tc>
          <w:tcPr>
            <w:tcW w:w="0" w:type="auto"/>
            <w:tcBorders>
              <w:top w:val="nil"/>
              <w:left w:val="nil"/>
              <w:bottom w:val="single" w:sz="4" w:space="0" w:color="D3D3D3"/>
              <w:right w:val="single" w:sz="4" w:space="0" w:color="D3D3D3"/>
            </w:tcBorders>
            <w:shd w:val="clear" w:color="auto" w:fill="auto"/>
            <w:vAlign w:val="center"/>
            <w:hideMark/>
          </w:tcPr>
          <w:p w14:paraId="20C033C9" w14:textId="7EAAAD1C" w:rsidR="003C5370" w:rsidRPr="00502579" w:rsidRDefault="003C5370" w:rsidP="003C5370">
            <w:pPr>
              <w:jc w:val="right"/>
              <w:rPr>
                <w:rFonts w:cs="Arial"/>
                <w:color w:val="000000"/>
                <w:szCs w:val="20"/>
                <w:lang w:eastAsia="en-GB"/>
              </w:rPr>
            </w:pPr>
            <w:r w:rsidRPr="00502579">
              <w:rPr>
                <w:rFonts w:cs="Arial"/>
                <w:color w:val="000000"/>
                <w:szCs w:val="20"/>
              </w:rPr>
              <w:t>2,45</w:t>
            </w:r>
          </w:p>
        </w:tc>
      </w:tr>
      <w:tr w:rsidR="003C5370" w:rsidRPr="00502579" w14:paraId="77D9B909" w14:textId="77777777" w:rsidTr="003C5370">
        <w:trPr>
          <w:trHeight w:val="255"/>
        </w:trPr>
        <w:tc>
          <w:tcPr>
            <w:tcW w:w="3390" w:type="dxa"/>
            <w:tcBorders>
              <w:top w:val="nil"/>
              <w:left w:val="single" w:sz="4" w:space="0" w:color="D3D3D3"/>
              <w:bottom w:val="single" w:sz="4" w:space="0" w:color="D3D3D3"/>
              <w:right w:val="single" w:sz="4" w:space="0" w:color="D3D3D3"/>
            </w:tcBorders>
            <w:shd w:val="clear" w:color="auto" w:fill="auto"/>
            <w:vAlign w:val="center"/>
            <w:hideMark/>
          </w:tcPr>
          <w:p w14:paraId="7FAB2052" w14:textId="77777777" w:rsidR="003C5370" w:rsidRPr="00502579" w:rsidRDefault="003C5370" w:rsidP="003C5370">
            <w:pPr>
              <w:rPr>
                <w:rFonts w:cs="Arial"/>
                <w:b/>
                <w:bCs/>
                <w:color w:val="000000"/>
                <w:szCs w:val="20"/>
                <w:lang w:eastAsia="en-GB"/>
              </w:rPr>
            </w:pPr>
            <w:r w:rsidRPr="00502579">
              <w:rPr>
                <w:rFonts w:cs="Arial"/>
                <w:b/>
                <w:bCs/>
                <w:color w:val="000000"/>
                <w:szCs w:val="20"/>
                <w:lang w:eastAsia="en-GB"/>
              </w:rPr>
              <w:t>SHELL COMPANY OF TÜRKİYE LİMİTED MERKEZİ LONDRA TÜRKİYE ŞUBESİ</w:t>
            </w:r>
          </w:p>
        </w:tc>
        <w:tc>
          <w:tcPr>
            <w:tcW w:w="1134" w:type="dxa"/>
            <w:tcBorders>
              <w:top w:val="nil"/>
              <w:left w:val="nil"/>
              <w:bottom w:val="single" w:sz="4" w:space="0" w:color="D3D3D3"/>
              <w:right w:val="single" w:sz="4" w:space="0" w:color="D3D3D3"/>
            </w:tcBorders>
            <w:shd w:val="clear" w:color="auto" w:fill="auto"/>
            <w:vAlign w:val="center"/>
            <w:hideMark/>
          </w:tcPr>
          <w:p w14:paraId="6303E857" w14:textId="77777777" w:rsidR="003C5370" w:rsidRPr="00502579" w:rsidRDefault="003C5370" w:rsidP="003C5370">
            <w:pPr>
              <w:rPr>
                <w:rFonts w:cs="Arial"/>
                <w:b/>
                <w:bCs/>
                <w:color w:val="000000"/>
                <w:szCs w:val="20"/>
                <w:lang w:eastAsia="en-GB"/>
              </w:rPr>
            </w:pPr>
            <w:r w:rsidRPr="00502579">
              <w:rPr>
                <w:rFonts w:cs="Arial"/>
                <w:b/>
                <w:bCs/>
                <w:color w:val="000000"/>
                <w:szCs w:val="20"/>
                <w:lang w:eastAsia="en-GB"/>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7F549DE"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81F9195"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E20C2FE"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09E55727" w14:textId="77777777" w:rsidR="003C5370" w:rsidRPr="00502579" w:rsidRDefault="003C5370" w:rsidP="003C5370">
            <w:pPr>
              <w:jc w:val="right"/>
              <w:rPr>
                <w:rFonts w:cs="Arial"/>
                <w:color w:val="000000"/>
                <w:szCs w:val="20"/>
                <w:lang w:eastAsia="en-GB"/>
              </w:rPr>
            </w:pPr>
            <w:r w:rsidRPr="00502579">
              <w:rPr>
                <w:rFonts w:cs="Arial"/>
                <w:color w:val="000000"/>
                <w:szCs w:val="20"/>
                <w:lang w:eastAsia="en-GB"/>
              </w:rPr>
              <w:t>180.135,28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E4D3495"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E7018F"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6333A516" w14:textId="77777777" w:rsidR="003C5370" w:rsidRPr="00502579" w:rsidRDefault="003C5370" w:rsidP="003C5370">
            <w:pPr>
              <w:jc w:val="right"/>
              <w:rPr>
                <w:rFonts w:cs="Arial"/>
                <w:color w:val="000000"/>
                <w:szCs w:val="20"/>
                <w:lang w:eastAsia="en-GB"/>
              </w:rPr>
            </w:pPr>
            <w:r w:rsidRPr="00502579">
              <w:rPr>
                <w:rFonts w:cs="Arial"/>
                <w:color w:val="000000"/>
                <w:szCs w:val="20"/>
                <w:lang w:eastAsia="en-GB"/>
              </w:rPr>
              <w:t>180.135,28</w:t>
            </w:r>
          </w:p>
        </w:tc>
        <w:tc>
          <w:tcPr>
            <w:tcW w:w="0" w:type="auto"/>
            <w:tcBorders>
              <w:top w:val="nil"/>
              <w:left w:val="nil"/>
              <w:bottom w:val="single" w:sz="4" w:space="0" w:color="D3D3D3"/>
              <w:right w:val="single" w:sz="4" w:space="0" w:color="D3D3D3"/>
            </w:tcBorders>
            <w:shd w:val="clear" w:color="auto" w:fill="auto"/>
            <w:vAlign w:val="center"/>
            <w:hideMark/>
          </w:tcPr>
          <w:p w14:paraId="4F512A89" w14:textId="0616D87C" w:rsidR="003C5370" w:rsidRPr="00502579" w:rsidRDefault="003C5370" w:rsidP="003C5370">
            <w:pPr>
              <w:jc w:val="right"/>
              <w:rPr>
                <w:rFonts w:cs="Arial"/>
                <w:color w:val="000000"/>
                <w:szCs w:val="20"/>
                <w:lang w:eastAsia="en-GB"/>
              </w:rPr>
            </w:pPr>
            <w:r w:rsidRPr="00502579">
              <w:rPr>
                <w:rFonts w:cs="Arial"/>
                <w:color w:val="000000"/>
                <w:szCs w:val="20"/>
              </w:rPr>
              <w:t>1,25</w:t>
            </w:r>
          </w:p>
        </w:tc>
      </w:tr>
      <w:tr w:rsidR="003C5370" w:rsidRPr="00502579" w14:paraId="6C47385B" w14:textId="77777777" w:rsidTr="003C5370">
        <w:trPr>
          <w:trHeight w:val="255"/>
        </w:trPr>
        <w:tc>
          <w:tcPr>
            <w:tcW w:w="3390" w:type="dxa"/>
            <w:tcBorders>
              <w:top w:val="nil"/>
              <w:left w:val="single" w:sz="4" w:space="0" w:color="D3D3D3"/>
              <w:bottom w:val="single" w:sz="4" w:space="0" w:color="D3D3D3"/>
              <w:right w:val="single" w:sz="4" w:space="0" w:color="D3D3D3"/>
            </w:tcBorders>
            <w:shd w:val="clear" w:color="auto" w:fill="auto"/>
            <w:vAlign w:val="center"/>
            <w:hideMark/>
          </w:tcPr>
          <w:p w14:paraId="769C845A" w14:textId="77777777" w:rsidR="003C5370" w:rsidRPr="00502579" w:rsidRDefault="003C5370" w:rsidP="003C5370">
            <w:pPr>
              <w:rPr>
                <w:rFonts w:cs="Arial"/>
                <w:b/>
                <w:bCs/>
                <w:color w:val="000000"/>
                <w:szCs w:val="20"/>
                <w:lang w:eastAsia="en-GB"/>
              </w:rPr>
            </w:pPr>
            <w:r w:rsidRPr="00502579">
              <w:rPr>
                <w:rFonts w:cs="Arial"/>
                <w:b/>
                <w:bCs/>
                <w:color w:val="000000"/>
                <w:szCs w:val="20"/>
                <w:lang w:eastAsia="en-GB"/>
              </w:rPr>
              <w:t>OPET PETROLCÜLÜK A.Ş.</w:t>
            </w:r>
          </w:p>
        </w:tc>
        <w:tc>
          <w:tcPr>
            <w:tcW w:w="1134" w:type="dxa"/>
            <w:tcBorders>
              <w:top w:val="nil"/>
              <w:left w:val="nil"/>
              <w:bottom w:val="single" w:sz="4" w:space="0" w:color="D3D3D3"/>
              <w:right w:val="single" w:sz="4" w:space="0" w:color="D3D3D3"/>
            </w:tcBorders>
            <w:shd w:val="clear" w:color="auto" w:fill="auto"/>
            <w:vAlign w:val="center"/>
            <w:hideMark/>
          </w:tcPr>
          <w:p w14:paraId="6D8E7B16" w14:textId="77777777" w:rsidR="003C5370" w:rsidRPr="00502579" w:rsidRDefault="003C5370" w:rsidP="003C5370">
            <w:pPr>
              <w:rPr>
                <w:rFonts w:cs="Arial"/>
                <w:b/>
                <w:bCs/>
                <w:color w:val="000000"/>
                <w:szCs w:val="20"/>
                <w:lang w:eastAsia="en-GB"/>
              </w:rPr>
            </w:pPr>
            <w:r w:rsidRPr="00502579">
              <w:rPr>
                <w:rFonts w:cs="Arial"/>
                <w:b/>
                <w:bCs/>
                <w:color w:val="000000"/>
                <w:szCs w:val="20"/>
                <w:lang w:eastAsia="en-GB"/>
              </w:rPr>
              <w:t>Dağıtıcı</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E14E7B7"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30A2089"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68F056E"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D028BF"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07B814C9" w14:textId="77777777" w:rsidR="003C5370" w:rsidRPr="00502579" w:rsidRDefault="003C5370" w:rsidP="003C5370">
            <w:pPr>
              <w:jc w:val="right"/>
              <w:rPr>
                <w:rFonts w:cs="Arial"/>
                <w:color w:val="000000"/>
                <w:szCs w:val="20"/>
                <w:lang w:eastAsia="en-GB"/>
              </w:rPr>
            </w:pPr>
            <w:r w:rsidRPr="00502579">
              <w:rPr>
                <w:rFonts w:cs="Arial"/>
                <w:color w:val="000000"/>
                <w:szCs w:val="20"/>
                <w:lang w:eastAsia="en-GB"/>
              </w:rPr>
              <w:t>171.269,59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C021DFD"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38454AE0" w14:textId="77777777" w:rsidR="003C5370" w:rsidRPr="00502579" w:rsidRDefault="003C5370" w:rsidP="003C5370">
            <w:pPr>
              <w:jc w:val="right"/>
              <w:rPr>
                <w:rFonts w:cs="Arial"/>
                <w:color w:val="000000"/>
                <w:szCs w:val="20"/>
                <w:lang w:eastAsia="en-GB"/>
              </w:rPr>
            </w:pPr>
            <w:r w:rsidRPr="00502579">
              <w:rPr>
                <w:rFonts w:cs="Arial"/>
                <w:color w:val="000000"/>
                <w:szCs w:val="20"/>
                <w:lang w:eastAsia="en-GB"/>
              </w:rPr>
              <w:t>171.269,59</w:t>
            </w:r>
          </w:p>
        </w:tc>
        <w:tc>
          <w:tcPr>
            <w:tcW w:w="0" w:type="auto"/>
            <w:tcBorders>
              <w:top w:val="nil"/>
              <w:left w:val="nil"/>
              <w:bottom w:val="single" w:sz="4" w:space="0" w:color="D3D3D3"/>
              <w:right w:val="single" w:sz="4" w:space="0" w:color="D3D3D3"/>
            </w:tcBorders>
            <w:shd w:val="clear" w:color="auto" w:fill="auto"/>
            <w:vAlign w:val="center"/>
            <w:hideMark/>
          </w:tcPr>
          <w:p w14:paraId="555656A7" w14:textId="6978909F" w:rsidR="003C5370" w:rsidRPr="00502579" w:rsidRDefault="003C5370" w:rsidP="003C5370">
            <w:pPr>
              <w:jc w:val="right"/>
              <w:rPr>
                <w:rFonts w:cs="Arial"/>
                <w:color w:val="000000"/>
                <w:szCs w:val="20"/>
                <w:lang w:eastAsia="en-GB"/>
              </w:rPr>
            </w:pPr>
            <w:r w:rsidRPr="00502579">
              <w:rPr>
                <w:rFonts w:cs="Arial"/>
                <w:color w:val="000000"/>
                <w:szCs w:val="20"/>
              </w:rPr>
              <w:t>1,19</w:t>
            </w:r>
          </w:p>
        </w:tc>
      </w:tr>
      <w:tr w:rsidR="003C5370" w:rsidRPr="00502579" w14:paraId="4BC2C477" w14:textId="77777777" w:rsidTr="003C5370">
        <w:trPr>
          <w:trHeight w:val="255"/>
        </w:trPr>
        <w:tc>
          <w:tcPr>
            <w:tcW w:w="3390" w:type="dxa"/>
            <w:tcBorders>
              <w:top w:val="nil"/>
              <w:left w:val="single" w:sz="4" w:space="0" w:color="D3D3D3"/>
              <w:bottom w:val="single" w:sz="4" w:space="0" w:color="D3D3D3"/>
              <w:right w:val="single" w:sz="4" w:space="0" w:color="D3D3D3"/>
            </w:tcBorders>
            <w:shd w:val="clear" w:color="auto" w:fill="auto"/>
            <w:vAlign w:val="center"/>
            <w:hideMark/>
          </w:tcPr>
          <w:p w14:paraId="0349E649" w14:textId="77777777" w:rsidR="003C5370" w:rsidRPr="00502579" w:rsidRDefault="003C5370" w:rsidP="003C5370">
            <w:pPr>
              <w:rPr>
                <w:rFonts w:cs="Arial"/>
                <w:b/>
                <w:bCs/>
                <w:color w:val="000000"/>
                <w:szCs w:val="20"/>
                <w:lang w:eastAsia="en-GB"/>
              </w:rPr>
            </w:pPr>
            <w:r w:rsidRPr="00502579">
              <w:rPr>
                <w:rFonts w:cs="Arial"/>
                <w:b/>
                <w:bCs/>
                <w:color w:val="000000"/>
                <w:szCs w:val="20"/>
                <w:lang w:eastAsia="en-GB"/>
              </w:rPr>
              <w:t>JET İKMAL HİZMETLERİ A.Ş.</w:t>
            </w:r>
          </w:p>
        </w:tc>
        <w:tc>
          <w:tcPr>
            <w:tcW w:w="1134" w:type="dxa"/>
            <w:tcBorders>
              <w:top w:val="nil"/>
              <w:left w:val="nil"/>
              <w:bottom w:val="single" w:sz="4" w:space="0" w:color="D3D3D3"/>
              <w:right w:val="single" w:sz="4" w:space="0" w:color="D3D3D3"/>
            </w:tcBorders>
            <w:shd w:val="clear" w:color="auto" w:fill="auto"/>
            <w:vAlign w:val="center"/>
            <w:hideMark/>
          </w:tcPr>
          <w:p w14:paraId="45142F4C" w14:textId="77777777" w:rsidR="003C5370" w:rsidRPr="00502579" w:rsidRDefault="003C5370" w:rsidP="003C5370">
            <w:pPr>
              <w:rPr>
                <w:rFonts w:cs="Arial"/>
                <w:b/>
                <w:bCs/>
                <w:color w:val="000000"/>
                <w:szCs w:val="20"/>
                <w:lang w:eastAsia="en-GB"/>
              </w:rPr>
            </w:pPr>
            <w:r w:rsidRPr="00502579">
              <w:rPr>
                <w:rFonts w:cs="Arial"/>
                <w:b/>
                <w:bCs/>
                <w:color w:val="000000"/>
                <w:szCs w:val="20"/>
                <w:lang w:eastAsia="en-GB"/>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6759F8"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1F34407"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C859E94"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1D216C09" w14:textId="77777777" w:rsidR="003C5370" w:rsidRPr="00502579" w:rsidRDefault="003C5370" w:rsidP="003C5370">
            <w:pPr>
              <w:jc w:val="right"/>
              <w:rPr>
                <w:rFonts w:cs="Arial"/>
                <w:color w:val="000000"/>
                <w:szCs w:val="20"/>
                <w:lang w:eastAsia="en-GB"/>
              </w:rPr>
            </w:pPr>
            <w:r w:rsidRPr="00502579">
              <w:rPr>
                <w:rFonts w:cs="Arial"/>
                <w:color w:val="000000"/>
                <w:szCs w:val="20"/>
                <w:lang w:eastAsia="en-GB"/>
              </w:rPr>
              <w:t>131.001,07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3A47B3"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4DD5ADF"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5AF3E35E" w14:textId="77777777" w:rsidR="003C5370" w:rsidRPr="00502579" w:rsidRDefault="003C5370" w:rsidP="003C5370">
            <w:pPr>
              <w:jc w:val="right"/>
              <w:rPr>
                <w:rFonts w:cs="Arial"/>
                <w:color w:val="000000"/>
                <w:szCs w:val="20"/>
                <w:lang w:eastAsia="en-GB"/>
              </w:rPr>
            </w:pPr>
            <w:r w:rsidRPr="00502579">
              <w:rPr>
                <w:rFonts w:cs="Arial"/>
                <w:color w:val="000000"/>
                <w:szCs w:val="20"/>
                <w:lang w:eastAsia="en-GB"/>
              </w:rPr>
              <w:t>131.001,07</w:t>
            </w:r>
          </w:p>
        </w:tc>
        <w:tc>
          <w:tcPr>
            <w:tcW w:w="0" w:type="auto"/>
            <w:tcBorders>
              <w:top w:val="nil"/>
              <w:left w:val="nil"/>
              <w:bottom w:val="single" w:sz="4" w:space="0" w:color="D3D3D3"/>
              <w:right w:val="single" w:sz="4" w:space="0" w:color="D3D3D3"/>
            </w:tcBorders>
            <w:shd w:val="clear" w:color="auto" w:fill="auto"/>
            <w:vAlign w:val="center"/>
            <w:hideMark/>
          </w:tcPr>
          <w:p w14:paraId="59667C7E" w14:textId="30875049" w:rsidR="003C5370" w:rsidRPr="00502579" w:rsidRDefault="003C5370" w:rsidP="003C5370">
            <w:pPr>
              <w:jc w:val="right"/>
              <w:rPr>
                <w:rFonts w:cs="Arial"/>
                <w:color w:val="000000"/>
                <w:szCs w:val="20"/>
                <w:lang w:eastAsia="en-GB"/>
              </w:rPr>
            </w:pPr>
            <w:r w:rsidRPr="00502579">
              <w:rPr>
                <w:rFonts w:cs="Arial"/>
                <w:color w:val="000000"/>
                <w:szCs w:val="20"/>
              </w:rPr>
              <w:t>0,91</w:t>
            </w:r>
          </w:p>
        </w:tc>
      </w:tr>
      <w:tr w:rsidR="003C5370" w:rsidRPr="00502579" w14:paraId="600F007D" w14:textId="77777777" w:rsidTr="003C5370">
        <w:trPr>
          <w:trHeight w:val="255"/>
        </w:trPr>
        <w:tc>
          <w:tcPr>
            <w:tcW w:w="3390" w:type="dxa"/>
            <w:tcBorders>
              <w:top w:val="nil"/>
              <w:left w:val="single" w:sz="4" w:space="0" w:color="D3D3D3"/>
              <w:bottom w:val="single" w:sz="4" w:space="0" w:color="D3D3D3"/>
              <w:right w:val="single" w:sz="4" w:space="0" w:color="D3D3D3"/>
            </w:tcBorders>
            <w:shd w:val="clear" w:color="auto" w:fill="auto"/>
            <w:vAlign w:val="center"/>
          </w:tcPr>
          <w:p w14:paraId="47273766" w14:textId="52AE8E01" w:rsidR="003C5370" w:rsidRPr="00502579" w:rsidRDefault="003C5370" w:rsidP="003C5370">
            <w:pPr>
              <w:rPr>
                <w:rFonts w:cs="Arial"/>
                <w:b/>
                <w:bCs/>
                <w:color w:val="000000"/>
                <w:szCs w:val="20"/>
                <w:lang w:eastAsia="en-GB"/>
              </w:rPr>
            </w:pPr>
            <w:r w:rsidRPr="00502579">
              <w:rPr>
                <w:rFonts w:cs="Arial"/>
                <w:b/>
                <w:bCs/>
                <w:color w:val="000000"/>
                <w:szCs w:val="20"/>
                <w:lang w:eastAsia="en-GB"/>
              </w:rPr>
              <w:t>SOCAR TURKEY PETROL TİCARET A.Ş.</w:t>
            </w:r>
          </w:p>
        </w:tc>
        <w:tc>
          <w:tcPr>
            <w:tcW w:w="1134" w:type="dxa"/>
            <w:tcBorders>
              <w:top w:val="nil"/>
              <w:left w:val="nil"/>
              <w:bottom w:val="single" w:sz="4" w:space="0" w:color="D3D3D3"/>
              <w:right w:val="single" w:sz="4" w:space="0" w:color="D3D3D3"/>
            </w:tcBorders>
            <w:shd w:val="clear" w:color="auto" w:fill="auto"/>
            <w:vAlign w:val="center"/>
          </w:tcPr>
          <w:p w14:paraId="46852430" w14:textId="3054AEDC" w:rsidR="003C5370" w:rsidRPr="00502579" w:rsidRDefault="003C5370" w:rsidP="003C5370">
            <w:pPr>
              <w:rPr>
                <w:rFonts w:cs="Arial"/>
                <w:b/>
                <w:bCs/>
                <w:color w:val="000000"/>
                <w:szCs w:val="20"/>
                <w:lang w:eastAsia="en-GB"/>
              </w:rPr>
            </w:pPr>
            <w:r w:rsidRPr="00502579">
              <w:rPr>
                <w:rFonts w:cs="Arial"/>
                <w:b/>
                <w:bCs/>
                <w:color w:val="000000"/>
                <w:szCs w:val="20"/>
                <w:lang w:eastAsia="en-GB"/>
              </w:rPr>
              <w:t>Dağıtıcı</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7CCA20FF" w14:textId="20F20C2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7160D57D" w14:textId="00C8F07D"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2AEB0A2F" w14:textId="37BEA75B"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tcPr>
          <w:p w14:paraId="15F26499" w14:textId="28270D8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0F0A0BEA" w14:textId="7C52CE93" w:rsidR="003C5370" w:rsidRPr="00502579" w:rsidRDefault="003C5370" w:rsidP="003C5370">
            <w:pPr>
              <w:jc w:val="right"/>
              <w:rPr>
                <w:rFonts w:cs="Arial"/>
                <w:color w:val="A6A6A6"/>
                <w:szCs w:val="20"/>
                <w:lang w:eastAsia="en-GB"/>
              </w:rPr>
            </w:pPr>
            <w:r w:rsidRPr="00502579">
              <w:rPr>
                <w:rFonts w:cs="Arial"/>
                <w:color w:val="000000"/>
                <w:szCs w:val="20"/>
                <w:lang w:eastAsia="en-GB"/>
              </w:rPr>
              <w:t>111.788,66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tcPr>
          <w:p w14:paraId="0F77CAAE" w14:textId="617FBCA9"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tcPr>
          <w:p w14:paraId="01A7314F" w14:textId="08489936" w:rsidR="003C5370" w:rsidRPr="00502579" w:rsidRDefault="003C5370" w:rsidP="003C5370">
            <w:pPr>
              <w:jc w:val="right"/>
              <w:rPr>
                <w:rFonts w:cs="Arial"/>
                <w:color w:val="000000"/>
                <w:szCs w:val="20"/>
                <w:lang w:eastAsia="en-GB"/>
              </w:rPr>
            </w:pPr>
            <w:r w:rsidRPr="00502579">
              <w:rPr>
                <w:rFonts w:cs="Arial"/>
                <w:color w:val="000000"/>
                <w:szCs w:val="20"/>
                <w:lang w:eastAsia="en-GB"/>
              </w:rPr>
              <w:t>111.788,66</w:t>
            </w:r>
          </w:p>
        </w:tc>
        <w:tc>
          <w:tcPr>
            <w:tcW w:w="0" w:type="auto"/>
            <w:tcBorders>
              <w:top w:val="nil"/>
              <w:left w:val="nil"/>
              <w:bottom w:val="single" w:sz="4" w:space="0" w:color="D3D3D3"/>
              <w:right w:val="single" w:sz="4" w:space="0" w:color="D3D3D3"/>
            </w:tcBorders>
            <w:shd w:val="clear" w:color="auto" w:fill="auto"/>
            <w:vAlign w:val="center"/>
          </w:tcPr>
          <w:p w14:paraId="061B4ABE" w14:textId="521FBC16" w:rsidR="003C5370" w:rsidRPr="00502579" w:rsidRDefault="003C5370" w:rsidP="003C5370">
            <w:pPr>
              <w:jc w:val="right"/>
              <w:rPr>
                <w:rFonts w:cs="Arial"/>
                <w:color w:val="000000"/>
                <w:szCs w:val="20"/>
                <w:lang w:eastAsia="en-GB"/>
              </w:rPr>
            </w:pPr>
            <w:r w:rsidRPr="00502579">
              <w:rPr>
                <w:rFonts w:cs="Arial"/>
                <w:color w:val="000000"/>
                <w:szCs w:val="20"/>
              </w:rPr>
              <w:t>0,78</w:t>
            </w:r>
          </w:p>
        </w:tc>
      </w:tr>
      <w:tr w:rsidR="003C5370" w:rsidRPr="00502579" w14:paraId="5E614D1F" w14:textId="77777777" w:rsidTr="003C5370">
        <w:trPr>
          <w:trHeight w:val="255"/>
        </w:trPr>
        <w:tc>
          <w:tcPr>
            <w:tcW w:w="3390" w:type="dxa"/>
            <w:tcBorders>
              <w:top w:val="nil"/>
              <w:left w:val="single" w:sz="4" w:space="0" w:color="D3D3D3"/>
              <w:bottom w:val="single" w:sz="4" w:space="0" w:color="D3D3D3"/>
              <w:right w:val="single" w:sz="4" w:space="0" w:color="D3D3D3"/>
            </w:tcBorders>
            <w:shd w:val="clear" w:color="auto" w:fill="auto"/>
            <w:vAlign w:val="center"/>
            <w:hideMark/>
          </w:tcPr>
          <w:p w14:paraId="09F7E924" w14:textId="77777777" w:rsidR="003C5370" w:rsidRPr="00502579" w:rsidRDefault="003C5370" w:rsidP="003C5370">
            <w:pPr>
              <w:rPr>
                <w:rFonts w:cs="Arial"/>
                <w:b/>
                <w:bCs/>
                <w:color w:val="000000"/>
                <w:szCs w:val="20"/>
                <w:lang w:eastAsia="en-GB"/>
              </w:rPr>
            </w:pPr>
            <w:r w:rsidRPr="00502579">
              <w:rPr>
                <w:rFonts w:cs="Arial"/>
                <w:b/>
                <w:bCs/>
                <w:color w:val="000000"/>
                <w:szCs w:val="20"/>
                <w:lang w:eastAsia="en-GB"/>
              </w:rPr>
              <w:t>UNERCO PETROL ÜRÜNLERİ DENİZCİLİK VE TİCARET A.Ş.</w:t>
            </w:r>
          </w:p>
        </w:tc>
        <w:tc>
          <w:tcPr>
            <w:tcW w:w="1134" w:type="dxa"/>
            <w:tcBorders>
              <w:top w:val="nil"/>
              <w:left w:val="nil"/>
              <w:bottom w:val="single" w:sz="4" w:space="0" w:color="D3D3D3"/>
              <w:right w:val="single" w:sz="4" w:space="0" w:color="D3D3D3"/>
            </w:tcBorders>
            <w:shd w:val="clear" w:color="auto" w:fill="auto"/>
            <w:vAlign w:val="center"/>
            <w:hideMark/>
          </w:tcPr>
          <w:p w14:paraId="06B7D0BD" w14:textId="77777777" w:rsidR="003C5370" w:rsidRPr="00502579" w:rsidRDefault="003C5370" w:rsidP="003C5370">
            <w:pPr>
              <w:rPr>
                <w:rFonts w:cs="Arial"/>
                <w:b/>
                <w:bCs/>
                <w:color w:val="000000"/>
                <w:szCs w:val="20"/>
                <w:lang w:eastAsia="en-GB"/>
              </w:rPr>
            </w:pPr>
            <w:r w:rsidRPr="00502579">
              <w:rPr>
                <w:rFonts w:cs="Arial"/>
                <w:b/>
                <w:bCs/>
                <w:color w:val="000000"/>
                <w:szCs w:val="20"/>
                <w:lang w:eastAsia="en-GB"/>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4CFA126"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C661B60"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4351348"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3319016"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4F71A184" w14:textId="77777777" w:rsidR="003C5370" w:rsidRPr="00502579" w:rsidRDefault="003C5370" w:rsidP="003C5370">
            <w:pPr>
              <w:jc w:val="right"/>
              <w:rPr>
                <w:rFonts w:cs="Arial"/>
                <w:color w:val="000000"/>
                <w:szCs w:val="20"/>
                <w:lang w:eastAsia="en-GB"/>
              </w:rPr>
            </w:pPr>
            <w:r w:rsidRPr="00502579">
              <w:rPr>
                <w:rFonts w:cs="Arial"/>
                <w:color w:val="000000"/>
                <w:szCs w:val="20"/>
                <w:lang w:eastAsia="en-GB"/>
              </w:rPr>
              <w:t>81.211,93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54E12CD"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2F34381D" w14:textId="77777777" w:rsidR="003C5370" w:rsidRPr="00502579" w:rsidRDefault="003C5370" w:rsidP="003C5370">
            <w:pPr>
              <w:jc w:val="right"/>
              <w:rPr>
                <w:rFonts w:cs="Arial"/>
                <w:color w:val="000000"/>
                <w:szCs w:val="20"/>
                <w:lang w:eastAsia="en-GB"/>
              </w:rPr>
            </w:pPr>
            <w:r w:rsidRPr="00502579">
              <w:rPr>
                <w:rFonts w:cs="Arial"/>
                <w:color w:val="000000"/>
                <w:szCs w:val="20"/>
                <w:lang w:eastAsia="en-GB"/>
              </w:rPr>
              <w:t>81.211,93</w:t>
            </w:r>
          </w:p>
        </w:tc>
        <w:tc>
          <w:tcPr>
            <w:tcW w:w="0" w:type="auto"/>
            <w:tcBorders>
              <w:top w:val="nil"/>
              <w:left w:val="nil"/>
              <w:bottom w:val="single" w:sz="4" w:space="0" w:color="D3D3D3"/>
              <w:right w:val="single" w:sz="4" w:space="0" w:color="D3D3D3"/>
            </w:tcBorders>
            <w:shd w:val="clear" w:color="auto" w:fill="auto"/>
            <w:vAlign w:val="center"/>
            <w:hideMark/>
          </w:tcPr>
          <w:p w14:paraId="01596AC2" w14:textId="0491CF49" w:rsidR="003C5370" w:rsidRPr="00502579" w:rsidRDefault="003C5370" w:rsidP="003C5370">
            <w:pPr>
              <w:jc w:val="right"/>
              <w:rPr>
                <w:rFonts w:cs="Arial"/>
                <w:color w:val="000000"/>
                <w:szCs w:val="20"/>
                <w:lang w:eastAsia="en-GB"/>
              </w:rPr>
            </w:pPr>
            <w:r w:rsidRPr="00502579">
              <w:rPr>
                <w:rFonts w:cs="Arial"/>
                <w:color w:val="000000"/>
                <w:szCs w:val="20"/>
              </w:rPr>
              <w:t>0,57</w:t>
            </w:r>
          </w:p>
        </w:tc>
      </w:tr>
      <w:tr w:rsidR="003C5370" w:rsidRPr="00502579" w14:paraId="133ECF19" w14:textId="77777777" w:rsidTr="003C5370">
        <w:trPr>
          <w:trHeight w:val="255"/>
        </w:trPr>
        <w:tc>
          <w:tcPr>
            <w:tcW w:w="3390" w:type="dxa"/>
            <w:tcBorders>
              <w:top w:val="nil"/>
              <w:left w:val="single" w:sz="4" w:space="0" w:color="D3D3D3"/>
              <w:bottom w:val="single" w:sz="4" w:space="0" w:color="D3D3D3"/>
              <w:right w:val="single" w:sz="4" w:space="0" w:color="D3D3D3"/>
            </w:tcBorders>
            <w:shd w:val="clear" w:color="auto" w:fill="auto"/>
            <w:vAlign w:val="center"/>
            <w:hideMark/>
          </w:tcPr>
          <w:p w14:paraId="55D88464" w14:textId="77777777" w:rsidR="003C5370" w:rsidRPr="00502579" w:rsidRDefault="003C5370" w:rsidP="003C5370">
            <w:pPr>
              <w:rPr>
                <w:rFonts w:cs="Arial"/>
                <w:b/>
                <w:bCs/>
                <w:color w:val="000000"/>
                <w:szCs w:val="20"/>
                <w:lang w:eastAsia="en-GB"/>
              </w:rPr>
            </w:pPr>
            <w:r w:rsidRPr="00502579">
              <w:rPr>
                <w:rFonts w:cs="Arial"/>
                <w:b/>
                <w:bCs/>
                <w:color w:val="000000"/>
                <w:szCs w:val="20"/>
                <w:lang w:eastAsia="en-GB"/>
              </w:rPr>
              <w:t>ENERJİ PETROL DENİZCİLİK TİCARET VE SANAYİ A.Ş.</w:t>
            </w:r>
          </w:p>
        </w:tc>
        <w:tc>
          <w:tcPr>
            <w:tcW w:w="1134" w:type="dxa"/>
            <w:tcBorders>
              <w:top w:val="nil"/>
              <w:left w:val="nil"/>
              <w:bottom w:val="single" w:sz="4" w:space="0" w:color="D3D3D3"/>
              <w:right w:val="single" w:sz="4" w:space="0" w:color="D3D3D3"/>
            </w:tcBorders>
            <w:shd w:val="clear" w:color="auto" w:fill="auto"/>
            <w:vAlign w:val="center"/>
            <w:hideMark/>
          </w:tcPr>
          <w:p w14:paraId="6E5BC55F" w14:textId="77777777" w:rsidR="003C5370" w:rsidRPr="00502579" w:rsidRDefault="003C5370" w:rsidP="003C5370">
            <w:pPr>
              <w:rPr>
                <w:rFonts w:cs="Arial"/>
                <w:b/>
                <w:bCs/>
                <w:color w:val="000000"/>
                <w:szCs w:val="20"/>
                <w:lang w:eastAsia="en-GB"/>
              </w:rPr>
            </w:pPr>
            <w:r w:rsidRPr="00502579">
              <w:rPr>
                <w:rFonts w:cs="Arial"/>
                <w:b/>
                <w:bCs/>
                <w:color w:val="000000"/>
                <w:szCs w:val="20"/>
                <w:lang w:eastAsia="en-GB"/>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AFAD92"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BA28EC8"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64C7935"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ED2A4F8"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320F9935" w14:textId="77777777" w:rsidR="003C5370" w:rsidRPr="00502579" w:rsidRDefault="003C5370" w:rsidP="003C5370">
            <w:pPr>
              <w:jc w:val="right"/>
              <w:rPr>
                <w:rFonts w:cs="Arial"/>
                <w:color w:val="000000"/>
                <w:szCs w:val="20"/>
                <w:lang w:eastAsia="en-GB"/>
              </w:rPr>
            </w:pPr>
            <w:r w:rsidRPr="00502579">
              <w:rPr>
                <w:rFonts w:cs="Arial"/>
                <w:color w:val="000000"/>
                <w:szCs w:val="20"/>
                <w:lang w:eastAsia="en-GB"/>
              </w:rPr>
              <w:t>36.450,48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B755B4D"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003C52AC" w14:textId="77777777" w:rsidR="003C5370" w:rsidRPr="00502579" w:rsidRDefault="003C5370" w:rsidP="003C5370">
            <w:pPr>
              <w:jc w:val="right"/>
              <w:rPr>
                <w:rFonts w:cs="Arial"/>
                <w:color w:val="000000"/>
                <w:szCs w:val="20"/>
                <w:lang w:eastAsia="en-GB"/>
              </w:rPr>
            </w:pPr>
            <w:r w:rsidRPr="00502579">
              <w:rPr>
                <w:rFonts w:cs="Arial"/>
                <w:color w:val="000000"/>
                <w:szCs w:val="20"/>
                <w:lang w:eastAsia="en-GB"/>
              </w:rPr>
              <w:t>36.450,48</w:t>
            </w:r>
          </w:p>
        </w:tc>
        <w:tc>
          <w:tcPr>
            <w:tcW w:w="0" w:type="auto"/>
            <w:tcBorders>
              <w:top w:val="nil"/>
              <w:left w:val="nil"/>
              <w:bottom w:val="single" w:sz="4" w:space="0" w:color="D3D3D3"/>
              <w:right w:val="single" w:sz="4" w:space="0" w:color="D3D3D3"/>
            </w:tcBorders>
            <w:shd w:val="clear" w:color="auto" w:fill="auto"/>
            <w:vAlign w:val="center"/>
            <w:hideMark/>
          </w:tcPr>
          <w:p w14:paraId="253C3EB8" w14:textId="20DCB6BC" w:rsidR="003C5370" w:rsidRPr="00502579" w:rsidRDefault="003C5370" w:rsidP="003C5370">
            <w:pPr>
              <w:jc w:val="right"/>
              <w:rPr>
                <w:rFonts w:cs="Arial"/>
                <w:color w:val="000000"/>
                <w:szCs w:val="20"/>
                <w:lang w:eastAsia="en-GB"/>
              </w:rPr>
            </w:pPr>
            <w:r w:rsidRPr="00502579">
              <w:rPr>
                <w:rFonts w:cs="Arial"/>
                <w:color w:val="000000"/>
                <w:szCs w:val="20"/>
              </w:rPr>
              <w:t>0,25</w:t>
            </w:r>
          </w:p>
        </w:tc>
      </w:tr>
      <w:tr w:rsidR="003C5370" w:rsidRPr="00502579" w14:paraId="0CA021A0" w14:textId="77777777" w:rsidTr="003C5370">
        <w:trPr>
          <w:trHeight w:val="255"/>
        </w:trPr>
        <w:tc>
          <w:tcPr>
            <w:tcW w:w="3390" w:type="dxa"/>
            <w:tcBorders>
              <w:top w:val="nil"/>
              <w:left w:val="single" w:sz="4" w:space="0" w:color="D3D3D3"/>
              <w:bottom w:val="single" w:sz="4" w:space="0" w:color="D3D3D3"/>
              <w:right w:val="single" w:sz="4" w:space="0" w:color="D3D3D3"/>
            </w:tcBorders>
            <w:shd w:val="clear" w:color="auto" w:fill="auto"/>
            <w:vAlign w:val="center"/>
            <w:hideMark/>
          </w:tcPr>
          <w:p w14:paraId="6B9BA10F" w14:textId="77777777" w:rsidR="003C5370" w:rsidRPr="00502579" w:rsidRDefault="003C5370" w:rsidP="003C5370">
            <w:pPr>
              <w:rPr>
                <w:rFonts w:cs="Arial"/>
                <w:b/>
                <w:bCs/>
                <w:color w:val="000000"/>
                <w:szCs w:val="20"/>
                <w:lang w:eastAsia="en-GB"/>
              </w:rPr>
            </w:pPr>
            <w:r w:rsidRPr="00502579">
              <w:rPr>
                <w:rFonts w:cs="Arial"/>
                <w:b/>
                <w:bCs/>
                <w:color w:val="000000"/>
                <w:szCs w:val="20"/>
                <w:lang w:eastAsia="en-GB"/>
              </w:rPr>
              <w:t>İSTANBUL JET HAVACILIK VE YAKIT HİZMETLERİ A.Ş.</w:t>
            </w:r>
          </w:p>
        </w:tc>
        <w:tc>
          <w:tcPr>
            <w:tcW w:w="1134" w:type="dxa"/>
            <w:tcBorders>
              <w:top w:val="nil"/>
              <w:left w:val="nil"/>
              <w:bottom w:val="single" w:sz="4" w:space="0" w:color="D3D3D3"/>
              <w:right w:val="single" w:sz="4" w:space="0" w:color="D3D3D3"/>
            </w:tcBorders>
            <w:shd w:val="clear" w:color="auto" w:fill="auto"/>
            <w:vAlign w:val="center"/>
            <w:hideMark/>
          </w:tcPr>
          <w:p w14:paraId="4C7EB861" w14:textId="77777777" w:rsidR="003C5370" w:rsidRPr="00502579" w:rsidRDefault="003C5370" w:rsidP="003C5370">
            <w:pPr>
              <w:rPr>
                <w:rFonts w:cs="Arial"/>
                <w:b/>
                <w:bCs/>
                <w:color w:val="000000"/>
                <w:szCs w:val="20"/>
                <w:lang w:eastAsia="en-GB"/>
              </w:rPr>
            </w:pPr>
            <w:r w:rsidRPr="00502579">
              <w:rPr>
                <w:rFonts w:cs="Arial"/>
                <w:b/>
                <w:bCs/>
                <w:color w:val="000000"/>
                <w:szCs w:val="20"/>
                <w:lang w:eastAsia="en-GB"/>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4744BDD"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C8F22F7"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A3D5B16"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2EDC307D" w14:textId="77777777" w:rsidR="003C5370" w:rsidRPr="00502579" w:rsidRDefault="003C5370" w:rsidP="003C5370">
            <w:pPr>
              <w:jc w:val="right"/>
              <w:rPr>
                <w:rFonts w:cs="Arial"/>
                <w:color w:val="000000"/>
                <w:szCs w:val="20"/>
                <w:lang w:eastAsia="en-GB"/>
              </w:rPr>
            </w:pPr>
            <w:r w:rsidRPr="00502579">
              <w:rPr>
                <w:rFonts w:cs="Arial"/>
                <w:color w:val="000000"/>
                <w:szCs w:val="20"/>
                <w:lang w:eastAsia="en-GB"/>
              </w:rPr>
              <w:t>28.999,89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03CE88D"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BB24B74"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12058001" w14:textId="77777777" w:rsidR="003C5370" w:rsidRPr="00502579" w:rsidRDefault="003C5370" w:rsidP="003C5370">
            <w:pPr>
              <w:jc w:val="right"/>
              <w:rPr>
                <w:rFonts w:cs="Arial"/>
                <w:color w:val="000000"/>
                <w:szCs w:val="20"/>
                <w:lang w:eastAsia="en-GB"/>
              </w:rPr>
            </w:pPr>
            <w:r w:rsidRPr="00502579">
              <w:rPr>
                <w:rFonts w:cs="Arial"/>
                <w:color w:val="000000"/>
                <w:szCs w:val="20"/>
                <w:lang w:eastAsia="en-GB"/>
              </w:rPr>
              <w:t>28.999,89</w:t>
            </w:r>
          </w:p>
        </w:tc>
        <w:tc>
          <w:tcPr>
            <w:tcW w:w="0" w:type="auto"/>
            <w:tcBorders>
              <w:top w:val="nil"/>
              <w:left w:val="nil"/>
              <w:bottom w:val="single" w:sz="4" w:space="0" w:color="D3D3D3"/>
              <w:right w:val="single" w:sz="4" w:space="0" w:color="D3D3D3"/>
            </w:tcBorders>
            <w:shd w:val="clear" w:color="auto" w:fill="auto"/>
            <w:vAlign w:val="center"/>
            <w:hideMark/>
          </w:tcPr>
          <w:p w14:paraId="780C5830" w14:textId="1766DCD5" w:rsidR="003C5370" w:rsidRPr="00502579" w:rsidRDefault="003C5370" w:rsidP="003C5370">
            <w:pPr>
              <w:jc w:val="right"/>
              <w:rPr>
                <w:rFonts w:cs="Arial"/>
                <w:color w:val="000000"/>
                <w:szCs w:val="20"/>
                <w:lang w:eastAsia="en-GB"/>
              </w:rPr>
            </w:pPr>
            <w:r w:rsidRPr="00502579">
              <w:rPr>
                <w:rFonts w:cs="Arial"/>
                <w:color w:val="000000"/>
                <w:szCs w:val="20"/>
              </w:rPr>
              <w:t>0,20</w:t>
            </w:r>
          </w:p>
        </w:tc>
      </w:tr>
      <w:tr w:rsidR="003C5370" w:rsidRPr="00502579" w14:paraId="55648A28" w14:textId="77777777" w:rsidTr="003C5370">
        <w:trPr>
          <w:trHeight w:val="255"/>
        </w:trPr>
        <w:tc>
          <w:tcPr>
            <w:tcW w:w="3390" w:type="dxa"/>
            <w:tcBorders>
              <w:top w:val="nil"/>
              <w:left w:val="single" w:sz="4" w:space="0" w:color="D3D3D3"/>
              <w:bottom w:val="single" w:sz="4" w:space="0" w:color="D3D3D3"/>
              <w:right w:val="single" w:sz="4" w:space="0" w:color="D3D3D3"/>
            </w:tcBorders>
            <w:shd w:val="clear" w:color="auto" w:fill="auto"/>
            <w:vAlign w:val="center"/>
            <w:hideMark/>
          </w:tcPr>
          <w:p w14:paraId="7636B816" w14:textId="77777777" w:rsidR="003C5370" w:rsidRPr="00502579" w:rsidRDefault="003C5370" w:rsidP="003C5370">
            <w:pPr>
              <w:rPr>
                <w:rFonts w:cs="Arial"/>
                <w:b/>
                <w:bCs/>
                <w:color w:val="000000"/>
                <w:szCs w:val="20"/>
                <w:lang w:eastAsia="en-GB"/>
              </w:rPr>
            </w:pPr>
            <w:r w:rsidRPr="00502579">
              <w:rPr>
                <w:rFonts w:cs="Arial"/>
                <w:b/>
                <w:bCs/>
                <w:color w:val="000000"/>
                <w:szCs w:val="20"/>
                <w:lang w:eastAsia="en-GB"/>
              </w:rPr>
              <w:t>TECO PETROLCÜLÜK SAN. VE TİC. A.Ş.</w:t>
            </w:r>
          </w:p>
        </w:tc>
        <w:tc>
          <w:tcPr>
            <w:tcW w:w="1134" w:type="dxa"/>
            <w:tcBorders>
              <w:top w:val="nil"/>
              <w:left w:val="nil"/>
              <w:bottom w:val="single" w:sz="4" w:space="0" w:color="D3D3D3"/>
              <w:right w:val="single" w:sz="4" w:space="0" w:color="D3D3D3"/>
            </w:tcBorders>
            <w:shd w:val="clear" w:color="auto" w:fill="auto"/>
            <w:vAlign w:val="center"/>
            <w:hideMark/>
          </w:tcPr>
          <w:p w14:paraId="2C411057" w14:textId="77777777" w:rsidR="003C5370" w:rsidRPr="00502579" w:rsidRDefault="003C5370" w:rsidP="003C5370">
            <w:pPr>
              <w:rPr>
                <w:rFonts w:cs="Arial"/>
                <w:b/>
                <w:bCs/>
                <w:color w:val="000000"/>
                <w:szCs w:val="20"/>
                <w:lang w:eastAsia="en-GB"/>
              </w:rPr>
            </w:pPr>
            <w:r w:rsidRPr="00502579">
              <w:rPr>
                <w:rFonts w:cs="Arial"/>
                <w:b/>
                <w:bCs/>
                <w:color w:val="000000"/>
                <w:szCs w:val="20"/>
                <w:lang w:eastAsia="en-GB"/>
              </w:rPr>
              <w:t>Dağıtıcı</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71CA642"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12304DA"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77DCEA0"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06CA923"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13A1A74B" w14:textId="77777777" w:rsidR="003C5370" w:rsidRPr="00502579" w:rsidRDefault="003C5370" w:rsidP="003C5370">
            <w:pPr>
              <w:jc w:val="right"/>
              <w:rPr>
                <w:rFonts w:cs="Arial"/>
                <w:color w:val="000000"/>
                <w:szCs w:val="20"/>
                <w:lang w:eastAsia="en-GB"/>
              </w:rPr>
            </w:pPr>
            <w:r w:rsidRPr="00502579">
              <w:rPr>
                <w:rFonts w:cs="Arial"/>
                <w:color w:val="000000"/>
                <w:szCs w:val="20"/>
                <w:lang w:eastAsia="en-GB"/>
              </w:rPr>
              <w:t>9.229,69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B9B9A39"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5B785C77" w14:textId="77777777" w:rsidR="003C5370" w:rsidRPr="00502579" w:rsidRDefault="003C5370" w:rsidP="003C5370">
            <w:pPr>
              <w:jc w:val="right"/>
              <w:rPr>
                <w:rFonts w:cs="Arial"/>
                <w:color w:val="000000"/>
                <w:szCs w:val="20"/>
                <w:lang w:eastAsia="en-GB"/>
              </w:rPr>
            </w:pPr>
            <w:r w:rsidRPr="00502579">
              <w:rPr>
                <w:rFonts w:cs="Arial"/>
                <w:color w:val="000000"/>
                <w:szCs w:val="20"/>
                <w:lang w:eastAsia="en-GB"/>
              </w:rPr>
              <w:t>9.229,69</w:t>
            </w:r>
          </w:p>
        </w:tc>
        <w:tc>
          <w:tcPr>
            <w:tcW w:w="0" w:type="auto"/>
            <w:tcBorders>
              <w:top w:val="nil"/>
              <w:left w:val="nil"/>
              <w:bottom w:val="single" w:sz="4" w:space="0" w:color="D3D3D3"/>
              <w:right w:val="single" w:sz="4" w:space="0" w:color="D3D3D3"/>
            </w:tcBorders>
            <w:shd w:val="clear" w:color="auto" w:fill="auto"/>
            <w:vAlign w:val="center"/>
            <w:hideMark/>
          </w:tcPr>
          <w:p w14:paraId="33802051" w14:textId="0FB211F7" w:rsidR="003C5370" w:rsidRPr="00502579" w:rsidRDefault="003C5370" w:rsidP="003C5370">
            <w:pPr>
              <w:jc w:val="right"/>
              <w:rPr>
                <w:rFonts w:cs="Arial"/>
                <w:color w:val="000000"/>
                <w:szCs w:val="20"/>
                <w:lang w:eastAsia="en-GB"/>
              </w:rPr>
            </w:pPr>
            <w:r w:rsidRPr="00502579">
              <w:rPr>
                <w:rFonts w:cs="Arial"/>
                <w:color w:val="000000"/>
                <w:szCs w:val="20"/>
              </w:rPr>
              <w:t>0,06</w:t>
            </w:r>
          </w:p>
        </w:tc>
      </w:tr>
      <w:tr w:rsidR="003C5370" w:rsidRPr="00502579" w14:paraId="4719E79B" w14:textId="77777777" w:rsidTr="003C5370">
        <w:trPr>
          <w:trHeight w:val="255"/>
        </w:trPr>
        <w:tc>
          <w:tcPr>
            <w:tcW w:w="3390" w:type="dxa"/>
            <w:tcBorders>
              <w:top w:val="nil"/>
              <w:left w:val="single" w:sz="4" w:space="0" w:color="D3D3D3"/>
              <w:bottom w:val="single" w:sz="4" w:space="0" w:color="D3D3D3"/>
              <w:right w:val="single" w:sz="4" w:space="0" w:color="D3D3D3"/>
            </w:tcBorders>
            <w:shd w:val="clear" w:color="auto" w:fill="auto"/>
            <w:vAlign w:val="center"/>
            <w:hideMark/>
          </w:tcPr>
          <w:p w14:paraId="0D150C5B" w14:textId="77777777" w:rsidR="003C5370" w:rsidRPr="00502579" w:rsidRDefault="003C5370" w:rsidP="003C5370">
            <w:pPr>
              <w:rPr>
                <w:rFonts w:cs="Arial"/>
                <w:b/>
                <w:bCs/>
                <w:color w:val="000000"/>
                <w:szCs w:val="20"/>
                <w:lang w:eastAsia="en-GB"/>
              </w:rPr>
            </w:pPr>
            <w:r w:rsidRPr="00502579">
              <w:rPr>
                <w:rFonts w:cs="Arial"/>
                <w:b/>
                <w:bCs/>
                <w:color w:val="000000"/>
                <w:szCs w:val="20"/>
                <w:lang w:eastAsia="en-GB"/>
              </w:rPr>
              <w:t>GÖKÇEN AKARYAKIT DAĞITIM İNŞAAT TURİZM LTD. ŞTİ.</w:t>
            </w:r>
          </w:p>
        </w:tc>
        <w:tc>
          <w:tcPr>
            <w:tcW w:w="1134" w:type="dxa"/>
            <w:tcBorders>
              <w:top w:val="nil"/>
              <w:left w:val="nil"/>
              <w:bottom w:val="single" w:sz="4" w:space="0" w:color="D3D3D3"/>
              <w:right w:val="single" w:sz="4" w:space="0" w:color="D3D3D3"/>
            </w:tcBorders>
            <w:shd w:val="clear" w:color="auto" w:fill="auto"/>
            <w:vAlign w:val="center"/>
            <w:hideMark/>
          </w:tcPr>
          <w:p w14:paraId="7B87C124" w14:textId="77777777" w:rsidR="003C5370" w:rsidRPr="00502579" w:rsidRDefault="003C5370" w:rsidP="003C5370">
            <w:pPr>
              <w:rPr>
                <w:rFonts w:cs="Arial"/>
                <w:b/>
                <w:bCs/>
                <w:color w:val="000000"/>
                <w:szCs w:val="20"/>
                <w:lang w:eastAsia="en-GB"/>
              </w:rPr>
            </w:pPr>
            <w:r w:rsidRPr="00502579">
              <w:rPr>
                <w:rFonts w:cs="Arial"/>
                <w:b/>
                <w:bCs/>
                <w:color w:val="000000"/>
                <w:szCs w:val="20"/>
                <w:lang w:eastAsia="en-GB"/>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2098A3A"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3088831"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5DB7AF"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7B5CA663" w14:textId="77777777" w:rsidR="003C5370" w:rsidRPr="00502579" w:rsidRDefault="003C5370" w:rsidP="003C5370">
            <w:pPr>
              <w:jc w:val="right"/>
              <w:rPr>
                <w:rFonts w:cs="Arial"/>
                <w:color w:val="000000"/>
                <w:szCs w:val="20"/>
                <w:lang w:eastAsia="en-GB"/>
              </w:rPr>
            </w:pPr>
            <w:r w:rsidRPr="00502579">
              <w:rPr>
                <w:rFonts w:cs="Arial"/>
                <w:color w:val="000000"/>
                <w:szCs w:val="20"/>
                <w:lang w:eastAsia="en-GB"/>
              </w:rPr>
              <w:t>4.526,56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C6820CC"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1BEFD43"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0706D44D" w14:textId="77777777" w:rsidR="003C5370" w:rsidRPr="00502579" w:rsidRDefault="003C5370" w:rsidP="003C5370">
            <w:pPr>
              <w:jc w:val="right"/>
              <w:rPr>
                <w:rFonts w:cs="Arial"/>
                <w:color w:val="000000"/>
                <w:szCs w:val="20"/>
                <w:lang w:eastAsia="en-GB"/>
              </w:rPr>
            </w:pPr>
            <w:r w:rsidRPr="00502579">
              <w:rPr>
                <w:rFonts w:cs="Arial"/>
                <w:color w:val="000000"/>
                <w:szCs w:val="20"/>
                <w:lang w:eastAsia="en-GB"/>
              </w:rPr>
              <w:t>4.526,56</w:t>
            </w:r>
          </w:p>
        </w:tc>
        <w:tc>
          <w:tcPr>
            <w:tcW w:w="0" w:type="auto"/>
            <w:tcBorders>
              <w:top w:val="nil"/>
              <w:left w:val="nil"/>
              <w:bottom w:val="single" w:sz="4" w:space="0" w:color="D3D3D3"/>
              <w:right w:val="single" w:sz="4" w:space="0" w:color="D3D3D3"/>
            </w:tcBorders>
            <w:shd w:val="clear" w:color="auto" w:fill="auto"/>
            <w:vAlign w:val="center"/>
            <w:hideMark/>
          </w:tcPr>
          <w:p w14:paraId="2C0B4319" w14:textId="5590B817" w:rsidR="003C5370" w:rsidRPr="00502579" w:rsidRDefault="003C5370" w:rsidP="003C5370">
            <w:pPr>
              <w:jc w:val="right"/>
              <w:rPr>
                <w:rFonts w:cs="Arial"/>
                <w:color w:val="000000"/>
                <w:szCs w:val="20"/>
                <w:lang w:eastAsia="en-GB"/>
              </w:rPr>
            </w:pPr>
            <w:r w:rsidRPr="00502579">
              <w:rPr>
                <w:rFonts w:cs="Arial"/>
                <w:color w:val="000000"/>
                <w:szCs w:val="20"/>
              </w:rPr>
              <w:t>0,03</w:t>
            </w:r>
          </w:p>
        </w:tc>
      </w:tr>
      <w:tr w:rsidR="003C5370" w:rsidRPr="00502579" w14:paraId="2A13221E" w14:textId="77777777" w:rsidTr="003C5370">
        <w:trPr>
          <w:trHeight w:val="255"/>
        </w:trPr>
        <w:tc>
          <w:tcPr>
            <w:tcW w:w="3390" w:type="dxa"/>
            <w:tcBorders>
              <w:top w:val="nil"/>
              <w:left w:val="single" w:sz="4" w:space="0" w:color="D3D3D3"/>
              <w:bottom w:val="single" w:sz="4" w:space="0" w:color="D3D3D3"/>
              <w:right w:val="single" w:sz="4" w:space="0" w:color="D3D3D3"/>
            </w:tcBorders>
            <w:shd w:val="clear" w:color="auto" w:fill="auto"/>
            <w:vAlign w:val="center"/>
            <w:hideMark/>
          </w:tcPr>
          <w:p w14:paraId="47D6F0C3" w14:textId="77777777" w:rsidR="003C5370" w:rsidRPr="00502579" w:rsidRDefault="003C5370" w:rsidP="003C5370">
            <w:pPr>
              <w:rPr>
                <w:rFonts w:cs="Arial"/>
                <w:b/>
                <w:bCs/>
                <w:color w:val="000000"/>
                <w:szCs w:val="20"/>
                <w:lang w:eastAsia="en-GB"/>
              </w:rPr>
            </w:pPr>
            <w:r w:rsidRPr="00502579">
              <w:rPr>
                <w:rFonts w:cs="Arial"/>
                <w:b/>
                <w:bCs/>
                <w:color w:val="000000"/>
                <w:szCs w:val="20"/>
                <w:lang w:eastAsia="en-GB"/>
              </w:rPr>
              <w:t>ZONAİR İHRAKİYE AKARYAKIT MADENİ YAĞ LPG SAN. VE TİC. LTD. ŞTİ.</w:t>
            </w:r>
          </w:p>
        </w:tc>
        <w:tc>
          <w:tcPr>
            <w:tcW w:w="1134" w:type="dxa"/>
            <w:tcBorders>
              <w:top w:val="nil"/>
              <w:left w:val="nil"/>
              <w:bottom w:val="single" w:sz="4" w:space="0" w:color="D3D3D3"/>
              <w:right w:val="single" w:sz="4" w:space="0" w:color="D3D3D3"/>
            </w:tcBorders>
            <w:shd w:val="clear" w:color="auto" w:fill="auto"/>
            <w:vAlign w:val="center"/>
            <w:hideMark/>
          </w:tcPr>
          <w:p w14:paraId="1BDF3F4F" w14:textId="77777777" w:rsidR="003C5370" w:rsidRPr="00502579" w:rsidRDefault="003C5370" w:rsidP="003C5370">
            <w:pPr>
              <w:rPr>
                <w:rFonts w:cs="Arial"/>
                <w:b/>
                <w:bCs/>
                <w:color w:val="000000"/>
                <w:szCs w:val="20"/>
                <w:lang w:eastAsia="en-GB"/>
              </w:rPr>
            </w:pPr>
            <w:r w:rsidRPr="00502579">
              <w:rPr>
                <w:rFonts w:cs="Arial"/>
                <w:b/>
                <w:bCs/>
                <w:color w:val="000000"/>
                <w:szCs w:val="20"/>
                <w:lang w:eastAsia="en-GB"/>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E8C84B3"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FCBC069"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6A15FDF"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07E7E527" w14:textId="77777777" w:rsidR="003C5370" w:rsidRPr="00502579" w:rsidRDefault="003C5370" w:rsidP="003C5370">
            <w:pPr>
              <w:jc w:val="right"/>
              <w:rPr>
                <w:rFonts w:cs="Arial"/>
                <w:color w:val="000000"/>
                <w:szCs w:val="20"/>
                <w:lang w:eastAsia="en-GB"/>
              </w:rPr>
            </w:pPr>
            <w:r w:rsidRPr="00502579">
              <w:rPr>
                <w:rFonts w:cs="Arial"/>
                <w:color w:val="000000"/>
                <w:szCs w:val="20"/>
                <w:lang w:eastAsia="en-GB"/>
              </w:rPr>
              <w:t>2.489,61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64EB54C"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48E2449"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0C12F225" w14:textId="77777777" w:rsidR="003C5370" w:rsidRPr="00502579" w:rsidRDefault="003C5370" w:rsidP="003C5370">
            <w:pPr>
              <w:jc w:val="right"/>
              <w:rPr>
                <w:rFonts w:cs="Arial"/>
                <w:color w:val="000000"/>
                <w:szCs w:val="20"/>
                <w:lang w:eastAsia="en-GB"/>
              </w:rPr>
            </w:pPr>
            <w:r w:rsidRPr="00502579">
              <w:rPr>
                <w:rFonts w:cs="Arial"/>
                <w:color w:val="000000"/>
                <w:szCs w:val="20"/>
                <w:lang w:eastAsia="en-GB"/>
              </w:rPr>
              <w:t>2.489,61</w:t>
            </w:r>
          </w:p>
        </w:tc>
        <w:tc>
          <w:tcPr>
            <w:tcW w:w="0" w:type="auto"/>
            <w:tcBorders>
              <w:top w:val="nil"/>
              <w:left w:val="nil"/>
              <w:bottom w:val="single" w:sz="4" w:space="0" w:color="D3D3D3"/>
              <w:right w:val="single" w:sz="4" w:space="0" w:color="D3D3D3"/>
            </w:tcBorders>
            <w:shd w:val="clear" w:color="auto" w:fill="auto"/>
            <w:vAlign w:val="center"/>
            <w:hideMark/>
          </w:tcPr>
          <w:p w14:paraId="4DE01F07" w14:textId="297E46D0" w:rsidR="003C5370" w:rsidRPr="00502579" w:rsidRDefault="003C5370" w:rsidP="003C5370">
            <w:pPr>
              <w:jc w:val="right"/>
              <w:rPr>
                <w:rFonts w:cs="Arial"/>
                <w:color w:val="000000"/>
                <w:szCs w:val="20"/>
                <w:lang w:eastAsia="en-GB"/>
              </w:rPr>
            </w:pPr>
            <w:r w:rsidRPr="00502579">
              <w:rPr>
                <w:rFonts w:cs="Arial"/>
                <w:color w:val="000000"/>
                <w:szCs w:val="20"/>
              </w:rPr>
              <w:t>0,02</w:t>
            </w:r>
          </w:p>
        </w:tc>
      </w:tr>
      <w:tr w:rsidR="003C5370" w:rsidRPr="00502579" w14:paraId="6FEBE4BD" w14:textId="77777777" w:rsidTr="003C5370">
        <w:trPr>
          <w:trHeight w:val="255"/>
        </w:trPr>
        <w:tc>
          <w:tcPr>
            <w:tcW w:w="3390" w:type="dxa"/>
            <w:tcBorders>
              <w:top w:val="nil"/>
              <w:left w:val="single" w:sz="4" w:space="0" w:color="D3D3D3"/>
              <w:bottom w:val="single" w:sz="4" w:space="0" w:color="D3D3D3"/>
              <w:right w:val="single" w:sz="4" w:space="0" w:color="D3D3D3"/>
            </w:tcBorders>
            <w:shd w:val="clear" w:color="auto" w:fill="auto"/>
            <w:vAlign w:val="center"/>
            <w:hideMark/>
          </w:tcPr>
          <w:p w14:paraId="3B1092D2" w14:textId="77777777" w:rsidR="003C5370" w:rsidRPr="00502579" w:rsidRDefault="003C5370" w:rsidP="003C5370">
            <w:pPr>
              <w:rPr>
                <w:rFonts w:cs="Arial"/>
                <w:b/>
                <w:bCs/>
                <w:color w:val="000000"/>
                <w:szCs w:val="20"/>
                <w:lang w:eastAsia="en-GB"/>
              </w:rPr>
            </w:pPr>
            <w:r w:rsidRPr="00502579">
              <w:rPr>
                <w:rFonts w:cs="Arial"/>
                <w:b/>
                <w:bCs/>
                <w:color w:val="000000"/>
                <w:szCs w:val="20"/>
                <w:lang w:eastAsia="en-GB"/>
              </w:rPr>
              <w:t>POTAS AKDENİZ AKARYAKIT DAĞITIM A.Ş.</w:t>
            </w:r>
          </w:p>
        </w:tc>
        <w:tc>
          <w:tcPr>
            <w:tcW w:w="1134" w:type="dxa"/>
            <w:tcBorders>
              <w:top w:val="nil"/>
              <w:left w:val="nil"/>
              <w:bottom w:val="single" w:sz="4" w:space="0" w:color="D3D3D3"/>
              <w:right w:val="single" w:sz="4" w:space="0" w:color="D3D3D3"/>
            </w:tcBorders>
            <w:shd w:val="clear" w:color="auto" w:fill="auto"/>
            <w:vAlign w:val="center"/>
            <w:hideMark/>
          </w:tcPr>
          <w:p w14:paraId="05DD456E" w14:textId="77777777" w:rsidR="003C5370" w:rsidRPr="00502579" w:rsidRDefault="003C5370" w:rsidP="003C5370">
            <w:pPr>
              <w:rPr>
                <w:rFonts w:cs="Arial"/>
                <w:b/>
                <w:bCs/>
                <w:color w:val="000000"/>
                <w:szCs w:val="20"/>
                <w:lang w:eastAsia="en-GB"/>
              </w:rPr>
            </w:pPr>
            <w:r w:rsidRPr="00502579">
              <w:rPr>
                <w:rFonts w:cs="Arial"/>
                <w:b/>
                <w:bCs/>
                <w:color w:val="000000"/>
                <w:szCs w:val="20"/>
                <w:lang w:eastAsia="en-GB"/>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4BD36D9"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9EDEAEA"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59E2CE"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4E5EE3D5" w14:textId="77777777" w:rsidR="003C5370" w:rsidRPr="00502579" w:rsidRDefault="003C5370" w:rsidP="003C5370">
            <w:pPr>
              <w:jc w:val="right"/>
              <w:rPr>
                <w:rFonts w:cs="Arial"/>
                <w:color w:val="000000"/>
                <w:szCs w:val="20"/>
                <w:lang w:eastAsia="en-GB"/>
              </w:rPr>
            </w:pPr>
            <w:r w:rsidRPr="00502579">
              <w:rPr>
                <w:rFonts w:cs="Arial"/>
                <w:color w:val="000000"/>
                <w:szCs w:val="20"/>
                <w:lang w:eastAsia="en-GB"/>
              </w:rPr>
              <w:t>1.625,41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9574AE8"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4E168AC"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26793F6A" w14:textId="77777777" w:rsidR="003C5370" w:rsidRPr="00502579" w:rsidRDefault="003C5370" w:rsidP="003C5370">
            <w:pPr>
              <w:jc w:val="right"/>
              <w:rPr>
                <w:rFonts w:cs="Arial"/>
                <w:color w:val="000000"/>
                <w:szCs w:val="20"/>
                <w:lang w:eastAsia="en-GB"/>
              </w:rPr>
            </w:pPr>
            <w:r w:rsidRPr="00502579">
              <w:rPr>
                <w:rFonts w:cs="Arial"/>
                <w:color w:val="000000"/>
                <w:szCs w:val="20"/>
                <w:lang w:eastAsia="en-GB"/>
              </w:rPr>
              <w:t>1.625,41</w:t>
            </w:r>
          </w:p>
        </w:tc>
        <w:tc>
          <w:tcPr>
            <w:tcW w:w="0" w:type="auto"/>
            <w:tcBorders>
              <w:top w:val="nil"/>
              <w:left w:val="nil"/>
              <w:bottom w:val="single" w:sz="4" w:space="0" w:color="D3D3D3"/>
              <w:right w:val="single" w:sz="4" w:space="0" w:color="D3D3D3"/>
            </w:tcBorders>
            <w:shd w:val="clear" w:color="auto" w:fill="auto"/>
            <w:vAlign w:val="center"/>
            <w:hideMark/>
          </w:tcPr>
          <w:p w14:paraId="14829070" w14:textId="078ECBEB" w:rsidR="003C5370" w:rsidRPr="00502579" w:rsidRDefault="003C5370" w:rsidP="003C5370">
            <w:pPr>
              <w:jc w:val="right"/>
              <w:rPr>
                <w:rFonts w:cs="Arial"/>
                <w:color w:val="000000"/>
                <w:szCs w:val="20"/>
                <w:lang w:eastAsia="en-GB"/>
              </w:rPr>
            </w:pPr>
            <w:r w:rsidRPr="00502579">
              <w:rPr>
                <w:rFonts w:cs="Arial"/>
                <w:color w:val="000000"/>
                <w:szCs w:val="20"/>
              </w:rPr>
              <w:t>0,01</w:t>
            </w:r>
          </w:p>
        </w:tc>
      </w:tr>
      <w:tr w:rsidR="003C5370" w:rsidRPr="00502579" w14:paraId="6B5A3CD7" w14:textId="77777777" w:rsidTr="003C5370">
        <w:trPr>
          <w:trHeight w:val="255"/>
        </w:trPr>
        <w:tc>
          <w:tcPr>
            <w:tcW w:w="3390" w:type="dxa"/>
            <w:tcBorders>
              <w:top w:val="nil"/>
              <w:left w:val="single" w:sz="4" w:space="0" w:color="D3D3D3"/>
              <w:bottom w:val="single" w:sz="4" w:space="0" w:color="D3D3D3"/>
              <w:right w:val="single" w:sz="4" w:space="0" w:color="D3D3D3"/>
            </w:tcBorders>
            <w:shd w:val="clear" w:color="auto" w:fill="auto"/>
            <w:vAlign w:val="center"/>
            <w:hideMark/>
          </w:tcPr>
          <w:p w14:paraId="47B30E83" w14:textId="77777777" w:rsidR="003C5370" w:rsidRPr="00502579" w:rsidRDefault="003C5370" w:rsidP="003C5370">
            <w:pPr>
              <w:rPr>
                <w:rFonts w:cs="Arial"/>
                <w:b/>
                <w:bCs/>
                <w:color w:val="000000"/>
                <w:szCs w:val="20"/>
                <w:lang w:eastAsia="en-GB"/>
              </w:rPr>
            </w:pPr>
            <w:r w:rsidRPr="00502579">
              <w:rPr>
                <w:rFonts w:cs="Arial"/>
                <w:b/>
                <w:bCs/>
                <w:color w:val="000000"/>
                <w:szCs w:val="20"/>
                <w:lang w:eastAsia="en-GB"/>
              </w:rPr>
              <w:t>MUSTAFA OKANOĞULLARI GEMİCİLİK SAN. VE TİC. A.Ş.</w:t>
            </w:r>
          </w:p>
        </w:tc>
        <w:tc>
          <w:tcPr>
            <w:tcW w:w="1134" w:type="dxa"/>
            <w:tcBorders>
              <w:top w:val="nil"/>
              <w:left w:val="nil"/>
              <w:bottom w:val="single" w:sz="4" w:space="0" w:color="D3D3D3"/>
              <w:right w:val="single" w:sz="4" w:space="0" w:color="D3D3D3"/>
            </w:tcBorders>
            <w:shd w:val="clear" w:color="auto" w:fill="auto"/>
            <w:vAlign w:val="center"/>
            <w:hideMark/>
          </w:tcPr>
          <w:p w14:paraId="3B408823" w14:textId="77777777" w:rsidR="003C5370" w:rsidRPr="00502579" w:rsidRDefault="003C5370" w:rsidP="003C5370">
            <w:pPr>
              <w:rPr>
                <w:rFonts w:cs="Arial"/>
                <w:b/>
                <w:bCs/>
                <w:color w:val="000000"/>
                <w:szCs w:val="20"/>
                <w:lang w:eastAsia="en-GB"/>
              </w:rPr>
            </w:pPr>
            <w:r w:rsidRPr="00502579">
              <w:rPr>
                <w:rFonts w:cs="Arial"/>
                <w:b/>
                <w:bCs/>
                <w:color w:val="000000"/>
                <w:szCs w:val="20"/>
                <w:lang w:eastAsia="en-GB"/>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5B38AAC"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3DBA7CD"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CC1299B"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965F9BE"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582AF771" w14:textId="77777777" w:rsidR="003C5370" w:rsidRPr="00502579" w:rsidRDefault="003C5370" w:rsidP="003C5370">
            <w:pPr>
              <w:jc w:val="right"/>
              <w:rPr>
                <w:rFonts w:cs="Arial"/>
                <w:color w:val="000000"/>
                <w:szCs w:val="20"/>
                <w:lang w:eastAsia="en-GB"/>
              </w:rPr>
            </w:pPr>
            <w:r w:rsidRPr="00502579">
              <w:rPr>
                <w:rFonts w:cs="Arial"/>
                <w:color w:val="000000"/>
                <w:szCs w:val="20"/>
                <w:lang w:eastAsia="en-GB"/>
              </w:rPr>
              <w:t>1.619,84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6388FD"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1C8B0AB5" w14:textId="77777777" w:rsidR="003C5370" w:rsidRPr="00502579" w:rsidRDefault="003C5370" w:rsidP="003C5370">
            <w:pPr>
              <w:jc w:val="right"/>
              <w:rPr>
                <w:rFonts w:cs="Arial"/>
                <w:color w:val="000000"/>
                <w:szCs w:val="20"/>
                <w:lang w:eastAsia="en-GB"/>
              </w:rPr>
            </w:pPr>
            <w:r w:rsidRPr="00502579">
              <w:rPr>
                <w:rFonts w:cs="Arial"/>
                <w:color w:val="000000"/>
                <w:szCs w:val="20"/>
                <w:lang w:eastAsia="en-GB"/>
              </w:rPr>
              <w:t>1.619,84</w:t>
            </w:r>
          </w:p>
        </w:tc>
        <w:tc>
          <w:tcPr>
            <w:tcW w:w="0" w:type="auto"/>
            <w:tcBorders>
              <w:top w:val="nil"/>
              <w:left w:val="nil"/>
              <w:bottom w:val="single" w:sz="4" w:space="0" w:color="D3D3D3"/>
              <w:right w:val="single" w:sz="4" w:space="0" w:color="D3D3D3"/>
            </w:tcBorders>
            <w:shd w:val="clear" w:color="auto" w:fill="auto"/>
            <w:vAlign w:val="center"/>
            <w:hideMark/>
          </w:tcPr>
          <w:p w14:paraId="1D268F75" w14:textId="66D80C50" w:rsidR="003C5370" w:rsidRPr="00502579" w:rsidRDefault="003C5370" w:rsidP="003C5370">
            <w:pPr>
              <w:jc w:val="right"/>
              <w:rPr>
                <w:rFonts w:cs="Arial"/>
                <w:color w:val="000000"/>
                <w:szCs w:val="20"/>
                <w:lang w:eastAsia="en-GB"/>
              </w:rPr>
            </w:pPr>
            <w:r w:rsidRPr="00502579">
              <w:rPr>
                <w:rFonts w:cs="Arial"/>
                <w:color w:val="000000"/>
                <w:szCs w:val="20"/>
              </w:rPr>
              <w:t>0,01</w:t>
            </w:r>
          </w:p>
        </w:tc>
      </w:tr>
      <w:tr w:rsidR="003C5370" w:rsidRPr="00502579" w14:paraId="16ED4499" w14:textId="77777777" w:rsidTr="003C5370">
        <w:trPr>
          <w:trHeight w:val="255"/>
        </w:trPr>
        <w:tc>
          <w:tcPr>
            <w:tcW w:w="3390" w:type="dxa"/>
            <w:tcBorders>
              <w:top w:val="nil"/>
              <w:left w:val="single" w:sz="4" w:space="0" w:color="D3D3D3"/>
              <w:bottom w:val="single" w:sz="4" w:space="0" w:color="D3D3D3"/>
              <w:right w:val="single" w:sz="4" w:space="0" w:color="D3D3D3"/>
            </w:tcBorders>
            <w:shd w:val="clear" w:color="auto" w:fill="auto"/>
            <w:vAlign w:val="center"/>
            <w:hideMark/>
          </w:tcPr>
          <w:p w14:paraId="7FDCECED" w14:textId="77777777" w:rsidR="003C5370" w:rsidRPr="00502579" w:rsidRDefault="003C5370" w:rsidP="003C5370">
            <w:pPr>
              <w:rPr>
                <w:rFonts w:cs="Arial"/>
                <w:b/>
                <w:bCs/>
                <w:color w:val="000000"/>
                <w:szCs w:val="20"/>
                <w:lang w:eastAsia="en-GB"/>
              </w:rPr>
            </w:pPr>
            <w:r w:rsidRPr="00502579">
              <w:rPr>
                <w:rFonts w:cs="Arial"/>
                <w:b/>
                <w:bCs/>
                <w:color w:val="000000"/>
                <w:szCs w:val="20"/>
                <w:lang w:eastAsia="en-GB"/>
              </w:rPr>
              <w:t>ARKAS PETROL ÜRÜNLERİ VE TİCARET A.Ş.</w:t>
            </w:r>
          </w:p>
        </w:tc>
        <w:tc>
          <w:tcPr>
            <w:tcW w:w="1134" w:type="dxa"/>
            <w:tcBorders>
              <w:top w:val="nil"/>
              <w:left w:val="nil"/>
              <w:bottom w:val="single" w:sz="4" w:space="0" w:color="D3D3D3"/>
              <w:right w:val="single" w:sz="4" w:space="0" w:color="D3D3D3"/>
            </w:tcBorders>
            <w:shd w:val="clear" w:color="auto" w:fill="auto"/>
            <w:vAlign w:val="center"/>
            <w:hideMark/>
          </w:tcPr>
          <w:p w14:paraId="597A44CB" w14:textId="77777777" w:rsidR="003C5370" w:rsidRPr="00502579" w:rsidRDefault="003C5370" w:rsidP="003C5370">
            <w:pPr>
              <w:rPr>
                <w:rFonts w:cs="Arial"/>
                <w:b/>
                <w:bCs/>
                <w:color w:val="000000"/>
                <w:szCs w:val="20"/>
                <w:lang w:eastAsia="en-GB"/>
              </w:rPr>
            </w:pPr>
            <w:r w:rsidRPr="00502579">
              <w:rPr>
                <w:rFonts w:cs="Arial"/>
                <w:b/>
                <w:bCs/>
                <w:color w:val="000000"/>
                <w:szCs w:val="20"/>
                <w:lang w:eastAsia="en-GB"/>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2AE13F6"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B4093A5"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76CDB29"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62092E7"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AB08E0C"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22462BF1" w14:textId="77777777" w:rsidR="003C5370" w:rsidRPr="00502579" w:rsidRDefault="003C5370" w:rsidP="003C5370">
            <w:pPr>
              <w:jc w:val="right"/>
              <w:rPr>
                <w:rFonts w:cs="Arial"/>
                <w:color w:val="000000"/>
                <w:szCs w:val="20"/>
                <w:lang w:eastAsia="en-GB"/>
              </w:rPr>
            </w:pPr>
            <w:r w:rsidRPr="00502579">
              <w:rPr>
                <w:rFonts w:cs="Arial"/>
                <w:color w:val="000000"/>
                <w:szCs w:val="20"/>
                <w:lang w:eastAsia="en-GB"/>
              </w:rPr>
              <w:t>672,00</w:t>
            </w:r>
          </w:p>
        </w:tc>
        <w:tc>
          <w:tcPr>
            <w:tcW w:w="0" w:type="auto"/>
            <w:tcBorders>
              <w:top w:val="nil"/>
              <w:left w:val="nil"/>
              <w:bottom w:val="single" w:sz="4" w:space="0" w:color="D3D3D3"/>
              <w:right w:val="single" w:sz="4" w:space="0" w:color="D3D3D3"/>
            </w:tcBorders>
            <w:shd w:val="clear" w:color="auto" w:fill="auto"/>
            <w:vAlign w:val="center"/>
            <w:hideMark/>
          </w:tcPr>
          <w:p w14:paraId="79107E42" w14:textId="77777777" w:rsidR="003C5370" w:rsidRPr="00502579" w:rsidRDefault="003C5370" w:rsidP="003C5370">
            <w:pPr>
              <w:jc w:val="right"/>
              <w:rPr>
                <w:rFonts w:cs="Arial"/>
                <w:color w:val="000000"/>
                <w:szCs w:val="20"/>
                <w:lang w:eastAsia="en-GB"/>
              </w:rPr>
            </w:pPr>
            <w:r w:rsidRPr="00502579">
              <w:rPr>
                <w:rFonts w:cs="Arial"/>
                <w:color w:val="000000"/>
                <w:szCs w:val="20"/>
                <w:lang w:eastAsia="en-GB"/>
              </w:rPr>
              <w:t>672,00</w:t>
            </w:r>
          </w:p>
        </w:tc>
        <w:tc>
          <w:tcPr>
            <w:tcW w:w="0" w:type="auto"/>
            <w:tcBorders>
              <w:top w:val="nil"/>
              <w:left w:val="nil"/>
              <w:bottom w:val="single" w:sz="4" w:space="0" w:color="D3D3D3"/>
              <w:right w:val="single" w:sz="4" w:space="0" w:color="D3D3D3"/>
            </w:tcBorders>
            <w:shd w:val="clear" w:color="auto" w:fill="auto"/>
            <w:vAlign w:val="center"/>
            <w:hideMark/>
          </w:tcPr>
          <w:p w14:paraId="08C8B5A6" w14:textId="5CF15A7A" w:rsidR="003C5370" w:rsidRPr="00502579" w:rsidRDefault="003C5370" w:rsidP="003C5370">
            <w:pPr>
              <w:jc w:val="right"/>
              <w:rPr>
                <w:rFonts w:cs="Arial"/>
                <w:color w:val="000000"/>
                <w:szCs w:val="20"/>
                <w:lang w:eastAsia="en-GB"/>
              </w:rPr>
            </w:pPr>
            <w:r w:rsidRPr="00502579">
              <w:rPr>
                <w:rFonts w:cs="Arial"/>
                <w:color w:val="000000"/>
                <w:szCs w:val="20"/>
              </w:rPr>
              <w:t>0,00</w:t>
            </w:r>
          </w:p>
        </w:tc>
      </w:tr>
      <w:tr w:rsidR="003C5370" w:rsidRPr="00502579" w14:paraId="70B0558A" w14:textId="77777777" w:rsidTr="003C5370">
        <w:trPr>
          <w:trHeight w:val="255"/>
        </w:trPr>
        <w:tc>
          <w:tcPr>
            <w:tcW w:w="3390" w:type="dxa"/>
            <w:tcBorders>
              <w:top w:val="nil"/>
              <w:left w:val="single" w:sz="4" w:space="0" w:color="D3D3D3"/>
              <w:bottom w:val="single" w:sz="4" w:space="0" w:color="D3D3D3"/>
              <w:right w:val="single" w:sz="4" w:space="0" w:color="D3D3D3"/>
            </w:tcBorders>
            <w:shd w:val="clear" w:color="auto" w:fill="auto"/>
            <w:vAlign w:val="center"/>
            <w:hideMark/>
          </w:tcPr>
          <w:p w14:paraId="276D6A44" w14:textId="77777777" w:rsidR="003C5370" w:rsidRPr="00502579" w:rsidRDefault="003C5370" w:rsidP="003C5370">
            <w:pPr>
              <w:rPr>
                <w:rFonts w:cs="Arial"/>
                <w:b/>
                <w:bCs/>
                <w:color w:val="000000"/>
                <w:szCs w:val="20"/>
                <w:lang w:eastAsia="en-GB"/>
              </w:rPr>
            </w:pPr>
            <w:r w:rsidRPr="00502579">
              <w:rPr>
                <w:rFonts w:cs="Arial"/>
                <w:b/>
                <w:bCs/>
                <w:color w:val="000000"/>
                <w:szCs w:val="20"/>
                <w:lang w:eastAsia="en-GB"/>
              </w:rPr>
              <w:t>DEGAM YAĞ VE KİMYA SAN. TİC. LTD. ŞTİ.</w:t>
            </w:r>
          </w:p>
        </w:tc>
        <w:tc>
          <w:tcPr>
            <w:tcW w:w="1134" w:type="dxa"/>
            <w:tcBorders>
              <w:top w:val="nil"/>
              <w:left w:val="nil"/>
              <w:bottom w:val="single" w:sz="4" w:space="0" w:color="D3D3D3"/>
              <w:right w:val="single" w:sz="4" w:space="0" w:color="D3D3D3"/>
            </w:tcBorders>
            <w:shd w:val="clear" w:color="auto" w:fill="auto"/>
            <w:vAlign w:val="center"/>
            <w:hideMark/>
          </w:tcPr>
          <w:p w14:paraId="2B926D86" w14:textId="77777777" w:rsidR="003C5370" w:rsidRPr="00502579" w:rsidRDefault="003C5370" w:rsidP="003C5370">
            <w:pPr>
              <w:rPr>
                <w:rFonts w:cs="Arial"/>
                <w:b/>
                <w:bCs/>
                <w:color w:val="000000"/>
                <w:szCs w:val="20"/>
                <w:lang w:eastAsia="en-GB"/>
              </w:rPr>
            </w:pPr>
            <w:r w:rsidRPr="00502579">
              <w:rPr>
                <w:rFonts w:cs="Arial"/>
                <w:b/>
                <w:bCs/>
                <w:color w:val="000000"/>
                <w:szCs w:val="20"/>
                <w:lang w:eastAsia="en-GB"/>
              </w:rPr>
              <w:t>İşleme</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B8077B6"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A7D4646"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FDDE5F"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048AE90"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F5DB22B"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1888C5A9" w14:textId="77777777" w:rsidR="003C5370" w:rsidRPr="00502579" w:rsidRDefault="003C5370" w:rsidP="003C5370">
            <w:pPr>
              <w:jc w:val="right"/>
              <w:rPr>
                <w:rFonts w:cs="Arial"/>
                <w:color w:val="000000"/>
                <w:szCs w:val="20"/>
                <w:lang w:eastAsia="en-GB"/>
              </w:rPr>
            </w:pPr>
            <w:r w:rsidRPr="00502579">
              <w:rPr>
                <w:rFonts w:cs="Arial"/>
                <w:color w:val="000000"/>
                <w:szCs w:val="20"/>
                <w:lang w:eastAsia="en-GB"/>
              </w:rPr>
              <w:t>614,98</w:t>
            </w:r>
          </w:p>
        </w:tc>
        <w:tc>
          <w:tcPr>
            <w:tcW w:w="0" w:type="auto"/>
            <w:tcBorders>
              <w:top w:val="nil"/>
              <w:left w:val="nil"/>
              <w:bottom w:val="single" w:sz="4" w:space="0" w:color="D3D3D3"/>
              <w:right w:val="single" w:sz="4" w:space="0" w:color="D3D3D3"/>
            </w:tcBorders>
            <w:shd w:val="clear" w:color="auto" w:fill="auto"/>
            <w:vAlign w:val="center"/>
            <w:hideMark/>
          </w:tcPr>
          <w:p w14:paraId="5213940C" w14:textId="77777777" w:rsidR="003C5370" w:rsidRPr="00502579" w:rsidRDefault="003C5370" w:rsidP="003C5370">
            <w:pPr>
              <w:jc w:val="right"/>
              <w:rPr>
                <w:rFonts w:cs="Arial"/>
                <w:color w:val="000000"/>
                <w:szCs w:val="20"/>
                <w:lang w:eastAsia="en-GB"/>
              </w:rPr>
            </w:pPr>
            <w:r w:rsidRPr="00502579">
              <w:rPr>
                <w:rFonts w:cs="Arial"/>
                <w:color w:val="000000"/>
                <w:szCs w:val="20"/>
                <w:lang w:eastAsia="en-GB"/>
              </w:rPr>
              <w:t>614,98</w:t>
            </w:r>
          </w:p>
        </w:tc>
        <w:tc>
          <w:tcPr>
            <w:tcW w:w="0" w:type="auto"/>
            <w:tcBorders>
              <w:top w:val="nil"/>
              <w:left w:val="nil"/>
              <w:bottom w:val="single" w:sz="4" w:space="0" w:color="D3D3D3"/>
              <w:right w:val="single" w:sz="4" w:space="0" w:color="D3D3D3"/>
            </w:tcBorders>
            <w:shd w:val="clear" w:color="auto" w:fill="auto"/>
            <w:vAlign w:val="center"/>
            <w:hideMark/>
          </w:tcPr>
          <w:p w14:paraId="54237E47" w14:textId="66A1950F" w:rsidR="003C5370" w:rsidRPr="00502579" w:rsidRDefault="003C5370" w:rsidP="003C5370">
            <w:pPr>
              <w:jc w:val="right"/>
              <w:rPr>
                <w:rFonts w:cs="Arial"/>
                <w:color w:val="000000"/>
                <w:szCs w:val="20"/>
                <w:lang w:eastAsia="en-GB"/>
              </w:rPr>
            </w:pPr>
            <w:r w:rsidRPr="00502579">
              <w:rPr>
                <w:rFonts w:cs="Arial"/>
                <w:color w:val="000000"/>
                <w:szCs w:val="20"/>
              </w:rPr>
              <w:t>0,00</w:t>
            </w:r>
          </w:p>
        </w:tc>
      </w:tr>
      <w:tr w:rsidR="003C5370" w:rsidRPr="00502579" w14:paraId="4319F711" w14:textId="77777777" w:rsidTr="003C5370">
        <w:trPr>
          <w:trHeight w:val="255"/>
        </w:trPr>
        <w:tc>
          <w:tcPr>
            <w:tcW w:w="3390" w:type="dxa"/>
            <w:tcBorders>
              <w:top w:val="nil"/>
              <w:left w:val="single" w:sz="4" w:space="0" w:color="D3D3D3"/>
              <w:bottom w:val="single" w:sz="4" w:space="0" w:color="D3D3D3"/>
              <w:right w:val="single" w:sz="4" w:space="0" w:color="D3D3D3"/>
            </w:tcBorders>
            <w:shd w:val="clear" w:color="auto" w:fill="auto"/>
            <w:vAlign w:val="center"/>
            <w:hideMark/>
          </w:tcPr>
          <w:p w14:paraId="37CE709E" w14:textId="77777777" w:rsidR="003C5370" w:rsidRPr="00502579" w:rsidRDefault="003C5370" w:rsidP="003C5370">
            <w:pPr>
              <w:rPr>
                <w:rFonts w:cs="Arial"/>
                <w:b/>
                <w:bCs/>
                <w:color w:val="000000"/>
                <w:szCs w:val="20"/>
                <w:lang w:eastAsia="en-GB"/>
              </w:rPr>
            </w:pPr>
            <w:r w:rsidRPr="00502579">
              <w:rPr>
                <w:rFonts w:cs="Arial"/>
                <w:b/>
                <w:bCs/>
                <w:color w:val="000000"/>
                <w:szCs w:val="20"/>
                <w:lang w:eastAsia="en-GB"/>
              </w:rPr>
              <w:t>TURKUAZ DENİZ HİZMETLERİ TAŞIMACILIK TİCARET A.Ş.</w:t>
            </w:r>
          </w:p>
        </w:tc>
        <w:tc>
          <w:tcPr>
            <w:tcW w:w="1134" w:type="dxa"/>
            <w:tcBorders>
              <w:top w:val="nil"/>
              <w:left w:val="nil"/>
              <w:bottom w:val="single" w:sz="4" w:space="0" w:color="D3D3D3"/>
              <w:right w:val="single" w:sz="4" w:space="0" w:color="D3D3D3"/>
            </w:tcBorders>
            <w:shd w:val="clear" w:color="auto" w:fill="auto"/>
            <w:vAlign w:val="center"/>
            <w:hideMark/>
          </w:tcPr>
          <w:p w14:paraId="05C31D04" w14:textId="77777777" w:rsidR="003C5370" w:rsidRPr="00502579" w:rsidRDefault="003C5370" w:rsidP="003C5370">
            <w:pPr>
              <w:rPr>
                <w:rFonts w:cs="Arial"/>
                <w:b/>
                <w:bCs/>
                <w:color w:val="000000"/>
                <w:szCs w:val="20"/>
                <w:lang w:eastAsia="en-GB"/>
              </w:rPr>
            </w:pPr>
            <w:r w:rsidRPr="00502579">
              <w:rPr>
                <w:rFonts w:cs="Arial"/>
                <w:b/>
                <w:bCs/>
                <w:color w:val="000000"/>
                <w:szCs w:val="20"/>
                <w:lang w:eastAsia="en-GB"/>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93CDE19"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212F0A"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71650D2"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E277F5A"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C4D6B3A"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61174724" w14:textId="77777777" w:rsidR="003C5370" w:rsidRPr="00502579" w:rsidRDefault="003C5370" w:rsidP="003C5370">
            <w:pPr>
              <w:jc w:val="right"/>
              <w:rPr>
                <w:rFonts w:cs="Arial"/>
                <w:color w:val="000000"/>
                <w:szCs w:val="20"/>
                <w:lang w:eastAsia="en-GB"/>
              </w:rPr>
            </w:pPr>
            <w:r w:rsidRPr="00502579">
              <w:rPr>
                <w:rFonts w:cs="Arial"/>
                <w:color w:val="000000"/>
                <w:szCs w:val="20"/>
                <w:lang w:eastAsia="en-GB"/>
              </w:rPr>
              <w:t>521,94</w:t>
            </w:r>
          </w:p>
        </w:tc>
        <w:tc>
          <w:tcPr>
            <w:tcW w:w="0" w:type="auto"/>
            <w:tcBorders>
              <w:top w:val="nil"/>
              <w:left w:val="nil"/>
              <w:bottom w:val="single" w:sz="4" w:space="0" w:color="D3D3D3"/>
              <w:right w:val="single" w:sz="4" w:space="0" w:color="D3D3D3"/>
            </w:tcBorders>
            <w:shd w:val="clear" w:color="auto" w:fill="auto"/>
            <w:vAlign w:val="center"/>
            <w:hideMark/>
          </w:tcPr>
          <w:p w14:paraId="55111D53" w14:textId="77777777" w:rsidR="003C5370" w:rsidRPr="00502579" w:rsidRDefault="003C5370" w:rsidP="003C5370">
            <w:pPr>
              <w:jc w:val="right"/>
              <w:rPr>
                <w:rFonts w:cs="Arial"/>
                <w:color w:val="000000"/>
                <w:szCs w:val="20"/>
                <w:lang w:eastAsia="en-GB"/>
              </w:rPr>
            </w:pPr>
            <w:r w:rsidRPr="00502579">
              <w:rPr>
                <w:rFonts w:cs="Arial"/>
                <w:color w:val="000000"/>
                <w:szCs w:val="20"/>
                <w:lang w:eastAsia="en-GB"/>
              </w:rPr>
              <w:t>521,94</w:t>
            </w:r>
          </w:p>
        </w:tc>
        <w:tc>
          <w:tcPr>
            <w:tcW w:w="0" w:type="auto"/>
            <w:tcBorders>
              <w:top w:val="nil"/>
              <w:left w:val="nil"/>
              <w:bottom w:val="single" w:sz="4" w:space="0" w:color="D3D3D3"/>
              <w:right w:val="single" w:sz="4" w:space="0" w:color="D3D3D3"/>
            </w:tcBorders>
            <w:shd w:val="clear" w:color="auto" w:fill="auto"/>
            <w:vAlign w:val="center"/>
            <w:hideMark/>
          </w:tcPr>
          <w:p w14:paraId="0C9ECC8D" w14:textId="3CF74334" w:rsidR="003C5370" w:rsidRPr="00502579" w:rsidRDefault="003C5370" w:rsidP="003C5370">
            <w:pPr>
              <w:jc w:val="right"/>
              <w:rPr>
                <w:rFonts w:cs="Arial"/>
                <w:color w:val="000000"/>
                <w:szCs w:val="20"/>
                <w:lang w:eastAsia="en-GB"/>
              </w:rPr>
            </w:pPr>
            <w:r w:rsidRPr="00502579">
              <w:rPr>
                <w:rFonts w:cs="Arial"/>
                <w:color w:val="000000"/>
                <w:szCs w:val="20"/>
              </w:rPr>
              <w:t>0,00</w:t>
            </w:r>
          </w:p>
        </w:tc>
      </w:tr>
      <w:tr w:rsidR="003C5370" w:rsidRPr="00502579" w14:paraId="0416D624" w14:textId="77777777" w:rsidTr="003C5370">
        <w:trPr>
          <w:trHeight w:val="255"/>
        </w:trPr>
        <w:tc>
          <w:tcPr>
            <w:tcW w:w="3390" w:type="dxa"/>
            <w:tcBorders>
              <w:top w:val="nil"/>
              <w:left w:val="single" w:sz="4" w:space="0" w:color="D3D3D3"/>
              <w:bottom w:val="single" w:sz="4" w:space="0" w:color="D3D3D3"/>
              <w:right w:val="single" w:sz="4" w:space="0" w:color="D3D3D3"/>
            </w:tcBorders>
            <w:shd w:val="clear" w:color="auto" w:fill="auto"/>
            <w:vAlign w:val="center"/>
            <w:hideMark/>
          </w:tcPr>
          <w:p w14:paraId="562829B5" w14:textId="77777777" w:rsidR="003C5370" w:rsidRPr="00502579" w:rsidRDefault="003C5370" w:rsidP="003C5370">
            <w:pPr>
              <w:rPr>
                <w:rFonts w:cs="Arial"/>
                <w:b/>
                <w:bCs/>
                <w:color w:val="000000"/>
                <w:szCs w:val="20"/>
                <w:lang w:eastAsia="en-GB"/>
              </w:rPr>
            </w:pPr>
            <w:r w:rsidRPr="00502579">
              <w:rPr>
                <w:rFonts w:cs="Arial"/>
                <w:b/>
                <w:bCs/>
                <w:color w:val="000000"/>
                <w:szCs w:val="20"/>
                <w:lang w:eastAsia="en-GB"/>
              </w:rPr>
              <w:t>CEON ENERJİ A.Ş.</w:t>
            </w:r>
          </w:p>
        </w:tc>
        <w:tc>
          <w:tcPr>
            <w:tcW w:w="1134" w:type="dxa"/>
            <w:tcBorders>
              <w:top w:val="nil"/>
              <w:left w:val="nil"/>
              <w:bottom w:val="single" w:sz="4" w:space="0" w:color="D3D3D3"/>
              <w:right w:val="single" w:sz="4" w:space="0" w:color="D3D3D3"/>
            </w:tcBorders>
            <w:shd w:val="clear" w:color="auto" w:fill="auto"/>
            <w:vAlign w:val="center"/>
            <w:hideMark/>
          </w:tcPr>
          <w:p w14:paraId="5DD4D91F" w14:textId="77777777" w:rsidR="003C5370" w:rsidRPr="00502579" w:rsidRDefault="003C5370" w:rsidP="003C5370">
            <w:pPr>
              <w:rPr>
                <w:rFonts w:cs="Arial"/>
                <w:b/>
                <w:bCs/>
                <w:color w:val="000000"/>
                <w:szCs w:val="20"/>
                <w:lang w:eastAsia="en-GB"/>
              </w:rPr>
            </w:pPr>
            <w:r w:rsidRPr="00502579">
              <w:rPr>
                <w:rFonts w:cs="Arial"/>
                <w:b/>
                <w:bCs/>
                <w:color w:val="000000"/>
                <w:szCs w:val="20"/>
                <w:lang w:eastAsia="en-GB"/>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99A6855"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3A15833"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C175C5"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BCFC6DA"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D0C938E"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768579D0" w14:textId="77777777" w:rsidR="003C5370" w:rsidRPr="00502579" w:rsidRDefault="003C5370" w:rsidP="003C5370">
            <w:pPr>
              <w:jc w:val="right"/>
              <w:rPr>
                <w:rFonts w:cs="Arial"/>
                <w:color w:val="000000"/>
                <w:szCs w:val="20"/>
                <w:lang w:eastAsia="en-GB"/>
              </w:rPr>
            </w:pPr>
            <w:r w:rsidRPr="00502579">
              <w:rPr>
                <w:rFonts w:cs="Arial"/>
                <w:color w:val="000000"/>
                <w:szCs w:val="20"/>
                <w:lang w:eastAsia="en-GB"/>
              </w:rPr>
              <w:t>469,58</w:t>
            </w:r>
          </w:p>
        </w:tc>
        <w:tc>
          <w:tcPr>
            <w:tcW w:w="0" w:type="auto"/>
            <w:tcBorders>
              <w:top w:val="nil"/>
              <w:left w:val="nil"/>
              <w:bottom w:val="single" w:sz="4" w:space="0" w:color="D3D3D3"/>
              <w:right w:val="single" w:sz="4" w:space="0" w:color="D3D3D3"/>
            </w:tcBorders>
            <w:shd w:val="clear" w:color="auto" w:fill="auto"/>
            <w:vAlign w:val="center"/>
            <w:hideMark/>
          </w:tcPr>
          <w:p w14:paraId="799F087C" w14:textId="77777777" w:rsidR="003C5370" w:rsidRPr="00502579" w:rsidRDefault="003C5370" w:rsidP="003C5370">
            <w:pPr>
              <w:jc w:val="right"/>
              <w:rPr>
                <w:rFonts w:cs="Arial"/>
                <w:color w:val="000000"/>
                <w:szCs w:val="20"/>
                <w:lang w:eastAsia="en-GB"/>
              </w:rPr>
            </w:pPr>
            <w:r w:rsidRPr="00502579">
              <w:rPr>
                <w:rFonts w:cs="Arial"/>
                <w:color w:val="000000"/>
                <w:szCs w:val="20"/>
                <w:lang w:eastAsia="en-GB"/>
              </w:rPr>
              <w:t>469,58</w:t>
            </w:r>
          </w:p>
        </w:tc>
        <w:tc>
          <w:tcPr>
            <w:tcW w:w="0" w:type="auto"/>
            <w:tcBorders>
              <w:top w:val="nil"/>
              <w:left w:val="nil"/>
              <w:bottom w:val="single" w:sz="4" w:space="0" w:color="D3D3D3"/>
              <w:right w:val="single" w:sz="4" w:space="0" w:color="D3D3D3"/>
            </w:tcBorders>
            <w:shd w:val="clear" w:color="auto" w:fill="auto"/>
            <w:vAlign w:val="center"/>
            <w:hideMark/>
          </w:tcPr>
          <w:p w14:paraId="65157AD9" w14:textId="69AC45D4" w:rsidR="003C5370" w:rsidRPr="00502579" w:rsidRDefault="003C5370" w:rsidP="003C5370">
            <w:pPr>
              <w:jc w:val="right"/>
              <w:rPr>
                <w:rFonts w:cs="Arial"/>
                <w:color w:val="000000"/>
                <w:szCs w:val="20"/>
                <w:lang w:eastAsia="en-GB"/>
              </w:rPr>
            </w:pPr>
            <w:r w:rsidRPr="00502579">
              <w:rPr>
                <w:rFonts w:cs="Arial"/>
                <w:color w:val="000000"/>
                <w:szCs w:val="20"/>
              </w:rPr>
              <w:t>0,00</w:t>
            </w:r>
          </w:p>
        </w:tc>
      </w:tr>
      <w:tr w:rsidR="003C5370" w:rsidRPr="00502579" w14:paraId="338918A5" w14:textId="77777777" w:rsidTr="003C5370">
        <w:trPr>
          <w:trHeight w:val="255"/>
        </w:trPr>
        <w:tc>
          <w:tcPr>
            <w:tcW w:w="3390" w:type="dxa"/>
            <w:tcBorders>
              <w:top w:val="nil"/>
              <w:left w:val="single" w:sz="4" w:space="0" w:color="D3D3D3"/>
              <w:bottom w:val="single" w:sz="4" w:space="0" w:color="D3D3D3"/>
              <w:right w:val="single" w:sz="4" w:space="0" w:color="D3D3D3"/>
            </w:tcBorders>
            <w:shd w:val="clear" w:color="auto" w:fill="auto"/>
            <w:vAlign w:val="center"/>
            <w:hideMark/>
          </w:tcPr>
          <w:p w14:paraId="7B21C77D" w14:textId="77777777" w:rsidR="003C5370" w:rsidRPr="00502579" w:rsidRDefault="003C5370" w:rsidP="003C5370">
            <w:pPr>
              <w:rPr>
                <w:rFonts w:cs="Arial"/>
                <w:b/>
                <w:bCs/>
                <w:color w:val="000000"/>
                <w:szCs w:val="20"/>
                <w:lang w:eastAsia="en-GB"/>
              </w:rPr>
            </w:pPr>
            <w:r w:rsidRPr="00502579">
              <w:rPr>
                <w:rFonts w:cs="Arial"/>
                <w:b/>
                <w:bCs/>
                <w:color w:val="000000"/>
                <w:szCs w:val="20"/>
                <w:lang w:eastAsia="en-GB"/>
              </w:rPr>
              <w:t>MERT YAĞ ASFALT MADENCİLİK VE LASTİK GERİ DÖNÜŞÜM SAN. TİC. LTD. ŞTİ.</w:t>
            </w:r>
          </w:p>
        </w:tc>
        <w:tc>
          <w:tcPr>
            <w:tcW w:w="1134" w:type="dxa"/>
            <w:tcBorders>
              <w:top w:val="nil"/>
              <w:left w:val="nil"/>
              <w:bottom w:val="single" w:sz="4" w:space="0" w:color="D3D3D3"/>
              <w:right w:val="single" w:sz="4" w:space="0" w:color="D3D3D3"/>
            </w:tcBorders>
            <w:shd w:val="clear" w:color="auto" w:fill="auto"/>
            <w:vAlign w:val="center"/>
            <w:hideMark/>
          </w:tcPr>
          <w:p w14:paraId="59EF1140" w14:textId="77777777" w:rsidR="003C5370" w:rsidRPr="00502579" w:rsidRDefault="003C5370" w:rsidP="003C5370">
            <w:pPr>
              <w:rPr>
                <w:rFonts w:cs="Arial"/>
                <w:b/>
                <w:bCs/>
                <w:color w:val="000000"/>
                <w:szCs w:val="20"/>
                <w:lang w:eastAsia="en-GB"/>
              </w:rPr>
            </w:pPr>
            <w:r w:rsidRPr="00502579">
              <w:rPr>
                <w:rFonts w:cs="Arial"/>
                <w:b/>
                <w:bCs/>
                <w:color w:val="000000"/>
                <w:szCs w:val="20"/>
                <w:lang w:eastAsia="en-GB"/>
              </w:rPr>
              <w:t>İşleme</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375B46B"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597437E"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704EB59"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2C5A679"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3905470"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4304166B" w14:textId="77777777" w:rsidR="003C5370" w:rsidRPr="00502579" w:rsidRDefault="003C5370" w:rsidP="003C5370">
            <w:pPr>
              <w:jc w:val="right"/>
              <w:rPr>
                <w:rFonts w:cs="Arial"/>
                <w:color w:val="000000"/>
                <w:szCs w:val="20"/>
                <w:lang w:eastAsia="en-GB"/>
              </w:rPr>
            </w:pPr>
            <w:r w:rsidRPr="00502579">
              <w:rPr>
                <w:rFonts w:cs="Arial"/>
                <w:color w:val="000000"/>
                <w:szCs w:val="20"/>
                <w:lang w:eastAsia="en-GB"/>
              </w:rPr>
              <w:t>452,14</w:t>
            </w:r>
          </w:p>
        </w:tc>
        <w:tc>
          <w:tcPr>
            <w:tcW w:w="0" w:type="auto"/>
            <w:tcBorders>
              <w:top w:val="nil"/>
              <w:left w:val="nil"/>
              <w:bottom w:val="single" w:sz="4" w:space="0" w:color="D3D3D3"/>
              <w:right w:val="single" w:sz="4" w:space="0" w:color="D3D3D3"/>
            </w:tcBorders>
            <w:shd w:val="clear" w:color="auto" w:fill="auto"/>
            <w:vAlign w:val="center"/>
            <w:hideMark/>
          </w:tcPr>
          <w:p w14:paraId="0EDCD686" w14:textId="77777777" w:rsidR="003C5370" w:rsidRPr="00502579" w:rsidRDefault="003C5370" w:rsidP="003C5370">
            <w:pPr>
              <w:jc w:val="right"/>
              <w:rPr>
                <w:rFonts w:cs="Arial"/>
                <w:color w:val="000000"/>
                <w:szCs w:val="20"/>
                <w:lang w:eastAsia="en-GB"/>
              </w:rPr>
            </w:pPr>
            <w:r w:rsidRPr="00502579">
              <w:rPr>
                <w:rFonts w:cs="Arial"/>
                <w:color w:val="000000"/>
                <w:szCs w:val="20"/>
                <w:lang w:eastAsia="en-GB"/>
              </w:rPr>
              <w:t>452,14</w:t>
            </w:r>
          </w:p>
        </w:tc>
        <w:tc>
          <w:tcPr>
            <w:tcW w:w="0" w:type="auto"/>
            <w:tcBorders>
              <w:top w:val="nil"/>
              <w:left w:val="nil"/>
              <w:bottom w:val="single" w:sz="4" w:space="0" w:color="D3D3D3"/>
              <w:right w:val="single" w:sz="4" w:space="0" w:color="D3D3D3"/>
            </w:tcBorders>
            <w:shd w:val="clear" w:color="auto" w:fill="auto"/>
            <w:vAlign w:val="center"/>
            <w:hideMark/>
          </w:tcPr>
          <w:p w14:paraId="491E8961" w14:textId="3E041F78" w:rsidR="003C5370" w:rsidRPr="00502579" w:rsidRDefault="003C5370" w:rsidP="003C5370">
            <w:pPr>
              <w:jc w:val="right"/>
              <w:rPr>
                <w:rFonts w:cs="Arial"/>
                <w:color w:val="000000"/>
                <w:szCs w:val="20"/>
                <w:lang w:eastAsia="en-GB"/>
              </w:rPr>
            </w:pPr>
            <w:r w:rsidRPr="00502579">
              <w:rPr>
                <w:rFonts w:cs="Arial"/>
                <w:color w:val="000000"/>
                <w:szCs w:val="20"/>
              </w:rPr>
              <w:t>0,00</w:t>
            </w:r>
          </w:p>
        </w:tc>
      </w:tr>
      <w:tr w:rsidR="003C5370" w:rsidRPr="00502579" w14:paraId="2962EAE3" w14:textId="77777777" w:rsidTr="003C5370">
        <w:trPr>
          <w:trHeight w:val="255"/>
        </w:trPr>
        <w:tc>
          <w:tcPr>
            <w:tcW w:w="3390" w:type="dxa"/>
            <w:tcBorders>
              <w:top w:val="nil"/>
              <w:left w:val="single" w:sz="4" w:space="0" w:color="D3D3D3"/>
              <w:bottom w:val="single" w:sz="4" w:space="0" w:color="D3D3D3"/>
              <w:right w:val="single" w:sz="4" w:space="0" w:color="D3D3D3"/>
            </w:tcBorders>
            <w:shd w:val="clear" w:color="auto" w:fill="auto"/>
            <w:vAlign w:val="center"/>
            <w:hideMark/>
          </w:tcPr>
          <w:p w14:paraId="2D833394" w14:textId="77777777" w:rsidR="003C5370" w:rsidRPr="00502579" w:rsidRDefault="003C5370" w:rsidP="003C5370">
            <w:pPr>
              <w:rPr>
                <w:rFonts w:cs="Arial"/>
                <w:b/>
                <w:bCs/>
                <w:color w:val="000000"/>
                <w:szCs w:val="20"/>
                <w:lang w:eastAsia="en-GB"/>
              </w:rPr>
            </w:pPr>
            <w:r w:rsidRPr="00502579">
              <w:rPr>
                <w:rFonts w:cs="Arial"/>
                <w:b/>
                <w:bCs/>
                <w:color w:val="000000"/>
                <w:szCs w:val="20"/>
                <w:lang w:eastAsia="en-GB"/>
              </w:rPr>
              <w:t>DB TARIMSAL ENERJİ SAN. VE TİC. A.Ş.</w:t>
            </w:r>
          </w:p>
        </w:tc>
        <w:tc>
          <w:tcPr>
            <w:tcW w:w="1134" w:type="dxa"/>
            <w:tcBorders>
              <w:top w:val="nil"/>
              <w:left w:val="nil"/>
              <w:bottom w:val="single" w:sz="4" w:space="0" w:color="D3D3D3"/>
              <w:right w:val="single" w:sz="4" w:space="0" w:color="D3D3D3"/>
            </w:tcBorders>
            <w:shd w:val="clear" w:color="auto" w:fill="auto"/>
            <w:vAlign w:val="center"/>
            <w:hideMark/>
          </w:tcPr>
          <w:p w14:paraId="1D5E931A" w14:textId="77777777" w:rsidR="003C5370" w:rsidRPr="00502579" w:rsidRDefault="003C5370" w:rsidP="003C5370">
            <w:pPr>
              <w:rPr>
                <w:rFonts w:cs="Arial"/>
                <w:b/>
                <w:bCs/>
                <w:color w:val="000000"/>
                <w:szCs w:val="20"/>
                <w:lang w:eastAsia="en-GB"/>
              </w:rPr>
            </w:pPr>
            <w:r w:rsidRPr="00502579">
              <w:rPr>
                <w:rFonts w:cs="Arial"/>
                <w:b/>
                <w:bCs/>
                <w:color w:val="000000"/>
                <w:szCs w:val="20"/>
                <w:lang w:eastAsia="en-GB"/>
              </w:rPr>
              <w:t>İşleme</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03E1A38"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980C502"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C12E8CB"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C799261"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EF17CE3"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5150EEA6" w14:textId="77777777" w:rsidR="003C5370" w:rsidRPr="00502579" w:rsidRDefault="003C5370" w:rsidP="003C5370">
            <w:pPr>
              <w:jc w:val="right"/>
              <w:rPr>
                <w:rFonts w:cs="Arial"/>
                <w:color w:val="000000"/>
                <w:szCs w:val="20"/>
                <w:lang w:eastAsia="en-GB"/>
              </w:rPr>
            </w:pPr>
            <w:r w:rsidRPr="00502579">
              <w:rPr>
                <w:rFonts w:cs="Arial"/>
                <w:color w:val="000000"/>
                <w:szCs w:val="20"/>
                <w:lang w:eastAsia="en-GB"/>
              </w:rPr>
              <w:t>42,38</w:t>
            </w:r>
          </w:p>
        </w:tc>
        <w:tc>
          <w:tcPr>
            <w:tcW w:w="0" w:type="auto"/>
            <w:tcBorders>
              <w:top w:val="nil"/>
              <w:left w:val="nil"/>
              <w:bottom w:val="single" w:sz="4" w:space="0" w:color="D3D3D3"/>
              <w:right w:val="single" w:sz="4" w:space="0" w:color="D3D3D3"/>
            </w:tcBorders>
            <w:shd w:val="clear" w:color="auto" w:fill="auto"/>
            <w:vAlign w:val="center"/>
            <w:hideMark/>
          </w:tcPr>
          <w:p w14:paraId="28E03C82" w14:textId="77777777" w:rsidR="003C5370" w:rsidRPr="00502579" w:rsidRDefault="003C5370" w:rsidP="003C5370">
            <w:pPr>
              <w:jc w:val="right"/>
              <w:rPr>
                <w:rFonts w:cs="Arial"/>
                <w:color w:val="000000"/>
                <w:szCs w:val="20"/>
                <w:lang w:eastAsia="en-GB"/>
              </w:rPr>
            </w:pPr>
            <w:r w:rsidRPr="00502579">
              <w:rPr>
                <w:rFonts w:cs="Arial"/>
                <w:color w:val="000000"/>
                <w:szCs w:val="20"/>
                <w:lang w:eastAsia="en-GB"/>
              </w:rPr>
              <w:t>42,38</w:t>
            </w:r>
          </w:p>
        </w:tc>
        <w:tc>
          <w:tcPr>
            <w:tcW w:w="0" w:type="auto"/>
            <w:tcBorders>
              <w:top w:val="nil"/>
              <w:left w:val="nil"/>
              <w:bottom w:val="single" w:sz="4" w:space="0" w:color="D3D3D3"/>
              <w:right w:val="single" w:sz="4" w:space="0" w:color="D3D3D3"/>
            </w:tcBorders>
            <w:shd w:val="clear" w:color="auto" w:fill="auto"/>
            <w:vAlign w:val="center"/>
            <w:hideMark/>
          </w:tcPr>
          <w:p w14:paraId="3D7E17C6" w14:textId="6686E690" w:rsidR="003C5370" w:rsidRPr="00502579" w:rsidRDefault="003C5370" w:rsidP="003C5370">
            <w:pPr>
              <w:jc w:val="right"/>
              <w:rPr>
                <w:rFonts w:cs="Arial"/>
                <w:color w:val="000000"/>
                <w:szCs w:val="20"/>
                <w:lang w:eastAsia="en-GB"/>
              </w:rPr>
            </w:pPr>
            <w:r w:rsidRPr="00502579">
              <w:rPr>
                <w:rFonts w:cs="Arial"/>
                <w:color w:val="000000"/>
                <w:szCs w:val="20"/>
              </w:rPr>
              <w:t>0,00</w:t>
            </w:r>
          </w:p>
        </w:tc>
      </w:tr>
      <w:tr w:rsidR="003C5370" w:rsidRPr="00502579" w14:paraId="633940A7" w14:textId="77777777" w:rsidTr="003C5370">
        <w:trPr>
          <w:trHeight w:val="255"/>
        </w:trPr>
        <w:tc>
          <w:tcPr>
            <w:tcW w:w="3390" w:type="dxa"/>
            <w:tcBorders>
              <w:top w:val="nil"/>
              <w:left w:val="single" w:sz="4" w:space="0" w:color="D3D3D3"/>
              <w:bottom w:val="single" w:sz="4" w:space="0" w:color="D3D3D3"/>
              <w:right w:val="single" w:sz="4" w:space="0" w:color="D3D3D3"/>
            </w:tcBorders>
            <w:shd w:val="clear" w:color="auto" w:fill="auto"/>
            <w:vAlign w:val="center"/>
            <w:hideMark/>
          </w:tcPr>
          <w:p w14:paraId="52D9C5C7" w14:textId="77777777" w:rsidR="003C5370" w:rsidRPr="00502579" w:rsidRDefault="003C5370" w:rsidP="003C5370">
            <w:pPr>
              <w:rPr>
                <w:rFonts w:cs="Arial"/>
                <w:b/>
                <w:bCs/>
                <w:color w:val="000000"/>
                <w:szCs w:val="20"/>
                <w:lang w:eastAsia="en-GB"/>
              </w:rPr>
            </w:pPr>
            <w:r w:rsidRPr="00502579">
              <w:rPr>
                <w:rFonts w:cs="Arial"/>
                <w:b/>
                <w:bCs/>
                <w:color w:val="000000"/>
                <w:szCs w:val="20"/>
                <w:lang w:eastAsia="en-GB"/>
              </w:rPr>
              <w:t>TERMOPET AKARYAKIT A.Ş.</w:t>
            </w:r>
          </w:p>
        </w:tc>
        <w:tc>
          <w:tcPr>
            <w:tcW w:w="1134" w:type="dxa"/>
            <w:tcBorders>
              <w:top w:val="nil"/>
              <w:left w:val="nil"/>
              <w:bottom w:val="single" w:sz="4" w:space="0" w:color="D3D3D3"/>
              <w:right w:val="single" w:sz="4" w:space="0" w:color="D3D3D3"/>
            </w:tcBorders>
            <w:shd w:val="clear" w:color="auto" w:fill="auto"/>
            <w:vAlign w:val="center"/>
            <w:hideMark/>
          </w:tcPr>
          <w:p w14:paraId="07854FCB" w14:textId="77777777" w:rsidR="003C5370" w:rsidRPr="00502579" w:rsidRDefault="003C5370" w:rsidP="003C5370">
            <w:pPr>
              <w:rPr>
                <w:rFonts w:cs="Arial"/>
                <w:b/>
                <w:bCs/>
                <w:color w:val="000000"/>
                <w:szCs w:val="20"/>
                <w:lang w:eastAsia="en-GB"/>
              </w:rPr>
            </w:pPr>
            <w:r w:rsidRPr="00502579">
              <w:rPr>
                <w:rFonts w:cs="Arial"/>
                <w:b/>
                <w:bCs/>
                <w:color w:val="000000"/>
                <w:szCs w:val="20"/>
                <w:lang w:eastAsia="en-GB"/>
              </w:rPr>
              <w:t>Dağıtıcı</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052D2D3"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246EA559" w14:textId="77777777" w:rsidR="003C5370" w:rsidRPr="00502579" w:rsidRDefault="003C5370" w:rsidP="003C5370">
            <w:pPr>
              <w:jc w:val="right"/>
              <w:rPr>
                <w:rFonts w:cs="Arial"/>
                <w:color w:val="000000"/>
                <w:szCs w:val="20"/>
                <w:lang w:eastAsia="en-GB"/>
              </w:rPr>
            </w:pPr>
            <w:r w:rsidRPr="00502579">
              <w:rPr>
                <w:rFonts w:cs="Arial"/>
                <w:color w:val="000000"/>
                <w:szCs w:val="20"/>
                <w:lang w:eastAsia="en-GB"/>
              </w:rPr>
              <w:t>36,62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3C9FFC1"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7656056"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72D992F"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B5A8707"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1AFAE10D" w14:textId="77777777" w:rsidR="003C5370" w:rsidRPr="00502579" w:rsidRDefault="003C5370" w:rsidP="003C5370">
            <w:pPr>
              <w:jc w:val="right"/>
              <w:rPr>
                <w:rFonts w:cs="Arial"/>
                <w:color w:val="000000"/>
                <w:szCs w:val="20"/>
                <w:lang w:eastAsia="en-GB"/>
              </w:rPr>
            </w:pPr>
            <w:r w:rsidRPr="00502579">
              <w:rPr>
                <w:rFonts w:cs="Arial"/>
                <w:color w:val="000000"/>
                <w:szCs w:val="20"/>
                <w:lang w:eastAsia="en-GB"/>
              </w:rPr>
              <w:t>36,62</w:t>
            </w:r>
          </w:p>
        </w:tc>
        <w:tc>
          <w:tcPr>
            <w:tcW w:w="0" w:type="auto"/>
            <w:tcBorders>
              <w:top w:val="nil"/>
              <w:left w:val="nil"/>
              <w:bottom w:val="single" w:sz="4" w:space="0" w:color="D3D3D3"/>
              <w:right w:val="single" w:sz="4" w:space="0" w:color="D3D3D3"/>
            </w:tcBorders>
            <w:shd w:val="clear" w:color="auto" w:fill="auto"/>
            <w:vAlign w:val="center"/>
            <w:hideMark/>
          </w:tcPr>
          <w:p w14:paraId="25986A78" w14:textId="475E9649" w:rsidR="003C5370" w:rsidRPr="00502579" w:rsidRDefault="003C5370" w:rsidP="003C5370">
            <w:pPr>
              <w:jc w:val="right"/>
              <w:rPr>
                <w:rFonts w:cs="Arial"/>
                <w:color w:val="000000"/>
                <w:szCs w:val="20"/>
                <w:lang w:eastAsia="en-GB"/>
              </w:rPr>
            </w:pPr>
            <w:r w:rsidRPr="00502579">
              <w:rPr>
                <w:rFonts w:cs="Arial"/>
                <w:color w:val="000000"/>
                <w:szCs w:val="20"/>
              </w:rPr>
              <w:t>0,00</w:t>
            </w:r>
          </w:p>
        </w:tc>
      </w:tr>
      <w:tr w:rsidR="003C5370" w:rsidRPr="00502579" w14:paraId="25BF759F" w14:textId="77777777" w:rsidTr="003C5370">
        <w:trPr>
          <w:trHeight w:val="255"/>
        </w:trPr>
        <w:tc>
          <w:tcPr>
            <w:tcW w:w="3390" w:type="dxa"/>
            <w:tcBorders>
              <w:top w:val="nil"/>
              <w:left w:val="single" w:sz="4" w:space="0" w:color="D3D3D3"/>
              <w:bottom w:val="single" w:sz="4" w:space="0" w:color="D3D3D3"/>
              <w:right w:val="single" w:sz="4" w:space="0" w:color="D3D3D3"/>
            </w:tcBorders>
            <w:shd w:val="clear" w:color="auto" w:fill="auto"/>
            <w:vAlign w:val="center"/>
            <w:hideMark/>
          </w:tcPr>
          <w:p w14:paraId="26723650" w14:textId="77777777" w:rsidR="003C5370" w:rsidRPr="00502579" w:rsidRDefault="003C5370" w:rsidP="003C5370">
            <w:pPr>
              <w:rPr>
                <w:rFonts w:cs="Arial"/>
                <w:b/>
                <w:bCs/>
                <w:color w:val="000000"/>
                <w:szCs w:val="20"/>
                <w:lang w:eastAsia="en-GB"/>
              </w:rPr>
            </w:pPr>
            <w:r w:rsidRPr="00502579">
              <w:rPr>
                <w:rFonts w:cs="Arial"/>
                <w:b/>
                <w:bCs/>
                <w:color w:val="000000"/>
                <w:szCs w:val="20"/>
                <w:lang w:eastAsia="en-GB"/>
              </w:rPr>
              <w:t>WEST BUNKER PETROL DENİZCİLİK TİCARET LTD. ŞTİ.</w:t>
            </w:r>
          </w:p>
        </w:tc>
        <w:tc>
          <w:tcPr>
            <w:tcW w:w="1134" w:type="dxa"/>
            <w:tcBorders>
              <w:top w:val="nil"/>
              <w:left w:val="nil"/>
              <w:bottom w:val="single" w:sz="4" w:space="0" w:color="D3D3D3"/>
              <w:right w:val="single" w:sz="4" w:space="0" w:color="D3D3D3"/>
            </w:tcBorders>
            <w:shd w:val="clear" w:color="auto" w:fill="auto"/>
            <w:vAlign w:val="center"/>
            <w:hideMark/>
          </w:tcPr>
          <w:p w14:paraId="069A6745" w14:textId="77777777" w:rsidR="003C5370" w:rsidRPr="00502579" w:rsidRDefault="003C5370" w:rsidP="003C5370">
            <w:pPr>
              <w:rPr>
                <w:rFonts w:cs="Arial"/>
                <w:b/>
                <w:bCs/>
                <w:color w:val="000000"/>
                <w:szCs w:val="20"/>
                <w:lang w:eastAsia="en-GB"/>
              </w:rPr>
            </w:pPr>
            <w:r w:rsidRPr="00502579">
              <w:rPr>
                <w:rFonts w:cs="Arial"/>
                <w:b/>
                <w:bCs/>
                <w:color w:val="000000"/>
                <w:szCs w:val="20"/>
                <w:lang w:eastAsia="en-GB"/>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C786B20"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62B29924" w14:textId="77777777" w:rsidR="003C5370" w:rsidRPr="00502579" w:rsidRDefault="003C5370" w:rsidP="003C5370">
            <w:pPr>
              <w:jc w:val="right"/>
              <w:rPr>
                <w:rFonts w:cs="Arial"/>
                <w:color w:val="000000"/>
                <w:szCs w:val="20"/>
                <w:lang w:eastAsia="en-GB"/>
              </w:rPr>
            </w:pPr>
            <w:r w:rsidRPr="00502579">
              <w:rPr>
                <w:rFonts w:cs="Arial"/>
                <w:color w:val="000000"/>
                <w:szCs w:val="20"/>
                <w:lang w:eastAsia="en-GB"/>
              </w:rPr>
              <w:t>19,95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8A9F748"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B807301"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9C8ABED"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27896A4"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0737C8A7" w14:textId="77777777" w:rsidR="003C5370" w:rsidRPr="00502579" w:rsidRDefault="003C5370" w:rsidP="003C5370">
            <w:pPr>
              <w:jc w:val="right"/>
              <w:rPr>
                <w:rFonts w:cs="Arial"/>
                <w:color w:val="000000"/>
                <w:szCs w:val="20"/>
                <w:lang w:eastAsia="en-GB"/>
              </w:rPr>
            </w:pPr>
            <w:r w:rsidRPr="00502579">
              <w:rPr>
                <w:rFonts w:cs="Arial"/>
                <w:color w:val="000000"/>
                <w:szCs w:val="20"/>
                <w:lang w:eastAsia="en-GB"/>
              </w:rPr>
              <w:t>19,95</w:t>
            </w:r>
          </w:p>
        </w:tc>
        <w:tc>
          <w:tcPr>
            <w:tcW w:w="0" w:type="auto"/>
            <w:tcBorders>
              <w:top w:val="nil"/>
              <w:left w:val="nil"/>
              <w:bottom w:val="single" w:sz="4" w:space="0" w:color="D3D3D3"/>
              <w:right w:val="single" w:sz="4" w:space="0" w:color="D3D3D3"/>
            </w:tcBorders>
            <w:shd w:val="clear" w:color="auto" w:fill="auto"/>
            <w:vAlign w:val="center"/>
            <w:hideMark/>
          </w:tcPr>
          <w:p w14:paraId="0219758E" w14:textId="417511D6" w:rsidR="003C5370" w:rsidRPr="00502579" w:rsidRDefault="003C5370" w:rsidP="003C5370">
            <w:pPr>
              <w:jc w:val="right"/>
              <w:rPr>
                <w:rFonts w:cs="Arial"/>
                <w:color w:val="000000"/>
                <w:szCs w:val="20"/>
                <w:lang w:eastAsia="en-GB"/>
              </w:rPr>
            </w:pPr>
            <w:r w:rsidRPr="00502579">
              <w:rPr>
                <w:rFonts w:cs="Arial"/>
                <w:color w:val="000000"/>
                <w:szCs w:val="20"/>
              </w:rPr>
              <w:t>0,00</w:t>
            </w:r>
          </w:p>
        </w:tc>
      </w:tr>
      <w:tr w:rsidR="003C5370" w:rsidRPr="00502579" w14:paraId="31250511" w14:textId="77777777" w:rsidTr="003C5370">
        <w:trPr>
          <w:trHeight w:val="255"/>
        </w:trPr>
        <w:tc>
          <w:tcPr>
            <w:tcW w:w="3390" w:type="dxa"/>
            <w:tcBorders>
              <w:top w:val="nil"/>
              <w:left w:val="single" w:sz="4" w:space="0" w:color="D3D3D3"/>
              <w:bottom w:val="single" w:sz="4" w:space="0" w:color="D3D3D3"/>
              <w:right w:val="single" w:sz="4" w:space="0" w:color="D3D3D3"/>
            </w:tcBorders>
            <w:shd w:val="clear" w:color="auto" w:fill="auto"/>
            <w:vAlign w:val="center"/>
            <w:hideMark/>
          </w:tcPr>
          <w:p w14:paraId="3D100E9C" w14:textId="77777777" w:rsidR="003C5370" w:rsidRPr="00502579" w:rsidRDefault="003C5370" w:rsidP="003C5370">
            <w:pPr>
              <w:rPr>
                <w:rFonts w:cs="Arial"/>
                <w:b/>
                <w:bCs/>
                <w:color w:val="000000"/>
                <w:szCs w:val="20"/>
                <w:lang w:eastAsia="en-GB"/>
              </w:rPr>
            </w:pPr>
            <w:r w:rsidRPr="00502579">
              <w:rPr>
                <w:rFonts w:cs="Arial"/>
                <w:b/>
                <w:bCs/>
                <w:color w:val="000000"/>
                <w:szCs w:val="20"/>
                <w:lang w:eastAsia="en-GB"/>
              </w:rPr>
              <w:t>ŞİMŞEKLER GENEL KUMANYACILIK VE DIŞ TİCARET VE SANAYİ A.Ş.</w:t>
            </w:r>
          </w:p>
        </w:tc>
        <w:tc>
          <w:tcPr>
            <w:tcW w:w="1134" w:type="dxa"/>
            <w:tcBorders>
              <w:top w:val="nil"/>
              <w:left w:val="nil"/>
              <w:bottom w:val="single" w:sz="4" w:space="0" w:color="D3D3D3"/>
              <w:right w:val="single" w:sz="4" w:space="0" w:color="D3D3D3"/>
            </w:tcBorders>
            <w:shd w:val="clear" w:color="auto" w:fill="auto"/>
            <w:vAlign w:val="center"/>
            <w:hideMark/>
          </w:tcPr>
          <w:p w14:paraId="2C0D49D8" w14:textId="77777777" w:rsidR="003C5370" w:rsidRPr="00502579" w:rsidRDefault="003C5370" w:rsidP="003C5370">
            <w:pPr>
              <w:rPr>
                <w:rFonts w:cs="Arial"/>
                <w:b/>
                <w:bCs/>
                <w:color w:val="000000"/>
                <w:szCs w:val="20"/>
                <w:lang w:eastAsia="en-GB"/>
              </w:rPr>
            </w:pPr>
            <w:r w:rsidRPr="00502579">
              <w:rPr>
                <w:rFonts w:cs="Arial"/>
                <w:b/>
                <w:bCs/>
                <w:color w:val="000000"/>
                <w:szCs w:val="20"/>
                <w:lang w:eastAsia="en-GB"/>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4D6AEC6"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FBAA77"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3C7441C"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E8CDECF"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D4C6FC2" w14:textId="77777777" w:rsidR="003C5370" w:rsidRPr="00502579" w:rsidRDefault="003C5370" w:rsidP="003C5370">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38684709" w14:textId="77777777" w:rsidR="003C5370" w:rsidRPr="00502579" w:rsidRDefault="003C5370" w:rsidP="003C5370">
            <w:pPr>
              <w:jc w:val="right"/>
              <w:rPr>
                <w:rFonts w:cs="Arial"/>
                <w:color w:val="000000"/>
                <w:szCs w:val="20"/>
                <w:lang w:eastAsia="en-GB"/>
              </w:rPr>
            </w:pPr>
            <w:r w:rsidRPr="00502579">
              <w:rPr>
                <w:rFonts w:cs="Arial"/>
                <w:color w:val="000000"/>
                <w:szCs w:val="20"/>
                <w:lang w:eastAsia="en-GB"/>
              </w:rPr>
              <w:t>15,27</w:t>
            </w:r>
          </w:p>
        </w:tc>
        <w:tc>
          <w:tcPr>
            <w:tcW w:w="0" w:type="auto"/>
            <w:tcBorders>
              <w:top w:val="nil"/>
              <w:left w:val="nil"/>
              <w:bottom w:val="single" w:sz="4" w:space="0" w:color="D3D3D3"/>
              <w:right w:val="single" w:sz="4" w:space="0" w:color="D3D3D3"/>
            </w:tcBorders>
            <w:shd w:val="clear" w:color="auto" w:fill="auto"/>
            <w:vAlign w:val="center"/>
            <w:hideMark/>
          </w:tcPr>
          <w:p w14:paraId="1379EAC8" w14:textId="77777777" w:rsidR="003C5370" w:rsidRPr="00502579" w:rsidRDefault="003C5370" w:rsidP="003C5370">
            <w:pPr>
              <w:jc w:val="right"/>
              <w:rPr>
                <w:rFonts w:cs="Arial"/>
                <w:color w:val="000000"/>
                <w:szCs w:val="20"/>
                <w:lang w:eastAsia="en-GB"/>
              </w:rPr>
            </w:pPr>
            <w:r w:rsidRPr="00502579">
              <w:rPr>
                <w:rFonts w:cs="Arial"/>
                <w:color w:val="000000"/>
                <w:szCs w:val="20"/>
                <w:lang w:eastAsia="en-GB"/>
              </w:rPr>
              <w:t>15,27</w:t>
            </w:r>
          </w:p>
        </w:tc>
        <w:tc>
          <w:tcPr>
            <w:tcW w:w="0" w:type="auto"/>
            <w:tcBorders>
              <w:top w:val="nil"/>
              <w:left w:val="nil"/>
              <w:bottom w:val="single" w:sz="4" w:space="0" w:color="D3D3D3"/>
              <w:right w:val="single" w:sz="4" w:space="0" w:color="D3D3D3"/>
            </w:tcBorders>
            <w:shd w:val="clear" w:color="auto" w:fill="auto"/>
            <w:vAlign w:val="center"/>
            <w:hideMark/>
          </w:tcPr>
          <w:p w14:paraId="4730AB36" w14:textId="2826CE49" w:rsidR="003C5370" w:rsidRPr="00502579" w:rsidRDefault="003C5370" w:rsidP="003C5370">
            <w:pPr>
              <w:jc w:val="right"/>
              <w:rPr>
                <w:rFonts w:cs="Arial"/>
                <w:color w:val="000000"/>
                <w:szCs w:val="20"/>
                <w:lang w:eastAsia="en-GB"/>
              </w:rPr>
            </w:pPr>
            <w:r w:rsidRPr="00502579">
              <w:rPr>
                <w:rFonts w:cs="Arial"/>
                <w:color w:val="000000"/>
                <w:szCs w:val="20"/>
              </w:rPr>
              <w:t>0,00</w:t>
            </w:r>
          </w:p>
        </w:tc>
      </w:tr>
      <w:tr w:rsidR="003C5370" w:rsidRPr="00502579" w14:paraId="5C374B1C" w14:textId="77777777" w:rsidTr="003C5370">
        <w:trPr>
          <w:trHeight w:val="300"/>
        </w:trPr>
        <w:tc>
          <w:tcPr>
            <w:tcW w:w="3390" w:type="dxa"/>
            <w:tcBorders>
              <w:top w:val="nil"/>
              <w:left w:val="single" w:sz="4" w:space="0" w:color="D3D3D3"/>
              <w:bottom w:val="single" w:sz="4" w:space="0" w:color="D3D3D3"/>
              <w:right w:val="single" w:sz="4" w:space="0" w:color="D3D3D3"/>
            </w:tcBorders>
            <w:shd w:val="clear" w:color="C0C0C0" w:fill="C0C0C0"/>
            <w:vAlign w:val="center"/>
            <w:hideMark/>
          </w:tcPr>
          <w:p w14:paraId="74403DD5" w14:textId="77777777" w:rsidR="003C5370" w:rsidRPr="00502579" w:rsidRDefault="003C5370" w:rsidP="003C5370">
            <w:pPr>
              <w:jc w:val="center"/>
              <w:rPr>
                <w:rFonts w:cs="Arial"/>
                <w:b/>
                <w:bCs/>
                <w:color w:val="000000"/>
                <w:szCs w:val="20"/>
                <w:lang w:eastAsia="en-GB"/>
              </w:rPr>
            </w:pPr>
            <w:r w:rsidRPr="00502579">
              <w:rPr>
                <w:rFonts w:cs="Arial"/>
                <w:b/>
                <w:bCs/>
                <w:color w:val="000000"/>
                <w:szCs w:val="20"/>
                <w:lang w:eastAsia="en-GB"/>
              </w:rPr>
              <w:t>Toplam</w:t>
            </w:r>
          </w:p>
        </w:tc>
        <w:tc>
          <w:tcPr>
            <w:tcW w:w="1134" w:type="dxa"/>
            <w:tcBorders>
              <w:top w:val="nil"/>
              <w:left w:val="nil"/>
              <w:bottom w:val="single" w:sz="4" w:space="0" w:color="D3D3D3"/>
              <w:right w:val="single" w:sz="4" w:space="0" w:color="D3D3D3"/>
            </w:tcBorders>
            <w:shd w:val="clear" w:color="C0C0C0" w:fill="C0C0C0"/>
            <w:vAlign w:val="center"/>
            <w:hideMark/>
          </w:tcPr>
          <w:p w14:paraId="5F90FA5B" w14:textId="77777777" w:rsidR="003C5370" w:rsidRPr="00502579" w:rsidRDefault="003C5370" w:rsidP="003C5370">
            <w:pPr>
              <w:jc w:val="right"/>
              <w:rPr>
                <w:rFonts w:cs="Arial"/>
                <w:b/>
                <w:bCs/>
                <w:color w:val="000000"/>
                <w:szCs w:val="20"/>
                <w:lang w:eastAsia="en-GB"/>
              </w:rPr>
            </w:pPr>
            <w:r w:rsidRPr="00502579">
              <w:rPr>
                <w:rFonts w:cs="Arial"/>
                <w:b/>
                <w:bCs/>
                <w:color w:val="000000"/>
                <w:szCs w:val="20"/>
                <w:lang w:eastAsia="en-GB"/>
              </w:rPr>
              <w:t> </w:t>
            </w:r>
          </w:p>
        </w:tc>
        <w:tc>
          <w:tcPr>
            <w:tcW w:w="0" w:type="auto"/>
            <w:tcBorders>
              <w:top w:val="nil"/>
              <w:left w:val="nil"/>
              <w:bottom w:val="single" w:sz="4" w:space="0" w:color="D3D3D3"/>
              <w:right w:val="single" w:sz="4" w:space="0" w:color="D3D3D3"/>
            </w:tcBorders>
            <w:shd w:val="clear" w:color="C0C0C0" w:fill="C0C0C0"/>
            <w:vAlign w:val="center"/>
            <w:hideMark/>
          </w:tcPr>
          <w:p w14:paraId="57E15723" w14:textId="29B33D9C" w:rsidR="003C5370" w:rsidRPr="00502579" w:rsidRDefault="003C5370" w:rsidP="003C5370">
            <w:pPr>
              <w:jc w:val="right"/>
              <w:rPr>
                <w:rFonts w:cs="Arial"/>
                <w:b/>
                <w:bCs/>
                <w:color w:val="000000"/>
                <w:szCs w:val="20"/>
                <w:lang w:eastAsia="en-GB"/>
              </w:rPr>
            </w:pPr>
            <w:r w:rsidRPr="00502579">
              <w:rPr>
                <w:rFonts w:cs="Arial"/>
                <w:b/>
                <w:bCs/>
                <w:color w:val="000000"/>
                <w:szCs w:val="20"/>
              </w:rPr>
              <w:t>284.972,41</w:t>
            </w:r>
          </w:p>
        </w:tc>
        <w:tc>
          <w:tcPr>
            <w:tcW w:w="0" w:type="auto"/>
            <w:tcBorders>
              <w:top w:val="nil"/>
              <w:left w:val="nil"/>
              <w:bottom w:val="single" w:sz="4" w:space="0" w:color="D3D3D3"/>
              <w:right w:val="single" w:sz="4" w:space="0" w:color="D3D3D3"/>
            </w:tcBorders>
            <w:shd w:val="clear" w:color="C0C0C0" w:fill="C0C0C0"/>
            <w:vAlign w:val="center"/>
            <w:hideMark/>
          </w:tcPr>
          <w:p w14:paraId="7AD8D0FF" w14:textId="68A4588F" w:rsidR="003C5370" w:rsidRPr="00502579" w:rsidRDefault="003C5370" w:rsidP="003C5370">
            <w:pPr>
              <w:jc w:val="right"/>
              <w:rPr>
                <w:rFonts w:cs="Arial"/>
                <w:b/>
                <w:bCs/>
                <w:color w:val="000000"/>
                <w:szCs w:val="20"/>
                <w:lang w:eastAsia="en-GB"/>
              </w:rPr>
            </w:pPr>
            <w:r w:rsidRPr="00502579">
              <w:rPr>
                <w:rFonts w:cs="Arial"/>
                <w:b/>
                <w:bCs/>
                <w:color w:val="000000"/>
                <w:szCs w:val="20"/>
              </w:rPr>
              <w:t>2.820.496,96</w:t>
            </w:r>
          </w:p>
        </w:tc>
        <w:tc>
          <w:tcPr>
            <w:tcW w:w="0" w:type="auto"/>
            <w:tcBorders>
              <w:top w:val="nil"/>
              <w:left w:val="nil"/>
              <w:bottom w:val="single" w:sz="4" w:space="0" w:color="D3D3D3"/>
              <w:right w:val="single" w:sz="4" w:space="0" w:color="D3D3D3"/>
            </w:tcBorders>
            <w:shd w:val="clear" w:color="C0C0C0" w:fill="C0C0C0"/>
            <w:vAlign w:val="center"/>
            <w:hideMark/>
          </w:tcPr>
          <w:p w14:paraId="6AD6CD6E" w14:textId="35B95C92" w:rsidR="003C5370" w:rsidRPr="00502579" w:rsidRDefault="003C5370" w:rsidP="003C5370">
            <w:pPr>
              <w:jc w:val="right"/>
              <w:rPr>
                <w:rFonts w:cs="Arial"/>
                <w:b/>
                <w:bCs/>
                <w:color w:val="000000"/>
                <w:szCs w:val="20"/>
                <w:lang w:eastAsia="en-GB"/>
              </w:rPr>
            </w:pPr>
            <w:r w:rsidRPr="00502579">
              <w:rPr>
                <w:rFonts w:cs="Arial"/>
                <w:b/>
                <w:bCs/>
                <w:color w:val="000000"/>
                <w:szCs w:val="20"/>
              </w:rPr>
              <w:t>1.397.608,44</w:t>
            </w:r>
          </w:p>
        </w:tc>
        <w:tc>
          <w:tcPr>
            <w:tcW w:w="0" w:type="auto"/>
            <w:tcBorders>
              <w:top w:val="nil"/>
              <w:left w:val="nil"/>
              <w:bottom w:val="single" w:sz="4" w:space="0" w:color="D3D3D3"/>
              <w:right w:val="single" w:sz="4" w:space="0" w:color="D3D3D3"/>
            </w:tcBorders>
            <w:shd w:val="clear" w:color="C0C0C0" w:fill="C0C0C0"/>
            <w:vAlign w:val="center"/>
          </w:tcPr>
          <w:p w14:paraId="4D93EC79" w14:textId="2321138C" w:rsidR="003C5370" w:rsidRPr="00502579" w:rsidRDefault="003C5370" w:rsidP="003C5370">
            <w:pPr>
              <w:jc w:val="right"/>
              <w:rPr>
                <w:rFonts w:cs="Arial"/>
                <w:b/>
                <w:bCs/>
                <w:color w:val="000000"/>
                <w:szCs w:val="20"/>
                <w:lang w:eastAsia="en-GB"/>
              </w:rPr>
            </w:pPr>
            <w:r w:rsidRPr="00502579">
              <w:rPr>
                <w:rFonts w:cs="Arial"/>
                <w:b/>
                <w:bCs/>
                <w:color w:val="000000"/>
                <w:szCs w:val="20"/>
              </w:rPr>
              <w:t>5.060.168,80</w:t>
            </w:r>
          </w:p>
        </w:tc>
        <w:tc>
          <w:tcPr>
            <w:tcW w:w="0" w:type="auto"/>
            <w:tcBorders>
              <w:top w:val="nil"/>
              <w:left w:val="nil"/>
              <w:bottom w:val="single" w:sz="4" w:space="0" w:color="D3D3D3"/>
              <w:right w:val="single" w:sz="4" w:space="0" w:color="D3D3D3"/>
            </w:tcBorders>
            <w:shd w:val="clear" w:color="C0C0C0" w:fill="C0C0C0"/>
            <w:vAlign w:val="center"/>
          </w:tcPr>
          <w:p w14:paraId="3EE3AD02" w14:textId="46F7B8C7" w:rsidR="003C5370" w:rsidRPr="00502579" w:rsidRDefault="003C5370" w:rsidP="003C5370">
            <w:pPr>
              <w:jc w:val="right"/>
              <w:rPr>
                <w:rFonts w:cs="Arial"/>
                <w:b/>
                <w:bCs/>
                <w:color w:val="000000"/>
                <w:szCs w:val="20"/>
                <w:lang w:eastAsia="en-GB"/>
              </w:rPr>
            </w:pPr>
            <w:r w:rsidRPr="00502579">
              <w:rPr>
                <w:rFonts w:cs="Arial"/>
                <w:b/>
                <w:bCs/>
                <w:color w:val="000000"/>
                <w:szCs w:val="20"/>
              </w:rPr>
              <w:t>1.580.910,50</w:t>
            </w:r>
          </w:p>
        </w:tc>
        <w:tc>
          <w:tcPr>
            <w:tcW w:w="0" w:type="auto"/>
            <w:tcBorders>
              <w:top w:val="nil"/>
              <w:left w:val="nil"/>
              <w:bottom w:val="single" w:sz="4" w:space="0" w:color="D3D3D3"/>
              <w:right w:val="single" w:sz="4" w:space="0" w:color="D3D3D3"/>
            </w:tcBorders>
            <w:shd w:val="clear" w:color="C0C0C0" w:fill="C0C0C0"/>
            <w:vAlign w:val="center"/>
            <w:hideMark/>
          </w:tcPr>
          <w:p w14:paraId="3F70F168" w14:textId="30BCF1AF" w:rsidR="003C5370" w:rsidRPr="00502579" w:rsidRDefault="003C5370" w:rsidP="003C5370">
            <w:pPr>
              <w:jc w:val="right"/>
              <w:rPr>
                <w:rFonts w:cs="Arial"/>
                <w:b/>
                <w:bCs/>
                <w:color w:val="000000"/>
                <w:szCs w:val="20"/>
                <w:lang w:eastAsia="en-GB"/>
              </w:rPr>
            </w:pPr>
            <w:r w:rsidRPr="00502579">
              <w:rPr>
                <w:rFonts w:cs="Arial"/>
                <w:b/>
                <w:bCs/>
                <w:color w:val="000000"/>
                <w:szCs w:val="20"/>
              </w:rPr>
              <w:t>3.228.701,75</w:t>
            </w:r>
          </w:p>
        </w:tc>
        <w:tc>
          <w:tcPr>
            <w:tcW w:w="0" w:type="auto"/>
            <w:tcBorders>
              <w:top w:val="nil"/>
              <w:left w:val="nil"/>
              <w:bottom w:val="single" w:sz="4" w:space="0" w:color="D3D3D3"/>
              <w:right w:val="single" w:sz="4" w:space="0" w:color="D3D3D3"/>
            </w:tcBorders>
            <w:shd w:val="clear" w:color="C0C0C0" w:fill="C0C0C0"/>
            <w:vAlign w:val="center"/>
            <w:hideMark/>
          </w:tcPr>
          <w:p w14:paraId="6AE9E7CA" w14:textId="5278C171" w:rsidR="003C5370" w:rsidRPr="00502579" w:rsidRDefault="003C5370" w:rsidP="003C5370">
            <w:pPr>
              <w:jc w:val="right"/>
              <w:rPr>
                <w:rFonts w:cs="Arial"/>
                <w:b/>
                <w:bCs/>
                <w:color w:val="000000"/>
                <w:szCs w:val="20"/>
                <w:lang w:eastAsia="en-GB"/>
              </w:rPr>
            </w:pPr>
            <w:r w:rsidRPr="00502579">
              <w:rPr>
                <w:rFonts w:cs="Arial"/>
                <w:b/>
                <w:bCs/>
                <w:color w:val="000000"/>
                <w:szCs w:val="20"/>
              </w:rPr>
              <w:t>14.372.858,86</w:t>
            </w:r>
          </w:p>
        </w:tc>
        <w:tc>
          <w:tcPr>
            <w:tcW w:w="0" w:type="auto"/>
            <w:tcBorders>
              <w:top w:val="nil"/>
              <w:left w:val="nil"/>
              <w:bottom w:val="single" w:sz="4" w:space="0" w:color="D3D3D3"/>
              <w:right w:val="single" w:sz="4" w:space="0" w:color="D3D3D3"/>
            </w:tcBorders>
            <w:shd w:val="clear" w:color="C0C0C0" w:fill="C0C0C0"/>
            <w:vAlign w:val="center"/>
            <w:hideMark/>
          </w:tcPr>
          <w:p w14:paraId="2A6E1563" w14:textId="77777777" w:rsidR="003C5370" w:rsidRPr="00502579" w:rsidRDefault="003C5370" w:rsidP="003C5370">
            <w:pPr>
              <w:jc w:val="right"/>
              <w:rPr>
                <w:rFonts w:cs="Arial"/>
                <w:b/>
                <w:bCs/>
                <w:color w:val="000000"/>
                <w:szCs w:val="20"/>
                <w:lang w:eastAsia="en-GB"/>
              </w:rPr>
            </w:pPr>
            <w:r w:rsidRPr="00502579">
              <w:rPr>
                <w:rFonts w:cs="Arial"/>
                <w:b/>
                <w:bCs/>
                <w:color w:val="000000"/>
                <w:szCs w:val="20"/>
                <w:lang w:eastAsia="en-GB"/>
              </w:rPr>
              <w:t>100</w:t>
            </w:r>
          </w:p>
        </w:tc>
      </w:tr>
    </w:tbl>
    <w:p w14:paraId="0D0FC97C" w14:textId="04966A26" w:rsidR="00874CD6" w:rsidRPr="00502579" w:rsidRDefault="00874CD6" w:rsidP="00874CD6"/>
    <w:p w14:paraId="1972D53A" w14:textId="656AC5FE" w:rsidR="00874CD6" w:rsidRPr="00502579" w:rsidRDefault="00874CD6" w:rsidP="00874CD6"/>
    <w:p w14:paraId="4C3A9CC1" w14:textId="77777777" w:rsidR="00874CD6" w:rsidRPr="00502579" w:rsidRDefault="00874CD6" w:rsidP="00874CD6"/>
    <w:p w14:paraId="46085C4D" w14:textId="1D651BE2" w:rsidR="00385D4C" w:rsidRPr="00502579" w:rsidRDefault="003F2CE4" w:rsidP="009605CE">
      <w:pPr>
        <w:pStyle w:val="ResimYazs"/>
        <w:spacing w:before="120" w:after="120"/>
        <w:jc w:val="center"/>
        <w:outlineLvl w:val="7"/>
        <w:rPr>
          <w:rFonts w:ascii="Arial" w:hAnsi="Arial" w:cs="Arial"/>
          <w:color w:val="auto"/>
          <w:sz w:val="20"/>
          <w:szCs w:val="20"/>
        </w:rPr>
      </w:pPr>
      <w:bookmarkStart w:id="52" w:name="_Toc480990762"/>
      <w:bookmarkStart w:id="53" w:name="_Toc199519715"/>
      <w:r w:rsidRPr="00502579">
        <w:rPr>
          <w:rFonts w:ascii="Arial" w:hAnsi="Arial" w:cs="Arial"/>
          <w:color w:val="auto"/>
          <w:sz w:val="20"/>
          <w:szCs w:val="20"/>
        </w:rPr>
        <w:t xml:space="preserve">Tablo </w:t>
      </w:r>
      <w:r w:rsidR="008321F8" w:rsidRPr="00502579">
        <w:rPr>
          <w:rFonts w:ascii="Arial" w:hAnsi="Arial" w:cs="Arial"/>
          <w:color w:val="auto"/>
          <w:sz w:val="20"/>
          <w:szCs w:val="20"/>
        </w:rPr>
        <w:t>2.2.4</w:t>
      </w:r>
      <w:r w:rsidR="00F344E5" w:rsidRPr="00502579">
        <w:rPr>
          <w:rFonts w:ascii="Arial" w:hAnsi="Arial" w:cs="Arial"/>
          <w:color w:val="auto"/>
          <w:sz w:val="20"/>
          <w:szCs w:val="20"/>
        </w:rPr>
        <w:t>.</w:t>
      </w:r>
      <w:r w:rsidR="00385D4C" w:rsidRPr="00502579">
        <w:rPr>
          <w:rFonts w:ascii="Arial" w:hAnsi="Arial" w:cs="Arial"/>
          <w:color w:val="auto"/>
          <w:sz w:val="20"/>
          <w:szCs w:val="20"/>
        </w:rPr>
        <w:t xml:space="preserve"> </w:t>
      </w:r>
      <w:r w:rsidR="00B1464F" w:rsidRPr="00502579">
        <w:rPr>
          <w:rFonts w:ascii="Arial" w:hAnsi="Arial" w:cs="Arial"/>
          <w:color w:val="auto"/>
          <w:sz w:val="20"/>
          <w:szCs w:val="20"/>
        </w:rPr>
        <w:t>2023</w:t>
      </w:r>
      <w:r w:rsidR="008B454E" w:rsidRPr="00502579">
        <w:rPr>
          <w:rFonts w:ascii="Arial" w:hAnsi="Arial" w:cs="Arial"/>
          <w:color w:val="auto"/>
          <w:sz w:val="20"/>
          <w:szCs w:val="20"/>
        </w:rPr>
        <w:t xml:space="preserve"> ve </w:t>
      </w:r>
      <w:r w:rsidR="00B1464F" w:rsidRPr="00502579">
        <w:rPr>
          <w:rFonts w:ascii="Arial" w:hAnsi="Arial" w:cs="Arial"/>
          <w:color w:val="auto"/>
          <w:sz w:val="20"/>
          <w:szCs w:val="20"/>
        </w:rPr>
        <w:t>2024</w:t>
      </w:r>
      <w:r w:rsidR="00B33D8A" w:rsidRPr="00502579">
        <w:rPr>
          <w:rFonts w:ascii="Arial" w:hAnsi="Arial" w:cs="Arial"/>
          <w:color w:val="auto"/>
          <w:sz w:val="20"/>
          <w:szCs w:val="20"/>
        </w:rPr>
        <w:t xml:space="preserve"> Yıllarında Toplam </w:t>
      </w:r>
      <w:r w:rsidR="00A90E7F" w:rsidRPr="00502579">
        <w:rPr>
          <w:rFonts w:ascii="Arial" w:hAnsi="Arial" w:cs="Arial"/>
          <w:color w:val="auto"/>
          <w:sz w:val="20"/>
          <w:szCs w:val="20"/>
        </w:rPr>
        <w:t>İhracatın</w:t>
      </w:r>
      <w:r w:rsidR="00B33D8A" w:rsidRPr="00502579">
        <w:rPr>
          <w:rFonts w:ascii="Arial" w:hAnsi="Arial" w:cs="Arial"/>
          <w:color w:val="auto"/>
          <w:sz w:val="20"/>
          <w:szCs w:val="20"/>
        </w:rPr>
        <w:t xml:space="preserve"> Karşılaştırması</w:t>
      </w:r>
      <w:bookmarkEnd w:id="52"/>
      <w:bookmarkEnd w:id="53"/>
    </w:p>
    <w:tbl>
      <w:tblPr>
        <w:tblW w:w="13440" w:type="dxa"/>
        <w:jc w:val="center"/>
        <w:tblCellMar>
          <w:left w:w="70" w:type="dxa"/>
          <w:right w:w="70" w:type="dxa"/>
        </w:tblCellMar>
        <w:tblLook w:val="04A0" w:firstRow="1" w:lastRow="0" w:firstColumn="1" w:lastColumn="0" w:noHBand="0" w:noVBand="1"/>
      </w:tblPr>
      <w:tblGrid>
        <w:gridCol w:w="2240"/>
        <w:gridCol w:w="2240"/>
        <w:gridCol w:w="2240"/>
        <w:gridCol w:w="2240"/>
        <w:gridCol w:w="2240"/>
        <w:gridCol w:w="2240"/>
      </w:tblGrid>
      <w:tr w:rsidR="00C0622A" w:rsidRPr="00502579" w14:paraId="067E5AD4" w14:textId="77777777" w:rsidTr="00C0622A">
        <w:trPr>
          <w:trHeight w:val="288"/>
          <w:jc w:val="center"/>
        </w:trPr>
        <w:tc>
          <w:tcPr>
            <w:tcW w:w="2240" w:type="dxa"/>
            <w:vMerge w:val="restar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B55B127" w14:textId="77777777" w:rsidR="00C0622A" w:rsidRPr="00502579" w:rsidRDefault="00C0622A" w:rsidP="00C0622A">
            <w:pPr>
              <w:jc w:val="center"/>
              <w:rPr>
                <w:rFonts w:cs="Arial"/>
                <w:b/>
                <w:bCs/>
                <w:color w:val="FFFFFF"/>
                <w:szCs w:val="20"/>
              </w:rPr>
            </w:pPr>
            <w:r w:rsidRPr="00502579">
              <w:rPr>
                <w:rFonts w:cs="Arial"/>
                <w:b/>
                <w:bCs/>
                <w:color w:val="FFFFFF"/>
                <w:szCs w:val="20"/>
              </w:rPr>
              <w:t>Ürün Türü</w:t>
            </w:r>
          </w:p>
        </w:tc>
        <w:tc>
          <w:tcPr>
            <w:tcW w:w="4480" w:type="dxa"/>
            <w:gridSpan w:val="2"/>
            <w:tcBorders>
              <w:top w:val="single" w:sz="4" w:space="0" w:color="D3D3D3"/>
              <w:left w:val="nil"/>
              <w:bottom w:val="single" w:sz="4" w:space="0" w:color="D3D3D3"/>
              <w:right w:val="single" w:sz="4" w:space="0" w:color="D3D3D3"/>
            </w:tcBorders>
            <w:shd w:val="clear" w:color="6E9ECA" w:fill="6E9ECA"/>
            <w:vAlign w:val="center"/>
            <w:hideMark/>
          </w:tcPr>
          <w:p w14:paraId="6179E8E7" w14:textId="4EAB2438" w:rsidR="00C0622A" w:rsidRPr="00502579" w:rsidRDefault="00C0622A" w:rsidP="00C0622A">
            <w:pPr>
              <w:jc w:val="center"/>
              <w:rPr>
                <w:rFonts w:cs="Arial"/>
                <w:b/>
                <w:bCs/>
                <w:color w:val="FFFFFF"/>
                <w:szCs w:val="20"/>
              </w:rPr>
            </w:pPr>
            <w:r w:rsidRPr="00502579">
              <w:rPr>
                <w:rFonts w:cs="Arial"/>
                <w:b/>
                <w:bCs/>
                <w:color w:val="FFFFFF"/>
                <w:szCs w:val="20"/>
              </w:rPr>
              <w:t>202</w:t>
            </w:r>
            <w:r w:rsidR="00B1464F" w:rsidRPr="00502579">
              <w:rPr>
                <w:rFonts w:cs="Arial"/>
                <w:b/>
                <w:bCs/>
                <w:color w:val="FFFFFF"/>
                <w:szCs w:val="20"/>
              </w:rPr>
              <w:t>3</w:t>
            </w:r>
          </w:p>
        </w:tc>
        <w:tc>
          <w:tcPr>
            <w:tcW w:w="4480" w:type="dxa"/>
            <w:gridSpan w:val="2"/>
            <w:tcBorders>
              <w:top w:val="single" w:sz="4" w:space="0" w:color="D3D3D3"/>
              <w:left w:val="nil"/>
              <w:bottom w:val="single" w:sz="4" w:space="0" w:color="D3D3D3"/>
              <w:right w:val="single" w:sz="4" w:space="0" w:color="D3D3D3"/>
            </w:tcBorders>
            <w:shd w:val="clear" w:color="6E9ECA" w:fill="6E9ECA"/>
            <w:vAlign w:val="center"/>
            <w:hideMark/>
          </w:tcPr>
          <w:p w14:paraId="1CE8C78D" w14:textId="41931F58" w:rsidR="00C0622A" w:rsidRPr="00502579" w:rsidRDefault="00C0622A" w:rsidP="00C0622A">
            <w:pPr>
              <w:jc w:val="center"/>
              <w:rPr>
                <w:rFonts w:cs="Arial"/>
                <w:b/>
                <w:bCs/>
                <w:color w:val="FFFFFF"/>
                <w:szCs w:val="20"/>
              </w:rPr>
            </w:pPr>
            <w:r w:rsidRPr="00502579">
              <w:rPr>
                <w:rFonts w:cs="Arial"/>
                <w:b/>
                <w:bCs/>
                <w:color w:val="FFFFFF"/>
                <w:szCs w:val="20"/>
              </w:rPr>
              <w:t>202</w:t>
            </w:r>
            <w:r w:rsidR="00B1464F" w:rsidRPr="00502579">
              <w:rPr>
                <w:rFonts w:cs="Arial"/>
                <w:b/>
                <w:bCs/>
                <w:color w:val="FFFFFF"/>
                <w:szCs w:val="20"/>
              </w:rPr>
              <w:t>4</w:t>
            </w:r>
          </w:p>
        </w:tc>
        <w:tc>
          <w:tcPr>
            <w:tcW w:w="2240" w:type="dxa"/>
            <w:vMerge w:val="restar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93C39B3" w14:textId="77777777" w:rsidR="00C0622A" w:rsidRPr="00502579" w:rsidRDefault="00C0622A" w:rsidP="00C0622A">
            <w:pPr>
              <w:jc w:val="center"/>
              <w:rPr>
                <w:rFonts w:cs="Arial"/>
                <w:b/>
                <w:bCs/>
                <w:color w:val="FFFFFF"/>
                <w:szCs w:val="20"/>
              </w:rPr>
            </w:pPr>
            <w:r w:rsidRPr="00502579">
              <w:rPr>
                <w:rFonts w:cs="Arial"/>
                <w:b/>
                <w:bCs/>
                <w:color w:val="FFFFFF"/>
                <w:szCs w:val="20"/>
              </w:rPr>
              <w:t>Değişim (%)</w:t>
            </w:r>
          </w:p>
        </w:tc>
      </w:tr>
      <w:tr w:rsidR="00C0622A" w:rsidRPr="00502579" w14:paraId="4FC037EB" w14:textId="77777777" w:rsidTr="00B1464F">
        <w:trPr>
          <w:trHeight w:val="402"/>
          <w:jc w:val="center"/>
        </w:trPr>
        <w:tc>
          <w:tcPr>
            <w:tcW w:w="2240" w:type="dxa"/>
            <w:vMerge/>
            <w:tcBorders>
              <w:top w:val="single" w:sz="4" w:space="0" w:color="D3D3D3"/>
              <w:left w:val="single" w:sz="4" w:space="0" w:color="D3D3D3"/>
              <w:bottom w:val="single" w:sz="4" w:space="0" w:color="D3D3D3"/>
              <w:right w:val="single" w:sz="4" w:space="0" w:color="D3D3D3"/>
            </w:tcBorders>
            <w:vAlign w:val="center"/>
            <w:hideMark/>
          </w:tcPr>
          <w:p w14:paraId="386F1F7A" w14:textId="77777777" w:rsidR="00C0622A" w:rsidRPr="00502579" w:rsidRDefault="00C0622A" w:rsidP="00C0622A">
            <w:pPr>
              <w:rPr>
                <w:rFonts w:cs="Arial"/>
                <w:b/>
                <w:bCs/>
                <w:color w:val="FFFFFF"/>
                <w:szCs w:val="20"/>
              </w:rPr>
            </w:pPr>
          </w:p>
        </w:tc>
        <w:tc>
          <w:tcPr>
            <w:tcW w:w="2240" w:type="dxa"/>
            <w:tcBorders>
              <w:top w:val="nil"/>
              <w:left w:val="nil"/>
              <w:bottom w:val="single" w:sz="4" w:space="0" w:color="D3D3D3"/>
              <w:right w:val="single" w:sz="4" w:space="0" w:color="D3D3D3"/>
            </w:tcBorders>
            <w:shd w:val="clear" w:color="6E9ECA" w:fill="6E9ECA"/>
            <w:vAlign w:val="center"/>
            <w:hideMark/>
          </w:tcPr>
          <w:p w14:paraId="1A176875" w14:textId="77777777" w:rsidR="00C0622A" w:rsidRPr="00502579" w:rsidRDefault="00C0622A" w:rsidP="00C0622A">
            <w:pPr>
              <w:jc w:val="center"/>
              <w:rPr>
                <w:rFonts w:cs="Arial"/>
                <w:b/>
                <w:bCs/>
                <w:color w:val="FFFFFF"/>
                <w:szCs w:val="20"/>
              </w:rPr>
            </w:pPr>
            <w:r w:rsidRPr="00502579">
              <w:rPr>
                <w:rFonts w:cs="Arial"/>
                <w:b/>
                <w:bCs/>
                <w:color w:val="FFFFFF"/>
                <w:szCs w:val="20"/>
              </w:rPr>
              <w:t>Miktar (ton)</w:t>
            </w:r>
          </w:p>
        </w:tc>
        <w:tc>
          <w:tcPr>
            <w:tcW w:w="2240" w:type="dxa"/>
            <w:tcBorders>
              <w:top w:val="nil"/>
              <w:left w:val="nil"/>
              <w:bottom w:val="single" w:sz="4" w:space="0" w:color="D3D3D3"/>
              <w:right w:val="single" w:sz="4" w:space="0" w:color="D3D3D3"/>
            </w:tcBorders>
            <w:shd w:val="clear" w:color="6E9ECA" w:fill="6E9ECA"/>
            <w:vAlign w:val="center"/>
            <w:hideMark/>
          </w:tcPr>
          <w:p w14:paraId="0F0F21E1" w14:textId="77777777" w:rsidR="00C0622A" w:rsidRPr="00502579" w:rsidRDefault="00C0622A" w:rsidP="00C0622A">
            <w:pPr>
              <w:jc w:val="center"/>
              <w:rPr>
                <w:rFonts w:cs="Arial"/>
                <w:b/>
                <w:bCs/>
                <w:color w:val="FFFFFF"/>
                <w:szCs w:val="20"/>
              </w:rPr>
            </w:pPr>
            <w:r w:rsidRPr="00502579">
              <w:rPr>
                <w:rFonts w:cs="Arial"/>
                <w:b/>
                <w:bCs/>
                <w:color w:val="FFFFFF"/>
                <w:szCs w:val="20"/>
              </w:rPr>
              <w:t>Pay (%)</w:t>
            </w:r>
          </w:p>
        </w:tc>
        <w:tc>
          <w:tcPr>
            <w:tcW w:w="2240" w:type="dxa"/>
            <w:tcBorders>
              <w:top w:val="nil"/>
              <w:left w:val="nil"/>
              <w:bottom w:val="single" w:sz="4" w:space="0" w:color="D3D3D3"/>
              <w:right w:val="single" w:sz="4" w:space="0" w:color="D3D3D3"/>
            </w:tcBorders>
            <w:shd w:val="clear" w:color="6E9ECA" w:fill="6E9ECA"/>
            <w:vAlign w:val="center"/>
            <w:hideMark/>
          </w:tcPr>
          <w:p w14:paraId="52937241" w14:textId="77777777" w:rsidR="00C0622A" w:rsidRPr="00502579" w:rsidRDefault="00C0622A" w:rsidP="00C0622A">
            <w:pPr>
              <w:jc w:val="center"/>
              <w:rPr>
                <w:rFonts w:cs="Arial"/>
                <w:b/>
                <w:bCs/>
                <w:color w:val="FFFFFF"/>
                <w:szCs w:val="20"/>
              </w:rPr>
            </w:pPr>
            <w:r w:rsidRPr="00502579">
              <w:rPr>
                <w:rFonts w:cs="Arial"/>
                <w:b/>
                <w:bCs/>
                <w:color w:val="FFFFFF"/>
                <w:szCs w:val="20"/>
              </w:rPr>
              <w:t>Miktar (ton)</w:t>
            </w:r>
          </w:p>
        </w:tc>
        <w:tc>
          <w:tcPr>
            <w:tcW w:w="2240" w:type="dxa"/>
            <w:tcBorders>
              <w:top w:val="nil"/>
              <w:left w:val="nil"/>
              <w:bottom w:val="single" w:sz="4" w:space="0" w:color="D3D3D3"/>
              <w:right w:val="single" w:sz="4" w:space="0" w:color="D3D3D3"/>
            </w:tcBorders>
            <w:shd w:val="clear" w:color="6E9ECA" w:fill="6E9ECA"/>
            <w:vAlign w:val="center"/>
            <w:hideMark/>
          </w:tcPr>
          <w:p w14:paraId="7D930652" w14:textId="77777777" w:rsidR="00C0622A" w:rsidRPr="00502579" w:rsidRDefault="00C0622A" w:rsidP="00C0622A">
            <w:pPr>
              <w:jc w:val="center"/>
              <w:rPr>
                <w:rFonts w:cs="Arial"/>
                <w:b/>
                <w:bCs/>
                <w:color w:val="FFFFFF"/>
                <w:szCs w:val="20"/>
              </w:rPr>
            </w:pPr>
            <w:r w:rsidRPr="00502579">
              <w:rPr>
                <w:rFonts w:cs="Arial"/>
                <w:b/>
                <w:bCs/>
                <w:color w:val="FFFFFF"/>
                <w:szCs w:val="20"/>
              </w:rPr>
              <w:t>Pay (%)</w:t>
            </w:r>
          </w:p>
        </w:tc>
        <w:tc>
          <w:tcPr>
            <w:tcW w:w="2240" w:type="dxa"/>
            <w:vMerge/>
            <w:tcBorders>
              <w:top w:val="single" w:sz="4" w:space="0" w:color="D3D3D3"/>
              <w:left w:val="single" w:sz="4" w:space="0" w:color="D3D3D3"/>
              <w:bottom w:val="single" w:sz="4" w:space="0" w:color="D3D3D3"/>
              <w:right w:val="single" w:sz="4" w:space="0" w:color="D3D3D3"/>
            </w:tcBorders>
            <w:vAlign w:val="center"/>
            <w:hideMark/>
          </w:tcPr>
          <w:p w14:paraId="0C666869" w14:textId="77777777" w:rsidR="00C0622A" w:rsidRPr="00502579" w:rsidRDefault="00C0622A" w:rsidP="00C0622A">
            <w:pPr>
              <w:rPr>
                <w:rFonts w:cs="Arial"/>
                <w:b/>
                <w:bCs/>
                <w:color w:val="FFFFFF"/>
                <w:szCs w:val="20"/>
              </w:rPr>
            </w:pPr>
          </w:p>
        </w:tc>
      </w:tr>
      <w:tr w:rsidR="00B1464F" w:rsidRPr="00502579" w14:paraId="289D8225" w14:textId="77777777" w:rsidTr="00C0622A">
        <w:trPr>
          <w:trHeight w:val="288"/>
          <w:jc w:val="center"/>
        </w:trPr>
        <w:tc>
          <w:tcPr>
            <w:tcW w:w="2240" w:type="dxa"/>
            <w:tcBorders>
              <w:top w:val="nil"/>
              <w:left w:val="single" w:sz="4" w:space="0" w:color="D3D3D3"/>
              <w:bottom w:val="single" w:sz="4" w:space="0" w:color="D3D3D3"/>
              <w:right w:val="single" w:sz="4" w:space="0" w:color="D3D3D3"/>
            </w:tcBorders>
            <w:shd w:val="clear" w:color="auto" w:fill="auto"/>
            <w:vAlign w:val="center"/>
            <w:hideMark/>
          </w:tcPr>
          <w:p w14:paraId="1C2E1FEB" w14:textId="77777777" w:rsidR="00B1464F" w:rsidRPr="00502579" w:rsidRDefault="00B1464F" w:rsidP="00B1464F">
            <w:pPr>
              <w:rPr>
                <w:rFonts w:cs="Arial"/>
                <w:b/>
                <w:bCs/>
                <w:color w:val="000000"/>
                <w:szCs w:val="20"/>
              </w:rPr>
            </w:pPr>
            <w:r w:rsidRPr="00502579">
              <w:rPr>
                <w:rFonts w:cs="Arial"/>
                <w:b/>
                <w:bCs/>
                <w:color w:val="000000"/>
                <w:szCs w:val="20"/>
              </w:rPr>
              <w:t>Benzin Türleri</w:t>
            </w:r>
          </w:p>
        </w:tc>
        <w:tc>
          <w:tcPr>
            <w:tcW w:w="2240" w:type="dxa"/>
            <w:tcBorders>
              <w:top w:val="nil"/>
              <w:left w:val="nil"/>
              <w:bottom w:val="single" w:sz="4" w:space="0" w:color="D3D3D3"/>
              <w:right w:val="single" w:sz="4" w:space="0" w:color="D3D3D3"/>
            </w:tcBorders>
            <w:shd w:val="clear" w:color="auto" w:fill="auto"/>
            <w:vAlign w:val="center"/>
            <w:hideMark/>
          </w:tcPr>
          <w:p w14:paraId="308B4347" w14:textId="40E568EF" w:rsidR="00B1464F" w:rsidRPr="00502579" w:rsidRDefault="00B1464F" w:rsidP="00B1464F">
            <w:pPr>
              <w:jc w:val="right"/>
              <w:rPr>
                <w:rFonts w:cs="Arial"/>
                <w:color w:val="000000"/>
                <w:szCs w:val="20"/>
              </w:rPr>
            </w:pPr>
            <w:r w:rsidRPr="00502579">
              <w:rPr>
                <w:rFonts w:cs="Arial"/>
                <w:color w:val="000000"/>
                <w:szCs w:val="20"/>
              </w:rPr>
              <w:t>1.013.432,14</w:t>
            </w:r>
          </w:p>
        </w:tc>
        <w:tc>
          <w:tcPr>
            <w:tcW w:w="2240" w:type="dxa"/>
            <w:tcBorders>
              <w:top w:val="nil"/>
              <w:left w:val="nil"/>
              <w:bottom w:val="single" w:sz="4" w:space="0" w:color="D3D3D3"/>
              <w:right w:val="single" w:sz="4" w:space="0" w:color="D3D3D3"/>
            </w:tcBorders>
            <w:shd w:val="clear" w:color="auto" w:fill="auto"/>
            <w:vAlign w:val="center"/>
            <w:hideMark/>
          </w:tcPr>
          <w:p w14:paraId="69A0CA84" w14:textId="1F724FDF" w:rsidR="00B1464F" w:rsidRPr="00502579" w:rsidRDefault="00B1464F" w:rsidP="00B1464F">
            <w:pPr>
              <w:jc w:val="right"/>
              <w:rPr>
                <w:rFonts w:cs="Arial"/>
                <w:color w:val="000000"/>
                <w:szCs w:val="20"/>
              </w:rPr>
            </w:pPr>
            <w:r w:rsidRPr="00502579">
              <w:rPr>
                <w:rFonts w:cs="Arial"/>
                <w:color w:val="000000"/>
                <w:szCs w:val="20"/>
              </w:rPr>
              <w:t>7,59</w:t>
            </w:r>
          </w:p>
        </w:tc>
        <w:tc>
          <w:tcPr>
            <w:tcW w:w="2240" w:type="dxa"/>
            <w:tcBorders>
              <w:top w:val="nil"/>
              <w:left w:val="nil"/>
              <w:bottom w:val="single" w:sz="4" w:space="0" w:color="D3D3D3"/>
              <w:right w:val="single" w:sz="4" w:space="0" w:color="D3D3D3"/>
            </w:tcBorders>
            <w:shd w:val="clear" w:color="auto" w:fill="auto"/>
            <w:vAlign w:val="center"/>
            <w:hideMark/>
          </w:tcPr>
          <w:p w14:paraId="58860DFB" w14:textId="5B86C1A3" w:rsidR="00B1464F" w:rsidRPr="00502579" w:rsidRDefault="00B1464F" w:rsidP="00B1464F">
            <w:pPr>
              <w:jc w:val="right"/>
              <w:rPr>
                <w:rFonts w:cs="Arial"/>
                <w:color w:val="000000"/>
                <w:szCs w:val="20"/>
              </w:rPr>
            </w:pPr>
            <w:r w:rsidRPr="00502579">
              <w:rPr>
                <w:rFonts w:cs="Arial"/>
                <w:color w:val="000000"/>
                <w:szCs w:val="20"/>
              </w:rPr>
              <w:t>284.972,41</w:t>
            </w:r>
          </w:p>
        </w:tc>
        <w:tc>
          <w:tcPr>
            <w:tcW w:w="2240" w:type="dxa"/>
            <w:tcBorders>
              <w:top w:val="nil"/>
              <w:left w:val="nil"/>
              <w:bottom w:val="single" w:sz="4" w:space="0" w:color="D3D3D3"/>
              <w:right w:val="single" w:sz="4" w:space="0" w:color="D3D3D3"/>
            </w:tcBorders>
            <w:shd w:val="clear" w:color="auto" w:fill="auto"/>
            <w:vAlign w:val="center"/>
            <w:hideMark/>
          </w:tcPr>
          <w:p w14:paraId="29D342D5" w14:textId="5C62113C" w:rsidR="00B1464F" w:rsidRPr="00502579" w:rsidRDefault="00B1464F" w:rsidP="00B1464F">
            <w:pPr>
              <w:jc w:val="right"/>
              <w:rPr>
                <w:rFonts w:cs="Arial"/>
                <w:color w:val="000000"/>
                <w:szCs w:val="20"/>
              </w:rPr>
            </w:pPr>
            <w:r w:rsidRPr="00502579">
              <w:rPr>
                <w:rFonts w:cs="Arial"/>
                <w:color w:val="000000"/>
                <w:szCs w:val="20"/>
              </w:rPr>
              <w:t>1,98</w:t>
            </w:r>
          </w:p>
        </w:tc>
        <w:tc>
          <w:tcPr>
            <w:tcW w:w="2240" w:type="dxa"/>
            <w:tcBorders>
              <w:top w:val="nil"/>
              <w:left w:val="nil"/>
              <w:bottom w:val="single" w:sz="4" w:space="0" w:color="D3D3D3"/>
              <w:right w:val="single" w:sz="4" w:space="0" w:color="D3D3D3"/>
            </w:tcBorders>
            <w:shd w:val="clear" w:color="auto" w:fill="auto"/>
            <w:vAlign w:val="center"/>
            <w:hideMark/>
          </w:tcPr>
          <w:p w14:paraId="28B7A764" w14:textId="4F8D673F" w:rsidR="00B1464F" w:rsidRPr="00502579" w:rsidRDefault="00B1464F" w:rsidP="00B1464F">
            <w:pPr>
              <w:jc w:val="center"/>
              <w:rPr>
                <w:rFonts w:cs="Arial"/>
                <w:color w:val="000000"/>
                <w:szCs w:val="20"/>
              </w:rPr>
            </w:pPr>
            <w:r w:rsidRPr="00502579">
              <w:rPr>
                <w:rFonts w:cs="Arial"/>
                <w:color w:val="000000"/>
                <w:szCs w:val="20"/>
              </w:rPr>
              <w:t>-71,88</w:t>
            </w:r>
          </w:p>
        </w:tc>
      </w:tr>
      <w:tr w:rsidR="00B1464F" w:rsidRPr="00502579" w14:paraId="1203D2F0" w14:textId="77777777" w:rsidTr="00C0622A">
        <w:trPr>
          <w:trHeight w:val="288"/>
          <w:jc w:val="center"/>
        </w:trPr>
        <w:tc>
          <w:tcPr>
            <w:tcW w:w="2240" w:type="dxa"/>
            <w:tcBorders>
              <w:top w:val="nil"/>
              <w:left w:val="single" w:sz="4" w:space="0" w:color="D3D3D3"/>
              <w:bottom w:val="single" w:sz="4" w:space="0" w:color="D3D3D3"/>
              <w:right w:val="single" w:sz="4" w:space="0" w:color="D3D3D3"/>
            </w:tcBorders>
            <w:shd w:val="clear" w:color="auto" w:fill="auto"/>
            <w:vAlign w:val="center"/>
            <w:hideMark/>
          </w:tcPr>
          <w:p w14:paraId="3D967E9D" w14:textId="77777777" w:rsidR="00B1464F" w:rsidRPr="00502579" w:rsidRDefault="00B1464F" w:rsidP="00B1464F">
            <w:pPr>
              <w:rPr>
                <w:rFonts w:cs="Arial"/>
                <w:b/>
                <w:bCs/>
                <w:color w:val="000000"/>
                <w:szCs w:val="20"/>
              </w:rPr>
            </w:pPr>
            <w:r w:rsidRPr="00502579">
              <w:rPr>
                <w:rFonts w:cs="Arial"/>
                <w:b/>
                <w:bCs/>
                <w:color w:val="000000"/>
                <w:szCs w:val="20"/>
              </w:rPr>
              <w:t>Motorin Türleri</w:t>
            </w:r>
          </w:p>
        </w:tc>
        <w:tc>
          <w:tcPr>
            <w:tcW w:w="2240" w:type="dxa"/>
            <w:tcBorders>
              <w:top w:val="nil"/>
              <w:left w:val="nil"/>
              <w:bottom w:val="single" w:sz="4" w:space="0" w:color="D3D3D3"/>
              <w:right w:val="single" w:sz="4" w:space="0" w:color="D3D3D3"/>
            </w:tcBorders>
            <w:shd w:val="clear" w:color="auto" w:fill="auto"/>
            <w:vAlign w:val="center"/>
            <w:hideMark/>
          </w:tcPr>
          <w:p w14:paraId="51841737" w14:textId="7725DD08" w:rsidR="00B1464F" w:rsidRPr="00502579" w:rsidRDefault="00B1464F" w:rsidP="00B1464F">
            <w:pPr>
              <w:jc w:val="right"/>
              <w:rPr>
                <w:rFonts w:cs="Arial"/>
                <w:color w:val="000000"/>
                <w:szCs w:val="20"/>
              </w:rPr>
            </w:pPr>
            <w:r w:rsidRPr="00502579">
              <w:rPr>
                <w:rFonts w:cs="Arial"/>
                <w:color w:val="000000"/>
                <w:szCs w:val="20"/>
              </w:rPr>
              <w:t>3.015.031,37</w:t>
            </w:r>
          </w:p>
        </w:tc>
        <w:tc>
          <w:tcPr>
            <w:tcW w:w="2240" w:type="dxa"/>
            <w:tcBorders>
              <w:top w:val="nil"/>
              <w:left w:val="nil"/>
              <w:bottom w:val="single" w:sz="4" w:space="0" w:color="D3D3D3"/>
              <w:right w:val="single" w:sz="4" w:space="0" w:color="D3D3D3"/>
            </w:tcBorders>
            <w:shd w:val="clear" w:color="auto" w:fill="auto"/>
            <w:vAlign w:val="center"/>
            <w:hideMark/>
          </w:tcPr>
          <w:p w14:paraId="537B6C13" w14:textId="6B17394D" w:rsidR="00B1464F" w:rsidRPr="00502579" w:rsidRDefault="00B1464F" w:rsidP="00B1464F">
            <w:pPr>
              <w:jc w:val="right"/>
              <w:rPr>
                <w:rFonts w:cs="Arial"/>
                <w:color w:val="000000"/>
                <w:szCs w:val="20"/>
              </w:rPr>
            </w:pPr>
            <w:r w:rsidRPr="00502579">
              <w:rPr>
                <w:rFonts w:cs="Arial"/>
                <w:color w:val="000000"/>
                <w:szCs w:val="20"/>
              </w:rPr>
              <w:t>22,59</w:t>
            </w:r>
          </w:p>
        </w:tc>
        <w:tc>
          <w:tcPr>
            <w:tcW w:w="2240" w:type="dxa"/>
            <w:tcBorders>
              <w:top w:val="nil"/>
              <w:left w:val="nil"/>
              <w:bottom w:val="single" w:sz="4" w:space="0" w:color="D3D3D3"/>
              <w:right w:val="single" w:sz="4" w:space="0" w:color="D3D3D3"/>
            </w:tcBorders>
            <w:shd w:val="clear" w:color="auto" w:fill="auto"/>
            <w:vAlign w:val="center"/>
            <w:hideMark/>
          </w:tcPr>
          <w:p w14:paraId="40EDFF9A" w14:textId="562CC83B" w:rsidR="00B1464F" w:rsidRPr="00502579" w:rsidRDefault="00B1464F" w:rsidP="00B1464F">
            <w:pPr>
              <w:jc w:val="right"/>
              <w:rPr>
                <w:rFonts w:cs="Arial"/>
                <w:color w:val="000000"/>
                <w:szCs w:val="20"/>
              </w:rPr>
            </w:pPr>
            <w:r w:rsidRPr="00502579">
              <w:rPr>
                <w:rFonts w:cs="Arial"/>
                <w:color w:val="000000"/>
                <w:szCs w:val="20"/>
              </w:rPr>
              <w:t>2.820.496,96</w:t>
            </w:r>
          </w:p>
        </w:tc>
        <w:tc>
          <w:tcPr>
            <w:tcW w:w="2240" w:type="dxa"/>
            <w:tcBorders>
              <w:top w:val="nil"/>
              <w:left w:val="nil"/>
              <w:bottom w:val="single" w:sz="4" w:space="0" w:color="D3D3D3"/>
              <w:right w:val="single" w:sz="4" w:space="0" w:color="D3D3D3"/>
            </w:tcBorders>
            <w:shd w:val="clear" w:color="auto" w:fill="auto"/>
            <w:vAlign w:val="center"/>
            <w:hideMark/>
          </w:tcPr>
          <w:p w14:paraId="0573839A" w14:textId="1ADBE66F" w:rsidR="00B1464F" w:rsidRPr="00502579" w:rsidRDefault="00B1464F" w:rsidP="00B1464F">
            <w:pPr>
              <w:jc w:val="right"/>
              <w:rPr>
                <w:rFonts w:cs="Arial"/>
                <w:color w:val="000000"/>
                <w:szCs w:val="20"/>
              </w:rPr>
            </w:pPr>
            <w:r w:rsidRPr="00502579">
              <w:rPr>
                <w:rFonts w:cs="Arial"/>
                <w:color w:val="000000"/>
                <w:szCs w:val="20"/>
              </w:rPr>
              <w:t>19,62</w:t>
            </w:r>
          </w:p>
        </w:tc>
        <w:tc>
          <w:tcPr>
            <w:tcW w:w="2240" w:type="dxa"/>
            <w:tcBorders>
              <w:top w:val="nil"/>
              <w:left w:val="nil"/>
              <w:bottom w:val="single" w:sz="4" w:space="0" w:color="D3D3D3"/>
              <w:right w:val="single" w:sz="4" w:space="0" w:color="D3D3D3"/>
            </w:tcBorders>
            <w:shd w:val="clear" w:color="auto" w:fill="auto"/>
            <w:vAlign w:val="center"/>
            <w:hideMark/>
          </w:tcPr>
          <w:p w14:paraId="3B8C5774" w14:textId="58740651" w:rsidR="00B1464F" w:rsidRPr="00502579" w:rsidRDefault="00B1464F" w:rsidP="00B1464F">
            <w:pPr>
              <w:jc w:val="center"/>
              <w:rPr>
                <w:rFonts w:cs="Arial"/>
                <w:color w:val="000000"/>
                <w:szCs w:val="20"/>
              </w:rPr>
            </w:pPr>
            <w:r w:rsidRPr="00502579">
              <w:rPr>
                <w:rFonts w:cs="Arial"/>
                <w:color w:val="000000"/>
                <w:szCs w:val="20"/>
              </w:rPr>
              <w:t>-6,45</w:t>
            </w:r>
          </w:p>
        </w:tc>
      </w:tr>
      <w:tr w:rsidR="00B1464F" w:rsidRPr="00502579" w14:paraId="4D10350A" w14:textId="77777777" w:rsidTr="00C0622A">
        <w:trPr>
          <w:trHeight w:val="288"/>
          <w:jc w:val="center"/>
        </w:trPr>
        <w:tc>
          <w:tcPr>
            <w:tcW w:w="2240" w:type="dxa"/>
            <w:tcBorders>
              <w:top w:val="nil"/>
              <w:left w:val="single" w:sz="4" w:space="0" w:color="D3D3D3"/>
              <w:bottom w:val="single" w:sz="4" w:space="0" w:color="D3D3D3"/>
              <w:right w:val="single" w:sz="4" w:space="0" w:color="D3D3D3"/>
            </w:tcBorders>
            <w:shd w:val="clear" w:color="auto" w:fill="auto"/>
            <w:vAlign w:val="center"/>
            <w:hideMark/>
          </w:tcPr>
          <w:p w14:paraId="37BFF3D7" w14:textId="77777777" w:rsidR="00B1464F" w:rsidRPr="00502579" w:rsidRDefault="00B1464F" w:rsidP="00B1464F">
            <w:pPr>
              <w:rPr>
                <w:rFonts w:cs="Arial"/>
                <w:b/>
                <w:bCs/>
                <w:color w:val="000000"/>
                <w:szCs w:val="20"/>
              </w:rPr>
            </w:pPr>
            <w:r w:rsidRPr="00502579">
              <w:rPr>
                <w:rFonts w:cs="Arial"/>
                <w:b/>
                <w:bCs/>
                <w:color w:val="000000"/>
                <w:szCs w:val="20"/>
              </w:rPr>
              <w:t>Fuel Oil Türleri</w:t>
            </w:r>
          </w:p>
        </w:tc>
        <w:tc>
          <w:tcPr>
            <w:tcW w:w="2240" w:type="dxa"/>
            <w:tcBorders>
              <w:top w:val="nil"/>
              <w:left w:val="nil"/>
              <w:bottom w:val="single" w:sz="4" w:space="0" w:color="D3D3D3"/>
              <w:right w:val="single" w:sz="4" w:space="0" w:color="D3D3D3"/>
            </w:tcBorders>
            <w:shd w:val="clear" w:color="auto" w:fill="auto"/>
            <w:vAlign w:val="center"/>
            <w:hideMark/>
          </w:tcPr>
          <w:p w14:paraId="59FA50DA" w14:textId="3FE359F5" w:rsidR="00B1464F" w:rsidRPr="00502579" w:rsidRDefault="00B1464F" w:rsidP="00B1464F">
            <w:pPr>
              <w:jc w:val="right"/>
              <w:rPr>
                <w:rFonts w:cs="Arial"/>
                <w:color w:val="000000"/>
                <w:szCs w:val="20"/>
              </w:rPr>
            </w:pPr>
            <w:r w:rsidRPr="00502579">
              <w:rPr>
                <w:rFonts w:cs="Arial"/>
                <w:color w:val="000000"/>
                <w:szCs w:val="20"/>
              </w:rPr>
              <w:t>578.660,24</w:t>
            </w:r>
          </w:p>
        </w:tc>
        <w:tc>
          <w:tcPr>
            <w:tcW w:w="2240" w:type="dxa"/>
            <w:tcBorders>
              <w:top w:val="nil"/>
              <w:left w:val="nil"/>
              <w:bottom w:val="single" w:sz="4" w:space="0" w:color="D3D3D3"/>
              <w:right w:val="single" w:sz="4" w:space="0" w:color="D3D3D3"/>
            </w:tcBorders>
            <w:shd w:val="clear" w:color="auto" w:fill="auto"/>
            <w:vAlign w:val="center"/>
            <w:hideMark/>
          </w:tcPr>
          <w:p w14:paraId="72FC9B8D" w14:textId="41541AAD" w:rsidR="00B1464F" w:rsidRPr="00502579" w:rsidRDefault="00B1464F" w:rsidP="00B1464F">
            <w:pPr>
              <w:jc w:val="right"/>
              <w:rPr>
                <w:rFonts w:cs="Arial"/>
                <w:color w:val="000000"/>
                <w:szCs w:val="20"/>
              </w:rPr>
            </w:pPr>
            <w:r w:rsidRPr="00502579">
              <w:rPr>
                <w:rFonts w:cs="Arial"/>
                <w:color w:val="000000"/>
                <w:szCs w:val="20"/>
              </w:rPr>
              <w:t>4,34</w:t>
            </w:r>
          </w:p>
        </w:tc>
        <w:tc>
          <w:tcPr>
            <w:tcW w:w="2240" w:type="dxa"/>
            <w:tcBorders>
              <w:top w:val="nil"/>
              <w:left w:val="nil"/>
              <w:bottom w:val="single" w:sz="4" w:space="0" w:color="D3D3D3"/>
              <w:right w:val="single" w:sz="4" w:space="0" w:color="D3D3D3"/>
            </w:tcBorders>
            <w:shd w:val="clear" w:color="auto" w:fill="auto"/>
            <w:vAlign w:val="center"/>
            <w:hideMark/>
          </w:tcPr>
          <w:p w14:paraId="5FE860B0" w14:textId="7FA822F4" w:rsidR="00B1464F" w:rsidRPr="00502579" w:rsidRDefault="00B1464F" w:rsidP="00B1464F">
            <w:pPr>
              <w:jc w:val="right"/>
              <w:rPr>
                <w:rFonts w:cs="Arial"/>
                <w:color w:val="000000"/>
                <w:szCs w:val="20"/>
              </w:rPr>
            </w:pPr>
            <w:r w:rsidRPr="00502579">
              <w:rPr>
                <w:rFonts w:cs="Arial"/>
                <w:color w:val="000000"/>
                <w:szCs w:val="20"/>
              </w:rPr>
              <w:t>1.397.608,44</w:t>
            </w:r>
          </w:p>
        </w:tc>
        <w:tc>
          <w:tcPr>
            <w:tcW w:w="2240" w:type="dxa"/>
            <w:tcBorders>
              <w:top w:val="nil"/>
              <w:left w:val="nil"/>
              <w:bottom w:val="single" w:sz="4" w:space="0" w:color="D3D3D3"/>
              <w:right w:val="single" w:sz="4" w:space="0" w:color="D3D3D3"/>
            </w:tcBorders>
            <w:shd w:val="clear" w:color="auto" w:fill="auto"/>
            <w:vAlign w:val="center"/>
            <w:hideMark/>
          </w:tcPr>
          <w:p w14:paraId="70D23280" w14:textId="11EA6F60" w:rsidR="00B1464F" w:rsidRPr="00502579" w:rsidRDefault="00B1464F" w:rsidP="00B1464F">
            <w:pPr>
              <w:jc w:val="right"/>
              <w:rPr>
                <w:rFonts w:cs="Arial"/>
                <w:color w:val="000000"/>
                <w:szCs w:val="20"/>
              </w:rPr>
            </w:pPr>
            <w:r w:rsidRPr="00502579">
              <w:rPr>
                <w:rFonts w:cs="Arial"/>
                <w:color w:val="000000"/>
                <w:szCs w:val="20"/>
              </w:rPr>
              <w:t>9,72</w:t>
            </w:r>
          </w:p>
        </w:tc>
        <w:tc>
          <w:tcPr>
            <w:tcW w:w="2240" w:type="dxa"/>
            <w:tcBorders>
              <w:top w:val="nil"/>
              <w:left w:val="nil"/>
              <w:bottom w:val="single" w:sz="4" w:space="0" w:color="D3D3D3"/>
              <w:right w:val="single" w:sz="4" w:space="0" w:color="D3D3D3"/>
            </w:tcBorders>
            <w:shd w:val="clear" w:color="auto" w:fill="auto"/>
            <w:vAlign w:val="center"/>
            <w:hideMark/>
          </w:tcPr>
          <w:p w14:paraId="4AE84E49" w14:textId="6E1FC00A" w:rsidR="00B1464F" w:rsidRPr="00502579" w:rsidRDefault="00B1464F" w:rsidP="00B1464F">
            <w:pPr>
              <w:jc w:val="center"/>
              <w:rPr>
                <w:rFonts w:cs="Arial"/>
                <w:color w:val="000000"/>
                <w:szCs w:val="20"/>
              </w:rPr>
            </w:pPr>
            <w:r w:rsidRPr="00502579">
              <w:rPr>
                <w:rFonts w:cs="Arial"/>
                <w:color w:val="000000"/>
                <w:szCs w:val="20"/>
              </w:rPr>
              <w:t>141,52</w:t>
            </w:r>
          </w:p>
        </w:tc>
      </w:tr>
      <w:tr w:rsidR="00B1464F" w:rsidRPr="00502579" w14:paraId="4E36A9E9" w14:textId="77777777" w:rsidTr="00C0622A">
        <w:trPr>
          <w:trHeight w:val="288"/>
          <w:jc w:val="center"/>
        </w:trPr>
        <w:tc>
          <w:tcPr>
            <w:tcW w:w="2240" w:type="dxa"/>
            <w:tcBorders>
              <w:top w:val="nil"/>
              <w:left w:val="single" w:sz="4" w:space="0" w:color="D3D3D3"/>
              <w:bottom w:val="single" w:sz="4" w:space="0" w:color="D3D3D3"/>
              <w:right w:val="single" w:sz="4" w:space="0" w:color="D3D3D3"/>
            </w:tcBorders>
            <w:shd w:val="clear" w:color="auto" w:fill="auto"/>
            <w:vAlign w:val="center"/>
            <w:hideMark/>
          </w:tcPr>
          <w:p w14:paraId="01CF9767" w14:textId="77777777" w:rsidR="00B1464F" w:rsidRPr="00502579" w:rsidRDefault="00B1464F" w:rsidP="00B1464F">
            <w:pPr>
              <w:rPr>
                <w:rFonts w:cs="Arial"/>
                <w:b/>
                <w:bCs/>
                <w:color w:val="000000"/>
                <w:szCs w:val="20"/>
              </w:rPr>
            </w:pPr>
            <w:r w:rsidRPr="00502579">
              <w:rPr>
                <w:rFonts w:cs="Arial"/>
                <w:b/>
                <w:bCs/>
                <w:color w:val="000000"/>
                <w:szCs w:val="20"/>
              </w:rPr>
              <w:t>Havacılık Yakıtları</w:t>
            </w:r>
          </w:p>
        </w:tc>
        <w:tc>
          <w:tcPr>
            <w:tcW w:w="2240" w:type="dxa"/>
            <w:tcBorders>
              <w:top w:val="nil"/>
              <w:left w:val="nil"/>
              <w:bottom w:val="single" w:sz="4" w:space="0" w:color="D3D3D3"/>
              <w:right w:val="single" w:sz="4" w:space="0" w:color="D3D3D3"/>
            </w:tcBorders>
            <w:shd w:val="clear" w:color="auto" w:fill="auto"/>
            <w:vAlign w:val="center"/>
            <w:hideMark/>
          </w:tcPr>
          <w:p w14:paraId="13F00AEF" w14:textId="3B2FE690" w:rsidR="00B1464F" w:rsidRPr="00502579" w:rsidRDefault="00B1464F" w:rsidP="00B1464F">
            <w:pPr>
              <w:jc w:val="right"/>
              <w:rPr>
                <w:rFonts w:cs="Arial"/>
                <w:color w:val="000000"/>
                <w:szCs w:val="20"/>
              </w:rPr>
            </w:pPr>
            <w:r w:rsidRPr="00502579">
              <w:rPr>
                <w:rFonts w:cs="Arial"/>
                <w:color w:val="000000"/>
                <w:szCs w:val="20"/>
              </w:rPr>
              <w:t>5.318.849,07</w:t>
            </w:r>
          </w:p>
        </w:tc>
        <w:tc>
          <w:tcPr>
            <w:tcW w:w="2240" w:type="dxa"/>
            <w:tcBorders>
              <w:top w:val="nil"/>
              <w:left w:val="nil"/>
              <w:bottom w:val="single" w:sz="4" w:space="0" w:color="D3D3D3"/>
              <w:right w:val="single" w:sz="4" w:space="0" w:color="D3D3D3"/>
            </w:tcBorders>
            <w:shd w:val="clear" w:color="auto" w:fill="auto"/>
            <w:vAlign w:val="center"/>
            <w:hideMark/>
          </w:tcPr>
          <w:p w14:paraId="7AE0355C" w14:textId="013B6263" w:rsidR="00B1464F" w:rsidRPr="00502579" w:rsidRDefault="00B1464F" w:rsidP="00B1464F">
            <w:pPr>
              <w:jc w:val="right"/>
              <w:rPr>
                <w:rFonts w:cs="Arial"/>
                <w:color w:val="000000"/>
                <w:szCs w:val="20"/>
              </w:rPr>
            </w:pPr>
            <w:r w:rsidRPr="00502579">
              <w:rPr>
                <w:rFonts w:cs="Arial"/>
                <w:color w:val="000000"/>
                <w:szCs w:val="20"/>
              </w:rPr>
              <w:t>39,85</w:t>
            </w:r>
          </w:p>
        </w:tc>
        <w:tc>
          <w:tcPr>
            <w:tcW w:w="2240" w:type="dxa"/>
            <w:tcBorders>
              <w:top w:val="nil"/>
              <w:left w:val="nil"/>
              <w:bottom w:val="single" w:sz="4" w:space="0" w:color="D3D3D3"/>
              <w:right w:val="single" w:sz="4" w:space="0" w:color="D3D3D3"/>
            </w:tcBorders>
            <w:shd w:val="clear" w:color="auto" w:fill="auto"/>
            <w:vAlign w:val="center"/>
            <w:hideMark/>
          </w:tcPr>
          <w:p w14:paraId="066C06A8" w14:textId="79C73CB1" w:rsidR="00B1464F" w:rsidRPr="00502579" w:rsidRDefault="00B1464F" w:rsidP="00B1464F">
            <w:pPr>
              <w:jc w:val="right"/>
              <w:rPr>
                <w:rFonts w:cs="Arial"/>
                <w:color w:val="000000"/>
                <w:szCs w:val="20"/>
              </w:rPr>
            </w:pPr>
            <w:r w:rsidRPr="00502579">
              <w:rPr>
                <w:rFonts w:cs="Arial"/>
                <w:color w:val="000000"/>
                <w:szCs w:val="20"/>
              </w:rPr>
              <w:t>5.060.168,80</w:t>
            </w:r>
          </w:p>
        </w:tc>
        <w:tc>
          <w:tcPr>
            <w:tcW w:w="2240" w:type="dxa"/>
            <w:tcBorders>
              <w:top w:val="nil"/>
              <w:left w:val="nil"/>
              <w:bottom w:val="single" w:sz="4" w:space="0" w:color="D3D3D3"/>
              <w:right w:val="single" w:sz="4" w:space="0" w:color="D3D3D3"/>
            </w:tcBorders>
            <w:shd w:val="clear" w:color="auto" w:fill="auto"/>
            <w:vAlign w:val="center"/>
            <w:hideMark/>
          </w:tcPr>
          <w:p w14:paraId="794814CC" w14:textId="4E287B79" w:rsidR="00B1464F" w:rsidRPr="00502579" w:rsidRDefault="00B1464F" w:rsidP="00B1464F">
            <w:pPr>
              <w:jc w:val="right"/>
              <w:rPr>
                <w:rFonts w:cs="Arial"/>
                <w:color w:val="000000"/>
                <w:szCs w:val="20"/>
              </w:rPr>
            </w:pPr>
            <w:r w:rsidRPr="00502579">
              <w:rPr>
                <w:rFonts w:cs="Arial"/>
                <w:color w:val="000000"/>
                <w:szCs w:val="20"/>
              </w:rPr>
              <w:t>35,21</w:t>
            </w:r>
          </w:p>
        </w:tc>
        <w:tc>
          <w:tcPr>
            <w:tcW w:w="2240" w:type="dxa"/>
            <w:tcBorders>
              <w:top w:val="nil"/>
              <w:left w:val="nil"/>
              <w:bottom w:val="single" w:sz="4" w:space="0" w:color="D3D3D3"/>
              <w:right w:val="single" w:sz="4" w:space="0" w:color="D3D3D3"/>
            </w:tcBorders>
            <w:shd w:val="clear" w:color="auto" w:fill="auto"/>
            <w:vAlign w:val="center"/>
            <w:hideMark/>
          </w:tcPr>
          <w:p w14:paraId="5D52D809" w14:textId="156598DA" w:rsidR="00B1464F" w:rsidRPr="00502579" w:rsidRDefault="00B1464F" w:rsidP="00B1464F">
            <w:pPr>
              <w:jc w:val="center"/>
              <w:rPr>
                <w:rFonts w:cs="Arial"/>
                <w:color w:val="000000"/>
                <w:szCs w:val="20"/>
              </w:rPr>
            </w:pPr>
            <w:r w:rsidRPr="00502579">
              <w:rPr>
                <w:rFonts w:cs="Arial"/>
                <w:color w:val="000000"/>
                <w:szCs w:val="20"/>
              </w:rPr>
              <w:t>-4,86</w:t>
            </w:r>
          </w:p>
        </w:tc>
      </w:tr>
      <w:tr w:rsidR="00B1464F" w:rsidRPr="00502579" w14:paraId="7C3F0BEE" w14:textId="77777777" w:rsidTr="00C0622A">
        <w:trPr>
          <w:trHeight w:val="288"/>
          <w:jc w:val="center"/>
        </w:trPr>
        <w:tc>
          <w:tcPr>
            <w:tcW w:w="2240" w:type="dxa"/>
            <w:tcBorders>
              <w:top w:val="nil"/>
              <w:left w:val="single" w:sz="4" w:space="0" w:color="D3D3D3"/>
              <w:bottom w:val="single" w:sz="4" w:space="0" w:color="D3D3D3"/>
              <w:right w:val="single" w:sz="4" w:space="0" w:color="D3D3D3"/>
            </w:tcBorders>
            <w:shd w:val="clear" w:color="auto" w:fill="auto"/>
            <w:vAlign w:val="center"/>
            <w:hideMark/>
          </w:tcPr>
          <w:p w14:paraId="222124EA" w14:textId="77777777" w:rsidR="00B1464F" w:rsidRPr="00502579" w:rsidRDefault="00B1464F" w:rsidP="00B1464F">
            <w:pPr>
              <w:rPr>
                <w:rFonts w:cs="Arial"/>
                <w:b/>
                <w:bCs/>
                <w:color w:val="000000"/>
                <w:szCs w:val="20"/>
              </w:rPr>
            </w:pPr>
            <w:r w:rsidRPr="00502579">
              <w:rPr>
                <w:rFonts w:cs="Arial"/>
                <w:b/>
                <w:bCs/>
                <w:color w:val="000000"/>
                <w:szCs w:val="20"/>
              </w:rPr>
              <w:t>Denizcilik Yakıtları</w:t>
            </w:r>
          </w:p>
        </w:tc>
        <w:tc>
          <w:tcPr>
            <w:tcW w:w="2240" w:type="dxa"/>
            <w:tcBorders>
              <w:top w:val="nil"/>
              <w:left w:val="nil"/>
              <w:bottom w:val="single" w:sz="4" w:space="0" w:color="D3D3D3"/>
              <w:right w:val="single" w:sz="4" w:space="0" w:color="D3D3D3"/>
            </w:tcBorders>
            <w:shd w:val="clear" w:color="auto" w:fill="auto"/>
            <w:vAlign w:val="center"/>
            <w:hideMark/>
          </w:tcPr>
          <w:p w14:paraId="6C91F39B" w14:textId="6DFC5CDD" w:rsidR="00B1464F" w:rsidRPr="00502579" w:rsidRDefault="00B1464F" w:rsidP="00B1464F">
            <w:pPr>
              <w:jc w:val="right"/>
              <w:rPr>
                <w:rFonts w:cs="Arial"/>
                <w:color w:val="000000"/>
                <w:szCs w:val="20"/>
              </w:rPr>
            </w:pPr>
            <w:r w:rsidRPr="00502579">
              <w:rPr>
                <w:rFonts w:cs="Arial"/>
                <w:color w:val="000000"/>
                <w:szCs w:val="20"/>
              </w:rPr>
              <w:t>1.183.173,81</w:t>
            </w:r>
          </w:p>
        </w:tc>
        <w:tc>
          <w:tcPr>
            <w:tcW w:w="2240" w:type="dxa"/>
            <w:tcBorders>
              <w:top w:val="nil"/>
              <w:left w:val="nil"/>
              <w:bottom w:val="single" w:sz="4" w:space="0" w:color="D3D3D3"/>
              <w:right w:val="single" w:sz="4" w:space="0" w:color="D3D3D3"/>
            </w:tcBorders>
            <w:shd w:val="clear" w:color="auto" w:fill="auto"/>
            <w:vAlign w:val="center"/>
            <w:hideMark/>
          </w:tcPr>
          <w:p w14:paraId="363B6FE7" w14:textId="1DE6E2E4" w:rsidR="00B1464F" w:rsidRPr="00502579" w:rsidRDefault="00B1464F" w:rsidP="00B1464F">
            <w:pPr>
              <w:jc w:val="right"/>
              <w:rPr>
                <w:rFonts w:cs="Arial"/>
                <w:color w:val="000000"/>
                <w:szCs w:val="20"/>
              </w:rPr>
            </w:pPr>
            <w:r w:rsidRPr="00502579">
              <w:rPr>
                <w:rFonts w:cs="Arial"/>
                <w:color w:val="000000"/>
                <w:szCs w:val="20"/>
              </w:rPr>
              <w:t>8,86</w:t>
            </w:r>
          </w:p>
        </w:tc>
        <w:tc>
          <w:tcPr>
            <w:tcW w:w="2240" w:type="dxa"/>
            <w:tcBorders>
              <w:top w:val="nil"/>
              <w:left w:val="nil"/>
              <w:bottom w:val="single" w:sz="4" w:space="0" w:color="D3D3D3"/>
              <w:right w:val="single" w:sz="4" w:space="0" w:color="D3D3D3"/>
            </w:tcBorders>
            <w:shd w:val="clear" w:color="auto" w:fill="auto"/>
            <w:vAlign w:val="center"/>
            <w:hideMark/>
          </w:tcPr>
          <w:p w14:paraId="2140CEA8" w14:textId="7E00B0D2" w:rsidR="00B1464F" w:rsidRPr="00502579" w:rsidRDefault="00B1464F" w:rsidP="00B1464F">
            <w:pPr>
              <w:jc w:val="right"/>
              <w:rPr>
                <w:rFonts w:cs="Arial"/>
                <w:color w:val="000000"/>
                <w:szCs w:val="20"/>
              </w:rPr>
            </w:pPr>
            <w:r w:rsidRPr="00502579">
              <w:rPr>
                <w:rFonts w:cs="Arial"/>
                <w:color w:val="000000"/>
                <w:szCs w:val="20"/>
              </w:rPr>
              <w:t>1.580.910,50</w:t>
            </w:r>
          </w:p>
        </w:tc>
        <w:tc>
          <w:tcPr>
            <w:tcW w:w="2240" w:type="dxa"/>
            <w:tcBorders>
              <w:top w:val="nil"/>
              <w:left w:val="nil"/>
              <w:bottom w:val="single" w:sz="4" w:space="0" w:color="D3D3D3"/>
              <w:right w:val="single" w:sz="4" w:space="0" w:color="D3D3D3"/>
            </w:tcBorders>
            <w:shd w:val="clear" w:color="auto" w:fill="auto"/>
            <w:vAlign w:val="center"/>
            <w:hideMark/>
          </w:tcPr>
          <w:p w14:paraId="4E44BF6C" w14:textId="56A54385" w:rsidR="00B1464F" w:rsidRPr="00502579" w:rsidRDefault="00B1464F" w:rsidP="00B1464F">
            <w:pPr>
              <w:jc w:val="right"/>
              <w:rPr>
                <w:rFonts w:cs="Arial"/>
                <w:color w:val="000000"/>
                <w:szCs w:val="20"/>
              </w:rPr>
            </w:pPr>
            <w:r w:rsidRPr="00502579">
              <w:rPr>
                <w:rFonts w:cs="Arial"/>
                <w:color w:val="000000"/>
                <w:szCs w:val="20"/>
              </w:rPr>
              <w:t>11,00</w:t>
            </w:r>
          </w:p>
        </w:tc>
        <w:tc>
          <w:tcPr>
            <w:tcW w:w="2240" w:type="dxa"/>
            <w:tcBorders>
              <w:top w:val="nil"/>
              <w:left w:val="nil"/>
              <w:bottom w:val="single" w:sz="4" w:space="0" w:color="D3D3D3"/>
              <w:right w:val="single" w:sz="4" w:space="0" w:color="D3D3D3"/>
            </w:tcBorders>
            <w:shd w:val="clear" w:color="auto" w:fill="auto"/>
            <w:vAlign w:val="center"/>
            <w:hideMark/>
          </w:tcPr>
          <w:p w14:paraId="3E707B82" w14:textId="5B908B71" w:rsidR="00B1464F" w:rsidRPr="00502579" w:rsidRDefault="00B1464F" w:rsidP="00B1464F">
            <w:pPr>
              <w:jc w:val="center"/>
              <w:rPr>
                <w:rFonts w:cs="Arial"/>
                <w:color w:val="000000"/>
                <w:szCs w:val="20"/>
              </w:rPr>
            </w:pPr>
            <w:r w:rsidRPr="00502579">
              <w:rPr>
                <w:rFonts w:cs="Arial"/>
                <w:color w:val="000000"/>
                <w:szCs w:val="20"/>
              </w:rPr>
              <w:t>33,62</w:t>
            </w:r>
          </w:p>
        </w:tc>
      </w:tr>
      <w:tr w:rsidR="00B1464F" w:rsidRPr="00502579" w14:paraId="0F21EE38" w14:textId="77777777" w:rsidTr="00C0622A">
        <w:trPr>
          <w:trHeight w:val="288"/>
          <w:jc w:val="center"/>
        </w:trPr>
        <w:tc>
          <w:tcPr>
            <w:tcW w:w="2240" w:type="dxa"/>
            <w:tcBorders>
              <w:top w:val="nil"/>
              <w:left w:val="single" w:sz="4" w:space="0" w:color="D3D3D3"/>
              <w:bottom w:val="single" w:sz="4" w:space="0" w:color="D3D3D3"/>
              <w:right w:val="single" w:sz="4" w:space="0" w:color="D3D3D3"/>
            </w:tcBorders>
            <w:shd w:val="clear" w:color="auto" w:fill="auto"/>
            <w:vAlign w:val="center"/>
            <w:hideMark/>
          </w:tcPr>
          <w:p w14:paraId="19B9A445" w14:textId="77777777" w:rsidR="00B1464F" w:rsidRPr="00502579" w:rsidRDefault="00B1464F" w:rsidP="00B1464F">
            <w:pPr>
              <w:rPr>
                <w:rFonts w:cs="Arial"/>
                <w:b/>
                <w:bCs/>
                <w:color w:val="000000"/>
                <w:szCs w:val="20"/>
              </w:rPr>
            </w:pPr>
            <w:r w:rsidRPr="00502579">
              <w:rPr>
                <w:rFonts w:cs="Arial"/>
                <w:b/>
                <w:bCs/>
                <w:color w:val="000000"/>
                <w:szCs w:val="20"/>
              </w:rPr>
              <w:t>Diğer Ürünler</w:t>
            </w:r>
          </w:p>
        </w:tc>
        <w:tc>
          <w:tcPr>
            <w:tcW w:w="2240" w:type="dxa"/>
            <w:tcBorders>
              <w:top w:val="nil"/>
              <w:left w:val="nil"/>
              <w:bottom w:val="single" w:sz="4" w:space="0" w:color="D3D3D3"/>
              <w:right w:val="single" w:sz="4" w:space="0" w:color="D3D3D3"/>
            </w:tcBorders>
            <w:shd w:val="clear" w:color="auto" w:fill="auto"/>
            <w:vAlign w:val="center"/>
            <w:hideMark/>
          </w:tcPr>
          <w:p w14:paraId="01DFB9D2" w14:textId="33EBE38C" w:rsidR="00B1464F" w:rsidRPr="00502579" w:rsidRDefault="00B1464F" w:rsidP="00B1464F">
            <w:pPr>
              <w:jc w:val="right"/>
              <w:rPr>
                <w:rFonts w:cs="Arial"/>
                <w:color w:val="000000"/>
                <w:szCs w:val="20"/>
              </w:rPr>
            </w:pPr>
            <w:r w:rsidRPr="00502579">
              <w:rPr>
                <w:rFonts w:cs="Arial"/>
                <w:color w:val="000000"/>
                <w:szCs w:val="20"/>
              </w:rPr>
              <w:t>2.238.152,04</w:t>
            </w:r>
          </w:p>
        </w:tc>
        <w:tc>
          <w:tcPr>
            <w:tcW w:w="2240" w:type="dxa"/>
            <w:tcBorders>
              <w:top w:val="nil"/>
              <w:left w:val="nil"/>
              <w:bottom w:val="single" w:sz="4" w:space="0" w:color="D3D3D3"/>
              <w:right w:val="single" w:sz="4" w:space="0" w:color="D3D3D3"/>
            </w:tcBorders>
            <w:shd w:val="clear" w:color="auto" w:fill="auto"/>
            <w:vAlign w:val="center"/>
            <w:hideMark/>
          </w:tcPr>
          <w:p w14:paraId="7EE85D17" w14:textId="446DDB6C" w:rsidR="00B1464F" w:rsidRPr="00502579" w:rsidRDefault="00B1464F" w:rsidP="00B1464F">
            <w:pPr>
              <w:jc w:val="right"/>
              <w:rPr>
                <w:rFonts w:cs="Arial"/>
                <w:color w:val="000000"/>
                <w:szCs w:val="20"/>
              </w:rPr>
            </w:pPr>
            <w:r w:rsidRPr="00502579">
              <w:rPr>
                <w:rFonts w:cs="Arial"/>
                <w:color w:val="000000"/>
                <w:szCs w:val="20"/>
              </w:rPr>
              <w:t>16,77</w:t>
            </w:r>
          </w:p>
        </w:tc>
        <w:tc>
          <w:tcPr>
            <w:tcW w:w="2240" w:type="dxa"/>
            <w:tcBorders>
              <w:top w:val="nil"/>
              <w:left w:val="nil"/>
              <w:bottom w:val="single" w:sz="4" w:space="0" w:color="D3D3D3"/>
              <w:right w:val="single" w:sz="4" w:space="0" w:color="D3D3D3"/>
            </w:tcBorders>
            <w:shd w:val="clear" w:color="auto" w:fill="auto"/>
            <w:vAlign w:val="center"/>
            <w:hideMark/>
          </w:tcPr>
          <w:p w14:paraId="33483737" w14:textId="7E8E5AD0" w:rsidR="00B1464F" w:rsidRPr="00502579" w:rsidRDefault="00B1464F" w:rsidP="00B1464F">
            <w:pPr>
              <w:jc w:val="right"/>
              <w:rPr>
                <w:rFonts w:cs="Arial"/>
                <w:color w:val="000000"/>
                <w:szCs w:val="20"/>
              </w:rPr>
            </w:pPr>
            <w:r w:rsidRPr="00502579">
              <w:rPr>
                <w:rFonts w:cs="Arial"/>
                <w:color w:val="000000"/>
                <w:szCs w:val="20"/>
              </w:rPr>
              <w:t>3.228.701,75</w:t>
            </w:r>
          </w:p>
        </w:tc>
        <w:tc>
          <w:tcPr>
            <w:tcW w:w="2240" w:type="dxa"/>
            <w:tcBorders>
              <w:top w:val="nil"/>
              <w:left w:val="nil"/>
              <w:bottom w:val="single" w:sz="4" w:space="0" w:color="D3D3D3"/>
              <w:right w:val="single" w:sz="4" w:space="0" w:color="D3D3D3"/>
            </w:tcBorders>
            <w:shd w:val="clear" w:color="auto" w:fill="auto"/>
            <w:vAlign w:val="center"/>
            <w:hideMark/>
          </w:tcPr>
          <w:p w14:paraId="747B0D1F" w14:textId="222DD837" w:rsidR="00B1464F" w:rsidRPr="00502579" w:rsidRDefault="00B1464F" w:rsidP="00B1464F">
            <w:pPr>
              <w:jc w:val="right"/>
              <w:rPr>
                <w:rFonts w:cs="Arial"/>
                <w:color w:val="000000"/>
                <w:szCs w:val="20"/>
              </w:rPr>
            </w:pPr>
            <w:r w:rsidRPr="00502579">
              <w:rPr>
                <w:rFonts w:cs="Arial"/>
                <w:color w:val="000000"/>
                <w:szCs w:val="20"/>
              </w:rPr>
              <w:t>22,46</w:t>
            </w:r>
          </w:p>
        </w:tc>
        <w:tc>
          <w:tcPr>
            <w:tcW w:w="2240" w:type="dxa"/>
            <w:tcBorders>
              <w:top w:val="nil"/>
              <w:left w:val="nil"/>
              <w:bottom w:val="single" w:sz="4" w:space="0" w:color="D3D3D3"/>
              <w:right w:val="single" w:sz="4" w:space="0" w:color="D3D3D3"/>
            </w:tcBorders>
            <w:shd w:val="clear" w:color="auto" w:fill="auto"/>
            <w:vAlign w:val="center"/>
            <w:hideMark/>
          </w:tcPr>
          <w:p w14:paraId="2FB35DCA" w14:textId="65B9CADF" w:rsidR="00B1464F" w:rsidRPr="00502579" w:rsidRDefault="00B1464F" w:rsidP="00B1464F">
            <w:pPr>
              <w:jc w:val="center"/>
              <w:rPr>
                <w:rFonts w:cs="Arial"/>
                <w:color w:val="000000"/>
                <w:szCs w:val="20"/>
              </w:rPr>
            </w:pPr>
            <w:r w:rsidRPr="00502579">
              <w:rPr>
                <w:rFonts w:cs="Arial"/>
                <w:color w:val="000000"/>
                <w:szCs w:val="20"/>
              </w:rPr>
              <w:t>44,26</w:t>
            </w:r>
          </w:p>
        </w:tc>
      </w:tr>
      <w:tr w:rsidR="00B1464F" w:rsidRPr="00502579" w14:paraId="40C7DAEE" w14:textId="77777777" w:rsidTr="00C0622A">
        <w:trPr>
          <w:trHeight w:val="288"/>
          <w:jc w:val="center"/>
        </w:trPr>
        <w:tc>
          <w:tcPr>
            <w:tcW w:w="2240" w:type="dxa"/>
            <w:tcBorders>
              <w:top w:val="nil"/>
              <w:left w:val="single" w:sz="4" w:space="0" w:color="D3D3D3"/>
              <w:bottom w:val="single" w:sz="4" w:space="0" w:color="D3D3D3"/>
              <w:right w:val="single" w:sz="4" w:space="0" w:color="D3D3D3"/>
            </w:tcBorders>
            <w:shd w:val="clear" w:color="C0C0C0" w:fill="C0C0C0"/>
            <w:vAlign w:val="center"/>
            <w:hideMark/>
          </w:tcPr>
          <w:p w14:paraId="23BC9A09" w14:textId="77777777" w:rsidR="00B1464F" w:rsidRPr="00502579" w:rsidRDefault="00B1464F" w:rsidP="00B1464F">
            <w:pPr>
              <w:jc w:val="center"/>
              <w:rPr>
                <w:rFonts w:cs="Arial"/>
                <w:b/>
                <w:bCs/>
                <w:color w:val="000000"/>
                <w:szCs w:val="20"/>
              </w:rPr>
            </w:pPr>
            <w:r w:rsidRPr="00502579">
              <w:rPr>
                <w:rFonts w:cs="Arial"/>
                <w:b/>
                <w:bCs/>
                <w:color w:val="000000"/>
                <w:szCs w:val="20"/>
              </w:rPr>
              <w:t>Toplam</w:t>
            </w:r>
          </w:p>
        </w:tc>
        <w:tc>
          <w:tcPr>
            <w:tcW w:w="2240" w:type="dxa"/>
            <w:tcBorders>
              <w:top w:val="nil"/>
              <w:left w:val="nil"/>
              <w:bottom w:val="single" w:sz="4" w:space="0" w:color="D3D3D3"/>
              <w:right w:val="single" w:sz="4" w:space="0" w:color="D3D3D3"/>
            </w:tcBorders>
            <w:shd w:val="clear" w:color="C0C0C0" w:fill="C0C0C0"/>
            <w:vAlign w:val="center"/>
            <w:hideMark/>
          </w:tcPr>
          <w:p w14:paraId="156E0DE2" w14:textId="18CAE2B9" w:rsidR="00B1464F" w:rsidRPr="00502579" w:rsidRDefault="00B1464F" w:rsidP="00B1464F">
            <w:pPr>
              <w:jc w:val="right"/>
              <w:rPr>
                <w:rFonts w:cs="Arial"/>
                <w:b/>
                <w:bCs/>
                <w:color w:val="000000"/>
                <w:szCs w:val="20"/>
              </w:rPr>
            </w:pPr>
            <w:r w:rsidRPr="00502579">
              <w:rPr>
                <w:rFonts w:cs="Arial"/>
                <w:b/>
                <w:bCs/>
                <w:color w:val="000000"/>
                <w:szCs w:val="20"/>
              </w:rPr>
              <w:t>13.347.298,66</w:t>
            </w:r>
          </w:p>
        </w:tc>
        <w:tc>
          <w:tcPr>
            <w:tcW w:w="2240" w:type="dxa"/>
            <w:tcBorders>
              <w:top w:val="nil"/>
              <w:left w:val="nil"/>
              <w:bottom w:val="single" w:sz="4" w:space="0" w:color="D3D3D3"/>
              <w:right w:val="single" w:sz="4" w:space="0" w:color="D3D3D3"/>
            </w:tcBorders>
            <w:shd w:val="clear" w:color="C0C0C0" w:fill="C0C0C0"/>
            <w:vAlign w:val="center"/>
            <w:hideMark/>
          </w:tcPr>
          <w:p w14:paraId="3A175CEF" w14:textId="58488AA2" w:rsidR="00B1464F" w:rsidRPr="00502579" w:rsidRDefault="00B1464F" w:rsidP="00B1464F">
            <w:pPr>
              <w:jc w:val="right"/>
              <w:rPr>
                <w:rFonts w:cs="Arial"/>
                <w:b/>
                <w:bCs/>
                <w:color w:val="000000"/>
                <w:szCs w:val="20"/>
              </w:rPr>
            </w:pPr>
            <w:r w:rsidRPr="00502579">
              <w:rPr>
                <w:rFonts w:cs="Arial"/>
                <w:b/>
                <w:bCs/>
                <w:color w:val="000000"/>
                <w:szCs w:val="20"/>
              </w:rPr>
              <w:t>100</w:t>
            </w:r>
          </w:p>
        </w:tc>
        <w:tc>
          <w:tcPr>
            <w:tcW w:w="2240" w:type="dxa"/>
            <w:tcBorders>
              <w:top w:val="nil"/>
              <w:left w:val="nil"/>
              <w:bottom w:val="single" w:sz="4" w:space="0" w:color="D3D3D3"/>
              <w:right w:val="single" w:sz="4" w:space="0" w:color="D3D3D3"/>
            </w:tcBorders>
            <w:shd w:val="clear" w:color="C0C0C0" w:fill="C0C0C0"/>
            <w:vAlign w:val="center"/>
            <w:hideMark/>
          </w:tcPr>
          <w:p w14:paraId="2D5521C1" w14:textId="4E5CFBEE" w:rsidR="00B1464F" w:rsidRPr="00502579" w:rsidRDefault="00B1464F" w:rsidP="00B1464F">
            <w:pPr>
              <w:jc w:val="right"/>
              <w:rPr>
                <w:rFonts w:cs="Arial"/>
                <w:b/>
                <w:bCs/>
                <w:color w:val="000000"/>
                <w:szCs w:val="20"/>
              </w:rPr>
            </w:pPr>
            <w:r w:rsidRPr="00502579">
              <w:rPr>
                <w:rFonts w:cs="Arial"/>
                <w:b/>
                <w:bCs/>
                <w:color w:val="000000"/>
                <w:szCs w:val="20"/>
              </w:rPr>
              <w:t>14.372.858,86</w:t>
            </w:r>
          </w:p>
        </w:tc>
        <w:tc>
          <w:tcPr>
            <w:tcW w:w="2240" w:type="dxa"/>
            <w:tcBorders>
              <w:top w:val="nil"/>
              <w:left w:val="nil"/>
              <w:bottom w:val="single" w:sz="4" w:space="0" w:color="D3D3D3"/>
              <w:right w:val="single" w:sz="4" w:space="0" w:color="D3D3D3"/>
            </w:tcBorders>
            <w:shd w:val="clear" w:color="C0C0C0" w:fill="C0C0C0"/>
            <w:vAlign w:val="center"/>
            <w:hideMark/>
          </w:tcPr>
          <w:p w14:paraId="35FCB64A" w14:textId="22219151" w:rsidR="00B1464F" w:rsidRPr="00502579" w:rsidRDefault="00B1464F" w:rsidP="00B1464F">
            <w:pPr>
              <w:jc w:val="right"/>
              <w:rPr>
                <w:rFonts w:cs="Arial"/>
                <w:b/>
                <w:bCs/>
                <w:color w:val="000000"/>
                <w:szCs w:val="20"/>
              </w:rPr>
            </w:pPr>
            <w:r w:rsidRPr="00502579">
              <w:rPr>
                <w:rFonts w:cs="Arial"/>
                <w:b/>
                <w:bCs/>
                <w:color w:val="000000"/>
                <w:szCs w:val="20"/>
              </w:rPr>
              <w:t>100</w:t>
            </w:r>
          </w:p>
        </w:tc>
        <w:tc>
          <w:tcPr>
            <w:tcW w:w="2240" w:type="dxa"/>
            <w:tcBorders>
              <w:top w:val="nil"/>
              <w:left w:val="nil"/>
              <w:bottom w:val="single" w:sz="4" w:space="0" w:color="D3D3D3"/>
              <w:right w:val="single" w:sz="4" w:space="0" w:color="D3D3D3"/>
            </w:tcBorders>
            <w:shd w:val="clear" w:color="C0C0C0" w:fill="C0C0C0"/>
            <w:vAlign w:val="center"/>
            <w:hideMark/>
          </w:tcPr>
          <w:p w14:paraId="3AEA122B" w14:textId="69CADF46" w:rsidR="00B1464F" w:rsidRPr="00502579" w:rsidRDefault="00B1464F" w:rsidP="00B1464F">
            <w:pPr>
              <w:jc w:val="center"/>
              <w:rPr>
                <w:rFonts w:cs="Arial"/>
                <w:b/>
                <w:bCs/>
                <w:color w:val="000000"/>
                <w:szCs w:val="20"/>
              </w:rPr>
            </w:pPr>
            <w:r w:rsidRPr="00502579">
              <w:rPr>
                <w:rFonts w:cs="Arial"/>
                <w:b/>
                <w:bCs/>
                <w:color w:val="000000"/>
                <w:szCs w:val="20"/>
              </w:rPr>
              <w:t>7,68</w:t>
            </w:r>
          </w:p>
        </w:tc>
      </w:tr>
    </w:tbl>
    <w:p w14:paraId="68014858" w14:textId="77777777" w:rsidR="00522A44" w:rsidRPr="00502579" w:rsidRDefault="00522A44">
      <w:pPr>
        <w:spacing w:after="200" w:line="276" w:lineRule="auto"/>
      </w:pPr>
    </w:p>
    <w:p w14:paraId="14413E19" w14:textId="77777777" w:rsidR="00522A44" w:rsidRPr="00502579" w:rsidRDefault="00522A44">
      <w:pPr>
        <w:spacing w:after="200" w:line="276" w:lineRule="auto"/>
      </w:pPr>
      <w:r w:rsidRPr="00502579">
        <w:br w:type="page"/>
      </w:r>
    </w:p>
    <w:p w14:paraId="25F80EAA" w14:textId="34FFAFA8" w:rsidR="00160BC5" w:rsidRPr="00502579" w:rsidRDefault="00961384" w:rsidP="00CB523F">
      <w:pPr>
        <w:pStyle w:val="AralkYok"/>
        <w:spacing w:after="120"/>
        <w:jc w:val="center"/>
      </w:pPr>
      <w:bookmarkStart w:id="54" w:name="_Toc450169678"/>
      <w:bookmarkStart w:id="55" w:name="_Toc450221557"/>
      <w:r w:rsidRPr="00502579">
        <w:rPr>
          <w:noProof/>
          <w:lang w:eastAsia="en-GB"/>
        </w:rPr>
        <w:drawing>
          <wp:inline distT="0" distB="0" distL="0" distR="0" wp14:anchorId="1C20F7AE" wp14:editId="034CCBB6">
            <wp:extent cx="8312150" cy="2660885"/>
            <wp:effectExtent l="0" t="0" r="0" b="635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8315449" cy="2661941"/>
                    </a:xfrm>
                    <a:prstGeom prst="rect">
                      <a:avLst/>
                    </a:prstGeom>
                    <a:noFill/>
                  </pic:spPr>
                </pic:pic>
              </a:graphicData>
            </a:graphic>
          </wp:inline>
        </w:drawing>
      </w:r>
    </w:p>
    <w:p w14:paraId="38575179" w14:textId="2EF2785B" w:rsidR="009B25C4" w:rsidRPr="00502579" w:rsidRDefault="002558B7" w:rsidP="002558B7">
      <w:pPr>
        <w:pStyle w:val="ResimYazs"/>
        <w:jc w:val="center"/>
        <w:outlineLvl w:val="8"/>
        <w:rPr>
          <w:rFonts w:ascii="Arial" w:hAnsi="Arial" w:cs="Arial"/>
          <w:color w:val="auto"/>
          <w:sz w:val="20"/>
          <w:szCs w:val="20"/>
        </w:rPr>
      </w:pPr>
      <w:bookmarkStart w:id="56" w:name="_Toc199519747"/>
      <w:r w:rsidRPr="00502579">
        <w:rPr>
          <w:rFonts w:ascii="Arial" w:hAnsi="Arial" w:cs="Arial"/>
          <w:color w:val="auto"/>
          <w:sz w:val="20"/>
          <w:szCs w:val="20"/>
        </w:rPr>
        <w:t xml:space="preserve">Şekil 2.2.1. </w:t>
      </w:r>
      <w:r w:rsidR="00FA4DE0" w:rsidRPr="00502579">
        <w:rPr>
          <w:rFonts w:ascii="Arial" w:hAnsi="Arial" w:cs="Arial"/>
          <w:color w:val="auto"/>
          <w:sz w:val="20"/>
          <w:szCs w:val="20"/>
        </w:rPr>
        <w:t>202</w:t>
      </w:r>
      <w:r w:rsidR="00961384" w:rsidRPr="00502579">
        <w:rPr>
          <w:rFonts w:ascii="Arial" w:hAnsi="Arial" w:cs="Arial"/>
          <w:color w:val="auto"/>
          <w:sz w:val="20"/>
          <w:szCs w:val="20"/>
        </w:rPr>
        <w:t>3</w:t>
      </w:r>
      <w:r w:rsidR="008B454E" w:rsidRPr="00502579">
        <w:rPr>
          <w:rFonts w:ascii="Arial" w:hAnsi="Arial" w:cs="Arial"/>
          <w:color w:val="auto"/>
          <w:sz w:val="20"/>
          <w:szCs w:val="20"/>
        </w:rPr>
        <w:t xml:space="preserve"> ve </w:t>
      </w:r>
      <w:r w:rsidR="00961384" w:rsidRPr="00502579">
        <w:rPr>
          <w:rFonts w:ascii="Arial" w:hAnsi="Arial" w:cs="Arial"/>
          <w:color w:val="auto"/>
          <w:sz w:val="20"/>
          <w:szCs w:val="20"/>
        </w:rPr>
        <w:t>2024</w:t>
      </w:r>
      <w:r w:rsidRPr="00502579">
        <w:rPr>
          <w:rFonts w:ascii="Arial" w:hAnsi="Arial" w:cs="Arial"/>
          <w:color w:val="auto"/>
          <w:sz w:val="20"/>
          <w:szCs w:val="20"/>
        </w:rPr>
        <w:t xml:space="preserve"> Yıllarında Benzin Türleri İhracatının Aylara Göre Dağılımı </w:t>
      </w:r>
      <w:r w:rsidR="00A90E7F" w:rsidRPr="00502579">
        <w:rPr>
          <w:rFonts w:ascii="Arial" w:hAnsi="Arial" w:cs="Arial"/>
          <w:color w:val="auto"/>
          <w:sz w:val="20"/>
          <w:szCs w:val="20"/>
        </w:rPr>
        <w:t>(t</w:t>
      </w:r>
      <w:r w:rsidRPr="00502579">
        <w:rPr>
          <w:rFonts w:ascii="Arial" w:hAnsi="Arial" w:cs="Arial"/>
          <w:color w:val="auto"/>
          <w:sz w:val="20"/>
          <w:szCs w:val="20"/>
        </w:rPr>
        <w:t>on)</w:t>
      </w:r>
      <w:bookmarkEnd w:id="56"/>
    </w:p>
    <w:p w14:paraId="08DD4DE7" w14:textId="77777777" w:rsidR="00522A44" w:rsidRPr="00502579" w:rsidRDefault="00522A44" w:rsidP="00522A44"/>
    <w:p w14:paraId="2D023A36" w14:textId="77777777" w:rsidR="00522A44" w:rsidRPr="00502579" w:rsidRDefault="00522A44" w:rsidP="00522A44"/>
    <w:p w14:paraId="497FF24C" w14:textId="1CE46B87" w:rsidR="002558B7" w:rsidRPr="00502579" w:rsidRDefault="00961384" w:rsidP="00CB523F">
      <w:pPr>
        <w:pStyle w:val="ResimYazs"/>
        <w:spacing w:after="120"/>
        <w:jc w:val="center"/>
        <w:rPr>
          <w:rFonts w:ascii="Arial" w:hAnsi="Arial" w:cs="Arial"/>
          <w:color w:val="auto"/>
          <w:sz w:val="24"/>
          <w:szCs w:val="24"/>
        </w:rPr>
      </w:pPr>
      <w:r w:rsidRPr="00502579">
        <w:rPr>
          <w:rFonts w:ascii="Arial" w:hAnsi="Arial" w:cs="Arial"/>
          <w:noProof/>
          <w:color w:val="auto"/>
          <w:sz w:val="24"/>
          <w:szCs w:val="24"/>
          <w:lang w:eastAsia="en-GB"/>
        </w:rPr>
        <w:drawing>
          <wp:inline distT="0" distB="0" distL="0" distR="0" wp14:anchorId="25AC53D2" wp14:editId="3A550005">
            <wp:extent cx="8188325" cy="2621246"/>
            <wp:effectExtent l="0" t="0" r="3175" b="8255"/>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8191303" cy="2622199"/>
                    </a:xfrm>
                    <a:prstGeom prst="rect">
                      <a:avLst/>
                    </a:prstGeom>
                    <a:noFill/>
                  </pic:spPr>
                </pic:pic>
              </a:graphicData>
            </a:graphic>
          </wp:inline>
        </w:drawing>
      </w:r>
    </w:p>
    <w:p w14:paraId="4C7F2ECA" w14:textId="0A6EEC52" w:rsidR="00084D2D" w:rsidRPr="00502579" w:rsidRDefault="00084D2D" w:rsidP="00084D2D">
      <w:pPr>
        <w:pStyle w:val="ResimYazs"/>
        <w:jc w:val="center"/>
        <w:outlineLvl w:val="8"/>
        <w:rPr>
          <w:rFonts w:ascii="Arial" w:hAnsi="Arial" w:cs="Arial"/>
          <w:color w:val="auto"/>
          <w:sz w:val="20"/>
          <w:szCs w:val="20"/>
        </w:rPr>
      </w:pPr>
      <w:bookmarkStart w:id="57" w:name="_Toc199519748"/>
      <w:bookmarkStart w:id="58" w:name="_Toc449965561"/>
      <w:bookmarkEnd w:id="54"/>
      <w:bookmarkEnd w:id="55"/>
      <w:r w:rsidRPr="00502579">
        <w:rPr>
          <w:rFonts w:ascii="Arial" w:hAnsi="Arial" w:cs="Arial"/>
          <w:color w:val="auto"/>
          <w:sz w:val="20"/>
          <w:szCs w:val="20"/>
        </w:rPr>
        <w:t xml:space="preserve">Şekil </w:t>
      </w:r>
      <w:r w:rsidR="00160BC5" w:rsidRPr="00502579">
        <w:rPr>
          <w:rFonts w:ascii="Arial" w:hAnsi="Arial" w:cs="Arial"/>
          <w:color w:val="auto"/>
          <w:sz w:val="20"/>
          <w:szCs w:val="20"/>
        </w:rPr>
        <w:t>2.2.2</w:t>
      </w:r>
      <w:r w:rsidRPr="00502579">
        <w:rPr>
          <w:rFonts w:ascii="Arial" w:hAnsi="Arial" w:cs="Arial"/>
          <w:color w:val="auto"/>
          <w:sz w:val="20"/>
          <w:szCs w:val="20"/>
        </w:rPr>
        <w:t xml:space="preserve">. </w:t>
      </w:r>
      <w:r w:rsidR="00961384" w:rsidRPr="00502579">
        <w:rPr>
          <w:rFonts w:ascii="Arial" w:hAnsi="Arial" w:cs="Arial"/>
          <w:color w:val="auto"/>
          <w:sz w:val="20"/>
          <w:szCs w:val="20"/>
        </w:rPr>
        <w:t xml:space="preserve">2023 ve 2024 </w:t>
      </w:r>
      <w:r w:rsidR="00CB523F" w:rsidRPr="00502579">
        <w:rPr>
          <w:rFonts w:ascii="Arial" w:hAnsi="Arial" w:cs="Arial"/>
          <w:color w:val="auto"/>
          <w:sz w:val="20"/>
          <w:szCs w:val="20"/>
        </w:rPr>
        <w:t>Yıllarında Motorin Türleri</w:t>
      </w:r>
      <w:r w:rsidRPr="00502579">
        <w:rPr>
          <w:rFonts w:ascii="Arial" w:hAnsi="Arial" w:cs="Arial"/>
          <w:color w:val="auto"/>
          <w:sz w:val="20"/>
          <w:szCs w:val="20"/>
        </w:rPr>
        <w:t xml:space="preserve"> İhracatının Aylara Göre Dağılımı (</w:t>
      </w:r>
      <w:r w:rsidR="00A90E7F" w:rsidRPr="00502579">
        <w:rPr>
          <w:rFonts w:ascii="Arial" w:hAnsi="Arial" w:cs="Arial"/>
          <w:color w:val="auto"/>
          <w:sz w:val="20"/>
          <w:szCs w:val="20"/>
        </w:rPr>
        <w:t>t</w:t>
      </w:r>
      <w:r w:rsidRPr="00502579">
        <w:rPr>
          <w:rFonts w:ascii="Arial" w:hAnsi="Arial" w:cs="Arial"/>
          <w:color w:val="auto"/>
          <w:sz w:val="20"/>
          <w:szCs w:val="20"/>
        </w:rPr>
        <w:t>on)</w:t>
      </w:r>
      <w:bookmarkEnd w:id="57"/>
    </w:p>
    <w:p w14:paraId="4632EBC6" w14:textId="09799E7A" w:rsidR="00CB523F" w:rsidRPr="00502579" w:rsidRDefault="00961384" w:rsidP="00522A44">
      <w:pPr>
        <w:spacing w:after="120"/>
        <w:jc w:val="center"/>
      </w:pPr>
      <w:r w:rsidRPr="00502579">
        <w:rPr>
          <w:noProof/>
          <w:lang w:eastAsia="en-GB"/>
        </w:rPr>
        <w:drawing>
          <wp:inline distT="0" distB="0" distL="0" distR="0" wp14:anchorId="7930297C" wp14:editId="1FA40E89">
            <wp:extent cx="8321675" cy="2663934"/>
            <wp:effectExtent l="0" t="0" r="3175" b="3175"/>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8323943" cy="2664660"/>
                    </a:xfrm>
                    <a:prstGeom prst="rect">
                      <a:avLst/>
                    </a:prstGeom>
                    <a:noFill/>
                  </pic:spPr>
                </pic:pic>
              </a:graphicData>
            </a:graphic>
          </wp:inline>
        </w:drawing>
      </w:r>
    </w:p>
    <w:p w14:paraId="2A8BF674" w14:textId="011061D3" w:rsidR="00DC3319" w:rsidRPr="00502579" w:rsidRDefault="00084D2D" w:rsidP="00DC3319">
      <w:pPr>
        <w:pStyle w:val="ResimYazs"/>
        <w:spacing w:after="0"/>
        <w:jc w:val="center"/>
        <w:outlineLvl w:val="8"/>
        <w:rPr>
          <w:rFonts w:ascii="Arial" w:hAnsi="Arial"/>
          <w:b w:val="0"/>
          <w:bCs w:val="0"/>
          <w:noProof/>
          <w:color w:val="auto"/>
          <w:sz w:val="20"/>
          <w:szCs w:val="24"/>
        </w:rPr>
      </w:pPr>
      <w:bookmarkStart w:id="59" w:name="_Toc199519749"/>
      <w:r w:rsidRPr="00502579">
        <w:rPr>
          <w:rFonts w:ascii="Arial" w:hAnsi="Arial" w:cs="Arial"/>
          <w:color w:val="auto"/>
          <w:sz w:val="20"/>
          <w:szCs w:val="20"/>
        </w:rPr>
        <w:t xml:space="preserve">Şekil </w:t>
      </w:r>
      <w:r w:rsidR="00160BC5" w:rsidRPr="00502579">
        <w:rPr>
          <w:rFonts w:ascii="Arial" w:hAnsi="Arial" w:cs="Arial"/>
          <w:color w:val="auto"/>
          <w:sz w:val="20"/>
          <w:szCs w:val="20"/>
        </w:rPr>
        <w:t>2.2.3</w:t>
      </w:r>
      <w:r w:rsidRPr="00502579">
        <w:rPr>
          <w:rFonts w:ascii="Arial" w:hAnsi="Arial" w:cs="Arial"/>
          <w:color w:val="auto"/>
          <w:sz w:val="20"/>
          <w:szCs w:val="20"/>
        </w:rPr>
        <w:t xml:space="preserve">. </w:t>
      </w:r>
      <w:r w:rsidR="00961384" w:rsidRPr="00502579">
        <w:rPr>
          <w:rFonts w:ascii="Arial" w:hAnsi="Arial" w:cs="Arial"/>
          <w:color w:val="auto"/>
          <w:sz w:val="20"/>
          <w:szCs w:val="20"/>
        </w:rPr>
        <w:t xml:space="preserve">2023 ve 2024 </w:t>
      </w:r>
      <w:r w:rsidR="00CB523F" w:rsidRPr="00502579">
        <w:rPr>
          <w:rFonts w:ascii="Arial" w:hAnsi="Arial" w:cs="Arial"/>
          <w:color w:val="auto"/>
          <w:sz w:val="20"/>
          <w:szCs w:val="20"/>
        </w:rPr>
        <w:t>Yıllarında Havacılık</w:t>
      </w:r>
      <w:r w:rsidRPr="00502579">
        <w:rPr>
          <w:rFonts w:ascii="Arial" w:hAnsi="Arial" w:cs="Arial"/>
          <w:color w:val="auto"/>
          <w:sz w:val="20"/>
          <w:szCs w:val="20"/>
        </w:rPr>
        <w:t xml:space="preserve"> Yakıtları İhracatının Aylara Göre Dağılımı (</w:t>
      </w:r>
      <w:r w:rsidR="00A90E7F" w:rsidRPr="00502579">
        <w:rPr>
          <w:rFonts w:ascii="Arial" w:hAnsi="Arial" w:cs="Arial"/>
          <w:color w:val="auto"/>
          <w:sz w:val="20"/>
          <w:szCs w:val="20"/>
        </w:rPr>
        <w:t>t</w:t>
      </w:r>
      <w:r w:rsidRPr="00502579">
        <w:rPr>
          <w:rFonts w:ascii="Arial" w:hAnsi="Arial" w:cs="Arial"/>
          <w:color w:val="auto"/>
          <w:sz w:val="20"/>
          <w:szCs w:val="20"/>
        </w:rPr>
        <w:t>on)</w:t>
      </w:r>
      <w:bookmarkEnd w:id="59"/>
      <w:r w:rsidR="00CB523F" w:rsidRPr="00502579">
        <w:rPr>
          <w:rFonts w:ascii="Arial" w:hAnsi="Arial"/>
          <w:b w:val="0"/>
          <w:bCs w:val="0"/>
          <w:noProof/>
          <w:color w:val="auto"/>
          <w:sz w:val="20"/>
          <w:szCs w:val="24"/>
        </w:rPr>
        <w:t xml:space="preserve"> </w:t>
      </w:r>
    </w:p>
    <w:p w14:paraId="567A8CB7" w14:textId="77777777" w:rsidR="00522A44" w:rsidRPr="00502579" w:rsidRDefault="00522A44" w:rsidP="00522A44"/>
    <w:p w14:paraId="36753ABF" w14:textId="77777777" w:rsidR="00522A44" w:rsidRPr="00502579" w:rsidRDefault="00522A44" w:rsidP="00522A44"/>
    <w:p w14:paraId="4A5B8B4D" w14:textId="77777777" w:rsidR="00522A44" w:rsidRPr="00502579" w:rsidRDefault="00522A44" w:rsidP="00522A44"/>
    <w:p w14:paraId="34FBE19D" w14:textId="6D4DA9EC" w:rsidR="00DC3319" w:rsidRPr="00502579" w:rsidRDefault="00961384" w:rsidP="00522A44">
      <w:pPr>
        <w:pStyle w:val="AralkYok"/>
        <w:spacing w:after="120"/>
        <w:jc w:val="center"/>
      </w:pPr>
      <w:r w:rsidRPr="00502579">
        <w:rPr>
          <w:noProof/>
          <w:lang w:eastAsia="en-GB"/>
        </w:rPr>
        <w:drawing>
          <wp:inline distT="0" distB="0" distL="0" distR="0" wp14:anchorId="4BB6F4A7" wp14:editId="670F7021">
            <wp:extent cx="8169275" cy="2615147"/>
            <wp:effectExtent l="0" t="0" r="3175" b="0"/>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8174302" cy="2616756"/>
                    </a:xfrm>
                    <a:prstGeom prst="rect">
                      <a:avLst/>
                    </a:prstGeom>
                    <a:noFill/>
                  </pic:spPr>
                </pic:pic>
              </a:graphicData>
            </a:graphic>
          </wp:inline>
        </w:drawing>
      </w:r>
    </w:p>
    <w:p w14:paraId="4AD693EF" w14:textId="4E1B93CC" w:rsidR="00CB523F" w:rsidRPr="00502579" w:rsidRDefault="00DC3319" w:rsidP="00487505">
      <w:pPr>
        <w:pStyle w:val="ResimYazs"/>
        <w:spacing w:after="0"/>
        <w:jc w:val="center"/>
        <w:outlineLvl w:val="8"/>
        <w:sectPr w:rsidR="00CB523F" w:rsidRPr="00502579" w:rsidSect="00427688">
          <w:pgSz w:w="16838" w:h="11906" w:orient="landscape"/>
          <w:pgMar w:top="720" w:right="720" w:bottom="720" w:left="720" w:header="708" w:footer="708" w:gutter="0"/>
          <w:cols w:space="708"/>
          <w:docGrid w:linePitch="360"/>
        </w:sectPr>
      </w:pPr>
      <w:bookmarkStart w:id="60" w:name="_Toc199519750"/>
      <w:r w:rsidRPr="00502579">
        <w:rPr>
          <w:rFonts w:ascii="Arial" w:hAnsi="Arial" w:cs="Arial"/>
          <w:color w:val="auto"/>
          <w:sz w:val="20"/>
          <w:szCs w:val="20"/>
        </w:rPr>
        <w:t xml:space="preserve">Şekil 2.2.4. </w:t>
      </w:r>
      <w:r w:rsidR="00961384" w:rsidRPr="00502579">
        <w:rPr>
          <w:rFonts w:ascii="Arial" w:hAnsi="Arial" w:cs="Arial"/>
          <w:color w:val="auto"/>
          <w:sz w:val="20"/>
          <w:szCs w:val="20"/>
        </w:rPr>
        <w:t xml:space="preserve">2023 ve 2024 </w:t>
      </w:r>
      <w:r w:rsidRPr="00502579">
        <w:rPr>
          <w:rFonts w:ascii="Arial" w:hAnsi="Arial" w:cs="Arial"/>
          <w:color w:val="auto"/>
          <w:sz w:val="20"/>
          <w:szCs w:val="20"/>
        </w:rPr>
        <w:t>Yıllarında Denizcilik Yakıtları İhracatının Aylara Göre Dağılımı (ton)</w:t>
      </w:r>
      <w:bookmarkEnd w:id="60"/>
      <w:r w:rsidRPr="00502579">
        <w:rPr>
          <w:rFonts w:ascii="Arial" w:hAnsi="Arial"/>
          <w:b w:val="0"/>
          <w:bCs w:val="0"/>
          <w:noProof/>
          <w:color w:val="auto"/>
          <w:sz w:val="20"/>
          <w:szCs w:val="24"/>
        </w:rPr>
        <w:t xml:space="preserve"> </w:t>
      </w:r>
      <w:r w:rsidRPr="00502579">
        <w:tab/>
      </w:r>
    </w:p>
    <w:p w14:paraId="24F6266C" w14:textId="77777777" w:rsidR="009C4052" w:rsidRPr="00502579" w:rsidRDefault="009C4052" w:rsidP="00194452">
      <w:pPr>
        <w:pStyle w:val="ResimYazs"/>
        <w:jc w:val="center"/>
      </w:pPr>
    </w:p>
    <w:p w14:paraId="122CB49C" w14:textId="77777777" w:rsidR="009605CE" w:rsidRPr="00502579" w:rsidRDefault="009605CE" w:rsidP="009605CE">
      <w:pPr>
        <w:pStyle w:val="AralkYok"/>
      </w:pPr>
    </w:p>
    <w:p w14:paraId="58198110" w14:textId="77777777" w:rsidR="009605CE" w:rsidRPr="00502579" w:rsidRDefault="009605CE" w:rsidP="009605CE"/>
    <w:p w14:paraId="65792C16" w14:textId="77777777" w:rsidR="009605CE" w:rsidRPr="00502579" w:rsidRDefault="009605CE" w:rsidP="009605CE"/>
    <w:p w14:paraId="749D29B2" w14:textId="77777777" w:rsidR="009605CE" w:rsidRPr="00502579" w:rsidRDefault="009605CE" w:rsidP="009605CE"/>
    <w:p w14:paraId="4C558C79" w14:textId="77777777" w:rsidR="009605CE" w:rsidRPr="00502579" w:rsidRDefault="009605CE" w:rsidP="009605CE"/>
    <w:p w14:paraId="08FACCB6" w14:textId="77777777" w:rsidR="009605CE" w:rsidRPr="00502579" w:rsidRDefault="009605CE" w:rsidP="009605CE"/>
    <w:p w14:paraId="188C11ED" w14:textId="77777777" w:rsidR="009605CE" w:rsidRPr="00502579" w:rsidRDefault="009605CE" w:rsidP="009605CE"/>
    <w:p w14:paraId="5098603A" w14:textId="77777777" w:rsidR="009605CE" w:rsidRPr="00502579" w:rsidRDefault="009605CE" w:rsidP="009605CE"/>
    <w:p w14:paraId="00B07494" w14:textId="77777777" w:rsidR="009605CE" w:rsidRPr="00502579" w:rsidRDefault="009605CE" w:rsidP="009605CE"/>
    <w:p w14:paraId="0C750DA3" w14:textId="77777777" w:rsidR="009605CE" w:rsidRPr="00502579" w:rsidRDefault="009605CE" w:rsidP="009605CE"/>
    <w:p w14:paraId="0198DEB7" w14:textId="77777777" w:rsidR="009605CE" w:rsidRPr="00502579" w:rsidRDefault="009605CE" w:rsidP="009605CE"/>
    <w:p w14:paraId="60A4CFCF" w14:textId="77777777" w:rsidR="009605CE" w:rsidRPr="00502579" w:rsidRDefault="009605CE" w:rsidP="009605CE"/>
    <w:p w14:paraId="2DC518AC" w14:textId="77777777" w:rsidR="009605CE" w:rsidRPr="00502579" w:rsidRDefault="009605CE" w:rsidP="009605CE"/>
    <w:p w14:paraId="7D504B5B" w14:textId="77777777" w:rsidR="009605CE" w:rsidRPr="00502579" w:rsidRDefault="009605CE" w:rsidP="009605CE"/>
    <w:p w14:paraId="0C67F033" w14:textId="77777777" w:rsidR="00766FEE" w:rsidRPr="00502579" w:rsidRDefault="00766FEE" w:rsidP="009605CE"/>
    <w:p w14:paraId="0A769E09" w14:textId="77777777" w:rsidR="009605CE" w:rsidRPr="00502579" w:rsidRDefault="009605CE" w:rsidP="009605CE"/>
    <w:p w14:paraId="03997A04" w14:textId="77777777" w:rsidR="009605CE" w:rsidRPr="00502579" w:rsidRDefault="009605CE" w:rsidP="009605CE"/>
    <w:p w14:paraId="31EAAE84" w14:textId="77777777" w:rsidR="009605CE" w:rsidRPr="00502579" w:rsidRDefault="009605CE" w:rsidP="009605CE"/>
    <w:p w14:paraId="1335C73C" w14:textId="77777777" w:rsidR="009605CE" w:rsidRPr="00502579" w:rsidRDefault="009605CE" w:rsidP="009605CE"/>
    <w:p w14:paraId="11291501" w14:textId="77777777" w:rsidR="009605CE" w:rsidRPr="00502579" w:rsidRDefault="009605CE" w:rsidP="009605CE"/>
    <w:p w14:paraId="7017706C" w14:textId="77777777" w:rsidR="009605CE" w:rsidRPr="00502579" w:rsidRDefault="009605CE" w:rsidP="009605CE"/>
    <w:p w14:paraId="4E40CDC1" w14:textId="77777777" w:rsidR="009605CE" w:rsidRPr="00502579" w:rsidRDefault="009605CE" w:rsidP="009605CE"/>
    <w:p w14:paraId="27223BF5" w14:textId="77777777" w:rsidR="009C4052" w:rsidRPr="00502579" w:rsidRDefault="009C4052" w:rsidP="009C4052"/>
    <w:p w14:paraId="6762ED7C" w14:textId="77777777" w:rsidR="008C222C" w:rsidRPr="00502579" w:rsidRDefault="00723244" w:rsidP="006F1ED2">
      <w:pPr>
        <w:pStyle w:val="Balk1"/>
        <w:rPr>
          <w:szCs w:val="40"/>
        </w:rPr>
      </w:pPr>
      <w:bookmarkStart w:id="61" w:name="_Toc480990763"/>
      <w:bookmarkStart w:id="62" w:name="_Toc199519680"/>
      <w:r w:rsidRPr="00502579">
        <w:rPr>
          <w:szCs w:val="40"/>
        </w:rPr>
        <w:t>ÜÇÜNCÜ BÖLÜM</w:t>
      </w:r>
      <w:r w:rsidR="006F1ED2" w:rsidRPr="00502579">
        <w:rPr>
          <w:szCs w:val="40"/>
        </w:rPr>
        <w:t>: YURTİÇİ SATIŞLAR</w:t>
      </w:r>
      <w:bookmarkEnd w:id="58"/>
      <w:bookmarkEnd w:id="61"/>
      <w:bookmarkEnd w:id="62"/>
    </w:p>
    <w:p w14:paraId="593D92D3" w14:textId="77777777" w:rsidR="009605CE" w:rsidRPr="00502579" w:rsidRDefault="009605CE" w:rsidP="009605CE"/>
    <w:p w14:paraId="2A368E42" w14:textId="77777777" w:rsidR="009605CE" w:rsidRPr="00502579" w:rsidRDefault="009605CE" w:rsidP="009605CE"/>
    <w:p w14:paraId="09FC3925" w14:textId="77777777" w:rsidR="009605CE" w:rsidRPr="00502579" w:rsidRDefault="009605CE" w:rsidP="009605CE"/>
    <w:p w14:paraId="2C28F8A4" w14:textId="77777777" w:rsidR="009605CE" w:rsidRPr="00502579" w:rsidRDefault="009605CE" w:rsidP="009605CE"/>
    <w:p w14:paraId="3AD767E5" w14:textId="77777777" w:rsidR="009605CE" w:rsidRPr="00502579" w:rsidRDefault="009605CE" w:rsidP="009605CE"/>
    <w:p w14:paraId="74B99E7F" w14:textId="77777777" w:rsidR="009605CE" w:rsidRPr="00502579" w:rsidRDefault="009605CE" w:rsidP="009605CE"/>
    <w:p w14:paraId="100253F8" w14:textId="77777777" w:rsidR="009605CE" w:rsidRPr="00502579" w:rsidRDefault="009605CE" w:rsidP="009605CE"/>
    <w:p w14:paraId="445BFEE0" w14:textId="77777777" w:rsidR="00B05246" w:rsidRPr="00502579" w:rsidRDefault="00B05246" w:rsidP="001C1125">
      <w:pPr>
        <w:spacing w:after="200" w:line="276" w:lineRule="auto"/>
        <w:jc w:val="both"/>
        <w:rPr>
          <w:rFonts w:cs="Arial"/>
          <w:b/>
        </w:rPr>
        <w:sectPr w:rsidR="00B05246" w:rsidRPr="00502579" w:rsidSect="009605CE">
          <w:pgSz w:w="11906" w:h="16838"/>
          <w:pgMar w:top="1418" w:right="1418" w:bottom="1418" w:left="1418" w:header="709" w:footer="709" w:gutter="0"/>
          <w:cols w:space="708"/>
          <w:docGrid w:linePitch="360"/>
        </w:sectPr>
      </w:pPr>
    </w:p>
    <w:p w14:paraId="184DB08B" w14:textId="77777777" w:rsidR="00D470BC" w:rsidRPr="00502579" w:rsidRDefault="007E7DF4" w:rsidP="00DC3319">
      <w:pPr>
        <w:pStyle w:val="ResimYazs"/>
        <w:spacing w:after="120"/>
        <w:jc w:val="center"/>
        <w:outlineLvl w:val="7"/>
        <w:rPr>
          <w:rFonts w:ascii="Arial" w:hAnsi="Arial" w:cs="Arial"/>
          <w:color w:val="auto"/>
          <w:sz w:val="20"/>
          <w:szCs w:val="20"/>
        </w:rPr>
      </w:pPr>
      <w:bookmarkStart w:id="63" w:name="_Toc480990764"/>
      <w:bookmarkStart w:id="64" w:name="_Toc199519716"/>
      <w:r w:rsidRPr="00502579">
        <w:rPr>
          <w:rFonts w:ascii="Arial" w:hAnsi="Arial" w:cs="Arial"/>
          <w:color w:val="auto"/>
          <w:sz w:val="20"/>
          <w:szCs w:val="20"/>
        </w:rPr>
        <w:t xml:space="preserve">Tablo </w:t>
      </w:r>
      <w:r w:rsidR="00D470BC" w:rsidRPr="00502579">
        <w:rPr>
          <w:rFonts w:ascii="Arial" w:hAnsi="Arial" w:cs="Arial"/>
          <w:color w:val="auto"/>
          <w:sz w:val="20"/>
          <w:szCs w:val="20"/>
        </w:rPr>
        <w:t>3.1</w:t>
      </w:r>
      <w:r w:rsidR="00787826" w:rsidRPr="00502579">
        <w:rPr>
          <w:rFonts w:ascii="Arial" w:hAnsi="Arial" w:cs="Arial"/>
          <w:color w:val="auto"/>
          <w:sz w:val="20"/>
          <w:szCs w:val="20"/>
        </w:rPr>
        <w:t>.</w:t>
      </w:r>
      <w:r w:rsidR="00047BD4" w:rsidRPr="00502579">
        <w:rPr>
          <w:rFonts w:ascii="Arial" w:hAnsi="Arial" w:cs="Arial"/>
          <w:color w:val="auto"/>
          <w:sz w:val="20"/>
          <w:szCs w:val="20"/>
        </w:rPr>
        <w:t xml:space="preserve"> </w:t>
      </w:r>
      <w:r w:rsidR="00EF08EC" w:rsidRPr="00502579">
        <w:rPr>
          <w:rFonts w:ascii="Arial" w:hAnsi="Arial" w:cs="Arial"/>
          <w:color w:val="auto"/>
          <w:sz w:val="20"/>
          <w:szCs w:val="20"/>
        </w:rPr>
        <w:t>Lisans Sahiplerine</w:t>
      </w:r>
      <w:r w:rsidR="00AE2047" w:rsidRPr="00502579">
        <w:rPr>
          <w:rFonts w:ascii="Arial" w:hAnsi="Arial" w:cs="Arial"/>
          <w:color w:val="auto"/>
          <w:sz w:val="20"/>
          <w:szCs w:val="20"/>
        </w:rPr>
        <w:t xml:space="preserve"> Göre Yurtiçi Satış Miktarları </w:t>
      </w:r>
      <w:r w:rsidR="00047BD4" w:rsidRPr="00502579">
        <w:rPr>
          <w:rFonts w:ascii="Arial" w:hAnsi="Arial" w:cs="Arial"/>
          <w:color w:val="auto"/>
          <w:sz w:val="20"/>
          <w:szCs w:val="20"/>
        </w:rPr>
        <w:t>(ton)</w:t>
      </w:r>
      <w:bookmarkEnd w:id="63"/>
      <w:bookmarkEnd w:id="64"/>
    </w:p>
    <w:tbl>
      <w:tblPr>
        <w:tblW w:w="0" w:type="auto"/>
        <w:tblLook w:val="04A0" w:firstRow="1" w:lastRow="0" w:firstColumn="1" w:lastColumn="0" w:noHBand="0" w:noVBand="1"/>
      </w:tblPr>
      <w:tblGrid>
        <w:gridCol w:w="2972"/>
        <w:gridCol w:w="1128"/>
        <w:gridCol w:w="1400"/>
        <w:gridCol w:w="1508"/>
        <w:gridCol w:w="1256"/>
        <w:gridCol w:w="1434"/>
        <w:gridCol w:w="1218"/>
        <w:gridCol w:w="995"/>
        <w:gridCol w:w="1243"/>
        <w:gridCol w:w="1496"/>
        <w:gridCol w:w="738"/>
      </w:tblGrid>
      <w:tr w:rsidR="00FE18C6" w:rsidRPr="00502579" w14:paraId="635AD214" w14:textId="77777777" w:rsidTr="00FE18C6">
        <w:trPr>
          <w:trHeight w:val="700"/>
          <w:tblHeader/>
        </w:trPr>
        <w:tc>
          <w:tcPr>
            <w:tcW w:w="2972"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942049D" w14:textId="77777777" w:rsidR="00FE18C6" w:rsidRPr="00502579" w:rsidRDefault="00FE18C6" w:rsidP="00FE18C6">
            <w:pPr>
              <w:jc w:val="center"/>
              <w:rPr>
                <w:rFonts w:cs="Arial"/>
                <w:b/>
                <w:bCs/>
                <w:color w:val="FFFFFF"/>
                <w:szCs w:val="20"/>
                <w:lang w:eastAsia="en-GB"/>
              </w:rPr>
            </w:pPr>
            <w:bookmarkStart w:id="65" w:name="_Toc480990765"/>
            <w:r w:rsidRPr="00502579">
              <w:rPr>
                <w:rFonts w:cs="Arial"/>
                <w:b/>
                <w:bCs/>
                <w:color w:val="FFFFFF"/>
                <w:szCs w:val="20"/>
                <w:lang w:eastAsia="en-GB"/>
              </w:rPr>
              <w:t>Lisans Sahibinin Ünvanı</w:t>
            </w:r>
          </w:p>
        </w:tc>
        <w:tc>
          <w:tcPr>
            <w:tcW w:w="1093" w:type="dxa"/>
            <w:tcBorders>
              <w:top w:val="single" w:sz="4" w:space="0" w:color="D3D3D3"/>
              <w:left w:val="nil"/>
              <w:bottom w:val="single" w:sz="4" w:space="0" w:color="D3D3D3"/>
              <w:right w:val="single" w:sz="4" w:space="0" w:color="D3D3D3"/>
            </w:tcBorders>
            <w:shd w:val="clear" w:color="6E9ECA" w:fill="6E9ECA"/>
            <w:vAlign w:val="center"/>
            <w:hideMark/>
          </w:tcPr>
          <w:p w14:paraId="14B7AF90" w14:textId="77777777" w:rsidR="00FE18C6" w:rsidRPr="00502579" w:rsidRDefault="00FE18C6" w:rsidP="00FE18C6">
            <w:pPr>
              <w:jc w:val="center"/>
              <w:rPr>
                <w:rFonts w:cs="Arial"/>
                <w:b/>
                <w:bCs/>
                <w:color w:val="FFFFFF"/>
                <w:szCs w:val="20"/>
                <w:lang w:eastAsia="en-GB"/>
              </w:rPr>
            </w:pPr>
            <w:r w:rsidRPr="00502579">
              <w:rPr>
                <w:rFonts w:cs="Arial"/>
                <w:b/>
                <w:bCs/>
                <w:color w:val="FFFFFF"/>
                <w:szCs w:val="20"/>
                <w:lang w:eastAsia="en-GB"/>
              </w:rPr>
              <w:t>Lisans Türü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65D6E773" w14:textId="77777777" w:rsidR="00FE18C6" w:rsidRPr="00502579" w:rsidRDefault="00FE18C6" w:rsidP="00FE18C6">
            <w:pPr>
              <w:jc w:val="center"/>
              <w:rPr>
                <w:rFonts w:cs="Arial"/>
                <w:b/>
                <w:bCs/>
                <w:color w:val="FFFFFF"/>
                <w:szCs w:val="20"/>
                <w:lang w:eastAsia="en-GB"/>
              </w:rPr>
            </w:pPr>
            <w:r w:rsidRPr="00502579">
              <w:rPr>
                <w:rFonts w:cs="Arial"/>
                <w:b/>
                <w:bCs/>
                <w:color w:val="FFFFFF"/>
                <w:szCs w:val="20"/>
                <w:lang w:eastAsia="en-GB"/>
              </w:rPr>
              <w:t>Benzin Türleri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007A1334" w14:textId="77777777" w:rsidR="00FE18C6" w:rsidRPr="00502579" w:rsidRDefault="00FE18C6" w:rsidP="00FE18C6">
            <w:pPr>
              <w:jc w:val="center"/>
              <w:rPr>
                <w:rFonts w:cs="Arial"/>
                <w:b/>
                <w:bCs/>
                <w:color w:val="FFFFFF"/>
                <w:szCs w:val="20"/>
                <w:lang w:eastAsia="en-GB"/>
              </w:rPr>
            </w:pPr>
            <w:r w:rsidRPr="00502579">
              <w:rPr>
                <w:rFonts w:cs="Arial"/>
                <w:b/>
                <w:bCs/>
                <w:color w:val="FFFFFF"/>
                <w:szCs w:val="20"/>
                <w:lang w:eastAsia="en-GB"/>
              </w:rPr>
              <w:t>Motorin Türleri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663F5EFF" w14:textId="77777777" w:rsidR="00FE18C6" w:rsidRPr="00502579" w:rsidRDefault="00FE18C6" w:rsidP="00FE18C6">
            <w:pPr>
              <w:jc w:val="center"/>
              <w:rPr>
                <w:rFonts w:cs="Arial"/>
                <w:b/>
                <w:bCs/>
                <w:color w:val="FFFFFF"/>
                <w:szCs w:val="20"/>
                <w:lang w:eastAsia="en-GB"/>
              </w:rPr>
            </w:pPr>
            <w:r w:rsidRPr="00502579">
              <w:rPr>
                <w:rFonts w:cs="Arial"/>
                <w:b/>
                <w:bCs/>
                <w:color w:val="FFFFFF"/>
                <w:szCs w:val="20"/>
                <w:lang w:eastAsia="en-GB"/>
              </w:rPr>
              <w:t>Fuel Oil Türleri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282C43D1" w14:textId="77777777" w:rsidR="00FE18C6" w:rsidRPr="00502579" w:rsidRDefault="00FE18C6" w:rsidP="00FE18C6">
            <w:pPr>
              <w:jc w:val="center"/>
              <w:rPr>
                <w:rFonts w:cs="Arial"/>
                <w:b/>
                <w:bCs/>
                <w:color w:val="FFFFFF"/>
                <w:szCs w:val="20"/>
                <w:lang w:eastAsia="en-GB"/>
              </w:rPr>
            </w:pPr>
            <w:r w:rsidRPr="00502579">
              <w:rPr>
                <w:rFonts w:cs="Arial"/>
                <w:b/>
                <w:bCs/>
                <w:color w:val="FFFFFF"/>
                <w:szCs w:val="20"/>
                <w:lang w:eastAsia="en-GB"/>
              </w:rPr>
              <w:t>Havacılık Yakıtları</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45326C70" w14:textId="77777777" w:rsidR="00FE18C6" w:rsidRPr="00502579" w:rsidRDefault="00FE18C6" w:rsidP="00FE18C6">
            <w:pPr>
              <w:jc w:val="center"/>
              <w:rPr>
                <w:rFonts w:cs="Arial"/>
                <w:b/>
                <w:bCs/>
                <w:color w:val="FFFFFF"/>
                <w:szCs w:val="20"/>
                <w:lang w:eastAsia="en-GB"/>
              </w:rPr>
            </w:pPr>
            <w:r w:rsidRPr="00502579">
              <w:rPr>
                <w:rFonts w:cs="Arial"/>
                <w:b/>
                <w:bCs/>
                <w:color w:val="FFFFFF"/>
                <w:szCs w:val="20"/>
                <w:lang w:eastAsia="en-GB"/>
              </w:rPr>
              <w:t>Denizcilik Yakıtları</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3A76D16A" w14:textId="77777777" w:rsidR="00FE18C6" w:rsidRPr="00502579" w:rsidRDefault="00FE18C6" w:rsidP="00FE18C6">
            <w:pPr>
              <w:jc w:val="center"/>
              <w:rPr>
                <w:rFonts w:cs="Arial"/>
                <w:b/>
                <w:bCs/>
                <w:color w:val="FFFFFF"/>
                <w:szCs w:val="20"/>
                <w:lang w:eastAsia="en-GB"/>
              </w:rPr>
            </w:pPr>
            <w:r w:rsidRPr="00502579">
              <w:rPr>
                <w:rFonts w:cs="Arial"/>
                <w:b/>
                <w:bCs/>
                <w:color w:val="FFFFFF"/>
                <w:szCs w:val="20"/>
                <w:lang w:eastAsia="en-GB"/>
              </w:rPr>
              <w:t>Gazyağı</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7B4CA958" w14:textId="77777777" w:rsidR="00FE18C6" w:rsidRPr="00502579" w:rsidRDefault="00FE18C6" w:rsidP="00FE18C6">
            <w:pPr>
              <w:jc w:val="center"/>
              <w:rPr>
                <w:rFonts w:cs="Arial"/>
                <w:b/>
                <w:bCs/>
                <w:color w:val="FFFFFF"/>
                <w:szCs w:val="20"/>
                <w:lang w:eastAsia="en-GB"/>
              </w:rPr>
            </w:pPr>
            <w:r w:rsidRPr="00502579">
              <w:rPr>
                <w:rFonts w:cs="Arial"/>
                <w:b/>
                <w:bCs/>
                <w:color w:val="FFFFFF"/>
                <w:szCs w:val="20"/>
                <w:lang w:eastAsia="en-GB"/>
              </w:rPr>
              <w:t>Diğer Ürünler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47098D01" w14:textId="79CC894D" w:rsidR="00FE18C6" w:rsidRPr="00502579" w:rsidRDefault="00FE18C6" w:rsidP="00FE18C6">
            <w:pPr>
              <w:jc w:val="center"/>
              <w:rPr>
                <w:rFonts w:cs="Arial"/>
                <w:b/>
                <w:bCs/>
                <w:color w:val="FFFFFF"/>
                <w:szCs w:val="20"/>
                <w:lang w:eastAsia="en-GB"/>
              </w:rPr>
            </w:pPr>
            <w:r w:rsidRPr="00502579">
              <w:rPr>
                <w:rFonts w:cs="Arial"/>
                <w:b/>
                <w:bCs/>
                <w:color w:val="FFFFFF"/>
                <w:szCs w:val="20"/>
                <w:lang w:eastAsia="en-GB"/>
              </w:rPr>
              <w:t>Toplam</w:t>
            </w:r>
            <w:r w:rsidR="00AD2404" w:rsidRPr="00502579">
              <w:rPr>
                <w:rFonts w:cs="Arial"/>
                <w:b/>
                <w:bCs/>
                <w:color w:val="FFFFFF"/>
                <w:szCs w:val="20"/>
                <w:lang w:eastAsia="en-GB"/>
              </w:rPr>
              <w:t xml:space="preserve"> (ton)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547338E7" w14:textId="77777777" w:rsidR="00FE18C6" w:rsidRPr="00502579" w:rsidRDefault="00FE18C6" w:rsidP="00FE18C6">
            <w:pPr>
              <w:jc w:val="center"/>
              <w:rPr>
                <w:rFonts w:cs="Arial"/>
                <w:b/>
                <w:bCs/>
                <w:color w:val="FFFFFF"/>
                <w:szCs w:val="20"/>
                <w:lang w:eastAsia="en-GB"/>
              </w:rPr>
            </w:pPr>
            <w:r w:rsidRPr="00502579">
              <w:rPr>
                <w:rFonts w:cs="Arial"/>
                <w:b/>
                <w:bCs/>
                <w:color w:val="FFFFFF"/>
                <w:szCs w:val="20"/>
                <w:lang w:eastAsia="en-GB"/>
              </w:rPr>
              <w:t>Pay (%)</w:t>
            </w:r>
          </w:p>
        </w:tc>
      </w:tr>
      <w:tr w:rsidR="00FE18C6" w:rsidRPr="00502579" w14:paraId="3E6DCABD" w14:textId="77777777" w:rsidTr="00FE18C6">
        <w:trPr>
          <w:trHeight w:val="300"/>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2E3A3324"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PETROL OFİSİ A.Ş.</w:t>
            </w:r>
          </w:p>
        </w:tc>
        <w:tc>
          <w:tcPr>
            <w:tcW w:w="1093" w:type="dxa"/>
            <w:tcBorders>
              <w:top w:val="nil"/>
              <w:left w:val="nil"/>
              <w:bottom w:val="single" w:sz="4" w:space="0" w:color="D3D3D3"/>
              <w:right w:val="single" w:sz="4" w:space="0" w:color="D3D3D3"/>
            </w:tcBorders>
            <w:shd w:val="clear" w:color="auto" w:fill="auto"/>
            <w:vAlign w:val="center"/>
            <w:hideMark/>
          </w:tcPr>
          <w:p w14:paraId="09C8B8CF"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746690AC"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843.190,87</w:t>
            </w:r>
          </w:p>
        </w:tc>
        <w:tc>
          <w:tcPr>
            <w:tcW w:w="0" w:type="auto"/>
            <w:tcBorders>
              <w:top w:val="nil"/>
              <w:left w:val="nil"/>
              <w:bottom w:val="single" w:sz="4" w:space="0" w:color="D3D3D3"/>
              <w:right w:val="single" w:sz="4" w:space="0" w:color="D3D3D3"/>
            </w:tcBorders>
            <w:shd w:val="clear" w:color="auto" w:fill="auto"/>
            <w:vAlign w:val="center"/>
            <w:hideMark/>
          </w:tcPr>
          <w:p w14:paraId="1DC90E86"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5.881.262,16</w:t>
            </w:r>
          </w:p>
        </w:tc>
        <w:tc>
          <w:tcPr>
            <w:tcW w:w="0" w:type="auto"/>
            <w:tcBorders>
              <w:top w:val="nil"/>
              <w:left w:val="nil"/>
              <w:bottom w:val="single" w:sz="4" w:space="0" w:color="D3D3D3"/>
              <w:right w:val="single" w:sz="4" w:space="0" w:color="D3D3D3"/>
            </w:tcBorders>
            <w:shd w:val="clear" w:color="auto" w:fill="auto"/>
            <w:vAlign w:val="center"/>
            <w:hideMark/>
          </w:tcPr>
          <w:p w14:paraId="453EDDDB"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47.279,87</w:t>
            </w:r>
          </w:p>
        </w:tc>
        <w:tc>
          <w:tcPr>
            <w:tcW w:w="0" w:type="auto"/>
            <w:tcBorders>
              <w:top w:val="nil"/>
              <w:left w:val="nil"/>
              <w:bottom w:val="single" w:sz="4" w:space="0" w:color="D3D3D3"/>
              <w:right w:val="single" w:sz="4" w:space="0" w:color="D3D3D3"/>
            </w:tcBorders>
            <w:shd w:val="clear" w:color="auto" w:fill="auto"/>
            <w:vAlign w:val="center"/>
            <w:hideMark/>
          </w:tcPr>
          <w:p w14:paraId="17D1F6B9"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230.998,17</w:t>
            </w:r>
          </w:p>
        </w:tc>
        <w:tc>
          <w:tcPr>
            <w:tcW w:w="0" w:type="auto"/>
            <w:tcBorders>
              <w:top w:val="nil"/>
              <w:left w:val="nil"/>
              <w:bottom w:val="single" w:sz="4" w:space="0" w:color="D3D3D3"/>
              <w:right w:val="single" w:sz="4" w:space="0" w:color="D3D3D3"/>
            </w:tcBorders>
            <w:shd w:val="clear" w:color="auto" w:fill="auto"/>
            <w:vAlign w:val="center"/>
            <w:hideMark/>
          </w:tcPr>
          <w:p w14:paraId="6CF2DAB7"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11.610,16</w:t>
            </w:r>
          </w:p>
        </w:tc>
        <w:tc>
          <w:tcPr>
            <w:tcW w:w="0" w:type="auto"/>
            <w:tcBorders>
              <w:top w:val="nil"/>
              <w:left w:val="nil"/>
              <w:bottom w:val="single" w:sz="4" w:space="0" w:color="D3D3D3"/>
              <w:right w:val="single" w:sz="4" w:space="0" w:color="D3D3D3"/>
            </w:tcBorders>
            <w:shd w:val="clear" w:color="auto" w:fill="auto"/>
            <w:vAlign w:val="center"/>
            <w:hideMark/>
          </w:tcPr>
          <w:p w14:paraId="3BBD9192"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499,55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28667E0"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294BF469"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7.014.840,79</w:t>
            </w:r>
          </w:p>
        </w:tc>
        <w:tc>
          <w:tcPr>
            <w:tcW w:w="0" w:type="auto"/>
            <w:tcBorders>
              <w:top w:val="nil"/>
              <w:left w:val="nil"/>
              <w:bottom w:val="single" w:sz="4" w:space="0" w:color="D3D3D3"/>
              <w:right w:val="single" w:sz="4" w:space="0" w:color="D3D3D3"/>
            </w:tcBorders>
            <w:shd w:val="clear" w:color="auto" w:fill="auto"/>
            <w:vAlign w:val="center"/>
            <w:hideMark/>
          </w:tcPr>
          <w:p w14:paraId="61EC39AF"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21,43</w:t>
            </w:r>
          </w:p>
        </w:tc>
      </w:tr>
      <w:tr w:rsidR="00FE18C6" w:rsidRPr="00502579" w14:paraId="21F39AAD" w14:textId="77777777" w:rsidTr="00FE18C6">
        <w:trPr>
          <w:trHeight w:val="300"/>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1507782C"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SHELL &amp; TURCAS PETROL A.Ş.</w:t>
            </w:r>
          </w:p>
        </w:tc>
        <w:tc>
          <w:tcPr>
            <w:tcW w:w="1093" w:type="dxa"/>
            <w:tcBorders>
              <w:top w:val="nil"/>
              <w:left w:val="nil"/>
              <w:bottom w:val="single" w:sz="4" w:space="0" w:color="D3D3D3"/>
              <w:right w:val="single" w:sz="4" w:space="0" w:color="D3D3D3"/>
            </w:tcBorders>
            <w:shd w:val="clear" w:color="auto" w:fill="auto"/>
            <w:vAlign w:val="center"/>
            <w:hideMark/>
          </w:tcPr>
          <w:p w14:paraId="5A99FCB6"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6080ABF4"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1.431.107,02</w:t>
            </w:r>
          </w:p>
        </w:tc>
        <w:tc>
          <w:tcPr>
            <w:tcW w:w="0" w:type="auto"/>
            <w:tcBorders>
              <w:top w:val="nil"/>
              <w:left w:val="nil"/>
              <w:bottom w:val="single" w:sz="4" w:space="0" w:color="D3D3D3"/>
              <w:right w:val="single" w:sz="4" w:space="0" w:color="D3D3D3"/>
            </w:tcBorders>
            <w:shd w:val="clear" w:color="auto" w:fill="auto"/>
            <w:vAlign w:val="center"/>
            <w:hideMark/>
          </w:tcPr>
          <w:p w14:paraId="4351A7AD"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4.373.875,07</w:t>
            </w:r>
          </w:p>
        </w:tc>
        <w:tc>
          <w:tcPr>
            <w:tcW w:w="0" w:type="auto"/>
            <w:tcBorders>
              <w:top w:val="nil"/>
              <w:left w:val="nil"/>
              <w:bottom w:val="single" w:sz="4" w:space="0" w:color="D3D3D3"/>
              <w:right w:val="single" w:sz="4" w:space="0" w:color="D3D3D3"/>
            </w:tcBorders>
            <w:shd w:val="clear" w:color="auto" w:fill="auto"/>
            <w:vAlign w:val="center"/>
            <w:hideMark/>
          </w:tcPr>
          <w:p w14:paraId="2E9A713D"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9.692,25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5F6FF62"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B044B8"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484912E5"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73,09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666C30B"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1F554D65"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5.814.747,42</w:t>
            </w:r>
          </w:p>
        </w:tc>
        <w:tc>
          <w:tcPr>
            <w:tcW w:w="0" w:type="auto"/>
            <w:tcBorders>
              <w:top w:val="nil"/>
              <w:left w:val="nil"/>
              <w:bottom w:val="single" w:sz="4" w:space="0" w:color="D3D3D3"/>
              <w:right w:val="single" w:sz="4" w:space="0" w:color="D3D3D3"/>
            </w:tcBorders>
            <w:shd w:val="clear" w:color="auto" w:fill="auto"/>
            <w:vAlign w:val="center"/>
            <w:hideMark/>
          </w:tcPr>
          <w:p w14:paraId="2686F1B6"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17,76</w:t>
            </w:r>
          </w:p>
        </w:tc>
      </w:tr>
      <w:tr w:rsidR="00FE18C6" w:rsidRPr="00502579" w14:paraId="6B113102" w14:textId="77777777" w:rsidTr="00FE18C6">
        <w:trPr>
          <w:trHeight w:val="300"/>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1981A43C"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OPET PETROLCÜLÜK A.Ş.</w:t>
            </w:r>
          </w:p>
        </w:tc>
        <w:tc>
          <w:tcPr>
            <w:tcW w:w="1093" w:type="dxa"/>
            <w:tcBorders>
              <w:top w:val="nil"/>
              <w:left w:val="nil"/>
              <w:bottom w:val="single" w:sz="4" w:space="0" w:color="D3D3D3"/>
              <w:right w:val="single" w:sz="4" w:space="0" w:color="D3D3D3"/>
            </w:tcBorders>
            <w:shd w:val="clear" w:color="auto" w:fill="auto"/>
            <w:vAlign w:val="center"/>
            <w:hideMark/>
          </w:tcPr>
          <w:p w14:paraId="1D864CEB"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444192E9"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1.241.567,54</w:t>
            </w:r>
          </w:p>
        </w:tc>
        <w:tc>
          <w:tcPr>
            <w:tcW w:w="0" w:type="auto"/>
            <w:tcBorders>
              <w:top w:val="nil"/>
              <w:left w:val="nil"/>
              <w:bottom w:val="single" w:sz="4" w:space="0" w:color="D3D3D3"/>
              <w:right w:val="single" w:sz="4" w:space="0" w:color="D3D3D3"/>
            </w:tcBorders>
            <w:shd w:val="clear" w:color="auto" w:fill="auto"/>
            <w:vAlign w:val="center"/>
            <w:hideMark/>
          </w:tcPr>
          <w:p w14:paraId="22ADCFAF"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4.456.658,92</w:t>
            </w:r>
          </w:p>
        </w:tc>
        <w:tc>
          <w:tcPr>
            <w:tcW w:w="0" w:type="auto"/>
            <w:tcBorders>
              <w:top w:val="nil"/>
              <w:left w:val="nil"/>
              <w:bottom w:val="single" w:sz="4" w:space="0" w:color="D3D3D3"/>
              <w:right w:val="single" w:sz="4" w:space="0" w:color="D3D3D3"/>
            </w:tcBorders>
            <w:shd w:val="clear" w:color="auto" w:fill="auto"/>
            <w:vAlign w:val="center"/>
            <w:hideMark/>
          </w:tcPr>
          <w:p w14:paraId="01053AA7"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78.971,04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0A7D67C"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01DC2746"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14.572,68</w:t>
            </w:r>
          </w:p>
        </w:tc>
        <w:tc>
          <w:tcPr>
            <w:tcW w:w="0" w:type="auto"/>
            <w:tcBorders>
              <w:top w:val="nil"/>
              <w:left w:val="nil"/>
              <w:bottom w:val="single" w:sz="4" w:space="0" w:color="D3D3D3"/>
              <w:right w:val="single" w:sz="4" w:space="0" w:color="D3D3D3"/>
            </w:tcBorders>
            <w:shd w:val="clear" w:color="auto" w:fill="auto"/>
            <w:vAlign w:val="center"/>
            <w:hideMark/>
          </w:tcPr>
          <w:p w14:paraId="75DB474C"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281,45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84B2884"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765E5519"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5.792.051,63</w:t>
            </w:r>
          </w:p>
        </w:tc>
        <w:tc>
          <w:tcPr>
            <w:tcW w:w="0" w:type="auto"/>
            <w:tcBorders>
              <w:top w:val="nil"/>
              <w:left w:val="nil"/>
              <w:bottom w:val="single" w:sz="4" w:space="0" w:color="D3D3D3"/>
              <w:right w:val="single" w:sz="4" w:space="0" w:color="D3D3D3"/>
            </w:tcBorders>
            <w:shd w:val="clear" w:color="auto" w:fill="auto"/>
            <w:vAlign w:val="center"/>
            <w:hideMark/>
          </w:tcPr>
          <w:p w14:paraId="1BF397BF"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17,69</w:t>
            </w:r>
          </w:p>
        </w:tc>
      </w:tr>
      <w:tr w:rsidR="00FE18C6" w:rsidRPr="00502579" w14:paraId="1099A2E4" w14:textId="77777777" w:rsidTr="00FE18C6">
        <w:trPr>
          <w:trHeight w:val="300"/>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0D920387"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GÜZEL ENERJİ AKARYAKIT A.Ş.</w:t>
            </w:r>
          </w:p>
        </w:tc>
        <w:tc>
          <w:tcPr>
            <w:tcW w:w="1093" w:type="dxa"/>
            <w:tcBorders>
              <w:top w:val="nil"/>
              <w:left w:val="nil"/>
              <w:bottom w:val="single" w:sz="4" w:space="0" w:color="D3D3D3"/>
              <w:right w:val="single" w:sz="4" w:space="0" w:color="D3D3D3"/>
            </w:tcBorders>
            <w:shd w:val="clear" w:color="auto" w:fill="auto"/>
            <w:vAlign w:val="center"/>
            <w:hideMark/>
          </w:tcPr>
          <w:p w14:paraId="359E17CD"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0D03F170"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334.488,83</w:t>
            </w:r>
          </w:p>
        </w:tc>
        <w:tc>
          <w:tcPr>
            <w:tcW w:w="0" w:type="auto"/>
            <w:tcBorders>
              <w:top w:val="nil"/>
              <w:left w:val="nil"/>
              <w:bottom w:val="single" w:sz="4" w:space="0" w:color="D3D3D3"/>
              <w:right w:val="single" w:sz="4" w:space="0" w:color="D3D3D3"/>
            </w:tcBorders>
            <w:shd w:val="clear" w:color="auto" w:fill="auto"/>
            <w:vAlign w:val="center"/>
            <w:hideMark/>
          </w:tcPr>
          <w:p w14:paraId="6B52009E"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2.121.051,71</w:t>
            </w:r>
          </w:p>
        </w:tc>
        <w:tc>
          <w:tcPr>
            <w:tcW w:w="0" w:type="auto"/>
            <w:tcBorders>
              <w:top w:val="nil"/>
              <w:left w:val="nil"/>
              <w:bottom w:val="single" w:sz="4" w:space="0" w:color="D3D3D3"/>
              <w:right w:val="single" w:sz="4" w:space="0" w:color="D3D3D3"/>
            </w:tcBorders>
            <w:shd w:val="clear" w:color="auto" w:fill="auto"/>
            <w:vAlign w:val="center"/>
            <w:hideMark/>
          </w:tcPr>
          <w:p w14:paraId="43EEB0AC"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7.269,72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6FC9951"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392824F"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769DC7EB"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138,09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E0B7D8E"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39DC7BBD"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2.462.948,34</w:t>
            </w:r>
          </w:p>
        </w:tc>
        <w:tc>
          <w:tcPr>
            <w:tcW w:w="0" w:type="auto"/>
            <w:tcBorders>
              <w:top w:val="nil"/>
              <w:left w:val="nil"/>
              <w:bottom w:val="single" w:sz="4" w:space="0" w:color="D3D3D3"/>
              <w:right w:val="single" w:sz="4" w:space="0" w:color="D3D3D3"/>
            </w:tcBorders>
            <w:shd w:val="clear" w:color="auto" w:fill="auto"/>
            <w:vAlign w:val="center"/>
            <w:hideMark/>
          </w:tcPr>
          <w:p w14:paraId="5A83E29E"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7,52</w:t>
            </w:r>
          </w:p>
        </w:tc>
      </w:tr>
      <w:tr w:rsidR="00FE18C6" w:rsidRPr="00502579" w14:paraId="16CED6CA" w14:textId="77777777" w:rsidTr="00FE18C6">
        <w:trPr>
          <w:trHeight w:val="300"/>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710AAFFC"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BP PETROLLERİ A.Ş.</w:t>
            </w:r>
          </w:p>
        </w:tc>
        <w:tc>
          <w:tcPr>
            <w:tcW w:w="1093" w:type="dxa"/>
            <w:tcBorders>
              <w:top w:val="nil"/>
              <w:left w:val="nil"/>
              <w:bottom w:val="single" w:sz="4" w:space="0" w:color="D3D3D3"/>
              <w:right w:val="single" w:sz="4" w:space="0" w:color="D3D3D3"/>
            </w:tcBorders>
            <w:shd w:val="clear" w:color="auto" w:fill="auto"/>
            <w:vAlign w:val="center"/>
            <w:hideMark/>
          </w:tcPr>
          <w:p w14:paraId="420E485D"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38FAEE54"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449.385,07</w:t>
            </w:r>
          </w:p>
        </w:tc>
        <w:tc>
          <w:tcPr>
            <w:tcW w:w="0" w:type="auto"/>
            <w:tcBorders>
              <w:top w:val="nil"/>
              <w:left w:val="nil"/>
              <w:bottom w:val="single" w:sz="4" w:space="0" w:color="D3D3D3"/>
              <w:right w:val="single" w:sz="4" w:space="0" w:color="D3D3D3"/>
            </w:tcBorders>
            <w:shd w:val="clear" w:color="auto" w:fill="auto"/>
            <w:vAlign w:val="center"/>
            <w:hideMark/>
          </w:tcPr>
          <w:p w14:paraId="0D95DE7E"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1.637.639,46</w:t>
            </w:r>
          </w:p>
        </w:tc>
        <w:tc>
          <w:tcPr>
            <w:tcW w:w="0" w:type="auto"/>
            <w:tcBorders>
              <w:top w:val="nil"/>
              <w:left w:val="nil"/>
              <w:bottom w:val="single" w:sz="4" w:space="0" w:color="D3D3D3"/>
              <w:right w:val="single" w:sz="4" w:space="0" w:color="D3D3D3"/>
            </w:tcBorders>
            <w:shd w:val="clear" w:color="auto" w:fill="auto"/>
            <w:vAlign w:val="center"/>
            <w:hideMark/>
          </w:tcPr>
          <w:p w14:paraId="4985304F"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1.198,17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59B2ACE"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CC5EE15"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504BA63F"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17,13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1359A3A"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006A66A9"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2.088.239,84</w:t>
            </w:r>
          </w:p>
        </w:tc>
        <w:tc>
          <w:tcPr>
            <w:tcW w:w="0" w:type="auto"/>
            <w:tcBorders>
              <w:top w:val="nil"/>
              <w:left w:val="nil"/>
              <w:bottom w:val="single" w:sz="4" w:space="0" w:color="D3D3D3"/>
              <w:right w:val="single" w:sz="4" w:space="0" w:color="D3D3D3"/>
            </w:tcBorders>
            <w:shd w:val="clear" w:color="auto" w:fill="auto"/>
            <w:vAlign w:val="center"/>
            <w:hideMark/>
          </w:tcPr>
          <w:p w14:paraId="0CF10EBB"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6,38</w:t>
            </w:r>
          </w:p>
        </w:tc>
      </w:tr>
      <w:tr w:rsidR="00FE18C6" w:rsidRPr="00502579" w14:paraId="449FEAC2" w14:textId="77777777" w:rsidTr="00FE18C6">
        <w:trPr>
          <w:trHeight w:val="300"/>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1812CD16"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TP PETROL DAĞITIM A.Ş.</w:t>
            </w:r>
          </w:p>
        </w:tc>
        <w:tc>
          <w:tcPr>
            <w:tcW w:w="1093" w:type="dxa"/>
            <w:tcBorders>
              <w:top w:val="nil"/>
              <w:left w:val="nil"/>
              <w:bottom w:val="single" w:sz="4" w:space="0" w:color="D3D3D3"/>
              <w:right w:val="single" w:sz="4" w:space="0" w:color="D3D3D3"/>
            </w:tcBorders>
            <w:shd w:val="clear" w:color="auto" w:fill="auto"/>
            <w:vAlign w:val="center"/>
            <w:hideMark/>
          </w:tcPr>
          <w:p w14:paraId="24528D3A"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0E00A172"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137.063,59</w:t>
            </w:r>
          </w:p>
        </w:tc>
        <w:tc>
          <w:tcPr>
            <w:tcW w:w="0" w:type="auto"/>
            <w:tcBorders>
              <w:top w:val="nil"/>
              <w:left w:val="nil"/>
              <w:bottom w:val="single" w:sz="4" w:space="0" w:color="D3D3D3"/>
              <w:right w:val="single" w:sz="4" w:space="0" w:color="D3D3D3"/>
            </w:tcBorders>
            <w:shd w:val="clear" w:color="auto" w:fill="auto"/>
            <w:vAlign w:val="center"/>
            <w:hideMark/>
          </w:tcPr>
          <w:p w14:paraId="493E4ECE"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1.798.261,88</w:t>
            </w:r>
          </w:p>
        </w:tc>
        <w:tc>
          <w:tcPr>
            <w:tcW w:w="0" w:type="auto"/>
            <w:tcBorders>
              <w:top w:val="nil"/>
              <w:left w:val="nil"/>
              <w:bottom w:val="single" w:sz="4" w:space="0" w:color="D3D3D3"/>
              <w:right w:val="single" w:sz="4" w:space="0" w:color="D3D3D3"/>
            </w:tcBorders>
            <w:shd w:val="clear" w:color="auto" w:fill="auto"/>
            <w:vAlign w:val="center"/>
            <w:hideMark/>
          </w:tcPr>
          <w:p w14:paraId="76621E1B"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2.248,32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29F9E1"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3E64012F"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239,74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8E36C0"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3D732F2"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21CA6DE5"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1.937.813,53</w:t>
            </w:r>
          </w:p>
        </w:tc>
        <w:tc>
          <w:tcPr>
            <w:tcW w:w="0" w:type="auto"/>
            <w:tcBorders>
              <w:top w:val="nil"/>
              <w:left w:val="nil"/>
              <w:bottom w:val="single" w:sz="4" w:space="0" w:color="D3D3D3"/>
              <w:right w:val="single" w:sz="4" w:space="0" w:color="D3D3D3"/>
            </w:tcBorders>
            <w:shd w:val="clear" w:color="auto" w:fill="auto"/>
            <w:vAlign w:val="center"/>
            <w:hideMark/>
          </w:tcPr>
          <w:p w14:paraId="6DE6A6F5"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5,92</w:t>
            </w:r>
          </w:p>
        </w:tc>
      </w:tr>
      <w:tr w:rsidR="00FE18C6" w:rsidRPr="00502579" w14:paraId="1FE3DAC2" w14:textId="77777777" w:rsidTr="00FE18C6">
        <w:trPr>
          <w:trHeight w:val="300"/>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45FDE1BA"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AYTEMİZ AKARYAKIT DAĞITIM A.Ş.</w:t>
            </w:r>
          </w:p>
        </w:tc>
        <w:tc>
          <w:tcPr>
            <w:tcW w:w="1093" w:type="dxa"/>
            <w:tcBorders>
              <w:top w:val="nil"/>
              <w:left w:val="nil"/>
              <w:bottom w:val="single" w:sz="4" w:space="0" w:color="D3D3D3"/>
              <w:right w:val="single" w:sz="4" w:space="0" w:color="D3D3D3"/>
            </w:tcBorders>
            <w:shd w:val="clear" w:color="auto" w:fill="auto"/>
            <w:vAlign w:val="center"/>
            <w:hideMark/>
          </w:tcPr>
          <w:p w14:paraId="37C980D3"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485FF9D7"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146.765,53</w:t>
            </w:r>
          </w:p>
        </w:tc>
        <w:tc>
          <w:tcPr>
            <w:tcW w:w="0" w:type="auto"/>
            <w:tcBorders>
              <w:top w:val="nil"/>
              <w:left w:val="nil"/>
              <w:bottom w:val="single" w:sz="4" w:space="0" w:color="D3D3D3"/>
              <w:right w:val="single" w:sz="4" w:space="0" w:color="D3D3D3"/>
            </w:tcBorders>
            <w:shd w:val="clear" w:color="auto" w:fill="auto"/>
            <w:vAlign w:val="center"/>
            <w:hideMark/>
          </w:tcPr>
          <w:p w14:paraId="2500891F"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1.445.113,10</w:t>
            </w:r>
          </w:p>
        </w:tc>
        <w:tc>
          <w:tcPr>
            <w:tcW w:w="0" w:type="auto"/>
            <w:tcBorders>
              <w:top w:val="nil"/>
              <w:left w:val="nil"/>
              <w:bottom w:val="single" w:sz="4" w:space="0" w:color="D3D3D3"/>
              <w:right w:val="single" w:sz="4" w:space="0" w:color="D3D3D3"/>
            </w:tcBorders>
            <w:shd w:val="clear" w:color="auto" w:fill="auto"/>
            <w:vAlign w:val="center"/>
            <w:hideMark/>
          </w:tcPr>
          <w:p w14:paraId="20991FD6"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2.672,92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6729B6"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9B80434"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3863DF8"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0042F54"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1B989A5C"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1.594.551,55</w:t>
            </w:r>
          </w:p>
        </w:tc>
        <w:tc>
          <w:tcPr>
            <w:tcW w:w="0" w:type="auto"/>
            <w:tcBorders>
              <w:top w:val="nil"/>
              <w:left w:val="nil"/>
              <w:bottom w:val="single" w:sz="4" w:space="0" w:color="D3D3D3"/>
              <w:right w:val="single" w:sz="4" w:space="0" w:color="D3D3D3"/>
            </w:tcBorders>
            <w:shd w:val="clear" w:color="auto" w:fill="auto"/>
            <w:vAlign w:val="center"/>
            <w:hideMark/>
          </w:tcPr>
          <w:p w14:paraId="48668407"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4,87</w:t>
            </w:r>
          </w:p>
        </w:tc>
      </w:tr>
      <w:tr w:rsidR="00FE18C6" w:rsidRPr="00502579" w14:paraId="0F3ABB2B" w14:textId="77777777" w:rsidTr="00FE18C6">
        <w:trPr>
          <w:trHeight w:val="300"/>
        </w:trPr>
        <w:tc>
          <w:tcPr>
            <w:tcW w:w="2972"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034C12A1"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SOCAR TURKEY PETROL TİCARET A.Ş.</w:t>
            </w:r>
          </w:p>
        </w:tc>
        <w:tc>
          <w:tcPr>
            <w:tcW w:w="1093" w:type="dxa"/>
            <w:tcBorders>
              <w:top w:val="nil"/>
              <w:left w:val="nil"/>
              <w:bottom w:val="single" w:sz="4" w:space="0" w:color="D3D3D3"/>
              <w:right w:val="single" w:sz="4" w:space="0" w:color="D3D3D3"/>
            </w:tcBorders>
            <w:shd w:val="clear" w:color="auto" w:fill="auto"/>
            <w:vAlign w:val="center"/>
            <w:hideMark/>
          </w:tcPr>
          <w:p w14:paraId="18736F46"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1F80A088"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10.646,61</w:t>
            </w:r>
          </w:p>
        </w:tc>
        <w:tc>
          <w:tcPr>
            <w:tcW w:w="0" w:type="auto"/>
            <w:tcBorders>
              <w:top w:val="nil"/>
              <w:left w:val="nil"/>
              <w:bottom w:val="single" w:sz="4" w:space="0" w:color="D3D3D3"/>
              <w:right w:val="single" w:sz="4" w:space="0" w:color="D3D3D3"/>
            </w:tcBorders>
            <w:shd w:val="clear" w:color="auto" w:fill="auto"/>
            <w:vAlign w:val="center"/>
            <w:hideMark/>
          </w:tcPr>
          <w:p w14:paraId="249B528E"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427.445,68</w:t>
            </w:r>
          </w:p>
        </w:tc>
        <w:tc>
          <w:tcPr>
            <w:tcW w:w="0" w:type="auto"/>
            <w:tcBorders>
              <w:top w:val="nil"/>
              <w:left w:val="nil"/>
              <w:bottom w:val="single" w:sz="4" w:space="0" w:color="D3D3D3"/>
              <w:right w:val="single" w:sz="4" w:space="0" w:color="D3D3D3"/>
            </w:tcBorders>
            <w:shd w:val="clear" w:color="auto" w:fill="auto"/>
            <w:vAlign w:val="center"/>
            <w:hideMark/>
          </w:tcPr>
          <w:p w14:paraId="75BAE08F"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19,98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45B906"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16D7E463"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18.088,77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3616F32"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F3CB12"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52C25FC2"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456.201,04</w:t>
            </w:r>
          </w:p>
        </w:tc>
        <w:tc>
          <w:tcPr>
            <w:tcW w:w="0" w:type="auto"/>
            <w:tcBorders>
              <w:top w:val="nil"/>
              <w:left w:val="nil"/>
              <w:bottom w:val="single" w:sz="4" w:space="0" w:color="D3D3D3"/>
              <w:right w:val="single" w:sz="4" w:space="0" w:color="D3D3D3"/>
            </w:tcBorders>
            <w:shd w:val="clear" w:color="auto" w:fill="auto"/>
            <w:vAlign w:val="center"/>
            <w:hideMark/>
          </w:tcPr>
          <w:p w14:paraId="05E076D0"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1,39</w:t>
            </w:r>
          </w:p>
        </w:tc>
      </w:tr>
      <w:tr w:rsidR="00FE18C6" w:rsidRPr="00502579" w14:paraId="687FE5DC" w14:textId="77777777" w:rsidTr="00FE18C6">
        <w:trPr>
          <w:trHeight w:val="300"/>
        </w:trPr>
        <w:tc>
          <w:tcPr>
            <w:tcW w:w="2972" w:type="dxa"/>
            <w:vMerge/>
            <w:tcBorders>
              <w:top w:val="nil"/>
              <w:left w:val="single" w:sz="4" w:space="0" w:color="D3D3D3"/>
              <w:bottom w:val="single" w:sz="4" w:space="0" w:color="D3D3D3"/>
              <w:right w:val="single" w:sz="4" w:space="0" w:color="D3D3D3"/>
            </w:tcBorders>
            <w:vAlign w:val="center"/>
            <w:hideMark/>
          </w:tcPr>
          <w:p w14:paraId="5B2B1D89" w14:textId="77777777" w:rsidR="00FE18C6" w:rsidRPr="00502579" w:rsidRDefault="00FE18C6" w:rsidP="00FE18C6">
            <w:pPr>
              <w:rPr>
                <w:rFonts w:cs="Arial"/>
                <w:b/>
                <w:bCs/>
                <w:color w:val="000000"/>
                <w:szCs w:val="20"/>
                <w:lang w:eastAsia="en-GB"/>
              </w:rPr>
            </w:pPr>
          </w:p>
        </w:tc>
        <w:tc>
          <w:tcPr>
            <w:tcW w:w="1093" w:type="dxa"/>
            <w:tcBorders>
              <w:top w:val="nil"/>
              <w:left w:val="nil"/>
              <w:bottom w:val="single" w:sz="4" w:space="0" w:color="D3D3D3"/>
              <w:right w:val="single" w:sz="4" w:space="0" w:color="D3D3D3"/>
            </w:tcBorders>
            <w:shd w:val="clear" w:color="auto" w:fill="auto"/>
            <w:vAlign w:val="center"/>
            <w:hideMark/>
          </w:tcPr>
          <w:p w14:paraId="20190476"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ACCE7B9"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1E2A1A4"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E5FC6C1"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0B589A1B"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156.195,44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11CB5EE"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7C472D"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BC3496A"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7DE42698"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156.195,44</w:t>
            </w:r>
          </w:p>
        </w:tc>
        <w:tc>
          <w:tcPr>
            <w:tcW w:w="0" w:type="auto"/>
            <w:tcBorders>
              <w:top w:val="nil"/>
              <w:left w:val="nil"/>
              <w:bottom w:val="single" w:sz="4" w:space="0" w:color="D3D3D3"/>
              <w:right w:val="single" w:sz="4" w:space="0" w:color="D3D3D3"/>
            </w:tcBorders>
            <w:shd w:val="clear" w:color="auto" w:fill="auto"/>
            <w:vAlign w:val="center"/>
            <w:hideMark/>
          </w:tcPr>
          <w:p w14:paraId="34A9932D"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0,48</w:t>
            </w:r>
          </w:p>
        </w:tc>
      </w:tr>
      <w:tr w:rsidR="00FE18C6" w:rsidRPr="00502579" w14:paraId="68ED139A" w14:textId="77777777" w:rsidTr="00FE18C6">
        <w:trPr>
          <w:trHeight w:val="765"/>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0DA211D3" w14:textId="32F0BC3D" w:rsidR="00FE18C6" w:rsidRPr="00502579" w:rsidRDefault="00FE18C6" w:rsidP="00FE18C6">
            <w:pPr>
              <w:rPr>
                <w:rFonts w:cs="Arial"/>
                <w:b/>
                <w:bCs/>
                <w:color w:val="000000"/>
                <w:szCs w:val="20"/>
                <w:lang w:eastAsia="en-GB"/>
              </w:rPr>
            </w:pPr>
            <w:r w:rsidRPr="00502579">
              <w:rPr>
                <w:rFonts w:cs="Arial"/>
                <w:b/>
                <w:bCs/>
                <w:color w:val="000000"/>
                <w:szCs w:val="20"/>
                <w:lang w:eastAsia="en-GB"/>
              </w:rPr>
              <w:t>KADOOĞLU PETROLCÜLÜK TAŞIMACILIK TİC. SAN. İTHALAT VE İHRACAT A.Ş.</w:t>
            </w:r>
          </w:p>
        </w:tc>
        <w:tc>
          <w:tcPr>
            <w:tcW w:w="1093" w:type="dxa"/>
            <w:tcBorders>
              <w:top w:val="nil"/>
              <w:left w:val="nil"/>
              <w:bottom w:val="single" w:sz="4" w:space="0" w:color="D3D3D3"/>
              <w:right w:val="single" w:sz="4" w:space="0" w:color="D3D3D3"/>
            </w:tcBorders>
            <w:shd w:val="clear" w:color="auto" w:fill="auto"/>
            <w:vAlign w:val="center"/>
            <w:hideMark/>
          </w:tcPr>
          <w:p w14:paraId="1D928A85"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19D8D301"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30.595,90</w:t>
            </w:r>
          </w:p>
        </w:tc>
        <w:tc>
          <w:tcPr>
            <w:tcW w:w="0" w:type="auto"/>
            <w:tcBorders>
              <w:top w:val="nil"/>
              <w:left w:val="nil"/>
              <w:bottom w:val="single" w:sz="4" w:space="0" w:color="D3D3D3"/>
              <w:right w:val="single" w:sz="4" w:space="0" w:color="D3D3D3"/>
            </w:tcBorders>
            <w:shd w:val="clear" w:color="auto" w:fill="auto"/>
            <w:vAlign w:val="center"/>
            <w:hideMark/>
          </w:tcPr>
          <w:p w14:paraId="2E239A2B"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561.361,05</w:t>
            </w:r>
          </w:p>
        </w:tc>
        <w:tc>
          <w:tcPr>
            <w:tcW w:w="0" w:type="auto"/>
            <w:tcBorders>
              <w:top w:val="nil"/>
              <w:left w:val="nil"/>
              <w:bottom w:val="single" w:sz="4" w:space="0" w:color="D3D3D3"/>
              <w:right w:val="single" w:sz="4" w:space="0" w:color="D3D3D3"/>
            </w:tcBorders>
            <w:shd w:val="clear" w:color="auto" w:fill="auto"/>
            <w:vAlign w:val="center"/>
            <w:hideMark/>
          </w:tcPr>
          <w:p w14:paraId="26DE1E11"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3.411,46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343FBA"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97D9C56"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2E359F3"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6FE766C"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4B120173"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595.368,41</w:t>
            </w:r>
          </w:p>
        </w:tc>
        <w:tc>
          <w:tcPr>
            <w:tcW w:w="0" w:type="auto"/>
            <w:tcBorders>
              <w:top w:val="nil"/>
              <w:left w:val="nil"/>
              <w:bottom w:val="single" w:sz="4" w:space="0" w:color="D3D3D3"/>
              <w:right w:val="single" w:sz="4" w:space="0" w:color="D3D3D3"/>
            </w:tcBorders>
            <w:shd w:val="clear" w:color="auto" w:fill="auto"/>
            <w:vAlign w:val="center"/>
            <w:hideMark/>
          </w:tcPr>
          <w:p w14:paraId="0CCE7F0F"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1,82</w:t>
            </w:r>
          </w:p>
        </w:tc>
      </w:tr>
      <w:tr w:rsidR="00FE18C6" w:rsidRPr="00502579" w14:paraId="3C857F00" w14:textId="77777777" w:rsidTr="00FE18C6">
        <w:trPr>
          <w:trHeight w:val="300"/>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6A15DAC7"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AKPET AKARYAKIT DAĞITIM A.Ş.</w:t>
            </w:r>
          </w:p>
        </w:tc>
        <w:tc>
          <w:tcPr>
            <w:tcW w:w="1093" w:type="dxa"/>
            <w:tcBorders>
              <w:top w:val="nil"/>
              <w:left w:val="nil"/>
              <w:bottom w:val="single" w:sz="4" w:space="0" w:color="D3D3D3"/>
              <w:right w:val="single" w:sz="4" w:space="0" w:color="D3D3D3"/>
            </w:tcBorders>
            <w:shd w:val="clear" w:color="auto" w:fill="auto"/>
            <w:vAlign w:val="center"/>
            <w:hideMark/>
          </w:tcPr>
          <w:p w14:paraId="6376EA58"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64091AF1"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55.450,50</w:t>
            </w:r>
          </w:p>
        </w:tc>
        <w:tc>
          <w:tcPr>
            <w:tcW w:w="0" w:type="auto"/>
            <w:tcBorders>
              <w:top w:val="nil"/>
              <w:left w:val="nil"/>
              <w:bottom w:val="single" w:sz="4" w:space="0" w:color="D3D3D3"/>
              <w:right w:val="single" w:sz="4" w:space="0" w:color="D3D3D3"/>
            </w:tcBorders>
            <w:shd w:val="clear" w:color="auto" w:fill="auto"/>
            <w:vAlign w:val="center"/>
            <w:hideMark/>
          </w:tcPr>
          <w:p w14:paraId="4C5B7BBF"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481.241,02</w:t>
            </w:r>
          </w:p>
        </w:tc>
        <w:tc>
          <w:tcPr>
            <w:tcW w:w="0" w:type="auto"/>
            <w:tcBorders>
              <w:top w:val="nil"/>
              <w:left w:val="nil"/>
              <w:bottom w:val="single" w:sz="4" w:space="0" w:color="D3D3D3"/>
              <w:right w:val="single" w:sz="4" w:space="0" w:color="D3D3D3"/>
            </w:tcBorders>
            <w:shd w:val="clear" w:color="auto" w:fill="auto"/>
            <w:vAlign w:val="center"/>
            <w:hideMark/>
          </w:tcPr>
          <w:p w14:paraId="6CA73350"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4.235,49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568779A"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3C12C61"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54D0727C"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196,93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BC4D297"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28CFD900"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541.123,93</w:t>
            </w:r>
          </w:p>
        </w:tc>
        <w:tc>
          <w:tcPr>
            <w:tcW w:w="0" w:type="auto"/>
            <w:tcBorders>
              <w:top w:val="nil"/>
              <w:left w:val="nil"/>
              <w:bottom w:val="single" w:sz="4" w:space="0" w:color="D3D3D3"/>
              <w:right w:val="single" w:sz="4" w:space="0" w:color="D3D3D3"/>
            </w:tcBorders>
            <w:shd w:val="clear" w:color="auto" w:fill="auto"/>
            <w:vAlign w:val="center"/>
            <w:hideMark/>
          </w:tcPr>
          <w:p w14:paraId="48C4AF4A"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1,65</w:t>
            </w:r>
          </w:p>
        </w:tc>
      </w:tr>
      <w:tr w:rsidR="00FE18C6" w:rsidRPr="00502579" w14:paraId="1800CB44" w14:textId="77777777" w:rsidTr="00FE18C6">
        <w:trPr>
          <w:trHeight w:val="300"/>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68660A06"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TÜRKİYE PETROL RAFİNERİLERİ A.Ş.</w:t>
            </w:r>
          </w:p>
        </w:tc>
        <w:tc>
          <w:tcPr>
            <w:tcW w:w="1093" w:type="dxa"/>
            <w:tcBorders>
              <w:top w:val="nil"/>
              <w:left w:val="nil"/>
              <w:bottom w:val="single" w:sz="4" w:space="0" w:color="D3D3D3"/>
              <w:right w:val="single" w:sz="4" w:space="0" w:color="D3D3D3"/>
            </w:tcBorders>
            <w:shd w:val="clear" w:color="auto" w:fill="auto"/>
            <w:vAlign w:val="center"/>
            <w:hideMark/>
          </w:tcPr>
          <w:p w14:paraId="2D9B7F04"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Rafinerici</w:t>
            </w:r>
          </w:p>
        </w:tc>
        <w:tc>
          <w:tcPr>
            <w:tcW w:w="0" w:type="auto"/>
            <w:tcBorders>
              <w:top w:val="nil"/>
              <w:left w:val="nil"/>
              <w:bottom w:val="single" w:sz="4" w:space="0" w:color="D3D3D3"/>
              <w:right w:val="single" w:sz="4" w:space="0" w:color="D3D3D3"/>
            </w:tcBorders>
            <w:shd w:val="clear" w:color="auto" w:fill="auto"/>
            <w:vAlign w:val="center"/>
            <w:hideMark/>
          </w:tcPr>
          <w:p w14:paraId="41649970"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3.026,37</w:t>
            </w:r>
          </w:p>
        </w:tc>
        <w:tc>
          <w:tcPr>
            <w:tcW w:w="0" w:type="auto"/>
            <w:tcBorders>
              <w:top w:val="nil"/>
              <w:left w:val="nil"/>
              <w:bottom w:val="single" w:sz="4" w:space="0" w:color="D3D3D3"/>
              <w:right w:val="single" w:sz="4" w:space="0" w:color="D3D3D3"/>
            </w:tcBorders>
            <w:shd w:val="clear" w:color="auto" w:fill="auto"/>
            <w:vAlign w:val="center"/>
            <w:hideMark/>
          </w:tcPr>
          <w:p w14:paraId="4B5F477C"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27,45</w:t>
            </w:r>
          </w:p>
        </w:tc>
        <w:tc>
          <w:tcPr>
            <w:tcW w:w="0" w:type="auto"/>
            <w:tcBorders>
              <w:top w:val="nil"/>
              <w:left w:val="nil"/>
              <w:bottom w:val="single" w:sz="4" w:space="0" w:color="D3D3D3"/>
              <w:right w:val="single" w:sz="4" w:space="0" w:color="D3D3D3"/>
            </w:tcBorders>
            <w:shd w:val="clear" w:color="auto" w:fill="auto"/>
            <w:vAlign w:val="center"/>
            <w:hideMark/>
          </w:tcPr>
          <w:p w14:paraId="21464C2C"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44.552,67</w:t>
            </w:r>
          </w:p>
        </w:tc>
        <w:tc>
          <w:tcPr>
            <w:tcW w:w="0" w:type="auto"/>
            <w:tcBorders>
              <w:top w:val="nil"/>
              <w:left w:val="nil"/>
              <w:bottom w:val="single" w:sz="4" w:space="0" w:color="D3D3D3"/>
              <w:right w:val="single" w:sz="4" w:space="0" w:color="D3D3D3"/>
            </w:tcBorders>
            <w:shd w:val="clear" w:color="auto" w:fill="auto"/>
            <w:vAlign w:val="center"/>
            <w:hideMark/>
          </w:tcPr>
          <w:p w14:paraId="20E4EB95"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186.288,07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92E846E"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89B2682"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53212C0E"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236.650,16</w:t>
            </w:r>
          </w:p>
        </w:tc>
        <w:tc>
          <w:tcPr>
            <w:tcW w:w="0" w:type="auto"/>
            <w:tcBorders>
              <w:top w:val="nil"/>
              <w:left w:val="nil"/>
              <w:bottom w:val="single" w:sz="4" w:space="0" w:color="D3D3D3"/>
              <w:right w:val="single" w:sz="4" w:space="0" w:color="D3D3D3"/>
            </w:tcBorders>
            <w:shd w:val="clear" w:color="auto" w:fill="auto"/>
            <w:vAlign w:val="center"/>
            <w:hideMark/>
          </w:tcPr>
          <w:p w14:paraId="3AA40554"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470.544,72</w:t>
            </w:r>
          </w:p>
        </w:tc>
        <w:tc>
          <w:tcPr>
            <w:tcW w:w="0" w:type="auto"/>
            <w:tcBorders>
              <w:top w:val="nil"/>
              <w:left w:val="nil"/>
              <w:bottom w:val="single" w:sz="4" w:space="0" w:color="D3D3D3"/>
              <w:right w:val="single" w:sz="4" w:space="0" w:color="D3D3D3"/>
            </w:tcBorders>
            <w:shd w:val="clear" w:color="auto" w:fill="auto"/>
            <w:vAlign w:val="center"/>
            <w:hideMark/>
          </w:tcPr>
          <w:p w14:paraId="416D451A"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1,44</w:t>
            </w:r>
          </w:p>
        </w:tc>
      </w:tr>
      <w:tr w:rsidR="00FE18C6" w:rsidRPr="00502579" w14:paraId="2278EC35" w14:textId="77777777" w:rsidTr="00FE18C6">
        <w:trPr>
          <w:trHeight w:val="300"/>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7182BADA"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ALTINBAŞ PETROL VE TİCARET A.Ş.</w:t>
            </w:r>
          </w:p>
        </w:tc>
        <w:tc>
          <w:tcPr>
            <w:tcW w:w="1093" w:type="dxa"/>
            <w:tcBorders>
              <w:top w:val="nil"/>
              <w:left w:val="nil"/>
              <w:bottom w:val="single" w:sz="4" w:space="0" w:color="D3D3D3"/>
              <w:right w:val="single" w:sz="4" w:space="0" w:color="D3D3D3"/>
            </w:tcBorders>
            <w:shd w:val="clear" w:color="auto" w:fill="auto"/>
            <w:vAlign w:val="center"/>
            <w:hideMark/>
          </w:tcPr>
          <w:p w14:paraId="3F474484"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2C1C5798"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23.472,91</w:t>
            </w:r>
          </w:p>
        </w:tc>
        <w:tc>
          <w:tcPr>
            <w:tcW w:w="0" w:type="auto"/>
            <w:tcBorders>
              <w:top w:val="nil"/>
              <w:left w:val="nil"/>
              <w:bottom w:val="single" w:sz="4" w:space="0" w:color="D3D3D3"/>
              <w:right w:val="single" w:sz="4" w:space="0" w:color="D3D3D3"/>
            </w:tcBorders>
            <w:shd w:val="clear" w:color="auto" w:fill="auto"/>
            <w:vAlign w:val="center"/>
            <w:hideMark/>
          </w:tcPr>
          <w:p w14:paraId="56591B50"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371.750,65</w:t>
            </w:r>
          </w:p>
        </w:tc>
        <w:tc>
          <w:tcPr>
            <w:tcW w:w="0" w:type="auto"/>
            <w:tcBorders>
              <w:top w:val="nil"/>
              <w:left w:val="nil"/>
              <w:bottom w:val="single" w:sz="4" w:space="0" w:color="D3D3D3"/>
              <w:right w:val="single" w:sz="4" w:space="0" w:color="D3D3D3"/>
            </w:tcBorders>
            <w:shd w:val="clear" w:color="auto" w:fill="auto"/>
            <w:vAlign w:val="center"/>
            <w:hideMark/>
          </w:tcPr>
          <w:p w14:paraId="3379B5A3"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1.511,56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F3A056E"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FEF3749"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728BBB2"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0B55CC6"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28B51237"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396.735,12</w:t>
            </w:r>
          </w:p>
        </w:tc>
        <w:tc>
          <w:tcPr>
            <w:tcW w:w="0" w:type="auto"/>
            <w:tcBorders>
              <w:top w:val="nil"/>
              <w:left w:val="nil"/>
              <w:bottom w:val="single" w:sz="4" w:space="0" w:color="D3D3D3"/>
              <w:right w:val="single" w:sz="4" w:space="0" w:color="D3D3D3"/>
            </w:tcBorders>
            <w:shd w:val="clear" w:color="auto" w:fill="auto"/>
            <w:vAlign w:val="center"/>
            <w:hideMark/>
          </w:tcPr>
          <w:p w14:paraId="45888C3D"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1,21</w:t>
            </w:r>
          </w:p>
        </w:tc>
      </w:tr>
      <w:tr w:rsidR="00FE18C6" w:rsidRPr="00502579" w14:paraId="114EB8C8" w14:textId="77777777" w:rsidTr="00FE18C6">
        <w:trPr>
          <w:trHeight w:val="300"/>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140A8440"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THY OPET HAVACILIK YAKITLARI A.Ş.</w:t>
            </w:r>
          </w:p>
        </w:tc>
        <w:tc>
          <w:tcPr>
            <w:tcW w:w="1093" w:type="dxa"/>
            <w:tcBorders>
              <w:top w:val="nil"/>
              <w:left w:val="nil"/>
              <w:bottom w:val="single" w:sz="4" w:space="0" w:color="D3D3D3"/>
              <w:right w:val="single" w:sz="4" w:space="0" w:color="D3D3D3"/>
            </w:tcBorders>
            <w:shd w:val="clear" w:color="auto" w:fill="auto"/>
            <w:vAlign w:val="center"/>
            <w:hideMark/>
          </w:tcPr>
          <w:p w14:paraId="72803A4D"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C499EDF"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F60B770"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C6A2923"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3FB921D2"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374.531,38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C5343BD"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15A8A51"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9792B67"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6882F06C"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374.531,38</w:t>
            </w:r>
          </w:p>
        </w:tc>
        <w:tc>
          <w:tcPr>
            <w:tcW w:w="0" w:type="auto"/>
            <w:tcBorders>
              <w:top w:val="nil"/>
              <w:left w:val="nil"/>
              <w:bottom w:val="single" w:sz="4" w:space="0" w:color="D3D3D3"/>
              <w:right w:val="single" w:sz="4" w:space="0" w:color="D3D3D3"/>
            </w:tcBorders>
            <w:shd w:val="clear" w:color="auto" w:fill="auto"/>
            <w:vAlign w:val="center"/>
            <w:hideMark/>
          </w:tcPr>
          <w:p w14:paraId="024E4F8E"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1,14</w:t>
            </w:r>
          </w:p>
        </w:tc>
      </w:tr>
      <w:tr w:rsidR="00FE18C6" w:rsidRPr="00502579" w14:paraId="15E0115A" w14:textId="77777777" w:rsidTr="00FE18C6">
        <w:trPr>
          <w:trHeight w:val="300"/>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14137AFF"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TERMOPET AKARYAKIT A.Ş.</w:t>
            </w:r>
          </w:p>
        </w:tc>
        <w:tc>
          <w:tcPr>
            <w:tcW w:w="1093" w:type="dxa"/>
            <w:tcBorders>
              <w:top w:val="nil"/>
              <w:left w:val="nil"/>
              <w:bottom w:val="single" w:sz="4" w:space="0" w:color="D3D3D3"/>
              <w:right w:val="single" w:sz="4" w:space="0" w:color="D3D3D3"/>
            </w:tcBorders>
            <w:shd w:val="clear" w:color="auto" w:fill="auto"/>
            <w:vAlign w:val="center"/>
            <w:hideMark/>
          </w:tcPr>
          <w:p w14:paraId="4A6244CE"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36F66735"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23.196,15</w:t>
            </w:r>
          </w:p>
        </w:tc>
        <w:tc>
          <w:tcPr>
            <w:tcW w:w="0" w:type="auto"/>
            <w:tcBorders>
              <w:top w:val="nil"/>
              <w:left w:val="nil"/>
              <w:bottom w:val="single" w:sz="4" w:space="0" w:color="D3D3D3"/>
              <w:right w:val="single" w:sz="4" w:space="0" w:color="D3D3D3"/>
            </w:tcBorders>
            <w:shd w:val="clear" w:color="auto" w:fill="auto"/>
            <w:vAlign w:val="center"/>
            <w:hideMark/>
          </w:tcPr>
          <w:p w14:paraId="25E223F6"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270.180,76</w:t>
            </w:r>
          </w:p>
        </w:tc>
        <w:tc>
          <w:tcPr>
            <w:tcW w:w="0" w:type="auto"/>
            <w:tcBorders>
              <w:top w:val="nil"/>
              <w:left w:val="nil"/>
              <w:bottom w:val="single" w:sz="4" w:space="0" w:color="D3D3D3"/>
              <w:right w:val="single" w:sz="4" w:space="0" w:color="D3D3D3"/>
            </w:tcBorders>
            <w:shd w:val="clear" w:color="auto" w:fill="auto"/>
            <w:vAlign w:val="center"/>
            <w:hideMark/>
          </w:tcPr>
          <w:p w14:paraId="6F8A67AF"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7.357,44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BB8A42E"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57F3913"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5CBD68DD"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8,28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96CD3C1"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0F047B6B"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300.742,63</w:t>
            </w:r>
          </w:p>
        </w:tc>
        <w:tc>
          <w:tcPr>
            <w:tcW w:w="0" w:type="auto"/>
            <w:tcBorders>
              <w:top w:val="nil"/>
              <w:left w:val="nil"/>
              <w:bottom w:val="single" w:sz="4" w:space="0" w:color="D3D3D3"/>
              <w:right w:val="single" w:sz="4" w:space="0" w:color="D3D3D3"/>
            </w:tcBorders>
            <w:shd w:val="clear" w:color="auto" w:fill="auto"/>
            <w:vAlign w:val="center"/>
            <w:hideMark/>
          </w:tcPr>
          <w:p w14:paraId="39FF655A"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0,92</w:t>
            </w:r>
          </w:p>
        </w:tc>
      </w:tr>
      <w:tr w:rsidR="00FE18C6" w:rsidRPr="00502579" w14:paraId="0E00F756" w14:textId="77777777" w:rsidTr="00FE18C6">
        <w:trPr>
          <w:trHeight w:val="510"/>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50067380"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BALPET PETROL ÜRÜNLERİ TAŞIMACILIK SAN. VE TİC. A.Ş.</w:t>
            </w:r>
          </w:p>
        </w:tc>
        <w:tc>
          <w:tcPr>
            <w:tcW w:w="1093" w:type="dxa"/>
            <w:tcBorders>
              <w:top w:val="nil"/>
              <w:left w:val="nil"/>
              <w:bottom w:val="single" w:sz="4" w:space="0" w:color="D3D3D3"/>
              <w:right w:val="single" w:sz="4" w:space="0" w:color="D3D3D3"/>
            </w:tcBorders>
            <w:shd w:val="clear" w:color="auto" w:fill="auto"/>
            <w:vAlign w:val="center"/>
            <w:hideMark/>
          </w:tcPr>
          <w:p w14:paraId="2289CC1F"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1B6873D7"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16.609,77</w:t>
            </w:r>
          </w:p>
        </w:tc>
        <w:tc>
          <w:tcPr>
            <w:tcW w:w="0" w:type="auto"/>
            <w:tcBorders>
              <w:top w:val="nil"/>
              <w:left w:val="nil"/>
              <w:bottom w:val="single" w:sz="4" w:space="0" w:color="D3D3D3"/>
              <w:right w:val="single" w:sz="4" w:space="0" w:color="D3D3D3"/>
            </w:tcBorders>
            <w:shd w:val="clear" w:color="auto" w:fill="auto"/>
            <w:vAlign w:val="center"/>
            <w:hideMark/>
          </w:tcPr>
          <w:p w14:paraId="1130C9E3"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253.811,37</w:t>
            </w:r>
          </w:p>
        </w:tc>
        <w:tc>
          <w:tcPr>
            <w:tcW w:w="0" w:type="auto"/>
            <w:tcBorders>
              <w:top w:val="nil"/>
              <w:left w:val="nil"/>
              <w:bottom w:val="single" w:sz="4" w:space="0" w:color="D3D3D3"/>
              <w:right w:val="single" w:sz="4" w:space="0" w:color="D3D3D3"/>
            </w:tcBorders>
            <w:shd w:val="clear" w:color="auto" w:fill="auto"/>
            <w:vAlign w:val="center"/>
            <w:hideMark/>
          </w:tcPr>
          <w:p w14:paraId="17BDC795"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16.337,16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69E68DB"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6298F92"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375B119"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517FCDA"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744BF8D4"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286.758,30</w:t>
            </w:r>
          </w:p>
        </w:tc>
        <w:tc>
          <w:tcPr>
            <w:tcW w:w="0" w:type="auto"/>
            <w:tcBorders>
              <w:top w:val="nil"/>
              <w:left w:val="nil"/>
              <w:bottom w:val="single" w:sz="4" w:space="0" w:color="D3D3D3"/>
              <w:right w:val="single" w:sz="4" w:space="0" w:color="D3D3D3"/>
            </w:tcBorders>
            <w:shd w:val="clear" w:color="auto" w:fill="auto"/>
            <w:vAlign w:val="center"/>
            <w:hideMark/>
          </w:tcPr>
          <w:p w14:paraId="2195E1B7"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0,88</w:t>
            </w:r>
          </w:p>
        </w:tc>
      </w:tr>
      <w:tr w:rsidR="00FE18C6" w:rsidRPr="00502579" w14:paraId="704F243E" w14:textId="77777777" w:rsidTr="00FE18C6">
        <w:trPr>
          <w:trHeight w:val="300"/>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561D4727"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TECO PETROLCÜLÜK SAN. VE TİC. A.Ş.</w:t>
            </w:r>
          </w:p>
        </w:tc>
        <w:tc>
          <w:tcPr>
            <w:tcW w:w="1093" w:type="dxa"/>
            <w:tcBorders>
              <w:top w:val="nil"/>
              <w:left w:val="nil"/>
              <w:bottom w:val="single" w:sz="4" w:space="0" w:color="D3D3D3"/>
              <w:right w:val="single" w:sz="4" w:space="0" w:color="D3D3D3"/>
            </w:tcBorders>
            <w:shd w:val="clear" w:color="auto" w:fill="auto"/>
            <w:vAlign w:val="center"/>
            <w:hideMark/>
          </w:tcPr>
          <w:p w14:paraId="3C3F83C0"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6BAE3BC2"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18.443,71</w:t>
            </w:r>
          </w:p>
        </w:tc>
        <w:tc>
          <w:tcPr>
            <w:tcW w:w="0" w:type="auto"/>
            <w:tcBorders>
              <w:top w:val="nil"/>
              <w:left w:val="nil"/>
              <w:bottom w:val="single" w:sz="4" w:space="0" w:color="D3D3D3"/>
              <w:right w:val="single" w:sz="4" w:space="0" w:color="D3D3D3"/>
            </w:tcBorders>
            <w:shd w:val="clear" w:color="auto" w:fill="auto"/>
            <w:vAlign w:val="center"/>
            <w:hideMark/>
          </w:tcPr>
          <w:p w14:paraId="1637679B"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215.325,70</w:t>
            </w:r>
          </w:p>
        </w:tc>
        <w:tc>
          <w:tcPr>
            <w:tcW w:w="0" w:type="auto"/>
            <w:tcBorders>
              <w:top w:val="nil"/>
              <w:left w:val="nil"/>
              <w:bottom w:val="single" w:sz="4" w:space="0" w:color="D3D3D3"/>
              <w:right w:val="single" w:sz="4" w:space="0" w:color="D3D3D3"/>
            </w:tcBorders>
            <w:shd w:val="clear" w:color="auto" w:fill="auto"/>
            <w:vAlign w:val="center"/>
            <w:hideMark/>
          </w:tcPr>
          <w:p w14:paraId="668E6EF6"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4.633,68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143C26A"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861754"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639BB8B"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DCBA86"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71EC5BA7"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238.403,08</w:t>
            </w:r>
          </w:p>
        </w:tc>
        <w:tc>
          <w:tcPr>
            <w:tcW w:w="0" w:type="auto"/>
            <w:tcBorders>
              <w:top w:val="nil"/>
              <w:left w:val="nil"/>
              <w:bottom w:val="single" w:sz="4" w:space="0" w:color="D3D3D3"/>
              <w:right w:val="single" w:sz="4" w:space="0" w:color="D3D3D3"/>
            </w:tcBorders>
            <w:shd w:val="clear" w:color="auto" w:fill="auto"/>
            <w:vAlign w:val="center"/>
            <w:hideMark/>
          </w:tcPr>
          <w:p w14:paraId="1384FF9F"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0,73</w:t>
            </w:r>
          </w:p>
        </w:tc>
      </w:tr>
      <w:tr w:rsidR="00FE18C6" w:rsidRPr="00502579" w14:paraId="49906E92" w14:textId="77777777" w:rsidTr="00FE18C6">
        <w:trPr>
          <w:trHeight w:val="300"/>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272E422E"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SİYAM PETROLCÜLÜK SAN. VE TİC. A.Ş.</w:t>
            </w:r>
          </w:p>
        </w:tc>
        <w:tc>
          <w:tcPr>
            <w:tcW w:w="1093" w:type="dxa"/>
            <w:tcBorders>
              <w:top w:val="nil"/>
              <w:left w:val="nil"/>
              <w:bottom w:val="single" w:sz="4" w:space="0" w:color="D3D3D3"/>
              <w:right w:val="single" w:sz="4" w:space="0" w:color="D3D3D3"/>
            </w:tcBorders>
            <w:shd w:val="clear" w:color="auto" w:fill="auto"/>
            <w:vAlign w:val="center"/>
            <w:hideMark/>
          </w:tcPr>
          <w:p w14:paraId="34ADA8AB"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052C6651"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14.205,31</w:t>
            </w:r>
          </w:p>
        </w:tc>
        <w:tc>
          <w:tcPr>
            <w:tcW w:w="0" w:type="auto"/>
            <w:tcBorders>
              <w:top w:val="nil"/>
              <w:left w:val="nil"/>
              <w:bottom w:val="single" w:sz="4" w:space="0" w:color="D3D3D3"/>
              <w:right w:val="single" w:sz="4" w:space="0" w:color="D3D3D3"/>
            </w:tcBorders>
            <w:shd w:val="clear" w:color="auto" w:fill="auto"/>
            <w:vAlign w:val="center"/>
            <w:hideMark/>
          </w:tcPr>
          <w:p w14:paraId="135DDBC3"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221.679,79</w:t>
            </w:r>
          </w:p>
        </w:tc>
        <w:tc>
          <w:tcPr>
            <w:tcW w:w="0" w:type="auto"/>
            <w:tcBorders>
              <w:top w:val="nil"/>
              <w:left w:val="nil"/>
              <w:bottom w:val="single" w:sz="4" w:space="0" w:color="D3D3D3"/>
              <w:right w:val="single" w:sz="4" w:space="0" w:color="D3D3D3"/>
            </w:tcBorders>
            <w:shd w:val="clear" w:color="auto" w:fill="auto"/>
            <w:vAlign w:val="center"/>
            <w:hideMark/>
          </w:tcPr>
          <w:p w14:paraId="12C4935F"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219,64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A565A96"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DDDF35F"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6CE7D45"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AA8A059"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321C5FD5"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236.104,74</w:t>
            </w:r>
          </w:p>
        </w:tc>
        <w:tc>
          <w:tcPr>
            <w:tcW w:w="0" w:type="auto"/>
            <w:tcBorders>
              <w:top w:val="nil"/>
              <w:left w:val="nil"/>
              <w:bottom w:val="single" w:sz="4" w:space="0" w:color="D3D3D3"/>
              <w:right w:val="single" w:sz="4" w:space="0" w:color="D3D3D3"/>
            </w:tcBorders>
            <w:shd w:val="clear" w:color="auto" w:fill="auto"/>
            <w:vAlign w:val="center"/>
            <w:hideMark/>
          </w:tcPr>
          <w:p w14:paraId="05953EA2"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0,72</w:t>
            </w:r>
          </w:p>
        </w:tc>
      </w:tr>
      <w:tr w:rsidR="00FE18C6" w:rsidRPr="00502579" w14:paraId="4F25CDBA" w14:textId="77777777" w:rsidTr="00FE18C6">
        <w:trPr>
          <w:trHeight w:val="300"/>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44EEA6D6"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TFS AKARYAKIT HİZMETLERİ A.Ş.</w:t>
            </w:r>
          </w:p>
        </w:tc>
        <w:tc>
          <w:tcPr>
            <w:tcW w:w="1093" w:type="dxa"/>
            <w:tcBorders>
              <w:top w:val="nil"/>
              <w:left w:val="nil"/>
              <w:bottom w:val="single" w:sz="4" w:space="0" w:color="D3D3D3"/>
              <w:right w:val="single" w:sz="4" w:space="0" w:color="D3D3D3"/>
            </w:tcBorders>
            <w:shd w:val="clear" w:color="auto" w:fill="auto"/>
            <w:vAlign w:val="center"/>
            <w:hideMark/>
          </w:tcPr>
          <w:p w14:paraId="12834ABE"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D71D2F"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4877CD3"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CCC81F2"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6CA1EBD7"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221.122,50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AE18986"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659B3E"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A0170E4"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1454ACBA"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221.122,50</w:t>
            </w:r>
          </w:p>
        </w:tc>
        <w:tc>
          <w:tcPr>
            <w:tcW w:w="0" w:type="auto"/>
            <w:tcBorders>
              <w:top w:val="nil"/>
              <w:left w:val="nil"/>
              <w:bottom w:val="single" w:sz="4" w:space="0" w:color="D3D3D3"/>
              <w:right w:val="single" w:sz="4" w:space="0" w:color="D3D3D3"/>
            </w:tcBorders>
            <w:shd w:val="clear" w:color="auto" w:fill="auto"/>
            <w:vAlign w:val="center"/>
            <w:hideMark/>
          </w:tcPr>
          <w:p w14:paraId="0F732381"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0,68</w:t>
            </w:r>
          </w:p>
        </w:tc>
      </w:tr>
      <w:tr w:rsidR="00FE18C6" w:rsidRPr="00502579" w14:paraId="22E24F82" w14:textId="77777777" w:rsidTr="00FE18C6">
        <w:trPr>
          <w:trHeight w:val="510"/>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78522572"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ENERJİ PETROL ÜRÜNLERİ PAZARLAMA A.Ş.</w:t>
            </w:r>
          </w:p>
        </w:tc>
        <w:tc>
          <w:tcPr>
            <w:tcW w:w="1093" w:type="dxa"/>
            <w:tcBorders>
              <w:top w:val="nil"/>
              <w:left w:val="nil"/>
              <w:bottom w:val="single" w:sz="4" w:space="0" w:color="D3D3D3"/>
              <w:right w:val="single" w:sz="4" w:space="0" w:color="D3D3D3"/>
            </w:tcBorders>
            <w:shd w:val="clear" w:color="auto" w:fill="auto"/>
            <w:vAlign w:val="center"/>
            <w:hideMark/>
          </w:tcPr>
          <w:p w14:paraId="02736E32"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2157174F"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13.912,36</w:t>
            </w:r>
          </w:p>
        </w:tc>
        <w:tc>
          <w:tcPr>
            <w:tcW w:w="0" w:type="auto"/>
            <w:tcBorders>
              <w:top w:val="nil"/>
              <w:left w:val="nil"/>
              <w:bottom w:val="single" w:sz="4" w:space="0" w:color="D3D3D3"/>
              <w:right w:val="single" w:sz="4" w:space="0" w:color="D3D3D3"/>
            </w:tcBorders>
            <w:shd w:val="clear" w:color="auto" w:fill="auto"/>
            <w:vAlign w:val="center"/>
            <w:hideMark/>
          </w:tcPr>
          <w:p w14:paraId="2525EC73"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186.518,96</w:t>
            </w:r>
          </w:p>
        </w:tc>
        <w:tc>
          <w:tcPr>
            <w:tcW w:w="0" w:type="auto"/>
            <w:tcBorders>
              <w:top w:val="nil"/>
              <w:left w:val="nil"/>
              <w:bottom w:val="single" w:sz="4" w:space="0" w:color="D3D3D3"/>
              <w:right w:val="single" w:sz="4" w:space="0" w:color="D3D3D3"/>
            </w:tcBorders>
            <w:shd w:val="clear" w:color="auto" w:fill="auto"/>
            <w:vAlign w:val="center"/>
            <w:hideMark/>
          </w:tcPr>
          <w:p w14:paraId="3AECAB7A"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918,80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47B4DE6"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9683D95"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0F4C7B"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8F5CBDF"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789B04E6"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201.350,12</w:t>
            </w:r>
          </w:p>
        </w:tc>
        <w:tc>
          <w:tcPr>
            <w:tcW w:w="0" w:type="auto"/>
            <w:tcBorders>
              <w:top w:val="nil"/>
              <w:left w:val="nil"/>
              <w:bottom w:val="single" w:sz="4" w:space="0" w:color="D3D3D3"/>
              <w:right w:val="single" w:sz="4" w:space="0" w:color="D3D3D3"/>
            </w:tcBorders>
            <w:shd w:val="clear" w:color="auto" w:fill="auto"/>
            <w:vAlign w:val="center"/>
            <w:hideMark/>
          </w:tcPr>
          <w:p w14:paraId="6E17D20E"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0,62</w:t>
            </w:r>
          </w:p>
        </w:tc>
      </w:tr>
      <w:tr w:rsidR="00FE18C6" w:rsidRPr="00502579" w14:paraId="5FCB3965" w14:textId="77777777" w:rsidTr="00FE18C6">
        <w:trPr>
          <w:trHeight w:val="300"/>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5F1101C5"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İPRA ENERJİ A.Ş.</w:t>
            </w:r>
          </w:p>
        </w:tc>
        <w:tc>
          <w:tcPr>
            <w:tcW w:w="1093" w:type="dxa"/>
            <w:tcBorders>
              <w:top w:val="nil"/>
              <w:left w:val="nil"/>
              <w:bottom w:val="single" w:sz="4" w:space="0" w:color="D3D3D3"/>
              <w:right w:val="single" w:sz="4" w:space="0" w:color="D3D3D3"/>
            </w:tcBorders>
            <w:shd w:val="clear" w:color="auto" w:fill="auto"/>
            <w:vAlign w:val="center"/>
            <w:hideMark/>
          </w:tcPr>
          <w:p w14:paraId="2A7DD0B6"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37BCB068"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26.303,86</w:t>
            </w:r>
          </w:p>
        </w:tc>
        <w:tc>
          <w:tcPr>
            <w:tcW w:w="0" w:type="auto"/>
            <w:tcBorders>
              <w:top w:val="nil"/>
              <w:left w:val="nil"/>
              <w:bottom w:val="single" w:sz="4" w:space="0" w:color="D3D3D3"/>
              <w:right w:val="single" w:sz="4" w:space="0" w:color="D3D3D3"/>
            </w:tcBorders>
            <w:shd w:val="clear" w:color="auto" w:fill="auto"/>
            <w:vAlign w:val="center"/>
            <w:hideMark/>
          </w:tcPr>
          <w:p w14:paraId="5CC85AE6"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134.507,27</w:t>
            </w:r>
          </w:p>
        </w:tc>
        <w:tc>
          <w:tcPr>
            <w:tcW w:w="0" w:type="auto"/>
            <w:tcBorders>
              <w:top w:val="nil"/>
              <w:left w:val="nil"/>
              <w:bottom w:val="single" w:sz="4" w:space="0" w:color="D3D3D3"/>
              <w:right w:val="single" w:sz="4" w:space="0" w:color="D3D3D3"/>
            </w:tcBorders>
            <w:shd w:val="clear" w:color="auto" w:fill="auto"/>
            <w:vAlign w:val="center"/>
            <w:hideMark/>
          </w:tcPr>
          <w:p w14:paraId="0D541096"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727,98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D0CF499"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1094EF"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82E5857"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4FFA7F7"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0EDBAEF0"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161.539,10</w:t>
            </w:r>
          </w:p>
        </w:tc>
        <w:tc>
          <w:tcPr>
            <w:tcW w:w="0" w:type="auto"/>
            <w:tcBorders>
              <w:top w:val="nil"/>
              <w:left w:val="nil"/>
              <w:bottom w:val="single" w:sz="4" w:space="0" w:color="D3D3D3"/>
              <w:right w:val="single" w:sz="4" w:space="0" w:color="D3D3D3"/>
            </w:tcBorders>
            <w:shd w:val="clear" w:color="auto" w:fill="auto"/>
            <w:vAlign w:val="center"/>
            <w:hideMark/>
          </w:tcPr>
          <w:p w14:paraId="1CD2D893"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0,49</w:t>
            </w:r>
          </w:p>
        </w:tc>
      </w:tr>
      <w:tr w:rsidR="00FE18C6" w:rsidRPr="00502579" w14:paraId="073381D3" w14:textId="77777777" w:rsidTr="00FE18C6">
        <w:trPr>
          <w:trHeight w:val="510"/>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1265C829" w14:textId="18FB693E" w:rsidR="00FE18C6" w:rsidRPr="00502579" w:rsidRDefault="00FE18C6" w:rsidP="00FE18C6">
            <w:pPr>
              <w:rPr>
                <w:rFonts w:cs="Arial"/>
                <w:b/>
                <w:bCs/>
                <w:color w:val="000000"/>
                <w:szCs w:val="20"/>
                <w:lang w:eastAsia="en-GB"/>
              </w:rPr>
            </w:pPr>
            <w:r w:rsidRPr="00502579">
              <w:rPr>
                <w:rFonts w:cs="Arial"/>
                <w:b/>
                <w:bCs/>
                <w:color w:val="000000"/>
                <w:szCs w:val="20"/>
                <w:lang w:eastAsia="en-GB"/>
              </w:rPr>
              <w:t>KALELİ BEST OİL PETROLCÜLÜK TİC. A.Ş.</w:t>
            </w:r>
          </w:p>
        </w:tc>
        <w:tc>
          <w:tcPr>
            <w:tcW w:w="1093" w:type="dxa"/>
            <w:tcBorders>
              <w:top w:val="nil"/>
              <w:left w:val="nil"/>
              <w:bottom w:val="single" w:sz="4" w:space="0" w:color="D3D3D3"/>
              <w:right w:val="single" w:sz="4" w:space="0" w:color="D3D3D3"/>
            </w:tcBorders>
            <w:shd w:val="clear" w:color="auto" w:fill="auto"/>
            <w:vAlign w:val="center"/>
            <w:hideMark/>
          </w:tcPr>
          <w:p w14:paraId="65BC9905"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0F4743A3"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10.539,57</w:t>
            </w:r>
          </w:p>
        </w:tc>
        <w:tc>
          <w:tcPr>
            <w:tcW w:w="0" w:type="auto"/>
            <w:tcBorders>
              <w:top w:val="nil"/>
              <w:left w:val="nil"/>
              <w:bottom w:val="single" w:sz="4" w:space="0" w:color="D3D3D3"/>
              <w:right w:val="single" w:sz="4" w:space="0" w:color="D3D3D3"/>
            </w:tcBorders>
            <w:shd w:val="clear" w:color="auto" w:fill="auto"/>
            <w:vAlign w:val="center"/>
            <w:hideMark/>
          </w:tcPr>
          <w:p w14:paraId="3BFA907E"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140.670,85</w:t>
            </w:r>
          </w:p>
        </w:tc>
        <w:tc>
          <w:tcPr>
            <w:tcW w:w="0" w:type="auto"/>
            <w:tcBorders>
              <w:top w:val="nil"/>
              <w:left w:val="nil"/>
              <w:bottom w:val="single" w:sz="4" w:space="0" w:color="D3D3D3"/>
              <w:right w:val="single" w:sz="4" w:space="0" w:color="D3D3D3"/>
            </w:tcBorders>
            <w:shd w:val="clear" w:color="auto" w:fill="auto"/>
            <w:vAlign w:val="center"/>
            <w:hideMark/>
          </w:tcPr>
          <w:p w14:paraId="1686082B"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44,74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EF41DA8"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6228D2C"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68EB457"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BA941E6"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6751FBA7"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151.255,16</w:t>
            </w:r>
          </w:p>
        </w:tc>
        <w:tc>
          <w:tcPr>
            <w:tcW w:w="0" w:type="auto"/>
            <w:tcBorders>
              <w:top w:val="nil"/>
              <w:left w:val="nil"/>
              <w:bottom w:val="single" w:sz="4" w:space="0" w:color="D3D3D3"/>
              <w:right w:val="single" w:sz="4" w:space="0" w:color="D3D3D3"/>
            </w:tcBorders>
            <w:shd w:val="clear" w:color="auto" w:fill="auto"/>
            <w:vAlign w:val="center"/>
            <w:hideMark/>
          </w:tcPr>
          <w:p w14:paraId="4F303379"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0,46</w:t>
            </w:r>
          </w:p>
        </w:tc>
      </w:tr>
      <w:tr w:rsidR="00FE18C6" w:rsidRPr="00502579" w14:paraId="18E42F61" w14:textId="77777777" w:rsidTr="00FE18C6">
        <w:trPr>
          <w:trHeight w:val="300"/>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5E083F76"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TURKEY AKARYAKIT DAĞITIM A.Ş.</w:t>
            </w:r>
          </w:p>
        </w:tc>
        <w:tc>
          <w:tcPr>
            <w:tcW w:w="1093" w:type="dxa"/>
            <w:tcBorders>
              <w:top w:val="nil"/>
              <w:left w:val="nil"/>
              <w:bottom w:val="single" w:sz="4" w:space="0" w:color="D3D3D3"/>
              <w:right w:val="single" w:sz="4" w:space="0" w:color="D3D3D3"/>
            </w:tcBorders>
            <w:shd w:val="clear" w:color="auto" w:fill="auto"/>
            <w:vAlign w:val="center"/>
            <w:hideMark/>
          </w:tcPr>
          <w:p w14:paraId="7D777A77"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6BA216F2"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4.224,39</w:t>
            </w:r>
          </w:p>
        </w:tc>
        <w:tc>
          <w:tcPr>
            <w:tcW w:w="0" w:type="auto"/>
            <w:tcBorders>
              <w:top w:val="nil"/>
              <w:left w:val="nil"/>
              <w:bottom w:val="single" w:sz="4" w:space="0" w:color="D3D3D3"/>
              <w:right w:val="single" w:sz="4" w:space="0" w:color="D3D3D3"/>
            </w:tcBorders>
            <w:shd w:val="clear" w:color="auto" w:fill="auto"/>
            <w:vAlign w:val="center"/>
            <w:hideMark/>
          </w:tcPr>
          <w:p w14:paraId="44573B86"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146.629,12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1935606"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C5815EB"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4DCE3D"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5EDA2FE"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892EA40"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67317C61"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150.853,50</w:t>
            </w:r>
          </w:p>
        </w:tc>
        <w:tc>
          <w:tcPr>
            <w:tcW w:w="0" w:type="auto"/>
            <w:tcBorders>
              <w:top w:val="nil"/>
              <w:left w:val="nil"/>
              <w:bottom w:val="single" w:sz="4" w:space="0" w:color="D3D3D3"/>
              <w:right w:val="single" w:sz="4" w:space="0" w:color="D3D3D3"/>
            </w:tcBorders>
            <w:shd w:val="clear" w:color="auto" w:fill="auto"/>
            <w:vAlign w:val="center"/>
            <w:hideMark/>
          </w:tcPr>
          <w:p w14:paraId="707D7AFD"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0,46</w:t>
            </w:r>
          </w:p>
        </w:tc>
      </w:tr>
      <w:tr w:rsidR="00FE18C6" w:rsidRPr="00502579" w14:paraId="54A63893" w14:textId="77777777" w:rsidTr="00FE18C6">
        <w:trPr>
          <w:trHeight w:val="300"/>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04FA4C45"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UZUN GRUBU SAN. VE TİC. A.Ş.</w:t>
            </w:r>
          </w:p>
        </w:tc>
        <w:tc>
          <w:tcPr>
            <w:tcW w:w="1093" w:type="dxa"/>
            <w:tcBorders>
              <w:top w:val="nil"/>
              <w:left w:val="nil"/>
              <w:bottom w:val="single" w:sz="4" w:space="0" w:color="D3D3D3"/>
              <w:right w:val="single" w:sz="4" w:space="0" w:color="D3D3D3"/>
            </w:tcBorders>
            <w:shd w:val="clear" w:color="auto" w:fill="auto"/>
            <w:vAlign w:val="center"/>
            <w:hideMark/>
          </w:tcPr>
          <w:p w14:paraId="114CB71B"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47193796"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3.249,60</w:t>
            </w:r>
          </w:p>
        </w:tc>
        <w:tc>
          <w:tcPr>
            <w:tcW w:w="0" w:type="auto"/>
            <w:tcBorders>
              <w:top w:val="nil"/>
              <w:left w:val="nil"/>
              <w:bottom w:val="single" w:sz="4" w:space="0" w:color="D3D3D3"/>
              <w:right w:val="single" w:sz="4" w:space="0" w:color="D3D3D3"/>
            </w:tcBorders>
            <w:shd w:val="clear" w:color="auto" w:fill="auto"/>
            <w:vAlign w:val="center"/>
            <w:hideMark/>
          </w:tcPr>
          <w:p w14:paraId="2D7658D9"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110.108,87</w:t>
            </w:r>
          </w:p>
        </w:tc>
        <w:tc>
          <w:tcPr>
            <w:tcW w:w="0" w:type="auto"/>
            <w:tcBorders>
              <w:top w:val="nil"/>
              <w:left w:val="nil"/>
              <w:bottom w:val="single" w:sz="4" w:space="0" w:color="D3D3D3"/>
              <w:right w:val="single" w:sz="4" w:space="0" w:color="D3D3D3"/>
            </w:tcBorders>
            <w:shd w:val="clear" w:color="auto" w:fill="auto"/>
            <w:vAlign w:val="center"/>
            <w:hideMark/>
          </w:tcPr>
          <w:p w14:paraId="303B5121"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8.251,98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EA41FB9"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961FA03"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2EC11E08"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3,90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1A9E3AF"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2D90950E"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121.614,35</w:t>
            </w:r>
          </w:p>
        </w:tc>
        <w:tc>
          <w:tcPr>
            <w:tcW w:w="0" w:type="auto"/>
            <w:tcBorders>
              <w:top w:val="nil"/>
              <w:left w:val="nil"/>
              <w:bottom w:val="single" w:sz="4" w:space="0" w:color="D3D3D3"/>
              <w:right w:val="single" w:sz="4" w:space="0" w:color="D3D3D3"/>
            </w:tcBorders>
            <w:shd w:val="clear" w:color="auto" w:fill="auto"/>
            <w:vAlign w:val="center"/>
            <w:hideMark/>
          </w:tcPr>
          <w:p w14:paraId="1EB303D1"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0,37</w:t>
            </w:r>
          </w:p>
        </w:tc>
      </w:tr>
      <w:tr w:rsidR="00FE18C6" w:rsidRPr="00502579" w14:paraId="3A043009" w14:textId="77777777" w:rsidTr="00FE18C6">
        <w:trPr>
          <w:trHeight w:val="510"/>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07D53C78" w14:textId="439960B3" w:rsidR="00FE18C6" w:rsidRPr="00502579" w:rsidRDefault="00FE18C6" w:rsidP="00FE18C6">
            <w:pPr>
              <w:rPr>
                <w:rFonts w:cs="Arial"/>
                <w:b/>
                <w:bCs/>
                <w:color w:val="000000"/>
                <w:szCs w:val="20"/>
                <w:lang w:eastAsia="en-GB"/>
              </w:rPr>
            </w:pPr>
            <w:r w:rsidRPr="00502579">
              <w:rPr>
                <w:rFonts w:cs="Arial"/>
                <w:b/>
                <w:bCs/>
                <w:color w:val="000000"/>
                <w:szCs w:val="20"/>
                <w:lang w:eastAsia="en-GB"/>
              </w:rPr>
              <w:t>7KITA PETROLCÜLÜK DAĞ. VE PAZARLAMA A.Ş.</w:t>
            </w:r>
          </w:p>
        </w:tc>
        <w:tc>
          <w:tcPr>
            <w:tcW w:w="1093" w:type="dxa"/>
            <w:tcBorders>
              <w:top w:val="nil"/>
              <w:left w:val="nil"/>
              <w:bottom w:val="single" w:sz="4" w:space="0" w:color="D3D3D3"/>
              <w:right w:val="single" w:sz="4" w:space="0" w:color="D3D3D3"/>
            </w:tcBorders>
            <w:shd w:val="clear" w:color="auto" w:fill="auto"/>
            <w:vAlign w:val="center"/>
            <w:hideMark/>
          </w:tcPr>
          <w:p w14:paraId="1A7D6BA3"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58970DDA"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6.355,66</w:t>
            </w:r>
          </w:p>
        </w:tc>
        <w:tc>
          <w:tcPr>
            <w:tcW w:w="0" w:type="auto"/>
            <w:tcBorders>
              <w:top w:val="nil"/>
              <w:left w:val="nil"/>
              <w:bottom w:val="single" w:sz="4" w:space="0" w:color="D3D3D3"/>
              <w:right w:val="single" w:sz="4" w:space="0" w:color="D3D3D3"/>
            </w:tcBorders>
            <w:shd w:val="clear" w:color="auto" w:fill="auto"/>
            <w:vAlign w:val="center"/>
            <w:hideMark/>
          </w:tcPr>
          <w:p w14:paraId="35FB4288"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106.391,16</w:t>
            </w:r>
          </w:p>
        </w:tc>
        <w:tc>
          <w:tcPr>
            <w:tcW w:w="0" w:type="auto"/>
            <w:tcBorders>
              <w:top w:val="nil"/>
              <w:left w:val="nil"/>
              <w:bottom w:val="single" w:sz="4" w:space="0" w:color="D3D3D3"/>
              <w:right w:val="single" w:sz="4" w:space="0" w:color="D3D3D3"/>
            </w:tcBorders>
            <w:shd w:val="clear" w:color="auto" w:fill="auto"/>
            <w:vAlign w:val="center"/>
            <w:hideMark/>
          </w:tcPr>
          <w:p w14:paraId="03342930"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3.113,44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1CB862"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FDA45F1"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3BA242E"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70AF82A"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0ADF3C0D"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115.860,26</w:t>
            </w:r>
          </w:p>
        </w:tc>
        <w:tc>
          <w:tcPr>
            <w:tcW w:w="0" w:type="auto"/>
            <w:tcBorders>
              <w:top w:val="nil"/>
              <w:left w:val="nil"/>
              <w:bottom w:val="single" w:sz="4" w:space="0" w:color="D3D3D3"/>
              <w:right w:val="single" w:sz="4" w:space="0" w:color="D3D3D3"/>
            </w:tcBorders>
            <w:shd w:val="clear" w:color="auto" w:fill="auto"/>
            <w:vAlign w:val="center"/>
            <w:hideMark/>
          </w:tcPr>
          <w:p w14:paraId="310F7B91"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0,35</w:t>
            </w:r>
          </w:p>
        </w:tc>
      </w:tr>
      <w:tr w:rsidR="00FE18C6" w:rsidRPr="00502579" w14:paraId="48160203" w14:textId="77777777" w:rsidTr="00FE18C6">
        <w:trPr>
          <w:trHeight w:val="300"/>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4DB39240"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HYPCO PETROLCÜLÜK A.Ş.</w:t>
            </w:r>
          </w:p>
        </w:tc>
        <w:tc>
          <w:tcPr>
            <w:tcW w:w="1093" w:type="dxa"/>
            <w:tcBorders>
              <w:top w:val="nil"/>
              <w:left w:val="nil"/>
              <w:bottom w:val="single" w:sz="4" w:space="0" w:color="D3D3D3"/>
              <w:right w:val="single" w:sz="4" w:space="0" w:color="D3D3D3"/>
            </w:tcBorders>
            <w:shd w:val="clear" w:color="auto" w:fill="auto"/>
            <w:vAlign w:val="center"/>
            <w:hideMark/>
          </w:tcPr>
          <w:p w14:paraId="7CFE77F0"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494C3875"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7.623,22</w:t>
            </w:r>
          </w:p>
        </w:tc>
        <w:tc>
          <w:tcPr>
            <w:tcW w:w="0" w:type="auto"/>
            <w:tcBorders>
              <w:top w:val="nil"/>
              <w:left w:val="nil"/>
              <w:bottom w:val="single" w:sz="4" w:space="0" w:color="D3D3D3"/>
              <w:right w:val="single" w:sz="4" w:space="0" w:color="D3D3D3"/>
            </w:tcBorders>
            <w:shd w:val="clear" w:color="auto" w:fill="auto"/>
            <w:vAlign w:val="center"/>
            <w:hideMark/>
          </w:tcPr>
          <w:p w14:paraId="0C1ECD87"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99.809,35</w:t>
            </w:r>
          </w:p>
        </w:tc>
        <w:tc>
          <w:tcPr>
            <w:tcW w:w="0" w:type="auto"/>
            <w:tcBorders>
              <w:top w:val="nil"/>
              <w:left w:val="nil"/>
              <w:bottom w:val="single" w:sz="4" w:space="0" w:color="D3D3D3"/>
              <w:right w:val="single" w:sz="4" w:space="0" w:color="D3D3D3"/>
            </w:tcBorders>
            <w:shd w:val="clear" w:color="auto" w:fill="auto"/>
            <w:vAlign w:val="center"/>
            <w:hideMark/>
          </w:tcPr>
          <w:p w14:paraId="14BF7289"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37,40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F99B7FB"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733D33B"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A3B3701"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CBA0087"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56B2E261"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107.469,97</w:t>
            </w:r>
          </w:p>
        </w:tc>
        <w:tc>
          <w:tcPr>
            <w:tcW w:w="0" w:type="auto"/>
            <w:tcBorders>
              <w:top w:val="nil"/>
              <w:left w:val="nil"/>
              <w:bottom w:val="single" w:sz="4" w:space="0" w:color="D3D3D3"/>
              <w:right w:val="single" w:sz="4" w:space="0" w:color="D3D3D3"/>
            </w:tcBorders>
            <w:shd w:val="clear" w:color="auto" w:fill="auto"/>
            <w:vAlign w:val="center"/>
            <w:hideMark/>
          </w:tcPr>
          <w:p w14:paraId="27A38AF1"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0,33</w:t>
            </w:r>
          </w:p>
        </w:tc>
      </w:tr>
      <w:tr w:rsidR="00FE18C6" w:rsidRPr="00502579" w14:paraId="4BD51B78" w14:textId="77777777" w:rsidTr="00FE18C6">
        <w:trPr>
          <w:trHeight w:val="510"/>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0F580B5A"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BAŞ AKARYAKIT DAĞITIM PAZARLAMA SAN. VE TİC. A.Ş.</w:t>
            </w:r>
          </w:p>
        </w:tc>
        <w:tc>
          <w:tcPr>
            <w:tcW w:w="1093" w:type="dxa"/>
            <w:tcBorders>
              <w:top w:val="nil"/>
              <w:left w:val="nil"/>
              <w:bottom w:val="single" w:sz="4" w:space="0" w:color="D3D3D3"/>
              <w:right w:val="single" w:sz="4" w:space="0" w:color="D3D3D3"/>
            </w:tcBorders>
            <w:shd w:val="clear" w:color="auto" w:fill="auto"/>
            <w:vAlign w:val="center"/>
            <w:hideMark/>
          </w:tcPr>
          <w:p w14:paraId="3FB84281"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1ADC1B4B"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2.094,61</w:t>
            </w:r>
          </w:p>
        </w:tc>
        <w:tc>
          <w:tcPr>
            <w:tcW w:w="0" w:type="auto"/>
            <w:tcBorders>
              <w:top w:val="nil"/>
              <w:left w:val="nil"/>
              <w:bottom w:val="single" w:sz="4" w:space="0" w:color="D3D3D3"/>
              <w:right w:val="single" w:sz="4" w:space="0" w:color="D3D3D3"/>
            </w:tcBorders>
            <w:shd w:val="clear" w:color="auto" w:fill="auto"/>
            <w:vAlign w:val="center"/>
            <w:hideMark/>
          </w:tcPr>
          <w:p w14:paraId="090FCA37"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101.370,98</w:t>
            </w:r>
          </w:p>
        </w:tc>
        <w:tc>
          <w:tcPr>
            <w:tcW w:w="0" w:type="auto"/>
            <w:tcBorders>
              <w:top w:val="nil"/>
              <w:left w:val="nil"/>
              <w:bottom w:val="single" w:sz="4" w:space="0" w:color="D3D3D3"/>
              <w:right w:val="single" w:sz="4" w:space="0" w:color="D3D3D3"/>
            </w:tcBorders>
            <w:shd w:val="clear" w:color="auto" w:fill="auto"/>
            <w:vAlign w:val="center"/>
            <w:hideMark/>
          </w:tcPr>
          <w:p w14:paraId="3DCD5BC6"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483,30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4692D3"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07B5E9A"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7E90B65"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66E62D"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309926F0"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103.948,89</w:t>
            </w:r>
          </w:p>
        </w:tc>
        <w:tc>
          <w:tcPr>
            <w:tcW w:w="0" w:type="auto"/>
            <w:tcBorders>
              <w:top w:val="nil"/>
              <w:left w:val="nil"/>
              <w:bottom w:val="single" w:sz="4" w:space="0" w:color="D3D3D3"/>
              <w:right w:val="single" w:sz="4" w:space="0" w:color="D3D3D3"/>
            </w:tcBorders>
            <w:shd w:val="clear" w:color="auto" w:fill="auto"/>
            <w:vAlign w:val="center"/>
            <w:hideMark/>
          </w:tcPr>
          <w:p w14:paraId="7E778FD0"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0,32</w:t>
            </w:r>
          </w:p>
        </w:tc>
      </w:tr>
      <w:tr w:rsidR="00FE18C6" w:rsidRPr="00502579" w14:paraId="0708454B" w14:textId="77777777" w:rsidTr="00FE18C6">
        <w:trPr>
          <w:trHeight w:val="510"/>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498B9CA4"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MEMOİL AKARYAKIT DAĞITIM SAN. VE TİC. A.Ş.</w:t>
            </w:r>
          </w:p>
        </w:tc>
        <w:tc>
          <w:tcPr>
            <w:tcW w:w="1093" w:type="dxa"/>
            <w:tcBorders>
              <w:top w:val="nil"/>
              <w:left w:val="nil"/>
              <w:bottom w:val="single" w:sz="4" w:space="0" w:color="D3D3D3"/>
              <w:right w:val="single" w:sz="4" w:space="0" w:color="D3D3D3"/>
            </w:tcBorders>
            <w:shd w:val="clear" w:color="auto" w:fill="auto"/>
            <w:vAlign w:val="center"/>
            <w:hideMark/>
          </w:tcPr>
          <w:p w14:paraId="0C051573"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3A149666"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4.447,54</w:t>
            </w:r>
          </w:p>
        </w:tc>
        <w:tc>
          <w:tcPr>
            <w:tcW w:w="0" w:type="auto"/>
            <w:tcBorders>
              <w:top w:val="nil"/>
              <w:left w:val="nil"/>
              <w:bottom w:val="single" w:sz="4" w:space="0" w:color="D3D3D3"/>
              <w:right w:val="single" w:sz="4" w:space="0" w:color="D3D3D3"/>
            </w:tcBorders>
            <w:shd w:val="clear" w:color="auto" w:fill="auto"/>
            <w:vAlign w:val="center"/>
            <w:hideMark/>
          </w:tcPr>
          <w:p w14:paraId="42DA94AE"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96.546,00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686B7F1"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94B8580"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14D3706"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A44AB81"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7747B42"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0AA97583"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100.993,53</w:t>
            </w:r>
          </w:p>
        </w:tc>
        <w:tc>
          <w:tcPr>
            <w:tcW w:w="0" w:type="auto"/>
            <w:tcBorders>
              <w:top w:val="nil"/>
              <w:left w:val="nil"/>
              <w:bottom w:val="single" w:sz="4" w:space="0" w:color="D3D3D3"/>
              <w:right w:val="single" w:sz="4" w:space="0" w:color="D3D3D3"/>
            </w:tcBorders>
            <w:shd w:val="clear" w:color="auto" w:fill="auto"/>
            <w:vAlign w:val="center"/>
            <w:hideMark/>
          </w:tcPr>
          <w:p w14:paraId="220DD099"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0,31</w:t>
            </w:r>
          </w:p>
        </w:tc>
      </w:tr>
      <w:tr w:rsidR="00FE18C6" w:rsidRPr="00502579" w14:paraId="0B1128D2" w14:textId="77777777" w:rsidTr="00FE18C6">
        <w:trPr>
          <w:trHeight w:val="510"/>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6356FB34"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NORM GAZ PETROL ÜRÜNLERİ SAN. TİC. A.Ş.</w:t>
            </w:r>
          </w:p>
        </w:tc>
        <w:tc>
          <w:tcPr>
            <w:tcW w:w="1093" w:type="dxa"/>
            <w:tcBorders>
              <w:top w:val="nil"/>
              <w:left w:val="nil"/>
              <w:bottom w:val="single" w:sz="4" w:space="0" w:color="D3D3D3"/>
              <w:right w:val="single" w:sz="4" w:space="0" w:color="D3D3D3"/>
            </w:tcBorders>
            <w:shd w:val="clear" w:color="auto" w:fill="auto"/>
            <w:vAlign w:val="center"/>
            <w:hideMark/>
          </w:tcPr>
          <w:p w14:paraId="1AEFD322"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7D837FA3"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8.386,00</w:t>
            </w:r>
          </w:p>
        </w:tc>
        <w:tc>
          <w:tcPr>
            <w:tcW w:w="0" w:type="auto"/>
            <w:tcBorders>
              <w:top w:val="nil"/>
              <w:left w:val="nil"/>
              <w:bottom w:val="single" w:sz="4" w:space="0" w:color="D3D3D3"/>
              <w:right w:val="single" w:sz="4" w:space="0" w:color="D3D3D3"/>
            </w:tcBorders>
            <w:shd w:val="clear" w:color="auto" w:fill="auto"/>
            <w:vAlign w:val="center"/>
            <w:hideMark/>
          </w:tcPr>
          <w:p w14:paraId="38C48A93"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80.520,70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704F4B4"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42C8C49"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C0E9FC3"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813F479"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096B0E2"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000C894D"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88.906,70</w:t>
            </w:r>
          </w:p>
        </w:tc>
        <w:tc>
          <w:tcPr>
            <w:tcW w:w="0" w:type="auto"/>
            <w:tcBorders>
              <w:top w:val="nil"/>
              <w:left w:val="nil"/>
              <w:bottom w:val="single" w:sz="4" w:space="0" w:color="D3D3D3"/>
              <w:right w:val="single" w:sz="4" w:space="0" w:color="D3D3D3"/>
            </w:tcBorders>
            <w:shd w:val="clear" w:color="auto" w:fill="auto"/>
            <w:vAlign w:val="center"/>
            <w:hideMark/>
          </w:tcPr>
          <w:p w14:paraId="7BFBEF1D"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0,27</w:t>
            </w:r>
          </w:p>
        </w:tc>
      </w:tr>
      <w:tr w:rsidR="00FE18C6" w:rsidRPr="00502579" w14:paraId="1C5204FD" w14:textId="77777777" w:rsidTr="00FE18C6">
        <w:trPr>
          <w:trHeight w:val="300"/>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2C57B62A"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ES ES AKARYAKIT DAĞITIM A.Ş.</w:t>
            </w:r>
          </w:p>
        </w:tc>
        <w:tc>
          <w:tcPr>
            <w:tcW w:w="1093" w:type="dxa"/>
            <w:tcBorders>
              <w:top w:val="nil"/>
              <w:left w:val="nil"/>
              <w:bottom w:val="single" w:sz="4" w:space="0" w:color="D3D3D3"/>
              <w:right w:val="single" w:sz="4" w:space="0" w:color="D3D3D3"/>
            </w:tcBorders>
            <w:shd w:val="clear" w:color="auto" w:fill="auto"/>
            <w:vAlign w:val="center"/>
            <w:hideMark/>
          </w:tcPr>
          <w:p w14:paraId="3BF433BD"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2271A245"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3.660,77</w:t>
            </w:r>
          </w:p>
        </w:tc>
        <w:tc>
          <w:tcPr>
            <w:tcW w:w="0" w:type="auto"/>
            <w:tcBorders>
              <w:top w:val="nil"/>
              <w:left w:val="nil"/>
              <w:bottom w:val="single" w:sz="4" w:space="0" w:color="D3D3D3"/>
              <w:right w:val="single" w:sz="4" w:space="0" w:color="D3D3D3"/>
            </w:tcBorders>
            <w:shd w:val="clear" w:color="auto" w:fill="auto"/>
            <w:vAlign w:val="center"/>
            <w:hideMark/>
          </w:tcPr>
          <w:p w14:paraId="7C6AE4EA"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78.827,38</w:t>
            </w:r>
          </w:p>
        </w:tc>
        <w:tc>
          <w:tcPr>
            <w:tcW w:w="0" w:type="auto"/>
            <w:tcBorders>
              <w:top w:val="nil"/>
              <w:left w:val="nil"/>
              <w:bottom w:val="single" w:sz="4" w:space="0" w:color="D3D3D3"/>
              <w:right w:val="single" w:sz="4" w:space="0" w:color="D3D3D3"/>
            </w:tcBorders>
            <w:shd w:val="clear" w:color="auto" w:fill="auto"/>
            <w:vAlign w:val="center"/>
            <w:hideMark/>
          </w:tcPr>
          <w:p w14:paraId="2BDCD986"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24,60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291AE8A"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9E1BB33"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3D76FEA"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AED3C6D"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1A33E1F7"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82.512,75</w:t>
            </w:r>
          </w:p>
        </w:tc>
        <w:tc>
          <w:tcPr>
            <w:tcW w:w="0" w:type="auto"/>
            <w:tcBorders>
              <w:top w:val="nil"/>
              <w:left w:val="nil"/>
              <w:bottom w:val="single" w:sz="4" w:space="0" w:color="D3D3D3"/>
              <w:right w:val="single" w:sz="4" w:space="0" w:color="D3D3D3"/>
            </w:tcBorders>
            <w:shd w:val="clear" w:color="auto" w:fill="auto"/>
            <w:vAlign w:val="center"/>
            <w:hideMark/>
          </w:tcPr>
          <w:p w14:paraId="53707554"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0,25</w:t>
            </w:r>
          </w:p>
        </w:tc>
      </w:tr>
      <w:tr w:rsidR="00FE18C6" w:rsidRPr="00502579" w14:paraId="197E514D" w14:textId="77777777" w:rsidTr="00FE18C6">
        <w:trPr>
          <w:trHeight w:val="510"/>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11961FDA"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VTM AKARYAKIT PETROL ÜRÜNLERİ DAĞITIM SAN. VE TİC. A.Ş.</w:t>
            </w:r>
          </w:p>
        </w:tc>
        <w:tc>
          <w:tcPr>
            <w:tcW w:w="1093" w:type="dxa"/>
            <w:tcBorders>
              <w:top w:val="nil"/>
              <w:left w:val="nil"/>
              <w:bottom w:val="single" w:sz="4" w:space="0" w:color="D3D3D3"/>
              <w:right w:val="single" w:sz="4" w:space="0" w:color="D3D3D3"/>
            </w:tcBorders>
            <w:shd w:val="clear" w:color="auto" w:fill="auto"/>
            <w:vAlign w:val="center"/>
            <w:hideMark/>
          </w:tcPr>
          <w:p w14:paraId="47509BAD"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7A711F80"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6.938,82</w:t>
            </w:r>
          </w:p>
        </w:tc>
        <w:tc>
          <w:tcPr>
            <w:tcW w:w="0" w:type="auto"/>
            <w:tcBorders>
              <w:top w:val="nil"/>
              <w:left w:val="nil"/>
              <w:bottom w:val="single" w:sz="4" w:space="0" w:color="D3D3D3"/>
              <w:right w:val="single" w:sz="4" w:space="0" w:color="D3D3D3"/>
            </w:tcBorders>
            <w:shd w:val="clear" w:color="auto" w:fill="auto"/>
            <w:vAlign w:val="center"/>
            <w:hideMark/>
          </w:tcPr>
          <w:p w14:paraId="60D261AA"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59.010,54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1F9B3D1"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3741278"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6F5729D"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13AECE4"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C9ECA69"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42C7E0FB"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65.949,36</w:t>
            </w:r>
          </w:p>
        </w:tc>
        <w:tc>
          <w:tcPr>
            <w:tcW w:w="0" w:type="auto"/>
            <w:tcBorders>
              <w:top w:val="nil"/>
              <w:left w:val="nil"/>
              <w:bottom w:val="single" w:sz="4" w:space="0" w:color="D3D3D3"/>
              <w:right w:val="single" w:sz="4" w:space="0" w:color="D3D3D3"/>
            </w:tcBorders>
            <w:shd w:val="clear" w:color="auto" w:fill="auto"/>
            <w:vAlign w:val="center"/>
            <w:hideMark/>
          </w:tcPr>
          <w:p w14:paraId="090ED7ED"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0,20</w:t>
            </w:r>
          </w:p>
        </w:tc>
      </w:tr>
      <w:tr w:rsidR="00FE18C6" w:rsidRPr="00502579" w14:paraId="7CD05050" w14:textId="77777777" w:rsidTr="00FE18C6">
        <w:trPr>
          <w:trHeight w:val="510"/>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1E01C546"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PETLİNE PETROL ÜRÜNLERİ TİCARET A.Ş.</w:t>
            </w:r>
          </w:p>
        </w:tc>
        <w:tc>
          <w:tcPr>
            <w:tcW w:w="1093" w:type="dxa"/>
            <w:tcBorders>
              <w:top w:val="nil"/>
              <w:left w:val="nil"/>
              <w:bottom w:val="single" w:sz="4" w:space="0" w:color="D3D3D3"/>
              <w:right w:val="single" w:sz="4" w:space="0" w:color="D3D3D3"/>
            </w:tcBorders>
            <w:shd w:val="clear" w:color="auto" w:fill="auto"/>
            <w:vAlign w:val="center"/>
            <w:hideMark/>
          </w:tcPr>
          <w:p w14:paraId="44F9E127"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413F5D06"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5.442,43</w:t>
            </w:r>
          </w:p>
        </w:tc>
        <w:tc>
          <w:tcPr>
            <w:tcW w:w="0" w:type="auto"/>
            <w:tcBorders>
              <w:top w:val="nil"/>
              <w:left w:val="nil"/>
              <w:bottom w:val="single" w:sz="4" w:space="0" w:color="D3D3D3"/>
              <w:right w:val="single" w:sz="4" w:space="0" w:color="D3D3D3"/>
            </w:tcBorders>
            <w:shd w:val="clear" w:color="auto" w:fill="auto"/>
            <w:vAlign w:val="center"/>
            <w:hideMark/>
          </w:tcPr>
          <w:p w14:paraId="36E09070"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50.810,59</w:t>
            </w:r>
          </w:p>
        </w:tc>
        <w:tc>
          <w:tcPr>
            <w:tcW w:w="0" w:type="auto"/>
            <w:tcBorders>
              <w:top w:val="nil"/>
              <w:left w:val="nil"/>
              <w:bottom w:val="single" w:sz="4" w:space="0" w:color="D3D3D3"/>
              <w:right w:val="single" w:sz="4" w:space="0" w:color="D3D3D3"/>
            </w:tcBorders>
            <w:shd w:val="clear" w:color="auto" w:fill="auto"/>
            <w:vAlign w:val="center"/>
            <w:hideMark/>
          </w:tcPr>
          <w:p w14:paraId="6011E9AF"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195,32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A3EC5FA"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53DD4C6"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018784F"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5CC5A5E"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3BB3C91A"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56.448,34</w:t>
            </w:r>
          </w:p>
        </w:tc>
        <w:tc>
          <w:tcPr>
            <w:tcW w:w="0" w:type="auto"/>
            <w:tcBorders>
              <w:top w:val="nil"/>
              <w:left w:val="nil"/>
              <w:bottom w:val="single" w:sz="4" w:space="0" w:color="D3D3D3"/>
              <w:right w:val="single" w:sz="4" w:space="0" w:color="D3D3D3"/>
            </w:tcBorders>
            <w:shd w:val="clear" w:color="auto" w:fill="auto"/>
            <w:vAlign w:val="center"/>
            <w:hideMark/>
          </w:tcPr>
          <w:p w14:paraId="7B36B525"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0,17</w:t>
            </w:r>
          </w:p>
        </w:tc>
      </w:tr>
      <w:tr w:rsidR="00FE18C6" w:rsidRPr="00502579" w14:paraId="777472CF" w14:textId="77777777" w:rsidTr="00FE18C6">
        <w:trPr>
          <w:trHeight w:val="765"/>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5EA60146"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MFD AKARYAKIT NAKLİYAT TURİZM İNŞAAT TAŞIMACILIK SAN. VE TİC. LTD. ŞTİ.</w:t>
            </w:r>
          </w:p>
        </w:tc>
        <w:tc>
          <w:tcPr>
            <w:tcW w:w="1093" w:type="dxa"/>
            <w:tcBorders>
              <w:top w:val="nil"/>
              <w:left w:val="nil"/>
              <w:bottom w:val="single" w:sz="4" w:space="0" w:color="D3D3D3"/>
              <w:right w:val="single" w:sz="4" w:space="0" w:color="D3D3D3"/>
            </w:tcBorders>
            <w:shd w:val="clear" w:color="auto" w:fill="auto"/>
            <w:vAlign w:val="center"/>
            <w:hideMark/>
          </w:tcPr>
          <w:p w14:paraId="218BD025"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0BBCDCA2"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3.001,14</w:t>
            </w:r>
          </w:p>
        </w:tc>
        <w:tc>
          <w:tcPr>
            <w:tcW w:w="0" w:type="auto"/>
            <w:tcBorders>
              <w:top w:val="nil"/>
              <w:left w:val="nil"/>
              <w:bottom w:val="single" w:sz="4" w:space="0" w:color="D3D3D3"/>
              <w:right w:val="single" w:sz="4" w:space="0" w:color="D3D3D3"/>
            </w:tcBorders>
            <w:shd w:val="clear" w:color="auto" w:fill="auto"/>
            <w:vAlign w:val="center"/>
            <w:hideMark/>
          </w:tcPr>
          <w:p w14:paraId="6768E760"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36.873,81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E813461"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DC3334B"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493BE14"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2EFEC97"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9544933"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31891C8B"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39.874,95</w:t>
            </w:r>
          </w:p>
        </w:tc>
        <w:tc>
          <w:tcPr>
            <w:tcW w:w="0" w:type="auto"/>
            <w:tcBorders>
              <w:top w:val="nil"/>
              <w:left w:val="nil"/>
              <w:bottom w:val="single" w:sz="4" w:space="0" w:color="D3D3D3"/>
              <w:right w:val="single" w:sz="4" w:space="0" w:color="D3D3D3"/>
            </w:tcBorders>
            <w:shd w:val="clear" w:color="auto" w:fill="auto"/>
            <w:vAlign w:val="center"/>
            <w:hideMark/>
          </w:tcPr>
          <w:p w14:paraId="7418D370"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0,12</w:t>
            </w:r>
          </w:p>
        </w:tc>
      </w:tr>
      <w:tr w:rsidR="00FE18C6" w:rsidRPr="00502579" w14:paraId="034580DA" w14:textId="77777777" w:rsidTr="00FE18C6">
        <w:trPr>
          <w:trHeight w:val="300"/>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49656A9B"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EUROİL ENERJİ DAĞITIM A.Ş.</w:t>
            </w:r>
          </w:p>
        </w:tc>
        <w:tc>
          <w:tcPr>
            <w:tcW w:w="1093" w:type="dxa"/>
            <w:tcBorders>
              <w:top w:val="nil"/>
              <w:left w:val="nil"/>
              <w:bottom w:val="single" w:sz="4" w:space="0" w:color="D3D3D3"/>
              <w:right w:val="single" w:sz="4" w:space="0" w:color="D3D3D3"/>
            </w:tcBorders>
            <w:shd w:val="clear" w:color="auto" w:fill="auto"/>
            <w:vAlign w:val="center"/>
            <w:hideMark/>
          </w:tcPr>
          <w:p w14:paraId="52B79C71"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68F9769C"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1.948,79</w:t>
            </w:r>
          </w:p>
        </w:tc>
        <w:tc>
          <w:tcPr>
            <w:tcW w:w="0" w:type="auto"/>
            <w:tcBorders>
              <w:top w:val="nil"/>
              <w:left w:val="nil"/>
              <w:bottom w:val="single" w:sz="4" w:space="0" w:color="D3D3D3"/>
              <w:right w:val="single" w:sz="4" w:space="0" w:color="D3D3D3"/>
            </w:tcBorders>
            <w:shd w:val="clear" w:color="auto" w:fill="auto"/>
            <w:vAlign w:val="center"/>
            <w:hideMark/>
          </w:tcPr>
          <w:p w14:paraId="45483D87"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30.687,92</w:t>
            </w:r>
          </w:p>
        </w:tc>
        <w:tc>
          <w:tcPr>
            <w:tcW w:w="0" w:type="auto"/>
            <w:tcBorders>
              <w:top w:val="nil"/>
              <w:left w:val="nil"/>
              <w:bottom w:val="single" w:sz="4" w:space="0" w:color="D3D3D3"/>
              <w:right w:val="single" w:sz="4" w:space="0" w:color="D3D3D3"/>
            </w:tcBorders>
            <w:shd w:val="clear" w:color="auto" w:fill="auto"/>
            <w:vAlign w:val="center"/>
            <w:hideMark/>
          </w:tcPr>
          <w:p w14:paraId="7F6D2B5F"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136,70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A25D8B8"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8F7D267"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64F7ECE"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2C05FF5"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292DF98B"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32.773,41</w:t>
            </w:r>
          </w:p>
        </w:tc>
        <w:tc>
          <w:tcPr>
            <w:tcW w:w="0" w:type="auto"/>
            <w:tcBorders>
              <w:top w:val="nil"/>
              <w:left w:val="nil"/>
              <w:bottom w:val="single" w:sz="4" w:space="0" w:color="D3D3D3"/>
              <w:right w:val="single" w:sz="4" w:space="0" w:color="D3D3D3"/>
            </w:tcBorders>
            <w:shd w:val="clear" w:color="auto" w:fill="auto"/>
            <w:vAlign w:val="center"/>
            <w:hideMark/>
          </w:tcPr>
          <w:p w14:paraId="63CB2489"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0,10</w:t>
            </w:r>
          </w:p>
        </w:tc>
      </w:tr>
      <w:tr w:rsidR="00FE18C6" w:rsidRPr="00502579" w14:paraId="56FE4C98" w14:textId="77777777" w:rsidTr="00FE18C6">
        <w:trPr>
          <w:trHeight w:val="300"/>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1C6CDFF3"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RPET PETROLCÜLÜK A.Ş.</w:t>
            </w:r>
          </w:p>
        </w:tc>
        <w:tc>
          <w:tcPr>
            <w:tcW w:w="1093" w:type="dxa"/>
            <w:tcBorders>
              <w:top w:val="nil"/>
              <w:left w:val="nil"/>
              <w:bottom w:val="single" w:sz="4" w:space="0" w:color="D3D3D3"/>
              <w:right w:val="single" w:sz="4" w:space="0" w:color="D3D3D3"/>
            </w:tcBorders>
            <w:shd w:val="clear" w:color="auto" w:fill="auto"/>
            <w:vAlign w:val="center"/>
            <w:hideMark/>
          </w:tcPr>
          <w:p w14:paraId="17D81BF6"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58B57D10"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1.259,75</w:t>
            </w:r>
          </w:p>
        </w:tc>
        <w:tc>
          <w:tcPr>
            <w:tcW w:w="0" w:type="auto"/>
            <w:tcBorders>
              <w:top w:val="nil"/>
              <w:left w:val="nil"/>
              <w:bottom w:val="single" w:sz="4" w:space="0" w:color="D3D3D3"/>
              <w:right w:val="single" w:sz="4" w:space="0" w:color="D3D3D3"/>
            </w:tcBorders>
            <w:shd w:val="clear" w:color="auto" w:fill="auto"/>
            <w:vAlign w:val="center"/>
            <w:hideMark/>
          </w:tcPr>
          <w:p w14:paraId="458BC0B4"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29.424,61</w:t>
            </w:r>
          </w:p>
        </w:tc>
        <w:tc>
          <w:tcPr>
            <w:tcW w:w="0" w:type="auto"/>
            <w:tcBorders>
              <w:top w:val="nil"/>
              <w:left w:val="nil"/>
              <w:bottom w:val="single" w:sz="4" w:space="0" w:color="D3D3D3"/>
              <w:right w:val="single" w:sz="4" w:space="0" w:color="D3D3D3"/>
            </w:tcBorders>
            <w:shd w:val="clear" w:color="auto" w:fill="auto"/>
            <w:vAlign w:val="center"/>
            <w:hideMark/>
          </w:tcPr>
          <w:p w14:paraId="1D6C96D4"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212,28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9E309E5"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5FF8FF3"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8423D7B"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03DA094"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77462235"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30.896,64</w:t>
            </w:r>
          </w:p>
        </w:tc>
        <w:tc>
          <w:tcPr>
            <w:tcW w:w="0" w:type="auto"/>
            <w:tcBorders>
              <w:top w:val="nil"/>
              <w:left w:val="nil"/>
              <w:bottom w:val="single" w:sz="4" w:space="0" w:color="D3D3D3"/>
              <w:right w:val="single" w:sz="4" w:space="0" w:color="D3D3D3"/>
            </w:tcBorders>
            <w:shd w:val="clear" w:color="auto" w:fill="auto"/>
            <w:vAlign w:val="center"/>
            <w:hideMark/>
          </w:tcPr>
          <w:p w14:paraId="589B404A"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0,09</w:t>
            </w:r>
          </w:p>
        </w:tc>
      </w:tr>
      <w:tr w:rsidR="00FE18C6" w:rsidRPr="00502579" w14:paraId="4157C051" w14:textId="77777777" w:rsidTr="00FE18C6">
        <w:trPr>
          <w:trHeight w:val="300"/>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74CD4AC4"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LPGAS ENERJİ A.Ş.</w:t>
            </w:r>
          </w:p>
        </w:tc>
        <w:tc>
          <w:tcPr>
            <w:tcW w:w="1093" w:type="dxa"/>
            <w:tcBorders>
              <w:top w:val="nil"/>
              <w:left w:val="nil"/>
              <w:bottom w:val="single" w:sz="4" w:space="0" w:color="D3D3D3"/>
              <w:right w:val="single" w:sz="4" w:space="0" w:color="D3D3D3"/>
            </w:tcBorders>
            <w:shd w:val="clear" w:color="auto" w:fill="auto"/>
            <w:vAlign w:val="center"/>
            <w:hideMark/>
          </w:tcPr>
          <w:p w14:paraId="02BA4275"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3E9442B8"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2.204,38</w:t>
            </w:r>
          </w:p>
        </w:tc>
        <w:tc>
          <w:tcPr>
            <w:tcW w:w="0" w:type="auto"/>
            <w:tcBorders>
              <w:top w:val="nil"/>
              <w:left w:val="nil"/>
              <w:bottom w:val="single" w:sz="4" w:space="0" w:color="D3D3D3"/>
              <w:right w:val="single" w:sz="4" w:space="0" w:color="D3D3D3"/>
            </w:tcBorders>
            <w:shd w:val="clear" w:color="auto" w:fill="auto"/>
            <w:vAlign w:val="center"/>
            <w:hideMark/>
          </w:tcPr>
          <w:p w14:paraId="58D059DF"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26.615,26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C14A65D"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F3F1C45"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32C5EC7"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3CDEB9"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2391E4B"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144C2134"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28.819,64</w:t>
            </w:r>
          </w:p>
        </w:tc>
        <w:tc>
          <w:tcPr>
            <w:tcW w:w="0" w:type="auto"/>
            <w:tcBorders>
              <w:top w:val="nil"/>
              <w:left w:val="nil"/>
              <w:bottom w:val="single" w:sz="4" w:space="0" w:color="D3D3D3"/>
              <w:right w:val="single" w:sz="4" w:space="0" w:color="D3D3D3"/>
            </w:tcBorders>
            <w:shd w:val="clear" w:color="auto" w:fill="auto"/>
            <w:vAlign w:val="center"/>
            <w:hideMark/>
          </w:tcPr>
          <w:p w14:paraId="47A28867"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0,09</w:t>
            </w:r>
          </w:p>
        </w:tc>
      </w:tr>
      <w:tr w:rsidR="00FE18C6" w:rsidRPr="00502579" w14:paraId="457F9BA3" w14:textId="77777777" w:rsidTr="00FE18C6">
        <w:trPr>
          <w:trHeight w:val="300"/>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5E79C8A7"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FOX PETROLCÜLÜK A.Ş.</w:t>
            </w:r>
          </w:p>
        </w:tc>
        <w:tc>
          <w:tcPr>
            <w:tcW w:w="1093" w:type="dxa"/>
            <w:tcBorders>
              <w:top w:val="nil"/>
              <w:left w:val="nil"/>
              <w:bottom w:val="single" w:sz="4" w:space="0" w:color="D3D3D3"/>
              <w:right w:val="single" w:sz="4" w:space="0" w:color="D3D3D3"/>
            </w:tcBorders>
            <w:shd w:val="clear" w:color="auto" w:fill="auto"/>
            <w:vAlign w:val="center"/>
            <w:hideMark/>
          </w:tcPr>
          <w:p w14:paraId="011397B9"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67B03AA5"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428,01</w:t>
            </w:r>
          </w:p>
        </w:tc>
        <w:tc>
          <w:tcPr>
            <w:tcW w:w="0" w:type="auto"/>
            <w:tcBorders>
              <w:top w:val="nil"/>
              <w:left w:val="nil"/>
              <w:bottom w:val="single" w:sz="4" w:space="0" w:color="D3D3D3"/>
              <w:right w:val="single" w:sz="4" w:space="0" w:color="D3D3D3"/>
            </w:tcBorders>
            <w:shd w:val="clear" w:color="auto" w:fill="auto"/>
            <w:vAlign w:val="center"/>
            <w:hideMark/>
          </w:tcPr>
          <w:p w14:paraId="6EC6ACBF"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26.647,28</w:t>
            </w:r>
          </w:p>
        </w:tc>
        <w:tc>
          <w:tcPr>
            <w:tcW w:w="0" w:type="auto"/>
            <w:tcBorders>
              <w:top w:val="nil"/>
              <w:left w:val="nil"/>
              <w:bottom w:val="single" w:sz="4" w:space="0" w:color="D3D3D3"/>
              <w:right w:val="single" w:sz="4" w:space="0" w:color="D3D3D3"/>
            </w:tcBorders>
            <w:shd w:val="clear" w:color="auto" w:fill="auto"/>
            <w:vAlign w:val="center"/>
            <w:hideMark/>
          </w:tcPr>
          <w:p w14:paraId="56DE1AC4"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338,68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1B5A2F4"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03924A2"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B3F4B52"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63954EC"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607B83D3"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27.413,97</w:t>
            </w:r>
          </w:p>
        </w:tc>
        <w:tc>
          <w:tcPr>
            <w:tcW w:w="0" w:type="auto"/>
            <w:tcBorders>
              <w:top w:val="nil"/>
              <w:left w:val="nil"/>
              <w:bottom w:val="single" w:sz="4" w:space="0" w:color="D3D3D3"/>
              <w:right w:val="single" w:sz="4" w:space="0" w:color="D3D3D3"/>
            </w:tcBorders>
            <w:shd w:val="clear" w:color="auto" w:fill="auto"/>
            <w:vAlign w:val="center"/>
            <w:hideMark/>
          </w:tcPr>
          <w:p w14:paraId="7D7D284A"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0,08</w:t>
            </w:r>
          </w:p>
        </w:tc>
      </w:tr>
      <w:tr w:rsidR="00FE18C6" w:rsidRPr="00502579" w14:paraId="39CA940A" w14:textId="77777777" w:rsidTr="00FE18C6">
        <w:trPr>
          <w:trHeight w:val="300"/>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4B82A6B0"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ÇLB PETROLCÜLÜK A.Ş.</w:t>
            </w:r>
          </w:p>
        </w:tc>
        <w:tc>
          <w:tcPr>
            <w:tcW w:w="1093" w:type="dxa"/>
            <w:tcBorders>
              <w:top w:val="nil"/>
              <w:left w:val="nil"/>
              <w:bottom w:val="single" w:sz="4" w:space="0" w:color="D3D3D3"/>
              <w:right w:val="single" w:sz="4" w:space="0" w:color="D3D3D3"/>
            </w:tcBorders>
            <w:shd w:val="clear" w:color="auto" w:fill="auto"/>
            <w:vAlign w:val="center"/>
            <w:hideMark/>
          </w:tcPr>
          <w:p w14:paraId="6E418C0C"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63A68797"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674,89</w:t>
            </w:r>
          </w:p>
        </w:tc>
        <w:tc>
          <w:tcPr>
            <w:tcW w:w="0" w:type="auto"/>
            <w:tcBorders>
              <w:top w:val="nil"/>
              <w:left w:val="nil"/>
              <w:bottom w:val="single" w:sz="4" w:space="0" w:color="D3D3D3"/>
              <w:right w:val="single" w:sz="4" w:space="0" w:color="D3D3D3"/>
            </w:tcBorders>
            <w:shd w:val="clear" w:color="auto" w:fill="auto"/>
            <w:vAlign w:val="center"/>
            <w:hideMark/>
          </w:tcPr>
          <w:p w14:paraId="06ACA6F7"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13.878,44</w:t>
            </w:r>
          </w:p>
        </w:tc>
        <w:tc>
          <w:tcPr>
            <w:tcW w:w="0" w:type="auto"/>
            <w:tcBorders>
              <w:top w:val="nil"/>
              <w:left w:val="nil"/>
              <w:bottom w:val="single" w:sz="4" w:space="0" w:color="D3D3D3"/>
              <w:right w:val="single" w:sz="4" w:space="0" w:color="D3D3D3"/>
            </w:tcBorders>
            <w:shd w:val="clear" w:color="auto" w:fill="auto"/>
            <w:vAlign w:val="center"/>
            <w:hideMark/>
          </w:tcPr>
          <w:p w14:paraId="288E15EB"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170,50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DEB9715"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210021C"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B2D9ADA"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F9A7D41"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44C41236"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14.723,83</w:t>
            </w:r>
          </w:p>
        </w:tc>
        <w:tc>
          <w:tcPr>
            <w:tcW w:w="0" w:type="auto"/>
            <w:tcBorders>
              <w:top w:val="nil"/>
              <w:left w:val="nil"/>
              <w:bottom w:val="single" w:sz="4" w:space="0" w:color="D3D3D3"/>
              <w:right w:val="single" w:sz="4" w:space="0" w:color="D3D3D3"/>
            </w:tcBorders>
            <w:shd w:val="clear" w:color="auto" w:fill="auto"/>
            <w:vAlign w:val="center"/>
            <w:hideMark/>
          </w:tcPr>
          <w:p w14:paraId="30FB752A"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0,04</w:t>
            </w:r>
          </w:p>
        </w:tc>
      </w:tr>
      <w:tr w:rsidR="00FE18C6" w:rsidRPr="00502579" w14:paraId="215DCE8B" w14:textId="77777777" w:rsidTr="00FE18C6">
        <w:trPr>
          <w:trHeight w:val="510"/>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2B9E1DEC"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SHELL COMPANY OF TÜRKİYE LİMİTED MERKEZİ LONDRA TÜRKİYE ŞUBESİ</w:t>
            </w:r>
          </w:p>
        </w:tc>
        <w:tc>
          <w:tcPr>
            <w:tcW w:w="1093" w:type="dxa"/>
            <w:tcBorders>
              <w:top w:val="nil"/>
              <w:left w:val="nil"/>
              <w:bottom w:val="single" w:sz="4" w:space="0" w:color="D3D3D3"/>
              <w:right w:val="single" w:sz="4" w:space="0" w:color="D3D3D3"/>
            </w:tcBorders>
            <w:shd w:val="clear" w:color="auto" w:fill="auto"/>
            <w:vAlign w:val="center"/>
            <w:hideMark/>
          </w:tcPr>
          <w:p w14:paraId="6BEEBBDA"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0A98139"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1CF3841"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5ADF991"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3E4C155B"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11.739,61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7DC0A32"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7FD43E"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5FE0B38"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7E011BC3"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11.739,61</w:t>
            </w:r>
          </w:p>
        </w:tc>
        <w:tc>
          <w:tcPr>
            <w:tcW w:w="0" w:type="auto"/>
            <w:tcBorders>
              <w:top w:val="nil"/>
              <w:left w:val="nil"/>
              <w:bottom w:val="single" w:sz="4" w:space="0" w:color="D3D3D3"/>
              <w:right w:val="single" w:sz="4" w:space="0" w:color="D3D3D3"/>
            </w:tcBorders>
            <w:shd w:val="clear" w:color="auto" w:fill="auto"/>
            <w:vAlign w:val="center"/>
            <w:hideMark/>
          </w:tcPr>
          <w:p w14:paraId="0B92FF6E"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0,04</w:t>
            </w:r>
          </w:p>
        </w:tc>
      </w:tr>
      <w:tr w:rsidR="00FE18C6" w:rsidRPr="00502579" w14:paraId="47ADECC4" w14:textId="77777777" w:rsidTr="00FE18C6">
        <w:trPr>
          <w:trHeight w:val="510"/>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26C96B16"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ERGAZ AKARYAKIT LPG LNG CNG DAĞITIM SAN. VE TİC. LTD. ŞTİ.</w:t>
            </w:r>
          </w:p>
        </w:tc>
        <w:tc>
          <w:tcPr>
            <w:tcW w:w="1093" w:type="dxa"/>
            <w:tcBorders>
              <w:top w:val="nil"/>
              <w:left w:val="nil"/>
              <w:bottom w:val="single" w:sz="4" w:space="0" w:color="D3D3D3"/>
              <w:right w:val="single" w:sz="4" w:space="0" w:color="D3D3D3"/>
            </w:tcBorders>
            <w:shd w:val="clear" w:color="auto" w:fill="auto"/>
            <w:vAlign w:val="center"/>
            <w:hideMark/>
          </w:tcPr>
          <w:p w14:paraId="181DF480"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50398D3E"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615,05</w:t>
            </w:r>
          </w:p>
        </w:tc>
        <w:tc>
          <w:tcPr>
            <w:tcW w:w="0" w:type="auto"/>
            <w:tcBorders>
              <w:top w:val="nil"/>
              <w:left w:val="nil"/>
              <w:bottom w:val="single" w:sz="4" w:space="0" w:color="D3D3D3"/>
              <w:right w:val="single" w:sz="4" w:space="0" w:color="D3D3D3"/>
            </w:tcBorders>
            <w:shd w:val="clear" w:color="auto" w:fill="auto"/>
            <w:vAlign w:val="center"/>
            <w:hideMark/>
          </w:tcPr>
          <w:p w14:paraId="4AEC6CF2"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8.426,10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1C6F8E"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CF08D27"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363E0AA"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AECF3E"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2517689"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2A3D26A9"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9.041,16</w:t>
            </w:r>
          </w:p>
        </w:tc>
        <w:tc>
          <w:tcPr>
            <w:tcW w:w="0" w:type="auto"/>
            <w:tcBorders>
              <w:top w:val="nil"/>
              <w:left w:val="nil"/>
              <w:bottom w:val="single" w:sz="4" w:space="0" w:color="D3D3D3"/>
              <w:right w:val="single" w:sz="4" w:space="0" w:color="D3D3D3"/>
            </w:tcBorders>
            <w:shd w:val="clear" w:color="auto" w:fill="auto"/>
            <w:vAlign w:val="center"/>
            <w:hideMark/>
          </w:tcPr>
          <w:p w14:paraId="0700E06A"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0,03</w:t>
            </w:r>
          </w:p>
        </w:tc>
      </w:tr>
      <w:tr w:rsidR="00FE18C6" w:rsidRPr="00502579" w14:paraId="062913D4" w14:textId="77777777" w:rsidTr="00FE18C6">
        <w:trPr>
          <w:trHeight w:val="300"/>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7661061F"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ASTON PETROLLERİ A.Ş.</w:t>
            </w:r>
          </w:p>
        </w:tc>
        <w:tc>
          <w:tcPr>
            <w:tcW w:w="1093" w:type="dxa"/>
            <w:tcBorders>
              <w:top w:val="nil"/>
              <w:left w:val="nil"/>
              <w:bottom w:val="single" w:sz="4" w:space="0" w:color="D3D3D3"/>
              <w:right w:val="single" w:sz="4" w:space="0" w:color="D3D3D3"/>
            </w:tcBorders>
            <w:shd w:val="clear" w:color="auto" w:fill="auto"/>
            <w:vAlign w:val="center"/>
            <w:hideMark/>
          </w:tcPr>
          <w:p w14:paraId="0334DB30"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1DC960BC"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254,65</w:t>
            </w:r>
          </w:p>
        </w:tc>
        <w:tc>
          <w:tcPr>
            <w:tcW w:w="0" w:type="auto"/>
            <w:tcBorders>
              <w:top w:val="nil"/>
              <w:left w:val="nil"/>
              <w:bottom w:val="single" w:sz="4" w:space="0" w:color="D3D3D3"/>
              <w:right w:val="single" w:sz="4" w:space="0" w:color="D3D3D3"/>
            </w:tcBorders>
            <w:shd w:val="clear" w:color="auto" w:fill="auto"/>
            <w:vAlign w:val="center"/>
            <w:hideMark/>
          </w:tcPr>
          <w:p w14:paraId="5190CACA"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7.291,40</w:t>
            </w:r>
          </w:p>
        </w:tc>
        <w:tc>
          <w:tcPr>
            <w:tcW w:w="0" w:type="auto"/>
            <w:tcBorders>
              <w:top w:val="nil"/>
              <w:left w:val="nil"/>
              <w:bottom w:val="single" w:sz="4" w:space="0" w:color="D3D3D3"/>
              <w:right w:val="single" w:sz="4" w:space="0" w:color="D3D3D3"/>
            </w:tcBorders>
            <w:shd w:val="clear" w:color="auto" w:fill="auto"/>
            <w:vAlign w:val="center"/>
            <w:hideMark/>
          </w:tcPr>
          <w:p w14:paraId="3AC08498"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936,32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6AB9390"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F48B4B4"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34962D7"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6198E9"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28341570"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8.482,37</w:t>
            </w:r>
          </w:p>
        </w:tc>
        <w:tc>
          <w:tcPr>
            <w:tcW w:w="0" w:type="auto"/>
            <w:tcBorders>
              <w:top w:val="nil"/>
              <w:left w:val="nil"/>
              <w:bottom w:val="single" w:sz="4" w:space="0" w:color="D3D3D3"/>
              <w:right w:val="single" w:sz="4" w:space="0" w:color="D3D3D3"/>
            </w:tcBorders>
            <w:shd w:val="clear" w:color="auto" w:fill="auto"/>
            <w:vAlign w:val="center"/>
            <w:hideMark/>
          </w:tcPr>
          <w:p w14:paraId="712727A7"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0,03</w:t>
            </w:r>
          </w:p>
        </w:tc>
      </w:tr>
      <w:tr w:rsidR="00FE18C6" w:rsidRPr="00502579" w14:paraId="381BD40E" w14:textId="77777777" w:rsidTr="00FE18C6">
        <w:trPr>
          <w:trHeight w:val="300"/>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70EA5DB1"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LİMAN PETROLCÜLÜK DAĞITIM A.Ş.</w:t>
            </w:r>
          </w:p>
        </w:tc>
        <w:tc>
          <w:tcPr>
            <w:tcW w:w="1093" w:type="dxa"/>
            <w:tcBorders>
              <w:top w:val="nil"/>
              <w:left w:val="nil"/>
              <w:bottom w:val="single" w:sz="4" w:space="0" w:color="D3D3D3"/>
              <w:right w:val="single" w:sz="4" w:space="0" w:color="D3D3D3"/>
            </w:tcBorders>
            <w:shd w:val="clear" w:color="auto" w:fill="auto"/>
            <w:vAlign w:val="center"/>
            <w:hideMark/>
          </w:tcPr>
          <w:p w14:paraId="6A19398C"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Dağıtıcı</w:t>
            </w:r>
          </w:p>
        </w:tc>
        <w:tc>
          <w:tcPr>
            <w:tcW w:w="0" w:type="auto"/>
            <w:tcBorders>
              <w:top w:val="nil"/>
              <w:left w:val="nil"/>
              <w:bottom w:val="single" w:sz="4" w:space="0" w:color="D3D3D3"/>
              <w:right w:val="single" w:sz="4" w:space="0" w:color="D3D3D3"/>
            </w:tcBorders>
            <w:shd w:val="clear" w:color="auto" w:fill="auto"/>
            <w:vAlign w:val="center"/>
            <w:hideMark/>
          </w:tcPr>
          <w:p w14:paraId="64C19F93"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244,52</w:t>
            </w:r>
          </w:p>
        </w:tc>
        <w:tc>
          <w:tcPr>
            <w:tcW w:w="0" w:type="auto"/>
            <w:tcBorders>
              <w:top w:val="nil"/>
              <w:left w:val="nil"/>
              <w:bottom w:val="single" w:sz="4" w:space="0" w:color="D3D3D3"/>
              <w:right w:val="single" w:sz="4" w:space="0" w:color="D3D3D3"/>
            </w:tcBorders>
            <w:shd w:val="clear" w:color="auto" w:fill="auto"/>
            <w:vAlign w:val="center"/>
            <w:hideMark/>
          </w:tcPr>
          <w:p w14:paraId="7313C3EF"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7.103,98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850997D"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71D3F61"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8154674"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33C9E4A"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7916807"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0050CB02"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7.348,50</w:t>
            </w:r>
          </w:p>
        </w:tc>
        <w:tc>
          <w:tcPr>
            <w:tcW w:w="0" w:type="auto"/>
            <w:tcBorders>
              <w:top w:val="nil"/>
              <w:left w:val="nil"/>
              <w:bottom w:val="single" w:sz="4" w:space="0" w:color="D3D3D3"/>
              <w:right w:val="single" w:sz="4" w:space="0" w:color="D3D3D3"/>
            </w:tcBorders>
            <w:shd w:val="clear" w:color="auto" w:fill="auto"/>
            <w:vAlign w:val="center"/>
            <w:hideMark/>
          </w:tcPr>
          <w:p w14:paraId="3688C5DF"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0,02</w:t>
            </w:r>
          </w:p>
        </w:tc>
      </w:tr>
      <w:tr w:rsidR="00FE18C6" w:rsidRPr="00502579" w14:paraId="2DD9C958" w14:textId="77777777" w:rsidTr="00FE18C6">
        <w:trPr>
          <w:trHeight w:val="300"/>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1EA2EF5C"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GÖZEN HAVACILIK VE TİCARET A.Ş.</w:t>
            </w:r>
          </w:p>
        </w:tc>
        <w:tc>
          <w:tcPr>
            <w:tcW w:w="1093" w:type="dxa"/>
            <w:tcBorders>
              <w:top w:val="nil"/>
              <w:left w:val="nil"/>
              <w:bottom w:val="single" w:sz="4" w:space="0" w:color="D3D3D3"/>
              <w:right w:val="single" w:sz="4" w:space="0" w:color="D3D3D3"/>
            </w:tcBorders>
            <w:shd w:val="clear" w:color="auto" w:fill="auto"/>
            <w:vAlign w:val="center"/>
            <w:hideMark/>
          </w:tcPr>
          <w:p w14:paraId="6BC560D4"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E209F01"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48091C1"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36448EB"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594E34DD"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6.465,39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84EE5CB"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5D2589C"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19E5DE6"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5384F288"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6.465,39</w:t>
            </w:r>
          </w:p>
        </w:tc>
        <w:tc>
          <w:tcPr>
            <w:tcW w:w="0" w:type="auto"/>
            <w:tcBorders>
              <w:top w:val="nil"/>
              <w:left w:val="nil"/>
              <w:bottom w:val="single" w:sz="4" w:space="0" w:color="D3D3D3"/>
              <w:right w:val="single" w:sz="4" w:space="0" w:color="D3D3D3"/>
            </w:tcBorders>
            <w:shd w:val="clear" w:color="auto" w:fill="auto"/>
            <w:vAlign w:val="center"/>
            <w:hideMark/>
          </w:tcPr>
          <w:p w14:paraId="2E592B2A"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0,02</w:t>
            </w:r>
          </w:p>
        </w:tc>
      </w:tr>
      <w:tr w:rsidR="00FE18C6" w:rsidRPr="00502579" w14:paraId="43E9A45E" w14:textId="77777777" w:rsidTr="00FE18C6">
        <w:trPr>
          <w:trHeight w:val="510"/>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170DFBB4"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AS-MİRA PETROL VE KİMYA ÜRÜNLERİ NAKLİYE SAN. VE TİC. A.Ş.</w:t>
            </w:r>
          </w:p>
        </w:tc>
        <w:tc>
          <w:tcPr>
            <w:tcW w:w="1093" w:type="dxa"/>
            <w:tcBorders>
              <w:top w:val="nil"/>
              <w:left w:val="nil"/>
              <w:bottom w:val="single" w:sz="4" w:space="0" w:color="D3D3D3"/>
              <w:right w:val="single" w:sz="4" w:space="0" w:color="D3D3D3"/>
            </w:tcBorders>
            <w:shd w:val="clear" w:color="auto" w:fill="auto"/>
            <w:vAlign w:val="center"/>
            <w:hideMark/>
          </w:tcPr>
          <w:p w14:paraId="0E7DEDDA"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01A8649"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649E59F0"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6.067,43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9ED279A"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150981"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41A4312"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E8C05FE"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CCED629"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65FACA85"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6.067,43</w:t>
            </w:r>
          </w:p>
        </w:tc>
        <w:tc>
          <w:tcPr>
            <w:tcW w:w="0" w:type="auto"/>
            <w:tcBorders>
              <w:top w:val="nil"/>
              <w:left w:val="nil"/>
              <w:bottom w:val="single" w:sz="4" w:space="0" w:color="D3D3D3"/>
              <w:right w:val="single" w:sz="4" w:space="0" w:color="D3D3D3"/>
            </w:tcBorders>
            <w:shd w:val="clear" w:color="auto" w:fill="auto"/>
            <w:vAlign w:val="center"/>
            <w:hideMark/>
          </w:tcPr>
          <w:p w14:paraId="6138322C"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0,02</w:t>
            </w:r>
          </w:p>
        </w:tc>
      </w:tr>
      <w:tr w:rsidR="00FE18C6" w:rsidRPr="00502579" w14:paraId="59A084E1" w14:textId="77777777" w:rsidTr="00FE18C6">
        <w:trPr>
          <w:trHeight w:val="510"/>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75537094"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İSTANBUL JET HAVACILIK VE YAKIT HİZMETLERİ A.Ş.</w:t>
            </w:r>
          </w:p>
        </w:tc>
        <w:tc>
          <w:tcPr>
            <w:tcW w:w="1093" w:type="dxa"/>
            <w:tcBorders>
              <w:top w:val="nil"/>
              <w:left w:val="nil"/>
              <w:bottom w:val="single" w:sz="4" w:space="0" w:color="D3D3D3"/>
              <w:right w:val="single" w:sz="4" w:space="0" w:color="D3D3D3"/>
            </w:tcBorders>
            <w:shd w:val="clear" w:color="auto" w:fill="auto"/>
            <w:vAlign w:val="center"/>
            <w:hideMark/>
          </w:tcPr>
          <w:p w14:paraId="1D12D414"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65ED5E9"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F4132E6"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34A60B7"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076D5168"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4.933,88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7D8BF41"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12DC422"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3CA0392"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27F7F339"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4.933,88</w:t>
            </w:r>
          </w:p>
        </w:tc>
        <w:tc>
          <w:tcPr>
            <w:tcW w:w="0" w:type="auto"/>
            <w:tcBorders>
              <w:top w:val="nil"/>
              <w:left w:val="nil"/>
              <w:bottom w:val="single" w:sz="4" w:space="0" w:color="D3D3D3"/>
              <w:right w:val="single" w:sz="4" w:space="0" w:color="D3D3D3"/>
            </w:tcBorders>
            <w:shd w:val="clear" w:color="auto" w:fill="auto"/>
            <w:vAlign w:val="center"/>
            <w:hideMark/>
          </w:tcPr>
          <w:p w14:paraId="6E3A9CDC"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0,02</w:t>
            </w:r>
          </w:p>
        </w:tc>
      </w:tr>
      <w:tr w:rsidR="00FE18C6" w:rsidRPr="00502579" w14:paraId="51B21661" w14:textId="77777777" w:rsidTr="00FE18C6">
        <w:trPr>
          <w:trHeight w:val="510"/>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7E16875F"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MODOĞLU İNŞAAT SANAYİ VE PETROL ÜRÜNLERİ LTD. ŞTİ.</w:t>
            </w:r>
          </w:p>
        </w:tc>
        <w:tc>
          <w:tcPr>
            <w:tcW w:w="1093" w:type="dxa"/>
            <w:tcBorders>
              <w:top w:val="nil"/>
              <w:left w:val="nil"/>
              <w:bottom w:val="single" w:sz="4" w:space="0" w:color="D3D3D3"/>
              <w:right w:val="single" w:sz="4" w:space="0" w:color="D3D3D3"/>
            </w:tcBorders>
            <w:shd w:val="clear" w:color="auto" w:fill="auto"/>
            <w:vAlign w:val="center"/>
            <w:hideMark/>
          </w:tcPr>
          <w:p w14:paraId="41544D55"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İhrakiye Teslimi</w:t>
            </w:r>
          </w:p>
        </w:tc>
        <w:tc>
          <w:tcPr>
            <w:tcW w:w="0" w:type="auto"/>
            <w:tcBorders>
              <w:top w:val="nil"/>
              <w:left w:val="nil"/>
              <w:bottom w:val="single" w:sz="4" w:space="0" w:color="D3D3D3"/>
              <w:right w:val="single" w:sz="4" w:space="0" w:color="D3D3D3"/>
            </w:tcBorders>
            <w:shd w:val="clear" w:color="auto" w:fill="auto"/>
            <w:vAlign w:val="center"/>
            <w:hideMark/>
          </w:tcPr>
          <w:p w14:paraId="5A279F9A"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979,70</w:t>
            </w:r>
          </w:p>
        </w:tc>
        <w:tc>
          <w:tcPr>
            <w:tcW w:w="0" w:type="auto"/>
            <w:tcBorders>
              <w:top w:val="nil"/>
              <w:left w:val="nil"/>
              <w:bottom w:val="single" w:sz="4" w:space="0" w:color="D3D3D3"/>
              <w:right w:val="single" w:sz="4" w:space="0" w:color="D3D3D3"/>
            </w:tcBorders>
            <w:shd w:val="clear" w:color="auto" w:fill="auto"/>
            <w:vAlign w:val="center"/>
            <w:hideMark/>
          </w:tcPr>
          <w:p w14:paraId="3D22BC19"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3.369,74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896ED29"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15352E"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5A60625"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D468A84"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63CB1F5"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7183F332"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4.349,44</w:t>
            </w:r>
          </w:p>
        </w:tc>
        <w:tc>
          <w:tcPr>
            <w:tcW w:w="0" w:type="auto"/>
            <w:tcBorders>
              <w:top w:val="nil"/>
              <w:left w:val="nil"/>
              <w:bottom w:val="single" w:sz="4" w:space="0" w:color="D3D3D3"/>
              <w:right w:val="single" w:sz="4" w:space="0" w:color="D3D3D3"/>
            </w:tcBorders>
            <w:shd w:val="clear" w:color="auto" w:fill="auto"/>
            <w:vAlign w:val="center"/>
            <w:hideMark/>
          </w:tcPr>
          <w:p w14:paraId="6E15B448"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0,01</w:t>
            </w:r>
          </w:p>
        </w:tc>
      </w:tr>
      <w:tr w:rsidR="00FE18C6" w:rsidRPr="00502579" w14:paraId="1C4E1731" w14:textId="77777777" w:rsidTr="00FE18C6">
        <w:trPr>
          <w:trHeight w:val="510"/>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38117A8E"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A/B PETROL ÜRÜNLERİ PAZARLAMA SAN. VE TİC. LTD. ŞTİ.</w:t>
            </w:r>
          </w:p>
        </w:tc>
        <w:tc>
          <w:tcPr>
            <w:tcW w:w="1093" w:type="dxa"/>
            <w:tcBorders>
              <w:top w:val="nil"/>
              <w:left w:val="nil"/>
              <w:bottom w:val="single" w:sz="4" w:space="0" w:color="D3D3D3"/>
              <w:right w:val="single" w:sz="4" w:space="0" w:color="D3D3D3"/>
            </w:tcBorders>
            <w:shd w:val="clear" w:color="auto" w:fill="auto"/>
            <w:vAlign w:val="center"/>
            <w:hideMark/>
          </w:tcPr>
          <w:p w14:paraId="119761F8"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962C66"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573245EE"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3.810,49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EB1A57C"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02660B6"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B58F7B7"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F23F9E7"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36E543"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6F062D14"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3.810,49</w:t>
            </w:r>
          </w:p>
        </w:tc>
        <w:tc>
          <w:tcPr>
            <w:tcW w:w="0" w:type="auto"/>
            <w:tcBorders>
              <w:top w:val="nil"/>
              <w:left w:val="nil"/>
              <w:bottom w:val="single" w:sz="4" w:space="0" w:color="D3D3D3"/>
              <w:right w:val="single" w:sz="4" w:space="0" w:color="D3D3D3"/>
            </w:tcBorders>
            <w:shd w:val="clear" w:color="auto" w:fill="auto"/>
            <w:vAlign w:val="center"/>
            <w:hideMark/>
          </w:tcPr>
          <w:p w14:paraId="5AFC4E20"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0,01</w:t>
            </w:r>
          </w:p>
        </w:tc>
      </w:tr>
      <w:tr w:rsidR="00FE18C6" w:rsidRPr="00502579" w14:paraId="7AA5E9CB" w14:textId="77777777" w:rsidTr="00FE18C6">
        <w:trPr>
          <w:trHeight w:val="300"/>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7ADC660C"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AS YAKIT PETROL SAN. VE TİC. A.Ş.</w:t>
            </w:r>
          </w:p>
        </w:tc>
        <w:tc>
          <w:tcPr>
            <w:tcW w:w="1093" w:type="dxa"/>
            <w:tcBorders>
              <w:top w:val="nil"/>
              <w:left w:val="nil"/>
              <w:bottom w:val="single" w:sz="4" w:space="0" w:color="D3D3D3"/>
              <w:right w:val="single" w:sz="4" w:space="0" w:color="D3D3D3"/>
            </w:tcBorders>
            <w:shd w:val="clear" w:color="auto" w:fill="auto"/>
            <w:vAlign w:val="center"/>
            <w:hideMark/>
          </w:tcPr>
          <w:p w14:paraId="7443E3DA"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890805"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0305A254"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3.342,16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312365"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A2799FC"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C4B1D2B"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8AAFA42"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24FB356"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469F994C"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3.342,16</w:t>
            </w:r>
          </w:p>
        </w:tc>
        <w:tc>
          <w:tcPr>
            <w:tcW w:w="0" w:type="auto"/>
            <w:tcBorders>
              <w:top w:val="nil"/>
              <w:left w:val="nil"/>
              <w:bottom w:val="single" w:sz="4" w:space="0" w:color="D3D3D3"/>
              <w:right w:val="single" w:sz="4" w:space="0" w:color="D3D3D3"/>
            </w:tcBorders>
            <w:shd w:val="clear" w:color="auto" w:fill="auto"/>
            <w:vAlign w:val="center"/>
            <w:hideMark/>
          </w:tcPr>
          <w:p w14:paraId="73C8D525"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0,01</w:t>
            </w:r>
          </w:p>
        </w:tc>
      </w:tr>
      <w:tr w:rsidR="00FE18C6" w:rsidRPr="00502579" w14:paraId="713C462B" w14:textId="77777777" w:rsidTr="00FE18C6">
        <w:trPr>
          <w:trHeight w:val="765"/>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4A070C9A"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GÖKÇEN HAVACILIK TAŞIMACILIK EĞİTİM VE PETROL ÜRÜNLERİ TİCARET A.Ş.</w:t>
            </w:r>
          </w:p>
        </w:tc>
        <w:tc>
          <w:tcPr>
            <w:tcW w:w="1093" w:type="dxa"/>
            <w:tcBorders>
              <w:top w:val="nil"/>
              <w:left w:val="nil"/>
              <w:bottom w:val="single" w:sz="4" w:space="0" w:color="D3D3D3"/>
              <w:right w:val="single" w:sz="4" w:space="0" w:color="D3D3D3"/>
            </w:tcBorders>
            <w:shd w:val="clear" w:color="auto" w:fill="auto"/>
            <w:vAlign w:val="center"/>
            <w:hideMark/>
          </w:tcPr>
          <w:p w14:paraId="0B7B5387"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54024E2"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8D3A67A"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AA66EE3"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6DF8C8C3"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2.082,82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C3AD9EC"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8C720F3"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4811FA"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09E65580"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2.082,82</w:t>
            </w:r>
          </w:p>
        </w:tc>
        <w:tc>
          <w:tcPr>
            <w:tcW w:w="0" w:type="auto"/>
            <w:tcBorders>
              <w:top w:val="nil"/>
              <w:left w:val="nil"/>
              <w:bottom w:val="single" w:sz="4" w:space="0" w:color="D3D3D3"/>
              <w:right w:val="single" w:sz="4" w:space="0" w:color="D3D3D3"/>
            </w:tcBorders>
            <w:shd w:val="clear" w:color="auto" w:fill="auto"/>
            <w:vAlign w:val="center"/>
            <w:hideMark/>
          </w:tcPr>
          <w:p w14:paraId="646AD362"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0,01</w:t>
            </w:r>
          </w:p>
        </w:tc>
      </w:tr>
      <w:tr w:rsidR="00FE18C6" w:rsidRPr="00502579" w14:paraId="34F63711" w14:textId="77777777" w:rsidTr="00FE18C6">
        <w:trPr>
          <w:trHeight w:val="510"/>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305CCB38"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GRUP GLOBAL PETROL TAŞIMACILIK GIDA SAN. VE TİC. LTD. ŞTİ.</w:t>
            </w:r>
          </w:p>
        </w:tc>
        <w:tc>
          <w:tcPr>
            <w:tcW w:w="1093" w:type="dxa"/>
            <w:tcBorders>
              <w:top w:val="nil"/>
              <w:left w:val="nil"/>
              <w:bottom w:val="single" w:sz="4" w:space="0" w:color="D3D3D3"/>
              <w:right w:val="single" w:sz="4" w:space="0" w:color="D3D3D3"/>
            </w:tcBorders>
            <w:shd w:val="clear" w:color="auto" w:fill="auto"/>
            <w:vAlign w:val="center"/>
            <w:hideMark/>
          </w:tcPr>
          <w:p w14:paraId="72ECF6E3"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7C8509D"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2AC94B1D"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1.973,62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753543B"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2D313DB"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6AD89C9"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A8B939A"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AA3B88"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58BAC046"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1.973,62</w:t>
            </w:r>
          </w:p>
        </w:tc>
        <w:tc>
          <w:tcPr>
            <w:tcW w:w="0" w:type="auto"/>
            <w:tcBorders>
              <w:top w:val="nil"/>
              <w:left w:val="nil"/>
              <w:bottom w:val="single" w:sz="4" w:space="0" w:color="D3D3D3"/>
              <w:right w:val="single" w:sz="4" w:space="0" w:color="D3D3D3"/>
            </w:tcBorders>
            <w:shd w:val="clear" w:color="auto" w:fill="auto"/>
            <w:vAlign w:val="center"/>
            <w:hideMark/>
          </w:tcPr>
          <w:p w14:paraId="0F6F1E9D"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0,01</w:t>
            </w:r>
          </w:p>
        </w:tc>
      </w:tr>
      <w:tr w:rsidR="00FE18C6" w:rsidRPr="00502579" w14:paraId="7C4A395C" w14:textId="77777777" w:rsidTr="00FE18C6">
        <w:trPr>
          <w:trHeight w:val="510"/>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64AB4C55"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MAGNUS HELICOPTERS HELİKOPTER SAN. TİC. A.Ş.</w:t>
            </w:r>
          </w:p>
        </w:tc>
        <w:tc>
          <w:tcPr>
            <w:tcW w:w="1093" w:type="dxa"/>
            <w:tcBorders>
              <w:top w:val="nil"/>
              <w:left w:val="nil"/>
              <w:bottom w:val="single" w:sz="4" w:space="0" w:color="D3D3D3"/>
              <w:right w:val="single" w:sz="4" w:space="0" w:color="D3D3D3"/>
            </w:tcBorders>
            <w:shd w:val="clear" w:color="auto" w:fill="auto"/>
            <w:vAlign w:val="center"/>
            <w:hideMark/>
          </w:tcPr>
          <w:p w14:paraId="1A9C4BD2"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9158330"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956C8B7"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15EED1F"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51BB9388"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1.346,22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4179702"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808EFF5"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9EA67BD"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409AA06A"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1.346,22</w:t>
            </w:r>
          </w:p>
        </w:tc>
        <w:tc>
          <w:tcPr>
            <w:tcW w:w="0" w:type="auto"/>
            <w:tcBorders>
              <w:top w:val="nil"/>
              <w:left w:val="nil"/>
              <w:bottom w:val="single" w:sz="4" w:space="0" w:color="D3D3D3"/>
              <w:right w:val="single" w:sz="4" w:space="0" w:color="D3D3D3"/>
            </w:tcBorders>
            <w:shd w:val="clear" w:color="auto" w:fill="auto"/>
            <w:vAlign w:val="center"/>
            <w:hideMark/>
          </w:tcPr>
          <w:p w14:paraId="0708EBC9"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0,00</w:t>
            </w:r>
          </w:p>
        </w:tc>
      </w:tr>
      <w:tr w:rsidR="00FE18C6" w:rsidRPr="00502579" w14:paraId="4702FB14" w14:textId="77777777" w:rsidTr="00FE18C6">
        <w:trPr>
          <w:trHeight w:val="510"/>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4687793B"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EAB ULUSLARARASI HAVACILIK SAN. VE TİC. LTD. ŞTİ.</w:t>
            </w:r>
          </w:p>
        </w:tc>
        <w:tc>
          <w:tcPr>
            <w:tcW w:w="1093" w:type="dxa"/>
            <w:tcBorders>
              <w:top w:val="nil"/>
              <w:left w:val="nil"/>
              <w:bottom w:val="single" w:sz="4" w:space="0" w:color="D3D3D3"/>
              <w:right w:val="single" w:sz="4" w:space="0" w:color="D3D3D3"/>
            </w:tcBorders>
            <w:shd w:val="clear" w:color="auto" w:fill="auto"/>
            <w:vAlign w:val="center"/>
            <w:hideMark/>
          </w:tcPr>
          <w:p w14:paraId="56429B2F"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448303E"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06F9004"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2F4CCF6"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0467B53D"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1.324,36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9A09DA9"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1CD2537"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6198ED9"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4D8A1783"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1.324,36</w:t>
            </w:r>
          </w:p>
        </w:tc>
        <w:tc>
          <w:tcPr>
            <w:tcW w:w="0" w:type="auto"/>
            <w:tcBorders>
              <w:top w:val="nil"/>
              <w:left w:val="nil"/>
              <w:bottom w:val="single" w:sz="4" w:space="0" w:color="D3D3D3"/>
              <w:right w:val="single" w:sz="4" w:space="0" w:color="D3D3D3"/>
            </w:tcBorders>
            <w:shd w:val="clear" w:color="auto" w:fill="auto"/>
            <w:vAlign w:val="center"/>
            <w:hideMark/>
          </w:tcPr>
          <w:p w14:paraId="45B4E005"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0,00</w:t>
            </w:r>
          </w:p>
        </w:tc>
      </w:tr>
      <w:tr w:rsidR="00FE18C6" w:rsidRPr="00502579" w14:paraId="2AD63117" w14:textId="77777777" w:rsidTr="00FE18C6">
        <w:trPr>
          <w:trHeight w:val="300"/>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5867113F"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TEMAR DENİZCİLİK VE TİCARET A.Ş.</w:t>
            </w:r>
          </w:p>
        </w:tc>
        <w:tc>
          <w:tcPr>
            <w:tcW w:w="1093" w:type="dxa"/>
            <w:tcBorders>
              <w:top w:val="nil"/>
              <w:left w:val="nil"/>
              <w:bottom w:val="single" w:sz="4" w:space="0" w:color="D3D3D3"/>
              <w:right w:val="single" w:sz="4" w:space="0" w:color="D3D3D3"/>
            </w:tcBorders>
            <w:shd w:val="clear" w:color="auto" w:fill="auto"/>
            <w:vAlign w:val="center"/>
            <w:hideMark/>
          </w:tcPr>
          <w:p w14:paraId="050D75B5"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0694FBB"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1324B4DE"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1.047,14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23B6CEA"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CCDEC54"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2F02983"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2754CA7"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90A4FC7"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5BA3461B"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1.047,14</w:t>
            </w:r>
          </w:p>
        </w:tc>
        <w:tc>
          <w:tcPr>
            <w:tcW w:w="0" w:type="auto"/>
            <w:tcBorders>
              <w:top w:val="nil"/>
              <w:left w:val="nil"/>
              <w:bottom w:val="single" w:sz="4" w:space="0" w:color="D3D3D3"/>
              <w:right w:val="single" w:sz="4" w:space="0" w:color="D3D3D3"/>
            </w:tcBorders>
            <w:shd w:val="clear" w:color="auto" w:fill="auto"/>
            <w:vAlign w:val="center"/>
            <w:hideMark/>
          </w:tcPr>
          <w:p w14:paraId="21C55838"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0,00</w:t>
            </w:r>
          </w:p>
        </w:tc>
      </w:tr>
      <w:tr w:rsidR="00FE18C6" w:rsidRPr="00502579" w14:paraId="5DA93CC7" w14:textId="77777777" w:rsidTr="00FE18C6">
        <w:trPr>
          <w:trHeight w:val="300"/>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7626038A"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GÜNEYDOĞU HAVACILIK İŞLETMESİ A.Ş.</w:t>
            </w:r>
          </w:p>
        </w:tc>
        <w:tc>
          <w:tcPr>
            <w:tcW w:w="1093" w:type="dxa"/>
            <w:tcBorders>
              <w:top w:val="nil"/>
              <w:left w:val="nil"/>
              <w:bottom w:val="single" w:sz="4" w:space="0" w:color="D3D3D3"/>
              <w:right w:val="single" w:sz="4" w:space="0" w:color="D3D3D3"/>
            </w:tcBorders>
            <w:shd w:val="clear" w:color="auto" w:fill="auto"/>
            <w:vAlign w:val="center"/>
            <w:hideMark/>
          </w:tcPr>
          <w:p w14:paraId="2B62AA36"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28B4CF"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BAD1ED9"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B8546C5"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52F8DF8A"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988,06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0A48128"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1FBB512"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05E4FB4"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5D246FE6"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988,06</w:t>
            </w:r>
          </w:p>
        </w:tc>
        <w:tc>
          <w:tcPr>
            <w:tcW w:w="0" w:type="auto"/>
            <w:tcBorders>
              <w:top w:val="nil"/>
              <w:left w:val="nil"/>
              <w:bottom w:val="single" w:sz="4" w:space="0" w:color="D3D3D3"/>
              <w:right w:val="single" w:sz="4" w:space="0" w:color="D3D3D3"/>
            </w:tcBorders>
            <w:shd w:val="clear" w:color="auto" w:fill="auto"/>
            <w:vAlign w:val="center"/>
            <w:hideMark/>
          </w:tcPr>
          <w:p w14:paraId="59E5BDA5"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0,00</w:t>
            </w:r>
          </w:p>
        </w:tc>
      </w:tr>
      <w:tr w:rsidR="00FE18C6" w:rsidRPr="00502579" w14:paraId="7F551C56" w14:textId="77777777" w:rsidTr="00FE18C6">
        <w:trPr>
          <w:trHeight w:val="510"/>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408D9654"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ERDEM PETROL ÜRÜNLERİ SANAYİ PAZARLAMA LTD. ŞTİ.</w:t>
            </w:r>
          </w:p>
        </w:tc>
        <w:tc>
          <w:tcPr>
            <w:tcW w:w="1093" w:type="dxa"/>
            <w:tcBorders>
              <w:top w:val="nil"/>
              <w:left w:val="nil"/>
              <w:bottom w:val="single" w:sz="4" w:space="0" w:color="D3D3D3"/>
              <w:right w:val="single" w:sz="4" w:space="0" w:color="D3D3D3"/>
            </w:tcBorders>
            <w:shd w:val="clear" w:color="auto" w:fill="auto"/>
            <w:vAlign w:val="center"/>
            <w:hideMark/>
          </w:tcPr>
          <w:p w14:paraId="12CCEDE8"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ACFAB81"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6BF365FA"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825,93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39C1A28"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6A477ED"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E99A1A1"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6DA71DB"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54ECCA2"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0B0D0FD0"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825,93</w:t>
            </w:r>
          </w:p>
        </w:tc>
        <w:tc>
          <w:tcPr>
            <w:tcW w:w="0" w:type="auto"/>
            <w:tcBorders>
              <w:top w:val="nil"/>
              <w:left w:val="nil"/>
              <w:bottom w:val="single" w:sz="4" w:space="0" w:color="D3D3D3"/>
              <w:right w:val="single" w:sz="4" w:space="0" w:color="D3D3D3"/>
            </w:tcBorders>
            <w:shd w:val="clear" w:color="auto" w:fill="auto"/>
            <w:vAlign w:val="center"/>
            <w:hideMark/>
          </w:tcPr>
          <w:p w14:paraId="0F245171"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0,00</w:t>
            </w:r>
          </w:p>
        </w:tc>
      </w:tr>
      <w:tr w:rsidR="00FE18C6" w:rsidRPr="00502579" w14:paraId="295A295D" w14:textId="77777777" w:rsidTr="00FE18C6">
        <w:trPr>
          <w:trHeight w:val="765"/>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7F2D0999"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GOKCEK ELEKTRONİK OTOMOTİV HAVACILIK İNŞAAT TURİZM SAN. TİC. LTD. ŞTİ.</w:t>
            </w:r>
          </w:p>
        </w:tc>
        <w:tc>
          <w:tcPr>
            <w:tcW w:w="1093" w:type="dxa"/>
            <w:tcBorders>
              <w:top w:val="nil"/>
              <w:left w:val="nil"/>
              <w:bottom w:val="single" w:sz="4" w:space="0" w:color="D3D3D3"/>
              <w:right w:val="single" w:sz="4" w:space="0" w:color="D3D3D3"/>
            </w:tcBorders>
            <w:shd w:val="clear" w:color="auto" w:fill="auto"/>
            <w:vAlign w:val="center"/>
            <w:hideMark/>
          </w:tcPr>
          <w:p w14:paraId="7DD6243F"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B3973DC"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61E72DA"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28C3F3"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0BF2284F"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566,36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40108CF"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6BBCA30"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D4856E0"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1B399523"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566,36</w:t>
            </w:r>
          </w:p>
        </w:tc>
        <w:tc>
          <w:tcPr>
            <w:tcW w:w="0" w:type="auto"/>
            <w:tcBorders>
              <w:top w:val="nil"/>
              <w:left w:val="nil"/>
              <w:bottom w:val="single" w:sz="4" w:space="0" w:color="D3D3D3"/>
              <w:right w:val="single" w:sz="4" w:space="0" w:color="D3D3D3"/>
            </w:tcBorders>
            <w:shd w:val="clear" w:color="auto" w:fill="auto"/>
            <w:vAlign w:val="center"/>
            <w:hideMark/>
          </w:tcPr>
          <w:p w14:paraId="0B1B1751"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0,00</w:t>
            </w:r>
          </w:p>
        </w:tc>
      </w:tr>
      <w:tr w:rsidR="00FE18C6" w:rsidRPr="00502579" w14:paraId="42FFA278" w14:textId="77777777" w:rsidTr="00FE18C6">
        <w:trPr>
          <w:trHeight w:val="300"/>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02F18B56"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KAAN HAVACILIK SAN. VE TİC. A.Ş.</w:t>
            </w:r>
          </w:p>
        </w:tc>
        <w:tc>
          <w:tcPr>
            <w:tcW w:w="1093" w:type="dxa"/>
            <w:tcBorders>
              <w:top w:val="nil"/>
              <w:left w:val="nil"/>
              <w:bottom w:val="single" w:sz="4" w:space="0" w:color="D3D3D3"/>
              <w:right w:val="single" w:sz="4" w:space="0" w:color="D3D3D3"/>
            </w:tcBorders>
            <w:shd w:val="clear" w:color="auto" w:fill="auto"/>
            <w:vAlign w:val="center"/>
            <w:hideMark/>
          </w:tcPr>
          <w:p w14:paraId="077B1EB7"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955F600"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1CB2C38"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A6C1CD9"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609B9160"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518,59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B24FE9E"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548DF12"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7A2900E"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727D2CBE"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518,59</w:t>
            </w:r>
          </w:p>
        </w:tc>
        <w:tc>
          <w:tcPr>
            <w:tcW w:w="0" w:type="auto"/>
            <w:tcBorders>
              <w:top w:val="nil"/>
              <w:left w:val="nil"/>
              <w:bottom w:val="single" w:sz="4" w:space="0" w:color="D3D3D3"/>
              <w:right w:val="single" w:sz="4" w:space="0" w:color="D3D3D3"/>
            </w:tcBorders>
            <w:shd w:val="clear" w:color="auto" w:fill="auto"/>
            <w:vAlign w:val="center"/>
            <w:hideMark/>
          </w:tcPr>
          <w:p w14:paraId="472A760D"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0,00</w:t>
            </w:r>
          </w:p>
        </w:tc>
      </w:tr>
      <w:tr w:rsidR="00FE18C6" w:rsidRPr="00502579" w14:paraId="4CBAAE82" w14:textId="77777777" w:rsidTr="00FE18C6">
        <w:trPr>
          <w:trHeight w:val="765"/>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6408B5F3" w14:textId="5171B976" w:rsidR="00FE18C6" w:rsidRPr="00502579" w:rsidRDefault="00FE18C6" w:rsidP="00FE18C6">
            <w:pPr>
              <w:rPr>
                <w:rFonts w:cs="Arial"/>
                <w:b/>
                <w:bCs/>
                <w:color w:val="000000"/>
                <w:szCs w:val="20"/>
                <w:lang w:eastAsia="en-GB"/>
              </w:rPr>
            </w:pPr>
            <w:r w:rsidRPr="00502579">
              <w:rPr>
                <w:rFonts w:cs="Arial"/>
                <w:b/>
                <w:bCs/>
                <w:color w:val="000000"/>
                <w:szCs w:val="20"/>
                <w:lang w:eastAsia="en-GB"/>
              </w:rPr>
              <w:t>SEYMEN PETROL İNŞAAT TURİZM NAKLİYAT VE MADENCİLİK TİC. LTD. ŞTİ.</w:t>
            </w:r>
          </w:p>
        </w:tc>
        <w:tc>
          <w:tcPr>
            <w:tcW w:w="1093" w:type="dxa"/>
            <w:tcBorders>
              <w:top w:val="nil"/>
              <w:left w:val="nil"/>
              <w:bottom w:val="single" w:sz="4" w:space="0" w:color="D3D3D3"/>
              <w:right w:val="single" w:sz="4" w:space="0" w:color="D3D3D3"/>
            </w:tcBorders>
            <w:shd w:val="clear" w:color="auto" w:fill="auto"/>
            <w:vAlign w:val="center"/>
            <w:hideMark/>
          </w:tcPr>
          <w:p w14:paraId="3D391BBF"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2EA3A83"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7ED3A268"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235,29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0A626D"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16E9FC6"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F46743"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A2A6A9B"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8487A1F"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3F81F1D8"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235,29</w:t>
            </w:r>
          </w:p>
        </w:tc>
        <w:tc>
          <w:tcPr>
            <w:tcW w:w="0" w:type="auto"/>
            <w:tcBorders>
              <w:top w:val="nil"/>
              <w:left w:val="nil"/>
              <w:bottom w:val="single" w:sz="4" w:space="0" w:color="D3D3D3"/>
              <w:right w:val="single" w:sz="4" w:space="0" w:color="D3D3D3"/>
            </w:tcBorders>
            <w:shd w:val="clear" w:color="auto" w:fill="auto"/>
            <w:vAlign w:val="center"/>
            <w:hideMark/>
          </w:tcPr>
          <w:p w14:paraId="7727CB99"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0,00</w:t>
            </w:r>
          </w:p>
        </w:tc>
      </w:tr>
      <w:tr w:rsidR="00FE18C6" w:rsidRPr="00502579" w14:paraId="06A20ABC" w14:textId="77777777" w:rsidTr="00FE18C6">
        <w:trPr>
          <w:trHeight w:val="510"/>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30C589DE"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ZONAİR İHRAKİYE AKARYAKIT MADENİ YAĞ LPG SAN. VE TİC. LTD. ŞTİ.</w:t>
            </w:r>
          </w:p>
        </w:tc>
        <w:tc>
          <w:tcPr>
            <w:tcW w:w="1093" w:type="dxa"/>
            <w:tcBorders>
              <w:top w:val="nil"/>
              <w:left w:val="nil"/>
              <w:bottom w:val="single" w:sz="4" w:space="0" w:color="D3D3D3"/>
              <w:right w:val="single" w:sz="4" w:space="0" w:color="D3D3D3"/>
            </w:tcBorders>
            <w:shd w:val="clear" w:color="auto" w:fill="auto"/>
            <w:vAlign w:val="center"/>
            <w:hideMark/>
          </w:tcPr>
          <w:p w14:paraId="2546DEEB"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AE2ABF9"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4EC37B0"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52138AD"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6688013D"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228,03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A46A70"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0940607"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9B8355A"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1AE38C5F"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228,03</w:t>
            </w:r>
          </w:p>
        </w:tc>
        <w:tc>
          <w:tcPr>
            <w:tcW w:w="0" w:type="auto"/>
            <w:tcBorders>
              <w:top w:val="nil"/>
              <w:left w:val="nil"/>
              <w:bottom w:val="single" w:sz="4" w:space="0" w:color="D3D3D3"/>
              <w:right w:val="single" w:sz="4" w:space="0" w:color="D3D3D3"/>
            </w:tcBorders>
            <w:shd w:val="clear" w:color="auto" w:fill="auto"/>
            <w:vAlign w:val="center"/>
            <w:hideMark/>
          </w:tcPr>
          <w:p w14:paraId="268CE7B6"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0,00</w:t>
            </w:r>
          </w:p>
        </w:tc>
      </w:tr>
      <w:tr w:rsidR="00FE18C6" w:rsidRPr="00502579" w14:paraId="0EC16CEF" w14:textId="77777777" w:rsidTr="00FE18C6">
        <w:trPr>
          <w:trHeight w:val="510"/>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11828B11" w14:textId="47F01CA3" w:rsidR="00FE18C6" w:rsidRPr="00502579" w:rsidRDefault="00FE18C6" w:rsidP="00FE18C6">
            <w:pPr>
              <w:rPr>
                <w:rFonts w:cs="Arial"/>
                <w:b/>
                <w:bCs/>
                <w:color w:val="000000"/>
                <w:szCs w:val="20"/>
                <w:lang w:eastAsia="en-GB"/>
              </w:rPr>
            </w:pPr>
            <w:r w:rsidRPr="00502579">
              <w:rPr>
                <w:rFonts w:cs="Arial"/>
                <w:b/>
                <w:bCs/>
                <w:color w:val="000000"/>
                <w:szCs w:val="20"/>
                <w:lang w:eastAsia="en-GB"/>
              </w:rPr>
              <w:t>SEMERKAN DENİZCİLİK VE NAKLİYAT TİC. LTD. ŞTİ.</w:t>
            </w:r>
          </w:p>
        </w:tc>
        <w:tc>
          <w:tcPr>
            <w:tcW w:w="1093" w:type="dxa"/>
            <w:tcBorders>
              <w:top w:val="nil"/>
              <w:left w:val="nil"/>
              <w:bottom w:val="single" w:sz="4" w:space="0" w:color="D3D3D3"/>
              <w:right w:val="single" w:sz="4" w:space="0" w:color="D3D3D3"/>
            </w:tcBorders>
            <w:shd w:val="clear" w:color="auto" w:fill="auto"/>
            <w:vAlign w:val="center"/>
            <w:hideMark/>
          </w:tcPr>
          <w:p w14:paraId="581DCA90"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9F0E9C8"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7A454D9B"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201,38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FBF3D1A"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697E9C8"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CF0879B"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28F1927"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6C4D0D2"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778BF89A"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201,38</w:t>
            </w:r>
          </w:p>
        </w:tc>
        <w:tc>
          <w:tcPr>
            <w:tcW w:w="0" w:type="auto"/>
            <w:tcBorders>
              <w:top w:val="nil"/>
              <w:left w:val="nil"/>
              <w:bottom w:val="single" w:sz="4" w:space="0" w:color="D3D3D3"/>
              <w:right w:val="single" w:sz="4" w:space="0" w:color="D3D3D3"/>
            </w:tcBorders>
            <w:shd w:val="clear" w:color="auto" w:fill="auto"/>
            <w:vAlign w:val="center"/>
            <w:hideMark/>
          </w:tcPr>
          <w:p w14:paraId="4FCD36F0"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0,00</w:t>
            </w:r>
          </w:p>
        </w:tc>
      </w:tr>
      <w:tr w:rsidR="00FE18C6" w:rsidRPr="00502579" w14:paraId="6BE1ABEF" w14:textId="77777777" w:rsidTr="00FE18C6">
        <w:trPr>
          <w:trHeight w:val="510"/>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2D7CB4D6"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BROTHER DENİZCİLİK İŞLETMECİLİK SAN. VE TİC. LTD. ŞTİ.</w:t>
            </w:r>
          </w:p>
        </w:tc>
        <w:tc>
          <w:tcPr>
            <w:tcW w:w="1093" w:type="dxa"/>
            <w:tcBorders>
              <w:top w:val="nil"/>
              <w:left w:val="nil"/>
              <w:bottom w:val="single" w:sz="4" w:space="0" w:color="D3D3D3"/>
              <w:right w:val="single" w:sz="4" w:space="0" w:color="D3D3D3"/>
            </w:tcBorders>
            <w:shd w:val="clear" w:color="auto" w:fill="auto"/>
            <w:vAlign w:val="center"/>
            <w:hideMark/>
          </w:tcPr>
          <w:p w14:paraId="24324F6F"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91E190F"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52B43614"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158,57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68B911A"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34A8B9B"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DA8822"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3A55D7D"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A0055C8"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29E7BD8A"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158,57</w:t>
            </w:r>
          </w:p>
        </w:tc>
        <w:tc>
          <w:tcPr>
            <w:tcW w:w="0" w:type="auto"/>
            <w:tcBorders>
              <w:top w:val="nil"/>
              <w:left w:val="nil"/>
              <w:bottom w:val="single" w:sz="4" w:space="0" w:color="D3D3D3"/>
              <w:right w:val="single" w:sz="4" w:space="0" w:color="D3D3D3"/>
            </w:tcBorders>
            <w:shd w:val="clear" w:color="auto" w:fill="auto"/>
            <w:vAlign w:val="center"/>
            <w:hideMark/>
          </w:tcPr>
          <w:p w14:paraId="3A5F0F7B"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0,00</w:t>
            </w:r>
          </w:p>
        </w:tc>
      </w:tr>
      <w:tr w:rsidR="00FE18C6" w:rsidRPr="00502579" w14:paraId="73BBAC3F" w14:textId="77777777" w:rsidTr="00FE18C6">
        <w:trPr>
          <w:trHeight w:val="510"/>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4B8DF040"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WEST BUNKER PETROL DENİZCİLİK TİCARET LTD. ŞTİ.</w:t>
            </w:r>
          </w:p>
        </w:tc>
        <w:tc>
          <w:tcPr>
            <w:tcW w:w="1093" w:type="dxa"/>
            <w:tcBorders>
              <w:top w:val="nil"/>
              <w:left w:val="nil"/>
              <w:bottom w:val="single" w:sz="4" w:space="0" w:color="D3D3D3"/>
              <w:right w:val="single" w:sz="4" w:space="0" w:color="D3D3D3"/>
            </w:tcBorders>
            <w:shd w:val="clear" w:color="auto" w:fill="auto"/>
            <w:vAlign w:val="center"/>
            <w:hideMark/>
          </w:tcPr>
          <w:p w14:paraId="1F46ADFB"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58D2AC8"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43AF2820"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111,85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1A33C00"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E41A6D0"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7A95919"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6CBDE43"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61A836F"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22312406"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111,85</w:t>
            </w:r>
          </w:p>
        </w:tc>
        <w:tc>
          <w:tcPr>
            <w:tcW w:w="0" w:type="auto"/>
            <w:tcBorders>
              <w:top w:val="nil"/>
              <w:left w:val="nil"/>
              <w:bottom w:val="single" w:sz="4" w:space="0" w:color="D3D3D3"/>
              <w:right w:val="single" w:sz="4" w:space="0" w:color="D3D3D3"/>
            </w:tcBorders>
            <w:shd w:val="clear" w:color="auto" w:fill="auto"/>
            <w:vAlign w:val="center"/>
            <w:hideMark/>
          </w:tcPr>
          <w:p w14:paraId="523FC6D5"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0,00</w:t>
            </w:r>
          </w:p>
        </w:tc>
      </w:tr>
      <w:tr w:rsidR="00FE18C6" w:rsidRPr="00502579" w14:paraId="50AC8ECD" w14:textId="77777777" w:rsidTr="00FE18C6">
        <w:trPr>
          <w:trHeight w:val="765"/>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01CBE90C"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VİMTAŞ TAAHHÜT TURİZM AKARYAKIT TARIM ÜRÜNLERİNİ DEĞERLENDİRME TİCARET VE SANAYİ A.Ş.</w:t>
            </w:r>
          </w:p>
        </w:tc>
        <w:tc>
          <w:tcPr>
            <w:tcW w:w="1093" w:type="dxa"/>
            <w:tcBorders>
              <w:top w:val="nil"/>
              <w:left w:val="nil"/>
              <w:bottom w:val="single" w:sz="4" w:space="0" w:color="D3D3D3"/>
              <w:right w:val="single" w:sz="4" w:space="0" w:color="D3D3D3"/>
            </w:tcBorders>
            <w:shd w:val="clear" w:color="auto" w:fill="auto"/>
            <w:vAlign w:val="center"/>
            <w:hideMark/>
          </w:tcPr>
          <w:p w14:paraId="06B82417"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14D38B5"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6A856AFB"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65,98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B661E0A"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79B2CF7"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718D692"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EEC8CE2"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E59EE2"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1B0D036B"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65,98</w:t>
            </w:r>
          </w:p>
        </w:tc>
        <w:tc>
          <w:tcPr>
            <w:tcW w:w="0" w:type="auto"/>
            <w:tcBorders>
              <w:top w:val="nil"/>
              <w:left w:val="nil"/>
              <w:bottom w:val="single" w:sz="4" w:space="0" w:color="D3D3D3"/>
              <w:right w:val="single" w:sz="4" w:space="0" w:color="D3D3D3"/>
            </w:tcBorders>
            <w:shd w:val="clear" w:color="auto" w:fill="auto"/>
            <w:vAlign w:val="center"/>
            <w:hideMark/>
          </w:tcPr>
          <w:p w14:paraId="5D48E601"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0,00</w:t>
            </w:r>
          </w:p>
        </w:tc>
      </w:tr>
      <w:tr w:rsidR="00FE18C6" w:rsidRPr="00502579" w14:paraId="1EA915DD" w14:textId="77777777" w:rsidTr="00FE18C6">
        <w:trPr>
          <w:trHeight w:val="510"/>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06EF3188"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KALİMAS DENİZCİLİK PETROL TİCARET A.Ş.</w:t>
            </w:r>
          </w:p>
        </w:tc>
        <w:tc>
          <w:tcPr>
            <w:tcW w:w="1093" w:type="dxa"/>
            <w:tcBorders>
              <w:top w:val="nil"/>
              <w:left w:val="nil"/>
              <w:bottom w:val="single" w:sz="4" w:space="0" w:color="D3D3D3"/>
              <w:right w:val="single" w:sz="4" w:space="0" w:color="D3D3D3"/>
            </w:tcBorders>
            <w:shd w:val="clear" w:color="auto" w:fill="auto"/>
            <w:vAlign w:val="center"/>
            <w:hideMark/>
          </w:tcPr>
          <w:p w14:paraId="214BE6D4"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E3243C"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5FF20E1A"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61,98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413E278"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9E40C6E"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CBDB4F2"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4D391B6"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89DF3E"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5B46051E"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61,98</w:t>
            </w:r>
          </w:p>
        </w:tc>
        <w:tc>
          <w:tcPr>
            <w:tcW w:w="0" w:type="auto"/>
            <w:tcBorders>
              <w:top w:val="nil"/>
              <w:left w:val="nil"/>
              <w:bottom w:val="single" w:sz="4" w:space="0" w:color="D3D3D3"/>
              <w:right w:val="single" w:sz="4" w:space="0" w:color="D3D3D3"/>
            </w:tcBorders>
            <w:shd w:val="clear" w:color="auto" w:fill="auto"/>
            <w:vAlign w:val="center"/>
            <w:hideMark/>
          </w:tcPr>
          <w:p w14:paraId="283F4790"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0,00</w:t>
            </w:r>
          </w:p>
        </w:tc>
      </w:tr>
      <w:tr w:rsidR="00FE18C6" w:rsidRPr="00502579" w14:paraId="7942B852" w14:textId="77777777" w:rsidTr="00FE18C6">
        <w:trPr>
          <w:trHeight w:val="765"/>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57B87BC0"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ACM AIR CHARTER MARKET UÇAK SERVİSİ VE TURİZM HİZMETLERİ LTD. ŞTİ.</w:t>
            </w:r>
          </w:p>
        </w:tc>
        <w:tc>
          <w:tcPr>
            <w:tcW w:w="1093" w:type="dxa"/>
            <w:tcBorders>
              <w:top w:val="nil"/>
              <w:left w:val="nil"/>
              <w:bottom w:val="single" w:sz="4" w:space="0" w:color="D3D3D3"/>
              <w:right w:val="single" w:sz="4" w:space="0" w:color="D3D3D3"/>
            </w:tcBorders>
            <w:shd w:val="clear" w:color="auto" w:fill="auto"/>
            <w:vAlign w:val="center"/>
            <w:hideMark/>
          </w:tcPr>
          <w:p w14:paraId="5B7064FE"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1DF41DD"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CEE69BD"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15B692F"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7ADEDB4E"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58,90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290381F"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1C5CF9D"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CBA5F0D"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34DD453A"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58,90</w:t>
            </w:r>
          </w:p>
        </w:tc>
        <w:tc>
          <w:tcPr>
            <w:tcW w:w="0" w:type="auto"/>
            <w:tcBorders>
              <w:top w:val="nil"/>
              <w:left w:val="nil"/>
              <w:bottom w:val="single" w:sz="4" w:space="0" w:color="D3D3D3"/>
              <w:right w:val="single" w:sz="4" w:space="0" w:color="D3D3D3"/>
            </w:tcBorders>
            <w:shd w:val="clear" w:color="auto" w:fill="auto"/>
            <w:vAlign w:val="center"/>
            <w:hideMark/>
          </w:tcPr>
          <w:p w14:paraId="27B581D6"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0,00</w:t>
            </w:r>
          </w:p>
        </w:tc>
      </w:tr>
      <w:tr w:rsidR="00FE18C6" w:rsidRPr="00502579" w14:paraId="2C688AE4" w14:textId="77777777" w:rsidTr="00FE18C6">
        <w:trPr>
          <w:trHeight w:val="510"/>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0FA609DE"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CK PETROL İNŞAAT TURİZM TİCARET LTD. ŞTİ.</w:t>
            </w:r>
          </w:p>
        </w:tc>
        <w:tc>
          <w:tcPr>
            <w:tcW w:w="1093" w:type="dxa"/>
            <w:tcBorders>
              <w:top w:val="nil"/>
              <w:left w:val="nil"/>
              <w:bottom w:val="single" w:sz="4" w:space="0" w:color="D3D3D3"/>
              <w:right w:val="single" w:sz="4" w:space="0" w:color="D3D3D3"/>
            </w:tcBorders>
            <w:shd w:val="clear" w:color="auto" w:fill="auto"/>
            <w:vAlign w:val="center"/>
            <w:hideMark/>
          </w:tcPr>
          <w:p w14:paraId="6FD548A9"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4517261"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239DDE2A"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36,27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A60AC73"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9C4A4A5"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7ED4B4C"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6E7808"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9FF8115"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7A07C29D"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36,27</w:t>
            </w:r>
          </w:p>
        </w:tc>
        <w:tc>
          <w:tcPr>
            <w:tcW w:w="0" w:type="auto"/>
            <w:tcBorders>
              <w:top w:val="nil"/>
              <w:left w:val="nil"/>
              <w:bottom w:val="single" w:sz="4" w:space="0" w:color="D3D3D3"/>
              <w:right w:val="single" w:sz="4" w:space="0" w:color="D3D3D3"/>
            </w:tcBorders>
            <w:shd w:val="clear" w:color="auto" w:fill="auto"/>
            <w:vAlign w:val="center"/>
            <w:hideMark/>
          </w:tcPr>
          <w:p w14:paraId="16C205E3"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0,00</w:t>
            </w:r>
          </w:p>
        </w:tc>
      </w:tr>
      <w:tr w:rsidR="00FE18C6" w:rsidRPr="00502579" w14:paraId="177C0C3B" w14:textId="77777777" w:rsidTr="00FE18C6">
        <w:trPr>
          <w:trHeight w:val="510"/>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41A513DC" w14:textId="1619CDE1" w:rsidR="00FE18C6" w:rsidRPr="00502579" w:rsidRDefault="00FE18C6" w:rsidP="00FE18C6">
            <w:pPr>
              <w:rPr>
                <w:rFonts w:cs="Arial"/>
                <w:b/>
                <w:bCs/>
                <w:color w:val="000000"/>
                <w:szCs w:val="20"/>
                <w:lang w:eastAsia="en-GB"/>
              </w:rPr>
            </w:pPr>
            <w:r w:rsidRPr="00502579">
              <w:rPr>
                <w:rFonts w:cs="Arial"/>
                <w:b/>
                <w:bCs/>
                <w:color w:val="000000"/>
                <w:szCs w:val="20"/>
                <w:lang w:eastAsia="en-GB"/>
              </w:rPr>
              <w:t>KALKAVAN DENİZ NAKLİYAT GIDA BİLGİSAYAR TİC. LTD. ŞTİ.</w:t>
            </w:r>
          </w:p>
        </w:tc>
        <w:tc>
          <w:tcPr>
            <w:tcW w:w="1093" w:type="dxa"/>
            <w:tcBorders>
              <w:top w:val="nil"/>
              <w:left w:val="nil"/>
              <w:bottom w:val="single" w:sz="4" w:space="0" w:color="D3D3D3"/>
              <w:right w:val="single" w:sz="4" w:space="0" w:color="D3D3D3"/>
            </w:tcBorders>
            <w:shd w:val="clear" w:color="auto" w:fill="auto"/>
            <w:vAlign w:val="center"/>
            <w:hideMark/>
          </w:tcPr>
          <w:p w14:paraId="74F7C040"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F975594"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4BBAF232"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17,65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DEA436D"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F298F93"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875F894"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0CE4178"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3B29499"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54FBA306"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17,65</w:t>
            </w:r>
          </w:p>
        </w:tc>
        <w:tc>
          <w:tcPr>
            <w:tcW w:w="0" w:type="auto"/>
            <w:tcBorders>
              <w:top w:val="nil"/>
              <w:left w:val="nil"/>
              <w:bottom w:val="single" w:sz="4" w:space="0" w:color="D3D3D3"/>
              <w:right w:val="single" w:sz="4" w:space="0" w:color="D3D3D3"/>
            </w:tcBorders>
            <w:shd w:val="clear" w:color="auto" w:fill="auto"/>
            <w:vAlign w:val="center"/>
            <w:hideMark/>
          </w:tcPr>
          <w:p w14:paraId="54A9F72B"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0,00</w:t>
            </w:r>
          </w:p>
        </w:tc>
      </w:tr>
      <w:tr w:rsidR="00FE18C6" w:rsidRPr="00502579" w14:paraId="32567768" w14:textId="77777777" w:rsidTr="00FE18C6">
        <w:trPr>
          <w:trHeight w:val="510"/>
        </w:trPr>
        <w:tc>
          <w:tcPr>
            <w:tcW w:w="2972" w:type="dxa"/>
            <w:tcBorders>
              <w:top w:val="nil"/>
              <w:left w:val="single" w:sz="4" w:space="0" w:color="D3D3D3"/>
              <w:bottom w:val="single" w:sz="4" w:space="0" w:color="D3D3D3"/>
              <w:right w:val="single" w:sz="4" w:space="0" w:color="D3D3D3"/>
            </w:tcBorders>
            <w:shd w:val="clear" w:color="auto" w:fill="auto"/>
            <w:vAlign w:val="center"/>
            <w:hideMark/>
          </w:tcPr>
          <w:p w14:paraId="0CEE0496"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POTAS AKDENİZ AKARYAKIT DAĞITIM A.Ş.</w:t>
            </w:r>
          </w:p>
        </w:tc>
        <w:tc>
          <w:tcPr>
            <w:tcW w:w="1093" w:type="dxa"/>
            <w:tcBorders>
              <w:top w:val="nil"/>
              <w:left w:val="nil"/>
              <w:bottom w:val="single" w:sz="4" w:space="0" w:color="D3D3D3"/>
              <w:right w:val="single" w:sz="4" w:space="0" w:color="D3D3D3"/>
            </w:tcBorders>
            <w:shd w:val="clear" w:color="auto" w:fill="auto"/>
            <w:vAlign w:val="center"/>
            <w:hideMark/>
          </w:tcPr>
          <w:p w14:paraId="2232971B" w14:textId="77777777" w:rsidR="00FE18C6" w:rsidRPr="00502579" w:rsidRDefault="00FE18C6" w:rsidP="00FE18C6">
            <w:pPr>
              <w:rPr>
                <w:rFonts w:cs="Arial"/>
                <w:b/>
                <w:bCs/>
                <w:color w:val="000000"/>
                <w:szCs w:val="20"/>
                <w:lang w:eastAsia="en-GB"/>
              </w:rPr>
            </w:pPr>
            <w:r w:rsidRPr="00502579">
              <w:rPr>
                <w:rFonts w:cs="Arial"/>
                <w:b/>
                <w:bCs/>
                <w:color w:val="000000"/>
                <w:szCs w:val="20"/>
                <w:lang w:eastAsia="en-GB"/>
              </w:rPr>
              <w:t>İhrakiye Teslimi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9DBAB85"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B4FD672"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0E2B80B"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24BB55AA"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10,90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1D2222A"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5758312"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8320CE6" w14:textId="77777777" w:rsidR="00FE18C6" w:rsidRPr="00502579" w:rsidRDefault="00FE18C6" w:rsidP="00FE18C6">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3325B8B6"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10,90</w:t>
            </w:r>
          </w:p>
        </w:tc>
        <w:tc>
          <w:tcPr>
            <w:tcW w:w="0" w:type="auto"/>
            <w:tcBorders>
              <w:top w:val="nil"/>
              <w:left w:val="nil"/>
              <w:bottom w:val="single" w:sz="4" w:space="0" w:color="D3D3D3"/>
              <w:right w:val="single" w:sz="4" w:space="0" w:color="D3D3D3"/>
            </w:tcBorders>
            <w:shd w:val="clear" w:color="auto" w:fill="auto"/>
            <w:vAlign w:val="center"/>
            <w:hideMark/>
          </w:tcPr>
          <w:p w14:paraId="492BD9FC" w14:textId="77777777" w:rsidR="00FE18C6" w:rsidRPr="00502579" w:rsidRDefault="00FE18C6" w:rsidP="00FE18C6">
            <w:pPr>
              <w:jc w:val="right"/>
              <w:rPr>
                <w:rFonts w:cs="Arial"/>
                <w:color w:val="000000"/>
                <w:szCs w:val="20"/>
                <w:lang w:eastAsia="en-GB"/>
              </w:rPr>
            </w:pPr>
            <w:r w:rsidRPr="00502579">
              <w:rPr>
                <w:rFonts w:cs="Arial"/>
                <w:color w:val="000000"/>
                <w:szCs w:val="20"/>
                <w:lang w:eastAsia="en-GB"/>
              </w:rPr>
              <w:t>0,00</w:t>
            </w:r>
          </w:p>
        </w:tc>
      </w:tr>
      <w:tr w:rsidR="00FE18C6" w:rsidRPr="00502579" w14:paraId="0505D347" w14:textId="77777777" w:rsidTr="00FE18C6">
        <w:trPr>
          <w:trHeight w:val="300"/>
        </w:trPr>
        <w:tc>
          <w:tcPr>
            <w:tcW w:w="0" w:type="auto"/>
            <w:gridSpan w:val="2"/>
            <w:tcBorders>
              <w:top w:val="single" w:sz="4" w:space="0" w:color="D3D3D3"/>
              <w:left w:val="single" w:sz="4" w:space="0" w:color="D3D3D3"/>
              <w:bottom w:val="single" w:sz="4" w:space="0" w:color="D3D3D3"/>
              <w:right w:val="single" w:sz="4" w:space="0" w:color="D3D3D3"/>
            </w:tcBorders>
            <w:shd w:val="clear" w:color="C0C0C0" w:fill="C0C0C0"/>
            <w:vAlign w:val="center"/>
            <w:hideMark/>
          </w:tcPr>
          <w:p w14:paraId="3A2FA8F9" w14:textId="77777777" w:rsidR="00FE18C6" w:rsidRPr="00502579" w:rsidRDefault="00FE18C6" w:rsidP="00FE18C6">
            <w:pPr>
              <w:jc w:val="center"/>
              <w:rPr>
                <w:rFonts w:cs="Arial"/>
                <w:b/>
                <w:bCs/>
                <w:color w:val="000000"/>
                <w:szCs w:val="20"/>
                <w:lang w:eastAsia="en-GB"/>
              </w:rPr>
            </w:pPr>
            <w:r w:rsidRPr="00502579">
              <w:rPr>
                <w:rFonts w:cs="Arial"/>
                <w:b/>
                <w:bCs/>
                <w:color w:val="000000"/>
                <w:szCs w:val="20"/>
                <w:lang w:eastAsia="en-GB"/>
              </w:rPr>
              <w:t>Toplam</w:t>
            </w:r>
          </w:p>
        </w:tc>
        <w:tc>
          <w:tcPr>
            <w:tcW w:w="0" w:type="auto"/>
            <w:tcBorders>
              <w:top w:val="nil"/>
              <w:left w:val="nil"/>
              <w:bottom w:val="single" w:sz="4" w:space="0" w:color="D3D3D3"/>
              <w:right w:val="single" w:sz="4" w:space="0" w:color="D3D3D3"/>
            </w:tcBorders>
            <w:shd w:val="clear" w:color="C0C0C0" w:fill="C0C0C0"/>
            <w:vAlign w:val="center"/>
            <w:hideMark/>
          </w:tcPr>
          <w:p w14:paraId="51722A47" w14:textId="77777777" w:rsidR="00FE18C6" w:rsidRPr="00502579" w:rsidRDefault="00FE18C6" w:rsidP="00FE18C6">
            <w:pPr>
              <w:jc w:val="right"/>
              <w:rPr>
                <w:rFonts w:cs="Arial"/>
                <w:b/>
                <w:bCs/>
                <w:color w:val="000000"/>
                <w:szCs w:val="20"/>
                <w:lang w:eastAsia="en-GB"/>
              </w:rPr>
            </w:pPr>
            <w:r w:rsidRPr="00502579">
              <w:rPr>
                <w:rFonts w:cs="Arial"/>
                <w:b/>
                <w:bCs/>
                <w:color w:val="000000"/>
                <w:szCs w:val="20"/>
                <w:lang w:eastAsia="en-GB"/>
              </w:rPr>
              <w:t>4.894.005,37</w:t>
            </w:r>
          </w:p>
        </w:tc>
        <w:tc>
          <w:tcPr>
            <w:tcW w:w="0" w:type="auto"/>
            <w:tcBorders>
              <w:top w:val="nil"/>
              <w:left w:val="nil"/>
              <w:bottom w:val="single" w:sz="4" w:space="0" w:color="D3D3D3"/>
              <w:right w:val="single" w:sz="4" w:space="0" w:color="D3D3D3"/>
            </w:tcBorders>
            <w:shd w:val="clear" w:color="C0C0C0" w:fill="C0C0C0"/>
            <w:vAlign w:val="center"/>
            <w:hideMark/>
          </w:tcPr>
          <w:p w14:paraId="23CCCD1F" w14:textId="77777777" w:rsidR="00FE18C6" w:rsidRPr="00502579" w:rsidRDefault="00FE18C6" w:rsidP="00FE18C6">
            <w:pPr>
              <w:jc w:val="right"/>
              <w:rPr>
                <w:rFonts w:cs="Arial"/>
                <w:b/>
                <w:bCs/>
                <w:color w:val="000000"/>
                <w:szCs w:val="20"/>
                <w:lang w:eastAsia="en-GB"/>
              </w:rPr>
            </w:pPr>
            <w:r w:rsidRPr="00502579">
              <w:rPr>
                <w:rFonts w:cs="Arial"/>
                <w:b/>
                <w:bCs/>
                <w:color w:val="000000"/>
                <w:szCs w:val="20"/>
                <w:lang w:eastAsia="en-GB"/>
              </w:rPr>
              <w:t>26.116.681,81</w:t>
            </w:r>
          </w:p>
        </w:tc>
        <w:tc>
          <w:tcPr>
            <w:tcW w:w="0" w:type="auto"/>
            <w:tcBorders>
              <w:top w:val="nil"/>
              <w:left w:val="nil"/>
              <w:bottom w:val="single" w:sz="4" w:space="0" w:color="D3D3D3"/>
              <w:right w:val="single" w:sz="4" w:space="0" w:color="D3D3D3"/>
            </w:tcBorders>
            <w:shd w:val="clear" w:color="C0C0C0" w:fill="C0C0C0"/>
            <w:vAlign w:val="center"/>
            <w:hideMark/>
          </w:tcPr>
          <w:p w14:paraId="02E5E440" w14:textId="77777777" w:rsidR="00FE18C6" w:rsidRPr="00502579" w:rsidRDefault="00FE18C6" w:rsidP="00FE18C6">
            <w:pPr>
              <w:jc w:val="right"/>
              <w:rPr>
                <w:rFonts w:cs="Arial"/>
                <w:b/>
                <w:bCs/>
                <w:color w:val="000000"/>
                <w:szCs w:val="20"/>
                <w:lang w:eastAsia="en-GB"/>
              </w:rPr>
            </w:pPr>
            <w:r w:rsidRPr="00502579">
              <w:rPr>
                <w:rFonts w:cs="Arial"/>
                <w:b/>
                <w:bCs/>
                <w:color w:val="000000"/>
                <w:szCs w:val="20"/>
                <w:lang w:eastAsia="en-GB"/>
              </w:rPr>
              <w:t>247.203,41</w:t>
            </w:r>
          </w:p>
        </w:tc>
        <w:tc>
          <w:tcPr>
            <w:tcW w:w="0" w:type="auto"/>
            <w:tcBorders>
              <w:top w:val="nil"/>
              <w:left w:val="nil"/>
              <w:bottom w:val="single" w:sz="4" w:space="0" w:color="D3D3D3"/>
              <w:right w:val="single" w:sz="4" w:space="0" w:color="D3D3D3"/>
            </w:tcBorders>
            <w:shd w:val="clear" w:color="C0C0C0" w:fill="C0C0C0"/>
            <w:vAlign w:val="center"/>
            <w:hideMark/>
          </w:tcPr>
          <w:p w14:paraId="48721163" w14:textId="77777777" w:rsidR="00FE18C6" w:rsidRPr="00502579" w:rsidRDefault="00FE18C6" w:rsidP="00FE18C6">
            <w:pPr>
              <w:jc w:val="right"/>
              <w:rPr>
                <w:rFonts w:cs="Arial"/>
                <w:b/>
                <w:bCs/>
                <w:color w:val="000000"/>
                <w:szCs w:val="20"/>
                <w:lang w:eastAsia="en-GB"/>
              </w:rPr>
            </w:pPr>
            <w:r w:rsidRPr="00502579">
              <w:rPr>
                <w:rFonts w:cs="Arial"/>
                <w:b/>
                <w:bCs/>
                <w:color w:val="000000"/>
                <w:szCs w:val="20"/>
                <w:lang w:eastAsia="en-GB"/>
              </w:rPr>
              <w:t>1.199.398,68</w:t>
            </w:r>
          </w:p>
        </w:tc>
        <w:tc>
          <w:tcPr>
            <w:tcW w:w="0" w:type="auto"/>
            <w:tcBorders>
              <w:top w:val="nil"/>
              <w:left w:val="nil"/>
              <w:bottom w:val="single" w:sz="4" w:space="0" w:color="D3D3D3"/>
              <w:right w:val="single" w:sz="4" w:space="0" w:color="D3D3D3"/>
            </w:tcBorders>
            <w:shd w:val="clear" w:color="C0C0C0" w:fill="C0C0C0"/>
            <w:vAlign w:val="center"/>
            <w:hideMark/>
          </w:tcPr>
          <w:p w14:paraId="5B11EE43" w14:textId="77777777" w:rsidR="00FE18C6" w:rsidRPr="00502579" w:rsidRDefault="00FE18C6" w:rsidP="00FE18C6">
            <w:pPr>
              <w:jc w:val="right"/>
              <w:rPr>
                <w:rFonts w:cs="Arial"/>
                <w:b/>
                <w:bCs/>
                <w:color w:val="000000"/>
                <w:szCs w:val="20"/>
                <w:lang w:eastAsia="en-GB"/>
              </w:rPr>
            </w:pPr>
            <w:r w:rsidRPr="00502579">
              <w:rPr>
                <w:rFonts w:cs="Arial"/>
                <w:b/>
                <w:bCs/>
                <w:color w:val="000000"/>
                <w:szCs w:val="20"/>
                <w:lang w:eastAsia="en-GB"/>
              </w:rPr>
              <w:t>44.511,36</w:t>
            </w:r>
          </w:p>
        </w:tc>
        <w:tc>
          <w:tcPr>
            <w:tcW w:w="0" w:type="auto"/>
            <w:tcBorders>
              <w:top w:val="nil"/>
              <w:left w:val="nil"/>
              <w:bottom w:val="single" w:sz="4" w:space="0" w:color="D3D3D3"/>
              <w:right w:val="single" w:sz="4" w:space="0" w:color="D3D3D3"/>
            </w:tcBorders>
            <w:shd w:val="clear" w:color="C0C0C0" w:fill="C0C0C0"/>
            <w:vAlign w:val="center"/>
            <w:hideMark/>
          </w:tcPr>
          <w:p w14:paraId="59EE7560" w14:textId="77777777" w:rsidR="00FE18C6" w:rsidRPr="00502579" w:rsidRDefault="00FE18C6" w:rsidP="00FE18C6">
            <w:pPr>
              <w:jc w:val="right"/>
              <w:rPr>
                <w:rFonts w:cs="Arial"/>
                <w:b/>
                <w:bCs/>
                <w:color w:val="000000"/>
                <w:szCs w:val="20"/>
                <w:lang w:eastAsia="en-GB"/>
              </w:rPr>
            </w:pPr>
            <w:r w:rsidRPr="00502579">
              <w:rPr>
                <w:rFonts w:cs="Arial"/>
                <w:b/>
                <w:bCs/>
                <w:color w:val="000000"/>
                <w:szCs w:val="20"/>
                <w:lang w:eastAsia="en-GB"/>
              </w:rPr>
              <w:t>1.218,42</w:t>
            </w:r>
          </w:p>
        </w:tc>
        <w:tc>
          <w:tcPr>
            <w:tcW w:w="0" w:type="auto"/>
            <w:tcBorders>
              <w:top w:val="nil"/>
              <w:left w:val="nil"/>
              <w:bottom w:val="single" w:sz="4" w:space="0" w:color="D3D3D3"/>
              <w:right w:val="single" w:sz="4" w:space="0" w:color="D3D3D3"/>
            </w:tcBorders>
            <w:shd w:val="clear" w:color="C0C0C0" w:fill="C0C0C0"/>
            <w:vAlign w:val="center"/>
            <w:hideMark/>
          </w:tcPr>
          <w:p w14:paraId="2C19D970" w14:textId="77777777" w:rsidR="00FE18C6" w:rsidRPr="00502579" w:rsidRDefault="00FE18C6" w:rsidP="00FE18C6">
            <w:pPr>
              <w:jc w:val="right"/>
              <w:rPr>
                <w:rFonts w:cs="Arial"/>
                <w:b/>
                <w:bCs/>
                <w:color w:val="000000"/>
                <w:szCs w:val="20"/>
                <w:lang w:eastAsia="en-GB"/>
              </w:rPr>
            </w:pPr>
            <w:r w:rsidRPr="00502579">
              <w:rPr>
                <w:rFonts w:cs="Arial"/>
                <w:b/>
                <w:bCs/>
                <w:color w:val="000000"/>
                <w:szCs w:val="20"/>
                <w:lang w:eastAsia="en-GB"/>
              </w:rPr>
              <w:t>236.650,16</w:t>
            </w:r>
          </w:p>
        </w:tc>
        <w:tc>
          <w:tcPr>
            <w:tcW w:w="0" w:type="auto"/>
            <w:tcBorders>
              <w:top w:val="nil"/>
              <w:left w:val="nil"/>
              <w:bottom w:val="single" w:sz="4" w:space="0" w:color="D3D3D3"/>
              <w:right w:val="single" w:sz="4" w:space="0" w:color="D3D3D3"/>
            </w:tcBorders>
            <w:shd w:val="clear" w:color="C0C0C0" w:fill="C0C0C0"/>
            <w:vAlign w:val="center"/>
            <w:hideMark/>
          </w:tcPr>
          <w:p w14:paraId="76B7774C" w14:textId="77777777" w:rsidR="00FE18C6" w:rsidRPr="00502579" w:rsidRDefault="00FE18C6" w:rsidP="00FE18C6">
            <w:pPr>
              <w:jc w:val="right"/>
              <w:rPr>
                <w:rFonts w:cs="Arial"/>
                <w:b/>
                <w:bCs/>
                <w:color w:val="000000"/>
                <w:szCs w:val="20"/>
                <w:lang w:eastAsia="en-GB"/>
              </w:rPr>
            </w:pPr>
            <w:r w:rsidRPr="00502579">
              <w:rPr>
                <w:rFonts w:cs="Arial"/>
                <w:b/>
                <w:bCs/>
                <w:color w:val="000000"/>
                <w:szCs w:val="20"/>
                <w:lang w:eastAsia="en-GB"/>
              </w:rPr>
              <w:t>32.739.669,21</w:t>
            </w:r>
          </w:p>
        </w:tc>
        <w:tc>
          <w:tcPr>
            <w:tcW w:w="0" w:type="auto"/>
            <w:tcBorders>
              <w:top w:val="nil"/>
              <w:left w:val="nil"/>
              <w:bottom w:val="single" w:sz="4" w:space="0" w:color="D3D3D3"/>
              <w:right w:val="single" w:sz="4" w:space="0" w:color="D3D3D3"/>
            </w:tcBorders>
            <w:shd w:val="clear" w:color="C0C0C0" w:fill="C0C0C0"/>
            <w:vAlign w:val="center"/>
            <w:hideMark/>
          </w:tcPr>
          <w:p w14:paraId="7768A81A" w14:textId="77777777" w:rsidR="00FE18C6" w:rsidRPr="00502579" w:rsidRDefault="00FE18C6" w:rsidP="00FE18C6">
            <w:pPr>
              <w:jc w:val="right"/>
              <w:rPr>
                <w:rFonts w:cs="Arial"/>
                <w:b/>
                <w:bCs/>
                <w:color w:val="000000"/>
                <w:szCs w:val="20"/>
                <w:lang w:eastAsia="en-GB"/>
              </w:rPr>
            </w:pPr>
            <w:r w:rsidRPr="00502579">
              <w:rPr>
                <w:rFonts w:cs="Arial"/>
                <w:b/>
                <w:bCs/>
                <w:color w:val="000000"/>
                <w:szCs w:val="20"/>
                <w:lang w:eastAsia="en-GB"/>
              </w:rPr>
              <w:t>100</w:t>
            </w:r>
          </w:p>
        </w:tc>
      </w:tr>
    </w:tbl>
    <w:p w14:paraId="20D8FEC4" w14:textId="77777777" w:rsidR="00CC7897" w:rsidRPr="00502579" w:rsidRDefault="00CC7897" w:rsidP="00160BC5">
      <w:pPr>
        <w:pStyle w:val="AralkYok"/>
      </w:pPr>
    </w:p>
    <w:p w14:paraId="3FB25814" w14:textId="77777777" w:rsidR="00CC7897" w:rsidRPr="00502579" w:rsidRDefault="00CC7897">
      <w:pPr>
        <w:spacing w:after="200" w:line="276" w:lineRule="auto"/>
        <w:rPr>
          <w:rFonts w:ascii="Times New Roman" w:hAnsi="Times New Roman"/>
          <w:sz w:val="24"/>
        </w:rPr>
      </w:pPr>
      <w:r w:rsidRPr="00502579">
        <w:br w:type="page"/>
      </w:r>
    </w:p>
    <w:p w14:paraId="37E9DDEB" w14:textId="77777777" w:rsidR="00CC7897" w:rsidRPr="00502579" w:rsidRDefault="00CC7897" w:rsidP="00CC7897">
      <w:pPr>
        <w:pStyle w:val="ResimYazs"/>
        <w:spacing w:after="120"/>
        <w:jc w:val="center"/>
        <w:outlineLvl w:val="7"/>
        <w:rPr>
          <w:rFonts w:ascii="Arial" w:hAnsi="Arial" w:cs="Arial"/>
          <w:color w:val="auto"/>
          <w:sz w:val="20"/>
          <w:szCs w:val="20"/>
        </w:rPr>
      </w:pPr>
      <w:bookmarkStart w:id="66" w:name="_Toc480990766"/>
      <w:bookmarkStart w:id="67" w:name="_Toc199519717"/>
      <w:r w:rsidRPr="00502579">
        <w:rPr>
          <w:rFonts w:ascii="Arial" w:hAnsi="Arial" w:cs="Arial"/>
          <w:color w:val="auto"/>
          <w:sz w:val="20"/>
          <w:szCs w:val="20"/>
        </w:rPr>
        <w:t>Tablo 3.2. İllere Göre Yurt İçi Satış Miktarları (ton)</w:t>
      </w:r>
      <w:bookmarkEnd w:id="66"/>
      <w:bookmarkEnd w:id="67"/>
    </w:p>
    <w:tbl>
      <w:tblPr>
        <w:tblW w:w="0" w:type="auto"/>
        <w:tblLook w:val="04A0" w:firstRow="1" w:lastRow="0" w:firstColumn="1" w:lastColumn="0" w:noHBand="0" w:noVBand="1"/>
      </w:tblPr>
      <w:tblGrid>
        <w:gridCol w:w="2127"/>
        <w:gridCol w:w="1527"/>
        <w:gridCol w:w="1610"/>
        <w:gridCol w:w="1570"/>
        <w:gridCol w:w="1843"/>
        <w:gridCol w:w="1856"/>
        <w:gridCol w:w="995"/>
        <w:gridCol w:w="1456"/>
        <w:gridCol w:w="1496"/>
        <w:gridCol w:w="908"/>
      </w:tblGrid>
      <w:tr w:rsidR="00E40435" w:rsidRPr="00502579" w14:paraId="1144F415" w14:textId="77777777" w:rsidTr="00E40435">
        <w:trPr>
          <w:trHeight w:val="510"/>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2F1BAD8" w14:textId="77777777" w:rsidR="00E40435" w:rsidRPr="00502579" w:rsidRDefault="00E40435" w:rsidP="00E40435">
            <w:pPr>
              <w:jc w:val="center"/>
              <w:rPr>
                <w:rFonts w:cs="Arial"/>
                <w:b/>
                <w:bCs/>
                <w:color w:val="FFFFFF"/>
                <w:szCs w:val="20"/>
                <w:lang w:eastAsia="en-GB"/>
              </w:rPr>
            </w:pPr>
            <w:r w:rsidRPr="00502579">
              <w:rPr>
                <w:rFonts w:cs="Arial"/>
                <w:b/>
                <w:bCs/>
                <w:color w:val="FFFFFF"/>
                <w:szCs w:val="20"/>
                <w:lang w:eastAsia="en-GB"/>
              </w:rPr>
              <w:t>İl</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4E99D339" w14:textId="77777777" w:rsidR="00E40435" w:rsidRPr="00502579" w:rsidRDefault="00E40435" w:rsidP="00E40435">
            <w:pPr>
              <w:jc w:val="center"/>
              <w:rPr>
                <w:rFonts w:cs="Arial"/>
                <w:b/>
                <w:bCs/>
                <w:color w:val="FFFFFF"/>
                <w:szCs w:val="20"/>
                <w:lang w:eastAsia="en-GB"/>
              </w:rPr>
            </w:pPr>
            <w:r w:rsidRPr="00502579">
              <w:rPr>
                <w:rFonts w:cs="Arial"/>
                <w:b/>
                <w:bCs/>
                <w:color w:val="FFFFFF"/>
                <w:szCs w:val="20"/>
                <w:lang w:eastAsia="en-GB"/>
              </w:rPr>
              <w:t>Benzin Türleri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7E491AFA" w14:textId="77777777" w:rsidR="00E40435" w:rsidRPr="00502579" w:rsidRDefault="00E40435" w:rsidP="00E40435">
            <w:pPr>
              <w:jc w:val="center"/>
              <w:rPr>
                <w:rFonts w:cs="Arial"/>
                <w:b/>
                <w:bCs/>
                <w:color w:val="FFFFFF"/>
                <w:szCs w:val="20"/>
                <w:lang w:eastAsia="en-GB"/>
              </w:rPr>
            </w:pPr>
            <w:r w:rsidRPr="00502579">
              <w:rPr>
                <w:rFonts w:cs="Arial"/>
                <w:b/>
                <w:bCs/>
                <w:color w:val="FFFFFF"/>
                <w:szCs w:val="20"/>
                <w:lang w:eastAsia="en-GB"/>
              </w:rPr>
              <w:t>Motorin Türleri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559CF0E4" w14:textId="77777777" w:rsidR="00E40435" w:rsidRPr="00502579" w:rsidRDefault="00E40435" w:rsidP="00E40435">
            <w:pPr>
              <w:jc w:val="center"/>
              <w:rPr>
                <w:rFonts w:cs="Arial"/>
                <w:b/>
                <w:bCs/>
                <w:color w:val="FFFFFF"/>
                <w:szCs w:val="20"/>
                <w:lang w:eastAsia="en-GB"/>
              </w:rPr>
            </w:pPr>
            <w:r w:rsidRPr="00502579">
              <w:rPr>
                <w:rFonts w:cs="Arial"/>
                <w:b/>
                <w:bCs/>
                <w:color w:val="FFFFFF"/>
                <w:szCs w:val="20"/>
                <w:lang w:eastAsia="en-GB"/>
              </w:rPr>
              <w:t>Fuel Oil Türleri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00D22F47" w14:textId="77777777" w:rsidR="00E40435" w:rsidRPr="00502579" w:rsidRDefault="00E40435" w:rsidP="00E40435">
            <w:pPr>
              <w:jc w:val="center"/>
              <w:rPr>
                <w:rFonts w:cs="Arial"/>
                <w:b/>
                <w:bCs/>
                <w:color w:val="FFFFFF"/>
                <w:szCs w:val="20"/>
                <w:lang w:eastAsia="en-GB"/>
              </w:rPr>
            </w:pPr>
            <w:r w:rsidRPr="00502579">
              <w:rPr>
                <w:rFonts w:cs="Arial"/>
                <w:b/>
                <w:bCs/>
                <w:color w:val="FFFFFF"/>
                <w:szCs w:val="20"/>
                <w:lang w:eastAsia="en-GB"/>
              </w:rPr>
              <w:t>Havacılık Yakıtları</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1A6C5F1B" w14:textId="77777777" w:rsidR="00E40435" w:rsidRPr="00502579" w:rsidRDefault="00E40435" w:rsidP="00E40435">
            <w:pPr>
              <w:jc w:val="center"/>
              <w:rPr>
                <w:rFonts w:cs="Arial"/>
                <w:b/>
                <w:bCs/>
                <w:color w:val="FFFFFF"/>
                <w:szCs w:val="20"/>
                <w:lang w:eastAsia="en-GB"/>
              </w:rPr>
            </w:pPr>
            <w:r w:rsidRPr="00502579">
              <w:rPr>
                <w:rFonts w:cs="Arial"/>
                <w:b/>
                <w:bCs/>
                <w:color w:val="FFFFFF"/>
                <w:szCs w:val="20"/>
                <w:lang w:eastAsia="en-GB"/>
              </w:rPr>
              <w:t>Denizcilik Yakıtları</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4A895E02" w14:textId="77777777" w:rsidR="00E40435" w:rsidRPr="00502579" w:rsidRDefault="00E40435" w:rsidP="00E40435">
            <w:pPr>
              <w:jc w:val="center"/>
              <w:rPr>
                <w:rFonts w:cs="Arial"/>
                <w:b/>
                <w:bCs/>
                <w:color w:val="FFFFFF"/>
                <w:szCs w:val="20"/>
                <w:lang w:eastAsia="en-GB"/>
              </w:rPr>
            </w:pPr>
            <w:r w:rsidRPr="00502579">
              <w:rPr>
                <w:rFonts w:cs="Arial"/>
                <w:b/>
                <w:bCs/>
                <w:color w:val="FFFFFF"/>
                <w:szCs w:val="20"/>
                <w:lang w:eastAsia="en-GB"/>
              </w:rPr>
              <w:t>Gazyağı</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12E857D8" w14:textId="77777777" w:rsidR="00E40435" w:rsidRPr="00502579" w:rsidRDefault="00E40435" w:rsidP="00E40435">
            <w:pPr>
              <w:jc w:val="center"/>
              <w:rPr>
                <w:rFonts w:cs="Arial"/>
                <w:b/>
                <w:bCs/>
                <w:color w:val="FFFFFF"/>
                <w:szCs w:val="20"/>
                <w:lang w:eastAsia="en-GB"/>
              </w:rPr>
            </w:pPr>
            <w:r w:rsidRPr="00502579">
              <w:rPr>
                <w:rFonts w:cs="Arial"/>
                <w:b/>
                <w:bCs/>
                <w:color w:val="FFFFFF"/>
                <w:szCs w:val="20"/>
                <w:lang w:eastAsia="en-GB"/>
              </w:rPr>
              <w:t>Diğer Ürünler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767EC4D8" w14:textId="470C972C" w:rsidR="00E40435" w:rsidRPr="00502579" w:rsidRDefault="00E40435" w:rsidP="00E40435">
            <w:pPr>
              <w:jc w:val="center"/>
              <w:rPr>
                <w:rFonts w:cs="Arial"/>
                <w:b/>
                <w:bCs/>
                <w:color w:val="FFFFFF"/>
                <w:szCs w:val="20"/>
                <w:lang w:eastAsia="en-GB"/>
              </w:rPr>
            </w:pPr>
            <w:r w:rsidRPr="00502579">
              <w:rPr>
                <w:rFonts w:cs="Arial"/>
                <w:b/>
                <w:bCs/>
                <w:color w:val="FFFFFF"/>
                <w:szCs w:val="20"/>
                <w:lang w:eastAsia="en-GB"/>
              </w:rPr>
              <w:t>Toplam</w:t>
            </w:r>
            <w:r w:rsidR="002055D5" w:rsidRPr="00502579">
              <w:rPr>
                <w:rFonts w:cs="Arial"/>
                <w:b/>
                <w:bCs/>
                <w:color w:val="FFFFFF"/>
                <w:szCs w:val="20"/>
                <w:lang w:eastAsia="en-GB"/>
              </w:rPr>
              <w:t xml:space="preserve"> (ton)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78528854" w14:textId="77777777" w:rsidR="00E40435" w:rsidRPr="00502579" w:rsidRDefault="00E40435" w:rsidP="00E40435">
            <w:pPr>
              <w:jc w:val="center"/>
              <w:rPr>
                <w:rFonts w:cs="Arial"/>
                <w:b/>
                <w:bCs/>
                <w:color w:val="FFFFFF"/>
                <w:szCs w:val="20"/>
                <w:lang w:eastAsia="en-GB"/>
              </w:rPr>
            </w:pPr>
            <w:r w:rsidRPr="00502579">
              <w:rPr>
                <w:rFonts w:cs="Arial"/>
                <w:b/>
                <w:bCs/>
                <w:color w:val="FFFFFF"/>
                <w:szCs w:val="20"/>
                <w:lang w:eastAsia="en-GB"/>
              </w:rPr>
              <w:t>Pay (%)</w:t>
            </w:r>
          </w:p>
        </w:tc>
      </w:tr>
      <w:tr w:rsidR="00E40435" w:rsidRPr="00502579" w14:paraId="5DAC89E6"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D547CF5"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İSTANBUL</w:t>
            </w:r>
          </w:p>
        </w:tc>
        <w:tc>
          <w:tcPr>
            <w:tcW w:w="0" w:type="auto"/>
            <w:tcBorders>
              <w:top w:val="nil"/>
              <w:left w:val="nil"/>
              <w:bottom w:val="single" w:sz="4" w:space="0" w:color="D3D3D3"/>
              <w:right w:val="single" w:sz="4" w:space="0" w:color="D3D3D3"/>
            </w:tcBorders>
            <w:shd w:val="clear" w:color="auto" w:fill="auto"/>
            <w:vAlign w:val="center"/>
            <w:hideMark/>
          </w:tcPr>
          <w:p w14:paraId="4D4A86BD"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1.135.677,11</w:t>
            </w:r>
          </w:p>
        </w:tc>
        <w:tc>
          <w:tcPr>
            <w:tcW w:w="0" w:type="auto"/>
            <w:tcBorders>
              <w:top w:val="nil"/>
              <w:left w:val="nil"/>
              <w:bottom w:val="single" w:sz="4" w:space="0" w:color="D3D3D3"/>
              <w:right w:val="single" w:sz="4" w:space="0" w:color="D3D3D3"/>
            </w:tcBorders>
            <w:shd w:val="clear" w:color="auto" w:fill="auto"/>
            <w:vAlign w:val="center"/>
            <w:hideMark/>
          </w:tcPr>
          <w:p w14:paraId="3F1FE24B"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3.440.540,42</w:t>
            </w:r>
          </w:p>
        </w:tc>
        <w:tc>
          <w:tcPr>
            <w:tcW w:w="0" w:type="auto"/>
            <w:tcBorders>
              <w:top w:val="nil"/>
              <w:left w:val="nil"/>
              <w:bottom w:val="single" w:sz="4" w:space="0" w:color="D3D3D3"/>
              <w:right w:val="single" w:sz="4" w:space="0" w:color="D3D3D3"/>
            </w:tcBorders>
            <w:shd w:val="clear" w:color="auto" w:fill="auto"/>
            <w:vAlign w:val="center"/>
            <w:hideMark/>
          </w:tcPr>
          <w:p w14:paraId="453924B9"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18.831,64</w:t>
            </w:r>
          </w:p>
        </w:tc>
        <w:tc>
          <w:tcPr>
            <w:tcW w:w="0" w:type="auto"/>
            <w:tcBorders>
              <w:top w:val="nil"/>
              <w:left w:val="nil"/>
              <w:bottom w:val="single" w:sz="4" w:space="0" w:color="D3D3D3"/>
              <w:right w:val="single" w:sz="4" w:space="0" w:color="D3D3D3"/>
            </w:tcBorders>
            <w:shd w:val="clear" w:color="auto" w:fill="auto"/>
            <w:vAlign w:val="center"/>
            <w:hideMark/>
          </w:tcPr>
          <w:p w14:paraId="3C42A001"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405.181,39</w:t>
            </w:r>
          </w:p>
        </w:tc>
        <w:tc>
          <w:tcPr>
            <w:tcW w:w="0" w:type="auto"/>
            <w:tcBorders>
              <w:top w:val="nil"/>
              <w:left w:val="nil"/>
              <w:bottom w:val="single" w:sz="4" w:space="0" w:color="D3D3D3"/>
              <w:right w:val="single" w:sz="4" w:space="0" w:color="D3D3D3"/>
            </w:tcBorders>
            <w:shd w:val="clear" w:color="auto" w:fill="auto"/>
            <w:vAlign w:val="center"/>
            <w:hideMark/>
          </w:tcPr>
          <w:p w14:paraId="63011530"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3.924,74</w:t>
            </w:r>
          </w:p>
        </w:tc>
        <w:tc>
          <w:tcPr>
            <w:tcW w:w="0" w:type="auto"/>
            <w:tcBorders>
              <w:top w:val="nil"/>
              <w:left w:val="nil"/>
              <w:bottom w:val="single" w:sz="4" w:space="0" w:color="D3D3D3"/>
              <w:right w:val="single" w:sz="4" w:space="0" w:color="D3D3D3"/>
            </w:tcBorders>
            <w:shd w:val="clear" w:color="auto" w:fill="auto"/>
            <w:vAlign w:val="center"/>
            <w:hideMark/>
          </w:tcPr>
          <w:p w14:paraId="3B96AF93"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152,81</w:t>
            </w:r>
          </w:p>
        </w:tc>
        <w:tc>
          <w:tcPr>
            <w:tcW w:w="0" w:type="auto"/>
            <w:tcBorders>
              <w:top w:val="nil"/>
              <w:left w:val="nil"/>
              <w:bottom w:val="single" w:sz="4" w:space="0" w:color="D3D3D3"/>
              <w:right w:val="single" w:sz="4" w:space="0" w:color="D3D3D3"/>
            </w:tcBorders>
            <w:shd w:val="clear" w:color="auto" w:fill="auto"/>
            <w:vAlign w:val="center"/>
            <w:hideMark/>
          </w:tcPr>
          <w:p w14:paraId="1EDA6BC7"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11,81</w:t>
            </w:r>
          </w:p>
        </w:tc>
        <w:tc>
          <w:tcPr>
            <w:tcW w:w="0" w:type="auto"/>
            <w:tcBorders>
              <w:top w:val="nil"/>
              <w:left w:val="nil"/>
              <w:bottom w:val="single" w:sz="4" w:space="0" w:color="D3D3D3"/>
              <w:right w:val="single" w:sz="4" w:space="0" w:color="D3D3D3"/>
            </w:tcBorders>
            <w:shd w:val="clear" w:color="auto" w:fill="auto"/>
            <w:vAlign w:val="center"/>
            <w:hideMark/>
          </w:tcPr>
          <w:p w14:paraId="3C656ECF"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5.004.319,91</w:t>
            </w:r>
          </w:p>
        </w:tc>
        <w:tc>
          <w:tcPr>
            <w:tcW w:w="0" w:type="auto"/>
            <w:tcBorders>
              <w:top w:val="nil"/>
              <w:left w:val="nil"/>
              <w:bottom w:val="single" w:sz="4" w:space="0" w:color="D3D3D3"/>
              <w:right w:val="single" w:sz="4" w:space="0" w:color="D3D3D3"/>
            </w:tcBorders>
            <w:shd w:val="clear" w:color="auto" w:fill="auto"/>
            <w:vAlign w:val="center"/>
            <w:hideMark/>
          </w:tcPr>
          <w:p w14:paraId="1A58D9E9"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15,29</w:t>
            </w:r>
          </w:p>
        </w:tc>
      </w:tr>
      <w:tr w:rsidR="00E40435" w:rsidRPr="00502579" w14:paraId="3B6B6448"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F33169E"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ANKARA</w:t>
            </w:r>
          </w:p>
        </w:tc>
        <w:tc>
          <w:tcPr>
            <w:tcW w:w="0" w:type="auto"/>
            <w:tcBorders>
              <w:top w:val="nil"/>
              <w:left w:val="nil"/>
              <w:bottom w:val="single" w:sz="4" w:space="0" w:color="D3D3D3"/>
              <w:right w:val="single" w:sz="4" w:space="0" w:color="D3D3D3"/>
            </w:tcBorders>
            <w:shd w:val="clear" w:color="auto" w:fill="auto"/>
            <w:vAlign w:val="center"/>
            <w:hideMark/>
          </w:tcPr>
          <w:p w14:paraId="25F791FA"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438.883,55</w:t>
            </w:r>
          </w:p>
        </w:tc>
        <w:tc>
          <w:tcPr>
            <w:tcW w:w="0" w:type="auto"/>
            <w:tcBorders>
              <w:top w:val="nil"/>
              <w:left w:val="nil"/>
              <w:bottom w:val="single" w:sz="4" w:space="0" w:color="D3D3D3"/>
              <w:right w:val="single" w:sz="4" w:space="0" w:color="D3D3D3"/>
            </w:tcBorders>
            <w:shd w:val="clear" w:color="auto" w:fill="auto"/>
            <w:vAlign w:val="center"/>
            <w:hideMark/>
          </w:tcPr>
          <w:p w14:paraId="25A7F0D9"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1.936.180,44</w:t>
            </w:r>
          </w:p>
        </w:tc>
        <w:tc>
          <w:tcPr>
            <w:tcW w:w="0" w:type="auto"/>
            <w:tcBorders>
              <w:top w:val="nil"/>
              <w:left w:val="nil"/>
              <w:bottom w:val="single" w:sz="4" w:space="0" w:color="D3D3D3"/>
              <w:right w:val="single" w:sz="4" w:space="0" w:color="D3D3D3"/>
            </w:tcBorders>
            <w:shd w:val="clear" w:color="auto" w:fill="auto"/>
            <w:vAlign w:val="center"/>
            <w:hideMark/>
          </w:tcPr>
          <w:p w14:paraId="36CF842F"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52.871,94</w:t>
            </w:r>
          </w:p>
        </w:tc>
        <w:tc>
          <w:tcPr>
            <w:tcW w:w="0" w:type="auto"/>
            <w:tcBorders>
              <w:top w:val="nil"/>
              <w:left w:val="nil"/>
              <w:bottom w:val="single" w:sz="4" w:space="0" w:color="D3D3D3"/>
              <w:right w:val="single" w:sz="4" w:space="0" w:color="D3D3D3"/>
            </w:tcBorders>
            <w:shd w:val="clear" w:color="auto" w:fill="auto"/>
            <w:vAlign w:val="center"/>
            <w:hideMark/>
          </w:tcPr>
          <w:p w14:paraId="520EC043"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277.409,00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AF2A53B"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69B98892"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140,43</w:t>
            </w:r>
          </w:p>
        </w:tc>
        <w:tc>
          <w:tcPr>
            <w:tcW w:w="0" w:type="auto"/>
            <w:tcBorders>
              <w:top w:val="nil"/>
              <w:left w:val="nil"/>
              <w:bottom w:val="single" w:sz="4" w:space="0" w:color="D3D3D3"/>
              <w:right w:val="single" w:sz="4" w:space="0" w:color="D3D3D3"/>
            </w:tcBorders>
            <w:shd w:val="clear" w:color="auto" w:fill="auto"/>
            <w:vAlign w:val="center"/>
            <w:hideMark/>
          </w:tcPr>
          <w:p w14:paraId="0DB93577"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236.638,32</w:t>
            </w:r>
          </w:p>
        </w:tc>
        <w:tc>
          <w:tcPr>
            <w:tcW w:w="0" w:type="auto"/>
            <w:tcBorders>
              <w:top w:val="nil"/>
              <w:left w:val="nil"/>
              <w:bottom w:val="single" w:sz="4" w:space="0" w:color="D3D3D3"/>
              <w:right w:val="single" w:sz="4" w:space="0" w:color="D3D3D3"/>
            </w:tcBorders>
            <w:shd w:val="clear" w:color="auto" w:fill="auto"/>
            <w:vAlign w:val="center"/>
            <w:hideMark/>
          </w:tcPr>
          <w:p w14:paraId="1544C357"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2.942.123,68</w:t>
            </w:r>
          </w:p>
        </w:tc>
        <w:tc>
          <w:tcPr>
            <w:tcW w:w="0" w:type="auto"/>
            <w:tcBorders>
              <w:top w:val="nil"/>
              <w:left w:val="nil"/>
              <w:bottom w:val="single" w:sz="4" w:space="0" w:color="D3D3D3"/>
              <w:right w:val="single" w:sz="4" w:space="0" w:color="D3D3D3"/>
            </w:tcBorders>
            <w:shd w:val="clear" w:color="auto" w:fill="auto"/>
            <w:vAlign w:val="center"/>
            <w:hideMark/>
          </w:tcPr>
          <w:p w14:paraId="0A06A16C"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8,99</w:t>
            </w:r>
          </w:p>
        </w:tc>
      </w:tr>
      <w:tr w:rsidR="00E40435" w:rsidRPr="00502579" w14:paraId="0C5AE95B"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1F2F2E7"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İZMİR</w:t>
            </w:r>
          </w:p>
        </w:tc>
        <w:tc>
          <w:tcPr>
            <w:tcW w:w="0" w:type="auto"/>
            <w:tcBorders>
              <w:top w:val="nil"/>
              <w:left w:val="nil"/>
              <w:bottom w:val="single" w:sz="4" w:space="0" w:color="D3D3D3"/>
              <w:right w:val="single" w:sz="4" w:space="0" w:color="D3D3D3"/>
            </w:tcBorders>
            <w:shd w:val="clear" w:color="auto" w:fill="auto"/>
            <w:vAlign w:val="center"/>
            <w:hideMark/>
          </w:tcPr>
          <w:p w14:paraId="005D4C1B"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306.612,42</w:t>
            </w:r>
          </w:p>
        </w:tc>
        <w:tc>
          <w:tcPr>
            <w:tcW w:w="0" w:type="auto"/>
            <w:tcBorders>
              <w:top w:val="nil"/>
              <w:left w:val="nil"/>
              <w:bottom w:val="single" w:sz="4" w:space="0" w:color="D3D3D3"/>
              <w:right w:val="single" w:sz="4" w:space="0" w:color="D3D3D3"/>
            </w:tcBorders>
            <w:shd w:val="clear" w:color="auto" w:fill="auto"/>
            <w:vAlign w:val="center"/>
            <w:hideMark/>
          </w:tcPr>
          <w:p w14:paraId="163D6687"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1.348.613,37</w:t>
            </w:r>
          </w:p>
        </w:tc>
        <w:tc>
          <w:tcPr>
            <w:tcW w:w="0" w:type="auto"/>
            <w:tcBorders>
              <w:top w:val="nil"/>
              <w:left w:val="nil"/>
              <w:bottom w:val="single" w:sz="4" w:space="0" w:color="D3D3D3"/>
              <w:right w:val="single" w:sz="4" w:space="0" w:color="D3D3D3"/>
            </w:tcBorders>
            <w:shd w:val="clear" w:color="auto" w:fill="auto"/>
            <w:vAlign w:val="center"/>
            <w:hideMark/>
          </w:tcPr>
          <w:p w14:paraId="4C92FDCB"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4.358,48</w:t>
            </w:r>
          </w:p>
        </w:tc>
        <w:tc>
          <w:tcPr>
            <w:tcW w:w="0" w:type="auto"/>
            <w:tcBorders>
              <w:top w:val="nil"/>
              <w:left w:val="nil"/>
              <w:bottom w:val="single" w:sz="4" w:space="0" w:color="D3D3D3"/>
              <w:right w:val="single" w:sz="4" w:space="0" w:color="D3D3D3"/>
            </w:tcBorders>
            <w:shd w:val="clear" w:color="auto" w:fill="auto"/>
            <w:vAlign w:val="center"/>
            <w:hideMark/>
          </w:tcPr>
          <w:p w14:paraId="3E1F3828"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75.374,38</w:t>
            </w:r>
          </w:p>
        </w:tc>
        <w:tc>
          <w:tcPr>
            <w:tcW w:w="0" w:type="auto"/>
            <w:tcBorders>
              <w:top w:val="nil"/>
              <w:left w:val="nil"/>
              <w:bottom w:val="single" w:sz="4" w:space="0" w:color="D3D3D3"/>
              <w:right w:val="single" w:sz="4" w:space="0" w:color="D3D3D3"/>
            </w:tcBorders>
            <w:shd w:val="clear" w:color="auto" w:fill="auto"/>
            <w:vAlign w:val="center"/>
            <w:hideMark/>
          </w:tcPr>
          <w:p w14:paraId="4EBA39A9"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8.833,96</w:t>
            </w:r>
          </w:p>
        </w:tc>
        <w:tc>
          <w:tcPr>
            <w:tcW w:w="0" w:type="auto"/>
            <w:tcBorders>
              <w:top w:val="nil"/>
              <w:left w:val="nil"/>
              <w:bottom w:val="single" w:sz="4" w:space="0" w:color="D3D3D3"/>
              <w:right w:val="single" w:sz="4" w:space="0" w:color="D3D3D3"/>
            </w:tcBorders>
            <w:shd w:val="clear" w:color="auto" w:fill="auto"/>
            <w:vAlign w:val="center"/>
            <w:hideMark/>
          </w:tcPr>
          <w:p w14:paraId="5942EE25"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234,75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B6F4E7"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40DE3E99"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1.744.027,35</w:t>
            </w:r>
          </w:p>
        </w:tc>
        <w:tc>
          <w:tcPr>
            <w:tcW w:w="0" w:type="auto"/>
            <w:tcBorders>
              <w:top w:val="nil"/>
              <w:left w:val="nil"/>
              <w:bottom w:val="single" w:sz="4" w:space="0" w:color="D3D3D3"/>
              <w:right w:val="single" w:sz="4" w:space="0" w:color="D3D3D3"/>
            </w:tcBorders>
            <w:shd w:val="clear" w:color="auto" w:fill="auto"/>
            <w:vAlign w:val="center"/>
            <w:hideMark/>
          </w:tcPr>
          <w:p w14:paraId="29145703"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5,33</w:t>
            </w:r>
          </w:p>
        </w:tc>
      </w:tr>
      <w:tr w:rsidR="00E40435" w:rsidRPr="00502579" w14:paraId="2E365C7A"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6B704AE"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BURSA</w:t>
            </w:r>
          </w:p>
        </w:tc>
        <w:tc>
          <w:tcPr>
            <w:tcW w:w="0" w:type="auto"/>
            <w:tcBorders>
              <w:top w:val="nil"/>
              <w:left w:val="nil"/>
              <w:bottom w:val="single" w:sz="4" w:space="0" w:color="D3D3D3"/>
              <w:right w:val="single" w:sz="4" w:space="0" w:color="D3D3D3"/>
            </w:tcBorders>
            <w:shd w:val="clear" w:color="auto" w:fill="auto"/>
            <w:vAlign w:val="center"/>
            <w:hideMark/>
          </w:tcPr>
          <w:p w14:paraId="063B38AB"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231.460,54</w:t>
            </w:r>
          </w:p>
        </w:tc>
        <w:tc>
          <w:tcPr>
            <w:tcW w:w="0" w:type="auto"/>
            <w:tcBorders>
              <w:top w:val="nil"/>
              <w:left w:val="nil"/>
              <w:bottom w:val="single" w:sz="4" w:space="0" w:color="D3D3D3"/>
              <w:right w:val="single" w:sz="4" w:space="0" w:color="D3D3D3"/>
            </w:tcBorders>
            <w:shd w:val="clear" w:color="auto" w:fill="auto"/>
            <w:vAlign w:val="center"/>
            <w:hideMark/>
          </w:tcPr>
          <w:p w14:paraId="28F9A71A"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1.035.912,10</w:t>
            </w:r>
          </w:p>
        </w:tc>
        <w:tc>
          <w:tcPr>
            <w:tcW w:w="0" w:type="auto"/>
            <w:tcBorders>
              <w:top w:val="nil"/>
              <w:left w:val="nil"/>
              <w:bottom w:val="single" w:sz="4" w:space="0" w:color="D3D3D3"/>
              <w:right w:val="single" w:sz="4" w:space="0" w:color="D3D3D3"/>
            </w:tcBorders>
            <w:shd w:val="clear" w:color="auto" w:fill="auto"/>
            <w:vAlign w:val="center"/>
            <w:hideMark/>
          </w:tcPr>
          <w:p w14:paraId="0C8C6604"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5.584,84</w:t>
            </w:r>
          </w:p>
        </w:tc>
        <w:tc>
          <w:tcPr>
            <w:tcW w:w="0" w:type="auto"/>
            <w:tcBorders>
              <w:top w:val="nil"/>
              <w:left w:val="nil"/>
              <w:bottom w:val="single" w:sz="4" w:space="0" w:color="D3D3D3"/>
              <w:right w:val="single" w:sz="4" w:space="0" w:color="D3D3D3"/>
            </w:tcBorders>
            <w:shd w:val="clear" w:color="auto" w:fill="auto"/>
            <w:vAlign w:val="center"/>
            <w:hideMark/>
          </w:tcPr>
          <w:p w14:paraId="01326B91"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2.182,70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655516D"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2217B79"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98A8AC3"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42FA1F15"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1.275.140,18</w:t>
            </w:r>
          </w:p>
        </w:tc>
        <w:tc>
          <w:tcPr>
            <w:tcW w:w="0" w:type="auto"/>
            <w:tcBorders>
              <w:top w:val="nil"/>
              <w:left w:val="nil"/>
              <w:bottom w:val="single" w:sz="4" w:space="0" w:color="D3D3D3"/>
              <w:right w:val="single" w:sz="4" w:space="0" w:color="D3D3D3"/>
            </w:tcBorders>
            <w:shd w:val="clear" w:color="auto" w:fill="auto"/>
            <w:vAlign w:val="center"/>
            <w:hideMark/>
          </w:tcPr>
          <w:p w14:paraId="1087362F"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3,89</w:t>
            </w:r>
          </w:p>
        </w:tc>
      </w:tr>
      <w:tr w:rsidR="00E40435" w:rsidRPr="00502579" w14:paraId="58251D31"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6867F05"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ANTALYA</w:t>
            </w:r>
          </w:p>
        </w:tc>
        <w:tc>
          <w:tcPr>
            <w:tcW w:w="0" w:type="auto"/>
            <w:tcBorders>
              <w:top w:val="nil"/>
              <w:left w:val="nil"/>
              <w:bottom w:val="single" w:sz="4" w:space="0" w:color="D3D3D3"/>
              <w:right w:val="single" w:sz="4" w:space="0" w:color="D3D3D3"/>
            </w:tcBorders>
            <w:shd w:val="clear" w:color="auto" w:fill="auto"/>
            <w:vAlign w:val="center"/>
            <w:hideMark/>
          </w:tcPr>
          <w:p w14:paraId="20C3E6B1"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200.556,42</w:t>
            </w:r>
          </w:p>
        </w:tc>
        <w:tc>
          <w:tcPr>
            <w:tcW w:w="0" w:type="auto"/>
            <w:tcBorders>
              <w:top w:val="nil"/>
              <w:left w:val="nil"/>
              <w:bottom w:val="single" w:sz="4" w:space="0" w:color="D3D3D3"/>
              <w:right w:val="single" w:sz="4" w:space="0" w:color="D3D3D3"/>
            </w:tcBorders>
            <w:shd w:val="clear" w:color="auto" w:fill="auto"/>
            <w:vAlign w:val="center"/>
            <w:hideMark/>
          </w:tcPr>
          <w:p w14:paraId="1675E227"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829.611,95</w:t>
            </w:r>
          </w:p>
        </w:tc>
        <w:tc>
          <w:tcPr>
            <w:tcW w:w="0" w:type="auto"/>
            <w:tcBorders>
              <w:top w:val="nil"/>
              <w:left w:val="nil"/>
              <w:bottom w:val="single" w:sz="4" w:space="0" w:color="D3D3D3"/>
              <w:right w:val="single" w:sz="4" w:space="0" w:color="D3D3D3"/>
            </w:tcBorders>
            <w:shd w:val="clear" w:color="auto" w:fill="auto"/>
            <w:vAlign w:val="center"/>
            <w:hideMark/>
          </w:tcPr>
          <w:p w14:paraId="4371C171"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8.510,54</w:t>
            </w:r>
          </w:p>
        </w:tc>
        <w:tc>
          <w:tcPr>
            <w:tcW w:w="0" w:type="auto"/>
            <w:tcBorders>
              <w:top w:val="nil"/>
              <w:left w:val="nil"/>
              <w:bottom w:val="single" w:sz="4" w:space="0" w:color="D3D3D3"/>
              <w:right w:val="single" w:sz="4" w:space="0" w:color="D3D3D3"/>
            </w:tcBorders>
            <w:shd w:val="clear" w:color="auto" w:fill="auto"/>
            <w:vAlign w:val="center"/>
            <w:hideMark/>
          </w:tcPr>
          <w:p w14:paraId="7E16ECA1"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59.819,79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080E1DC"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7B659B0C"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6,79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FA0B4E"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2A907133"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1.098.505,48</w:t>
            </w:r>
          </w:p>
        </w:tc>
        <w:tc>
          <w:tcPr>
            <w:tcW w:w="0" w:type="auto"/>
            <w:tcBorders>
              <w:top w:val="nil"/>
              <w:left w:val="nil"/>
              <w:bottom w:val="single" w:sz="4" w:space="0" w:color="D3D3D3"/>
              <w:right w:val="single" w:sz="4" w:space="0" w:color="D3D3D3"/>
            </w:tcBorders>
            <w:shd w:val="clear" w:color="auto" w:fill="auto"/>
            <w:vAlign w:val="center"/>
            <w:hideMark/>
          </w:tcPr>
          <w:p w14:paraId="02537E68"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3,36</w:t>
            </w:r>
          </w:p>
        </w:tc>
      </w:tr>
      <w:tr w:rsidR="00E40435" w:rsidRPr="00502579" w14:paraId="0D7998DB"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2DDD099"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KOCAELİ</w:t>
            </w:r>
          </w:p>
        </w:tc>
        <w:tc>
          <w:tcPr>
            <w:tcW w:w="0" w:type="auto"/>
            <w:tcBorders>
              <w:top w:val="nil"/>
              <w:left w:val="nil"/>
              <w:bottom w:val="single" w:sz="4" w:space="0" w:color="D3D3D3"/>
              <w:right w:val="single" w:sz="4" w:space="0" w:color="D3D3D3"/>
            </w:tcBorders>
            <w:shd w:val="clear" w:color="auto" w:fill="auto"/>
            <w:vAlign w:val="center"/>
            <w:hideMark/>
          </w:tcPr>
          <w:p w14:paraId="3298485D"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154.686,13</w:t>
            </w:r>
          </w:p>
        </w:tc>
        <w:tc>
          <w:tcPr>
            <w:tcW w:w="0" w:type="auto"/>
            <w:tcBorders>
              <w:top w:val="nil"/>
              <w:left w:val="nil"/>
              <w:bottom w:val="single" w:sz="4" w:space="0" w:color="D3D3D3"/>
              <w:right w:val="single" w:sz="4" w:space="0" w:color="D3D3D3"/>
            </w:tcBorders>
            <w:shd w:val="clear" w:color="auto" w:fill="auto"/>
            <w:vAlign w:val="center"/>
            <w:hideMark/>
          </w:tcPr>
          <w:p w14:paraId="171CD5E7"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773.207,76</w:t>
            </w:r>
          </w:p>
        </w:tc>
        <w:tc>
          <w:tcPr>
            <w:tcW w:w="0" w:type="auto"/>
            <w:tcBorders>
              <w:top w:val="nil"/>
              <w:left w:val="nil"/>
              <w:bottom w:val="single" w:sz="4" w:space="0" w:color="D3D3D3"/>
              <w:right w:val="single" w:sz="4" w:space="0" w:color="D3D3D3"/>
            </w:tcBorders>
            <w:shd w:val="clear" w:color="auto" w:fill="auto"/>
            <w:vAlign w:val="center"/>
            <w:hideMark/>
          </w:tcPr>
          <w:p w14:paraId="4846C8A6"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481,84</w:t>
            </w:r>
          </w:p>
        </w:tc>
        <w:tc>
          <w:tcPr>
            <w:tcW w:w="0" w:type="auto"/>
            <w:tcBorders>
              <w:top w:val="nil"/>
              <w:left w:val="nil"/>
              <w:bottom w:val="single" w:sz="4" w:space="0" w:color="D3D3D3"/>
              <w:right w:val="single" w:sz="4" w:space="0" w:color="D3D3D3"/>
            </w:tcBorders>
            <w:shd w:val="clear" w:color="auto" w:fill="auto"/>
            <w:vAlign w:val="center"/>
            <w:hideMark/>
          </w:tcPr>
          <w:p w14:paraId="5E8C57F4"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98,85</w:t>
            </w:r>
          </w:p>
        </w:tc>
        <w:tc>
          <w:tcPr>
            <w:tcW w:w="0" w:type="auto"/>
            <w:tcBorders>
              <w:top w:val="nil"/>
              <w:left w:val="nil"/>
              <w:bottom w:val="single" w:sz="4" w:space="0" w:color="D3D3D3"/>
              <w:right w:val="single" w:sz="4" w:space="0" w:color="D3D3D3"/>
            </w:tcBorders>
            <w:shd w:val="clear" w:color="auto" w:fill="auto"/>
            <w:vAlign w:val="center"/>
            <w:hideMark/>
          </w:tcPr>
          <w:p w14:paraId="491708B4"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9.988,89</w:t>
            </w:r>
          </w:p>
        </w:tc>
        <w:tc>
          <w:tcPr>
            <w:tcW w:w="0" w:type="auto"/>
            <w:tcBorders>
              <w:top w:val="nil"/>
              <w:left w:val="nil"/>
              <w:bottom w:val="single" w:sz="4" w:space="0" w:color="D3D3D3"/>
              <w:right w:val="single" w:sz="4" w:space="0" w:color="D3D3D3"/>
            </w:tcBorders>
            <w:shd w:val="clear" w:color="auto" w:fill="auto"/>
            <w:vAlign w:val="center"/>
            <w:hideMark/>
          </w:tcPr>
          <w:p w14:paraId="13B5ABCC"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56,52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B8C72BF"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161AE7B9"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938.519,99</w:t>
            </w:r>
          </w:p>
        </w:tc>
        <w:tc>
          <w:tcPr>
            <w:tcW w:w="0" w:type="auto"/>
            <w:tcBorders>
              <w:top w:val="nil"/>
              <w:left w:val="nil"/>
              <w:bottom w:val="single" w:sz="4" w:space="0" w:color="D3D3D3"/>
              <w:right w:val="single" w:sz="4" w:space="0" w:color="D3D3D3"/>
            </w:tcBorders>
            <w:shd w:val="clear" w:color="auto" w:fill="auto"/>
            <w:vAlign w:val="center"/>
            <w:hideMark/>
          </w:tcPr>
          <w:p w14:paraId="213871FC"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2,87</w:t>
            </w:r>
          </w:p>
        </w:tc>
      </w:tr>
      <w:tr w:rsidR="00E40435" w:rsidRPr="00502579" w14:paraId="041EF9A3"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CE9C7E7"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MUĞLA</w:t>
            </w:r>
          </w:p>
        </w:tc>
        <w:tc>
          <w:tcPr>
            <w:tcW w:w="0" w:type="auto"/>
            <w:tcBorders>
              <w:top w:val="nil"/>
              <w:left w:val="nil"/>
              <w:bottom w:val="single" w:sz="4" w:space="0" w:color="D3D3D3"/>
              <w:right w:val="single" w:sz="4" w:space="0" w:color="D3D3D3"/>
            </w:tcBorders>
            <w:shd w:val="clear" w:color="auto" w:fill="auto"/>
            <w:vAlign w:val="center"/>
            <w:hideMark/>
          </w:tcPr>
          <w:p w14:paraId="7FA6A130"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125.656,42</w:t>
            </w:r>
          </w:p>
        </w:tc>
        <w:tc>
          <w:tcPr>
            <w:tcW w:w="0" w:type="auto"/>
            <w:tcBorders>
              <w:top w:val="nil"/>
              <w:left w:val="nil"/>
              <w:bottom w:val="single" w:sz="4" w:space="0" w:color="D3D3D3"/>
              <w:right w:val="single" w:sz="4" w:space="0" w:color="D3D3D3"/>
            </w:tcBorders>
            <w:shd w:val="clear" w:color="auto" w:fill="auto"/>
            <w:vAlign w:val="center"/>
            <w:hideMark/>
          </w:tcPr>
          <w:p w14:paraId="36829816"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485.665,37</w:t>
            </w:r>
          </w:p>
        </w:tc>
        <w:tc>
          <w:tcPr>
            <w:tcW w:w="0" w:type="auto"/>
            <w:tcBorders>
              <w:top w:val="nil"/>
              <w:left w:val="nil"/>
              <w:bottom w:val="single" w:sz="4" w:space="0" w:color="D3D3D3"/>
              <w:right w:val="single" w:sz="4" w:space="0" w:color="D3D3D3"/>
            </w:tcBorders>
            <w:shd w:val="clear" w:color="auto" w:fill="auto"/>
            <w:vAlign w:val="center"/>
            <w:hideMark/>
          </w:tcPr>
          <w:p w14:paraId="4B116254"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294,06</w:t>
            </w:r>
          </w:p>
        </w:tc>
        <w:tc>
          <w:tcPr>
            <w:tcW w:w="0" w:type="auto"/>
            <w:tcBorders>
              <w:top w:val="nil"/>
              <w:left w:val="nil"/>
              <w:bottom w:val="single" w:sz="4" w:space="0" w:color="D3D3D3"/>
              <w:right w:val="single" w:sz="4" w:space="0" w:color="D3D3D3"/>
            </w:tcBorders>
            <w:shd w:val="clear" w:color="auto" w:fill="auto"/>
            <w:vAlign w:val="center"/>
            <w:hideMark/>
          </w:tcPr>
          <w:p w14:paraId="74F5FE4A"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45.089,82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C294B8E"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444500"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117F69B"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5F5C5779"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656.705,67</w:t>
            </w:r>
          </w:p>
        </w:tc>
        <w:tc>
          <w:tcPr>
            <w:tcW w:w="0" w:type="auto"/>
            <w:tcBorders>
              <w:top w:val="nil"/>
              <w:left w:val="nil"/>
              <w:bottom w:val="single" w:sz="4" w:space="0" w:color="D3D3D3"/>
              <w:right w:val="single" w:sz="4" w:space="0" w:color="D3D3D3"/>
            </w:tcBorders>
            <w:shd w:val="clear" w:color="auto" w:fill="auto"/>
            <w:vAlign w:val="center"/>
            <w:hideMark/>
          </w:tcPr>
          <w:p w14:paraId="74949B83"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2,01</w:t>
            </w:r>
          </w:p>
        </w:tc>
      </w:tr>
      <w:tr w:rsidR="00E40435" w:rsidRPr="00502579" w14:paraId="3C5F3850"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35B9E3C"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MERSİN</w:t>
            </w:r>
          </w:p>
        </w:tc>
        <w:tc>
          <w:tcPr>
            <w:tcW w:w="0" w:type="auto"/>
            <w:tcBorders>
              <w:top w:val="nil"/>
              <w:left w:val="nil"/>
              <w:bottom w:val="single" w:sz="4" w:space="0" w:color="D3D3D3"/>
              <w:right w:val="single" w:sz="4" w:space="0" w:color="D3D3D3"/>
            </w:tcBorders>
            <w:shd w:val="clear" w:color="auto" w:fill="auto"/>
            <w:vAlign w:val="center"/>
            <w:hideMark/>
          </w:tcPr>
          <w:p w14:paraId="5CD22A3A"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108.527,33</w:t>
            </w:r>
          </w:p>
        </w:tc>
        <w:tc>
          <w:tcPr>
            <w:tcW w:w="0" w:type="auto"/>
            <w:tcBorders>
              <w:top w:val="nil"/>
              <w:left w:val="nil"/>
              <w:bottom w:val="single" w:sz="4" w:space="0" w:color="D3D3D3"/>
              <w:right w:val="single" w:sz="4" w:space="0" w:color="D3D3D3"/>
            </w:tcBorders>
            <w:shd w:val="clear" w:color="auto" w:fill="auto"/>
            <w:vAlign w:val="center"/>
            <w:hideMark/>
          </w:tcPr>
          <w:p w14:paraId="05AAE963"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832.049,72</w:t>
            </w:r>
          </w:p>
        </w:tc>
        <w:tc>
          <w:tcPr>
            <w:tcW w:w="0" w:type="auto"/>
            <w:tcBorders>
              <w:top w:val="nil"/>
              <w:left w:val="nil"/>
              <w:bottom w:val="single" w:sz="4" w:space="0" w:color="D3D3D3"/>
              <w:right w:val="single" w:sz="4" w:space="0" w:color="D3D3D3"/>
            </w:tcBorders>
            <w:shd w:val="clear" w:color="auto" w:fill="auto"/>
            <w:vAlign w:val="center"/>
            <w:hideMark/>
          </w:tcPr>
          <w:p w14:paraId="08C8272D"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1.840,60</w:t>
            </w:r>
          </w:p>
        </w:tc>
        <w:tc>
          <w:tcPr>
            <w:tcW w:w="0" w:type="auto"/>
            <w:tcBorders>
              <w:top w:val="nil"/>
              <w:left w:val="nil"/>
              <w:bottom w:val="single" w:sz="4" w:space="0" w:color="D3D3D3"/>
              <w:right w:val="single" w:sz="4" w:space="0" w:color="D3D3D3"/>
            </w:tcBorders>
            <w:shd w:val="clear" w:color="auto" w:fill="auto"/>
            <w:vAlign w:val="center"/>
            <w:hideMark/>
          </w:tcPr>
          <w:p w14:paraId="0193A345"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303,27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7EB5134"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39970824"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62,71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22020A8"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5591D1CE"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942.783,63</w:t>
            </w:r>
          </w:p>
        </w:tc>
        <w:tc>
          <w:tcPr>
            <w:tcW w:w="0" w:type="auto"/>
            <w:tcBorders>
              <w:top w:val="nil"/>
              <w:left w:val="nil"/>
              <w:bottom w:val="single" w:sz="4" w:space="0" w:color="D3D3D3"/>
              <w:right w:val="single" w:sz="4" w:space="0" w:color="D3D3D3"/>
            </w:tcBorders>
            <w:shd w:val="clear" w:color="auto" w:fill="auto"/>
            <w:vAlign w:val="center"/>
            <w:hideMark/>
          </w:tcPr>
          <w:p w14:paraId="562AA094"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2,88</w:t>
            </w:r>
          </w:p>
        </w:tc>
      </w:tr>
      <w:tr w:rsidR="00E40435" w:rsidRPr="00502579" w14:paraId="077CD361"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C003A24"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ADANA</w:t>
            </w:r>
          </w:p>
        </w:tc>
        <w:tc>
          <w:tcPr>
            <w:tcW w:w="0" w:type="auto"/>
            <w:tcBorders>
              <w:top w:val="nil"/>
              <w:left w:val="nil"/>
              <w:bottom w:val="single" w:sz="4" w:space="0" w:color="D3D3D3"/>
              <w:right w:val="single" w:sz="4" w:space="0" w:color="D3D3D3"/>
            </w:tcBorders>
            <w:shd w:val="clear" w:color="auto" w:fill="auto"/>
            <w:vAlign w:val="center"/>
            <w:hideMark/>
          </w:tcPr>
          <w:p w14:paraId="1FC35231"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105.737,38</w:t>
            </w:r>
          </w:p>
        </w:tc>
        <w:tc>
          <w:tcPr>
            <w:tcW w:w="0" w:type="auto"/>
            <w:tcBorders>
              <w:top w:val="nil"/>
              <w:left w:val="nil"/>
              <w:bottom w:val="single" w:sz="4" w:space="0" w:color="D3D3D3"/>
              <w:right w:val="single" w:sz="4" w:space="0" w:color="D3D3D3"/>
            </w:tcBorders>
            <w:shd w:val="clear" w:color="auto" w:fill="auto"/>
            <w:vAlign w:val="center"/>
            <w:hideMark/>
          </w:tcPr>
          <w:p w14:paraId="2334F6D9"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587.295,69</w:t>
            </w:r>
          </w:p>
        </w:tc>
        <w:tc>
          <w:tcPr>
            <w:tcW w:w="0" w:type="auto"/>
            <w:tcBorders>
              <w:top w:val="nil"/>
              <w:left w:val="nil"/>
              <w:bottom w:val="single" w:sz="4" w:space="0" w:color="D3D3D3"/>
              <w:right w:val="single" w:sz="4" w:space="0" w:color="D3D3D3"/>
            </w:tcBorders>
            <w:shd w:val="clear" w:color="auto" w:fill="auto"/>
            <w:vAlign w:val="center"/>
            <w:hideMark/>
          </w:tcPr>
          <w:p w14:paraId="41EE9C87"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2.019,30</w:t>
            </w:r>
          </w:p>
        </w:tc>
        <w:tc>
          <w:tcPr>
            <w:tcW w:w="0" w:type="auto"/>
            <w:tcBorders>
              <w:top w:val="nil"/>
              <w:left w:val="nil"/>
              <w:bottom w:val="single" w:sz="4" w:space="0" w:color="D3D3D3"/>
              <w:right w:val="single" w:sz="4" w:space="0" w:color="D3D3D3"/>
            </w:tcBorders>
            <w:shd w:val="clear" w:color="auto" w:fill="auto"/>
            <w:vAlign w:val="center"/>
            <w:hideMark/>
          </w:tcPr>
          <w:p w14:paraId="79F7BBA2"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34.936,68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FE638D4"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2E1EE3F9"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17,97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21CA1D1"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4F78D160"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730.007,02</w:t>
            </w:r>
          </w:p>
        </w:tc>
        <w:tc>
          <w:tcPr>
            <w:tcW w:w="0" w:type="auto"/>
            <w:tcBorders>
              <w:top w:val="nil"/>
              <w:left w:val="nil"/>
              <w:bottom w:val="single" w:sz="4" w:space="0" w:color="D3D3D3"/>
              <w:right w:val="single" w:sz="4" w:space="0" w:color="D3D3D3"/>
            </w:tcBorders>
            <w:shd w:val="clear" w:color="auto" w:fill="auto"/>
            <w:vAlign w:val="center"/>
            <w:hideMark/>
          </w:tcPr>
          <w:p w14:paraId="690532DA"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2,23</w:t>
            </w:r>
          </w:p>
        </w:tc>
      </w:tr>
      <w:tr w:rsidR="00E40435" w:rsidRPr="00502579" w14:paraId="16419699"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AC5DF38"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BALIKESİR</w:t>
            </w:r>
          </w:p>
        </w:tc>
        <w:tc>
          <w:tcPr>
            <w:tcW w:w="0" w:type="auto"/>
            <w:tcBorders>
              <w:top w:val="nil"/>
              <w:left w:val="nil"/>
              <w:bottom w:val="single" w:sz="4" w:space="0" w:color="D3D3D3"/>
              <w:right w:val="single" w:sz="4" w:space="0" w:color="D3D3D3"/>
            </w:tcBorders>
            <w:shd w:val="clear" w:color="auto" w:fill="auto"/>
            <w:vAlign w:val="center"/>
            <w:hideMark/>
          </w:tcPr>
          <w:p w14:paraId="74113CE9"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103.908,83</w:t>
            </w:r>
          </w:p>
        </w:tc>
        <w:tc>
          <w:tcPr>
            <w:tcW w:w="0" w:type="auto"/>
            <w:tcBorders>
              <w:top w:val="nil"/>
              <w:left w:val="nil"/>
              <w:bottom w:val="single" w:sz="4" w:space="0" w:color="D3D3D3"/>
              <w:right w:val="single" w:sz="4" w:space="0" w:color="D3D3D3"/>
            </w:tcBorders>
            <w:shd w:val="clear" w:color="auto" w:fill="auto"/>
            <w:vAlign w:val="center"/>
            <w:hideMark/>
          </w:tcPr>
          <w:p w14:paraId="545AA11E"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462.363,27</w:t>
            </w:r>
          </w:p>
        </w:tc>
        <w:tc>
          <w:tcPr>
            <w:tcW w:w="0" w:type="auto"/>
            <w:tcBorders>
              <w:top w:val="nil"/>
              <w:left w:val="nil"/>
              <w:bottom w:val="single" w:sz="4" w:space="0" w:color="D3D3D3"/>
              <w:right w:val="single" w:sz="4" w:space="0" w:color="D3D3D3"/>
            </w:tcBorders>
            <w:shd w:val="clear" w:color="auto" w:fill="auto"/>
            <w:vAlign w:val="center"/>
            <w:hideMark/>
          </w:tcPr>
          <w:p w14:paraId="33E3DA16"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1.844,46</w:t>
            </w:r>
          </w:p>
        </w:tc>
        <w:tc>
          <w:tcPr>
            <w:tcW w:w="0" w:type="auto"/>
            <w:tcBorders>
              <w:top w:val="nil"/>
              <w:left w:val="nil"/>
              <w:bottom w:val="single" w:sz="4" w:space="0" w:color="D3D3D3"/>
              <w:right w:val="single" w:sz="4" w:space="0" w:color="D3D3D3"/>
            </w:tcBorders>
            <w:shd w:val="clear" w:color="auto" w:fill="auto"/>
            <w:vAlign w:val="center"/>
            <w:hideMark/>
          </w:tcPr>
          <w:p w14:paraId="47323DD5"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1.673,79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D7AE4ED"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1EAD3C0E"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32,73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6E5A48C"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62E6894A"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569.823,08</w:t>
            </w:r>
          </w:p>
        </w:tc>
        <w:tc>
          <w:tcPr>
            <w:tcW w:w="0" w:type="auto"/>
            <w:tcBorders>
              <w:top w:val="nil"/>
              <w:left w:val="nil"/>
              <w:bottom w:val="single" w:sz="4" w:space="0" w:color="D3D3D3"/>
              <w:right w:val="single" w:sz="4" w:space="0" w:color="D3D3D3"/>
            </w:tcBorders>
            <w:shd w:val="clear" w:color="auto" w:fill="auto"/>
            <w:vAlign w:val="center"/>
            <w:hideMark/>
          </w:tcPr>
          <w:p w14:paraId="412DD498"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1,74</w:t>
            </w:r>
          </w:p>
        </w:tc>
      </w:tr>
      <w:tr w:rsidR="00E40435" w:rsidRPr="00502579" w14:paraId="374A4D49"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D3B3B14"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KONYA</w:t>
            </w:r>
          </w:p>
        </w:tc>
        <w:tc>
          <w:tcPr>
            <w:tcW w:w="0" w:type="auto"/>
            <w:tcBorders>
              <w:top w:val="nil"/>
              <w:left w:val="nil"/>
              <w:bottom w:val="single" w:sz="4" w:space="0" w:color="D3D3D3"/>
              <w:right w:val="single" w:sz="4" w:space="0" w:color="D3D3D3"/>
            </w:tcBorders>
            <w:shd w:val="clear" w:color="auto" w:fill="auto"/>
            <w:vAlign w:val="center"/>
            <w:hideMark/>
          </w:tcPr>
          <w:p w14:paraId="145663C2"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100.458,76</w:t>
            </w:r>
          </w:p>
        </w:tc>
        <w:tc>
          <w:tcPr>
            <w:tcW w:w="0" w:type="auto"/>
            <w:tcBorders>
              <w:top w:val="nil"/>
              <w:left w:val="nil"/>
              <w:bottom w:val="single" w:sz="4" w:space="0" w:color="D3D3D3"/>
              <w:right w:val="single" w:sz="4" w:space="0" w:color="D3D3D3"/>
            </w:tcBorders>
            <w:shd w:val="clear" w:color="auto" w:fill="auto"/>
            <w:vAlign w:val="center"/>
            <w:hideMark/>
          </w:tcPr>
          <w:p w14:paraId="513DB5C2"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931.206,37</w:t>
            </w:r>
          </w:p>
        </w:tc>
        <w:tc>
          <w:tcPr>
            <w:tcW w:w="0" w:type="auto"/>
            <w:tcBorders>
              <w:top w:val="nil"/>
              <w:left w:val="nil"/>
              <w:bottom w:val="single" w:sz="4" w:space="0" w:color="D3D3D3"/>
              <w:right w:val="single" w:sz="4" w:space="0" w:color="D3D3D3"/>
            </w:tcBorders>
            <w:shd w:val="clear" w:color="auto" w:fill="auto"/>
            <w:vAlign w:val="center"/>
            <w:hideMark/>
          </w:tcPr>
          <w:p w14:paraId="4772BABA"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4.148,94</w:t>
            </w:r>
          </w:p>
        </w:tc>
        <w:tc>
          <w:tcPr>
            <w:tcW w:w="0" w:type="auto"/>
            <w:tcBorders>
              <w:top w:val="nil"/>
              <w:left w:val="nil"/>
              <w:bottom w:val="single" w:sz="4" w:space="0" w:color="D3D3D3"/>
              <w:right w:val="single" w:sz="4" w:space="0" w:color="D3D3D3"/>
            </w:tcBorders>
            <w:shd w:val="clear" w:color="auto" w:fill="auto"/>
            <w:vAlign w:val="center"/>
            <w:hideMark/>
          </w:tcPr>
          <w:p w14:paraId="177256F3"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5.137,91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7E78E7"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46F0FA7A"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163,78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C5FBE1"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375CAD3F"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1.041.115,76</w:t>
            </w:r>
          </w:p>
        </w:tc>
        <w:tc>
          <w:tcPr>
            <w:tcW w:w="0" w:type="auto"/>
            <w:tcBorders>
              <w:top w:val="nil"/>
              <w:left w:val="nil"/>
              <w:bottom w:val="single" w:sz="4" w:space="0" w:color="D3D3D3"/>
              <w:right w:val="single" w:sz="4" w:space="0" w:color="D3D3D3"/>
            </w:tcBorders>
            <w:shd w:val="clear" w:color="auto" w:fill="auto"/>
            <w:vAlign w:val="center"/>
            <w:hideMark/>
          </w:tcPr>
          <w:p w14:paraId="796F20CD"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3,18</w:t>
            </w:r>
          </w:p>
        </w:tc>
      </w:tr>
      <w:tr w:rsidR="00E40435" w:rsidRPr="00502579" w14:paraId="7632BC48"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883CA41"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MANİSA</w:t>
            </w:r>
          </w:p>
        </w:tc>
        <w:tc>
          <w:tcPr>
            <w:tcW w:w="0" w:type="auto"/>
            <w:tcBorders>
              <w:top w:val="nil"/>
              <w:left w:val="nil"/>
              <w:bottom w:val="single" w:sz="4" w:space="0" w:color="D3D3D3"/>
              <w:right w:val="single" w:sz="4" w:space="0" w:color="D3D3D3"/>
            </w:tcBorders>
            <w:shd w:val="clear" w:color="auto" w:fill="auto"/>
            <w:vAlign w:val="center"/>
            <w:hideMark/>
          </w:tcPr>
          <w:p w14:paraId="32F2E632"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92.041,94</w:t>
            </w:r>
          </w:p>
        </w:tc>
        <w:tc>
          <w:tcPr>
            <w:tcW w:w="0" w:type="auto"/>
            <w:tcBorders>
              <w:top w:val="nil"/>
              <w:left w:val="nil"/>
              <w:bottom w:val="single" w:sz="4" w:space="0" w:color="D3D3D3"/>
              <w:right w:val="single" w:sz="4" w:space="0" w:color="D3D3D3"/>
            </w:tcBorders>
            <w:shd w:val="clear" w:color="auto" w:fill="auto"/>
            <w:vAlign w:val="center"/>
            <w:hideMark/>
          </w:tcPr>
          <w:p w14:paraId="2B75EA0D"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595.456,22</w:t>
            </w:r>
          </w:p>
        </w:tc>
        <w:tc>
          <w:tcPr>
            <w:tcW w:w="0" w:type="auto"/>
            <w:tcBorders>
              <w:top w:val="nil"/>
              <w:left w:val="nil"/>
              <w:bottom w:val="single" w:sz="4" w:space="0" w:color="D3D3D3"/>
              <w:right w:val="single" w:sz="4" w:space="0" w:color="D3D3D3"/>
            </w:tcBorders>
            <w:shd w:val="clear" w:color="auto" w:fill="auto"/>
            <w:vAlign w:val="center"/>
            <w:hideMark/>
          </w:tcPr>
          <w:p w14:paraId="65A0BF0D"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5.677,22</w:t>
            </w:r>
          </w:p>
        </w:tc>
        <w:tc>
          <w:tcPr>
            <w:tcW w:w="0" w:type="auto"/>
            <w:tcBorders>
              <w:top w:val="nil"/>
              <w:left w:val="nil"/>
              <w:bottom w:val="single" w:sz="4" w:space="0" w:color="D3D3D3"/>
              <w:right w:val="single" w:sz="4" w:space="0" w:color="D3D3D3"/>
            </w:tcBorders>
            <w:shd w:val="clear" w:color="auto" w:fill="auto"/>
            <w:vAlign w:val="center"/>
            <w:hideMark/>
          </w:tcPr>
          <w:p w14:paraId="62CE36C1"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114,22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C176C92"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9ACEA71"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9AABCE2"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761CD6AE"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693.289,60</w:t>
            </w:r>
          </w:p>
        </w:tc>
        <w:tc>
          <w:tcPr>
            <w:tcW w:w="0" w:type="auto"/>
            <w:tcBorders>
              <w:top w:val="nil"/>
              <w:left w:val="nil"/>
              <w:bottom w:val="single" w:sz="4" w:space="0" w:color="D3D3D3"/>
              <w:right w:val="single" w:sz="4" w:space="0" w:color="D3D3D3"/>
            </w:tcBorders>
            <w:shd w:val="clear" w:color="auto" w:fill="auto"/>
            <w:vAlign w:val="center"/>
            <w:hideMark/>
          </w:tcPr>
          <w:p w14:paraId="4B64D456"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2,12</w:t>
            </w:r>
          </w:p>
        </w:tc>
      </w:tr>
      <w:tr w:rsidR="00E40435" w:rsidRPr="00502579" w14:paraId="75E3AE72"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36E1C95"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GAZİANTEP</w:t>
            </w:r>
          </w:p>
        </w:tc>
        <w:tc>
          <w:tcPr>
            <w:tcW w:w="0" w:type="auto"/>
            <w:tcBorders>
              <w:top w:val="nil"/>
              <w:left w:val="nil"/>
              <w:bottom w:val="single" w:sz="4" w:space="0" w:color="D3D3D3"/>
              <w:right w:val="single" w:sz="4" w:space="0" w:color="D3D3D3"/>
            </w:tcBorders>
            <w:shd w:val="clear" w:color="auto" w:fill="auto"/>
            <w:vAlign w:val="center"/>
            <w:hideMark/>
          </w:tcPr>
          <w:p w14:paraId="024B2E83"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87.255,01</w:t>
            </w:r>
          </w:p>
        </w:tc>
        <w:tc>
          <w:tcPr>
            <w:tcW w:w="0" w:type="auto"/>
            <w:tcBorders>
              <w:top w:val="nil"/>
              <w:left w:val="nil"/>
              <w:bottom w:val="single" w:sz="4" w:space="0" w:color="D3D3D3"/>
              <w:right w:val="single" w:sz="4" w:space="0" w:color="D3D3D3"/>
            </w:tcBorders>
            <w:shd w:val="clear" w:color="auto" w:fill="auto"/>
            <w:vAlign w:val="center"/>
            <w:hideMark/>
          </w:tcPr>
          <w:p w14:paraId="19441BC7"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701.521,37</w:t>
            </w:r>
          </w:p>
        </w:tc>
        <w:tc>
          <w:tcPr>
            <w:tcW w:w="0" w:type="auto"/>
            <w:tcBorders>
              <w:top w:val="nil"/>
              <w:left w:val="nil"/>
              <w:bottom w:val="single" w:sz="4" w:space="0" w:color="D3D3D3"/>
              <w:right w:val="single" w:sz="4" w:space="0" w:color="D3D3D3"/>
            </w:tcBorders>
            <w:shd w:val="clear" w:color="auto" w:fill="auto"/>
            <w:vAlign w:val="center"/>
            <w:hideMark/>
          </w:tcPr>
          <w:p w14:paraId="64EA6002"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27.157,84</w:t>
            </w:r>
          </w:p>
        </w:tc>
        <w:tc>
          <w:tcPr>
            <w:tcW w:w="0" w:type="auto"/>
            <w:tcBorders>
              <w:top w:val="nil"/>
              <w:left w:val="nil"/>
              <w:bottom w:val="single" w:sz="4" w:space="0" w:color="D3D3D3"/>
              <w:right w:val="single" w:sz="4" w:space="0" w:color="D3D3D3"/>
            </w:tcBorders>
            <w:shd w:val="clear" w:color="auto" w:fill="auto"/>
            <w:vAlign w:val="center"/>
            <w:hideMark/>
          </w:tcPr>
          <w:p w14:paraId="0E721ED8"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27.834,64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B161072"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881C64C"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5A12622"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624095A1"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843.768,85</w:t>
            </w:r>
          </w:p>
        </w:tc>
        <w:tc>
          <w:tcPr>
            <w:tcW w:w="0" w:type="auto"/>
            <w:tcBorders>
              <w:top w:val="nil"/>
              <w:left w:val="nil"/>
              <w:bottom w:val="single" w:sz="4" w:space="0" w:color="D3D3D3"/>
              <w:right w:val="single" w:sz="4" w:space="0" w:color="D3D3D3"/>
            </w:tcBorders>
            <w:shd w:val="clear" w:color="auto" w:fill="auto"/>
            <w:vAlign w:val="center"/>
            <w:hideMark/>
          </w:tcPr>
          <w:p w14:paraId="62B932EE"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2,58</w:t>
            </w:r>
          </w:p>
        </w:tc>
      </w:tr>
      <w:tr w:rsidR="00E40435" w:rsidRPr="00502579" w14:paraId="4DB30E1D"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AA85163"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TEKİRDAĞ</w:t>
            </w:r>
          </w:p>
        </w:tc>
        <w:tc>
          <w:tcPr>
            <w:tcW w:w="0" w:type="auto"/>
            <w:tcBorders>
              <w:top w:val="nil"/>
              <w:left w:val="nil"/>
              <w:bottom w:val="single" w:sz="4" w:space="0" w:color="D3D3D3"/>
              <w:right w:val="single" w:sz="4" w:space="0" w:color="D3D3D3"/>
            </w:tcBorders>
            <w:shd w:val="clear" w:color="auto" w:fill="auto"/>
            <w:vAlign w:val="center"/>
            <w:hideMark/>
          </w:tcPr>
          <w:p w14:paraId="6647141C"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81.282,24</w:t>
            </w:r>
          </w:p>
        </w:tc>
        <w:tc>
          <w:tcPr>
            <w:tcW w:w="0" w:type="auto"/>
            <w:tcBorders>
              <w:top w:val="nil"/>
              <w:left w:val="nil"/>
              <w:bottom w:val="single" w:sz="4" w:space="0" w:color="D3D3D3"/>
              <w:right w:val="single" w:sz="4" w:space="0" w:color="D3D3D3"/>
            </w:tcBorders>
            <w:shd w:val="clear" w:color="auto" w:fill="auto"/>
            <w:vAlign w:val="center"/>
            <w:hideMark/>
          </w:tcPr>
          <w:p w14:paraId="4FDB6B82"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402.771,92</w:t>
            </w:r>
          </w:p>
        </w:tc>
        <w:tc>
          <w:tcPr>
            <w:tcW w:w="0" w:type="auto"/>
            <w:tcBorders>
              <w:top w:val="nil"/>
              <w:left w:val="nil"/>
              <w:bottom w:val="single" w:sz="4" w:space="0" w:color="D3D3D3"/>
              <w:right w:val="single" w:sz="4" w:space="0" w:color="D3D3D3"/>
            </w:tcBorders>
            <w:shd w:val="clear" w:color="auto" w:fill="auto"/>
            <w:vAlign w:val="center"/>
            <w:hideMark/>
          </w:tcPr>
          <w:p w14:paraId="2FB8454D"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1.890,66</w:t>
            </w:r>
          </w:p>
        </w:tc>
        <w:tc>
          <w:tcPr>
            <w:tcW w:w="0" w:type="auto"/>
            <w:tcBorders>
              <w:top w:val="nil"/>
              <w:left w:val="nil"/>
              <w:bottom w:val="single" w:sz="4" w:space="0" w:color="D3D3D3"/>
              <w:right w:val="single" w:sz="4" w:space="0" w:color="D3D3D3"/>
            </w:tcBorders>
            <w:shd w:val="clear" w:color="auto" w:fill="auto"/>
            <w:vAlign w:val="center"/>
            <w:hideMark/>
          </w:tcPr>
          <w:p w14:paraId="4B47641A"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845,07</w:t>
            </w:r>
          </w:p>
        </w:tc>
        <w:tc>
          <w:tcPr>
            <w:tcW w:w="0" w:type="auto"/>
            <w:tcBorders>
              <w:top w:val="nil"/>
              <w:left w:val="nil"/>
              <w:bottom w:val="single" w:sz="4" w:space="0" w:color="D3D3D3"/>
              <w:right w:val="single" w:sz="4" w:space="0" w:color="D3D3D3"/>
            </w:tcBorders>
            <w:shd w:val="clear" w:color="auto" w:fill="auto"/>
            <w:vAlign w:val="center"/>
            <w:hideMark/>
          </w:tcPr>
          <w:p w14:paraId="0CD81E14"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3.430,00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A069691"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9CB2672"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118EC13A"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490.219,89</w:t>
            </w:r>
          </w:p>
        </w:tc>
        <w:tc>
          <w:tcPr>
            <w:tcW w:w="0" w:type="auto"/>
            <w:tcBorders>
              <w:top w:val="nil"/>
              <w:left w:val="nil"/>
              <w:bottom w:val="single" w:sz="4" w:space="0" w:color="D3D3D3"/>
              <w:right w:val="single" w:sz="4" w:space="0" w:color="D3D3D3"/>
            </w:tcBorders>
            <w:shd w:val="clear" w:color="auto" w:fill="auto"/>
            <w:vAlign w:val="center"/>
            <w:hideMark/>
          </w:tcPr>
          <w:p w14:paraId="2C97916F"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1,50</w:t>
            </w:r>
          </w:p>
        </w:tc>
      </w:tr>
      <w:tr w:rsidR="00E40435" w:rsidRPr="00502579" w14:paraId="09A75309"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931509D"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AYDIN</w:t>
            </w:r>
          </w:p>
        </w:tc>
        <w:tc>
          <w:tcPr>
            <w:tcW w:w="0" w:type="auto"/>
            <w:tcBorders>
              <w:top w:val="nil"/>
              <w:left w:val="nil"/>
              <w:bottom w:val="single" w:sz="4" w:space="0" w:color="D3D3D3"/>
              <w:right w:val="single" w:sz="4" w:space="0" w:color="D3D3D3"/>
            </w:tcBorders>
            <w:shd w:val="clear" w:color="auto" w:fill="auto"/>
            <w:vAlign w:val="center"/>
            <w:hideMark/>
          </w:tcPr>
          <w:p w14:paraId="23EE8E53"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79.387,49</w:t>
            </w:r>
          </w:p>
        </w:tc>
        <w:tc>
          <w:tcPr>
            <w:tcW w:w="0" w:type="auto"/>
            <w:tcBorders>
              <w:top w:val="nil"/>
              <w:left w:val="nil"/>
              <w:bottom w:val="single" w:sz="4" w:space="0" w:color="D3D3D3"/>
              <w:right w:val="single" w:sz="4" w:space="0" w:color="D3D3D3"/>
            </w:tcBorders>
            <w:shd w:val="clear" w:color="auto" w:fill="auto"/>
            <w:vAlign w:val="center"/>
            <w:hideMark/>
          </w:tcPr>
          <w:p w14:paraId="11D6C03A"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354.903,30</w:t>
            </w:r>
          </w:p>
        </w:tc>
        <w:tc>
          <w:tcPr>
            <w:tcW w:w="0" w:type="auto"/>
            <w:tcBorders>
              <w:top w:val="nil"/>
              <w:left w:val="nil"/>
              <w:bottom w:val="single" w:sz="4" w:space="0" w:color="D3D3D3"/>
              <w:right w:val="single" w:sz="4" w:space="0" w:color="D3D3D3"/>
            </w:tcBorders>
            <w:shd w:val="clear" w:color="auto" w:fill="auto"/>
            <w:vAlign w:val="center"/>
            <w:hideMark/>
          </w:tcPr>
          <w:p w14:paraId="76991BC7"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1.802,30</w:t>
            </w:r>
          </w:p>
        </w:tc>
        <w:tc>
          <w:tcPr>
            <w:tcW w:w="0" w:type="auto"/>
            <w:tcBorders>
              <w:top w:val="nil"/>
              <w:left w:val="nil"/>
              <w:bottom w:val="single" w:sz="4" w:space="0" w:color="D3D3D3"/>
              <w:right w:val="single" w:sz="4" w:space="0" w:color="D3D3D3"/>
            </w:tcBorders>
            <w:shd w:val="clear" w:color="auto" w:fill="auto"/>
            <w:vAlign w:val="center"/>
            <w:hideMark/>
          </w:tcPr>
          <w:p w14:paraId="6ACB8FA9"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779,33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E5335AA"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93E8A8E"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F565495"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5DF7C0A7"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436.872,43</w:t>
            </w:r>
          </w:p>
        </w:tc>
        <w:tc>
          <w:tcPr>
            <w:tcW w:w="0" w:type="auto"/>
            <w:tcBorders>
              <w:top w:val="nil"/>
              <w:left w:val="nil"/>
              <w:bottom w:val="single" w:sz="4" w:space="0" w:color="D3D3D3"/>
              <w:right w:val="single" w:sz="4" w:space="0" w:color="D3D3D3"/>
            </w:tcBorders>
            <w:shd w:val="clear" w:color="auto" w:fill="auto"/>
            <w:vAlign w:val="center"/>
            <w:hideMark/>
          </w:tcPr>
          <w:p w14:paraId="04A6AF7F"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1,33</w:t>
            </w:r>
          </w:p>
        </w:tc>
      </w:tr>
      <w:tr w:rsidR="00E40435" w:rsidRPr="00502579" w14:paraId="78CF84C2"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3294713"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SAKARYA</w:t>
            </w:r>
          </w:p>
        </w:tc>
        <w:tc>
          <w:tcPr>
            <w:tcW w:w="0" w:type="auto"/>
            <w:tcBorders>
              <w:top w:val="nil"/>
              <w:left w:val="nil"/>
              <w:bottom w:val="single" w:sz="4" w:space="0" w:color="D3D3D3"/>
              <w:right w:val="single" w:sz="4" w:space="0" w:color="D3D3D3"/>
            </w:tcBorders>
            <w:shd w:val="clear" w:color="auto" w:fill="auto"/>
            <w:vAlign w:val="center"/>
            <w:hideMark/>
          </w:tcPr>
          <w:p w14:paraId="119896B2"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77.859,52</w:t>
            </w:r>
          </w:p>
        </w:tc>
        <w:tc>
          <w:tcPr>
            <w:tcW w:w="0" w:type="auto"/>
            <w:tcBorders>
              <w:top w:val="nil"/>
              <w:left w:val="nil"/>
              <w:bottom w:val="single" w:sz="4" w:space="0" w:color="D3D3D3"/>
              <w:right w:val="single" w:sz="4" w:space="0" w:color="D3D3D3"/>
            </w:tcBorders>
            <w:shd w:val="clear" w:color="auto" w:fill="auto"/>
            <w:vAlign w:val="center"/>
            <w:hideMark/>
          </w:tcPr>
          <w:p w14:paraId="25D9E8A2"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400.520,59</w:t>
            </w:r>
          </w:p>
        </w:tc>
        <w:tc>
          <w:tcPr>
            <w:tcW w:w="0" w:type="auto"/>
            <w:tcBorders>
              <w:top w:val="nil"/>
              <w:left w:val="nil"/>
              <w:bottom w:val="single" w:sz="4" w:space="0" w:color="D3D3D3"/>
              <w:right w:val="single" w:sz="4" w:space="0" w:color="D3D3D3"/>
            </w:tcBorders>
            <w:shd w:val="clear" w:color="auto" w:fill="auto"/>
            <w:vAlign w:val="center"/>
            <w:hideMark/>
          </w:tcPr>
          <w:p w14:paraId="33BE4AA5"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442,92</w:t>
            </w:r>
          </w:p>
        </w:tc>
        <w:tc>
          <w:tcPr>
            <w:tcW w:w="0" w:type="auto"/>
            <w:tcBorders>
              <w:top w:val="nil"/>
              <w:left w:val="nil"/>
              <w:bottom w:val="single" w:sz="4" w:space="0" w:color="D3D3D3"/>
              <w:right w:val="single" w:sz="4" w:space="0" w:color="D3D3D3"/>
            </w:tcBorders>
            <w:shd w:val="clear" w:color="auto" w:fill="auto"/>
            <w:vAlign w:val="center"/>
            <w:hideMark/>
          </w:tcPr>
          <w:p w14:paraId="264273D6"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16,33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E628EB0"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608EDC0"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1F95A33D"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0,03</w:t>
            </w:r>
          </w:p>
        </w:tc>
        <w:tc>
          <w:tcPr>
            <w:tcW w:w="0" w:type="auto"/>
            <w:tcBorders>
              <w:top w:val="nil"/>
              <w:left w:val="nil"/>
              <w:bottom w:val="single" w:sz="4" w:space="0" w:color="D3D3D3"/>
              <w:right w:val="single" w:sz="4" w:space="0" w:color="D3D3D3"/>
            </w:tcBorders>
            <w:shd w:val="clear" w:color="auto" w:fill="auto"/>
            <w:vAlign w:val="center"/>
            <w:hideMark/>
          </w:tcPr>
          <w:p w14:paraId="4AA40F63"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478.839,38</w:t>
            </w:r>
          </w:p>
        </w:tc>
        <w:tc>
          <w:tcPr>
            <w:tcW w:w="0" w:type="auto"/>
            <w:tcBorders>
              <w:top w:val="nil"/>
              <w:left w:val="nil"/>
              <w:bottom w:val="single" w:sz="4" w:space="0" w:color="D3D3D3"/>
              <w:right w:val="single" w:sz="4" w:space="0" w:color="D3D3D3"/>
            </w:tcBorders>
            <w:shd w:val="clear" w:color="auto" w:fill="auto"/>
            <w:vAlign w:val="center"/>
            <w:hideMark/>
          </w:tcPr>
          <w:p w14:paraId="12EF1399"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1,46</w:t>
            </w:r>
          </w:p>
        </w:tc>
      </w:tr>
      <w:tr w:rsidR="00E40435" w:rsidRPr="00502579" w14:paraId="50C320E1"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C24FED0"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HATAY</w:t>
            </w:r>
          </w:p>
        </w:tc>
        <w:tc>
          <w:tcPr>
            <w:tcW w:w="0" w:type="auto"/>
            <w:tcBorders>
              <w:top w:val="nil"/>
              <w:left w:val="nil"/>
              <w:bottom w:val="single" w:sz="4" w:space="0" w:color="D3D3D3"/>
              <w:right w:val="single" w:sz="4" w:space="0" w:color="D3D3D3"/>
            </w:tcBorders>
            <w:shd w:val="clear" w:color="auto" w:fill="auto"/>
            <w:vAlign w:val="center"/>
            <w:hideMark/>
          </w:tcPr>
          <w:p w14:paraId="4250409D"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71.523,28</w:t>
            </w:r>
          </w:p>
        </w:tc>
        <w:tc>
          <w:tcPr>
            <w:tcW w:w="0" w:type="auto"/>
            <w:tcBorders>
              <w:top w:val="nil"/>
              <w:left w:val="nil"/>
              <w:bottom w:val="single" w:sz="4" w:space="0" w:color="D3D3D3"/>
              <w:right w:val="single" w:sz="4" w:space="0" w:color="D3D3D3"/>
            </w:tcBorders>
            <w:shd w:val="clear" w:color="auto" w:fill="auto"/>
            <w:vAlign w:val="center"/>
            <w:hideMark/>
          </w:tcPr>
          <w:p w14:paraId="1BCB92B7"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518.756,07</w:t>
            </w:r>
          </w:p>
        </w:tc>
        <w:tc>
          <w:tcPr>
            <w:tcW w:w="0" w:type="auto"/>
            <w:tcBorders>
              <w:top w:val="nil"/>
              <w:left w:val="nil"/>
              <w:bottom w:val="single" w:sz="4" w:space="0" w:color="D3D3D3"/>
              <w:right w:val="single" w:sz="4" w:space="0" w:color="D3D3D3"/>
            </w:tcBorders>
            <w:shd w:val="clear" w:color="auto" w:fill="auto"/>
            <w:vAlign w:val="center"/>
            <w:hideMark/>
          </w:tcPr>
          <w:p w14:paraId="6BC83B7D"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762,56</w:t>
            </w:r>
          </w:p>
        </w:tc>
        <w:tc>
          <w:tcPr>
            <w:tcW w:w="0" w:type="auto"/>
            <w:tcBorders>
              <w:top w:val="nil"/>
              <w:left w:val="nil"/>
              <w:bottom w:val="single" w:sz="4" w:space="0" w:color="D3D3D3"/>
              <w:right w:val="single" w:sz="4" w:space="0" w:color="D3D3D3"/>
            </w:tcBorders>
            <w:shd w:val="clear" w:color="auto" w:fill="auto"/>
            <w:vAlign w:val="center"/>
            <w:hideMark/>
          </w:tcPr>
          <w:p w14:paraId="7B9F0F69"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3.794,23</w:t>
            </w:r>
          </w:p>
        </w:tc>
        <w:tc>
          <w:tcPr>
            <w:tcW w:w="0" w:type="auto"/>
            <w:tcBorders>
              <w:top w:val="nil"/>
              <w:left w:val="nil"/>
              <w:bottom w:val="single" w:sz="4" w:space="0" w:color="D3D3D3"/>
              <w:right w:val="single" w:sz="4" w:space="0" w:color="D3D3D3"/>
            </w:tcBorders>
            <w:shd w:val="clear" w:color="auto" w:fill="auto"/>
            <w:vAlign w:val="center"/>
            <w:hideMark/>
          </w:tcPr>
          <w:p w14:paraId="201F29A8"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532,16</w:t>
            </w:r>
          </w:p>
        </w:tc>
        <w:tc>
          <w:tcPr>
            <w:tcW w:w="0" w:type="auto"/>
            <w:tcBorders>
              <w:top w:val="nil"/>
              <w:left w:val="nil"/>
              <w:bottom w:val="single" w:sz="4" w:space="0" w:color="D3D3D3"/>
              <w:right w:val="single" w:sz="4" w:space="0" w:color="D3D3D3"/>
            </w:tcBorders>
            <w:shd w:val="clear" w:color="auto" w:fill="auto"/>
            <w:vAlign w:val="center"/>
            <w:hideMark/>
          </w:tcPr>
          <w:p w14:paraId="668DC4E8"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11,87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7C7DEEE"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79C04AD1"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595.380,16</w:t>
            </w:r>
          </w:p>
        </w:tc>
        <w:tc>
          <w:tcPr>
            <w:tcW w:w="0" w:type="auto"/>
            <w:tcBorders>
              <w:top w:val="nil"/>
              <w:left w:val="nil"/>
              <w:bottom w:val="single" w:sz="4" w:space="0" w:color="D3D3D3"/>
              <w:right w:val="single" w:sz="4" w:space="0" w:color="D3D3D3"/>
            </w:tcBorders>
            <w:shd w:val="clear" w:color="auto" w:fill="auto"/>
            <w:vAlign w:val="center"/>
            <w:hideMark/>
          </w:tcPr>
          <w:p w14:paraId="61032584"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1,82</w:t>
            </w:r>
          </w:p>
        </w:tc>
      </w:tr>
      <w:tr w:rsidR="00E40435" w:rsidRPr="00502579" w14:paraId="1AC1A357"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8D12F1A"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KAYSERİ</w:t>
            </w:r>
          </w:p>
        </w:tc>
        <w:tc>
          <w:tcPr>
            <w:tcW w:w="0" w:type="auto"/>
            <w:tcBorders>
              <w:top w:val="nil"/>
              <w:left w:val="nil"/>
              <w:bottom w:val="single" w:sz="4" w:space="0" w:color="D3D3D3"/>
              <w:right w:val="single" w:sz="4" w:space="0" w:color="D3D3D3"/>
            </w:tcBorders>
            <w:shd w:val="clear" w:color="auto" w:fill="auto"/>
            <w:vAlign w:val="center"/>
            <w:hideMark/>
          </w:tcPr>
          <w:p w14:paraId="3C08F0B5"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70.686,50</w:t>
            </w:r>
          </w:p>
        </w:tc>
        <w:tc>
          <w:tcPr>
            <w:tcW w:w="0" w:type="auto"/>
            <w:tcBorders>
              <w:top w:val="nil"/>
              <w:left w:val="nil"/>
              <w:bottom w:val="single" w:sz="4" w:space="0" w:color="D3D3D3"/>
              <w:right w:val="single" w:sz="4" w:space="0" w:color="D3D3D3"/>
            </w:tcBorders>
            <w:shd w:val="clear" w:color="auto" w:fill="auto"/>
            <w:vAlign w:val="center"/>
            <w:hideMark/>
          </w:tcPr>
          <w:p w14:paraId="3E0717AF"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437.373,06</w:t>
            </w:r>
          </w:p>
        </w:tc>
        <w:tc>
          <w:tcPr>
            <w:tcW w:w="0" w:type="auto"/>
            <w:tcBorders>
              <w:top w:val="nil"/>
              <w:left w:val="nil"/>
              <w:bottom w:val="single" w:sz="4" w:space="0" w:color="D3D3D3"/>
              <w:right w:val="single" w:sz="4" w:space="0" w:color="D3D3D3"/>
            </w:tcBorders>
            <w:shd w:val="clear" w:color="auto" w:fill="auto"/>
            <w:vAlign w:val="center"/>
            <w:hideMark/>
          </w:tcPr>
          <w:p w14:paraId="31247CCD"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860,72</w:t>
            </w:r>
          </w:p>
        </w:tc>
        <w:tc>
          <w:tcPr>
            <w:tcW w:w="0" w:type="auto"/>
            <w:tcBorders>
              <w:top w:val="nil"/>
              <w:left w:val="nil"/>
              <w:bottom w:val="single" w:sz="4" w:space="0" w:color="D3D3D3"/>
              <w:right w:val="single" w:sz="4" w:space="0" w:color="D3D3D3"/>
            </w:tcBorders>
            <w:shd w:val="clear" w:color="auto" w:fill="auto"/>
            <w:vAlign w:val="center"/>
            <w:hideMark/>
          </w:tcPr>
          <w:p w14:paraId="5FD49159"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18.807,49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8D8EB1B"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34C05A9A"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54,00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260A015"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5FEA332C"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527.781,76</w:t>
            </w:r>
          </w:p>
        </w:tc>
        <w:tc>
          <w:tcPr>
            <w:tcW w:w="0" w:type="auto"/>
            <w:tcBorders>
              <w:top w:val="nil"/>
              <w:left w:val="nil"/>
              <w:bottom w:val="single" w:sz="4" w:space="0" w:color="D3D3D3"/>
              <w:right w:val="single" w:sz="4" w:space="0" w:color="D3D3D3"/>
            </w:tcBorders>
            <w:shd w:val="clear" w:color="auto" w:fill="auto"/>
            <w:vAlign w:val="center"/>
            <w:hideMark/>
          </w:tcPr>
          <w:p w14:paraId="36BA0E41"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1,61</w:t>
            </w:r>
          </w:p>
        </w:tc>
      </w:tr>
      <w:tr w:rsidR="00E40435" w:rsidRPr="00502579" w14:paraId="7C519F48"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1A3FE46"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SAMSUN</w:t>
            </w:r>
          </w:p>
        </w:tc>
        <w:tc>
          <w:tcPr>
            <w:tcW w:w="0" w:type="auto"/>
            <w:tcBorders>
              <w:top w:val="nil"/>
              <w:left w:val="nil"/>
              <w:bottom w:val="single" w:sz="4" w:space="0" w:color="D3D3D3"/>
              <w:right w:val="single" w:sz="4" w:space="0" w:color="D3D3D3"/>
            </w:tcBorders>
            <w:shd w:val="clear" w:color="auto" w:fill="auto"/>
            <w:vAlign w:val="center"/>
            <w:hideMark/>
          </w:tcPr>
          <w:p w14:paraId="5B5E89B6"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64.361,39</w:t>
            </w:r>
          </w:p>
        </w:tc>
        <w:tc>
          <w:tcPr>
            <w:tcW w:w="0" w:type="auto"/>
            <w:tcBorders>
              <w:top w:val="nil"/>
              <w:left w:val="nil"/>
              <w:bottom w:val="single" w:sz="4" w:space="0" w:color="D3D3D3"/>
              <w:right w:val="single" w:sz="4" w:space="0" w:color="D3D3D3"/>
            </w:tcBorders>
            <w:shd w:val="clear" w:color="auto" w:fill="auto"/>
            <w:vAlign w:val="center"/>
            <w:hideMark/>
          </w:tcPr>
          <w:p w14:paraId="54D5F37E"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437.341,15</w:t>
            </w:r>
          </w:p>
        </w:tc>
        <w:tc>
          <w:tcPr>
            <w:tcW w:w="0" w:type="auto"/>
            <w:tcBorders>
              <w:top w:val="nil"/>
              <w:left w:val="nil"/>
              <w:bottom w:val="single" w:sz="4" w:space="0" w:color="D3D3D3"/>
              <w:right w:val="single" w:sz="4" w:space="0" w:color="D3D3D3"/>
            </w:tcBorders>
            <w:shd w:val="clear" w:color="auto" w:fill="auto"/>
            <w:vAlign w:val="center"/>
            <w:hideMark/>
          </w:tcPr>
          <w:p w14:paraId="2EEB0397"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874,92</w:t>
            </w:r>
          </w:p>
        </w:tc>
        <w:tc>
          <w:tcPr>
            <w:tcW w:w="0" w:type="auto"/>
            <w:tcBorders>
              <w:top w:val="nil"/>
              <w:left w:val="nil"/>
              <w:bottom w:val="single" w:sz="4" w:space="0" w:color="D3D3D3"/>
              <w:right w:val="single" w:sz="4" w:space="0" w:color="D3D3D3"/>
            </w:tcBorders>
            <w:shd w:val="clear" w:color="auto" w:fill="auto"/>
            <w:vAlign w:val="center"/>
            <w:hideMark/>
          </w:tcPr>
          <w:p w14:paraId="08F57108"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12.485,36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AFDE3B9"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916034E"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C898BAC"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33C01223"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515.062,81</w:t>
            </w:r>
          </w:p>
        </w:tc>
        <w:tc>
          <w:tcPr>
            <w:tcW w:w="0" w:type="auto"/>
            <w:tcBorders>
              <w:top w:val="nil"/>
              <w:left w:val="nil"/>
              <w:bottom w:val="single" w:sz="4" w:space="0" w:color="D3D3D3"/>
              <w:right w:val="single" w:sz="4" w:space="0" w:color="D3D3D3"/>
            </w:tcBorders>
            <w:shd w:val="clear" w:color="auto" w:fill="auto"/>
            <w:vAlign w:val="center"/>
            <w:hideMark/>
          </w:tcPr>
          <w:p w14:paraId="6A849B95"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1,57</w:t>
            </w:r>
          </w:p>
        </w:tc>
      </w:tr>
      <w:tr w:rsidR="00E40435" w:rsidRPr="00502579" w14:paraId="55C5C060"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2588C88"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DENİZLİ</w:t>
            </w:r>
          </w:p>
        </w:tc>
        <w:tc>
          <w:tcPr>
            <w:tcW w:w="0" w:type="auto"/>
            <w:tcBorders>
              <w:top w:val="nil"/>
              <w:left w:val="nil"/>
              <w:bottom w:val="single" w:sz="4" w:space="0" w:color="D3D3D3"/>
              <w:right w:val="single" w:sz="4" w:space="0" w:color="D3D3D3"/>
            </w:tcBorders>
            <w:shd w:val="clear" w:color="auto" w:fill="auto"/>
            <w:vAlign w:val="center"/>
            <w:hideMark/>
          </w:tcPr>
          <w:p w14:paraId="7A143583"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56.903,90</w:t>
            </w:r>
          </w:p>
        </w:tc>
        <w:tc>
          <w:tcPr>
            <w:tcW w:w="0" w:type="auto"/>
            <w:tcBorders>
              <w:top w:val="nil"/>
              <w:left w:val="nil"/>
              <w:bottom w:val="single" w:sz="4" w:space="0" w:color="D3D3D3"/>
              <w:right w:val="single" w:sz="4" w:space="0" w:color="D3D3D3"/>
            </w:tcBorders>
            <w:shd w:val="clear" w:color="auto" w:fill="auto"/>
            <w:vAlign w:val="center"/>
            <w:hideMark/>
          </w:tcPr>
          <w:p w14:paraId="7455E94F"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483.377,78</w:t>
            </w:r>
          </w:p>
        </w:tc>
        <w:tc>
          <w:tcPr>
            <w:tcW w:w="0" w:type="auto"/>
            <w:tcBorders>
              <w:top w:val="nil"/>
              <w:left w:val="nil"/>
              <w:bottom w:val="single" w:sz="4" w:space="0" w:color="D3D3D3"/>
              <w:right w:val="single" w:sz="4" w:space="0" w:color="D3D3D3"/>
            </w:tcBorders>
            <w:shd w:val="clear" w:color="auto" w:fill="auto"/>
            <w:vAlign w:val="center"/>
            <w:hideMark/>
          </w:tcPr>
          <w:p w14:paraId="1EE46C52"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1.166,18</w:t>
            </w:r>
          </w:p>
        </w:tc>
        <w:tc>
          <w:tcPr>
            <w:tcW w:w="0" w:type="auto"/>
            <w:tcBorders>
              <w:top w:val="nil"/>
              <w:left w:val="nil"/>
              <w:bottom w:val="single" w:sz="4" w:space="0" w:color="D3D3D3"/>
              <w:right w:val="single" w:sz="4" w:space="0" w:color="D3D3D3"/>
            </w:tcBorders>
            <w:shd w:val="clear" w:color="auto" w:fill="auto"/>
            <w:vAlign w:val="center"/>
            <w:hideMark/>
          </w:tcPr>
          <w:p w14:paraId="3C1C3991"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3.376,33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1D936DC"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251A5ED4"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3,90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FB4BABC"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536CC8B0"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544.828,09</w:t>
            </w:r>
          </w:p>
        </w:tc>
        <w:tc>
          <w:tcPr>
            <w:tcW w:w="0" w:type="auto"/>
            <w:tcBorders>
              <w:top w:val="nil"/>
              <w:left w:val="nil"/>
              <w:bottom w:val="single" w:sz="4" w:space="0" w:color="D3D3D3"/>
              <w:right w:val="single" w:sz="4" w:space="0" w:color="D3D3D3"/>
            </w:tcBorders>
            <w:shd w:val="clear" w:color="auto" w:fill="auto"/>
            <w:vAlign w:val="center"/>
            <w:hideMark/>
          </w:tcPr>
          <w:p w14:paraId="0F5BF4A9"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1,66</w:t>
            </w:r>
          </w:p>
        </w:tc>
      </w:tr>
      <w:tr w:rsidR="00E40435" w:rsidRPr="00502579" w14:paraId="71AA8CF2"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E71F992"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ESKİŞEHİR</w:t>
            </w:r>
          </w:p>
        </w:tc>
        <w:tc>
          <w:tcPr>
            <w:tcW w:w="0" w:type="auto"/>
            <w:tcBorders>
              <w:top w:val="nil"/>
              <w:left w:val="nil"/>
              <w:bottom w:val="single" w:sz="4" w:space="0" w:color="D3D3D3"/>
              <w:right w:val="single" w:sz="4" w:space="0" w:color="D3D3D3"/>
            </w:tcBorders>
            <w:shd w:val="clear" w:color="auto" w:fill="auto"/>
            <w:vAlign w:val="center"/>
            <w:hideMark/>
          </w:tcPr>
          <w:p w14:paraId="15800F96"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53.075,21</w:t>
            </w:r>
          </w:p>
        </w:tc>
        <w:tc>
          <w:tcPr>
            <w:tcW w:w="0" w:type="auto"/>
            <w:tcBorders>
              <w:top w:val="nil"/>
              <w:left w:val="nil"/>
              <w:bottom w:val="single" w:sz="4" w:space="0" w:color="D3D3D3"/>
              <w:right w:val="single" w:sz="4" w:space="0" w:color="D3D3D3"/>
            </w:tcBorders>
            <w:shd w:val="clear" w:color="auto" w:fill="auto"/>
            <w:vAlign w:val="center"/>
            <w:hideMark/>
          </w:tcPr>
          <w:p w14:paraId="6CE2B426"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290.409,41</w:t>
            </w:r>
          </w:p>
        </w:tc>
        <w:tc>
          <w:tcPr>
            <w:tcW w:w="0" w:type="auto"/>
            <w:tcBorders>
              <w:top w:val="nil"/>
              <w:left w:val="nil"/>
              <w:bottom w:val="single" w:sz="4" w:space="0" w:color="D3D3D3"/>
              <w:right w:val="single" w:sz="4" w:space="0" w:color="D3D3D3"/>
            </w:tcBorders>
            <w:shd w:val="clear" w:color="auto" w:fill="auto"/>
            <w:vAlign w:val="center"/>
            <w:hideMark/>
          </w:tcPr>
          <w:p w14:paraId="5025FAA8"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3.661,89</w:t>
            </w:r>
          </w:p>
        </w:tc>
        <w:tc>
          <w:tcPr>
            <w:tcW w:w="0" w:type="auto"/>
            <w:tcBorders>
              <w:top w:val="nil"/>
              <w:left w:val="nil"/>
              <w:bottom w:val="single" w:sz="4" w:space="0" w:color="D3D3D3"/>
              <w:right w:val="single" w:sz="4" w:space="0" w:color="D3D3D3"/>
            </w:tcBorders>
            <w:shd w:val="clear" w:color="auto" w:fill="auto"/>
            <w:vAlign w:val="center"/>
            <w:hideMark/>
          </w:tcPr>
          <w:p w14:paraId="5C0DEBC0"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503,86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1A1419"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C81B36A"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6CCA30D"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539816BE"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347.650,38</w:t>
            </w:r>
          </w:p>
        </w:tc>
        <w:tc>
          <w:tcPr>
            <w:tcW w:w="0" w:type="auto"/>
            <w:tcBorders>
              <w:top w:val="nil"/>
              <w:left w:val="nil"/>
              <w:bottom w:val="single" w:sz="4" w:space="0" w:color="D3D3D3"/>
              <w:right w:val="single" w:sz="4" w:space="0" w:color="D3D3D3"/>
            </w:tcBorders>
            <w:shd w:val="clear" w:color="auto" w:fill="auto"/>
            <w:vAlign w:val="center"/>
            <w:hideMark/>
          </w:tcPr>
          <w:p w14:paraId="0CAD5BE1"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1,06</w:t>
            </w:r>
          </w:p>
        </w:tc>
      </w:tr>
      <w:tr w:rsidR="00E40435" w:rsidRPr="00502579" w14:paraId="02E447C5"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6EE0152"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DİYARBAKIR</w:t>
            </w:r>
          </w:p>
        </w:tc>
        <w:tc>
          <w:tcPr>
            <w:tcW w:w="0" w:type="auto"/>
            <w:tcBorders>
              <w:top w:val="nil"/>
              <w:left w:val="nil"/>
              <w:bottom w:val="single" w:sz="4" w:space="0" w:color="D3D3D3"/>
              <w:right w:val="single" w:sz="4" w:space="0" w:color="D3D3D3"/>
            </w:tcBorders>
            <w:shd w:val="clear" w:color="auto" w:fill="auto"/>
            <w:vAlign w:val="center"/>
            <w:hideMark/>
          </w:tcPr>
          <w:p w14:paraId="63B585B9"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49.627,07</w:t>
            </w:r>
          </w:p>
        </w:tc>
        <w:tc>
          <w:tcPr>
            <w:tcW w:w="0" w:type="auto"/>
            <w:tcBorders>
              <w:top w:val="nil"/>
              <w:left w:val="nil"/>
              <w:bottom w:val="single" w:sz="4" w:space="0" w:color="D3D3D3"/>
              <w:right w:val="single" w:sz="4" w:space="0" w:color="D3D3D3"/>
            </w:tcBorders>
            <w:shd w:val="clear" w:color="auto" w:fill="auto"/>
            <w:vAlign w:val="center"/>
            <w:hideMark/>
          </w:tcPr>
          <w:p w14:paraId="45D7E95E"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302.357,47</w:t>
            </w:r>
          </w:p>
        </w:tc>
        <w:tc>
          <w:tcPr>
            <w:tcW w:w="0" w:type="auto"/>
            <w:tcBorders>
              <w:top w:val="nil"/>
              <w:left w:val="nil"/>
              <w:bottom w:val="single" w:sz="4" w:space="0" w:color="D3D3D3"/>
              <w:right w:val="single" w:sz="4" w:space="0" w:color="D3D3D3"/>
            </w:tcBorders>
            <w:shd w:val="clear" w:color="auto" w:fill="auto"/>
            <w:vAlign w:val="center"/>
            <w:hideMark/>
          </w:tcPr>
          <w:p w14:paraId="072088DA"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2.137,68</w:t>
            </w:r>
          </w:p>
        </w:tc>
        <w:tc>
          <w:tcPr>
            <w:tcW w:w="0" w:type="auto"/>
            <w:tcBorders>
              <w:top w:val="nil"/>
              <w:left w:val="nil"/>
              <w:bottom w:val="single" w:sz="4" w:space="0" w:color="D3D3D3"/>
              <w:right w:val="single" w:sz="4" w:space="0" w:color="D3D3D3"/>
            </w:tcBorders>
            <w:shd w:val="clear" w:color="auto" w:fill="auto"/>
            <w:vAlign w:val="center"/>
            <w:hideMark/>
          </w:tcPr>
          <w:p w14:paraId="062ED489"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21.998,44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D9C4E3B"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720BB3"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377279"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142F5863"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376.120,65</w:t>
            </w:r>
          </w:p>
        </w:tc>
        <w:tc>
          <w:tcPr>
            <w:tcW w:w="0" w:type="auto"/>
            <w:tcBorders>
              <w:top w:val="nil"/>
              <w:left w:val="nil"/>
              <w:bottom w:val="single" w:sz="4" w:space="0" w:color="D3D3D3"/>
              <w:right w:val="single" w:sz="4" w:space="0" w:color="D3D3D3"/>
            </w:tcBorders>
            <w:shd w:val="clear" w:color="auto" w:fill="auto"/>
            <w:vAlign w:val="center"/>
            <w:hideMark/>
          </w:tcPr>
          <w:p w14:paraId="775E976E"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1,15</w:t>
            </w:r>
          </w:p>
        </w:tc>
      </w:tr>
      <w:tr w:rsidR="00E40435" w:rsidRPr="00502579" w14:paraId="1A30FF75"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AA2028C"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ÇANAKKALE</w:t>
            </w:r>
          </w:p>
        </w:tc>
        <w:tc>
          <w:tcPr>
            <w:tcW w:w="0" w:type="auto"/>
            <w:tcBorders>
              <w:top w:val="nil"/>
              <w:left w:val="nil"/>
              <w:bottom w:val="single" w:sz="4" w:space="0" w:color="D3D3D3"/>
              <w:right w:val="single" w:sz="4" w:space="0" w:color="D3D3D3"/>
            </w:tcBorders>
            <w:shd w:val="clear" w:color="auto" w:fill="auto"/>
            <w:vAlign w:val="center"/>
            <w:hideMark/>
          </w:tcPr>
          <w:p w14:paraId="04486E43"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49.226,27</w:t>
            </w:r>
          </w:p>
        </w:tc>
        <w:tc>
          <w:tcPr>
            <w:tcW w:w="0" w:type="auto"/>
            <w:tcBorders>
              <w:top w:val="nil"/>
              <w:left w:val="nil"/>
              <w:bottom w:val="single" w:sz="4" w:space="0" w:color="D3D3D3"/>
              <w:right w:val="single" w:sz="4" w:space="0" w:color="D3D3D3"/>
            </w:tcBorders>
            <w:shd w:val="clear" w:color="auto" w:fill="auto"/>
            <w:vAlign w:val="center"/>
            <w:hideMark/>
          </w:tcPr>
          <w:p w14:paraId="69BAA9B0"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220.614,58</w:t>
            </w:r>
          </w:p>
        </w:tc>
        <w:tc>
          <w:tcPr>
            <w:tcW w:w="0" w:type="auto"/>
            <w:tcBorders>
              <w:top w:val="nil"/>
              <w:left w:val="nil"/>
              <w:bottom w:val="single" w:sz="4" w:space="0" w:color="D3D3D3"/>
              <w:right w:val="single" w:sz="4" w:space="0" w:color="D3D3D3"/>
            </w:tcBorders>
            <w:shd w:val="clear" w:color="auto" w:fill="auto"/>
            <w:vAlign w:val="center"/>
            <w:hideMark/>
          </w:tcPr>
          <w:p w14:paraId="390CC013"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6.015,15</w:t>
            </w:r>
          </w:p>
        </w:tc>
        <w:tc>
          <w:tcPr>
            <w:tcW w:w="0" w:type="auto"/>
            <w:tcBorders>
              <w:top w:val="nil"/>
              <w:left w:val="nil"/>
              <w:bottom w:val="single" w:sz="4" w:space="0" w:color="D3D3D3"/>
              <w:right w:val="single" w:sz="4" w:space="0" w:color="D3D3D3"/>
            </w:tcBorders>
            <w:shd w:val="clear" w:color="auto" w:fill="auto"/>
            <w:vAlign w:val="center"/>
            <w:hideMark/>
          </w:tcPr>
          <w:p w14:paraId="39316481"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2.277,63</w:t>
            </w:r>
          </w:p>
        </w:tc>
        <w:tc>
          <w:tcPr>
            <w:tcW w:w="0" w:type="auto"/>
            <w:tcBorders>
              <w:top w:val="nil"/>
              <w:left w:val="nil"/>
              <w:bottom w:val="single" w:sz="4" w:space="0" w:color="D3D3D3"/>
              <w:right w:val="single" w:sz="4" w:space="0" w:color="D3D3D3"/>
            </w:tcBorders>
            <w:shd w:val="clear" w:color="auto" w:fill="auto"/>
            <w:vAlign w:val="center"/>
            <w:hideMark/>
          </w:tcPr>
          <w:p w14:paraId="36E98D45"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2.625,53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8DD52D4"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BF62CA"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523D95B4"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280.759,16</w:t>
            </w:r>
          </w:p>
        </w:tc>
        <w:tc>
          <w:tcPr>
            <w:tcW w:w="0" w:type="auto"/>
            <w:tcBorders>
              <w:top w:val="nil"/>
              <w:left w:val="nil"/>
              <w:bottom w:val="single" w:sz="4" w:space="0" w:color="D3D3D3"/>
              <w:right w:val="single" w:sz="4" w:space="0" w:color="D3D3D3"/>
            </w:tcBorders>
            <w:shd w:val="clear" w:color="auto" w:fill="auto"/>
            <w:vAlign w:val="center"/>
            <w:hideMark/>
          </w:tcPr>
          <w:p w14:paraId="1FA50EAE"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0,86</w:t>
            </w:r>
          </w:p>
        </w:tc>
      </w:tr>
      <w:tr w:rsidR="00E40435" w:rsidRPr="00502579" w14:paraId="3F182C00"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4C4E19A"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ŞANLIURFA</w:t>
            </w:r>
          </w:p>
        </w:tc>
        <w:tc>
          <w:tcPr>
            <w:tcW w:w="0" w:type="auto"/>
            <w:tcBorders>
              <w:top w:val="nil"/>
              <w:left w:val="nil"/>
              <w:bottom w:val="single" w:sz="4" w:space="0" w:color="D3D3D3"/>
              <w:right w:val="single" w:sz="4" w:space="0" w:color="D3D3D3"/>
            </w:tcBorders>
            <w:shd w:val="clear" w:color="auto" w:fill="auto"/>
            <w:vAlign w:val="center"/>
            <w:hideMark/>
          </w:tcPr>
          <w:p w14:paraId="700FB054"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45.233,77</w:t>
            </w:r>
          </w:p>
        </w:tc>
        <w:tc>
          <w:tcPr>
            <w:tcW w:w="0" w:type="auto"/>
            <w:tcBorders>
              <w:top w:val="nil"/>
              <w:left w:val="nil"/>
              <w:bottom w:val="single" w:sz="4" w:space="0" w:color="D3D3D3"/>
              <w:right w:val="single" w:sz="4" w:space="0" w:color="D3D3D3"/>
            </w:tcBorders>
            <w:shd w:val="clear" w:color="auto" w:fill="auto"/>
            <w:vAlign w:val="center"/>
            <w:hideMark/>
          </w:tcPr>
          <w:p w14:paraId="24EC6920"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372.725,87</w:t>
            </w:r>
          </w:p>
        </w:tc>
        <w:tc>
          <w:tcPr>
            <w:tcW w:w="0" w:type="auto"/>
            <w:tcBorders>
              <w:top w:val="nil"/>
              <w:left w:val="nil"/>
              <w:bottom w:val="single" w:sz="4" w:space="0" w:color="D3D3D3"/>
              <w:right w:val="single" w:sz="4" w:space="0" w:color="D3D3D3"/>
            </w:tcBorders>
            <w:shd w:val="clear" w:color="auto" w:fill="auto"/>
            <w:vAlign w:val="center"/>
            <w:hideMark/>
          </w:tcPr>
          <w:p w14:paraId="1C89A59A"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504,90</w:t>
            </w:r>
          </w:p>
        </w:tc>
        <w:tc>
          <w:tcPr>
            <w:tcW w:w="0" w:type="auto"/>
            <w:tcBorders>
              <w:top w:val="nil"/>
              <w:left w:val="nil"/>
              <w:bottom w:val="single" w:sz="4" w:space="0" w:color="D3D3D3"/>
              <w:right w:val="single" w:sz="4" w:space="0" w:color="D3D3D3"/>
            </w:tcBorders>
            <w:shd w:val="clear" w:color="auto" w:fill="auto"/>
            <w:vAlign w:val="center"/>
            <w:hideMark/>
          </w:tcPr>
          <w:p w14:paraId="67A2C887"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10.337,33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AF3DD19"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876042A"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28A914E"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28F53335"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428.801,87</w:t>
            </w:r>
          </w:p>
        </w:tc>
        <w:tc>
          <w:tcPr>
            <w:tcW w:w="0" w:type="auto"/>
            <w:tcBorders>
              <w:top w:val="nil"/>
              <w:left w:val="nil"/>
              <w:bottom w:val="single" w:sz="4" w:space="0" w:color="D3D3D3"/>
              <w:right w:val="single" w:sz="4" w:space="0" w:color="D3D3D3"/>
            </w:tcBorders>
            <w:shd w:val="clear" w:color="auto" w:fill="auto"/>
            <w:vAlign w:val="center"/>
            <w:hideMark/>
          </w:tcPr>
          <w:p w14:paraId="61BA31DF"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1,31</w:t>
            </w:r>
          </w:p>
        </w:tc>
      </w:tr>
      <w:tr w:rsidR="00E40435" w:rsidRPr="00502579" w14:paraId="0E34547F"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D5CDCBC"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TRABZON</w:t>
            </w:r>
          </w:p>
        </w:tc>
        <w:tc>
          <w:tcPr>
            <w:tcW w:w="0" w:type="auto"/>
            <w:tcBorders>
              <w:top w:val="nil"/>
              <w:left w:val="nil"/>
              <w:bottom w:val="single" w:sz="4" w:space="0" w:color="D3D3D3"/>
              <w:right w:val="single" w:sz="4" w:space="0" w:color="D3D3D3"/>
            </w:tcBorders>
            <w:shd w:val="clear" w:color="auto" w:fill="auto"/>
            <w:vAlign w:val="center"/>
            <w:hideMark/>
          </w:tcPr>
          <w:p w14:paraId="0E8CDEE2"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44.073,61</w:t>
            </w:r>
          </w:p>
        </w:tc>
        <w:tc>
          <w:tcPr>
            <w:tcW w:w="0" w:type="auto"/>
            <w:tcBorders>
              <w:top w:val="nil"/>
              <w:left w:val="nil"/>
              <w:bottom w:val="single" w:sz="4" w:space="0" w:color="D3D3D3"/>
              <w:right w:val="single" w:sz="4" w:space="0" w:color="D3D3D3"/>
            </w:tcBorders>
            <w:shd w:val="clear" w:color="auto" w:fill="auto"/>
            <w:vAlign w:val="center"/>
            <w:hideMark/>
          </w:tcPr>
          <w:p w14:paraId="4D4F3B9F"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206.972,58</w:t>
            </w:r>
          </w:p>
        </w:tc>
        <w:tc>
          <w:tcPr>
            <w:tcW w:w="0" w:type="auto"/>
            <w:tcBorders>
              <w:top w:val="nil"/>
              <w:left w:val="nil"/>
              <w:bottom w:val="single" w:sz="4" w:space="0" w:color="D3D3D3"/>
              <w:right w:val="single" w:sz="4" w:space="0" w:color="D3D3D3"/>
            </w:tcBorders>
            <w:shd w:val="clear" w:color="auto" w:fill="auto"/>
            <w:vAlign w:val="center"/>
            <w:hideMark/>
          </w:tcPr>
          <w:p w14:paraId="73AF3373"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1.099,90</w:t>
            </w:r>
          </w:p>
        </w:tc>
        <w:tc>
          <w:tcPr>
            <w:tcW w:w="0" w:type="auto"/>
            <w:tcBorders>
              <w:top w:val="nil"/>
              <w:left w:val="nil"/>
              <w:bottom w:val="single" w:sz="4" w:space="0" w:color="D3D3D3"/>
              <w:right w:val="single" w:sz="4" w:space="0" w:color="D3D3D3"/>
            </w:tcBorders>
            <w:shd w:val="clear" w:color="auto" w:fill="auto"/>
            <w:vAlign w:val="center"/>
            <w:hideMark/>
          </w:tcPr>
          <w:p w14:paraId="2355CA2D"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35.135,53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39DC84"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1FCD8853"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12,35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AF39FDC"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5F488E3E"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287.293,97</w:t>
            </w:r>
          </w:p>
        </w:tc>
        <w:tc>
          <w:tcPr>
            <w:tcW w:w="0" w:type="auto"/>
            <w:tcBorders>
              <w:top w:val="nil"/>
              <w:left w:val="nil"/>
              <w:bottom w:val="single" w:sz="4" w:space="0" w:color="D3D3D3"/>
              <w:right w:val="single" w:sz="4" w:space="0" w:color="D3D3D3"/>
            </w:tcBorders>
            <w:shd w:val="clear" w:color="auto" w:fill="auto"/>
            <w:vAlign w:val="center"/>
            <w:hideMark/>
          </w:tcPr>
          <w:p w14:paraId="7D85B9C2"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0,88</w:t>
            </w:r>
          </w:p>
        </w:tc>
      </w:tr>
      <w:tr w:rsidR="00E40435" w:rsidRPr="00502579" w14:paraId="2B42FCC4"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89A39EC"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KAHRAMANMARAŞ</w:t>
            </w:r>
          </w:p>
        </w:tc>
        <w:tc>
          <w:tcPr>
            <w:tcW w:w="0" w:type="auto"/>
            <w:tcBorders>
              <w:top w:val="nil"/>
              <w:left w:val="nil"/>
              <w:bottom w:val="single" w:sz="4" w:space="0" w:color="D3D3D3"/>
              <w:right w:val="single" w:sz="4" w:space="0" w:color="D3D3D3"/>
            </w:tcBorders>
            <w:shd w:val="clear" w:color="auto" w:fill="auto"/>
            <w:vAlign w:val="center"/>
            <w:hideMark/>
          </w:tcPr>
          <w:p w14:paraId="1FACC58A"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41.738,49</w:t>
            </w:r>
          </w:p>
        </w:tc>
        <w:tc>
          <w:tcPr>
            <w:tcW w:w="0" w:type="auto"/>
            <w:tcBorders>
              <w:top w:val="nil"/>
              <w:left w:val="nil"/>
              <w:bottom w:val="single" w:sz="4" w:space="0" w:color="D3D3D3"/>
              <w:right w:val="single" w:sz="4" w:space="0" w:color="D3D3D3"/>
            </w:tcBorders>
            <w:shd w:val="clear" w:color="auto" w:fill="auto"/>
            <w:vAlign w:val="center"/>
            <w:hideMark/>
          </w:tcPr>
          <w:p w14:paraId="4222F874"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332.544,31</w:t>
            </w:r>
          </w:p>
        </w:tc>
        <w:tc>
          <w:tcPr>
            <w:tcW w:w="0" w:type="auto"/>
            <w:tcBorders>
              <w:top w:val="nil"/>
              <w:left w:val="nil"/>
              <w:bottom w:val="single" w:sz="4" w:space="0" w:color="D3D3D3"/>
              <w:right w:val="single" w:sz="4" w:space="0" w:color="D3D3D3"/>
            </w:tcBorders>
            <w:shd w:val="clear" w:color="auto" w:fill="auto"/>
            <w:vAlign w:val="center"/>
            <w:hideMark/>
          </w:tcPr>
          <w:p w14:paraId="52A25241"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7.978,60</w:t>
            </w:r>
          </w:p>
        </w:tc>
        <w:tc>
          <w:tcPr>
            <w:tcW w:w="0" w:type="auto"/>
            <w:tcBorders>
              <w:top w:val="nil"/>
              <w:left w:val="nil"/>
              <w:bottom w:val="single" w:sz="4" w:space="0" w:color="D3D3D3"/>
              <w:right w:val="single" w:sz="4" w:space="0" w:color="D3D3D3"/>
            </w:tcBorders>
            <w:shd w:val="clear" w:color="auto" w:fill="auto"/>
            <w:vAlign w:val="center"/>
            <w:hideMark/>
          </w:tcPr>
          <w:p w14:paraId="383A78D5"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2.805,36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63A4877"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4FAC2D6"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3118221"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61BA0587"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385.066,76</w:t>
            </w:r>
          </w:p>
        </w:tc>
        <w:tc>
          <w:tcPr>
            <w:tcW w:w="0" w:type="auto"/>
            <w:tcBorders>
              <w:top w:val="nil"/>
              <w:left w:val="nil"/>
              <w:bottom w:val="single" w:sz="4" w:space="0" w:color="D3D3D3"/>
              <w:right w:val="single" w:sz="4" w:space="0" w:color="D3D3D3"/>
            </w:tcBorders>
            <w:shd w:val="clear" w:color="auto" w:fill="auto"/>
            <w:vAlign w:val="center"/>
            <w:hideMark/>
          </w:tcPr>
          <w:p w14:paraId="3872E835"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1,18</w:t>
            </w:r>
          </w:p>
        </w:tc>
      </w:tr>
      <w:tr w:rsidR="00E40435" w:rsidRPr="00502579" w14:paraId="4CCB8CA4"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3E7B7EE"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EDİRNE</w:t>
            </w:r>
          </w:p>
        </w:tc>
        <w:tc>
          <w:tcPr>
            <w:tcW w:w="0" w:type="auto"/>
            <w:tcBorders>
              <w:top w:val="nil"/>
              <w:left w:val="nil"/>
              <w:bottom w:val="single" w:sz="4" w:space="0" w:color="D3D3D3"/>
              <w:right w:val="single" w:sz="4" w:space="0" w:color="D3D3D3"/>
            </w:tcBorders>
            <w:shd w:val="clear" w:color="auto" w:fill="auto"/>
            <w:vAlign w:val="center"/>
            <w:hideMark/>
          </w:tcPr>
          <w:p w14:paraId="2B87FF4D"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41.728,06</w:t>
            </w:r>
          </w:p>
        </w:tc>
        <w:tc>
          <w:tcPr>
            <w:tcW w:w="0" w:type="auto"/>
            <w:tcBorders>
              <w:top w:val="nil"/>
              <w:left w:val="nil"/>
              <w:bottom w:val="single" w:sz="4" w:space="0" w:color="D3D3D3"/>
              <w:right w:val="single" w:sz="4" w:space="0" w:color="D3D3D3"/>
            </w:tcBorders>
            <w:shd w:val="clear" w:color="auto" w:fill="auto"/>
            <w:vAlign w:val="center"/>
            <w:hideMark/>
          </w:tcPr>
          <w:p w14:paraId="1B59FEA6"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722.584,78</w:t>
            </w:r>
          </w:p>
        </w:tc>
        <w:tc>
          <w:tcPr>
            <w:tcW w:w="0" w:type="auto"/>
            <w:tcBorders>
              <w:top w:val="nil"/>
              <w:left w:val="nil"/>
              <w:bottom w:val="single" w:sz="4" w:space="0" w:color="D3D3D3"/>
              <w:right w:val="single" w:sz="4" w:space="0" w:color="D3D3D3"/>
            </w:tcBorders>
            <w:shd w:val="clear" w:color="auto" w:fill="auto"/>
            <w:vAlign w:val="center"/>
            <w:hideMark/>
          </w:tcPr>
          <w:p w14:paraId="668AD954"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1.910,48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C0601A"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A33B790"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15DB5E"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A8D66A2"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4DA74B9D"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766.223,31</w:t>
            </w:r>
          </w:p>
        </w:tc>
        <w:tc>
          <w:tcPr>
            <w:tcW w:w="0" w:type="auto"/>
            <w:tcBorders>
              <w:top w:val="nil"/>
              <w:left w:val="nil"/>
              <w:bottom w:val="single" w:sz="4" w:space="0" w:color="D3D3D3"/>
              <w:right w:val="single" w:sz="4" w:space="0" w:color="D3D3D3"/>
            </w:tcBorders>
            <w:shd w:val="clear" w:color="auto" w:fill="auto"/>
            <w:vAlign w:val="center"/>
            <w:hideMark/>
          </w:tcPr>
          <w:p w14:paraId="260C9C0E"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2,34</w:t>
            </w:r>
          </w:p>
        </w:tc>
      </w:tr>
      <w:tr w:rsidR="00E40435" w:rsidRPr="00502579" w14:paraId="782D9700"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7DF5B53"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BOLU</w:t>
            </w:r>
          </w:p>
        </w:tc>
        <w:tc>
          <w:tcPr>
            <w:tcW w:w="0" w:type="auto"/>
            <w:tcBorders>
              <w:top w:val="nil"/>
              <w:left w:val="nil"/>
              <w:bottom w:val="single" w:sz="4" w:space="0" w:color="D3D3D3"/>
              <w:right w:val="single" w:sz="4" w:space="0" w:color="D3D3D3"/>
            </w:tcBorders>
            <w:shd w:val="clear" w:color="auto" w:fill="auto"/>
            <w:vAlign w:val="center"/>
            <w:hideMark/>
          </w:tcPr>
          <w:p w14:paraId="0EBF60A3"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40.754,34</w:t>
            </w:r>
          </w:p>
        </w:tc>
        <w:tc>
          <w:tcPr>
            <w:tcW w:w="0" w:type="auto"/>
            <w:tcBorders>
              <w:top w:val="nil"/>
              <w:left w:val="nil"/>
              <w:bottom w:val="single" w:sz="4" w:space="0" w:color="D3D3D3"/>
              <w:right w:val="single" w:sz="4" w:space="0" w:color="D3D3D3"/>
            </w:tcBorders>
            <w:shd w:val="clear" w:color="auto" w:fill="auto"/>
            <w:vAlign w:val="center"/>
            <w:hideMark/>
          </w:tcPr>
          <w:p w14:paraId="5EEB0CC1"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221.418,35</w:t>
            </w:r>
          </w:p>
        </w:tc>
        <w:tc>
          <w:tcPr>
            <w:tcW w:w="0" w:type="auto"/>
            <w:tcBorders>
              <w:top w:val="nil"/>
              <w:left w:val="nil"/>
              <w:bottom w:val="single" w:sz="4" w:space="0" w:color="D3D3D3"/>
              <w:right w:val="single" w:sz="4" w:space="0" w:color="D3D3D3"/>
            </w:tcBorders>
            <w:shd w:val="clear" w:color="auto" w:fill="auto"/>
            <w:vAlign w:val="center"/>
            <w:hideMark/>
          </w:tcPr>
          <w:p w14:paraId="7A552326"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100,66</w:t>
            </w:r>
          </w:p>
        </w:tc>
        <w:tc>
          <w:tcPr>
            <w:tcW w:w="0" w:type="auto"/>
            <w:tcBorders>
              <w:top w:val="nil"/>
              <w:left w:val="nil"/>
              <w:bottom w:val="single" w:sz="4" w:space="0" w:color="D3D3D3"/>
              <w:right w:val="single" w:sz="4" w:space="0" w:color="D3D3D3"/>
            </w:tcBorders>
            <w:shd w:val="clear" w:color="auto" w:fill="auto"/>
            <w:vAlign w:val="center"/>
            <w:hideMark/>
          </w:tcPr>
          <w:p w14:paraId="2F325D3F"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15,72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A2FF7DA"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D44485A"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987C97"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37F062CE"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262.289,07</w:t>
            </w:r>
          </w:p>
        </w:tc>
        <w:tc>
          <w:tcPr>
            <w:tcW w:w="0" w:type="auto"/>
            <w:tcBorders>
              <w:top w:val="nil"/>
              <w:left w:val="nil"/>
              <w:bottom w:val="single" w:sz="4" w:space="0" w:color="D3D3D3"/>
              <w:right w:val="single" w:sz="4" w:space="0" w:color="D3D3D3"/>
            </w:tcBorders>
            <w:shd w:val="clear" w:color="auto" w:fill="auto"/>
            <w:vAlign w:val="center"/>
            <w:hideMark/>
          </w:tcPr>
          <w:p w14:paraId="1C0B4A49"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0,80</w:t>
            </w:r>
          </w:p>
        </w:tc>
      </w:tr>
      <w:tr w:rsidR="00E40435" w:rsidRPr="00502579" w14:paraId="168C1F78"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806DBF5"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AFYONKARAHİSAR</w:t>
            </w:r>
          </w:p>
        </w:tc>
        <w:tc>
          <w:tcPr>
            <w:tcW w:w="0" w:type="auto"/>
            <w:tcBorders>
              <w:top w:val="nil"/>
              <w:left w:val="nil"/>
              <w:bottom w:val="single" w:sz="4" w:space="0" w:color="D3D3D3"/>
              <w:right w:val="single" w:sz="4" w:space="0" w:color="D3D3D3"/>
            </w:tcBorders>
            <w:shd w:val="clear" w:color="auto" w:fill="auto"/>
            <w:vAlign w:val="center"/>
            <w:hideMark/>
          </w:tcPr>
          <w:p w14:paraId="0A30EA59"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39.305,12</w:t>
            </w:r>
          </w:p>
        </w:tc>
        <w:tc>
          <w:tcPr>
            <w:tcW w:w="0" w:type="auto"/>
            <w:tcBorders>
              <w:top w:val="nil"/>
              <w:left w:val="nil"/>
              <w:bottom w:val="single" w:sz="4" w:space="0" w:color="D3D3D3"/>
              <w:right w:val="single" w:sz="4" w:space="0" w:color="D3D3D3"/>
            </w:tcBorders>
            <w:shd w:val="clear" w:color="auto" w:fill="auto"/>
            <w:vAlign w:val="center"/>
            <w:hideMark/>
          </w:tcPr>
          <w:p w14:paraId="119B0F7B"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294.805,36</w:t>
            </w:r>
          </w:p>
        </w:tc>
        <w:tc>
          <w:tcPr>
            <w:tcW w:w="0" w:type="auto"/>
            <w:tcBorders>
              <w:top w:val="nil"/>
              <w:left w:val="nil"/>
              <w:bottom w:val="single" w:sz="4" w:space="0" w:color="D3D3D3"/>
              <w:right w:val="single" w:sz="4" w:space="0" w:color="D3D3D3"/>
            </w:tcBorders>
            <w:shd w:val="clear" w:color="auto" w:fill="auto"/>
            <w:vAlign w:val="center"/>
            <w:hideMark/>
          </w:tcPr>
          <w:p w14:paraId="04ADAF8A"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517,00</w:t>
            </w:r>
          </w:p>
        </w:tc>
        <w:tc>
          <w:tcPr>
            <w:tcW w:w="0" w:type="auto"/>
            <w:tcBorders>
              <w:top w:val="nil"/>
              <w:left w:val="nil"/>
              <w:bottom w:val="single" w:sz="4" w:space="0" w:color="D3D3D3"/>
              <w:right w:val="single" w:sz="4" w:space="0" w:color="D3D3D3"/>
            </w:tcBorders>
            <w:shd w:val="clear" w:color="auto" w:fill="auto"/>
            <w:vAlign w:val="center"/>
            <w:hideMark/>
          </w:tcPr>
          <w:p w14:paraId="1633EA0C"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57,11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0A68894"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FD274C6"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D6B60E"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0313271C"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334.684,59</w:t>
            </w:r>
          </w:p>
        </w:tc>
        <w:tc>
          <w:tcPr>
            <w:tcW w:w="0" w:type="auto"/>
            <w:tcBorders>
              <w:top w:val="nil"/>
              <w:left w:val="nil"/>
              <w:bottom w:val="single" w:sz="4" w:space="0" w:color="D3D3D3"/>
              <w:right w:val="single" w:sz="4" w:space="0" w:color="D3D3D3"/>
            </w:tcBorders>
            <w:shd w:val="clear" w:color="auto" w:fill="auto"/>
            <w:vAlign w:val="center"/>
            <w:hideMark/>
          </w:tcPr>
          <w:p w14:paraId="10CFFF91"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1,02</w:t>
            </w:r>
          </w:p>
        </w:tc>
      </w:tr>
      <w:tr w:rsidR="00E40435" w:rsidRPr="00502579" w14:paraId="28EDEB79"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89FF525"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MALATYA</w:t>
            </w:r>
          </w:p>
        </w:tc>
        <w:tc>
          <w:tcPr>
            <w:tcW w:w="0" w:type="auto"/>
            <w:tcBorders>
              <w:top w:val="nil"/>
              <w:left w:val="nil"/>
              <w:bottom w:val="single" w:sz="4" w:space="0" w:color="D3D3D3"/>
              <w:right w:val="single" w:sz="4" w:space="0" w:color="D3D3D3"/>
            </w:tcBorders>
            <w:shd w:val="clear" w:color="auto" w:fill="auto"/>
            <w:vAlign w:val="center"/>
            <w:hideMark/>
          </w:tcPr>
          <w:p w14:paraId="4B8C48E8"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31.470,54</w:t>
            </w:r>
          </w:p>
        </w:tc>
        <w:tc>
          <w:tcPr>
            <w:tcW w:w="0" w:type="auto"/>
            <w:tcBorders>
              <w:top w:val="nil"/>
              <w:left w:val="nil"/>
              <w:bottom w:val="single" w:sz="4" w:space="0" w:color="D3D3D3"/>
              <w:right w:val="single" w:sz="4" w:space="0" w:color="D3D3D3"/>
            </w:tcBorders>
            <w:shd w:val="clear" w:color="auto" w:fill="auto"/>
            <w:vAlign w:val="center"/>
            <w:hideMark/>
          </w:tcPr>
          <w:p w14:paraId="5FD5DC86"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196.520,25</w:t>
            </w:r>
          </w:p>
        </w:tc>
        <w:tc>
          <w:tcPr>
            <w:tcW w:w="0" w:type="auto"/>
            <w:tcBorders>
              <w:top w:val="nil"/>
              <w:left w:val="nil"/>
              <w:bottom w:val="single" w:sz="4" w:space="0" w:color="D3D3D3"/>
              <w:right w:val="single" w:sz="4" w:space="0" w:color="D3D3D3"/>
            </w:tcBorders>
            <w:shd w:val="clear" w:color="auto" w:fill="auto"/>
            <w:vAlign w:val="center"/>
            <w:hideMark/>
          </w:tcPr>
          <w:p w14:paraId="2A79DE44"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181,70</w:t>
            </w:r>
          </w:p>
        </w:tc>
        <w:tc>
          <w:tcPr>
            <w:tcW w:w="0" w:type="auto"/>
            <w:tcBorders>
              <w:top w:val="nil"/>
              <w:left w:val="nil"/>
              <w:bottom w:val="single" w:sz="4" w:space="0" w:color="D3D3D3"/>
              <w:right w:val="single" w:sz="4" w:space="0" w:color="D3D3D3"/>
            </w:tcBorders>
            <w:shd w:val="clear" w:color="auto" w:fill="auto"/>
            <w:vAlign w:val="center"/>
            <w:hideMark/>
          </w:tcPr>
          <w:p w14:paraId="2050AB86"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7.554,35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D0FED5"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59CD1256"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41,63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B4548BB"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1C03FF75"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235.768,47</w:t>
            </w:r>
          </w:p>
        </w:tc>
        <w:tc>
          <w:tcPr>
            <w:tcW w:w="0" w:type="auto"/>
            <w:tcBorders>
              <w:top w:val="nil"/>
              <w:left w:val="nil"/>
              <w:bottom w:val="single" w:sz="4" w:space="0" w:color="D3D3D3"/>
              <w:right w:val="single" w:sz="4" w:space="0" w:color="D3D3D3"/>
            </w:tcBorders>
            <w:shd w:val="clear" w:color="auto" w:fill="auto"/>
            <w:vAlign w:val="center"/>
            <w:hideMark/>
          </w:tcPr>
          <w:p w14:paraId="606BF6F4"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0,72</w:t>
            </w:r>
          </w:p>
        </w:tc>
      </w:tr>
      <w:tr w:rsidR="00E40435" w:rsidRPr="00502579" w14:paraId="06538458"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A6F4BF6"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ORDU</w:t>
            </w:r>
          </w:p>
        </w:tc>
        <w:tc>
          <w:tcPr>
            <w:tcW w:w="0" w:type="auto"/>
            <w:tcBorders>
              <w:top w:val="nil"/>
              <w:left w:val="nil"/>
              <w:bottom w:val="single" w:sz="4" w:space="0" w:color="D3D3D3"/>
              <w:right w:val="single" w:sz="4" w:space="0" w:color="D3D3D3"/>
            </w:tcBorders>
            <w:shd w:val="clear" w:color="auto" w:fill="auto"/>
            <w:vAlign w:val="center"/>
            <w:hideMark/>
          </w:tcPr>
          <w:p w14:paraId="2AC1EF64"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31.101,37</w:t>
            </w:r>
          </w:p>
        </w:tc>
        <w:tc>
          <w:tcPr>
            <w:tcW w:w="0" w:type="auto"/>
            <w:tcBorders>
              <w:top w:val="nil"/>
              <w:left w:val="nil"/>
              <w:bottom w:val="single" w:sz="4" w:space="0" w:color="D3D3D3"/>
              <w:right w:val="single" w:sz="4" w:space="0" w:color="D3D3D3"/>
            </w:tcBorders>
            <w:shd w:val="clear" w:color="auto" w:fill="auto"/>
            <w:vAlign w:val="center"/>
            <w:hideMark/>
          </w:tcPr>
          <w:p w14:paraId="6D098CB1"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175.007,52</w:t>
            </w:r>
          </w:p>
        </w:tc>
        <w:tc>
          <w:tcPr>
            <w:tcW w:w="0" w:type="auto"/>
            <w:tcBorders>
              <w:top w:val="nil"/>
              <w:left w:val="nil"/>
              <w:bottom w:val="single" w:sz="4" w:space="0" w:color="D3D3D3"/>
              <w:right w:val="single" w:sz="4" w:space="0" w:color="D3D3D3"/>
            </w:tcBorders>
            <w:shd w:val="clear" w:color="auto" w:fill="auto"/>
            <w:vAlign w:val="center"/>
            <w:hideMark/>
          </w:tcPr>
          <w:p w14:paraId="22675970"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880,14</w:t>
            </w:r>
          </w:p>
        </w:tc>
        <w:tc>
          <w:tcPr>
            <w:tcW w:w="0" w:type="auto"/>
            <w:tcBorders>
              <w:top w:val="nil"/>
              <w:left w:val="nil"/>
              <w:bottom w:val="single" w:sz="4" w:space="0" w:color="D3D3D3"/>
              <w:right w:val="single" w:sz="4" w:space="0" w:color="D3D3D3"/>
            </w:tcBorders>
            <w:shd w:val="clear" w:color="auto" w:fill="auto"/>
            <w:vAlign w:val="center"/>
            <w:hideMark/>
          </w:tcPr>
          <w:p w14:paraId="71DEF055"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9.416,41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0B6D422"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50F4DB84"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13,13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C963583"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098FC546"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216.418,57</w:t>
            </w:r>
          </w:p>
        </w:tc>
        <w:tc>
          <w:tcPr>
            <w:tcW w:w="0" w:type="auto"/>
            <w:tcBorders>
              <w:top w:val="nil"/>
              <w:left w:val="nil"/>
              <w:bottom w:val="single" w:sz="4" w:space="0" w:color="D3D3D3"/>
              <w:right w:val="single" w:sz="4" w:space="0" w:color="D3D3D3"/>
            </w:tcBorders>
            <w:shd w:val="clear" w:color="auto" w:fill="auto"/>
            <w:vAlign w:val="center"/>
            <w:hideMark/>
          </w:tcPr>
          <w:p w14:paraId="6B8FCA5F"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0,66</w:t>
            </w:r>
          </w:p>
        </w:tc>
      </w:tr>
      <w:tr w:rsidR="00E40435" w:rsidRPr="00502579" w14:paraId="2D7820DE"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D08D1C0"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KIRKLARELİ</w:t>
            </w:r>
          </w:p>
        </w:tc>
        <w:tc>
          <w:tcPr>
            <w:tcW w:w="0" w:type="auto"/>
            <w:tcBorders>
              <w:top w:val="nil"/>
              <w:left w:val="nil"/>
              <w:bottom w:val="single" w:sz="4" w:space="0" w:color="D3D3D3"/>
              <w:right w:val="single" w:sz="4" w:space="0" w:color="D3D3D3"/>
            </w:tcBorders>
            <w:shd w:val="clear" w:color="auto" w:fill="auto"/>
            <w:vAlign w:val="center"/>
            <w:hideMark/>
          </w:tcPr>
          <w:p w14:paraId="66638BEA"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30.159,06</w:t>
            </w:r>
          </w:p>
        </w:tc>
        <w:tc>
          <w:tcPr>
            <w:tcW w:w="0" w:type="auto"/>
            <w:tcBorders>
              <w:top w:val="nil"/>
              <w:left w:val="nil"/>
              <w:bottom w:val="single" w:sz="4" w:space="0" w:color="D3D3D3"/>
              <w:right w:val="single" w:sz="4" w:space="0" w:color="D3D3D3"/>
            </w:tcBorders>
            <w:shd w:val="clear" w:color="auto" w:fill="auto"/>
            <w:vAlign w:val="center"/>
            <w:hideMark/>
          </w:tcPr>
          <w:p w14:paraId="13FB6FB2"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155.110,01</w:t>
            </w:r>
          </w:p>
        </w:tc>
        <w:tc>
          <w:tcPr>
            <w:tcW w:w="0" w:type="auto"/>
            <w:tcBorders>
              <w:top w:val="nil"/>
              <w:left w:val="nil"/>
              <w:bottom w:val="single" w:sz="4" w:space="0" w:color="D3D3D3"/>
              <w:right w:val="single" w:sz="4" w:space="0" w:color="D3D3D3"/>
            </w:tcBorders>
            <w:shd w:val="clear" w:color="auto" w:fill="auto"/>
            <w:vAlign w:val="center"/>
            <w:hideMark/>
          </w:tcPr>
          <w:p w14:paraId="2FF8B16B"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3.639,30</w:t>
            </w:r>
          </w:p>
        </w:tc>
        <w:tc>
          <w:tcPr>
            <w:tcW w:w="0" w:type="auto"/>
            <w:tcBorders>
              <w:top w:val="nil"/>
              <w:left w:val="nil"/>
              <w:bottom w:val="single" w:sz="4" w:space="0" w:color="D3D3D3"/>
              <w:right w:val="single" w:sz="4" w:space="0" w:color="D3D3D3"/>
            </w:tcBorders>
            <w:shd w:val="clear" w:color="auto" w:fill="auto"/>
            <w:vAlign w:val="center"/>
            <w:hideMark/>
          </w:tcPr>
          <w:p w14:paraId="72BB20B9"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13,52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FE344A8"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1CCDA6CB"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53,47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847158"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2BFD0E44"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188.975,36</w:t>
            </w:r>
          </w:p>
        </w:tc>
        <w:tc>
          <w:tcPr>
            <w:tcW w:w="0" w:type="auto"/>
            <w:tcBorders>
              <w:top w:val="nil"/>
              <w:left w:val="nil"/>
              <w:bottom w:val="single" w:sz="4" w:space="0" w:color="D3D3D3"/>
              <w:right w:val="single" w:sz="4" w:space="0" w:color="D3D3D3"/>
            </w:tcBorders>
            <w:shd w:val="clear" w:color="auto" w:fill="auto"/>
            <w:vAlign w:val="center"/>
            <w:hideMark/>
          </w:tcPr>
          <w:p w14:paraId="2619239E"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0,58</w:t>
            </w:r>
          </w:p>
        </w:tc>
      </w:tr>
      <w:tr w:rsidR="00E40435" w:rsidRPr="00502579" w14:paraId="7419CA77"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491AE86"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ERZURUM</w:t>
            </w:r>
          </w:p>
        </w:tc>
        <w:tc>
          <w:tcPr>
            <w:tcW w:w="0" w:type="auto"/>
            <w:tcBorders>
              <w:top w:val="nil"/>
              <w:left w:val="nil"/>
              <w:bottom w:val="single" w:sz="4" w:space="0" w:color="D3D3D3"/>
              <w:right w:val="single" w:sz="4" w:space="0" w:color="D3D3D3"/>
            </w:tcBorders>
            <w:shd w:val="clear" w:color="auto" w:fill="auto"/>
            <w:vAlign w:val="center"/>
            <w:hideMark/>
          </w:tcPr>
          <w:p w14:paraId="13E14EA2"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28.712,61</w:t>
            </w:r>
          </w:p>
        </w:tc>
        <w:tc>
          <w:tcPr>
            <w:tcW w:w="0" w:type="auto"/>
            <w:tcBorders>
              <w:top w:val="nil"/>
              <w:left w:val="nil"/>
              <w:bottom w:val="single" w:sz="4" w:space="0" w:color="D3D3D3"/>
              <w:right w:val="single" w:sz="4" w:space="0" w:color="D3D3D3"/>
            </w:tcBorders>
            <w:shd w:val="clear" w:color="auto" w:fill="auto"/>
            <w:vAlign w:val="center"/>
            <w:hideMark/>
          </w:tcPr>
          <w:p w14:paraId="45924B62"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168.420,94</w:t>
            </w:r>
          </w:p>
        </w:tc>
        <w:tc>
          <w:tcPr>
            <w:tcW w:w="0" w:type="auto"/>
            <w:tcBorders>
              <w:top w:val="nil"/>
              <w:left w:val="nil"/>
              <w:bottom w:val="single" w:sz="4" w:space="0" w:color="D3D3D3"/>
              <w:right w:val="single" w:sz="4" w:space="0" w:color="D3D3D3"/>
            </w:tcBorders>
            <w:shd w:val="clear" w:color="auto" w:fill="auto"/>
            <w:vAlign w:val="center"/>
            <w:hideMark/>
          </w:tcPr>
          <w:p w14:paraId="1862C0BA"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521,24</w:t>
            </w:r>
          </w:p>
        </w:tc>
        <w:tc>
          <w:tcPr>
            <w:tcW w:w="0" w:type="auto"/>
            <w:tcBorders>
              <w:top w:val="nil"/>
              <w:left w:val="nil"/>
              <w:bottom w:val="single" w:sz="4" w:space="0" w:color="D3D3D3"/>
              <w:right w:val="single" w:sz="4" w:space="0" w:color="D3D3D3"/>
            </w:tcBorders>
            <w:shd w:val="clear" w:color="auto" w:fill="auto"/>
            <w:vAlign w:val="center"/>
            <w:hideMark/>
          </w:tcPr>
          <w:p w14:paraId="1F88560C"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13.320,91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C59BFDC"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A2228ED"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88C2F1"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48AB9641"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210.975,70</w:t>
            </w:r>
          </w:p>
        </w:tc>
        <w:tc>
          <w:tcPr>
            <w:tcW w:w="0" w:type="auto"/>
            <w:tcBorders>
              <w:top w:val="nil"/>
              <w:left w:val="nil"/>
              <w:bottom w:val="single" w:sz="4" w:space="0" w:color="D3D3D3"/>
              <w:right w:val="single" w:sz="4" w:space="0" w:color="D3D3D3"/>
            </w:tcBorders>
            <w:shd w:val="clear" w:color="auto" w:fill="auto"/>
            <w:vAlign w:val="center"/>
            <w:hideMark/>
          </w:tcPr>
          <w:p w14:paraId="79B01B72"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0,64</w:t>
            </w:r>
          </w:p>
        </w:tc>
      </w:tr>
      <w:tr w:rsidR="00E40435" w:rsidRPr="00502579" w14:paraId="6C28647F"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C79205B"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DÜZCE</w:t>
            </w:r>
          </w:p>
        </w:tc>
        <w:tc>
          <w:tcPr>
            <w:tcW w:w="0" w:type="auto"/>
            <w:tcBorders>
              <w:top w:val="nil"/>
              <w:left w:val="nil"/>
              <w:bottom w:val="single" w:sz="4" w:space="0" w:color="D3D3D3"/>
              <w:right w:val="single" w:sz="4" w:space="0" w:color="D3D3D3"/>
            </w:tcBorders>
            <w:shd w:val="clear" w:color="auto" w:fill="auto"/>
            <w:vAlign w:val="center"/>
            <w:hideMark/>
          </w:tcPr>
          <w:p w14:paraId="6DDB16E7"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27.495,39</w:t>
            </w:r>
          </w:p>
        </w:tc>
        <w:tc>
          <w:tcPr>
            <w:tcW w:w="0" w:type="auto"/>
            <w:tcBorders>
              <w:top w:val="nil"/>
              <w:left w:val="nil"/>
              <w:bottom w:val="single" w:sz="4" w:space="0" w:color="D3D3D3"/>
              <w:right w:val="single" w:sz="4" w:space="0" w:color="D3D3D3"/>
            </w:tcBorders>
            <w:shd w:val="clear" w:color="auto" w:fill="auto"/>
            <w:vAlign w:val="center"/>
            <w:hideMark/>
          </w:tcPr>
          <w:p w14:paraId="090A7F94"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182.983,23</w:t>
            </w:r>
          </w:p>
        </w:tc>
        <w:tc>
          <w:tcPr>
            <w:tcW w:w="0" w:type="auto"/>
            <w:tcBorders>
              <w:top w:val="nil"/>
              <w:left w:val="nil"/>
              <w:bottom w:val="single" w:sz="4" w:space="0" w:color="D3D3D3"/>
              <w:right w:val="single" w:sz="4" w:space="0" w:color="D3D3D3"/>
            </w:tcBorders>
            <w:shd w:val="clear" w:color="auto" w:fill="auto"/>
            <w:vAlign w:val="center"/>
            <w:hideMark/>
          </w:tcPr>
          <w:p w14:paraId="72CCF45B"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900,63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BC72B9D"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E0F6E2"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6C1590"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C8430DF"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6653A2B7"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211.379,25</w:t>
            </w:r>
          </w:p>
        </w:tc>
        <w:tc>
          <w:tcPr>
            <w:tcW w:w="0" w:type="auto"/>
            <w:tcBorders>
              <w:top w:val="nil"/>
              <w:left w:val="nil"/>
              <w:bottom w:val="single" w:sz="4" w:space="0" w:color="D3D3D3"/>
              <w:right w:val="single" w:sz="4" w:space="0" w:color="D3D3D3"/>
            </w:tcBorders>
            <w:shd w:val="clear" w:color="auto" w:fill="auto"/>
            <w:vAlign w:val="center"/>
            <w:hideMark/>
          </w:tcPr>
          <w:p w14:paraId="3196402A"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0,65</w:t>
            </w:r>
          </w:p>
        </w:tc>
      </w:tr>
      <w:tr w:rsidR="00E40435" w:rsidRPr="00502579" w14:paraId="1FDB7487"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4A442C9"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ZONGULDAK</w:t>
            </w:r>
          </w:p>
        </w:tc>
        <w:tc>
          <w:tcPr>
            <w:tcW w:w="0" w:type="auto"/>
            <w:tcBorders>
              <w:top w:val="nil"/>
              <w:left w:val="nil"/>
              <w:bottom w:val="single" w:sz="4" w:space="0" w:color="D3D3D3"/>
              <w:right w:val="single" w:sz="4" w:space="0" w:color="D3D3D3"/>
            </w:tcBorders>
            <w:shd w:val="clear" w:color="auto" w:fill="auto"/>
            <w:vAlign w:val="center"/>
            <w:hideMark/>
          </w:tcPr>
          <w:p w14:paraId="0CA31388"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27.208,43</w:t>
            </w:r>
          </w:p>
        </w:tc>
        <w:tc>
          <w:tcPr>
            <w:tcW w:w="0" w:type="auto"/>
            <w:tcBorders>
              <w:top w:val="nil"/>
              <w:left w:val="nil"/>
              <w:bottom w:val="single" w:sz="4" w:space="0" w:color="D3D3D3"/>
              <w:right w:val="single" w:sz="4" w:space="0" w:color="D3D3D3"/>
            </w:tcBorders>
            <w:shd w:val="clear" w:color="auto" w:fill="auto"/>
            <w:vAlign w:val="center"/>
            <w:hideMark/>
          </w:tcPr>
          <w:p w14:paraId="6730FB35"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203.489,78</w:t>
            </w:r>
          </w:p>
        </w:tc>
        <w:tc>
          <w:tcPr>
            <w:tcW w:w="0" w:type="auto"/>
            <w:tcBorders>
              <w:top w:val="nil"/>
              <w:left w:val="nil"/>
              <w:bottom w:val="single" w:sz="4" w:space="0" w:color="D3D3D3"/>
              <w:right w:val="single" w:sz="4" w:space="0" w:color="D3D3D3"/>
            </w:tcBorders>
            <w:shd w:val="clear" w:color="auto" w:fill="auto"/>
            <w:vAlign w:val="center"/>
            <w:hideMark/>
          </w:tcPr>
          <w:p w14:paraId="5D21FFF0"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1.025,83</w:t>
            </w:r>
          </w:p>
        </w:tc>
        <w:tc>
          <w:tcPr>
            <w:tcW w:w="0" w:type="auto"/>
            <w:tcBorders>
              <w:top w:val="nil"/>
              <w:left w:val="nil"/>
              <w:bottom w:val="single" w:sz="4" w:space="0" w:color="D3D3D3"/>
              <w:right w:val="single" w:sz="4" w:space="0" w:color="D3D3D3"/>
            </w:tcBorders>
            <w:shd w:val="clear" w:color="auto" w:fill="auto"/>
            <w:vAlign w:val="center"/>
            <w:hideMark/>
          </w:tcPr>
          <w:p w14:paraId="7C64724D"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264,93</w:t>
            </w:r>
          </w:p>
        </w:tc>
        <w:tc>
          <w:tcPr>
            <w:tcW w:w="0" w:type="auto"/>
            <w:tcBorders>
              <w:top w:val="nil"/>
              <w:left w:val="nil"/>
              <w:bottom w:val="single" w:sz="4" w:space="0" w:color="D3D3D3"/>
              <w:right w:val="single" w:sz="4" w:space="0" w:color="D3D3D3"/>
            </w:tcBorders>
            <w:shd w:val="clear" w:color="auto" w:fill="auto"/>
            <w:vAlign w:val="center"/>
            <w:hideMark/>
          </w:tcPr>
          <w:p w14:paraId="3481E531"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15.176,09</w:t>
            </w:r>
          </w:p>
        </w:tc>
        <w:tc>
          <w:tcPr>
            <w:tcW w:w="0" w:type="auto"/>
            <w:tcBorders>
              <w:top w:val="nil"/>
              <w:left w:val="nil"/>
              <w:bottom w:val="single" w:sz="4" w:space="0" w:color="D3D3D3"/>
              <w:right w:val="single" w:sz="4" w:space="0" w:color="D3D3D3"/>
            </w:tcBorders>
            <w:shd w:val="clear" w:color="auto" w:fill="auto"/>
            <w:vAlign w:val="center"/>
            <w:hideMark/>
          </w:tcPr>
          <w:p w14:paraId="76424DF5"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18,94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8B5A2F1"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1B38E9F8"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247.184,00</w:t>
            </w:r>
          </w:p>
        </w:tc>
        <w:tc>
          <w:tcPr>
            <w:tcW w:w="0" w:type="auto"/>
            <w:tcBorders>
              <w:top w:val="nil"/>
              <w:left w:val="nil"/>
              <w:bottom w:val="single" w:sz="4" w:space="0" w:color="D3D3D3"/>
              <w:right w:val="single" w:sz="4" w:space="0" w:color="D3D3D3"/>
            </w:tcBorders>
            <w:shd w:val="clear" w:color="auto" w:fill="auto"/>
            <w:vAlign w:val="center"/>
            <w:hideMark/>
          </w:tcPr>
          <w:p w14:paraId="71749094"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0,75</w:t>
            </w:r>
          </w:p>
        </w:tc>
      </w:tr>
      <w:tr w:rsidR="00E40435" w:rsidRPr="00502579" w14:paraId="3E99DA0A"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1123523"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SİVAS</w:t>
            </w:r>
          </w:p>
        </w:tc>
        <w:tc>
          <w:tcPr>
            <w:tcW w:w="0" w:type="auto"/>
            <w:tcBorders>
              <w:top w:val="nil"/>
              <w:left w:val="nil"/>
              <w:bottom w:val="single" w:sz="4" w:space="0" w:color="D3D3D3"/>
              <w:right w:val="single" w:sz="4" w:space="0" w:color="D3D3D3"/>
            </w:tcBorders>
            <w:shd w:val="clear" w:color="auto" w:fill="auto"/>
            <w:vAlign w:val="center"/>
            <w:hideMark/>
          </w:tcPr>
          <w:p w14:paraId="728D4E3D"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26.931,46</w:t>
            </w:r>
          </w:p>
        </w:tc>
        <w:tc>
          <w:tcPr>
            <w:tcW w:w="0" w:type="auto"/>
            <w:tcBorders>
              <w:top w:val="nil"/>
              <w:left w:val="nil"/>
              <w:bottom w:val="single" w:sz="4" w:space="0" w:color="D3D3D3"/>
              <w:right w:val="single" w:sz="4" w:space="0" w:color="D3D3D3"/>
            </w:tcBorders>
            <w:shd w:val="clear" w:color="auto" w:fill="auto"/>
            <w:vAlign w:val="center"/>
            <w:hideMark/>
          </w:tcPr>
          <w:p w14:paraId="31FF61CA"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201.056,41</w:t>
            </w:r>
          </w:p>
        </w:tc>
        <w:tc>
          <w:tcPr>
            <w:tcW w:w="0" w:type="auto"/>
            <w:tcBorders>
              <w:top w:val="nil"/>
              <w:left w:val="nil"/>
              <w:bottom w:val="single" w:sz="4" w:space="0" w:color="D3D3D3"/>
              <w:right w:val="single" w:sz="4" w:space="0" w:color="D3D3D3"/>
            </w:tcBorders>
            <w:shd w:val="clear" w:color="auto" w:fill="auto"/>
            <w:vAlign w:val="center"/>
            <w:hideMark/>
          </w:tcPr>
          <w:p w14:paraId="2D573DF4"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1.720,20</w:t>
            </w:r>
          </w:p>
        </w:tc>
        <w:tc>
          <w:tcPr>
            <w:tcW w:w="0" w:type="auto"/>
            <w:tcBorders>
              <w:top w:val="nil"/>
              <w:left w:val="nil"/>
              <w:bottom w:val="single" w:sz="4" w:space="0" w:color="D3D3D3"/>
              <w:right w:val="single" w:sz="4" w:space="0" w:color="D3D3D3"/>
            </w:tcBorders>
            <w:shd w:val="clear" w:color="auto" w:fill="auto"/>
            <w:vAlign w:val="center"/>
            <w:hideMark/>
          </w:tcPr>
          <w:p w14:paraId="06F07CA1"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3.693,93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2E9EECD"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37AFECB"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08DA728"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65529BA5"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233.402,00</w:t>
            </w:r>
          </w:p>
        </w:tc>
        <w:tc>
          <w:tcPr>
            <w:tcW w:w="0" w:type="auto"/>
            <w:tcBorders>
              <w:top w:val="nil"/>
              <w:left w:val="nil"/>
              <w:bottom w:val="single" w:sz="4" w:space="0" w:color="D3D3D3"/>
              <w:right w:val="single" w:sz="4" w:space="0" w:color="D3D3D3"/>
            </w:tcBorders>
            <w:shd w:val="clear" w:color="auto" w:fill="auto"/>
            <w:vAlign w:val="center"/>
            <w:hideMark/>
          </w:tcPr>
          <w:p w14:paraId="2D29FB49"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0,71</w:t>
            </w:r>
          </w:p>
        </w:tc>
      </w:tr>
      <w:tr w:rsidR="00E40435" w:rsidRPr="00502579" w14:paraId="57F804E0"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F4E8627"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KÜTAHYA</w:t>
            </w:r>
          </w:p>
        </w:tc>
        <w:tc>
          <w:tcPr>
            <w:tcW w:w="0" w:type="auto"/>
            <w:tcBorders>
              <w:top w:val="nil"/>
              <w:left w:val="nil"/>
              <w:bottom w:val="single" w:sz="4" w:space="0" w:color="D3D3D3"/>
              <w:right w:val="single" w:sz="4" w:space="0" w:color="D3D3D3"/>
            </w:tcBorders>
            <w:shd w:val="clear" w:color="auto" w:fill="auto"/>
            <w:vAlign w:val="center"/>
            <w:hideMark/>
          </w:tcPr>
          <w:p w14:paraId="727D5BCF"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26.142,12</w:t>
            </w:r>
          </w:p>
        </w:tc>
        <w:tc>
          <w:tcPr>
            <w:tcW w:w="0" w:type="auto"/>
            <w:tcBorders>
              <w:top w:val="nil"/>
              <w:left w:val="nil"/>
              <w:bottom w:val="single" w:sz="4" w:space="0" w:color="D3D3D3"/>
              <w:right w:val="single" w:sz="4" w:space="0" w:color="D3D3D3"/>
            </w:tcBorders>
            <w:shd w:val="clear" w:color="auto" w:fill="auto"/>
            <w:vAlign w:val="center"/>
            <w:hideMark/>
          </w:tcPr>
          <w:p w14:paraId="4E3805A4"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257.264,28</w:t>
            </w:r>
          </w:p>
        </w:tc>
        <w:tc>
          <w:tcPr>
            <w:tcW w:w="0" w:type="auto"/>
            <w:tcBorders>
              <w:top w:val="nil"/>
              <w:left w:val="nil"/>
              <w:bottom w:val="single" w:sz="4" w:space="0" w:color="D3D3D3"/>
              <w:right w:val="single" w:sz="4" w:space="0" w:color="D3D3D3"/>
            </w:tcBorders>
            <w:shd w:val="clear" w:color="auto" w:fill="auto"/>
            <w:vAlign w:val="center"/>
            <w:hideMark/>
          </w:tcPr>
          <w:p w14:paraId="563D3EB7"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3.056,96</w:t>
            </w:r>
          </w:p>
        </w:tc>
        <w:tc>
          <w:tcPr>
            <w:tcW w:w="0" w:type="auto"/>
            <w:tcBorders>
              <w:top w:val="nil"/>
              <w:left w:val="nil"/>
              <w:bottom w:val="single" w:sz="4" w:space="0" w:color="D3D3D3"/>
              <w:right w:val="single" w:sz="4" w:space="0" w:color="D3D3D3"/>
            </w:tcBorders>
            <w:shd w:val="clear" w:color="auto" w:fill="auto"/>
            <w:vAlign w:val="center"/>
            <w:hideMark/>
          </w:tcPr>
          <w:p w14:paraId="069BE008"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431,55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4EE3573"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1854C80"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D4AE87"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67385DB0"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286.894,91</w:t>
            </w:r>
          </w:p>
        </w:tc>
        <w:tc>
          <w:tcPr>
            <w:tcW w:w="0" w:type="auto"/>
            <w:tcBorders>
              <w:top w:val="nil"/>
              <w:left w:val="nil"/>
              <w:bottom w:val="single" w:sz="4" w:space="0" w:color="D3D3D3"/>
              <w:right w:val="single" w:sz="4" w:space="0" w:color="D3D3D3"/>
            </w:tcBorders>
            <w:shd w:val="clear" w:color="auto" w:fill="auto"/>
            <w:vAlign w:val="center"/>
            <w:hideMark/>
          </w:tcPr>
          <w:p w14:paraId="786F114F"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0,88</w:t>
            </w:r>
          </w:p>
        </w:tc>
      </w:tr>
      <w:tr w:rsidR="00E40435" w:rsidRPr="00502579" w14:paraId="237F289A"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0DFE4E8"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ELAZIĞ</w:t>
            </w:r>
          </w:p>
        </w:tc>
        <w:tc>
          <w:tcPr>
            <w:tcW w:w="0" w:type="auto"/>
            <w:tcBorders>
              <w:top w:val="nil"/>
              <w:left w:val="nil"/>
              <w:bottom w:val="single" w:sz="4" w:space="0" w:color="D3D3D3"/>
              <w:right w:val="single" w:sz="4" w:space="0" w:color="D3D3D3"/>
            </w:tcBorders>
            <w:shd w:val="clear" w:color="auto" w:fill="auto"/>
            <w:vAlign w:val="center"/>
            <w:hideMark/>
          </w:tcPr>
          <w:p w14:paraId="085D88D4"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23.934,70</w:t>
            </w:r>
          </w:p>
        </w:tc>
        <w:tc>
          <w:tcPr>
            <w:tcW w:w="0" w:type="auto"/>
            <w:tcBorders>
              <w:top w:val="nil"/>
              <w:left w:val="nil"/>
              <w:bottom w:val="single" w:sz="4" w:space="0" w:color="D3D3D3"/>
              <w:right w:val="single" w:sz="4" w:space="0" w:color="D3D3D3"/>
            </w:tcBorders>
            <w:shd w:val="clear" w:color="auto" w:fill="auto"/>
            <w:vAlign w:val="center"/>
            <w:hideMark/>
          </w:tcPr>
          <w:p w14:paraId="0756D9C0"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164.600,70</w:t>
            </w:r>
          </w:p>
        </w:tc>
        <w:tc>
          <w:tcPr>
            <w:tcW w:w="0" w:type="auto"/>
            <w:tcBorders>
              <w:top w:val="nil"/>
              <w:left w:val="nil"/>
              <w:bottom w:val="single" w:sz="4" w:space="0" w:color="D3D3D3"/>
              <w:right w:val="single" w:sz="4" w:space="0" w:color="D3D3D3"/>
            </w:tcBorders>
            <w:shd w:val="clear" w:color="auto" w:fill="auto"/>
            <w:vAlign w:val="center"/>
            <w:hideMark/>
          </w:tcPr>
          <w:p w14:paraId="29EC5F16"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11.762,86</w:t>
            </w:r>
          </w:p>
        </w:tc>
        <w:tc>
          <w:tcPr>
            <w:tcW w:w="0" w:type="auto"/>
            <w:tcBorders>
              <w:top w:val="nil"/>
              <w:left w:val="nil"/>
              <w:bottom w:val="single" w:sz="4" w:space="0" w:color="D3D3D3"/>
              <w:right w:val="single" w:sz="4" w:space="0" w:color="D3D3D3"/>
            </w:tcBorders>
            <w:shd w:val="clear" w:color="auto" w:fill="auto"/>
            <w:vAlign w:val="center"/>
            <w:hideMark/>
          </w:tcPr>
          <w:p w14:paraId="6C089BA4"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8.870,15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147DBD0"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CC89081"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55C8BD1"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1A6C9A6F"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209.168,41</w:t>
            </w:r>
          </w:p>
        </w:tc>
        <w:tc>
          <w:tcPr>
            <w:tcW w:w="0" w:type="auto"/>
            <w:tcBorders>
              <w:top w:val="nil"/>
              <w:left w:val="nil"/>
              <w:bottom w:val="single" w:sz="4" w:space="0" w:color="D3D3D3"/>
              <w:right w:val="single" w:sz="4" w:space="0" w:color="D3D3D3"/>
            </w:tcBorders>
            <w:shd w:val="clear" w:color="auto" w:fill="auto"/>
            <w:vAlign w:val="center"/>
            <w:hideMark/>
          </w:tcPr>
          <w:p w14:paraId="536D4F11"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0,64</w:t>
            </w:r>
          </w:p>
        </w:tc>
      </w:tr>
      <w:tr w:rsidR="00E40435" w:rsidRPr="00502579" w14:paraId="0EF84EAA"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0456539"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YALOVA</w:t>
            </w:r>
          </w:p>
        </w:tc>
        <w:tc>
          <w:tcPr>
            <w:tcW w:w="0" w:type="auto"/>
            <w:tcBorders>
              <w:top w:val="nil"/>
              <w:left w:val="nil"/>
              <w:bottom w:val="single" w:sz="4" w:space="0" w:color="D3D3D3"/>
              <w:right w:val="single" w:sz="4" w:space="0" w:color="D3D3D3"/>
            </w:tcBorders>
            <w:shd w:val="clear" w:color="auto" w:fill="auto"/>
            <w:vAlign w:val="center"/>
            <w:hideMark/>
          </w:tcPr>
          <w:p w14:paraId="61492E45"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23.558,53</w:t>
            </w:r>
          </w:p>
        </w:tc>
        <w:tc>
          <w:tcPr>
            <w:tcW w:w="0" w:type="auto"/>
            <w:tcBorders>
              <w:top w:val="nil"/>
              <w:left w:val="nil"/>
              <w:bottom w:val="single" w:sz="4" w:space="0" w:color="D3D3D3"/>
              <w:right w:val="single" w:sz="4" w:space="0" w:color="D3D3D3"/>
            </w:tcBorders>
            <w:shd w:val="clear" w:color="auto" w:fill="auto"/>
            <w:vAlign w:val="center"/>
            <w:hideMark/>
          </w:tcPr>
          <w:p w14:paraId="4F8102DA"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105.212,10</w:t>
            </w:r>
          </w:p>
        </w:tc>
        <w:tc>
          <w:tcPr>
            <w:tcW w:w="0" w:type="auto"/>
            <w:tcBorders>
              <w:top w:val="nil"/>
              <w:left w:val="nil"/>
              <w:bottom w:val="single" w:sz="4" w:space="0" w:color="D3D3D3"/>
              <w:right w:val="single" w:sz="4" w:space="0" w:color="D3D3D3"/>
            </w:tcBorders>
            <w:shd w:val="clear" w:color="auto" w:fill="auto"/>
            <w:vAlign w:val="center"/>
            <w:hideMark/>
          </w:tcPr>
          <w:p w14:paraId="235753B7"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345,28</w:t>
            </w:r>
          </w:p>
        </w:tc>
        <w:tc>
          <w:tcPr>
            <w:tcW w:w="0" w:type="auto"/>
            <w:tcBorders>
              <w:top w:val="nil"/>
              <w:left w:val="nil"/>
              <w:bottom w:val="single" w:sz="4" w:space="0" w:color="D3D3D3"/>
              <w:right w:val="single" w:sz="4" w:space="0" w:color="D3D3D3"/>
            </w:tcBorders>
            <w:shd w:val="clear" w:color="auto" w:fill="auto"/>
            <w:vAlign w:val="center"/>
            <w:hideMark/>
          </w:tcPr>
          <w:p w14:paraId="68336A3F"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1,16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77FD9C4"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ED1F6BE"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F395E3"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56CA0E83"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129.117,07</w:t>
            </w:r>
          </w:p>
        </w:tc>
        <w:tc>
          <w:tcPr>
            <w:tcW w:w="0" w:type="auto"/>
            <w:tcBorders>
              <w:top w:val="nil"/>
              <w:left w:val="nil"/>
              <w:bottom w:val="single" w:sz="4" w:space="0" w:color="D3D3D3"/>
              <w:right w:val="single" w:sz="4" w:space="0" w:color="D3D3D3"/>
            </w:tcBorders>
            <w:shd w:val="clear" w:color="auto" w:fill="auto"/>
            <w:vAlign w:val="center"/>
            <w:hideMark/>
          </w:tcPr>
          <w:p w14:paraId="209BAAE8"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0,39</w:t>
            </w:r>
          </w:p>
        </w:tc>
      </w:tr>
      <w:tr w:rsidR="00E40435" w:rsidRPr="00502579" w14:paraId="18F2A5D7"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6EE9510"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ÇORUM</w:t>
            </w:r>
          </w:p>
        </w:tc>
        <w:tc>
          <w:tcPr>
            <w:tcW w:w="0" w:type="auto"/>
            <w:tcBorders>
              <w:top w:val="nil"/>
              <w:left w:val="nil"/>
              <w:bottom w:val="single" w:sz="4" w:space="0" w:color="D3D3D3"/>
              <w:right w:val="single" w:sz="4" w:space="0" w:color="D3D3D3"/>
            </w:tcBorders>
            <w:shd w:val="clear" w:color="auto" w:fill="auto"/>
            <w:vAlign w:val="center"/>
            <w:hideMark/>
          </w:tcPr>
          <w:p w14:paraId="69D987B0"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23.546,61</w:t>
            </w:r>
          </w:p>
        </w:tc>
        <w:tc>
          <w:tcPr>
            <w:tcW w:w="0" w:type="auto"/>
            <w:tcBorders>
              <w:top w:val="nil"/>
              <w:left w:val="nil"/>
              <w:bottom w:val="single" w:sz="4" w:space="0" w:color="D3D3D3"/>
              <w:right w:val="single" w:sz="4" w:space="0" w:color="D3D3D3"/>
            </w:tcBorders>
            <w:shd w:val="clear" w:color="auto" w:fill="auto"/>
            <w:vAlign w:val="center"/>
            <w:hideMark/>
          </w:tcPr>
          <w:p w14:paraId="593754F6"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193.981,54</w:t>
            </w:r>
          </w:p>
        </w:tc>
        <w:tc>
          <w:tcPr>
            <w:tcW w:w="0" w:type="auto"/>
            <w:tcBorders>
              <w:top w:val="nil"/>
              <w:left w:val="nil"/>
              <w:bottom w:val="single" w:sz="4" w:space="0" w:color="D3D3D3"/>
              <w:right w:val="single" w:sz="4" w:space="0" w:color="D3D3D3"/>
            </w:tcBorders>
            <w:shd w:val="clear" w:color="auto" w:fill="auto"/>
            <w:vAlign w:val="center"/>
            <w:hideMark/>
          </w:tcPr>
          <w:p w14:paraId="3AC33C08"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1.193,02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EE2D080"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E65B74A"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6F353DDD"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17,13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8933906"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72FF9130"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218.738,30</w:t>
            </w:r>
          </w:p>
        </w:tc>
        <w:tc>
          <w:tcPr>
            <w:tcW w:w="0" w:type="auto"/>
            <w:tcBorders>
              <w:top w:val="nil"/>
              <w:left w:val="nil"/>
              <w:bottom w:val="single" w:sz="4" w:space="0" w:color="D3D3D3"/>
              <w:right w:val="single" w:sz="4" w:space="0" w:color="D3D3D3"/>
            </w:tcBorders>
            <w:shd w:val="clear" w:color="auto" w:fill="auto"/>
            <w:vAlign w:val="center"/>
            <w:hideMark/>
          </w:tcPr>
          <w:p w14:paraId="5171E1DC"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0,67</w:t>
            </w:r>
          </w:p>
        </w:tc>
      </w:tr>
      <w:tr w:rsidR="00E40435" w:rsidRPr="00502579" w14:paraId="225E9441"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FD0F8AE"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TOKAT</w:t>
            </w:r>
          </w:p>
        </w:tc>
        <w:tc>
          <w:tcPr>
            <w:tcW w:w="0" w:type="auto"/>
            <w:tcBorders>
              <w:top w:val="nil"/>
              <w:left w:val="nil"/>
              <w:bottom w:val="single" w:sz="4" w:space="0" w:color="D3D3D3"/>
              <w:right w:val="single" w:sz="4" w:space="0" w:color="D3D3D3"/>
            </w:tcBorders>
            <w:shd w:val="clear" w:color="auto" w:fill="auto"/>
            <w:vAlign w:val="center"/>
            <w:hideMark/>
          </w:tcPr>
          <w:p w14:paraId="7EE1014D"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23.351,35</w:t>
            </w:r>
          </w:p>
        </w:tc>
        <w:tc>
          <w:tcPr>
            <w:tcW w:w="0" w:type="auto"/>
            <w:tcBorders>
              <w:top w:val="nil"/>
              <w:left w:val="nil"/>
              <w:bottom w:val="single" w:sz="4" w:space="0" w:color="D3D3D3"/>
              <w:right w:val="single" w:sz="4" w:space="0" w:color="D3D3D3"/>
            </w:tcBorders>
            <w:shd w:val="clear" w:color="auto" w:fill="auto"/>
            <w:vAlign w:val="center"/>
            <w:hideMark/>
          </w:tcPr>
          <w:p w14:paraId="18FBDBDD"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154.180,14</w:t>
            </w:r>
          </w:p>
        </w:tc>
        <w:tc>
          <w:tcPr>
            <w:tcW w:w="0" w:type="auto"/>
            <w:tcBorders>
              <w:top w:val="nil"/>
              <w:left w:val="nil"/>
              <w:bottom w:val="single" w:sz="4" w:space="0" w:color="D3D3D3"/>
              <w:right w:val="single" w:sz="4" w:space="0" w:color="D3D3D3"/>
            </w:tcBorders>
            <w:shd w:val="clear" w:color="auto" w:fill="auto"/>
            <w:vAlign w:val="center"/>
            <w:hideMark/>
          </w:tcPr>
          <w:p w14:paraId="112E6E8D"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204,10</w:t>
            </w:r>
          </w:p>
        </w:tc>
        <w:tc>
          <w:tcPr>
            <w:tcW w:w="0" w:type="auto"/>
            <w:tcBorders>
              <w:top w:val="nil"/>
              <w:left w:val="nil"/>
              <w:bottom w:val="single" w:sz="4" w:space="0" w:color="D3D3D3"/>
              <w:right w:val="single" w:sz="4" w:space="0" w:color="D3D3D3"/>
            </w:tcBorders>
            <w:shd w:val="clear" w:color="auto" w:fill="auto"/>
            <w:vAlign w:val="center"/>
            <w:hideMark/>
          </w:tcPr>
          <w:p w14:paraId="3D53D2B7"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1.658,32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3C798DC"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2B401CB8"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11,77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59A8ECB"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2564D452"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179.405,68</w:t>
            </w:r>
          </w:p>
        </w:tc>
        <w:tc>
          <w:tcPr>
            <w:tcW w:w="0" w:type="auto"/>
            <w:tcBorders>
              <w:top w:val="nil"/>
              <w:left w:val="nil"/>
              <w:bottom w:val="single" w:sz="4" w:space="0" w:color="D3D3D3"/>
              <w:right w:val="single" w:sz="4" w:space="0" w:color="D3D3D3"/>
            </w:tcBorders>
            <w:shd w:val="clear" w:color="auto" w:fill="auto"/>
            <w:vAlign w:val="center"/>
            <w:hideMark/>
          </w:tcPr>
          <w:p w14:paraId="283207B6"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0,55</w:t>
            </w:r>
          </w:p>
        </w:tc>
      </w:tr>
      <w:tr w:rsidR="00E40435" w:rsidRPr="00502579" w14:paraId="3287175E"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16A51DD"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AKSARAY</w:t>
            </w:r>
          </w:p>
        </w:tc>
        <w:tc>
          <w:tcPr>
            <w:tcW w:w="0" w:type="auto"/>
            <w:tcBorders>
              <w:top w:val="nil"/>
              <w:left w:val="nil"/>
              <w:bottom w:val="single" w:sz="4" w:space="0" w:color="D3D3D3"/>
              <w:right w:val="single" w:sz="4" w:space="0" w:color="D3D3D3"/>
            </w:tcBorders>
            <w:shd w:val="clear" w:color="auto" w:fill="auto"/>
            <w:vAlign w:val="center"/>
            <w:hideMark/>
          </w:tcPr>
          <w:p w14:paraId="06D3535F"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23.285,33</w:t>
            </w:r>
          </w:p>
        </w:tc>
        <w:tc>
          <w:tcPr>
            <w:tcW w:w="0" w:type="auto"/>
            <w:tcBorders>
              <w:top w:val="nil"/>
              <w:left w:val="nil"/>
              <w:bottom w:val="single" w:sz="4" w:space="0" w:color="D3D3D3"/>
              <w:right w:val="single" w:sz="4" w:space="0" w:color="D3D3D3"/>
            </w:tcBorders>
            <w:shd w:val="clear" w:color="auto" w:fill="auto"/>
            <w:vAlign w:val="center"/>
            <w:hideMark/>
          </w:tcPr>
          <w:p w14:paraId="74320CF2"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177.422,65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F278AE9"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08F52B"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B25B5F"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26822F4"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011C382"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3486160A"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200.707,98</w:t>
            </w:r>
          </w:p>
        </w:tc>
        <w:tc>
          <w:tcPr>
            <w:tcW w:w="0" w:type="auto"/>
            <w:tcBorders>
              <w:top w:val="nil"/>
              <w:left w:val="nil"/>
              <w:bottom w:val="single" w:sz="4" w:space="0" w:color="D3D3D3"/>
              <w:right w:val="single" w:sz="4" w:space="0" w:color="D3D3D3"/>
            </w:tcBorders>
            <w:shd w:val="clear" w:color="auto" w:fill="auto"/>
            <w:vAlign w:val="center"/>
            <w:hideMark/>
          </w:tcPr>
          <w:p w14:paraId="17083FDF"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0,61</w:t>
            </w:r>
          </w:p>
        </w:tc>
      </w:tr>
      <w:tr w:rsidR="00E40435" w:rsidRPr="00502579" w14:paraId="25A64223"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3984453"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ISPARTA</w:t>
            </w:r>
          </w:p>
        </w:tc>
        <w:tc>
          <w:tcPr>
            <w:tcW w:w="0" w:type="auto"/>
            <w:tcBorders>
              <w:top w:val="nil"/>
              <w:left w:val="nil"/>
              <w:bottom w:val="single" w:sz="4" w:space="0" w:color="D3D3D3"/>
              <w:right w:val="single" w:sz="4" w:space="0" w:color="D3D3D3"/>
            </w:tcBorders>
            <w:shd w:val="clear" w:color="auto" w:fill="auto"/>
            <w:vAlign w:val="center"/>
            <w:hideMark/>
          </w:tcPr>
          <w:p w14:paraId="0381C919"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23.021,95</w:t>
            </w:r>
          </w:p>
        </w:tc>
        <w:tc>
          <w:tcPr>
            <w:tcW w:w="0" w:type="auto"/>
            <w:tcBorders>
              <w:top w:val="nil"/>
              <w:left w:val="nil"/>
              <w:bottom w:val="single" w:sz="4" w:space="0" w:color="D3D3D3"/>
              <w:right w:val="single" w:sz="4" w:space="0" w:color="D3D3D3"/>
            </w:tcBorders>
            <w:shd w:val="clear" w:color="auto" w:fill="auto"/>
            <w:vAlign w:val="center"/>
            <w:hideMark/>
          </w:tcPr>
          <w:p w14:paraId="250C6640"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146.346,43</w:t>
            </w:r>
          </w:p>
        </w:tc>
        <w:tc>
          <w:tcPr>
            <w:tcW w:w="0" w:type="auto"/>
            <w:tcBorders>
              <w:top w:val="nil"/>
              <w:left w:val="nil"/>
              <w:bottom w:val="single" w:sz="4" w:space="0" w:color="D3D3D3"/>
              <w:right w:val="single" w:sz="4" w:space="0" w:color="D3D3D3"/>
            </w:tcBorders>
            <w:shd w:val="clear" w:color="auto" w:fill="auto"/>
            <w:vAlign w:val="center"/>
            <w:hideMark/>
          </w:tcPr>
          <w:p w14:paraId="67BB787E"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2.081,02</w:t>
            </w:r>
          </w:p>
        </w:tc>
        <w:tc>
          <w:tcPr>
            <w:tcW w:w="0" w:type="auto"/>
            <w:tcBorders>
              <w:top w:val="nil"/>
              <w:left w:val="nil"/>
              <w:bottom w:val="single" w:sz="4" w:space="0" w:color="D3D3D3"/>
              <w:right w:val="single" w:sz="4" w:space="0" w:color="D3D3D3"/>
            </w:tcBorders>
            <w:shd w:val="clear" w:color="auto" w:fill="auto"/>
            <w:vAlign w:val="center"/>
            <w:hideMark/>
          </w:tcPr>
          <w:p w14:paraId="1E0A7269"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1.178,38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1D3EA8F"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09DA1D36"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5,94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F9F4902"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6CC08187"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172.633,72</w:t>
            </w:r>
          </w:p>
        </w:tc>
        <w:tc>
          <w:tcPr>
            <w:tcW w:w="0" w:type="auto"/>
            <w:tcBorders>
              <w:top w:val="nil"/>
              <w:left w:val="nil"/>
              <w:bottom w:val="single" w:sz="4" w:space="0" w:color="D3D3D3"/>
              <w:right w:val="single" w:sz="4" w:space="0" w:color="D3D3D3"/>
            </w:tcBorders>
            <w:shd w:val="clear" w:color="auto" w:fill="auto"/>
            <w:vAlign w:val="center"/>
            <w:hideMark/>
          </w:tcPr>
          <w:p w14:paraId="303613E7"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0,53</w:t>
            </w:r>
          </w:p>
        </w:tc>
      </w:tr>
      <w:tr w:rsidR="00E40435" w:rsidRPr="00502579" w14:paraId="1844D9FE"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643FB8C"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OSMANİYE</w:t>
            </w:r>
          </w:p>
        </w:tc>
        <w:tc>
          <w:tcPr>
            <w:tcW w:w="0" w:type="auto"/>
            <w:tcBorders>
              <w:top w:val="nil"/>
              <w:left w:val="nil"/>
              <w:bottom w:val="single" w:sz="4" w:space="0" w:color="D3D3D3"/>
              <w:right w:val="single" w:sz="4" w:space="0" w:color="D3D3D3"/>
            </w:tcBorders>
            <w:shd w:val="clear" w:color="auto" w:fill="auto"/>
            <w:vAlign w:val="center"/>
            <w:hideMark/>
          </w:tcPr>
          <w:p w14:paraId="29162AF6"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21.349,21</w:t>
            </w:r>
          </w:p>
        </w:tc>
        <w:tc>
          <w:tcPr>
            <w:tcW w:w="0" w:type="auto"/>
            <w:tcBorders>
              <w:top w:val="nil"/>
              <w:left w:val="nil"/>
              <w:bottom w:val="single" w:sz="4" w:space="0" w:color="D3D3D3"/>
              <w:right w:val="single" w:sz="4" w:space="0" w:color="D3D3D3"/>
            </w:tcBorders>
            <w:shd w:val="clear" w:color="auto" w:fill="auto"/>
            <w:vAlign w:val="center"/>
            <w:hideMark/>
          </w:tcPr>
          <w:p w14:paraId="527AF802"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108.887,27</w:t>
            </w:r>
          </w:p>
        </w:tc>
        <w:tc>
          <w:tcPr>
            <w:tcW w:w="0" w:type="auto"/>
            <w:tcBorders>
              <w:top w:val="nil"/>
              <w:left w:val="nil"/>
              <w:bottom w:val="single" w:sz="4" w:space="0" w:color="D3D3D3"/>
              <w:right w:val="single" w:sz="4" w:space="0" w:color="D3D3D3"/>
            </w:tcBorders>
            <w:shd w:val="clear" w:color="auto" w:fill="auto"/>
            <w:vAlign w:val="center"/>
            <w:hideMark/>
          </w:tcPr>
          <w:p w14:paraId="528939FF"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47,22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582BA3C"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32F7E64"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010A010"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8D96891"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278D6BF4"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130.283,70</w:t>
            </w:r>
          </w:p>
        </w:tc>
        <w:tc>
          <w:tcPr>
            <w:tcW w:w="0" w:type="auto"/>
            <w:tcBorders>
              <w:top w:val="nil"/>
              <w:left w:val="nil"/>
              <w:bottom w:val="single" w:sz="4" w:space="0" w:color="D3D3D3"/>
              <w:right w:val="single" w:sz="4" w:space="0" w:color="D3D3D3"/>
            </w:tcBorders>
            <w:shd w:val="clear" w:color="auto" w:fill="auto"/>
            <w:vAlign w:val="center"/>
            <w:hideMark/>
          </w:tcPr>
          <w:p w14:paraId="77732AFB"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0,40</w:t>
            </w:r>
          </w:p>
        </w:tc>
      </w:tr>
      <w:tr w:rsidR="00E40435" w:rsidRPr="00502579" w14:paraId="1DC5BFD3"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46BB406"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VAN</w:t>
            </w:r>
          </w:p>
        </w:tc>
        <w:tc>
          <w:tcPr>
            <w:tcW w:w="0" w:type="auto"/>
            <w:tcBorders>
              <w:top w:val="nil"/>
              <w:left w:val="nil"/>
              <w:bottom w:val="single" w:sz="4" w:space="0" w:color="D3D3D3"/>
              <w:right w:val="single" w:sz="4" w:space="0" w:color="D3D3D3"/>
            </w:tcBorders>
            <w:shd w:val="clear" w:color="auto" w:fill="auto"/>
            <w:vAlign w:val="center"/>
            <w:hideMark/>
          </w:tcPr>
          <w:p w14:paraId="52E62059"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20.556,00</w:t>
            </w:r>
          </w:p>
        </w:tc>
        <w:tc>
          <w:tcPr>
            <w:tcW w:w="0" w:type="auto"/>
            <w:tcBorders>
              <w:top w:val="nil"/>
              <w:left w:val="nil"/>
              <w:bottom w:val="single" w:sz="4" w:space="0" w:color="D3D3D3"/>
              <w:right w:val="single" w:sz="4" w:space="0" w:color="D3D3D3"/>
            </w:tcBorders>
            <w:shd w:val="clear" w:color="auto" w:fill="auto"/>
            <w:vAlign w:val="center"/>
            <w:hideMark/>
          </w:tcPr>
          <w:p w14:paraId="6173CBD3"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139.887,90</w:t>
            </w:r>
          </w:p>
        </w:tc>
        <w:tc>
          <w:tcPr>
            <w:tcW w:w="0" w:type="auto"/>
            <w:tcBorders>
              <w:top w:val="nil"/>
              <w:left w:val="nil"/>
              <w:bottom w:val="single" w:sz="4" w:space="0" w:color="D3D3D3"/>
              <w:right w:val="single" w:sz="4" w:space="0" w:color="D3D3D3"/>
            </w:tcBorders>
            <w:shd w:val="clear" w:color="auto" w:fill="auto"/>
            <w:vAlign w:val="center"/>
            <w:hideMark/>
          </w:tcPr>
          <w:p w14:paraId="325F4129"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12.209,06</w:t>
            </w:r>
          </w:p>
        </w:tc>
        <w:tc>
          <w:tcPr>
            <w:tcW w:w="0" w:type="auto"/>
            <w:tcBorders>
              <w:top w:val="nil"/>
              <w:left w:val="nil"/>
              <w:bottom w:val="single" w:sz="4" w:space="0" w:color="D3D3D3"/>
              <w:right w:val="single" w:sz="4" w:space="0" w:color="D3D3D3"/>
            </w:tcBorders>
            <w:shd w:val="clear" w:color="auto" w:fill="auto"/>
            <w:vAlign w:val="center"/>
            <w:hideMark/>
          </w:tcPr>
          <w:p w14:paraId="0B537DC4"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19.988,85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0C80B4"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B22B39"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530D52A"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1D6E9396"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192.641,80</w:t>
            </w:r>
          </w:p>
        </w:tc>
        <w:tc>
          <w:tcPr>
            <w:tcW w:w="0" w:type="auto"/>
            <w:tcBorders>
              <w:top w:val="nil"/>
              <w:left w:val="nil"/>
              <w:bottom w:val="single" w:sz="4" w:space="0" w:color="D3D3D3"/>
              <w:right w:val="single" w:sz="4" w:space="0" w:color="D3D3D3"/>
            </w:tcBorders>
            <w:shd w:val="clear" w:color="auto" w:fill="auto"/>
            <w:vAlign w:val="center"/>
            <w:hideMark/>
          </w:tcPr>
          <w:p w14:paraId="3620A77A"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0,59</w:t>
            </w:r>
          </w:p>
        </w:tc>
      </w:tr>
      <w:tr w:rsidR="00E40435" w:rsidRPr="00502579" w14:paraId="2FD7CA77"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65CC696"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KASTAMONU</w:t>
            </w:r>
          </w:p>
        </w:tc>
        <w:tc>
          <w:tcPr>
            <w:tcW w:w="0" w:type="auto"/>
            <w:tcBorders>
              <w:top w:val="nil"/>
              <w:left w:val="nil"/>
              <w:bottom w:val="single" w:sz="4" w:space="0" w:color="D3D3D3"/>
              <w:right w:val="single" w:sz="4" w:space="0" w:color="D3D3D3"/>
            </w:tcBorders>
            <w:shd w:val="clear" w:color="auto" w:fill="auto"/>
            <w:vAlign w:val="center"/>
            <w:hideMark/>
          </w:tcPr>
          <w:p w14:paraId="703B4686"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19.203,04</w:t>
            </w:r>
          </w:p>
        </w:tc>
        <w:tc>
          <w:tcPr>
            <w:tcW w:w="0" w:type="auto"/>
            <w:tcBorders>
              <w:top w:val="nil"/>
              <w:left w:val="nil"/>
              <w:bottom w:val="single" w:sz="4" w:space="0" w:color="D3D3D3"/>
              <w:right w:val="single" w:sz="4" w:space="0" w:color="D3D3D3"/>
            </w:tcBorders>
            <w:shd w:val="clear" w:color="auto" w:fill="auto"/>
            <w:vAlign w:val="center"/>
            <w:hideMark/>
          </w:tcPr>
          <w:p w14:paraId="2D0D814F"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148.283,44</w:t>
            </w:r>
          </w:p>
        </w:tc>
        <w:tc>
          <w:tcPr>
            <w:tcW w:w="0" w:type="auto"/>
            <w:tcBorders>
              <w:top w:val="nil"/>
              <w:left w:val="nil"/>
              <w:bottom w:val="single" w:sz="4" w:space="0" w:color="D3D3D3"/>
              <w:right w:val="single" w:sz="4" w:space="0" w:color="D3D3D3"/>
            </w:tcBorders>
            <w:shd w:val="clear" w:color="auto" w:fill="auto"/>
            <w:vAlign w:val="center"/>
            <w:hideMark/>
          </w:tcPr>
          <w:p w14:paraId="7A268CA3"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297,40</w:t>
            </w:r>
          </w:p>
        </w:tc>
        <w:tc>
          <w:tcPr>
            <w:tcW w:w="0" w:type="auto"/>
            <w:tcBorders>
              <w:top w:val="nil"/>
              <w:left w:val="nil"/>
              <w:bottom w:val="single" w:sz="4" w:space="0" w:color="D3D3D3"/>
              <w:right w:val="single" w:sz="4" w:space="0" w:color="D3D3D3"/>
            </w:tcBorders>
            <w:shd w:val="clear" w:color="auto" w:fill="auto"/>
            <w:vAlign w:val="center"/>
            <w:hideMark/>
          </w:tcPr>
          <w:p w14:paraId="33EE3A5C"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656,95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54199B0"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50B1CC9A"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46,70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0031DB7"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2297D34B"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168.487,54</w:t>
            </w:r>
          </w:p>
        </w:tc>
        <w:tc>
          <w:tcPr>
            <w:tcW w:w="0" w:type="auto"/>
            <w:tcBorders>
              <w:top w:val="nil"/>
              <w:left w:val="nil"/>
              <w:bottom w:val="single" w:sz="4" w:space="0" w:color="D3D3D3"/>
              <w:right w:val="single" w:sz="4" w:space="0" w:color="D3D3D3"/>
            </w:tcBorders>
            <w:shd w:val="clear" w:color="auto" w:fill="auto"/>
            <w:vAlign w:val="center"/>
            <w:hideMark/>
          </w:tcPr>
          <w:p w14:paraId="3591A79C"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0,51</w:t>
            </w:r>
          </w:p>
        </w:tc>
      </w:tr>
      <w:tr w:rsidR="00E40435" w:rsidRPr="00502579" w14:paraId="0C69DFA9"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47EF2F4"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MARDİN</w:t>
            </w:r>
          </w:p>
        </w:tc>
        <w:tc>
          <w:tcPr>
            <w:tcW w:w="0" w:type="auto"/>
            <w:tcBorders>
              <w:top w:val="nil"/>
              <w:left w:val="nil"/>
              <w:bottom w:val="single" w:sz="4" w:space="0" w:color="D3D3D3"/>
              <w:right w:val="single" w:sz="4" w:space="0" w:color="D3D3D3"/>
            </w:tcBorders>
            <w:shd w:val="clear" w:color="auto" w:fill="auto"/>
            <w:vAlign w:val="center"/>
            <w:hideMark/>
          </w:tcPr>
          <w:p w14:paraId="153B2534"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18.544,83</w:t>
            </w:r>
          </w:p>
        </w:tc>
        <w:tc>
          <w:tcPr>
            <w:tcW w:w="0" w:type="auto"/>
            <w:tcBorders>
              <w:top w:val="nil"/>
              <w:left w:val="nil"/>
              <w:bottom w:val="single" w:sz="4" w:space="0" w:color="D3D3D3"/>
              <w:right w:val="single" w:sz="4" w:space="0" w:color="D3D3D3"/>
            </w:tcBorders>
            <w:shd w:val="clear" w:color="auto" w:fill="auto"/>
            <w:vAlign w:val="center"/>
            <w:hideMark/>
          </w:tcPr>
          <w:p w14:paraId="190EF5F6"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146.261,10</w:t>
            </w:r>
          </w:p>
        </w:tc>
        <w:tc>
          <w:tcPr>
            <w:tcW w:w="0" w:type="auto"/>
            <w:tcBorders>
              <w:top w:val="nil"/>
              <w:left w:val="nil"/>
              <w:bottom w:val="single" w:sz="4" w:space="0" w:color="D3D3D3"/>
              <w:right w:val="single" w:sz="4" w:space="0" w:color="D3D3D3"/>
            </w:tcBorders>
            <w:shd w:val="clear" w:color="auto" w:fill="auto"/>
            <w:vAlign w:val="center"/>
            <w:hideMark/>
          </w:tcPr>
          <w:p w14:paraId="6DFEAF70"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351,96</w:t>
            </w:r>
          </w:p>
        </w:tc>
        <w:tc>
          <w:tcPr>
            <w:tcW w:w="0" w:type="auto"/>
            <w:tcBorders>
              <w:top w:val="nil"/>
              <w:left w:val="nil"/>
              <w:bottom w:val="single" w:sz="4" w:space="0" w:color="D3D3D3"/>
              <w:right w:val="single" w:sz="4" w:space="0" w:color="D3D3D3"/>
            </w:tcBorders>
            <w:shd w:val="clear" w:color="auto" w:fill="auto"/>
            <w:vAlign w:val="center"/>
            <w:hideMark/>
          </w:tcPr>
          <w:p w14:paraId="5E9D4A0E"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9.139,99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32EEA5B"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9E174C8"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94A00AF"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57092638"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174.297,88</w:t>
            </w:r>
          </w:p>
        </w:tc>
        <w:tc>
          <w:tcPr>
            <w:tcW w:w="0" w:type="auto"/>
            <w:tcBorders>
              <w:top w:val="nil"/>
              <w:left w:val="nil"/>
              <w:bottom w:val="single" w:sz="4" w:space="0" w:color="D3D3D3"/>
              <w:right w:val="single" w:sz="4" w:space="0" w:color="D3D3D3"/>
            </w:tcBorders>
            <w:shd w:val="clear" w:color="auto" w:fill="auto"/>
            <w:vAlign w:val="center"/>
            <w:hideMark/>
          </w:tcPr>
          <w:p w14:paraId="150C1AB9"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0,53</w:t>
            </w:r>
          </w:p>
        </w:tc>
      </w:tr>
      <w:tr w:rsidR="00E40435" w:rsidRPr="00502579" w14:paraId="4F5270EB"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4B60F90"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GİRESUN</w:t>
            </w:r>
          </w:p>
        </w:tc>
        <w:tc>
          <w:tcPr>
            <w:tcW w:w="0" w:type="auto"/>
            <w:tcBorders>
              <w:top w:val="nil"/>
              <w:left w:val="nil"/>
              <w:bottom w:val="single" w:sz="4" w:space="0" w:color="D3D3D3"/>
              <w:right w:val="single" w:sz="4" w:space="0" w:color="D3D3D3"/>
            </w:tcBorders>
            <w:shd w:val="clear" w:color="auto" w:fill="auto"/>
            <w:vAlign w:val="center"/>
            <w:hideMark/>
          </w:tcPr>
          <w:p w14:paraId="677FF7DA"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18.430,47</w:t>
            </w:r>
          </w:p>
        </w:tc>
        <w:tc>
          <w:tcPr>
            <w:tcW w:w="0" w:type="auto"/>
            <w:tcBorders>
              <w:top w:val="nil"/>
              <w:left w:val="nil"/>
              <w:bottom w:val="single" w:sz="4" w:space="0" w:color="D3D3D3"/>
              <w:right w:val="single" w:sz="4" w:space="0" w:color="D3D3D3"/>
            </w:tcBorders>
            <w:shd w:val="clear" w:color="auto" w:fill="auto"/>
            <w:vAlign w:val="center"/>
            <w:hideMark/>
          </w:tcPr>
          <w:p w14:paraId="33545FA8"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113.288,67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6E6745E"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20B06CE"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C10B958"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38A33AC3"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45,32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91223DA"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77F65A4D"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131.764,46</w:t>
            </w:r>
          </w:p>
        </w:tc>
        <w:tc>
          <w:tcPr>
            <w:tcW w:w="0" w:type="auto"/>
            <w:tcBorders>
              <w:top w:val="nil"/>
              <w:left w:val="nil"/>
              <w:bottom w:val="single" w:sz="4" w:space="0" w:color="D3D3D3"/>
              <w:right w:val="single" w:sz="4" w:space="0" w:color="D3D3D3"/>
            </w:tcBorders>
            <w:shd w:val="clear" w:color="auto" w:fill="auto"/>
            <w:vAlign w:val="center"/>
            <w:hideMark/>
          </w:tcPr>
          <w:p w14:paraId="40F342B2"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0,40</w:t>
            </w:r>
          </w:p>
        </w:tc>
      </w:tr>
      <w:tr w:rsidR="00E40435" w:rsidRPr="00502579" w14:paraId="21AD0026"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8C2C170"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NEVŞEHİR</w:t>
            </w:r>
          </w:p>
        </w:tc>
        <w:tc>
          <w:tcPr>
            <w:tcW w:w="0" w:type="auto"/>
            <w:tcBorders>
              <w:top w:val="nil"/>
              <w:left w:val="nil"/>
              <w:bottom w:val="single" w:sz="4" w:space="0" w:color="D3D3D3"/>
              <w:right w:val="single" w:sz="4" w:space="0" w:color="D3D3D3"/>
            </w:tcBorders>
            <w:shd w:val="clear" w:color="auto" w:fill="auto"/>
            <w:vAlign w:val="center"/>
            <w:hideMark/>
          </w:tcPr>
          <w:p w14:paraId="5283A5E6"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18.085,06</w:t>
            </w:r>
          </w:p>
        </w:tc>
        <w:tc>
          <w:tcPr>
            <w:tcW w:w="0" w:type="auto"/>
            <w:tcBorders>
              <w:top w:val="nil"/>
              <w:left w:val="nil"/>
              <w:bottom w:val="single" w:sz="4" w:space="0" w:color="D3D3D3"/>
              <w:right w:val="single" w:sz="4" w:space="0" w:color="D3D3D3"/>
            </w:tcBorders>
            <w:shd w:val="clear" w:color="auto" w:fill="auto"/>
            <w:vAlign w:val="center"/>
            <w:hideMark/>
          </w:tcPr>
          <w:p w14:paraId="1F805BF2"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167.396,02</w:t>
            </w:r>
          </w:p>
        </w:tc>
        <w:tc>
          <w:tcPr>
            <w:tcW w:w="0" w:type="auto"/>
            <w:tcBorders>
              <w:top w:val="nil"/>
              <w:left w:val="nil"/>
              <w:bottom w:val="single" w:sz="4" w:space="0" w:color="D3D3D3"/>
              <w:right w:val="single" w:sz="4" w:space="0" w:color="D3D3D3"/>
            </w:tcBorders>
            <w:shd w:val="clear" w:color="auto" w:fill="auto"/>
            <w:vAlign w:val="center"/>
            <w:hideMark/>
          </w:tcPr>
          <w:p w14:paraId="1A542244"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24,60</w:t>
            </w:r>
          </w:p>
        </w:tc>
        <w:tc>
          <w:tcPr>
            <w:tcW w:w="0" w:type="auto"/>
            <w:tcBorders>
              <w:top w:val="nil"/>
              <w:left w:val="nil"/>
              <w:bottom w:val="single" w:sz="4" w:space="0" w:color="D3D3D3"/>
              <w:right w:val="single" w:sz="4" w:space="0" w:color="D3D3D3"/>
            </w:tcBorders>
            <w:shd w:val="clear" w:color="auto" w:fill="auto"/>
            <w:vAlign w:val="center"/>
            <w:hideMark/>
          </w:tcPr>
          <w:p w14:paraId="28B34BE4"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6.187,21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17344B8"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E2006FC"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DB8B79B"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6268943E"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191.692,90</w:t>
            </w:r>
          </w:p>
        </w:tc>
        <w:tc>
          <w:tcPr>
            <w:tcW w:w="0" w:type="auto"/>
            <w:tcBorders>
              <w:top w:val="nil"/>
              <w:left w:val="nil"/>
              <w:bottom w:val="single" w:sz="4" w:space="0" w:color="D3D3D3"/>
              <w:right w:val="single" w:sz="4" w:space="0" w:color="D3D3D3"/>
            </w:tcBorders>
            <w:shd w:val="clear" w:color="auto" w:fill="auto"/>
            <w:vAlign w:val="center"/>
            <w:hideMark/>
          </w:tcPr>
          <w:p w14:paraId="610BEDC1"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0,59</w:t>
            </w:r>
          </w:p>
        </w:tc>
      </w:tr>
      <w:tr w:rsidR="00E40435" w:rsidRPr="00502579" w14:paraId="4B4FE0A0"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4EB6F06"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UŞAK</w:t>
            </w:r>
          </w:p>
        </w:tc>
        <w:tc>
          <w:tcPr>
            <w:tcW w:w="0" w:type="auto"/>
            <w:tcBorders>
              <w:top w:val="nil"/>
              <w:left w:val="nil"/>
              <w:bottom w:val="single" w:sz="4" w:space="0" w:color="D3D3D3"/>
              <w:right w:val="single" w:sz="4" w:space="0" w:color="D3D3D3"/>
            </w:tcBorders>
            <w:shd w:val="clear" w:color="auto" w:fill="auto"/>
            <w:vAlign w:val="center"/>
            <w:hideMark/>
          </w:tcPr>
          <w:p w14:paraId="570EFC04"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18.019,21</w:t>
            </w:r>
          </w:p>
        </w:tc>
        <w:tc>
          <w:tcPr>
            <w:tcW w:w="0" w:type="auto"/>
            <w:tcBorders>
              <w:top w:val="nil"/>
              <w:left w:val="nil"/>
              <w:bottom w:val="single" w:sz="4" w:space="0" w:color="D3D3D3"/>
              <w:right w:val="single" w:sz="4" w:space="0" w:color="D3D3D3"/>
            </w:tcBorders>
            <w:shd w:val="clear" w:color="auto" w:fill="auto"/>
            <w:vAlign w:val="center"/>
            <w:hideMark/>
          </w:tcPr>
          <w:p w14:paraId="74E70030"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119.737,21</w:t>
            </w:r>
          </w:p>
        </w:tc>
        <w:tc>
          <w:tcPr>
            <w:tcW w:w="0" w:type="auto"/>
            <w:tcBorders>
              <w:top w:val="nil"/>
              <w:left w:val="nil"/>
              <w:bottom w:val="single" w:sz="4" w:space="0" w:color="D3D3D3"/>
              <w:right w:val="single" w:sz="4" w:space="0" w:color="D3D3D3"/>
            </w:tcBorders>
            <w:shd w:val="clear" w:color="auto" w:fill="auto"/>
            <w:vAlign w:val="center"/>
            <w:hideMark/>
          </w:tcPr>
          <w:p w14:paraId="5CFF305D"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5.526,40</w:t>
            </w:r>
          </w:p>
        </w:tc>
        <w:tc>
          <w:tcPr>
            <w:tcW w:w="0" w:type="auto"/>
            <w:tcBorders>
              <w:top w:val="nil"/>
              <w:left w:val="nil"/>
              <w:bottom w:val="single" w:sz="4" w:space="0" w:color="D3D3D3"/>
              <w:right w:val="single" w:sz="4" w:space="0" w:color="D3D3D3"/>
            </w:tcBorders>
            <w:shd w:val="clear" w:color="auto" w:fill="auto"/>
            <w:vAlign w:val="center"/>
            <w:hideMark/>
          </w:tcPr>
          <w:p w14:paraId="44EF5499"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274,70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C8D523E"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498D423"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60F24B9"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7E009728"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143.557,52</w:t>
            </w:r>
          </w:p>
        </w:tc>
        <w:tc>
          <w:tcPr>
            <w:tcW w:w="0" w:type="auto"/>
            <w:tcBorders>
              <w:top w:val="nil"/>
              <w:left w:val="nil"/>
              <w:bottom w:val="single" w:sz="4" w:space="0" w:color="D3D3D3"/>
              <w:right w:val="single" w:sz="4" w:space="0" w:color="D3D3D3"/>
            </w:tcBorders>
            <w:shd w:val="clear" w:color="auto" w:fill="auto"/>
            <w:vAlign w:val="center"/>
            <w:hideMark/>
          </w:tcPr>
          <w:p w14:paraId="77B3E472"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0,44</w:t>
            </w:r>
          </w:p>
        </w:tc>
      </w:tr>
      <w:tr w:rsidR="00E40435" w:rsidRPr="00502579" w14:paraId="1D5DEF08"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26933AA"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ADIYAMAN</w:t>
            </w:r>
          </w:p>
        </w:tc>
        <w:tc>
          <w:tcPr>
            <w:tcW w:w="0" w:type="auto"/>
            <w:tcBorders>
              <w:top w:val="nil"/>
              <w:left w:val="nil"/>
              <w:bottom w:val="single" w:sz="4" w:space="0" w:color="D3D3D3"/>
              <w:right w:val="single" w:sz="4" w:space="0" w:color="D3D3D3"/>
            </w:tcBorders>
            <w:shd w:val="clear" w:color="auto" w:fill="auto"/>
            <w:vAlign w:val="center"/>
            <w:hideMark/>
          </w:tcPr>
          <w:p w14:paraId="28EFDCEC"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17.605,48</w:t>
            </w:r>
          </w:p>
        </w:tc>
        <w:tc>
          <w:tcPr>
            <w:tcW w:w="0" w:type="auto"/>
            <w:tcBorders>
              <w:top w:val="nil"/>
              <w:left w:val="nil"/>
              <w:bottom w:val="single" w:sz="4" w:space="0" w:color="D3D3D3"/>
              <w:right w:val="single" w:sz="4" w:space="0" w:color="D3D3D3"/>
            </w:tcBorders>
            <w:shd w:val="clear" w:color="auto" w:fill="auto"/>
            <w:vAlign w:val="center"/>
            <w:hideMark/>
          </w:tcPr>
          <w:p w14:paraId="14FB0D3F"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192.142,68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E37F69C"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43FCBEE0"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4.219,93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233691F"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954AA9F"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0225FDD"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21C493C7"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213.968,09</w:t>
            </w:r>
          </w:p>
        </w:tc>
        <w:tc>
          <w:tcPr>
            <w:tcW w:w="0" w:type="auto"/>
            <w:tcBorders>
              <w:top w:val="nil"/>
              <w:left w:val="nil"/>
              <w:bottom w:val="single" w:sz="4" w:space="0" w:color="D3D3D3"/>
              <w:right w:val="single" w:sz="4" w:space="0" w:color="D3D3D3"/>
            </w:tcBorders>
            <w:shd w:val="clear" w:color="auto" w:fill="auto"/>
            <w:vAlign w:val="center"/>
            <w:hideMark/>
          </w:tcPr>
          <w:p w14:paraId="0D6601C1"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0,65</w:t>
            </w:r>
          </w:p>
        </w:tc>
      </w:tr>
      <w:tr w:rsidR="00E40435" w:rsidRPr="00502579" w14:paraId="7DA8ABF3"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7A7B5F0"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AMASYA</w:t>
            </w:r>
          </w:p>
        </w:tc>
        <w:tc>
          <w:tcPr>
            <w:tcW w:w="0" w:type="auto"/>
            <w:tcBorders>
              <w:top w:val="nil"/>
              <w:left w:val="nil"/>
              <w:bottom w:val="single" w:sz="4" w:space="0" w:color="D3D3D3"/>
              <w:right w:val="single" w:sz="4" w:space="0" w:color="D3D3D3"/>
            </w:tcBorders>
            <w:shd w:val="clear" w:color="auto" w:fill="auto"/>
            <w:vAlign w:val="center"/>
            <w:hideMark/>
          </w:tcPr>
          <w:p w14:paraId="37FB7C39"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16.266,76</w:t>
            </w:r>
          </w:p>
        </w:tc>
        <w:tc>
          <w:tcPr>
            <w:tcW w:w="0" w:type="auto"/>
            <w:tcBorders>
              <w:top w:val="nil"/>
              <w:left w:val="nil"/>
              <w:bottom w:val="single" w:sz="4" w:space="0" w:color="D3D3D3"/>
              <w:right w:val="single" w:sz="4" w:space="0" w:color="D3D3D3"/>
            </w:tcBorders>
            <w:shd w:val="clear" w:color="auto" w:fill="auto"/>
            <w:vAlign w:val="center"/>
            <w:hideMark/>
          </w:tcPr>
          <w:p w14:paraId="45D96DD9"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150.532,69</w:t>
            </w:r>
          </w:p>
        </w:tc>
        <w:tc>
          <w:tcPr>
            <w:tcW w:w="0" w:type="auto"/>
            <w:tcBorders>
              <w:top w:val="nil"/>
              <w:left w:val="nil"/>
              <w:bottom w:val="single" w:sz="4" w:space="0" w:color="D3D3D3"/>
              <w:right w:val="single" w:sz="4" w:space="0" w:color="D3D3D3"/>
            </w:tcBorders>
            <w:shd w:val="clear" w:color="auto" w:fill="auto"/>
            <w:vAlign w:val="center"/>
            <w:hideMark/>
          </w:tcPr>
          <w:p w14:paraId="41580130"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300,82</w:t>
            </w:r>
          </w:p>
        </w:tc>
        <w:tc>
          <w:tcPr>
            <w:tcW w:w="0" w:type="auto"/>
            <w:tcBorders>
              <w:top w:val="nil"/>
              <w:left w:val="nil"/>
              <w:bottom w:val="single" w:sz="4" w:space="0" w:color="D3D3D3"/>
              <w:right w:val="single" w:sz="4" w:space="0" w:color="D3D3D3"/>
            </w:tcBorders>
            <w:shd w:val="clear" w:color="auto" w:fill="auto"/>
            <w:vAlign w:val="center"/>
            <w:hideMark/>
          </w:tcPr>
          <w:p w14:paraId="683262BB"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1.151,16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0028708"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2C033BB6"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5,48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3168E0F"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6354A03A"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168.256,91</w:t>
            </w:r>
          </w:p>
        </w:tc>
        <w:tc>
          <w:tcPr>
            <w:tcW w:w="0" w:type="auto"/>
            <w:tcBorders>
              <w:top w:val="nil"/>
              <w:left w:val="nil"/>
              <w:bottom w:val="single" w:sz="4" w:space="0" w:color="D3D3D3"/>
              <w:right w:val="single" w:sz="4" w:space="0" w:color="D3D3D3"/>
            </w:tcBorders>
            <w:shd w:val="clear" w:color="auto" w:fill="auto"/>
            <w:vAlign w:val="center"/>
            <w:hideMark/>
          </w:tcPr>
          <w:p w14:paraId="4093B58D"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0,51</w:t>
            </w:r>
          </w:p>
        </w:tc>
      </w:tr>
      <w:tr w:rsidR="00E40435" w:rsidRPr="00502579" w14:paraId="5EDB3935"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AD97F4A"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RİZE</w:t>
            </w:r>
          </w:p>
        </w:tc>
        <w:tc>
          <w:tcPr>
            <w:tcW w:w="0" w:type="auto"/>
            <w:tcBorders>
              <w:top w:val="nil"/>
              <w:left w:val="nil"/>
              <w:bottom w:val="single" w:sz="4" w:space="0" w:color="D3D3D3"/>
              <w:right w:val="single" w:sz="4" w:space="0" w:color="D3D3D3"/>
            </w:tcBorders>
            <w:shd w:val="clear" w:color="auto" w:fill="auto"/>
            <w:vAlign w:val="center"/>
            <w:hideMark/>
          </w:tcPr>
          <w:p w14:paraId="14F51706"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15.798,69</w:t>
            </w:r>
          </w:p>
        </w:tc>
        <w:tc>
          <w:tcPr>
            <w:tcW w:w="0" w:type="auto"/>
            <w:tcBorders>
              <w:top w:val="nil"/>
              <w:left w:val="nil"/>
              <w:bottom w:val="single" w:sz="4" w:space="0" w:color="D3D3D3"/>
              <w:right w:val="single" w:sz="4" w:space="0" w:color="D3D3D3"/>
            </w:tcBorders>
            <w:shd w:val="clear" w:color="auto" w:fill="auto"/>
            <w:vAlign w:val="center"/>
            <w:hideMark/>
          </w:tcPr>
          <w:p w14:paraId="1980EC31"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111.594,81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1F1D152"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34F7EF23"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12.917,34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9DDBF9"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10CAA2A"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E8C468"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55C397A1"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140.310,84</w:t>
            </w:r>
          </w:p>
        </w:tc>
        <w:tc>
          <w:tcPr>
            <w:tcW w:w="0" w:type="auto"/>
            <w:tcBorders>
              <w:top w:val="nil"/>
              <w:left w:val="nil"/>
              <w:bottom w:val="single" w:sz="4" w:space="0" w:color="D3D3D3"/>
              <w:right w:val="single" w:sz="4" w:space="0" w:color="D3D3D3"/>
            </w:tcBorders>
            <w:shd w:val="clear" w:color="auto" w:fill="auto"/>
            <w:vAlign w:val="center"/>
            <w:hideMark/>
          </w:tcPr>
          <w:p w14:paraId="4B9CF120"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0,43</w:t>
            </w:r>
          </w:p>
        </w:tc>
      </w:tr>
      <w:tr w:rsidR="00E40435" w:rsidRPr="00502579" w14:paraId="5BAA03FE"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B2E8544"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BURDUR</w:t>
            </w:r>
          </w:p>
        </w:tc>
        <w:tc>
          <w:tcPr>
            <w:tcW w:w="0" w:type="auto"/>
            <w:tcBorders>
              <w:top w:val="nil"/>
              <w:left w:val="nil"/>
              <w:bottom w:val="single" w:sz="4" w:space="0" w:color="D3D3D3"/>
              <w:right w:val="single" w:sz="4" w:space="0" w:color="D3D3D3"/>
            </w:tcBorders>
            <w:shd w:val="clear" w:color="auto" w:fill="auto"/>
            <w:vAlign w:val="center"/>
            <w:hideMark/>
          </w:tcPr>
          <w:p w14:paraId="62BB4177"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15.654,95</w:t>
            </w:r>
          </w:p>
        </w:tc>
        <w:tc>
          <w:tcPr>
            <w:tcW w:w="0" w:type="auto"/>
            <w:tcBorders>
              <w:top w:val="nil"/>
              <w:left w:val="nil"/>
              <w:bottom w:val="single" w:sz="4" w:space="0" w:color="D3D3D3"/>
              <w:right w:val="single" w:sz="4" w:space="0" w:color="D3D3D3"/>
            </w:tcBorders>
            <w:shd w:val="clear" w:color="auto" w:fill="auto"/>
            <w:vAlign w:val="center"/>
            <w:hideMark/>
          </w:tcPr>
          <w:p w14:paraId="44CB622C"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152.702,06</w:t>
            </w:r>
          </w:p>
        </w:tc>
        <w:tc>
          <w:tcPr>
            <w:tcW w:w="0" w:type="auto"/>
            <w:tcBorders>
              <w:top w:val="nil"/>
              <w:left w:val="nil"/>
              <w:bottom w:val="single" w:sz="4" w:space="0" w:color="D3D3D3"/>
              <w:right w:val="single" w:sz="4" w:space="0" w:color="D3D3D3"/>
            </w:tcBorders>
            <w:shd w:val="clear" w:color="auto" w:fill="auto"/>
            <w:vAlign w:val="center"/>
            <w:hideMark/>
          </w:tcPr>
          <w:p w14:paraId="49821A0F"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2.015,22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2E96C1"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5A33C4"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480D53E"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D81B312"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43BF83A5"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170.372,23</w:t>
            </w:r>
          </w:p>
        </w:tc>
        <w:tc>
          <w:tcPr>
            <w:tcW w:w="0" w:type="auto"/>
            <w:tcBorders>
              <w:top w:val="nil"/>
              <w:left w:val="nil"/>
              <w:bottom w:val="single" w:sz="4" w:space="0" w:color="D3D3D3"/>
              <w:right w:val="single" w:sz="4" w:space="0" w:color="D3D3D3"/>
            </w:tcBorders>
            <w:shd w:val="clear" w:color="auto" w:fill="auto"/>
            <w:vAlign w:val="center"/>
            <w:hideMark/>
          </w:tcPr>
          <w:p w14:paraId="252A1D12"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0,52</w:t>
            </w:r>
          </w:p>
        </w:tc>
      </w:tr>
      <w:tr w:rsidR="00E40435" w:rsidRPr="00502579" w14:paraId="17F65BD7"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46819EA"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NİĞDE</w:t>
            </w:r>
          </w:p>
        </w:tc>
        <w:tc>
          <w:tcPr>
            <w:tcW w:w="0" w:type="auto"/>
            <w:tcBorders>
              <w:top w:val="nil"/>
              <w:left w:val="nil"/>
              <w:bottom w:val="single" w:sz="4" w:space="0" w:color="D3D3D3"/>
              <w:right w:val="single" w:sz="4" w:space="0" w:color="D3D3D3"/>
            </w:tcBorders>
            <w:shd w:val="clear" w:color="auto" w:fill="auto"/>
            <w:vAlign w:val="center"/>
            <w:hideMark/>
          </w:tcPr>
          <w:p w14:paraId="48B6FC66"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15.576,95</w:t>
            </w:r>
          </w:p>
        </w:tc>
        <w:tc>
          <w:tcPr>
            <w:tcW w:w="0" w:type="auto"/>
            <w:tcBorders>
              <w:top w:val="nil"/>
              <w:left w:val="nil"/>
              <w:bottom w:val="single" w:sz="4" w:space="0" w:color="D3D3D3"/>
              <w:right w:val="single" w:sz="4" w:space="0" w:color="D3D3D3"/>
            </w:tcBorders>
            <w:shd w:val="clear" w:color="auto" w:fill="auto"/>
            <w:vAlign w:val="center"/>
            <w:hideMark/>
          </w:tcPr>
          <w:p w14:paraId="2EFDBF74"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210.846,51</w:t>
            </w:r>
          </w:p>
        </w:tc>
        <w:tc>
          <w:tcPr>
            <w:tcW w:w="0" w:type="auto"/>
            <w:tcBorders>
              <w:top w:val="nil"/>
              <w:left w:val="nil"/>
              <w:bottom w:val="single" w:sz="4" w:space="0" w:color="D3D3D3"/>
              <w:right w:val="single" w:sz="4" w:space="0" w:color="D3D3D3"/>
            </w:tcBorders>
            <w:shd w:val="clear" w:color="auto" w:fill="auto"/>
            <w:vAlign w:val="center"/>
            <w:hideMark/>
          </w:tcPr>
          <w:p w14:paraId="57A69C48"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3.581,82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C65983"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64CAE3"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EC82735"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F94CD55"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7A960EBE"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230.005,28</w:t>
            </w:r>
          </w:p>
        </w:tc>
        <w:tc>
          <w:tcPr>
            <w:tcW w:w="0" w:type="auto"/>
            <w:tcBorders>
              <w:top w:val="nil"/>
              <w:left w:val="nil"/>
              <w:bottom w:val="single" w:sz="4" w:space="0" w:color="D3D3D3"/>
              <w:right w:val="single" w:sz="4" w:space="0" w:color="D3D3D3"/>
            </w:tcBorders>
            <w:shd w:val="clear" w:color="auto" w:fill="auto"/>
            <w:vAlign w:val="center"/>
            <w:hideMark/>
          </w:tcPr>
          <w:p w14:paraId="69C07932"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0,70</w:t>
            </w:r>
          </w:p>
        </w:tc>
      </w:tr>
      <w:tr w:rsidR="00E40435" w:rsidRPr="00502579" w14:paraId="1D0B5C51"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12E176D"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BİLECİK</w:t>
            </w:r>
          </w:p>
        </w:tc>
        <w:tc>
          <w:tcPr>
            <w:tcW w:w="0" w:type="auto"/>
            <w:tcBorders>
              <w:top w:val="nil"/>
              <w:left w:val="nil"/>
              <w:bottom w:val="single" w:sz="4" w:space="0" w:color="D3D3D3"/>
              <w:right w:val="single" w:sz="4" w:space="0" w:color="D3D3D3"/>
            </w:tcBorders>
            <w:shd w:val="clear" w:color="auto" w:fill="auto"/>
            <w:vAlign w:val="center"/>
            <w:hideMark/>
          </w:tcPr>
          <w:p w14:paraId="4045A603"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14.543,68</w:t>
            </w:r>
          </w:p>
        </w:tc>
        <w:tc>
          <w:tcPr>
            <w:tcW w:w="0" w:type="auto"/>
            <w:tcBorders>
              <w:top w:val="nil"/>
              <w:left w:val="nil"/>
              <w:bottom w:val="single" w:sz="4" w:space="0" w:color="D3D3D3"/>
              <w:right w:val="single" w:sz="4" w:space="0" w:color="D3D3D3"/>
            </w:tcBorders>
            <w:shd w:val="clear" w:color="auto" w:fill="auto"/>
            <w:vAlign w:val="center"/>
            <w:hideMark/>
          </w:tcPr>
          <w:p w14:paraId="4AFE8CC4"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95.440,84</w:t>
            </w:r>
          </w:p>
        </w:tc>
        <w:tc>
          <w:tcPr>
            <w:tcW w:w="0" w:type="auto"/>
            <w:tcBorders>
              <w:top w:val="nil"/>
              <w:left w:val="nil"/>
              <w:bottom w:val="single" w:sz="4" w:space="0" w:color="D3D3D3"/>
              <w:right w:val="single" w:sz="4" w:space="0" w:color="D3D3D3"/>
            </w:tcBorders>
            <w:shd w:val="clear" w:color="auto" w:fill="auto"/>
            <w:vAlign w:val="center"/>
            <w:hideMark/>
          </w:tcPr>
          <w:p w14:paraId="226B2694"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35,00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B3BA69"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102FBEE"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878C44"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D1CC607"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23E5AC4C"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110.019,52</w:t>
            </w:r>
          </w:p>
        </w:tc>
        <w:tc>
          <w:tcPr>
            <w:tcW w:w="0" w:type="auto"/>
            <w:tcBorders>
              <w:top w:val="nil"/>
              <w:left w:val="nil"/>
              <w:bottom w:val="single" w:sz="4" w:space="0" w:color="D3D3D3"/>
              <w:right w:val="single" w:sz="4" w:space="0" w:color="D3D3D3"/>
            </w:tcBorders>
            <w:shd w:val="clear" w:color="auto" w:fill="auto"/>
            <w:vAlign w:val="center"/>
            <w:hideMark/>
          </w:tcPr>
          <w:p w14:paraId="3D0FAA77"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0,34</w:t>
            </w:r>
          </w:p>
        </w:tc>
      </w:tr>
      <w:tr w:rsidR="00E40435" w:rsidRPr="00502579" w14:paraId="5C914658"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7E15508"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YOZGAT</w:t>
            </w:r>
          </w:p>
        </w:tc>
        <w:tc>
          <w:tcPr>
            <w:tcW w:w="0" w:type="auto"/>
            <w:tcBorders>
              <w:top w:val="nil"/>
              <w:left w:val="nil"/>
              <w:bottom w:val="single" w:sz="4" w:space="0" w:color="D3D3D3"/>
              <w:right w:val="single" w:sz="4" w:space="0" w:color="D3D3D3"/>
            </w:tcBorders>
            <w:shd w:val="clear" w:color="auto" w:fill="auto"/>
            <w:vAlign w:val="center"/>
            <w:hideMark/>
          </w:tcPr>
          <w:p w14:paraId="7A880A4A"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14.305,79</w:t>
            </w:r>
          </w:p>
        </w:tc>
        <w:tc>
          <w:tcPr>
            <w:tcW w:w="0" w:type="auto"/>
            <w:tcBorders>
              <w:top w:val="nil"/>
              <w:left w:val="nil"/>
              <w:bottom w:val="single" w:sz="4" w:space="0" w:color="D3D3D3"/>
              <w:right w:val="single" w:sz="4" w:space="0" w:color="D3D3D3"/>
            </w:tcBorders>
            <w:shd w:val="clear" w:color="auto" w:fill="auto"/>
            <w:vAlign w:val="center"/>
            <w:hideMark/>
          </w:tcPr>
          <w:p w14:paraId="4FFFB8C9"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158.764,49</w:t>
            </w:r>
          </w:p>
        </w:tc>
        <w:tc>
          <w:tcPr>
            <w:tcW w:w="0" w:type="auto"/>
            <w:tcBorders>
              <w:top w:val="nil"/>
              <w:left w:val="nil"/>
              <w:bottom w:val="single" w:sz="4" w:space="0" w:color="D3D3D3"/>
              <w:right w:val="single" w:sz="4" w:space="0" w:color="D3D3D3"/>
            </w:tcBorders>
            <w:shd w:val="clear" w:color="auto" w:fill="auto"/>
            <w:vAlign w:val="center"/>
            <w:hideMark/>
          </w:tcPr>
          <w:p w14:paraId="2060D342"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50,40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D955575"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4FC321D"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7A1B3662"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8,28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102421F"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4EAF3DC2"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173.128,96</w:t>
            </w:r>
          </w:p>
        </w:tc>
        <w:tc>
          <w:tcPr>
            <w:tcW w:w="0" w:type="auto"/>
            <w:tcBorders>
              <w:top w:val="nil"/>
              <w:left w:val="nil"/>
              <w:bottom w:val="single" w:sz="4" w:space="0" w:color="D3D3D3"/>
              <w:right w:val="single" w:sz="4" w:space="0" w:color="D3D3D3"/>
            </w:tcBorders>
            <w:shd w:val="clear" w:color="auto" w:fill="auto"/>
            <w:vAlign w:val="center"/>
            <w:hideMark/>
          </w:tcPr>
          <w:p w14:paraId="33E1128C"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0,53</w:t>
            </w:r>
          </w:p>
        </w:tc>
      </w:tr>
      <w:tr w:rsidR="00E40435" w:rsidRPr="00502579" w14:paraId="1FEAA444"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C4494BB"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KIRIKKALE</w:t>
            </w:r>
          </w:p>
        </w:tc>
        <w:tc>
          <w:tcPr>
            <w:tcW w:w="0" w:type="auto"/>
            <w:tcBorders>
              <w:top w:val="nil"/>
              <w:left w:val="nil"/>
              <w:bottom w:val="single" w:sz="4" w:space="0" w:color="D3D3D3"/>
              <w:right w:val="single" w:sz="4" w:space="0" w:color="D3D3D3"/>
            </w:tcBorders>
            <w:shd w:val="clear" w:color="auto" w:fill="auto"/>
            <w:vAlign w:val="center"/>
            <w:hideMark/>
          </w:tcPr>
          <w:p w14:paraId="7E0A9FF3"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13.399,82</w:t>
            </w:r>
          </w:p>
        </w:tc>
        <w:tc>
          <w:tcPr>
            <w:tcW w:w="0" w:type="auto"/>
            <w:tcBorders>
              <w:top w:val="nil"/>
              <w:left w:val="nil"/>
              <w:bottom w:val="single" w:sz="4" w:space="0" w:color="D3D3D3"/>
              <w:right w:val="single" w:sz="4" w:space="0" w:color="D3D3D3"/>
            </w:tcBorders>
            <w:shd w:val="clear" w:color="auto" w:fill="auto"/>
            <w:vAlign w:val="center"/>
            <w:hideMark/>
          </w:tcPr>
          <w:p w14:paraId="78A71B32"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209.743,02</w:t>
            </w:r>
          </w:p>
        </w:tc>
        <w:tc>
          <w:tcPr>
            <w:tcW w:w="0" w:type="auto"/>
            <w:tcBorders>
              <w:top w:val="nil"/>
              <w:left w:val="nil"/>
              <w:bottom w:val="single" w:sz="4" w:space="0" w:color="D3D3D3"/>
              <w:right w:val="single" w:sz="4" w:space="0" w:color="D3D3D3"/>
            </w:tcBorders>
            <w:shd w:val="clear" w:color="auto" w:fill="auto"/>
            <w:vAlign w:val="center"/>
            <w:hideMark/>
          </w:tcPr>
          <w:p w14:paraId="3DCB38FD"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930,42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8560413"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6E70F4A"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942612C"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296C648"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6D415DD8"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224.073,26</w:t>
            </w:r>
          </w:p>
        </w:tc>
        <w:tc>
          <w:tcPr>
            <w:tcW w:w="0" w:type="auto"/>
            <w:tcBorders>
              <w:top w:val="nil"/>
              <w:left w:val="nil"/>
              <w:bottom w:val="single" w:sz="4" w:space="0" w:color="D3D3D3"/>
              <w:right w:val="single" w:sz="4" w:space="0" w:color="D3D3D3"/>
            </w:tcBorders>
            <w:shd w:val="clear" w:color="auto" w:fill="auto"/>
            <w:vAlign w:val="center"/>
            <w:hideMark/>
          </w:tcPr>
          <w:p w14:paraId="7FBA0F51"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0,68</w:t>
            </w:r>
          </w:p>
        </w:tc>
      </w:tr>
      <w:tr w:rsidR="00E40435" w:rsidRPr="00502579" w14:paraId="6AD1245E"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7AC98B4"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BATMAN</w:t>
            </w:r>
          </w:p>
        </w:tc>
        <w:tc>
          <w:tcPr>
            <w:tcW w:w="0" w:type="auto"/>
            <w:tcBorders>
              <w:top w:val="nil"/>
              <w:left w:val="nil"/>
              <w:bottom w:val="single" w:sz="4" w:space="0" w:color="D3D3D3"/>
              <w:right w:val="single" w:sz="4" w:space="0" w:color="D3D3D3"/>
            </w:tcBorders>
            <w:shd w:val="clear" w:color="auto" w:fill="auto"/>
            <w:vAlign w:val="center"/>
            <w:hideMark/>
          </w:tcPr>
          <w:p w14:paraId="036AD642"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13.357,34</w:t>
            </w:r>
          </w:p>
        </w:tc>
        <w:tc>
          <w:tcPr>
            <w:tcW w:w="0" w:type="auto"/>
            <w:tcBorders>
              <w:top w:val="nil"/>
              <w:left w:val="nil"/>
              <w:bottom w:val="single" w:sz="4" w:space="0" w:color="D3D3D3"/>
              <w:right w:val="single" w:sz="4" w:space="0" w:color="D3D3D3"/>
            </w:tcBorders>
            <w:shd w:val="clear" w:color="auto" w:fill="auto"/>
            <w:vAlign w:val="center"/>
            <w:hideMark/>
          </w:tcPr>
          <w:p w14:paraId="34AA638A"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191.322,79</w:t>
            </w:r>
          </w:p>
        </w:tc>
        <w:tc>
          <w:tcPr>
            <w:tcW w:w="0" w:type="auto"/>
            <w:tcBorders>
              <w:top w:val="nil"/>
              <w:left w:val="nil"/>
              <w:bottom w:val="single" w:sz="4" w:space="0" w:color="D3D3D3"/>
              <w:right w:val="single" w:sz="4" w:space="0" w:color="D3D3D3"/>
            </w:tcBorders>
            <w:shd w:val="clear" w:color="auto" w:fill="auto"/>
            <w:vAlign w:val="center"/>
            <w:hideMark/>
          </w:tcPr>
          <w:p w14:paraId="07B97C81"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3.306,74</w:t>
            </w:r>
          </w:p>
        </w:tc>
        <w:tc>
          <w:tcPr>
            <w:tcW w:w="0" w:type="auto"/>
            <w:tcBorders>
              <w:top w:val="nil"/>
              <w:left w:val="nil"/>
              <w:bottom w:val="single" w:sz="4" w:space="0" w:color="D3D3D3"/>
              <w:right w:val="single" w:sz="4" w:space="0" w:color="D3D3D3"/>
            </w:tcBorders>
            <w:shd w:val="clear" w:color="auto" w:fill="auto"/>
            <w:vAlign w:val="center"/>
            <w:hideMark/>
          </w:tcPr>
          <w:p w14:paraId="71EA0C65"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7.877,82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AEA6CFD"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E63E7C6"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9BF63CE"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6E64BD9C"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215.864,68</w:t>
            </w:r>
          </w:p>
        </w:tc>
        <w:tc>
          <w:tcPr>
            <w:tcW w:w="0" w:type="auto"/>
            <w:tcBorders>
              <w:top w:val="nil"/>
              <w:left w:val="nil"/>
              <w:bottom w:val="single" w:sz="4" w:space="0" w:color="D3D3D3"/>
              <w:right w:val="single" w:sz="4" w:space="0" w:color="D3D3D3"/>
            </w:tcBorders>
            <w:shd w:val="clear" w:color="auto" w:fill="auto"/>
            <w:vAlign w:val="center"/>
            <w:hideMark/>
          </w:tcPr>
          <w:p w14:paraId="29CAF977"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0,66</w:t>
            </w:r>
          </w:p>
        </w:tc>
      </w:tr>
      <w:tr w:rsidR="00E40435" w:rsidRPr="00502579" w14:paraId="6D5C6426"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46D17B1"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ERZİNCAN</w:t>
            </w:r>
          </w:p>
        </w:tc>
        <w:tc>
          <w:tcPr>
            <w:tcW w:w="0" w:type="auto"/>
            <w:tcBorders>
              <w:top w:val="nil"/>
              <w:left w:val="nil"/>
              <w:bottom w:val="single" w:sz="4" w:space="0" w:color="D3D3D3"/>
              <w:right w:val="single" w:sz="4" w:space="0" w:color="D3D3D3"/>
            </w:tcBorders>
            <w:shd w:val="clear" w:color="auto" w:fill="auto"/>
            <w:vAlign w:val="center"/>
            <w:hideMark/>
          </w:tcPr>
          <w:p w14:paraId="1832D0B9"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11.945,21</w:t>
            </w:r>
          </w:p>
        </w:tc>
        <w:tc>
          <w:tcPr>
            <w:tcW w:w="0" w:type="auto"/>
            <w:tcBorders>
              <w:top w:val="nil"/>
              <w:left w:val="nil"/>
              <w:bottom w:val="single" w:sz="4" w:space="0" w:color="D3D3D3"/>
              <w:right w:val="single" w:sz="4" w:space="0" w:color="D3D3D3"/>
            </w:tcBorders>
            <w:shd w:val="clear" w:color="auto" w:fill="auto"/>
            <w:vAlign w:val="center"/>
            <w:hideMark/>
          </w:tcPr>
          <w:p w14:paraId="707E0094"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96.090,84</w:t>
            </w:r>
          </w:p>
        </w:tc>
        <w:tc>
          <w:tcPr>
            <w:tcW w:w="0" w:type="auto"/>
            <w:tcBorders>
              <w:top w:val="nil"/>
              <w:left w:val="nil"/>
              <w:bottom w:val="single" w:sz="4" w:space="0" w:color="D3D3D3"/>
              <w:right w:val="single" w:sz="4" w:space="0" w:color="D3D3D3"/>
            </w:tcBorders>
            <w:shd w:val="clear" w:color="auto" w:fill="auto"/>
            <w:vAlign w:val="center"/>
            <w:hideMark/>
          </w:tcPr>
          <w:p w14:paraId="2CE91086"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155,72</w:t>
            </w:r>
          </w:p>
        </w:tc>
        <w:tc>
          <w:tcPr>
            <w:tcW w:w="0" w:type="auto"/>
            <w:tcBorders>
              <w:top w:val="nil"/>
              <w:left w:val="nil"/>
              <w:bottom w:val="single" w:sz="4" w:space="0" w:color="D3D3D3"/>
              <w:right w:val="single" w:sz="4" w:space="0" w:color="D3D3D3"/>
            </w:tcBorders>
            <w:shd w:val="clear" w:color="auto" w:fill="auto"/>
            <w:vAlign w:val="center"/>
            <w:hideMark/>
          </w:tcPr>
          <w:p w14:paraId="042BA7BF"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5.378,91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9CEED4E"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72958A"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0DF9E8E"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4DD29C1B"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113.570,68</w:t>
            </w:r>
          </w:p>
        </w:tc>
        <w:tc>
          <w:tcPr>
            <w:tcW w:w="0" w:type="auto"/>
            <w:tcBorders>
              <w:top w:val="nil"/>
              <w:left w:val="nil"/>
              <w:bottom w:val="single" w:sz="4" w:space="0" w:color="D3D3D3"/>
              <w:right w:val="single" w:sz="4" w:space="0" w:color="D3D3D3"/>
            </w:tcBorders>
            <w:shd w:val="clear" w:color="auto" w:fill="auto"/>
            <w:vAlign w:val="center"/>
            <w:hideMark/>
          </w:tcPr>
          <w:p w14:paraId="23BB8EA7"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0,35</w:t>
            </w:r>
          </w:p>
        </w:tc>
      </w:tr>
      <w:tr w:rsidR="00E40435" w:rsidRPr="00502579" w14:paraId="6A3BB9B2"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C7AEA96"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KARABÜK</w:t>
            </w:r>
          </w:p>
        </w:tc>
        <w:tc>
          <w:tcPr>
            <w:tcW w:w="0" w:type="auto"/>
            <w:tcBorders>
              <w:top w:val="nil"/>
              <w:left w:val="nil"/>
              <w:bottom w:val="single" w:sz="4" w:space="0" w:color="D3D3D3"/>
              <w:right w:val="single" w:sz="4" w:space="0" w:color="D3D3D3"/>
            </w:tcBorders>
            <w:shd w:val="clear" w:color="auto" w:fill="auto"/>
            <w:vAlign w:val="center"/>
            <w:hideMark/>
          </w:tcPr>
          <w:p w14:paraId="62863BCE"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11.601,80</w:t>
            </w:r>
          </w:p>
        </w:tc>
        <w:tc>
          <w:tcPr>
            <w:tcW w:w="0" w:type="auto"/>
            <w:tcBorders>
              <w:top w:val="nil"/>
              <w:left w:val="nil"/>
              <w:bottom w:val="single" w:sz="4" w:space="0" w:color="D3D3D3"/>
              <w:right w:val="single" w:sz="4" w:space="0" w:color="D3D3D3"/>
            </w:tcBorders>
            <w:shd w:val="clear" w:color="auto" w:fill="auto"/>
            <w:vAlign w:val="center"/>
            <w:hideMark/>
          </w:tcPr>
          <w:p w14:paraId="52B13A55"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105.702,00</w:t>
            </w:r>
          </w:p>
        </w:tc>
        <w:tc>
          <w:tcPr>
            <w:tcW w:w="0" w:type="auto"/>
            <w:tcBorders>
              <w:top w:val="nil"/>
              <w:left w:val="nil"/>
              <w:bottom w:val="single" w:sz="4" w:space="0" w:color="D3D3D3"/>
              <w:right w:val="single" w:sz="4" w:space="0" w:color="D3D3D3"/>
            </w:tcBorders>
            <w:shd w:val="clear" w:color="auto" w:fill="auto"/>
            <w:vAlign w:val="center"/>
            <w:hideMark/>
          </w:tcPr>
          <w:p w14:paraId="7417A951"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367,82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AC76B7B"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F732C9E"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083888E"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11AA3A7"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6604FF01"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117.671,62</w:t>
            </w:r>
          </w:p>
        </w:tc>
        <w:tc>
          <w:tcPr>
            <w:tcW w:w="0" w:type="auto"/>
            <w:tcBorders>
              <w:top w:val="nil"/>
              <w:left w:val="nil"/>
              <w:bottom w:val="single" w:sz="4" w:space="0" w:color="D3D3D3"/>
              <w:right w:val="single" w:sz="4" w:space="0" w:color="D3D3D3"/>
            </w:tcBorders>
            <w:shd w:val="clear" w:color="auto" w:fill="auto"/>
            <w:vAlign w:val="center"/>
            <w:hideMark/>
          </w:tcPr>
          <w:p w14:paraId="68B7B230"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0,36</w:t>
            </w:r>
          </w:p>
        </w:tc>
      </w:tr>
      <w:tr w:rsidR="00E40435" w:rsidRPr="00502579" w14:paraId="49AA5955"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04FCED6"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ÇANKIRI</w:t>
            </w:r>
          </w:p>
        </w:tc>
        <w:tc>
          <w:tcPr>
            <w:tcW w:w="0" w:type="auto"/>
            <w:tcBorders>
              <w:top w:val="nil"/>
              <w:left w:val="nil"/>
              <w:bottom w:val="single" w:sz="4" w:space="0" w:color="D3D3D3"/>
              <w:right w:val="single" w:sz="4" w:space="0" w:color="D3D3D3"/>
            </w:tcBorders>
            <w:shd w:val="clear" w:color="auto" w:fill="auto"/>
            <w:vAlign w:val="center"/>
            <w:hideMark/>
          </w:tcPr>
          <w:p w14:paraId="60BEB42B"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11.275,58</w:t>
            </w:r>
          </w:p>
        </w:tc>
        <w:tc>
          <w:tcPr>
            <w:tcW w:w="0" w:type="auto"/>
            <w:tcBorders>
              <w:top w:val="nil"/>
              <w:left w:val="nil"/>
              <w:bottom w:val="single" w:sz="4" w:space="0" w:color="D3D3D3"/>
              <w:right w:val="single" w:sz="4" w:space="0" w:color="D3D3D3"/>
            </w:tcBorders>
            <w:shd w:val="clear" w:color="auto" w:fill="auto"/>
            <w:vAlign w:val="center"/>
            <w:hideMark/>
          </w:tcPr>
          <w:p w14:paraId="0F12B9F4"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112.149,85</w:t>
            </w:r>
          </w:p>
        </w:tc>
        <w:tc>
          <w:tcPr>
            <w:tcW w:w="0" w:type="auto"/>
            <w:tcBorders>
              <w:top w:val="nil"/>
              <w:left w:val="nil"/>
              <w:bottom w:val="single" w:sz="4" w:space="0" w:color="D3D3D3"/>
              <w:right w:val="single" w:sz="4" w:space="0" w:color="D3D3D3"/>
            </w:tcBorders>
            <w:shd w:val="clear" w:color="auto" w:fill="auto"/>
            <w:vAlign w:val="center"/>
            <w:hideMark/>
          </w:tcPr>
          <w:p w14:paraId="5C74816F"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239,96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C965736"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E9CB54B"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CE3CFB1"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AA3A426"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52DD2064"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123.665,39</w:t>
            </w:r>
          </w:p>
        </w:tc>
        <w:tc>
          <w:tcPr>
            <w:tcW w:w="0" w:type="auto"/>
            <w:tcBorders>
              <w:top w:val="nil"/>
              <w:left w:val="nil"/>
              <w:bottom w:val="single" w:sz="4" w:space="0" w:color="D3D3D3"/>
              <w:right w:val="single" w:sz="4" w:space="0" w:color="D3D3D3"/>
            </w:tcBorders>
            <w:shd w:val="clear" w:color="auto" w:fill="auto"/>
            <w:vAlign w:val="center"/>
            <w:hideMark/>
          </w:tcPr>
          <w:p w14:paraId="08308D53"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0,38</w:t>
            </w:r>
          </w:p>
        </w:tc>
      </w:tr>
      <w:tr w:rsidR="00E40435" w:rsidRPr="00502579" w14:paraId="3C0D1FBC"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731E3DA"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KIRŞEHİR</w:t>
            </w:r>
          </w:p>
        </w:tc>
        <w:tc>
          <w:tcPr>
            <w:tcW w:w="0" w:type="auto"/>
            <w:tcBorders>
              <w:top w:val="nil"/>
              <w:left w:val="nil"/>
              <w:bottom w:val="single" w:sz="4" w:space="0" w:color="D3D3D3"/>
              <w:right w:val="single" w:sz="4" w:space="0" w:color="D3D3D3"/>
            </w:tcBorders>
            <w:shd w:val="clear" w:color="auto" w:fill="auto"/>
            <w:vAlign w:val="center"/>
            <w:hideMark/>
          </w:tcPr>
          <w:p w14:paraId="3FFEF118"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10.239,63</w:t>
            </w:r>
          </w:p>
        </w:tc>
        <w:tc>
          <w:tcPr>
            <w:tcW w:w="0" w:type="auto"/>
            <w:tcBorders>
              <w:top w:val="nil"/>
              <w:left w:val="nil"/>
              <w:bottom w:val="single" w:sz="4" w:space="0" w:color="D3D3D3"/>
              <w:right w:val="single" w:sz="4" w:space="0" w:color="D3D3D3"/>
            </w:tcBorders>
            <w:shd w:val="clear" w:color="auto" w:fill="auto"/>
            <w:vAlign w:val="center"/>
            <w:hideMark/>
          </w:tcPr>
          <w:p w14:paraId="327409D3"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57.738,77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8A9B0E8"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0F4722D"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CCCDD2D"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A4DBCFF"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585E94"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7031025E"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67.978,40</w:t>
            </w:r>
          </w:p>
        </w:tc>
        <w:tc>
          <w:tcPr>
            <w:tcW w:w="0" w:type="auto"/>
            <w:tcBorders>
              <w:top w:val="nil"/>
              <w:left w:val="nil"/>
              <w:bottom w:val="single" w:sz="4" w:space="0" w:color="D3D3D3"/>
              <w:right w:val="single" w:sz="4" w:space="0" w:color="D3D3D3"/>
            </w:tcBorders>
            <w:shd w:val="clear" w:color="auto" w:fill="auto"/>
            <w:vAlign w:val="center"/>
            <w:hideMark/>
          </w:tcPr>
          <w:p w14:paraId="2334CF9B"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0,21</w:t>
            </w:r>
          </w:p>
        </w:tc>
      </w:tr>
      <w:tr w:rsidR="00E40435" w:rsidRPr="00502579" w14:paraId="2907D055"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E875280"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SİNOP</w:t>
            </w:r>
          </w:p>
        </w:tc>
        <w:tc>
          <w:tcPr>
            <w:tcW w:w="0" w:type="auto"/>
            <w:tcBorders>
              <w:top w:val="nil"/>
              <w:left w:val="nil"/>
              <w:bottom w:val="single" w:sz="4" w:space="0" w:color="D3D3D3"/>
              <w:right w:val="single" w:sz="4" w:space="0" w:color="D3D3D3"/>
            </w:tcBorders>
            <w:shd w:val="clear" w:color="auto" w:fill="auto"/>
            <w:vAlign w:val="center"/>
            <w:hideMark/>
          </w:tcPr>
          <w:p w14:paraId="0874E53A"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10.125,07</w:t>
            </w:r>
          </w:p>
        </w:tc>
        <w:tc>
          <w:tcPr>
            <w:tcW w:w="0" w:type="auto"/>
            <w:tcBorders>
              <w:top w:val="nil"/>
              <w:left w:val="nil"/>
              <w:bottom w:val="single" w:sz="4" w:space="0" w:color="D3D3D3"/>
              <w:right w:val="single" w:sz="4" w:space="0" w:color="D3D3D3"/>
            </w:tcBorders>
            <w:shd w:val="clear" w:color="auto" w:fill="auto"/>
            <w:vAlign w:val="center"/>
            <w:hideMark/>
          </w:tcPr>
          <w:p w14:paraId="078A84B1"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52.948,05</w:t>
            </w:r>
          </w:p>
        </w:tc>
        <w:tc>
          <w:tcPr>
            <w:tcW w:w="0" w:type="auto"/>
            <w:tcBorders>
              <w:top w:val="nil"/>
              <w:left w:val="nil"/>
              <w:bottom w:val="single" w:sz="4" w:space="0" w:color="D3D3D3"/>
              <w:right w:val="single" w:sz="4" w:space="0" w:color="D3D3D3"/>
            </w:tcBorders>
            <w:shd w:val="clear" w:color="auto" w:fill="auto"/>
            <w:vAlign w:val="center"/>
            <w:hideMark/>
          </w:tcPr>
          <w:p w14:paraId="68112AA1"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187,72</w:t>
            </w:r>
          </w:p>
        </w:tc>
        <w:tc>
          <w:tcPr>
            <w:tcW w:w="0" w:type="auto"/>
            <w:tcBorders>
              <w:top w:val="nil"/>
              <w:left w:val="nil"/>
              <w:bottom w:val="single" w:sz="4" w:space="0" w:color="D3D3D3"/>
              <w:right w:val="single" w:sz="4" w:space="0" w:color="D3D3D3"/>
            </w:tcBorders>
            <w:shd w:val="clear" w:color="auto" w:fill="auto"/>
            <w:vAlign w:val="center"/>
            <w:hideMark/>
          </w:tcPr>
          <w:p w14:paraId="759D4265"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945,37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0909B7"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EC6700C"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C54989"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04A2EA0F"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64.206,20</w:t>
            </w:r>
          </w:p>
        </w:tc>
        <w:tc>
          <w:tcPr>
            <w:tcW w:w="0" w:type="auto"/>
            <w:tcBorders>
              <w:top w:val="nil"/>
              <w:left w:val="nil"/>
              <w:bottom w:val="single" w:sz="4" w:space="0" w:color="D3D3D3"/>
              <w:right w:val="single" w:sz="4" w:space="0" w:color="D3D3D3"/>
            </w:tcBorders>
            <w:shd w:val="clear" w:color="auto" w:fill="auto"/>
            <w:vAlign w:val="center"/>
            <w:hideMark/>
          </w:tcPr>
          <w:p w14:paraId="78F9FA64"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0,20</w:t>
            </w:r>
          </w:p>
        </w:tc>
      </w:tr>
      <w:tr w:rsidR="00E40435" w:rsidRPr="00502579" w14:paraId="2B903DA1"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BD0060D"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BARTIN</w:t>
            </w:r>
          </w:p>
        </w:tc>
        <w:tc>
          <w:tcPr>
            <w:tcW w:w="0" w:type="auto"/>
            <w:tcBorders>
              <w:top w:val="nil"/>
              <w:left w:val="nil"/>
              <w:bottom w:val="single" w:sz="4" w:space="0" w:color="D3D3D3"/>
              <w:right w:val="single" w:sz="4" w:space="0" w:color="D3D3D3"/>
            </w:tcBorders>
            <w:shd w:val="clear" w:color="auto" w:fill="auto"/>
            <w:vAlign w:val="center"/>
            <w:hideMark/>
          </w:tcPr>
          <w:p w14:paraId="6684EAE6"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9.152,15</w:t>
            </w:r>
          </w:p>
        </w:tc>
        <w:tc>
          <w:tcPr>
            <w:tcW w:w="0" w:type="auto"/>
            <w:tcBorders>
              <w:top w:val="nil"/>
              <w:left w:val="nil"/>
              <w:bottom w:val="single" w:sz="4" w:space="0" w:color="D3D3D3"/>
              <w:right w:val="single" w:sz="4" w:space="0" w:color="D3D3D3"/>
            </w:tcBorders>
            <w:shd w:val="clear" w:color="auto" w:fill="auto"/>
            <w:vAlign w:val="center"/>
            <w:hideMark/>
          </w:tcPr>
          <w:p w14:paraId="14347304"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35.917,95</w:t>
            </w:r>
          </w:p>
        </w:tc>
        <w:tc>
          <w:tcPr>
            <w:tcW w:w="0" w:type="auto"/>
            <w:tcBorders>
              <w:top w:val="nil"/>
              <w:left w:val="nil"/>
              <w:bottom w:val="single" w:sz="4" w:space="0" w:color="D3D3D3"/>
              <w:right w:val="single" w:sz="4" w:space="0" w:color="D3D3D3"/>
            </w:tcBorders>
            <w:shd w:val="clear" w:color="auto" w:fill="auto"/>
            <w:vAlign w:val="center"/>
            <w:hideMark/>
          </w:tcPr>
          <w:p w14:paraId="3B2D24CA"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138,36</w:t>
            </w:r>
          </w:p>
        </w:tc>
        <w:tc>
          <w:tcPr>
            <w:tcW w:w="0" w:type="auto"/>
            <w:tcBorders>
              <w:top w:val="nil"/>
              <w:left w:val="nil"/>
              <w:bottom w:val="single" w:sz="4" w:space="0" w:color="D3D3D3"/>
              <w:right w:val="single" w:sz="4" w:space="0" w:color="D3D3D3"/>
            </w:tcBorders>
            <w:shd w:val="clear" w:color="auto" w:fill="auto"/>
            <w:vAlign w:val="center"/>
            <w:hideMark/>
          </w:tcPr>
          <w:p w14:paraId="4DE92609"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0,47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464FA25"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0DD0CDF"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B43A007"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5C5EFE4A"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45.208,93</w:t>
            </w:r>
          </w:p>
        </w:tc>
        <w:tc>
          <w:tcPr>
            <w:tcW w:w="0" w:type="auto"/>
            <w:tcBorders>
              <w:top w:val="nil"/>
              <w:left w:val="nil"/>
              <w:bottom w:val="single" w:sz="4" w:space="0" w:color="D3D3D3"/>
              <w:right w:val="single" w:sz="4" w:space="0" w:color="D3D3D3"/>
            </w:tcBorders>
            <w:shd w:val="clear" w:color="auto" w:fill="auto"/>
            <w:vAlign w:val="center"/>
            <w:hideMark/>
          </w:tcPr>
          <w:p w14:paraId="434E3D3E"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0,14</w:t>
            </w:r>
          </w:p>
        </w:tc>
      </w:tr>
      <w:tr w:rsidR="00E40435" w:rsidRPr="00502579" w14:paraId="5A7F21DC"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799159D"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KARAMAN</w:t>
            </w:r>
          </w:p>
        </w:tc>
        <w:tc>
          <w:tcPr>
            <w:tcW w:w="0" w:type="auto"/>
            <w:tcBorders>
              <w:top w:val="nil"/>
              <w:left w:val="nil"/>
              <w:bottom w:val="single" w:sz="4" w:space="0" w:color="D3D3D3"/>
              <w:right w:val="single" w:sz="4" w:space="0" w:color="D3D3D3"/>
            </w:tcBorders>
            <w:shd w:val="clear" w:color="auto" w:fill="auto"/>
            <w:vAlign w:val="center"/>
            <w:hideMark/>
          </w:tcPr>
          <w:p w14:paraId="26DF16DB"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8.550,43</w:t>
            </w:r>
          </w:p>
        </w:tc>
        <w:tc>
          <w:tcPr>
            <w:tcW w:w="0" w:type="auto"/>
            <w:tcBorders>
              <w:top w:val="nil"/>
              <w:left w:val="nil"/>
              <w:bottom w:val="single" w:sz="4" w:space="0" w:color="D3D3D3"/>
              <w:right w:val="single" w:sz="4" w:space="0" w:color="D3D3D3"/>
            </w:tcBorders>
            <w:shd w:val="clear" w:color="auto" w:fill="auto"/>
            <w:vAlign w:val="center"/>
            <w:hideMark/>
          </w:tcPr>
          <w:p w14:paraId="577C9BD6"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65.362,95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733722"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916FDBF"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21185E5"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54A5F41"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135423E"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333B1838"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73.913,39</w:t>
            </w:r>
          </w:p>
        </w:tc>
        <w:tc>
          <w:tcPr>
            <w:tcW w:w="0" w:type="auto"/>
            <w:tcBorders>
              <w:top w:val="nil"/>
              <w:left w:val="nil"/>
              <w:bottom w:val="single" w:sz="4" w:space="0" w:color="D3D3D3"/>
              <w:right w:val="single" w:sz="4" w:space="0" w:color="D3D3D3"/>
            </w:tcBorders>
            <w:shd w:val="clear" w:color="auto" w:fill="auto"/>
            <w:vAlign w:val="center"/>
            <w:hideMark/>
          </w:tcPr>
          <w:p w14:paraId="7D1CF20F"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0,23</w:t>
            </w:r>
          </w:p>
        </w:tc>
      </w:tr>
      <w:tr w:rsidR="00E40435" w:rsidRPr="00502579" w14:paraId="7EA71D7E"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A42CADD"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AĞRI</w:t>
            </w:r>
          </w:p>
        </w:tc>
        <w:tc>
          <w:tcPr>
            <w:tcW w:w="0" w:type="auto"/>
            <w:tcBorders>
              <w:top w:val="nil"/>
              <w:left w:val="nil"/>
              <w:bottom w:val="single" w:sz="4" w:space="0" w:color="D3D3D3"/>
              <w:right w:val="single" w:sz="4" w:space="0" w:color="D3D3D3"/>
            </w:tcBorders>
            <w:shd w:val="clear" w:color="auto" w:fill="auto"/>
            <w:vAlign w:val="center"/>
            <w:hideMark/>
          </w:tcPr>
          <w:p w14:paraId="4F6D673C"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7.759,99</w:t>
            </w:r>
          </w:p>
        </w:tc>
        <w:tc>
          <w:tcPr>
            <w:tcW w:w="0" w:type="auto"/>
            <w:tcBorders>
              <w:top w:val="nil"/>
              <w:left w:val="nil"/>
              <w:bottom w:val="single" w:sz="4" w:space="0" w:color="D3D3D3"/>
              <w:right w:val="single" w:sz="4" w:space="0" w:color="D3D3D3"/>
            </w:tcBorders>
            <w:shd w:val="clear" w:color="auto" w:fill="auto"/>
            <w:vAlign w:val="center"/>
            <w:hideMark/>
          </w:tcPr>
          <w:p w14:paraId="331E58AA"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102.149,85</w:t>
            </w:r>
          </w:p>
        </w:tc>
        <w:tc>
          <w:tcPr>
            <w:tcW w:w="0" w:type="auto"/>
            <w:tcBorders>
              <w:top w:val="nil"/>
              <w:left w:val="nil"/>
              <w:bottom w:val="single" w:sz="4" w:space="0" w:color="D3D3D3"/>
              <w:right w:val="single" w:sz="4" w:space="0" w:color="D3D3D3"/>
            </w:tcBorders>
            <w:shd w:val="clear" w:color="auto" w:fill="auto"/>
            <w:vAlign w:val="center"/>
            <w:hideMark/>
          </w:tcPr>
          <w:p w14:paraId="2E3C52DE"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144,56</w:t>
            </w:r>
          </w:p>
        </w:tc>
        <w:tc>
          <w:tcPr>
            <w:tcW w:w="0" w:type="auto"/>
            <w:tcBorders>
              <w:top w:val="nil"/>
              <w:left w:val="nil"/>
              <w:bottom w:val="single" w:sz="4" w:space="0" w:color="D3D3D3"/>
              <w:right w:val="single" w:sz="4" w:space="0" w:color="D3D3D3"/>
            </w:tcBorders>
            <w:shd w:val="clear" w:color="auto" w:fill="auto"/>
            <w:vAlign w:val="center"/>
            <w:hideMark/>
          </w:tcPr>
          <w:p w14:paraId="5B43D1B5"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4.369,83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3D0FC65"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36FA143"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C8A3067"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1C6FA794"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114.424,23</w:t>
            </w:r>
          </w:p>
        </w:tc>
        <w:tc>
          <w:tcPr>
            <w:tcW w:w="0" w:type="auto"/>
            <w:tcBorders>
              <w:top w:val="nil"/>
              <w:left w:val="nil"/>
              <w:bottom w:val="single" w:sz="4" w:space="0" w:color="D3D3D3"/>
              <w:right w:val="single" w:sz="4" w:space="0" w:color="D3D3D3"/>
            </w:tcBorders>
            <w:shd w:val="clear" w:color="auto" w:fill="auto"/>
            <w:vAlign w:val="center"/>
            <w:hideMark/>
          </w:tcPr>
          <w:p w14:paraId="027C892C"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0,35</w:t>
            </w:r>
          </w:p>
        </w:tc>
      </w:tr>
      <w:tr w:rsidR="00E40435" w:rsidRPr="00502579" w14:paraId="52B64044"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C237A09"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KARS</w:t>
            </w:r>
          </w:p>
        </w:tc>
        <w:tc>
          <w:tcPr>
            <w:tcW w:w="0" w:type="auto"/>
            <w:tcBorders>
              <w:top w:val="nil"/>
              <w:left w:val="nil"/>
              <w:bottom w:val="single" w:sz="4" w:space="0" w:color="D3D3D3"/>
              <w:right w:val="single" w:sz="4" w:space="0" w:color="D3D3D3"/>
            </w:tcBorders>
            <w:shd w:val="clear" w:color="auto" w:fill="auto"/>
            <w:vAlign w:val="center"/>
            <w:hideMark/>
          </w:tcPr>
          <w:p w14:paraId="280DA794"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7.530,73</w:t>
            </w:r>
          </w:p>
        </w:tc>
        <w:tc>
          <w:tcPr>
            <w:tcW w:w="0" w:type="auto"/>
            <w:tcBorders>
              <w:top w:val="nil"/>
              <w:left w:val="nil"/>
              <w:bottom w:val="single" w:sz="4" w:space="0" w:color="D3D3D3"/>
              <w:right w:val="single" w:sz="4" w:space="0" w:color="D3D3D3"/>
            </w:tcBorders>
            <w:shd w:val="clear" w:color="auto" w:fill="auto"/>
            <w:vAlign w:val="center"/>
            <w:hideMark/>
          </w:tcPr>
          <w:p w14:paraId="2EE2996E"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44.617,49</w:t>
            </w:r>
          </w:p>
        </w:tc>
        <w:tc>
          <w:tcPr>
            <w:tcW w:w="0" w:type="auto"/>
            <w:tcBorders>
              <w:top w:val="nil"/>
              <w:left w:val="nil"/>
              <w:bottom w:val="single" w:sz="4" w:space="0" w:color="D3D3D3"/>
              <w:right w:val="single" w:sz="4" w:space="0" w:color="D3D3D3"/>
            </w:tcBorders>
            <w:shd w:val="clear" w:color="auto" w:fill="auto"/>
            <w:vAlign w:val="center"/>
            <w:hideMark/>
          </w:tcPr>
          <w:p w14:paraId="4624E16F"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6.425,37</w:t>
            </w:r>
          </w:p>
        </w:tc>
        <w:tc>
          <w:tcPr>
            <w:tcW w:w="0" w:type="auto"/>
            <w:tcBorders>
              <w:top w:val="nil"/>
              <w:left w:val="nil"/>
              <w:bottom w:val="single" w:sz="4" w:space="0" w:color="D3D3D3"/>
              <w:right w:val="single" w:sz="4" w:space="0" w:color="D3D3D3"/>
            </w:tcBorders>
            <w:shd w:val="clear" w:color="auto" w:fill="auto"/>
            <w:vAlign w:val="center"/>
            <w:hideMark/>
          </w:tcPr>
          <w:p w14:paraId="0FE93C50"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7.796,75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1BB8C81"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309D043"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A8751F0"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345F4C7D"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66.370,33</w:t>
            </w:r>
          </w:p>
        </w:tc>
        <w:tc>
          <w:tcPr>
            <w:tcW w:w="0" w:type="auto"/>
            <w:tcBorders>
              <w:top w:val="nil"/>
              <w:left w:val="nil"/>
              <w:bottom w:val="single" w:sz="4" w:space="0" w:color="D3D3D3"/>
              <w:right w:val="single" w:sz="4" w:space="0" w:color="D3D3D3"/>
            </w:tcBorders>
            <w:shd w:val="clear" w:color="auto" w:fill="auto"/>
            <w:vAlign w:val="center"/>
            <w:hideMark/>
          </w:tcPr>
          <w:p w14:paraId="47062B41"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0,20</w:t>
            </w:r>
          </w:p>
        </w:tc>
      </w:tr>
      <w:tr w:rsidR="00E40435" w:rsidRPr="00502579" w14:paraId="6EEE671C"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4CC60DF"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ŞIRNAK</w:t>
            </w:r>
          </w:p>
        </w:tc>
        <w:tc>
          <w:tcPr>
            <w:tcW w:w="0" w:type="auto"/>
            <w:tcBorders>
              <w:top w:val="nil"/>
              <w:left w:val="nil"/>
              <w:bottom w:val="single" w:sz="4" w:space="0" w:color="D3D3D3"/>
              <w:right w:val="single" w:sz="4" w:space="0" w:color="D3D3D3"/>
            </w:tcBorders>
            <w:shd w:val="clear" w:color="auto" w:fill="auto"/>
            <w:vAlign w:val="center"/>
            <w:hideMark/>
          </w:tcPr>
          <w:p w14:paraId="1FAD21A2"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7.437,27</w:t>
            </w:r>
          </w:p>
        </w:tc>
        <w:tc>
          <w:tcPr>
            <w:tcW w:w="0" w:type="auto"/>
            <w:tcBorders>
              <w:top w:val="nil"/>
              <w:left w:val="nil"/>
              <w:bottom w:val="single" w:sz="4" w:space="0" w:color="D3D3D3"/>
              <w:right w:val="single" w:sz="4" w:space="0" w:color="D3D3D3"/>
            </w:tcBorders>
            <w:shd w:val="clear" w:color="auto" w:fill="auto"/>
            <w:vAlign w:val="center"/>
            <w:hideMark/>
          </w:tcPr>
          <w:p w14:paraId="4FEFF66D"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129.521,77</w:t>
            </w:r>
          </w:p>
        </w:tc>
        <w:tc>
          <w:tcPr>
            <w:tcW w:w="0" w:type="auto"/>
            <w:tcBorders>
              <w:top w:val="nil"/>
              <w:left w:val="nil"/>
              <w:bottom w:val="single" w:sz="4" w:space="0" w:color="D3D3D3"/>
              <w:right w:val="single" w:sz="4" w:space="0" w:color="D3D3D3"/>
            </w:tcBorders>
            <w:shd w:val="clear" w:color="auto" w:fill="auto"/>
            <w:vAlign w:val="center"/>
            <w:hideMark/>
          </w:tcPr>
          <w:p w14:paraId="43CDA4BD"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16.342,92</w:t>
            </w:r>
          </w:p>
        </w:tc>
        <w:tc>
          <w:tcPr>
            <w:tcW w:w="0" w:type="auto"/>
            <w:tcBorders>
              <w:top w:val="nil"/>
              <w:left w:val="nil"/>
              <w:bottom w:val="single" w:sz="4" w:space="0" w:color="D3D3D3"/>
              <w:right w:val="single" w:sz="4" w:space="0" w:color="D3D3D3"/>
            </w:tcBorders>
            <w:shd w:val="clear" w:color="auto" w:fill="auto"/>
            <w:vAlign w:val="center"/>
            <w:hideMark/>
          </w:tcPr>
          <w:p w14:paraId="4335CB24"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6.013,32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1BEEDD0"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4B5EDDA"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2727AE6"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1CE1849A"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159.315,28</w:t>
            </w:r>
          </w:p>
        </w:tc>
        <w:tc>
          <w:tcPr>
            <w:tcW w:w="0" w:type="auto"/>
            <w:tcBorders>
              <w:top w:val="nil"/>
              <w:left w:val="nil"/>
              <w:bottom w:val="single" w:sz="4" w:space="0" w:color="D3D3D3"/>
              <w:right w:val="single" w:sz="4" w:space="0" w:color="D3D3D3"/>
            </w:tcBorders>
            <w:shd w:val="clear" w:color="auto" w:fill="auto"/>
            <w:vAlign w:val="center"/>
            <w:hideMark/>
          </w:tcPr>
          <w:p w14:paraId="12A8C085"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0,49</w:t>
            </w:r>
          </w:p>
        </w:tc>
      </w:tr>
      <w:tr w:rsidR="00E40435" w:rsidRPr="00502579" w14:paraId="198970B2"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AF6913C"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ARTVİN</w:t>
            </w:r>
          </w:p>
        </w:tc>
        <w:tc>
          <w:tcPr>
            <w:tcW w:w="0" w:type="auto"/>
            <w:tcBorders>
              <w:top w:val="nil"/>
              <w:left w:val="nil"/>
              <w:bottom w:val="single" w:sz="4" w:space="0" w:color="D3D3D3"/>
              <w:right w:val="single" w:sz="4" w:space="0" w:color="D3D3D3"/>
            </w:tcBorders>
            <w:shd w:val="clear" w:color="auto" w:fill="auto"/>
            <w:vAlign w:val="center"/>
            <w:hideMark/>
          </w:tcPr>
          <w:p w14:paraId="702E9292"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7.099,92</w:t>
            </w:r>
          </w:p>
        </w:tc>
        <w:tc>
          <w:tcPr>
            <w:tcW w:w="0" w:type="auto"/>
            <w:tcBorders>
              <w:top w:val="nil"/>
              <w:left w:val="nil"/>
              <w:bottom w:val="single" w:sz="4" w:space="0" w:color="D3D3D3"/>
              <w:right w:val="single" w:sz="4" w:space="0" w:color="D3D3D3"/>
            </w:tcBorders>
            <w:shd w:val="clear" w:color="auto" w:fill="auto"/>
            <w:vAlign w:val="center"/>
            <w:hideMark/>
          </w:tcPr>
          <w:p w14:paraId="45B9DAD5"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45.169,47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60CF786"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A807080"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C68A767"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5EB1082"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E508E5"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5E92FF79"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52.269,39</w:t>
            </w:r>
          </w:p>
        </w:tc>
        <w:tc>
          <w:tcPr>
            <w:tcW w:w="0" w:type="auto"/>
            <w:tcBorders>
              <w:top w:val="nil"/>
              <w:left w:val="nil"/>
              <w:bottom w:val="single" w:sz="4" w:space="0" w:color="D3D3D3"/>
              <w:right w:val="single" w:sz="4" w:space="0" w:color="D3D3D3"/>
            </w:tcBorders>
            <w:shd w:val="clear" w:color="auto" w:fill="auto"/>
            <w:vAlign w:val="center"/>
            <w:hideMark/>
          </w:tcPr>
          <w:p w14:paraId="485FAD55"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0,16</w:t>
            </w:r>
          </w:p>
        </w:tc>
      </w:tr>
      <w:tr w:rsidR="00E40435" w:rsidRPr="00502579" w14:paraId="01D78213"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8B515D6"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BİNGÖL</w:t>
            </w:r>
          </w:p>
        </w:tc>
        <w:tc>
          <w:tcPr>
            <w:tcW w:w="0" w:type="auto"/>
            <w:tcBorders>
              <w:top w:val="nil"/>
              <w:left w:val="nil"/>
              <w:bottom w:val="single" w:sz="4" w:space="0" w:color="D3D3D3"/>
              <w:right w:val="single" w:sz="4" w:space="0" w:color="D3D3D3"/>
            </w:tcBorders>
            <w:shd w:val="clear" w:color="auto" w:fill="auto"/>
            <w:vAlign w:val="center"/>
            <w:hideMark/>
          </w:tcPr>
          <w:p w14:paraId="66137CEB"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7.097,53</w:t>
            </w:r>
          </w:p>
        </w:tc>
        <w:tc>
          <w:tcPr>
            <w:tcW w:w="0" w:type="auto"/>
            <w:tcBorders>
              <w:top w:val="nil"/>
              <w:left w:val="nil"/>
              <w:bottom w:val="single" w:sz="4" w:space="0" w:color="D3D3D3"/>
              <w:right w:val="single" w:sz="4" w:space="0" w:color="D3D3D3"/>
            </w:tcBorders>
            <w:shd w:val="clear" w:color="auto" w:fill="auto"/>
            <w:vAlign w:val="center"/>
            <w:hideMark/>
          </w:tcPr>
          <w:p w14:paraId="14AC3CD5"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44.797,96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EA67BB7"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43E4E822"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2.576,94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FAA3339"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F7BE77F"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F6CF284"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21A083B4"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54.472,43</w:t>
            </w:r>
          </w:p>
        </w:tc>
        <w:tc>
          <w:tcPr>
            <w:tcW w:w="0" w:type="auto"/>
            <w:tcBorders>
              <w:top w:val="nil"/>
              <w:left w:val="nil"/>
              <w:bottom w:val="single" w:sz="4" w:space="0" w:color="D3D3D3"/>
              <w:right w:val="single" w:sz="4" w:space="0" w:color="D3D3D3"/>
            </w:tcBorders>
            <w:shd w:val="clear" w:color="auto" w:fill="auto"/>
            <w:vAlign w:val="center"/>
            <w:hideMark/>
          </w:tcPr>
          <w:p w14:paraId="25E94A63"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0,17</w:t>
            </w:r>
          </w:p>
        </w:tc>
      </w:tr>
      <w:tr w:rsidR="00E40435" w:rsidRPr="00502579" w14:paraId="493D8F4D"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3A5B8AB"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KİLİS</w:t>
            </w:r>
          </w:p>
        </w:tc>
        <w:tc>
          <w:tcPr>
            <w:tcW w:w="0" w:type="auto"/>
            <w:tcBorders>
              <w:top w:val="nil"/>
              <w:left w:val="nil"/>
              <w:bottom w:val="single" w:sz="4" w:space="0" w:color="D3D3D3"/>
              <w:right w:val="single" w:sz="4" w:space="0" w:color="D3D3D3"/>
            </w:tcBorders>
            <w:shd w:val="clear" w:color="auto" w:fill="auto"/>
            <w:vAlign w:val="center"/>
            <w:hideMark/>
          </w:tcPr>
          <w:p w14:paraId="47AA4094"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6.597,16</w:t>
            </w:r>
          </w:p>
        </w:tc>
        <w:tc>
          <w:tcPr>
            <w:tcW w:w="0" w:type="auto"/>
            <w:tcBorders>
              <w:top w:val="nil"/>
              <w:left w:val="nil"/>
              <w:bottom w:val="single" w:sz="4" w:space="0" w:color="D3D3D3"/>
              <w:right w:val="single" w:sz="4" w:space="0" w:color="D3D3D3"/>
            </w:tcBorders>
            <w:shd w:val="clear" w:color="auto" w:fill="auto"/>
            <w:vAlign w:val="center"/>
            <w:hideMark/>
          </w:tcPr>
          <w:p w14:paraId="697C510B"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23.053,22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13E06AF"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39352CC"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5DC332D"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BA421BC"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2AF01B6"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3EE189D8"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29.650,38</w:t>
            </w:r>
          </w:p>
        </w:tc>
        <w:tc>
          <w:tcPr>
            <w:tcW w:w="0" w:type="auto"/>
            <w:tcBorders>
              <w:top w:val="nil"/>
              <w:left w:val="nil"/>
              <w:bottom w:val="single" w:sz="4" w:space="0" w:color="D3D3D3"/>
              <w:right w:val="single" w:sz="4" w:space="0" w:color="D3D3D3"/>
            </w:tcBorders>
            <w:shd w:val="clear" w:color="auto" w:fill="auto"/>
            <w:vAlign w:val="center"/>
            <w:hideMark/>
          </w:tcPr>
          <w:p w14:paraId="6D71FE81"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0,09</w:t>
            </w:r>
          </w:p>
        </w:tc>
      </w:tr>
      <w:tr w:rsidR="00E40435" w:rsidRPr="00502579" w14:paraId="408A0329"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9AF614D"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MUŞ</w:t>
            </w:r>
          </w:p>
        </w:tc>
        <w:tc>
          <w:tcPr>
            <w:tcW w:w="0" w:type="auto"/>
            <w:tcBorders>
              <w:top w:val="nil"/>
              <w:left w:val="nil"/>
              <w:bottom w:val="single" w:sz="4" w:space="0" w:color="D3D3D3"/>
              <w:right w:val="single" w:sz="4" w:space="0" w:color="D3D3D3"/>
            </w:tcBorders>
            <w:shd w:val="clear" w:color="auto" w:fill="auto"/>
            <w:vAlign w:val="center"/>
            <w:hideMark/>
          </w:tcPr>
          <w:p w14:paraId="3834A921"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6.329,70</w:t>
            </w:r>
          </w:p>
        </w:tc>
        <w:tc>
          <w:tcPr>
            <w:tcW w:w="0" w:type="auto"/>
            <w:tcBorders>
              <w:top w:val="nil"/>
              <w:left w:val="nil"/>
              <w:bottom w:val="single" w:sz="4" w:space="0" w:color="D3D3D3"/>
              <w:right w:val="single" w:sz="4" w:space="0" w:color="D3D3D3"/>
            </w:tcBorders>
            <w:shd w:val="clear" w:color="auto" w:fill="auto"/>
            <w:vAlign w:val="center"/>
            <w:hideMark/>
          </w:tcPr>
          <w:p w14:paraId="57492EE1"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54.711,51</w:t>
            </w:r>
          </w:p>
        </w:tc>
        <w:tc>
          <w:tcPr>
            <w:tcW w:w="0" w:type="auto"/>
            <w:tcBorders>
              <w:top w:val="nil"/>
              <w:left w:val="nil"/>
              <w:bottom w:val="single" w:sz="4" w:space="0" w:color="D3D3D3"/>
              <w:right w:val="single" w:sz="4" w:space="0" w:color="D3D3D3"/>
            </w:tcBorders>
            <w:shd w:val="clear" w:color="auto" w:fill="auto"/>
            <w:vAlign w:val="center"/>
            <w:hideMark/>
          </w:tcPr>
          <w:p w14:paraId="2D984A0D"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25,24</w:t>
            </w:r>
          </w:p>
        </w:tc>
        <w:tc>
          <w:tcPr>
            <w:tcW w:w="0" w:type="auto"/>
            <w:tcBorders>
              <w:top w:val="nil"/>
              <w:left w:val="nil"/>
              <w:bottom w:val="single" w:sz="4" w:space="0" w:color="D3D3D3"/>
              <w:right w:val="single" w:sz="4" w:space="0" w:color="D3D3D3"/>
            </w:tcBorders>
            <w:shd w:val="clear" w:color="auto" w:fill="auto"/>
            <w:vAlign w:val="center"/>
            <w:hideMark/>
          </w:tcPr>
          <w:p w14:paraId="465DA62B"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6.428,53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1BCAA79"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DE4982F"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5AF0DB5"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77AD88EE"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67.494,99</w:t>
            </w:r>
          </w:p>
        </w:tc>
        <w:tc>
          <w:tcPr>
            <w:tcW w:w="0" w:type="auto"/>
            <w:tcBorders>
              <w:top w:val="nil"/>
              <w:left w:val="nil"/>
              <w:bottom w:val="single" w:sz="4" w:space="0" w:color="D3D3D3"/>
              <w:right w:val="single" w:sz="4" w:space="0" w:color="D3D3D3"/>
            </w:tcBorders>
            <w:shd w:val="clear" w:color="auto" w:fill="auto"/>
            <w:vAlign w:val="center"/>
            <w:hideMark/>
          </w:tcPr>
          <w:p w14:paraId="576B0ACB"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0,21</w:t>
            </w:r>
          </w:p>
        </w:tc>
      </w:tr>
      <w:tr w:rsidR="00E40435" w:rsidRPr="00502579" w14:paraId="424361AE"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9A80793"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BİTLİS</w:t>
            </w:r>
          </w:p>
        </w:tc>
        <w:tc>
          <w:tcPr>
            <w:tcW w:w="0" w:type="auto"/>
            <w:tcBorders>
              <w:top w:val="nil"/>
              <w:left w:val="nil"/>
              <w:bottom w:val="single" w:sz="4" w:space="0" w:color="D3D3D3"/>
              <w:right w:val="single" w:sz="4" w:space="0" w:color="D3D3D3"/>
            </w:tcBorders>
            <w:shd w:val="clear" w:color="auto" w:fill="auto"/>
            <w:vAlign w:val="center"/>
            <w:hideMark/>
          </w:tcPr>
          <w:p w14:paraId="0E37576A"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6.194,12</w:t>
            </w:r>
          </w:p>
        </w:tc>
        <w:tc>
          <w:tcPr>
            <w:tcW w:w="0" w:type="auto"/>
            <w:tcBorders>
              <w:top w:val="nil"/>
              <w:left w:val="nil"/>
              <w:bottom w:val="single" w:sz="4" w:space="0" w:color="D3D3D3"/>
              <w:right w:val="single" w:sz="4" w:space="0" w:color="D3D3D3"/>
            </w:tcBorders>
            <w:shd w:val="clear" w:color="auto" w:fill="auto"/>
            <w:vAlign w:val="center"/>
            <w:hideMark/>
          </w:tcPr>
          <w:p w14:paraId="7C213C25"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74.994,30</w:t>
            </w:r>
          </w:p>
        </w:tc>
        <w:tc>
          <w:tcPr>
            <w:tcW w:w="0" w:type="auto"/>
            <w:tcBorders>
              <w:top w:val="nil"/>
              <w:left w:val="nil"/>
              <w:bottom w:val="single" w:sz="4" w:space="0" w:color="D3D3D3"/>
              <w:right w:val="single" w:sz="4" w:space="0" w:color="D3D3D3"/>
            </w:tcBorders>
            <w:shd w:val="clear" w:color="auto" w:fill="auto"/>
            <w:vAlign w:val="center"/>
            <w:hideMark/>
          </w:tcPr>
          <w:p w14:paraId="220D51F4"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74,62</w:t>
            </w:r>
          </w:p>
        </w:tc>
        <w:tc>
          <w:tcPr>
            <w:tcW w:w="0" w:type="auto"/>
            <w:tcBorders>
              <w:top w:val="nil"/>
              <w:left w:val="nil"/>
              <w:bottom w:val="single" w:sz="4" w:space="0" w:color="D3D3D3"/>
              <w:right w:val="single" w:sz="4" w:space="0" w:color="D3D3D3"/>
            </w:tcBorders>
            <w:shd w:val="clear" w:color="auto" w:fill="auto"/>
            <w:vAlign w:val="center"/>
            <w:hideMark/>
          </w:tcPr>
          <w:p w14:paraId="740DB084"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2,43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C399E9B"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867474"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62E5F4F"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0C0B1306"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81.265,48</w:t>
            </w:r>
          </w:p>
        </w:tc>
        <w:tc>
          <w:tcPr>
            <w:tcW w:w="0" w:type="auto"/>
            <w:tcBorders>
              <w:top w:val="nil"/>
              <w:left w:val="nil"/>
              <w:bottom w:val="single" w:sz="4" w:space="0" w:color="D3D3D3"/>
              <w:right w:val="single" w:sz="4" w:space="0" w:color="D3D3D3"/>
            </w:tcBorders>
            <w:shd w:val="clear" w:color="auto" w:fill="auto"/>
            <w:vAlign w:val="center"/>
            <w:hideMark/>
          </w:tcPr>
          <w:p w14:paraId="1FE57EEF"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0,25</w:t>
            </w:r>
          </w:p>
        </w:tc>
      </w:tr>
      <w:tr w:rsidR="00E40435" w:rsidRPr="00502579" w14:paraId="62A69277"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E07154C"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SİİRT</w:t>
            </w:r>
          </w:p>
        </w:tc>
        <w:tc>
          <w:tcPr>
            <w:tcW w:w="0" w:type="auto"/>
            <w:tcBorders>
              <w:top w:val="nil"/>
              <w:left w:val="nil"/>
              <w:bottom w:val="single" w:sz="4" w:space="0" w:color="D3D3D3"/>
              <w:right w:val="single" w:sz="4" w:space="0" w:color="D3D3D3"/>
            </w:tcBorders>
            <w:shd w:val="clear" w:color="auto" w:fill="auto"/>
            <w:vAlign w:val="center"/>
            <w:hideMark/>
          </w:tcPr>
          <w:p w14:paraId="60C8CA37"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4.791,17</w:t>
            </w:r>
          </w:p>
        </w:tc>
        <w:tc>
          <w:tcPr>
            <w:tcW w:w="0" w:type="auto"/>
            <w:tcBorders>
              <w:top w:val="nil"/>
              <w:left w:val="nil"/>
              <w:bottom w:val="single" w:sz="4" w:space="0" w:color="D3D3D3"/>
              <w:right w:val="single" w:sz="4" w:space="0" w:color="D3D3D3"/>
            </w:tcBorders>
            <w:shd w:val="clear" w:color="auto" w:fill="auto"/>
            <w:vAlign w:val="center"/>
            <w:hideMark/>
          </w:tcPr>
          <w:p w14:paraId="1202965F"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65.565,45</w:t>
            </w:r>
          </w:p>
        </w:tc>
        <w:tc>
          <w:tcPr>
            <w:tcW w:w="0" w:type="auto"/>
            <w:tcBorders>
              <w:top w:val="nil"/>
              <w:left w:val="nil"/>
              <w:bottom w:val="single" w:sz="4" w:space="0" w:color="D3D3D3"/>
              <w:right w:val="single" w:sz="4" w:space="0" w:color="D3D3D3"/>
            </w:tcBorders>
            <w:shd w:val="clear" w:color="auto" w:fill="auto"/>
            <w:vAlign w:val="center"/>
            <w:hideMark/>
          </w:tcPr>
          <w:p w14:paraId="084F6DB1"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1.176,38</w:t>
            </w:r>
          </w:p>
        </w:tc>
        <w:tc>
          <w:tcPr>
            <w:tcW w:w="0" w:type="auto"/>
            <w:tcBorders>
              <w:top w:val="nil"/>
              <w:left w:val="nil"/>
              <w:bottom w:val="single" w:sz="4" w:space="0" w:color="D3D3D3"/>
              <w:right w:val="single" w:sz="4" w:space="0" w:color="D3D3D3"/>
            </w:tcBorders>
            <w:shd w:val="clear" w:color="auto" w:fill="auto"/>
            <w:vAlign w:val="center"/>
            <w:hideMark/>
          </w:tcPr>
          <w:p w14:paraId="6A2FD519"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1.255,45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80F09F5"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FDC8BC"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A0A87C6"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4107889A"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72.788,45</w:t>
            </w:r>
          </w:p>
        </w:tc>
        <w:tc>
          <w:tcPr>
            <w:tcW w:w="0" w:type="auto"/>
            <w:tcBorders>
              <w:top w:val="nil"/>
              <w:left w:val="nil"/>
              <w:bottom w:val="single" w:sz="4" w:space="0" w:color="D3D3D3"/>
              <w:right w:val="single" w:sz="4" w:space="0" w:color="D3D3D3"/>
            </w:tcBorders>
            <w:shd w:val="clear" w:color="auto" w:fill="auto"/>
            <w:vAlign w:val="center"/>
            <w:hideMark/>
          </w:tcPr>
          <w:p w14:paraId="59105555"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0,22</w:t>
            </w:r>
          </w:p>
        </w:tc>
      </w:tr>
      <w:tr w:rsidR="00E40435" w:rsidRPr="00502579" w14:paraId="12E4097D"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B4DD159"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IĞDIR</w:t>
            </w:r>
          </w:p>
        </w:tc>
        <w:tc>
          <w:tcPr>
            <w:tcW w:w="0" w:type="auto"/>
            <w:tcBorders>
              <w:top w:val="nil"/>
              <w:left w:val="nil"/>
              <w:bottom w:val="single" w:sz="4" w:space="0" w:color="D3D3D3"/>
              <w:right w:val="single" w:sz="4" w:space="0" w:color="D3D3D3"/>
            </w:tcBorders>
            <w:shd w:val="clear" w:color="auto" w:fill="auto"/>
            <w:vAlign w:val="center"/>
            <w:hideMark/>
          </w:tcPr>
          <w:p w14:paraId="63650F4F"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4.672,65</w:t>
            </w:r>
          </w:p>
        </w:tc>
        <w:tc>
          <w:tcPr>
            <w:tcW w:w="0" w:type="auto"/>
            <w:tcBorders>
              <w:top w:val="nil"/>
              <w:left w:val="nil"/>
              <w:bottom w:val="single" w:sz="4" w:space="0" w:color="D3D3D3"/>
              <w:right w:val="single" w:sz="4" w:space="0" w:color="D3D3D3"/>
            </w:tcBorders>
            <w:shd w:val="clear" w:color="auto" w:fill="auto"/>
            <w:vAlign w:val="center"/>
            <w:hideMark/>
          </w:tcPr>
          <w:p w14:paraId="37092A95"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24.803,06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5B36AA5"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7F0F37F2"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5.156,01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5E2306F"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68CCFE"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C8D0EBB"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0A7AE957"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34.631,72</w:t>
            </w:r>
          </w:p>
        </w:tc>
        <w:tc>
          <w:tcPr>
            <w:tcW w:w="0" w:type="auto"/>
            <w:tcBorders>
              <w:top w:val="nil"/>
              <w:left w:val="nil"/>
              <w:bottom w:val="single" w:sz="4" w:space="0" w:color="D3D3D3"/>
              <w:right w:val="single" w:sz="4" w:space="0" w:color="D3D3D3"/>
            </w:tcBorders>
            <w:shd w:val="clear" w:color="auto" w:fill="auto"/>
            <w:vAlign w:val="center"/>
            <w:hideMark/>
          </w:tcPr>
          <w:p w14:paraId="28565412"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0,11</w:t>
            </w:r>
          </w:p>
        </w:tc>
      </w:tr>
      <w:tr w:rsidR="00E40435" w:rsidRPr="00502579" w14:paraId="1079DAED"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14CB6CF"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GÜMÜŞHANE</w:t>
            </w:r>
          </w:p>
        </w:tc>
        <w:tc>
          <w:tcPr>
            <w:tcW w:w="0" w:type="auto"/>
            <w:tcBorders>
              <w:top w:val="nil"/>
              <w:left w:val="nil"/>
              <w:bottom w:val="single" w:sz="4" w:space="0" w:color="D3D3D3"/>
              <w:right w:val="single" w:sz="4" w:space="0" w:color="D3D3D3"/>
            </w:tcBorders>
            <w:shd w:val="clear" w:color="auto" w:fill="auto"/>
            <w:vAlign w:val="center"/>
            <w:hideMark/>
          </w:tcPr>
          <w:p w14:paraId="070DF819"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4.436,70</w:t>
            </w:r>
          </w:p>
        </w:tc>
        <w:tc>
          <w:tcPr>
            <w:tcW w:w="0" w:type="auto"/>
            <w:tcBorders>
              <w:top w:val="nil"/>
              <w:left w:val="nil"/>
              <w:bottom w:val="single" w:sz="4" w:space="0" w:color="D3D3D3"/>
              <w:right w:val="single" w:sz="4" w:space="0" w:color="D3D3D3"/>
            </w:tcBorders>
            <w:shd w:val="clear" w:color="auto" w:fill="auto"/>
            <w:vAlign w:val="center"/>
            <w:hideMark/>
          </w:tcPr>
          <w:p w14:paraId="3DF382D7"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32.276,84</w:t>
            </w:r>
          </w:p>
        </w:tc>
        <w:tc>
          <w:tcPr>
            <w:tcW w:w="0" w:type="auto"/>
            <w:tcBorders>
              <w:top w:val="nil"/>
              <w:left w:val="nil"/>
              <w:bottom w:val="single" w:sz="4" w:space="0" w:color="D3D3D3"/>
              <w:right w:val="single" w:sz="4" w:space="0" w:color="D3D3D3"/>
            </w:tcBorders>
            <w:shd w:val="clear" w:color="auto" w:fill="auto"/>
            <w:vAlign w:val="center"/>
            <w:hideMark/>
          </w:tcPr>
          <w:p w14:paraId="41EF4EF1"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263,40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4B44F6A"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4576382"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7914F71"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CA15407"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0421704E"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36.976,95</w:t>
            </w:r>
          </w:p>
        </w:tc>
        <w:tc>
          <w:tcPr>
            <w:tcW w:w="0" w:type="auto"/>
            <w:tcBorders>
              <w:top w:val="nil"/>
              <w:left w:val="nil"/>
              <w:bottom w:val="single" w:sz="4" w:space="0" w:color="D3D3D3"/>
              <w:right w:val="single" w:sz="4" w:space="0" w:color="D3D3D3"/>
            </w:tcBorders>
            <w:shd w:val="clear" w:color="auto" w:fill="auto"/>
            <w:vAlign w:val="center"/>
            <w:hideMark/>
          </w:tcPr>
          <w:p w14:paraId="11DE1936"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0,11</w:t>
            </w:r>
          </w:p>
        </w:tc>
      </w:tr>
      <w:tr w:rsidR="00E40435" w:rsidRPr="00502579" w14:paraId="043D27DD"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DD07351"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HAKKARİ</w:t>
            </w:r>
          </w:p>
        </w:tc>
        <w:tc>
          <w:tcPr>
            <w:tcW w:w="0" w:type="auto"/>
            <w:tcBorders>
              <w:top w:val="nil"/>
              <w:left w:val="nil"/>
              <w:bottom w:val="single" w:sz="4" w:space="0" w:color="D3D3D3"/>
              <w:right w:val="single" w:sz="4" w:space="0" w:color="D3D3D3"/>
            </w:tcBorders>
            <w:shd w:val="clear" w:color="auto" w:fill="auto"/>
            <w:vAlign w:val="center"/>
            <w:hideMark/>
          </w:tcPr>
          <w:p w14:paraId="30E4AD43"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3.330,78</w:t>
            </w:r>
          </w:p>
        </w:tc>
        <w:tc>
          <w:tcPr>
            <w:tcW w:w="0" w:type="auto"/>
            <w:tcBorders>
              <w:top w:val="nil"/>
              <w:left w:val="nil"/>
              <w:bottom w:val="single" w:sz="4" w:space="0" w:color="D3D3D3"/>
              <w:right w:val="single" w:sz="4" w:space="0" w:color="D3D3D3"/>
            </w:tcBorders>
            <w:shd w:val="clear" w:color="auto" w:fill="auto"/>
            <w:vAlign w:val="center"/>
            <w:hideMark/>
          </w:tcPr>
          <w:p w14:paraId="4FD7BE14"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30.708,03</w:t>
            </w:r>
          </w:p>
        </w:tc>
        <w:tc>
          <w:tcPr>
            <w:tcW w:w="0" w:type="auto"/>
            <w:tcBorders>
              <w:top w:val="nil"/>
              <w:left w:val="nil"/>
              <w:bottom w:val="single" w:sz="4" w:space="0" w:color="D3D3D3"/>
              <w:right w:val="single" w:sz="4" w:space="0" w:color="D3D3D3"/>
            </w:tcBorders>
            <w:shd w:val="clear" w:color="auto" w:fill="auto"/>
            <w:vAlign w:val="center"/>
            <w:hideMark/>
          </w:tcPr>
          <w:p w14:paraId="22A3DDD5"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25,10</w:t>
            </w:r>
          </w:p>
        </w:tc>
        <w:tc>
          <w:tcPr>
            <w:tcW w:w="0" w:type="auto"/>
            <w:tcBorders>
              <w:top w:val="nil"/>
              <w:left w:val="nil"/>
              <w:bottom w:val="single" w:sz="4" w:space="0" w:color="D3D3D3"/>
              <w:right w:val="single" w:sz="4" w:space="0" w:color="D3D3D3"/>
            </w:tcBorders>
            <w:shd w:val="clear" w:color="auto" w:fill="auto"/>
            <w:vAlign w:val="center"/>
            <w:hideMark/>
          </w:tcPr>
          <w:p w14:paraId="038202AF"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2.254,59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AD9FEF"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8DD5BAD"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F130377"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7778E3BD"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36.318,51</w:t>
            </w:r>
          </w:p>
        </w:tc>
        <w:tc>
          <w:tcPr>
            <w:tcW w:w="0" w:type="auto"/>
            <w:tcBorders>
              <w:top w:val="nil"/>
              <w:left w:val="nil"/>
              <w:bottom w:val="single" w:sz="4" w:space="0" w:color="D3D3D3"/>
              <w:right w:val="single" w:sz="4" w:space="0" w:color="D3D3D3"/>
            </w:tcBorders>
            <w:shd w:val="clear" w:color="auto" w:fill="auto"/>
            <w:vAlign w:val="center"/>
            <w:hideMark/>
          </w:tcPr>
          <w:p w14:paraId="73C5BEFF"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0,11</w:t>
            </w:r>
          </w:p>
        </w:tc>
      </w:tr>
      <w:tr w:rsidR="00E40435" w:rsidRPr="00502579" w14:paraId="63B1DBCC"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92EFA10"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ARDAHAN</w:t>
            </w:r>
          </w:p>
        </w:tc>
        <w:tc>
          <w:tcPr>
            <w:tcW w:w="0" w:type="auto"/>
            <w:tcBorders>
              <w:top w:val="nil"/>
              <w:left w:val="nil"/>
              <w:bottom w:val="single" w:sz="4" w:space="0" w:color="D3D3D3"/>
              <w:right w:val="single" w:sz="4" w:space="0" w:color="D3D3D3"/>
            </w:tcBorders>
            <w:shd w:val="clear" w:color="auto" w:fill="auto"/>
            <w:vAlign w:val="center"/>
            <w:hideMark/>
          </w:tcPr>
          <w:p w14:paraId="5A3C1B2B"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3.097,12</w:t>
            </w:r>
          </w:p>
        </w:tc>
        <w:tc>
          <w:tcPr>
            <w:tcW w:w="0" w:type="auto"/>
            <w:tcBorders>
              <w:top w:val="nil"/>
              <w:left w:val="nil"/>
              <w:bottom w:val="single" w:sz="4" w:space="0" w:color="D3D3D3"/>
              <w:right w:val="single" w:sz="4" w:space="0" w:color="D3D3D3"/>
            </w:tcBorders>
            <w:shd w:val="clear" w:color="auto" w:fill="auto"/>
            <w:vAlign w:val="center"/>
            <w:hideMark/>
          </w:tcPr>
          <w:p w14:paraId="4EEB14EA"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25.820,27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B8E3C1C"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A4D59E"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0A3C0E6"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52C21BA"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916C53F"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1999D236"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28.917,39</w:t>
            </w:r>
          </w:p>
        </w:tc>
        <w:tc>
          <w:tcPr>
            <w:tcW w:w="0" w:type="auto"/>
            <w:tcBorders>
              <w:top w:val="nil"/>
              <w:left w:val="nil"/>
              <w:bottom w:val="single" w:sz="4" w:space="0" w:color="D3D3D3"/>
              <w:right w:val="single" w:sz="4" w:space="0" w:color="D3D3D3"/>
            </w:tcBorders>
            <w:shd w:val="clear" w:color="auto" w:fill="auto"/>
            <w:vAlign w:val="center"/>
            <w:hideMark/>
          </w:tcPr>
          <w:p w14:paraId="3D2230AB"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0,09</w:t>
            </w:r>
          </w:p>
        </w:tc>
      </w:tr>
      <w:tr w:rsidR="00E40435" w:rsidRPr="00502579" w14:paraId="67CD7FD9"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94A0C7B"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BAYBURT</w:t>
            </w:r>
          </w:p>
        </w:tc>
        <w:tc>
          <w:tcPr>
            <w:tcW w:w="0" w:type="auto"/>
            <w:tcBorders>
              <w:top w:val="nil"/>
              <w:left w:val="nil"/>
              <w:bottom w:val="single" w:sz="4" w:space="0" w:color="D3D3D3"/>
              <w:right w:val="single" w:sz="4" w:space="0" w:color="D3D3D3"/>
            </w:tcBorders>
            <w:shd w:val="clear" w:color="auto" w:fill="auto"/>
            <w:vAlign w:val="center"/>
            <w:hideMark/>
          </w:tcPr>
          <w:p w14:paraId="68CDAFAF"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2.970,36</w:t>
            </w:r>
          </w:p>
        </w:tc>
        <w:tc>
          <w:tcPr>
            <w:tcW w:w="0" w:type="auto"/>
            <w:tcBorders>
              <w:top w:val="nil"/>
              <w:left w:val="nil"/>
              <w:bottom w:val="single" w:sz="4" w:space="0" w:color="D3D3D3"/>
              <w:right w:val="single" w:sz="4" w:space="0" w:color="D3D3D3"/>
            </w:tcBorders>
            <w:shd w:val="clear" w:color="auto" w:fill="auto"/>
            <w:vAlign w:val="center"/>
            <w:hideMark/>
          </w:tcPr>
          <w:p w14:paraId="35D9C715"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19.493,87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EB749CA"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896D06E"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CC6E427"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52B7DFD"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08D3A3C"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54FFFC24"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22.464,23</w:t>
            </w:r>
          </w:p>
        </w:tc>
        <w:tc>
          <w:tcPr>
            <w:tcW w:w="0" w:type="auto"/>
            <w:tcBorders>
              <w:top w:val="nil"/>
              <w:left w:val="nil"/>
              <w:bottom w:val="single" w:sz="4" w:space="0" w:color="D3D3D3"/>
              <w:right w:val="single" w:sz="4" w:space="0" w:color="D3D3D3"/>
            </w:tcBorders>
            <w:shd w:val="clear" w:color="auto" w:fill="auto"/>
            <w:vAlign w:val="center"/>
            <w:hideMark/>
          </w:tcPr>
          <w:p w14:paraId="7B78E3F1"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0,07</w:t>
            </w:r>
          </w:p>
        </w:tc>
      </w:tr>
      <w:tr w:rsidR="00E40435" w:rsidRPr="00502579" w14:paraId="500E79A2" w14:textId="77777777" w:rsidTr="00E40435">
        <w:trPr>
          <w:trHeight w:val="255"/>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1AE85DE" w14:textId="77777777" w:rsidR="00E40435" w:rsidRPr="00502579" w:rsidRDefault="00E40435" w:rsidP="00E40435">
            <w:pPr>
              <w:rPr>
                <w:rFonts w:cs="Arial"/>
                <w:b/>
                <w:bCs/>
                <w:color w:val="000000"/>
                <w:szCs w:val="20"/>
                <w:lang w:eastAsia="en-GB"/>
              </w:rPr>
            </w:pPr>
            <w:r w:rsidRPr="00502579">
              <w:rPr>
                <w:rFonts w:cs="Arial"/>
                <w:b/>
                <w:bCs/>
                <w:color w:val="000000"/>
                <w:szCs w:val="20"/>
                <w:lang w:eastAsia="en-GB"/>
              </w:rPr>
              <w:t>TUNCELİ</w:t>
            </w:r>
          </w:p>
        </w:tc>
        <w:tc>
          <w:tcPr>
            <w:tcW w:w="0" w:type="auto"/>
            <w:tcBorders>
              <w:top w:val="nil"/>
              <w:left w:val="nil"/>
              <w:bottom w:val="single" w:sz="4" w:space="0" w:color="D3D3D3"/>
              <w:right w:val="single" w:sz="4" w:space="0" w:color="D3D3D3"/>
            </w:tcBorders>
            <w:shd w:val="clear" w:color="auto" w:fill="auto"/>
            <w:vAlign w:val="center"/>
            <w:hideMark/>
          </w:tcPr>
          <w:p w14:paraId="2F526DEA"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2.925,47</w:t>
            </w:r>
          </w:p>
        </w:tc>
        <w:tc>
          <w:tcPr>
            <w:tcW w:w="0" w:type="auto"/>
            <w:tcBorders>
              <w:top w:val="nil"/>
              <w:left w:val="nil"/>
              <w:bottom w:val="single" w:sz="4" w:space="0" w:color="D3D3D3"/>
              <w:right w:val="single" w:sz="4" w:space="0" w:color="D3D3D3"/>
            </w:tcBorders>
            <w:shd w:val="clear" w:color="auto" w:fill="auto"/>
            <w:vAlign w:val="center"/>
            <w:hideMark/>
          </w:tcPr>
          <w:p w14:paraId="084F82CD"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15.560,24</w:t>
            </w:r>
          </w:p>
        </w:tc>
        <w:tc>
          <w:tcPr>
            <w:tcW w:w="0" w:type="auto"/>
            <w:tcBorders>
              <w:top w:val="nil"/>
              <w:left w:val="nil"/>
              <w:bottom w:val="single" w:sz="4" w:space="0" w:color="D3D3D3"/>
              <w:right w:val="single" w:sz="4" w:space="0" w:color="D3D3D3"/>
            </w:tcBorders>
            <w:shd w:val="clear" w:color="auto" w:fill="auto"/>
            <w:vAlign w:val="center"/>
            <w:hideMark/>
          </w:tcPr>
          <w:p w14:paraId="6D59AF50"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98,68</w:t>
            </w:r>
          </w:p>
        </w:tc>
        <w:tc>
          <w:tcPr>
            <w:tcW w:w="0" w:type="auto"/>
            <w:tcBorders>
              <w:top w:val="nil"/>
              <w:left w:val="nil"/>
              <w:bottom w:val="single" w:sz="4" w:space="0" w:color="D3D3D3"/>
              <w:right w:val="single" w:sz="4" w:space="0" w:color="D3D3D3"/>
            </w:tcBorders>
            <w:shd w:val="clear" w:color="auto" w:fill="auto"/>
            <w:vAlign w:val="center"/>
            <w:hideMark/>
          </w:tcPr>
          <w:p w14:paraId="24A77CC9"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10,97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86AF413"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A225A90"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2F9221A" w14:textId="77777777" w:rsidR="00E40435" w:rsidRPr="00502579" w:rsidRDefault="00E40435" w:rsidP="00E40435">
            <w:pPr>
              <w:jc w:val="right"/>
              <w:rPr>
                <w:rFonts w:cs="Arial"/>
                <w:color w:val="A6A6A6"/>
                <w:szCs w:val="20"/>
                <w:lang w:eastAsia="en-GB"/>
              </w:rPr>
            </w:pPr>
            <w:r w:rsidRPr="00502579">
              <w:rPr>
                <w:rFonts w:cs="Arial"/>
                <w:color w:val="A6A6A6"/>
                <w:szCs w:val="20"/>
                <w:lang w:eastAsia="en-GB"/>
              </w:rPr>
              <w:t>0,00</w:t>
            </w:r>
          </w:p>
        </w:tc>
        <w:tc>
          <w:tcPr>
            <w:tcW w:w="0" w:type="auto"/>
            <w:tcBorders>
              <w:top w:val="nil"/>
              <w:left w:val="nil"/>
              <w:bottom w:val="single" w:sz="4" w:space="0" w:color="D3D3D3"/>
              <w:right w:val="single" w:sz="4" w:space="0" w:color="D3D3D3"/>
            </w:tcBorders>
            <w:shd w:val="clear" w:color="auto" w:fill="auto"/>
            <w:vAlign w:val="center"/>
            <w:hideMark/>
          </w:tcPr>
          <w:p w14:paraId="4A9E067A"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18.595,36</w:t>
            </w:r>
          </w:p>
        </w:tc>
        <w:tc>
          <w:tcPr>
            <w:tcW w:w="0" w:type="auto"/>
            <w:tcBorders>
              <w:top w:val="nil"/>
              <w:left w:val="nil"/>
              <w:bottom w:val="single" w:sz="4" w:space="0" w:color="D3D3D3"/>
              <w:right w:val="single" w:sz="4" w:space="0" w:color="D3D3D3"/>
            </w:tcBorders>
            <w:shd w:val="clear" w:color="auto" w:fill="auto"/>
            <w:vAlign w:val="center"/>
            <w:hideMark/>
          </w:tcPr>
          <w:p w14:paraId="2B6B57A7" w14:textId="77777777" w:rsidR="00E40435" w:rsidRPr="00502579" w:rsidRDefault="00E40435" w:rsidP="00E40435">
            <w:pPr>
              <w:jc w:val="right"/>
              <w:rPr>
                <w:rFonts w:cs="Arial"/>
                <w:color w:val="000000"/>
                <w:szCs w:val="20"/>
                <w:lang w:eastAsia="en-GB"/>
              </w:rPr>
            </w:pPr>
            <w:r w:rsidRPr="00502579">
              <w:rPr>
                <w:rFonts w:cs="Arial"/>
                <w:color w:val="000000"/>
                <w:szCs w:val="20"/>
                <w:lang w:eastAsia="en-GB"/>
              </w:rPr>
              <w:t>0,06</w:t>
            </w:r>
          </w:p>
        </w:tc>
      </w:tr>
      <w:tr w:rsidR="00E40435" w:rsidRPr="00502579" w14:paraId="5B125269" w14:textId="77777777" w:rsidTr="00E40435">
        <w:trPr>
          <w:trHeight w:val="300"/>
        </w:trPr>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565D1F21" w14:textId="77777777" w:rsidR="00E40435" w:rsidRPr="00502579" w:rsidRDefault="00E40435" w:rsidP="00E40435">
            <w:pPr>
              <w:jc w:val="center"/>
              <w:rPr>
                <w:rFonts w:cs="Arial"/>
                <w:b/>
                <w:bCs/>
                <w:color w:val="000000"/>
                <w:szCs w:val="20"/>
                <w:lang w:eastAsia="en-GB"/>
              </w:rPr>
            </w:pPr>
            <w:r w:rsidRPr="00502579">
              <w:rPr>
                <w:rFonts w:cs="Arial"/>
                <w:b/>
                <w:bCs/>
                <w:color w:val="000000"/>
                <w:szCs w:val="20"/>
                <w:lang w:eastAsia="en-GB"/>
              </w:rPr>
              <w:t>Toplam</w:t>
            </w:r>
          </w:p>
        </w:tc>
        <w:tc>
          <w:tcPr>
            <w:tcW w:w="0" w:type="auto"/>
            <w:tcBorders>
              <w:top w:val="nil"/>
              <w:left w:val="nil"/>
              <w:bottom w:val="single" w:sz="4" w:space="0" w:color="D3D3D3"/>
              <w:right w:val="single" w:sz="4" w:space="0" w:color="D3D3D3"/>
            </w:tcBorders>
            <w:shd w:val="clear" w:color="C0C0C0" w:fill="C0C0C0"/>
            <w:vAlign w:val="center"/>
            <w:hideMark/>
          </w:tcPr>
          <w:p w14:paraId="4D8028AD" w14:textId="77777777" w:rsidR="00E40435" w:rsidRPr="00502579" w:rsidRDefault="00E40435" w:rsidP="00E40435">
            <w:pPr>
              <w:jc w:val="right"/>
              <w:rPr>
                <w:rFonts w:cs="Arial"/>
                <w:b/>
                <w:bCs/>
                <w:color w:val="000000"/>
                <w:szCs w:val="20"/>
                <w:lang w:eastAsia="en-GB"/>
              </w:rPr>
            </w:pPr>
            <w:r w:rsidRPr="00502579">
              <w:rPr>
                <w:rFonts w:cs="Arial"/>
                <w:b/>
                <w:bCs/>
                <w:color w:val="000000"/>
                <w:szCs w:val="20"/>
                <w:lang w:eastAsia="en-GB"/>
              </w:rPr>
              <w:t>4.894.005,37</w:t>
            </w:r>
          </w:p>
        </w:tc>
        <w:tc>
          <w:tcPr>
            <w:tcW w:w="0" w:type="auto"/>
            <w:tcBorders>
              <w:top w:val="nil"/>
              <w:left w:val="nil"/>
              <w:bottom w:val="single" w:sz="4" w:space="0" w:color="D3D3D3"/>
              <w:right w:val="single" w:sz="4" w:space="0" w:color="D3D3D3"/>
            </w:tcBorders>
            <w:shd w:val="clear" w:color="C0C0C0" w:fill="C0C0C0"/>
            <w:vAlign w:val="center"/>
            <w:hideMark/>
          </w:tcPr>
          <w:p w14:paraId="48A56012" w14:textId="77777777" w:rsidR="00E40435" w:rsidRPr="00502579" w:rsidRDefault="00E40435" w:rsidP="00E40435">
            <w:pPr>
              <w:jc w:val="right"/>
              <w:rPr>
                <w:rFonts w:cs="Arial"/>
                <w:b/>
                <w:bCs/>
                <w:color w:val="000000"/>
                <w:szCs w:val="20"/>
                <w:lang w:eastAsia="en-GB"/>
              </w:rPr>
            </w:pPr>
            <w:r w:rsidRPr="00502579">
              <w:rPr>
                <w:rFonts w:cs="Arial"/>
                <w:b/>
                <w:bCs/>
                <w:color w:val="000000"/>
                <w:szCs w:val="20"/>
                <w:lang w:eastAsia="en-GB"/>
              </w:rPr>
              <w:t>26.116.681,81</w:t>
            </w:r>
          </w:p>
        </w:tc>
        <w:tc>
          <w:tcPr>
            <w:tcW w:w="0" w:type="auto"/>
            <w:tcBorders>
              <w:top w:val="nil"/>
              <w:left w:val="nil"/>
              <w:bottom w:val="single" w:sz="4" w:space="0" w:color="D3D3D3"/>
              <w:right w:val="single" w:sz="4" w:space="0" w:color="D3D3D3"/>
            </w:tcBorders>
            <w:shd w:val="clear" w:color="C0C0C0" w:fill="C0C0C0"/>
            <w:vAlign w:val="center"/>
            <w:hideMark/>
          </w:tcPr>
          <w:p w14:paraId="0B63699C" w14:textId="77777777" w:rsidR="00E40435" w:rsidRPr="00502579" w:rsidRDefault="00E40435" w:rsidP="00E40435">
            <w:pPr>
              <w:jc w:val="right"/>
              <w:rPr>
                <w:rFonts w:cs="Arial"/>
                <w:b/>
                <w:bCs/>
                <w:color w:val="000000"/>
                <w:szCs w:val="20"/>
                <w:lang w:eastAsia="en-GB"/>
              </w:rPr>
            </w:pPr>
            <w:r w:rsidRPr="00502579">
              <w:rPr>
                <w:rFonts w:cs="Arial"/>
                <w:b/>
                <w:bCs/>
                <w:color w:val="000000"/>
                <w:szCs w:val="20"/>
                <w:lang w:eastAsia="en-GB"/>
              </w:rPr>
              <w:t>247.203,41</w:t>
            </w:r>
          </w:p>
        </w:tc>
        <w:tc>
          <w:tcPr>
            <w:tcW w:w="0" w:type="auto"/>
            <w:tcBorders>
              <w:top w:val="nil"/>
              <w:left w:val="nil"/>
              <w:bottom w:val="single" w:sz="4" w:space="0" w:color="D3D3D3"/>
              <w:right w:val="single" w:sz="4" w:space="0" w:color="D3D3D3"/>
            </w:tcBorders>
            <w:shd w:val="clear" w:color="C0C0C0" w:fill="C0C0C0"/>
            <w:vAlign w:val="center"/>
            <w:hideMark/>
          </w:tcPr>
          <w:p w14:paraId="7FD73BB1" w14:textId="77777777" w:rsidR="00E40435" w:rsidRPr="00502579" w:rsidRDefault="00E40435" w:rsidP="00E40435">
            <w:pPr>
              <w:jc w:val="right"/>
              <w:rPr>
                <w:rFonts w:cs="Arial"/>
                <w:b/>
                <w:bCs/>
                <w:color w:val="000000"/>
                <w:szCs w:val="20"/>
                <w:lang w:eastAsia="en-GB"/>
              </w:rPr>
            </w:pPr>
            <w:r w:rsidRPr="00502579">
              <w:rPr>
                <w:rFonts w:cs="Arial"/>
                <w:b/>
                <w:bCs/>
                <w:color w:val="000000"/>
                <w:szCs w:val="20"/>
                <w:lang w:eastAsia="en-GB"/>
              </w:rPr>
              <w:t>1.199.398,68</w:t>
            </w:r>
          </w:p>
        </w:tc>
        <w:tc>
          <w:tcPr>
            <w:tcW w:w="0" w:type="auto"/>
            <w:tcBorders>
              <w:top w:val="nil"/>
              <w:left w:val="nil"/>
              <w:bottom w:val="single" w:sz="4" w:space="0" w:color="D3D3D3"/>
              <w:right w:val="single" w:sz="4" w:space="0" w:color="D3D3D3"/>
            </w:tcBorders>
            <w:shd w:val="clear" w:color="C0C0C0" w:fill="C0C0C0"/>
            <w:vAlign w:val="center"/>
            <w:hideMark/>
          </w:tcPr>
          <w:p w14:paraId="7F19F413" w14:textId="77777777" w:rsidR="00E40435" w:rsidRPr="00502579" w:rsidRDefault="00E40435" w:rsidP="00E40435">
            <w:pPr>
              <w:jc w:val="right"/>
              <w:rPr>
                <w:rFonts w:cs="Arial"/>
                <w:b/>
                <w:bCs/>
                <w:color w:val="000000"/>
                <w:szCs w:val="20"/>
                <w:lang w:eastAsia="en-GB"/>
              </w:rPr>
            </w:pPr>
            <w:r w:rsidRPr="00502579">
              <w:rPr>
                <w:rFonts w:cs="Arial"/>
                <w:b/>
                <w:bCs/>
                <w:color w:val="000000"/>
                <w:szCs w:val="20"/>
                <w:lang w:eastAsia="en-GB"/>
              </w:rPr>
              <w:t>44.511,36</w:t>
            </w:r>
          </w:p>
        </w:tc>
        <w:tc>
          <w:tcPr>
            <w:tcW w:w="0" w:type="auto"/>
            <w:tcBorders>
              <w:top w:val="nil"/>
              <w:left w:val="nil"/>
              <w:bottom w:val="single" w:sz="4" w:space="0" w:color="D3D3D3"/>
              <w:right w:val="single" w:sz="4" w:space="0" w:color="D3D3D3"/>
            </w:tcBorders>
            <w:shd w:val="clear" w:color="C0C0C0" w:fill="C0C0C0"/>
            <w:vAlign w:val="center"/>
            <w:hideMark/>
          </w:tcPr>
          <w:p w14:paraId="21B589FF" w14:textId="77777777" w:rsidR="00E40435" w:rsidRPr="00502579" w:rsidRDefault="00E40435" w:rsidP="00E40435">
            <w:pPr>
              <w:jc w:val="right"/>
              <w:rPr>
                <w:rFonts w:cs="Arial"/>
                <w:b/>
                <w:bCs/>
                <w:color w:val="000000"/>
                <w:szCs w:val="20"/>
                <w:lang w:eastAsia="en-GB"/>
              </w:rPr>
            </w:pPr>
            <w:r w:rsidRPr="00502579">
              <w:rPr>
                <w:rFonts w:cs="Arial"/>
                <w:b/>
                <w:bCs/>
                <w:color w:val="000000"/>
                <w:szCs w:val="20"/>
                <w:lang w:eastAsia="en-GB"/>
              </w:rPr>
              <w:t>1.218,42</w:t>
            </w:r>
          </w:p>
        </w:tc>
        <w:tc>
          <w:tcPr>
            <w:tcW w:w="0" w:type="auto"/>
            <w:tcBorders>
              <w:top w:val="nil"/>
              <w:left w:val="nil"/>
              <w:bottom w:val="single" w:sz="4" w:space="0" w:color="D3D3D3"/>
              <w:right w:val="single" w:sz="4" w:space="0" w:color="D3D3D3"/>
            </w:tcBorders>
            <w:shd w:val="clear" w:color="C0C0C0" w:fill="C0C0C0"/>
            <w:vAlign w:val="center"/>
            <w:hideMark/>
          </w:tcPr>
          <w:p w14:paraId="4C7BB050" w14:textId="77777777" w:rsidR="00E40435" w:rsidRPr="00502579" w:rsidRDefault="00E40435" w:rsidP="00E40435">
            <w:pPr>
              <w:jc w:val="right"/>
              <w:rPr>
                <w:rFonts w:cs="Arial"/>
                <w:b/>
                <w:bCs/>
                <w:color w:val="000000"/>
                <w:szCs w:val="20"/>
                <w:lang w:eastAsia="en-GB"/>
              </w:rPr>
            </w:pPr>
            <w:r w:rsidRPr="00502579">
              <w:rPr>
                <w:rFonts w:cs="Arial"/>
                <w:b/>
                <w:bCs/>
                <w:color w:val="000000"/>
                <w:szCs w:val="20"/>
                <w:lang w:eastAsia="en-GB"/>
              </w:rPr>
              <w:t>236.650,16</w:t>
            </w:r>
          </w:p>
        </w:tc>
        <w:tc>
          <w:tcPr>
            <w:tcW w:w="0" w:type="auto"/>
            <w:tcBorders>
              <w:top w:val="nil"/>
              <w:left w:val="nil"/>
              <w:bottom w:val="single" w:sz="4" w:space="0" w:color="D3D3D3"/>
              <w:right w:val="single" w:sz="4" w:space="0" w:color="D3D3D3"/>
            </w:tcBorders>
            <w:shd w:val="clear" w:color="C0C0C0" w:fill="C0C0C0"/>
            <w:vAlign w:val="center"/>
            <w:hideMark/>
          </w:tcPr>
          <w:p w14:paraId="4027BB23" w14:textId="77777777" w:rsidR="00E40435" w:rsidRPr="00502579" w:rsidRDefault="00E40435" w:rsidP="00E40435">
            <w:pPr>
              <w:jc w:val="right"/>
              <w:rPr>
                <w:rFonts w:cs="Arial"/>
                <w:b/>
                <w:bCs/>
                <w:color w:val="000000"/>
                <w:szCs w:val="20"/>
                <w:lang w:eastAsia="en-GB"/>
              </w:rPr>
            </w:pPr>
            <w:r w:rsidRPr="00502579">
              <w:rPr>
                <w:rFonts w:cs="Arial"/>
                <w:b/>
                <w:bCs/>
                <w:color w:val="000000"/>
                <w:szCs w:val="20"/>
                <w:lang w:eastAsia="en-GB"/>
              </w:rPr>
              <w:t>32.739.669,21</w:t>
            </w:r>
          </w:p>
        </w:tc>
        <w:tc>
          <w:tcPr>
            <w:tcW w:w="0" w:type="auto"/>
            <w:tcBorders>
              <w:top w:val="nil"/>
              <w:left w:val="nil"/>
              <w:bottom w:val="single" w:sz="4" w:space="0" w:color="D3D3D3"/>
              <w:right w:val="single" w:sz="4" w:space="0" w:color="D3D3D3"/>
            </w:tcBorders>
            <w:shd w:val="clear" w:color="C0C0C0" w:fill="C0C0C0"/>
            <w:vAlign w:val="center"/>
            <w:hideMark/>
          </w:tcPr>
          <w:p w14:paraId="4F4311E5" w14:textId="77777777" w:rsidR="00E40435" w:rsidRPr="00502579" w:rsidRDefault="00E40435" w:rsidP="00E40435">
            <w:pPr>
              <w:jc w:val="right"/>
              <w:rPr>
                <w:rFonts w:cs="Arial"/>
                <w:b/>
                <w:bCs/>
                <w:color w:val="000000"/>
                <w:szCs w:val="20"/>
                <w:lang w:eastAsia="en-GB"/>
              </w:rPr>
            </w:pPr>
            <w:r w:rsidRPr="00502579">
              <w:rPr>
                <w:rFonts w:cs="Arial"/>
                <w:b/>
                <w:bCs/>
                <w:color w:val="000000"/>
                <w:szCs w:val="20"/>
                <w:lang w:eastAsia="en-GB"/>
              </w:rPr>
              <w:t>100</w:t>
            </w:r>
          </w:p>
        </w:tc>
      </w:tr>
    </w:tbl>
    <w:p w14:paraId="4CAA2E68" w14:textId="77777777" w:rsidR="00DC3319" w:rsidRPr="00502579" w:rsidRDefault="00DC3319" w:rsidP="00160BC5">
      <w:pPr>
        <w:pStyle w:val="AralkYok"/>
      </w:pPr>
    </w:p>
    <w:p w14:paraId="37C329D1" w14:textId="77777777" w:rsidR="00DC3319" w:rsidRPr="00502579" w:rsidRDefault="00DC3319" w:rsidP="00160BC5">
      <w:pPr>
        <w:pStyle w:val="AralkYok"/>
      </w:pPr>
    </w:p>
    <w:p w14:paraId="09581B2D" w14:textId="77777777" w:rsidR="006158E7" w:rsidRPr="00502579" w:rsidRDefault="006158E7" w:rsidP="00160BC5">
      <w:pPr>
        <w:pStyle w:val="AralkYok"/>
      </w:pPr>
    </w:p>
    <w:p w14:paraId="14172FF8" w14:textId="77777777" w:rsidR="00CC7897" w:rsidRPr="00502579" w:rsidRDefault="00CC7897" w:rsidP="00160BC5">
      <w:pPr>
        <w:pStyle w:val="AralkYok"/>
      </w:pPr>
    </w:p>
    <w:p w14:paraId="5897ED6C" w14:textId="3FC223BB" w:rsidR="00C0623E" w:rsidRPr="00502579" w:rsidRDefault="00F914D4" w:rsidP="00DC3319">
      <w:pPr>
        <w:pStyle w:val="ResimYazs"/>
        <w:spacing w:after="120"/>
        <w:jc w:val="center"/>
        <w:outlineLvl w:val="7"/>
        <w:rPr>
          <w:rFonts w:ascii="Arial" w:hAnsi="Arial" w:cs="Arial"/>
          <w:color w:val="auto"/>
          <w:sz w:val="20"/>
          <w:szCs w:val="20"/>
        </w:rPr>
      </w:pPr>
      <w:bookmarkStart w:id="68" w:name="_Toc199519718"/>
      <w:r w:rsidRPr="00502579">
        <w:rPr>
          <w:rFonts w:ascii="Arial" w:hAnsi="Arial" w:cs="Arial"/>
          <w:color w:val="auto"/>
          <w:sz w:val="20"/>
          <w:szCs w:val="20"/>
        </w:rPr>
        <w:t xml:space="preserve">Tablo </w:t>
      </w:r>
      <w:r w:rsidR="00D470BC" w:rsidRPr="00502579">
        <w:rPr>
          <w:rFonts w:ascii="Arial" w:hAnsi="Arial" w:cs="Arial"/>
          <w:color w:val="auto"/>
          <w:sz w:val="20"/>
          <w:szCs w:val="20"/>
        </w:rPr>
        <w:t>3.</w:t>
      </w:r>
      <w:r w:rsidR="00CC7897" w:rsidRPr="00502579">
        <w:rPr>
          <w:rFonts w:ascii="Arial" w:hAnsi="Arial" w:cs="Arial"/>
          <w:color w:val="auto"/>
          <w:sz w:val="20"/>
          <w:szCs w:val="20"/>
        </w:rPr>
        <w:t>3</w:t>
      </w:r>
      <w:r w:rsidR="00787826" w:rsidRPr="00502579">
        <w:rPr>
          <w:rFonts w:ascii="Arial" w:hAnsi="Arial" w:cs="Arial"/>
          <w:color w:val="auto"/>
          <w:sz w:val="20"/>
          <w:szCs w:val="20"/>
        </w:rPr>
        <w:t>.</w:t>
      </w:r>
      <w:r w:rsidR="00234847" w:rsidRPr="00502579">
        <w:rPr>
          <w:rFonts w:ascii="Arial" w:hAnsi="Arial" w:cs="Arial"/>
          <w:color w:val="auto"/>
          <w:sz w:val="20"/>
          <w:szCs w:val="20"/>
        </w:rPr>
        <w:t xml:space="preserve"> </w:t>
      </w:r>
      <w:r w:rsidR="00FA4DE0" w:rsidRPr="00502579">
        <w:rPr>
          <w:rFonts w:ascii="Arial" w:hAnsi="Arial" w:cs="Arial"/>
          <w:color w:val="auto"/>
          <w:sz w:val="20"/>
          <w:szCs w:val="20"/>
        </w:rPr>
        <w:t>202</w:t>
      </w:r>
      <w:r w:rsidR="00E40435" w:rsidRPr="00502579">
        <w:rPr>
          <w:rFonts w:ascii="Arial" w:hAnsi="Arial" w:cs="Arial"/>
          <w:color w:val="auto"/>
          <w:sz w:val="20"/>
          <w:szCs w:val="20"/>
        </w:rPr>
        <w:t>3</w:t>
      </w:r>
      <w:r w:rsidR="00EF08EC" w:rsidRPr="00502579">
        <w:rPr>
          <w:rFonts w:ascii="Arial" w:hAnsi="Arial" w:cs="Arial"/>
          <w:color w:val="auto"/>
          <w:sz w:val="20"/>
          <w:szCs w:val="20"/>
        </w:rPr>
        <w:t xml:space="preserve"> ve </w:t>
      </w:r>
      <w:r w:rsidR="00E40435" w:rsidRPr="00502579">
        <w:rPr>
          <w:rFonts w:ascii="Arial" w:hAnsi="Arial" w:cs="Arial"/>
          <w:color w:val="auto"/>
          <w:sz w:val="20"/>
          <w:szCs w:val="20"/>
        </w:rPr>
        <w:t>2024</w:t>
      </w:r>
      <w:r w:rsidR="00EF08EC" w:rsidRPr="00502579">
        <w:rPr>
          <w:rFonts w:ascii="Arial" w:hAnsi="Arial" w:cs="Arial"/>
          <w:color w:val="auto"/>
          <w:sz w:val="20"/>
          <w:szCs w:val="20"/>
        </w:rPr>
        <w:t xml:space="preserve"> Yıllarında</w:t>
      </w:r>
      <w:r w:rsidR="00234847" w:rsidRPr="00502579">
        <w:rPr>
          <w:rFonts w:ascii="Arial" w:hAnsi="Arial" w:cs="Arial"/>
          <w:color w:val="auto"/>
          <w:sz w:val="20"/>
          <w:szCs w:val="20"/>
        </w:rPr>
        <w:t xml:space="preserve"> Toplam Yurtiçi Satışların Karşılaştırılması</w:t>
      </w:r>
      <w:bookmarkEnd w:id="65"/>
      <w:bookmarkEnd w:id="68"/>
    </w:p>
    <w:tbl>
      <w:tblPr>
        <w:tblW w:w="13440" w:type="dxa"/>
        <w:jc w:val="center"/>
        <w:tblCellMar>
          <w:left w:w="70" w:type="dxa"/>
          <w:right w:w="70" w:type="dxa"/>
        </w:tblCellMar>
        <w:tblLook w:val="04A0" w:firstRow="1" w:lastRow="0" w:firstColumn="1" w:lastColumn="0" w:noHBand="0" w:noVBand="1"/>
      </w:tblPr>
      <w:tblGrid>
        <w:gridCol w:w="2240"/>
        <w:gridCol w:w="2240"/>
        <w:gridCol w:w="2240"/>
        <w:gridCol w:w="2240"/>
        <w:gridCol w:w="2240"/>
        <w:gridCol w:w="2240"/>
      </w:tblGrid>
      <w:tr w:rsidR="00B64844" w:rsidRPr="00502579" w14:paraId="7099FB97" w14:textId="77777777" w:rsidTr="00B64844">
        <w:trPr>
          <w:trHeight w:val="288"/>
          <w:jc w:val="center"/>
        </w:trPr>
        <w:tc>
          <w:tcPr>
            <w:tcW w:w="2240" w:type="dxa"/>
            <w:vMerge w:val="restar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A3B11CF" w14:textId="77777777" w:rsidR="00B64844" w:rsidRPr="00502579" w:rsidRDefault="00B64844" w:rsidP="00B64844">
            <w:pPr>
              <w:jc w:val="center"/>
              <w:rPr>
                <w:rFonts w:cs="Arial"/>
                <w:b/>
                <w:bCs/>
                <w:color w:val="FFFFFF"/>
                <w:szCs w:val="20"/>
              </w:rPr>
            </w:pPr>
            <w:r w:rsidRPr="00502579">
              <w:rPr>
                <w:rFonts w:cs="Arial"/>
                <w:b/>
                <w:bCs/>
                <w:color w:val="FFFFFF"/>
                <w:szCs w:val="20"/>
              </w:rPr>
              <w:t>Ürün Türü</w:t>
            </w:r>
          </w:p>
        </w:tc>
        <w:tc>
          <w:tcPr>
            <w:tcW w:w="4480" w:type="dxa"/>
            <w:gridSpan w:val="2"/>
            <w:tcBorders>
              <w:top w:val="single" w:sz="4" w:space="0" w:color="D3D3D3"/>
              <w:left w:val="nil"/>
              <w:bottom w:val="single" w:sz="4" w:space="0" w:color="D3D3D3"/>
              <w:right w:val="single" w:sz="4" w:space="0" w:color="D3D3D3"/>
            </w:tcBorders>
            <w:shd w:val="clear" w:color="6E9ECA" w:fill="6E9ECA"/>
            <w:vAlign w:val="center"/>
            <w:hideMark/>
          </w:tcPr>
          <w:p w14:paraId="6726FBB4" w14:textId="3BD0B45F" w:rsidR="00B64844" w:rsidRPr="00502579" w:rsidRDefault="00B64844" w:rsidP="00B64844">
            <w:pPr>
              <w:jc w:val="center"/>
              <w:rPr>
                <w:rFonts w:cs="Arial"/>
                <w:b/>
                <w:bCs/>
                <w:color w:val="FFFFFF"/>
                <w:szCs w:val="20"/>
              </w:rPr>
            </w:pPr>
            <w:r w:rsidRPr="00502579">
              <w:rPr>
                <w:rFonts w:cs="Arial"/>
                <w:b/>
                <w:bCs/>
                <w:color w:val="FFFFFF"/>
                <w:szCs w:val="20"/>
              </w:rPr>
              <w:t>202</w:t>
            </w:r>
            <w:r w:rsidR="00573EDE" w:rsidRPr="00502579">
              <w:rPr>
                <w:rFonts w:cs="Arial"/>
                <w:b/>
                <w:bCs/>
                <w:color w:val="FFFFFF"/>
                <w:szCs w:val="20"/>
              </w:rPr>
              <w:t>3</w:t>
            </w:r>
          </w:p>
        </w:tc>
        <w:tc>
          <w:tcPr>
            <w:tcW w:w="4480" w:type="dxa"/>
            <w:gridSpan w:val="2"/>
            <w:tcBorders>
              <w:top w:val="single" w:sz="4" w:space="0" w:color="D3D3D3"/>
              <w:left w:val="nil"/>
              <w:bottom w:val="single" w:sz="4" w:space="0" w:color="D3D3D3"/>
              <w:right w:val="single" w:sz="4" w:space="0" w:color="D3D3D3"/>
            </w:tcBorders>
            <w:shd w:val="clear" w:color="6E9ECA" w:fill="6E9ECA"/>
            <w:vAlign w:val="center"/>
            <w:hideMark/>
          </w:tcPr>
          <w:p w14:paraId="5D93097F" w14:textId="62525195" w:rsidR="00B64844" w:rsidRPr="00502579" w:rsidRDefault="00B64844" w:rsidP="00B64844">
            <w:pPr>
              <w:jc w:val="center"/>
              <w:rPr>
                <w:rFonts w:cs="Arial"/>
                <w:b/>
                <w:bCs/>
                <w:color w:val="FFFFFF"/>
                <w:szCs w:val="20"/>
              </w:rPr>
            </w:pPr>
            <w:r w:rsidRPr="00502579">
              <w:rPr>
                <w:rFonts w:cs="Arial"/>
                <w:b/>
                <w:bCs/>
                <w:color w:val="FFFFFF"/>
                <w:szCs w:val="20"/>
              </w:rPr>
              <w:t>202</w:t>
            </w:r>
            <w:r w:rsidR="00573EDE" w:rsidRPr="00502579">
              <w:rPr>
                <w:rFonts w:cs="Arial"/>
                <w:b/>
                <w:bCs/>
                <w:color w:val="FFFFFF"/>
                <w:szCs w:val="20"/>
              </w:rPr>
              <w:t>4</w:t>
            </w:r>
          </w:p>
        </w:tc>
        <w:tc>
          <w:tcPr>
            <w:tcW w:w="2240" w:type="dxa"/>
            <w:vMerge w:val="restar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CE0368F" w14:textId="77777777" w:rsidR="00B64844" w:rsidRPr="00502579" w:rsidRDefault="00B64844" w:rsidP="00B64844">
            <w:pPr>
              <w:jc w:val="center"/>
              <w:rPr>
                <w:rFonts w:cs="Arial"/>
                <w:b/>
                <w:bCs/>
                <w:color w:val="FFFFFF"/>
                <w:szCs w:val="20"/>
              </w:rPr>
            </w:pPr>
            <w:r w:rsidRPr="00502579">
              <w:rPr>
                <w:rFonts w:cs="Arial"/>
                <w:b/>
                <w:bCs/>
                <w:color w:val="FFFFFF"/>
                <w:szCs w:val="20"/>
              </w:rPr>
              <w:t>Değişim (%)</w:t>
            </w:r>
          </w:p>
        </w:tc>
      </w:tr>
      <w:tr w:rsidR="00B64844" w:rsidRPr="00502579" w14:paraId="64DAB0E3" w14:textId="77777777" w:rsidTr="00B64844">
        <w:trPr>
          <w:trHeight w:val="288"/>
          <w:jc w:val="center"/>
        </w:trPr>
        <w:tc>
          <w:tcPr>
            <w:tcW w:w="2240" w:type="dxa"/>
            <w:vMerge/>
            <w:tcBorders>
              <w:top w:val="single" w:sz="4" w:space="0" w:color="D3D3D3"/>
              <w:left w:val="single" w:sz="4" w:space="0" w:color="D3D3D3"/>
              <w:bottom w:val="single" w:sz="4" w:space="0" w:color="D3D3D3"/>
              <w:right w:val="single" w:sz="4" w:space="0" w:color="D3D3D3"/>
            </w:tcBorders>
            <w:vAlign w:val="center"/>
            <w:hideMark/>
          </w:tcPr>
          <w:p w14:paraId="5E55C292" w14:textId="77777777" w:rsidR="00B64844" w:rsidRPr="00502579" w:rsidRDefault="00B64844" w:rsidP="00B64844">
            <w:pPr>
              <w:rPr>
                <w:rFonts w:cs="Arial"/>
                <w:b/>
                <w:bCs/>
                <w:color w:val="FFFFFF"/>
                <w:szCs w:val="20"/>
              </w:rPr>
            </w:pPr>
          </w:p>
        </w:tc>
        <w:tc>
          <w:tcPr>
            <w:tcW w:w="2240" w:type="dxa"/>
            <w:tcBorders>
              <w:top w:val="nil"/>
              <w:left w:val="nil"/>
              <w:bottom w:val="single" w:sz="4" w:space="0" w:color="D3D3D3"/>
              <w:right w:val="single" w:sz="4" w:space="0" w:color="D3D3D3"/>
            </w:tcBorders>
            <w:shd w:val="clear" w:color="6E9ECA" w:fill="6E9ECA"/>
            <w:vAlign w:val="center"/>
            <w:hideMark/>
          </w:tcPr>
          <w:p w14:paraId="1B16387A" w14:textId="77777777" w:rsidR="00B64844" w:rsidRPr="00502579" w:rsidRDefault="00B64844" w:rsidP="00B64844">
            <w:pPr>
              <w:jc w:val="center"/>
              <w:rPr>
                <w:rFonts w:cs="Arial"/>
                <w:b/>
                <w:bCs/>
                <w:color w:val="FFFFFF"/>
                <w:szCs w:val="20"/>
              </w:rPr>
            </w:pPr>
            <w:r w:rsidRPr="00502579">
              <w:rPr>
                <w:rFonts w:cs="Arial"/>
                <w:b/>
                <w:bCs/>
                <w:color w:val="FFFFFF"/>
                <w:szCs w:val="20"/>
              </w:rPr>
              <w:t>Miktar (ton)</w:t>
            </w:r>
          </w:p>
        </w:tc>
        <w:tc>
          <w:tcPr>
            <w:tcW w:w="2240" w:type="dxa"/>
            <w:tcBorders>
              <w:top w:val="nil"/>
              <w:left w:val="nil"/>
              <w:bottom w:val="single" w:sz="4" w:space="0" w:color="D3D3D3"/>
              <w:right w:val="single" w:sz="4" w:space="0" w:color="D3D3D3"/>
            </w:tcBorders>
            <w:shd w:val="clear" w:color="6E9ECA" w:fill="6E9ECA"/>
            <w:vAlign w:val="center"/>
            <w:hideMark/>
          </w:tcPr>
          <w:p w14:paraId="3E816734" w14:textId="77777777" w:rsidR="00B64844" w:rsidRPr="00502579" w:rsidRDefault="00B64844" w:rsidP="00B64844">
            <w:pPr>
              <w:jc w:val="center"/>
              <w:rPr>
                <w:rFonts w:cs="Arial"/>
                <w:b/>
                <w:bCs/>
                <w:color w:val="FFFFFF"/>
                <w:szCs w:val="20"/>
              </w:rPr>
            </w:pPr>
            <w:r w:rsidRPr="00502579">
              <w:rPr>
                <w:rFonts w:cs="Arial"/>
                <w:b/>
                <w:bCs/>
                <w:color w:val="FFFFFF"/>
                <w:szCs w:val="20"/>
              </w:rPr>
              <w:t>Pay (%)</w:t>
            </w:r>
          </w:p>
        </w:tc>
        <w:tc>
          <w:tcPr>
            <w:tcW w:w="2240" w:type="dxa"/>
            <w:tcBorders>
              <w:top w:val="nil"/>
              <w:left w:val="nil"/>
              <w:bottom w:val="single" w:sz="4" w:space="0" w:color="D3D3D3"/>
              <w:right w:val="single" w:sz="4" w:space="0" w:color="D3D3D3"/>
            </w:tcBorders>
            <w:shd w:val="clear" w:color="6E9ECA" w:fill="6E9ECA"/>
            <w:vAlign w:val="center"/>
            <w:hideMark/>
          </w:tcPr>
          <w:p w14:paraId="0561094A" w14:textId="77777777" w:rsidR="00B64844" w:rsidRPr="00502579" w:rsidRDefault="00B64844" w:rsidP="00B64844">
            <w:pPr>
              <w:jc w:val="center"/>
              <w:rPr>
                <w:rFonts w:cs="Arial"/>
                <w:b/>
                <w:bCs/>
                <w:color w:val="FFFFFF"/>
                <w:szCs w:val="20"/>
              </w:rPr>
            </w:pPr>
            <w:r w:rsidRPr="00502579">
              <w:rPr>
                <w:rFonts w:cs="Arial"/>
                <w:b/>
                <w:bCs/>
                <w:color w:val="FFFFFF"/>
                <w:szCs w:val="20"/>
              </w:rPr>
              <w:t>Miktar (ton)</w:t>
            </w:r>
          </w:p>
        </w:tc>
        <w:tc>
          <w:tcPr>
            <w:tcW w:w="2240" w:type="dxa"/>
            <w:tcBorders>
              <w:top w:val="nil"/>
              <w:left w:val="nil"/>
              <w:bottom w:val="single" w:sz="4" w:space="0" w:color="D3D3D3"/>
              <w:right w:val="single" w:sz="4" w:space="0" w:color="D3D3D3"/>
            </w:tcBorders>
            <w:shd w:val="clear" w:color="6E9ECA" w:fill="6E9ECA"/>
            <w:vAlign w:val="center"/>
            <w:hideMark/>
          </w:tcPr>
          <w:p w14:paraId="76AE15B9" w14:textId="77777777" w:rsidR="00B64844" w:rsidRPr="00502579" w:rsidRDefault="00B64844" w:rsidP="00B64844">
            <w:pPr>
              <w:jc w:val="center"/>
              <w:rPr>
                <w:rFonts w:cs="Arial"/>
                <w:b/>
                <w:bCs/>
                <w:color w:val="FFFFFF"/>
                <w:szCs w:val="20"/>
              </w:rPr>
            </w:pPr>
            <w:r w:rsidRPr="00502579">
              <w:rPr>
                <w:rFonts w:cs="Arial"/>
                <w:b/>
                <w:bCs/>
                <w:color w:val="FFFFFF"/>
                <w:szCs w:val="20"/>
              </w:rPr>
              <w:t>Pay (%)</w:t>
            </w:r>
          </w:p>
        </w:tc>
        <w:tc>
          <w:tcPr>
            <w:tcW w:w="2240" w:type="dxa"/>
            <w:vMerge/>
            <w:tcBorders>
              <w:top w:val="single" w:sz="4" w:space="0" w:color="D3D3D3"/>
              <w:left w:val="single" w:sz="4" w:space="0" w:color="D3D3D3"/>
              <w:bottom w:val="single" w:sz="4" w:space="0" w:color="D3D3D3"/>
              <w:right w:val="single" w:sz="4" w:space="0" w:color="D3D3D3"/>
            </w:tcBorders>
            <w:vAlign w:val="center"/>
            <w:hideMark/>
          </w:tcPr>
          <w:p w14:paraId="0F84631B" w14:textId="77777777" w:rsidR="00B64844" w:rsidRPr="00502579" w:rsidRDefault="00B64844" w:rsidP="00B64844">
            <w:pPr>
              <w:rPr>
                <w:rFonts w:cs="Arial"/>
                <w:b/>
                <w:bCs/>
                <w:color w:val="FFFFFF"/>
                <w:szCs w:val="20"/>
              </w:rPr>
            </w:pPr>
          </w:p>
        </w:tc>
      </w:tr>
      <w:tr w:rsidR="00573EDE" w:rsidRPr="00502579" w14:paraId="57390601" w14:textId="77777777" w:rsidTr="00B64844">
        <w:trPr>
          <w:trHeight w:val="288"/>
          <w:jc w:val="center"/>
        </w:trPr>
        <w:tc>
          <w:tcPr>
            <w:tcW w:w="2240" w:type="dxa"/>
            <w:tcBorders>
              <w:top w:val="nil"/>
              <w:left w:val="single" w:sz="4" w:space="0" w:color="D3D3D3"/>
              <w:bottom w:val="single" w:sz="4" w:space="0" w:color="D3D3D3"/>
              <w:right w:val="single" w:sz="4" w:space="0" w:color="D3D3D3"/>
            </w:tcBorders>
            <w:shd w:val="clear" w:color="auto" w:fill="auto"/>
            <w:vAlign w:val="center"/>
            <w:hideMark/>
          </w:tcPr>
          <w:p w14:paraId="34C0E981" w14:textId="77777777" w:rsidR="00573EDE" w:rsidRPr="00502579" w:rsidRDefault="00573EDE" w:rsidP="00573EDE">
            <w:pPr>
              <w:rPr>
                <w:rFonts w:cs="Arial"/>
                <w:b/>
                <w:bCs/>
                <w:color w:val="000000"/>
                <w:szCs w:val="20"/>
              </w:rPr>
            </w:pPr>
            <w:r w:rsidRPr="00502579">
              <w:rPr>
                <w:rFonts w:cs="Arial"/>
                <w:b/>
                <w:bCs/>
                <w:color w:val="000000"/>
                <w:szCs w:val="20"/>
              </w:rPr>
              <w:t>Benzin Türleri</w:t>
            </w:r>
          </w:p>
        </w:tc>
        <w:tc>
          <w:tcPr>
            <w:tcW w:w="2240" w:type="dxa"/>
            <w:tcBorders>
              <w:top w:val="nil"/>
              <w:left w:val="nil"/>
              <w:bottom w:val="single" w:sz="4" w:space="0" w:color="D3D3D3"/>
              <w:right w:val="single" w:sz="4" w:space="0" w:color="D3D3D3"/>
            </w:tcBorders>
            <w:shd w:val="clear" w:color="auto" w:fill="auto"/>
            <w:vAlign w:val="center"/>
            <w:hideMark/>
          </w:tcPr>
          <w:p w14:paraId="67CAC90F" w14:textId="54EB7DED" w:rsidR="00573EDE" w:rsidRPr="00502579" w:rsidRDefault="00573EDE" w:rsidP="00573EDE">
            <w:pPr>
              <w:jc w:val="right"/>
              <w:rPr>
                <w:rFonts w:cs="Arial"/>
                <w:color w:val="000000"/>
                <w:szCs w:val="20"/>
              </w:rPr>
            </w:pPr>
            <w:r w:rsidRPr="00502579">
              <w:rPr>
                <w:rFonts w:cs="Arial"/>
                <w:color w:val="000000"/>
                <w:szCs w:val="20"/>
              </w:rPr>
              <w:t>4.073.775,36</w:t>
            </w:r>
          </w:p>
        </w:tc>
        <w:tc>
          <w:tcPr>
            <w:tcW w:w="2240" w:type="dxa"/>
            <w:tcBorders>
              <w:top w:val="nil"/>
              <w:left w:val="nil"/>
              <w:bottom w:val="single" w:sz="4" w:space="0" w:color="D3D3D3"/>
              <w:right w:val="single" w:sz="4" w:space="0" w:color="D3D3D3"/>
            </w:tcBorders>
            <w:shd w:val="clear" w:color="auto" w:fill="auto"/>
            <w:vAlign w:val="center"/>
            <w:hideMark/>
          </w:tcPr>
          <w:p w14:paraId="6990446D" w14:textId="77E392A5" w:rsidR="00573EDE" w:rsidRPr="00502579" w:rsidRDefault="00573EDE" w:rsidP="00573EDE">
            <w:pPr>
              <w:jc w:val="right"/>
              <w:rPr>
                <w:rFonts w:cs="Arial"/>
                <w:color w:val="000000"/>
                <w:szCs w:val="20"/>
              </w:rPr>
            </w:pPr>
            <w:r w:rsidRPr="00502579">
              <w:rPr>
                <w:rFonts w:cs="Arial"/>
                <w:color w:val="000000"/>
                <w:szCs w:val="20"/>
              </w:rPr>
              <w:t>12,78</w:t>
            </w:r>
          </w:p>
        </w:tc>
        <w:tc>
          <w:tcPr>
            <w:tcW w:w="2240" w:type="dxa"/>
            <w:tcBorders>
              <w:top w:val="nil"/>
              <w:left w:val="nil"/>
              <w:bottom w:val="single" w:sz="4" w:space="0" w:color="D3D3D3"/>
              <w:right w:val="single" w:sz="4" w:space="0" w:color="D3D3D3"/>
            </w:tcBorders>
            <w:shd w:val="clear" w:color="auto" w:fill="auto"/>
            <w:vAlign w:val="center"/>
            <w:hideMark/>
          </w:tcPr>
          <w:p w14:paraId="5E9DECBA" w14:textId="23565724" w:rsidR="00573EDE" w:rsidRPr="00502579" w:rsidRDefault="00573EDE" w:rsidP="00573EDE">
            <w:pPr>
              <w:jc w:val="right"/>
              <w:rPr>
                <w:rFonts w:cs="Arial"/>
                <w:color w:val="000000"/>
                <w:szCs w:val="20"/>
              </w:rPr>
            </w:pPr>
            <w:r w:rsidRPr="00502579">
              <w:rPr>
                <w:rFonts w:cs="Arial"/>
                <w:color w:val="000000"/>
                <w:szCs w:val="20"/>
              </w:rPr>
              <w:t>4.894.005,37</w:t>
            </w:r>
          </w:p>
        </w:tc>
        <w:tc>
          <w:tcPr>
            <w:tcW w:w="2240" w:type="dxa"/>
            <w:tcBorders>
              <w:top w:val="nil"/>
              <w:left w:val="nil"/>
              <w:bottom w:val="single" w:sz="4" w:space="0" w:color="D3D3D3"/>
              <w:right w:val="single" w:sz="4" w:space="0" w:color="D3D3D3"/>
            </w:tcBorders>
            <w:shd w:val="clear" w:color="auto" w:fill="auto"/>
            <w:vAlign w:val="center"/>
            <w:hideMark/>
          </w:tcPr>
          <w:p w14:paraId="6B8F8152" w14:textId="06F0D8C3" w:rsidR="00573EDE" w:rsidRPr="00502579" w:rsidRDefault="00573EDE" w:rsidP="00573EDE">
            <w:pPr>
              <w:jc w:val="right"/>
              <w:rPr>
                <w:rFonts w:cs="Arial"/>
                <w:color w:val="000000"/>
                <w:szCs w:val="20"/>
              </w:rPr>
            </w:pPr>
            <w:r w:rsidRPr="00502579">
              <w:rPr>
                <w:rFonts w:cs="Arial"/>
                <w:color w:val="000000"/>
                <w:szCs w:val="20"/>
              </w:rPr>
              <w:t>14,95</w:t>
            </w:r>
          </w:p>
        </w:tc>
        <w:tc>
          <w:tcPr>
            <w:tcW w:w="2240" w:type="dxa"/>
            <w:tcBorders>
              <w:top w:val="nil"/>
              <w:left w:val="nil"/>
              <w:bottom w:val="single" w:sz="4" w:space="0" w:color="D3D3D3"/>
              <w:right w:val="single" w:sz="4" w:space="0" w:color="D3D3D3"/>
            </w:tcBorders>
            <w:shd w:val="clear" w:color="auto" w:fill="auto"/>
            <w:vAlign w:val="center"/>
            <w:hideMark/>
          </w:tcPr>
          <w:p w14:paraId="7B611A40" w14:textId="1B88D923" w:rsidR="00573EDE" w:rsidRPr="00502579" w:rsidRDefault="00573EDE" w:rsidP="00573EDE">
            <w:pPr>
              <w:jc w:val="center"/>
              <w:rPr>
                <w:rFonts w:cs="Arial"/>
                <w:color w:val="000000"/>
                <w:szCs w:val="20"/>
              </w:rPr>
            </w:pPr>
            <w:r w:rsidRPr="00502579">
              <w:rPr>
                <w:rFonts w:cs="Arial"/>
                <w:color w:val="000000"/>
                <w:szCs w:val="20"/>
              </w:rPr>
              <w:t>20,13</w:t>
            </w:r>
          </w:p>
        </w:tc>
      </w:tr>
      <w:tr w:rsidR="00573EDE" w:rsidRPr="00502579" w14:paraId="6B18BDD0" w14:textId="77777777" w:rsidTr="00B64844">
        <w:trPr>
          <w:trHeight w:val="288"/>
          <w:jc w:val="center"/>
        </w:trPr>
        <w:tc>
          <w:tcPr>
            <w:tcW w:w="2240" w:type="dxa"/>
            <w:tcBorders>
              <w:top w:val="nil"/>
              <w:left w:val="single" w:sz="4" w:space="0" w:color="D3D3D3"/>
              <w:bottom w:val="single" w:sz="4" w:space="0" w:color="D3D3D3"/>
              <w:right w:val="single" w:sz="4" w:space="0" w:color="D3D3D3"/>
            </w:tcBorders>
            <w:shd w:val="clear" w:color="auto" w:fill="auto"/>
            <w:vAlign w:val="center"/>
            <w:hideMark/>
          </w:tcPr>
          <w:p w14:paraId="41A83ED6" w14:textId="77777777" w:rsidR="00573EDE" w:rsidRPr="00502579" w:rsidRDefault="00573EDE" w:rsidP="00573EDE">
            <w:pPr>
              <w:rPr>
                <w:rFonts w:cs="Arial"/>
                <w:b/>
                <w:bCs/>
                <w:color w:val="000000"/>
                <w:szCs w:val="20"/>
              </w:rPr>
            </w:pPr>
            <w:r w:rsidRPr="00502579">
              <w:rPr>
                <w:rFonts w:cs="Arial"/>
                <w:b/>
                <w:bCs/>
                <w:color w:val="000000"/>
                <w:szCs w:val="20"/>
              </w:rPr>
              <w:t>Motorin Türleri</w:t>
            </w:r>
          </w:p>
        </w:tc>
        <w:tc>
          <w:tcPr>
            <w:tcW w:w="2240" w:type="dxa"/>
            <w:tcBorders>
              <w:top w:val="nil"/>
              <w:left w:val="nil"/>
              <w:bottom w:val="single" w:sz="4" w:space="0" w:color="D3D3D3"/>
              <w:right w:val="single" w:sz="4" w:space="0" w:color="D3D3D3"/>
            </w:tcBorders>
            <w:shd w:val="clear" w:color="auto" w:fill="auto"/>
            <w:vAlign w:val="center"/>
            <w:hideMark/>
          </w:tcPr>
          <w:p w14:paraId="6E7F75DA" w14:textId="29F2A00A" w:rsidR="00573EDE" w:rsidRPr="00502579" w:rsidRDefault="00573EDE" w:rsidP="00573EDE">
            <w:pPr>
              <w:jc w:val="right"/>
              <w:rPr>
                <w:rFonts w:cs="Arial"/>
                <w:color w:val="000000"/>
                <w:szCs w:val="20"/>
              </w:rPr>
            </w:pPr>
            <w:r w:rsidRPr="00502579">
              <w:rPr>
                <w:rFonts w:cs="Arial"/>
                <w:color w:val="000000"/>
                <w:szCs w:val="20"/>
              </w:rPr>
              <w:t>26.023.682,96</w:t>
            </w:r>
          </w:p>
        </w:tc>
        <w:tc>
          <w:tcPr>
            <w:tcW w:w="2240" w:type="dxa"/>
            <w:tcBorders>
              <w:top w:val="nil"/>
              <w:left w:val="nil"/>
              <w:bottom w:val="single" w:sz="4" w:space="0" w:color="D3D3D3"/>
              <w:right w:val="single" w:sz="4" w:space="0" w:color="D3D3D3"/>
            </w:tcBorders>
            <w:shd w:val="clear" w:color="auto" w:fill="auto"/>
            <w:vAlign w:val="center"/>
            <w:hideMark/>
          </w:tcPr>
          <w:p w14:paraId="2AD90B6E" w14:textId="0041E799" w:rsidR="00573EDE" w:rsidRPr="00502579" w:rsidRDefault="00573EDE" w:rsidP="00573EDE">
            <w:pPr>
              <w:jc w:val="right"/>
              <w:rPr>
                <w:rFonts w:cs="Arial"/>
                <w:color w:val="000000"/>
                <w:szCs w:val="20"/>
              </w:rPr>
            </w:pPr>
            <w:r w:rsidRPr="00502579">
              <w:rPr>
                <w:rFonts w:cs="Arial"/>
                <w:color w:val="000000"/>
                <w:szCs w:val="20"/>
              </w:rPr>
              <w:t>81,61</w:t>
            </w:r>
          </w:p>
        </w:tc>
        <w:tc>
          <w:tcPr>
            <w:tcW w:w="2240" w:type="dxa"/>
            <w:tcBorders>
              <w:top w:val="nil"/>
              <w:left w:val="nil"/>
              <w:bottom w:val="single" w:sz="4" w:space="0" w:color="D3D3D3"/>
              <w:right w:val="single" w:sz="4" w:space="0" w:color="D3D3D3"/>
            </w:tcBorders>
            <w:shd w:val="clear" w:color="auto" w:fill="auto"/>
            <w:vAlign w:val="center"/>
            <w:hideMark/>
          </w:tcPr>
          <w:p w14:paraId="63984FB4" w14:textId="75EDA496" w:rsidR="00573EDE" w:rsidRPr="00502579" w:rsidRDefault="00573EDE" w:rsidP="00573EDE">
            <w:pPr>
              <w:jc w:val="right"/>
              <w:rPr>
                <w:rFonts w:cs="Arial"/>
                <w:color w:val="000000"/>
                <w:szCs w:val="20"/>
              </w:rPr>
            </w:pPr>
            <w:r w:rsidRPr="00502579">
              <w:rPr>
                <w:rFonts w:cs="Arial"/>
                <w:color w:val="000000"/>
                <w:szCs w:val="20"/>
              </w:rPr>
              <w:t>26.116.681,81</w:t>
            </w:r>
          </w:p>
        </w:tc>
        <w:tc>
          <w:tcPr>
            <w:tcW w:w="2240" w:type="dxa"/>
            <w:tcBorders>
              <w:top w:val="nil"/>
              <w:left w:val="nil"/>
              <w:bottom w:val="single" w:sz="4" w:space="0" w:color="D3D3D3"/>
              <w:right w:val="single" w:sz="4" w:space="0" w:color="D3D3D3"/>
            </w:tcBorders>
            <w:shd w:val="clear" w:color="auto" w:fill="auto"/>
            <w:vAlign w:val="center"/>
            <w:hideMark/>
          </w:tcPr>
          <w:p w14:paraId="653696F0" w14:textId="1CA34486" w:rsidR="00573EDE" w:rsidRPr="00502579" w:rsidRDefault="00573EDE" w:rsidP="00573EDE">
            <w:pPr>
              <w:jc w:val="right"/>
              <w:rPr>
                <w:rFonts w:cs="Arial"/>
                <w:color w:val="000000"/>
                <w:szCs w:val="20"/>
              </w:rPr>
            </w:pPr>
            <w:r w:rsidRPr="00502579">
              <w:rPr>
                <w:rFonts w:cs="Arial"/>
                <w:color w:val="000000"/>
                <w:szCs w:val="20"/>
              </w:rPr>
              <w:t>79,77</w:t>
            </w:r>
          </w:p>
        </w:tc>
        <w:tc>
          <w:tcPr>
            <w:tcW w:w="2240" w:type="dxa"/>
            <w:tcBorders>
              <w:top w:val="nil"/>
              <w:left w:val="nil"/>
              <w:bottom w:val="single" w:sz="4" w:space="0" w:color="D3D3D3"/>
              <w:right w:val="single" w:sz="4" w:space="0" w:color="D3D3D3"/>
            </w:tcBorders>
            <w:shd w:val="clear" w:color="auto" w:fill="auto"/>
            <w:vAlign w:val="center"/>
            <w:hideMark/>
          </w:tcPr>
          <w:p w14:paraId="7A495A43" w14:textId="15D0738B" w:rsidR="00573EDE" w:rsidRPr="00502579" w:rsidRDefault="00573EDE" w:rsidP="00573EDE">
            <w:pPr>
              <w:jc w:val="center"/>
              <w:rPr>
                <w:rFonts w:cs="Arial"/>
                <w:color w:val="000000"/>
                <w:szCs w:val="20"/>
              </w:rPr>
            </w:pPr>
            <w:r w:rsidRPr="00502579">
              <w:rPr>
                <w:rFonts w:cs="Arial"/>
                <w:color w:val="000000"/>
                <w:szCs w:val="20"/>
              </w:rPr>
              <w:t>0,36</w:t>
            </w:r>
          </w:p>
        </w:tc>
      </w:tr>
      <w:tr w:rsidR="00573EDE" w:rsidRPr="00502579" w14:paraId="1217487C" w14:textId="77777777" w:rsidTr="00B64844">
        <w:trPr>
          <w:trHeight w:val="288"/>
          <w:jc w:val="center"/>
        </w:trPr>
        <w:tc>
          <w:tcPr>
            <w:tcW w:w="2240" w:type="dxa"/>
            <w:tcBorders>
              <w:top w:val="nil"/>
              <w:left w:val="single" w:sz="4" w:space="0" w:color="D3D3D3"/>
              <w:bottom w:val="single" w:sz="4" w:space="0" w:color="D3D3D3"/>
              <w:right w:val="single" w:sz="4" w:space="0" w:color="D3D3D3"/>
            </w:tcBorders>
            <w:shd w:val="clear" w:color="auto" w:fill="auto"/>
            <w:vAlign w:val="center"/>
            <w:hideMark/>
          </w:tcPr>
          <w:p w14:paraId="2F36CFF9" w14:textId="77777777" w:rsidR="00573EDE" w:rsidRPr="00502579" w:rsidRDefault="00573EDE" w:rsidP="00573EDE">
            <w:pPr>
              <w:rPr>
                <w:rFonts w:cs="Arial"/>
                <w:b/>
                <w:bCs/>
                <w:color w:val="000000"/>
                <w:szCs w:val="20"/>
              </w:rPr>
            </w:pPr>
            <w:r w:rsidRPr="00502579">
              <w:rPr>
                <w:rFonts w:cs="Arial"/>
                <w:b/>
                <w:bCs/>
                <w:color w:val="000000"/>
                <w:szCs w:val="20"/>
              </w:rPr>
              <w:t>Fuel Oil Türleri</w:t>
            </w:r>
          </w:p>
        </w:tc>
        <w:tc>
          <w:tcPr>
            <w:tcW w:w="2240" w:type="dxa"/>
            <w:tcBorders>
              <w:top w:val="nil"/>
              <w:left w:val="nil"/>
              <w:bottom w:val="single" w:sz="4" w:space="0" w:color="D3D3D3"/>
              <w:right w:val="single" w:sz="4" w:space="0" w:color="D3D3D3"/>
            </w:tcBorders>
            <w:shd w:val="clear" w:color="auto" w:fill="auto"/>
            <w:vAlign w:val="center"/>
            <w:hideMark/>
          </w:tcPr>
          <w:p w14:paraId="64D53D3A" w14:textId="41C7E5F8" w:rsidR="00573EDE" w:rsidRPr="00502579" w:rsidRDefault="00573EDE" w:rsidP="00573EDE">
            <w:pPr>
              <w:jc w:val="right"/>
              <w:rPr>
                <w:rFonts w:cs="Arial"/>
                <w:color w:val="000000"/>
                <w:szCs w:val="20"/>
              </w:rPr>
            </w:pPr>
            <w:r w:rsidRPr="00502579">
              <w:rPr>
                <w:rFonts w:cs="Arial"/>
                <w:color w:val="000000"/>
                <w:szCs w:val="20"/>
              </w:rPr>
              <w:t>317.963,27</w:t>
            </w:r>
          </w:p>
        </w:tc>
        <w:tc>
          <w:tcPr>
            <w:tcW w:w="2240" w:type="dxa"/>
            <w:tcBorders>
              <w:top w:val="nil"/>
              <w:left w:val="nil"/>
              <w:bottom w:val="single" w:sz="4" w:space="0" w:color="D3D3D3"/>
              <w:right w:val="single" w:sz="4" w:space="0" w:color="D3D3D3"/>
            </w:tcBorders>
            <w:shd w:val="clear" w:color="auto" w:fill="auto"/>
            <w:vAlign w:val="center"/>
            <w:hideMark/>
          </w:tcPr>
          <w:p w14:paraId="639AB5A1" w14:textId="7ADAA8A3" w:rsidR="00573EDE" w:rsidRPr="00502579" w:rsidRDefault="00573EDE" w:rsidP="00573EDE">
            <w:pPr>
              <w:jc w:val="right"/>
              <w:rPr>
                <w:rFonts w:cs="Arial"/>
                <w:color w:val="000000"/>
                <w:szCs w:val="20"/>
              </w:rPr>
            </w:pPr>
            <w:r w:rsidRPr="00502579">
              <w:rPr>
                <w:rFonts w:cs="Arial"/>
                <w:color w:val="000000"/>
                <w:szCs w:val="20"/>
              </w:rPr>
              <w:t>1,00</w:t>
            </w:r>
          </w:p>
        </w:tc>
        <w:tc>
          <w:tcPr>
            <w:tcW w:w="2240" w:type="dxa"/>
            <w:tcBorders>
              <w:top w:val="nil"/>
              <w:left w:val="nil"/>
              <w:bottom w:val="single" w:sz="4" w:space="0" w:color="D3D3D3"/>
              <w:right w:val="single" w:sz="4" w:space="0" w:color="D3D3D3"/>
            </w:tcBorders>
            <w:shd w:val="clear" w:color="auto" w:fill="auto"/>
            <w:vAlign w:val="center"/>
            <w:hideMark/>
          </w:tcPr>
          <w:p w14:paraId="4136E058" w14:textId="3DD946D0" w:rsidR="00573EDE" w:rsidRPr="00502579" w:rsidRDefault="00573EDE" w:rsidP="00573EDE">
            <w:pPr>
              <w:jc w:val="right"/>
              <w:rPr>
                <w:rFonts w:cs="Arial"/>
                <w:color w:val="000000"/>
                <w:szCs w:val="20"/>
              </w:rPr>
            </w:pPr>
            <w:r w:rsidRPr="00502579">
              <w:rPr>
                <w:rFonts w:cs="Arial"/>
                <w:color w:val="000000"/>
                <w:szCs w:val="20"/>
              </w:rPr>
              <w:t>247.203,41</w:t>
            </w:r>
          </w:p>
        </w:tc>
        <w:tc>
          <w:tcPr>
            <w:tcW w:w="2240" w:type="dxa"/>
            <w:tcBorders>
              <w:top w:val="nil"/>
              <w:left w:val="nil"/>
              <w:bottom w:val="single" w:sz="4" w:space="0" w:color="D3D3D3"/>
              <w:right w:val="single" w:sz="4" w:space="0" w:color="D3D3D3"/>
            </w:tcBorders>
            <w:shd w:val="clear" w:color="auto" w:fill="auto"/>
            <w:vAlign w:val="center"/>
            <w:hideMark/>
          </w:tcPr>
          <w:p w14:paraId="7149574C" w14:textId="3565E4DC" w:rsidR="00573EDE" w:rsidRPr="00502579" w:rsidRDefault="00573EDE" w:rsidP="00573EDE">
            <w:pPr>
              <w:jc w:val="right"/>
              <w:rPr>
                <w:rFonts w:cs="Arial"/>
                <w:color w:val="000000"/>
                <w:szCs w:val="20"/>
              </w:rPr>
            </w:pPr>
            <w:r w:rsidRPr="00502579">
              <w:rPr>
                <w:rFonts w:cs="Arial"/>
                <w:color w:val="000000"/>
                <w:szCs w:val="20"/>
              </w:rPr>
              <w:t>0,76</w:t>
            </w:r>
          </w:p>
        </w:tc>
        <w:tc>
          <w:tcPr>
            <w:tcW w:w="2240" w:type="dxa"/>
            <w:tcBorders>
              <w:top w:val="nil"/>
              <w:left w:val="nil"/>
              <w:bottom w:val="single" w:sz="4" w:space="0" w:color="D3D3D3"/>
              <w:right w:val="single" w:sz="4" w:space="0" w:color="D3D3D3"/>
            </w:tcBorders>
            <w:shd w:val="clear" w:color="auto" w:fill="auto"/>
            <w:vAlign w:val="center"/>
            <w:hideMark/>
          </w:tcPr>
          <w:p w14:paraId="25A6FBD1" w14:textId="0626C9AF" w:rsidR="00573EDE" w:rsidRPr="00502579" w:rsidRDefault="00573EDE" w:rsidP="00573EDE">
            <w:pPr>
              <w:jc w:val="center"/>
              <w:rPr>
                <w:rFonts w:cs="Arial"/>
                <w:color w:val="000000"/>
                <w:szCs w:val="20"/>
              </w:rPr>
            </w:pPr>
            <w:r w:rsidRPr="00502579">
              <w:rPr>
                <w:rFonts w:cs="Arial"/>
                <w:color w:val="000000"/>
                <w:szCs w:val="20"/>
              </w:rPr>
              <w:t>-22,25</w:t>
            </w:r>
          </w:p>
        </w:tc>
      </w:tr>
      <w:tr w:rsidR="00573EDE" w:rsidRPr="00502579" w14:paraId="45EC4A3F" w14:textId="77777777" w:rsidTr="00B64844">
        <w:trPr>
          <w:trHeight w:val="288"/>
          <w:jc w:val="center"/>
        </w:trPr>
        <w:tc>
          <w:tcPr>
            <w:tcW w:w="2240" w:type="dxa"/>
            <w:tcBorders>
              <w:top w:val="nil"/>
              <w:left w:val="single" w:sz="4" w:space="0" w:color="D3D3D3"/>
              <w:bottom w:val="single" w:sz="4" w:space="0" w:color="D3D3D3"/>
              <w:right w:val="single" w:sz="4" w:space="0" w:color="D3D3D3"/>
            </w:tcBorders>
            <w:shd w:val="clear" w:color="auto" w:fill="auto"/>
            <w:vAlign w:val="center"/>
            <w:hideMark/>
          </w:tcPr>
          <w:p w14:paraId="2244826F" w14:textId="77777777" w:rsidR="00573EDE" w:rsidRPr="00502579" w:rsidRDefault="00573EDE" w:rsidP="00573EDE">
            <w:pPr>
              <w:rPr>
                <w:rFonts w:cs="Arial"/>
                <w:b/>
                <w:bCs/>
                <w:color w:val="000000"/>
                <w:szCs w:val="20"/>
              </w:rPr>
            </w:pPr>
            <w:r w:rsidRPr="00502579">
              <w:rPr>
                <w:rFonts w:cs="Arial"/>
                <w:b/>
                <w:bCs/>
                <w:color w:val="000000"/>
                <w:szCs w:val="20"/>
              </w:rPr>
              <w:t>Havacılık Yakıtları</w:t>
            </w:r>
          </w:p>
        </w:tc>
        <w:tc>
          <w:tcPr>
            <w:tcW w:w="2240" w:type="dxa"/>
            <w:tcBorders>
              <w:top w:val="nil"/>
              <w:left w:val="nil"/>
              <w:bottom w:val="single" w:sz="4" w:space="0" w:color="D3D3D3"/>
              <w:right w:val="single" w:sz="4" w:space="0" w:color="D3D3D3"/>
            </w:tcBorders>
            <w:shd w:val="clear" w:color="auto" w:fill="auto"/>
            <w:vAlign w:val="center"/>
            <w:hideMark/>
          </w:tcPr>
          <w:p w14:paraId="394C9772" w14:textId="2F2AF806" w:rsidR="00573EDE" w:rsidRPr="00502579" w:rsidRDefault="00573EDE" w:rsidP="00573EDE">
            <w:pPr>
              <w:jc w:val="right"/>
              <w:rPr>
                <w:rFonts w:cs="Arial"/>
                <w:color w:val="000000"/>
                <w:szCs w:val="20"/>
              </w:rPr>
            </w:pPr>
            <w:r w:rsidRPr="00502579">
              <w:rPr>
                <w:rFonts w:cs="Arial"/>
                <w:color w:val="000000"/>
                <w:szCs w:val="20"/>
              </w:rPr>
              <w:t>1.219.271,00</w:t>
            </w:r>
          </w:p>
        </w:tc>
        <w:tc>
          <w:tcPr>
            <w:tcW w:w="2240" w:type="dxa"/>
            <w:tcBorders>
              <w:top w:val="nil"/>
              <w:left w:val="nil"/>
              <w:bottom w:val="single" w:sz="4" w:space="0" w:color="D3D3D3"/>
              <w:right w:val="single" w:sz="4" w:space="0" w:color="D3D3D3"/>
            </w:tcBorders>
            <w:shd w:val="clear" w:color="auto" w:fill="auto"/>
            <w:vAlign w:val="center"/>
            <w:hideMark/>
          </w:tcPr>
          <w:p w14:paraId="4A5AAFF4" w14:textId="3FF450EF" w:rsidR="00573EDE" w:rsidRPr="00502579" w:rsidRDefault="00573EDE" w:rsidP="00573EDE">
            <w:pPr>
              <w:jc w:val="right"/>
              <w:rPr>
                <w:rFonts w:cs="Arial"/>
                <w:color w:val="000000"/>
                <w:szCs w:val="20"/>
              </w:rPr>
            </w:pPr>
            <w:r w:rsidRPr="00502579">
              <w:rPr>
                <w:rFonts w:cs="Arial"/>
                <w:color w:val="000000"/>
                <w:szCs w:val="20"/>
              </w:rPr>
              <w:t>3,82</w:t>
            </w:r>
          </w:p>
        </w:tc>
        <w:tc>
          <w:tcPr>
            <w:tcW w:w="2240" w:type="dxa"/>
            <w:tcBorders>
              <w:top w:val="nil"/>
              <w:left w:val="nil"/>
              <w:bottom w:val="single" w:sz="4" w:space="0" w:color="D3D3D3"/>
              <w:right w:val="single" w:sz="4" w:space="0" w:color="D3D3D3"/>
            </w:tcBorders>
            <w:shd w:val="clear" w:color="auto" w:fill="auto"/>
            <w:vAlign w:val="center"/>
            <w:hideMark/>
          </w:tcPr>
          <w:p w14:paraId="141CFEAE" w14:textId="7985CDDA" w:rsidR="00573EDE" w:rsidRPr="00502579" w:rsidRDefault="00573EDE" w:rsidP="00573EDE">
            <w:pPr>
              <w:jc w:val="right"/>
              <w:rPr>
                <w:rFonts w:cs="Arial"/>
                <w:color w:val="000000"/>
                <w:szCs w:val="20"/>
              </w:rPr>
            </w:pPr>
            <w:r w:rsidRPr="00502579">
              <w:rPr>
                <w:rFonts w:cs="Arial"/>
                <w:color w:val="000000"/>
                <w:szCs w:val="20"/>
              </w:rPr>
              <w:t>1.199.398,68</w:t>
            </w:r>
          </w:p>
        </w:tc>
        <w:tc>
          <w:tcPr>
            <w:tcW w:w="2240" w:type="dxa"/>
            <w:tcBorders>
              <w:top w:val="nil"/>
              <w:left w:val="nil"/>
              <w:bottom w:val="single" w:sz="4" w:space="0" w:color="D3D3D3"/>
              <w:right w:val="single" w:sz="4" w:space="0" w:color="D3D3D3"/>
            </w:tcBorders>
            <w:shd w:val="clear" w:color="auto" w:fill="auto"/>
            <w:vAlign w:val="center"/>
            <w:hideMark/>
          </w:tcPr>
          <w:p w14:paraId="37632749" w14:textId="655CE751" w:rsidR="00573EDE" w:rsidRPr="00502579" w:rsidRDefault="00573EDE" w:rsidP="00573EDE">
            <w:pPr>
              <w:jc w:val="right"/>
              <w:rPr>
                <w:rFonts w:cs="Arial"/>
                <w:color w:val="000000"/>
                <w:szCs w:val="20"/>
              </w:rPr>
            </w:pPr>
            <w:r w:rsidRPr="00502579">
              <w:rPr>
                <w:rFonts w:cs="Arial"/>
                <w:color w:val="000000"/>
                <w:szCs w:val="20"/>
              </w:rPr>
              <w:t>3,66</w:t>
            </w:r>
          </w:p>
        </w:tc>
        <w:tc>
          <w:tcPr>
            <w:tcW w:w="2240" w:type="dxa"/>
            <w:tcBorders>
              <w:top w:val="nil"/>
              <w:left w:val="nil"/>
              <w:bottom w:val="single" w:sz="4" w:space="0" w:color="D3D3D3"/>
              <w:right w:val="single" w:sz="4" w:space="0" w:color="D3D3D3"/>
            </w:tcBorders>
            <w:shd w:val="clear" w:color="auto" w:fill="auto"/>
            <w:vAlign w:val="center"/>
            <w:hideMark/>
          </w:tcPr>
          <w:p w14:paraId="71E6FFB2" w14:textId="31F83F0D" w:rsidR="00573EDE" w:rsidRPr="00502579" w:rsidRDefault="00573EDE" w:rsidP="00573EDE">
            <w:pPr>
              <w:jc w:val="center"/>
              <w:rPr>
                <w:rFonts w:cs="Arial"/>
                <w:color w:val="000000"/>
                <w:szCs w:val="20"/>
              </w:rPr>
            </w:pPr>
            <w:r w:rsidRPr="00502579">
              <w:rPr>
                <w:rFonts w:cs="Arial"/>
                <w:color w:val="000000"/>
                <w:szCs w:val="20"/>
              </w:rPr>
              <w:t>-1,63</w:t>
            </w:r>
          </w:p>
        </w:tc>
      </w:tr>
      <w:tr w:rsidR="00573EDE" w:rsidRPr="00502579" w14:paraId="02609363" w14:textId="77777777" w:rsidTr="00B64844">
        <w:trPr>
          <w:trHeight w:val="288"/>
          <w:jc w:val="center"/>
        </w:trPr>
        <w:tc>
          <w:tcPr>
            <w:tcW w:w="2240" w:type="dxa"/>
            <w:tcBorders>
              <w:top w:val="nil"/>
              <w:left w:val="single" w:sz="4" w:space="0" w:color="D3D3D3"/>
              <w:bottom w:val="single" w:sz="4" w:space="0" w:color="D3D3D3"/>
              <w:right w:val="single" w:sz="4" w:space="0" w:color="D3D3D3"/>
            </w:tcBorders>
            <w:shd w:val="clear" w:color="auto" w:fill="auto"/>
            <w:vAlign w:val="center"/>
            <w:hideMark/>
          </w:tcPr>
          <w:p w14:paraId="14E93306" w14:textId="77777777" w:rsidR="00573EDE" w:rsidRPr="00502579" w:rsidRDefault="00573EDE" w:rsidP="00573EDE">
            <w:pPr>
              <w:rPr>
                <w:rFonts w:cs="Arial"/>
                <w:b/>
                <w:bCs/>
                <w:color w:val="000000"/>
                <w:szCs w:val="20"/>
              </w:rPr>
            </w:pPr>
            <w:r w:rsidRPr="00502579">
              <w:rPr>
                <w:rFonts w:cs="Arial"/>
                <w:b/>
                <w:bCs/>
                <w:color w:val="000000"/>
                <w:szCs w:val="20"/>
              </w:rPr>
              <w:t>Denizcilik Yakıtları</w:t>
            </w:r>
          </w:p>
        </w:tc>
        <w:tc>
          <w:tcPr>
            <w:tcW w:w="2240" w:type="dxa"/>
            <w:tcBorders>
              <w:top w:val="nil"/>
              <w:left w:val="nil"/>
              <w:bottom w:val="single" w:sz="4" w:space="0" w:color="D3D3D3"/>
              <w:right w:val="single" w:sz="4" w:space="0" w:color="D3D3D3"/>
            </w:tcBorders>
            <w:shd w:val="clear" w:color="auto" w:fill="auto"/>
            <w:vAlign w:val="center"/>
            <w:hideMark/>
          </w:tcPr>
          <w:p w14:paraId="51572261" w14:textId="2539D8DB" w:rsidR="00573EDE" w:rsidRPr="00502579" w:rsidRDefault="00573EDE" w:rsidP="00573EDE">
            <w:pPr>
              <w:jc w:val="right"/>
              <w:rPr>
                <w:rFonts w:cs="Arial"/>
                <w:color w:val="000000"/>
                <w:szCs w:val="20"/>
              </w:rPr>
            </w:pPr>
            <w:r w:rsidRPr="00502579">
              <w:rPr>
                <w:rFonts w:cs="Arial"/>
                <w:color w:val="000000"/>
                <w:szCs w:val="20"/>
              </w:rPr>
              <w:t>31.349,64</w:t>
            </w:r>
          </w:p>
        </w:tc>
        <w:tc>
          <w:tcPr>
            <w:tcW w:w="2240" w:type="dxa"/>
            <w:tcBorders>
              <w:top w:val="nil"/>
              <w:left w:val="nil"/>
              <w:bottom w:val="single" w:sz="4" w:space="0" w:color="D3D3D3"/>
              <w:right w:val="single" w:sz="4" w:space="0" w:color="D3D3D3"/>
            </w:tcBorders>
            <w:shd w:val="clear" w:color="auto" w:fill="auto"/>
            <w:vAlign w:val="center"/>
            <w:hideMark/>
          </w:tcPr>
          <w:p w14:paraId="16CEBBBB" w14:textId="5848799D" w:rsidR="00573EDE" w:rsidRPr="00502579" w:rsidRDefault="00573EDE" w:rsidP="00573EDE">
            <w:pPr>
              <w:jc w:val="right"/>
              <w:rPr>
                <w:rFonts w:cs="Arial"/>
                <w:color w:val="000000"/>
                <w:szCs w:val="20"/>
              </w:rPr>
            </w:pPr>
            <w:r w:rsidRPr="00502579">
              <w:rPr>
                <w:rFonts w:cs="Arial"/>
                <w:color w:val="000000"/>
                <w:szCs w:val="20"/>
              </w:rPr>
              <w:t>0,10</w:t>
            </w:r>
          </w:p>
        </w:tc>
        <w:tc>
          <w:tcPr>
            <w:tcW w:w="2240" w:type="dxa"/>
            <w:tcBorders>
              <w:top w:val="nil"/>
              <w:left w:val="nil"/>
              <w:bottom w:val="single" w:sz="4" w:space="0" w:color="D3D3D3"/>
              <w:right w:val="single" w:sz="4" w:space="0" w:color="D3D3D3"/>
            </w:tcBorders>
            <w:shd w:val="clear" w:color="auto" w:fill="auto"/>
            <w:vAlign w:val="center"/>
            <w:hideMark/>
          </w:tcPr>
          <w:p w14:paraId="1404BC45" w14:textId="79FD8038" w:rsidR="00573EDE" w:rsidRPr="00502579" w:rsidRDefault="00573EDE" w:rsidP="00573EDE">
            <w:pPr>
              <w:jc w:val="right"/>
              <w:rPr>
                <w:rFonts w:cs="Arial"/>
                <w:color w:val="000000"/>
                <w:szCs w:val="20"/>
              </w:rPr>
            </w:pPr>
            <w:r w:rsidRPr="00502579">
              <w:rPr>
                <w:rFonts w:cs="Arial"/>
                <w:color w:val="000000"/>
                <w:szCs w:val="20"/>
              </w:rPr>
              <w:t>44.511,36</w:t>
            </w:r>
          </w:p>
        </w:tc>
        <w:tc>
          <w:tcPr>
            <w:tcW w:w="2240" w:type="dxa"/>
            <w:tcBorders>
              <w:top w:val="nil"/>
              <w:left w:val="nil"/>
              <w:bottom w:val="single" w:sz="4" w:space="0" w:color="D3D3D3"/>
              <w:right w:val="single" w:sz="4" w:space="0" w:color="D3D3D3"/>
            </w:tcBorders>
            <w:shd w:val="clear" w:color="auto" w:fill="auto"/>
            <w:vAlign w:val="center"/>
            <w:hideMark/>
          </w:tcPr>
          <w:p w14:paraId="14B7538C" w14:textId="0FA19117" w:rsidR="00573EDE" w:rsidRPr="00502579" w:rsidRDefault="00573EDE" w:rsidP="00573EDE">
            <w:pPr>
              <w:jc w:val="right"/>
              <w:rPr>
                <w:rFonts w:cs="Arial"/>
                <w:color w:val="000000"/>
                <w:szCs w:val="20"/>
              </w:rPr>
            </w:pPr>
            <w:r w:rsidRPr="00502579">
              <w:rPr>
                <w:rFonts w:cs="Arial"/>
                <w:color w:val="000000"/>
                <w:szCs w:val="20"/>
              </w:rPr>
              <w:t>0,14</w:t>
            </w:r>
          </w:p>
        </w:tc>
        <w:tc>
          <w:tcPr>
            <w:tcW w:w="2240" w:type="dxa"/>
            <w:tcBorders>
              <w:top w:val="nil"/>
              <w:left w:val="nil"/>
              <w:bottom w:val="single" w:sz="4" w:space="0" w:color="D3D3D3"/>
              <w:right w:val="single" w:sz="4" w:space="0" w:color="D3D3D3"/>
            </w:tcBorders>
            <w:shd w:val="clear" w:color="auto" w:fill="auto"/>
            <w:vAlign w:val="center"/>
            <w:hideMark/>
          </w:tcPr>
          <w:p w14:paraId="580CE957" w14:textId="140B148F" w:rsidR="00573EDE" w:rsidRPr="00502579" w:rsidRDefault="00573EDE" w:rsidP="00573EDE">
            <w:pPr>
              <w:jc w:val="center"/>
              <w:rPr>
                <w:rFonts w:cs="Arial"/>
                <w:color w:val="000000"/>
                <w:szCs w:val="20"/>
              </w:rPr>
            </w:pPr>
            <w:r w:rsidRPr="00502579">
              <w:rPr>
                <w:rFonts w:cs="Arial"/>
                <w:color w:val="000000"/>
                <w:szCs w:val="20"/>
              </w:rPr>
              <w:t>41,98</w:t>
            </w:r>
          </w:p>
        </w:tc>
      </w:tr>
      <w:tr w:rsidR="00573EDE" w:rsidRPr="00502579" w14:paraId="12C971D1" w14:textId="77777777" w:rsidTr="00B64844">
        <w:trPr>
          <w:trHeight w:val="288"/>
          <w:jc w:val="center"/>
        </w:trPr>
        <w:tc>
          <w:tcPr>
            <w:tcW w:w="2240" w:type="dxa"/>
            <w:tcBorders>
              <w:top w:val="nil"/>
              <w:left w:val="single" w:sz="4" w:space="0" w:color="D3D3D3"/>
              <w:bottom w:val="single" w:sz="4" w:space="0" w:color="D3D3D3"/>
              <w:right w:val="single" w:sz="4" w:space="0" w:color="D3D3D3"/>
            </w:tcBorders>
            <w:shd w:val="clear" w:color="auto" w:fill="auto"/>
            <w:vAlign w:val="center"/>
            <w:hideMark/>
          </w:tcPr>
          <w:p w14:paraId="4E02FC34" w14:textId="77777777" w:rsidR="00573EDE" w:rsidRPr="00502579" w:rsidRDefault="00573EDE" w:rsidP="00573EDE">
            <w:pPr>
              <w:rPr>
                <w:rFonts w:cs="Arial"/>
                <w:b/>
                <w:bCs/>
                <w:color w:val="000000"/>
                <w:szCs w:val="20"/>
              </w:rPr>
            </w:pPr>
            <w:r w:rsidRPr="00502579">
              <w:rPr>
                <w:rFonts w:cs="Arial"/>
                <w:b/>
                <w:bCs/>
                <w:color w:val="000000"/>
                <w:szCs w:val="20"/>
              </w:rPr>
              <w:t>Gazyağı</w:t>
            </w:r>
          </w:p>
        </w:tc>
        <w:tc>
          <w:tcPr>
            <w:tcW w:w="2240" w:type="dxa"/>
            <w:tcBorders>
              <w:top w:val="nil"/>
              <w:left w:val="nil"/>
              <w:bottom w:val="single" w:sz="4" w:space="0" w:color="D3D3D3"/>
              <w:right w:val="single" w:sz="4" w:space="0" w:color="D3D3D3"/>
            </w:tcBorders>
            <w:shd w:val="clear" w:color="auto" w:fill="auto"/>
            <w:vAlign w:val="center"/>
            <w:hideMark/>
          </w:tcPr>
          <w:p w14:paraId="63923C6B" w14:textId="617A8EC1" w:rsidR="00573EDE" w:rsidRPr="00502579" w:rsidRDefault="00573EDE" w:rsidP="00573EDE">
            <w:pPr>
              <w:jc w:val="right"/>
              <w:rPr>
                <w:rFonts w:cs="Arial"/>
                <w:color w:val="000000"/>
                <w:szCs w:val="20"/>
              </w:rPr>
            </w:pPr>
            <w:r w:rsidRPr="00502579">
              <w:rPr>
                <w:rFonts w:cs="Arial"/>
                <w:color w:val="000000"/>
                <w:szCs w:val="20"/>
              </w:rPr>
              <w:t>1.477,94</w:t>
            </w:r>
          </w:p>
        </w:tc>
        <w:tc>
          <w:tcPr>
            <w:tcW w:w="2240" w:type="dxa"/>
            <w:tcBorders>
              <w:top w:val="nil"/>
              <w:left w:val="nil"/>
              <w:bottom w:val="single" w:sz="4" w:space="0" w:color="D3D3D3"/>
              <w:right w:val="single" w:sz="4" w:space="0" w:color="D3D3D3"/>
            </w:tcBorders>
            <w:shd w:val="clear" w:color="auto" w:fill="auto"/>
            <w:vAlign w:val="center"/>
            <w:hideMark/>
          </w:tcPr>
          <w:p w14:paraId="7C24CA6E" w14:textId="2593EFD2" w:rsidR="00573EDE" w:rsidRPr="00502579" w:rsidRDefault="00573EDE" w:rsidP="00573EDE">
            <w:pPr>
              <w:jc w:val="right"/>
              <w:rPr>
                <w:rFonts w:cs="Arial"/>
                <w:color w:val="000000"/>
                <w:szCs w:val="20"/>
              </w:rPr>
            </w:pPr>
            <w:r w:rsidRPr="00502579">
              <w:rPr>
                <w:rFonts w:cs="Arial"/>
                <w:color w:val="000000"/>
                <w:szCs w:val="20"/>
              </w:rPr>
              <w:t>0,00</w:t>
            </w:r>
          </w:p>
        </w:tc>
        <w:tc>
          <w:tcPr>
            <w:tcW w:w="2240" w:type="dxa"/>
            <w:tcBorders>
              <w:top w:val="nil"/>
              <w:left w:val="nil"/>
              <w:bottom w:val="single" w:sz="4" w:space="0" w:color="D3D3D3"/>
              <w:right w:val="single" w:sz="4" w:space="0" w:color="D3D3D3"/>
            </w:tcBorders>
            <w:shd w:val="clear" w:color="auto" w:fill="auto"/>
            <w:vAlign w:val="center"/>
            <w:hideMark/>
          </w:tcPr>
          <w:p w14:paraId="2A76DDF1" w14:textId="1325CBE3" w:rsidR="00573EDE" w:rsidRPr="00502579" w:rsidRDefault="00573EDE" w:rsidP="00573EDE">
            <w:pPr>
              <w:jc w:val="right"/>
              <w:rPr>
                <w:rFonts w:cs="Arial"/>
                <w:color w:val="000000"/>
                <w:szCs w:val="20"/>
              </w:rPr>
            </w:pPr>
            <w:r w:rsidRPr="00502579">
              <w:rPr>
                <w:rFonts w:cs="Arial"/>
                <w:color w:val="000000"/>
                <w:szCs w:val="20"/>
              </w:rPr>
              <w:t>1.218,42</w:t>
            </w:r>
          </w:p>
        </w:tc>
        <w:tc>
          <w:tcPr>
            <w:tcW w:w="2240" w:type="dxa"/>
            <w:tcBorders>
              <w:top w:val="nil"/>
              <w:left w:val="nil"/>
              <w:bottom w:val="single" w:sz="4" w:space="0" w:color="D3D3D3"/>
              <w:right w:val="single" w:sz="4" w:space="0" w:color="D3D3D3"/>
            </w:tcBorders>
            <w:shd w:val="clear" w:color="auto" w:fill="auto"/>
            <w:vAlign w:val="center"/>
            <w:hideMark/>
          </w:tcPr>
          <w:p w14:paraId="2D2D2352" w14:textId="4E0CF6AA" w:rsidR="00573EDE" w:rsidRPr="00502579" w:rsidRDefault="00573EDE" w:rsidP="00573EDE">
            <w:pPr>
              <w:jc w:val="right"/>
              <w:rPr>
                <w:rFonts w:cs="Arial"/>
                <w:color w:val="000000"/>
                <w:szCs w:val="20"/>
              </w:rPr>
            </w:pPr>
            <w:r w:rsidRPr="00502579">
              <w:rPr>
                <w:rFonts w:cs="Arial"/>
                <w:color w:val="000000"/>
                <w:szCs w:val="20"/>
              </w:rPr>
              <w:t>0,00</w:t>
            </w:r>
          </w:p>
        </w:tc>
        <w:tc>
          <w:tcPr>
            <w:tcW w:w="2240" w:type="dxa"/>
            <w:tcBorders>
              <w:top w:val="nil"/>
              <w:left w:val="nil"/>
              <w:bottom w:val="single" w:sz="4" w:space="0" w:color="D3D3D3"/>
              <w:right w:val="single" w:sz="4" w:space="0" w:color="D3D3D3"/>
            </w:tcBorders>
            <w:shd w:val="clear" w:color="auto" w:fill="auto"/>
            <w:vAlign w:val="center"/>
            <w:hideMark/>
          </w:tcPr>
          <w:p w14:paraId="37B0C02E" w14:textId="0B32F782" w:rsidR="00573EDE" w:rsidRPr="00502579" w:rsidRDefault="00573EDE" w:rsidP="00573EDE">
            <w:pPr>
              <w:jc w:val="center"/>
              <w:rPr>
                <w:rFonts w:cs="Arial"/>
                <w:color w:val="000000"/>
                <w:szCs w:val="20"/>
              </w:rPr>
            </w:pPr>
            <w:r w:rsidRPr="00502579">
              <w:rPr>
                <w:rFonts w:cs="Arial"/>
                <w:color w:val="000000"/>
                <w:szCs w:val="20"/>
              </w:rPr>
              <w:t>-17,56</w:t>
            </w:r>
          </w:p>
        </w:tc>
      </w:tr>
      <w:tr w:rsidR="00573EDE" w:rsidRPr="00502579" w14:paraId="159C3D1F" w14:textId="77777777" w:rsidTr="00B64844">
        <w:trPr>
          <w:trHeight w:val="288"/>
          <w:jc w:val="center"/>
        </w:trPr>
        <w:tc>
          <w:tcPr>
            <w:tcW w:w="2240" w:type="dxa"/>
            <w:tcBorders>
              <w:top w:val="nil"/>
              <w:left w:val="single" w:sz="4" w:space="0" w:color="D3D3D3"/>
              <w:bottom w:val="single" w:sz="4" w:space="0" w:color="D3D3D3"/>
              <w:right w:val="single" w:sz="4" w:space="0" w:color="D3D3D3"/>
            </w:tcBorders>
            <w:shd w:val="clear" w:color="auto" w:fill="auto"/>
            <w:vAlign w:val="center"/>
            <w:hideMark/>
          </w:tcPr>
          <w:p w14:paraId="55200EE1" w14:textId="77777777" w:rsidR="00573EDE" w:rsidRPr="00502579" w:rsidRDefault="00573EDE" w:rsidP="00573EDE">
            <w:pPr>
              <w:rPr>
                <w:rFonts w:cs="Arial"/>
                <w:b/>
                <w:bCs/>
                <w:color w:val="000000"/>
                <w:szCs w:val="20"/>
              </w:rPr>
            </w:pPr>
            <w:r w:rsidRPr="00502579">
              <w:rPr>
                <w:rFonts w:cs="Arial"/>
                <w:b/>
                <w:bCs/>
                <w:color w:val="000000"/>
                <w:szCs w:val="20"/>
              </w:rPr>
              <w:t>Diğer Ürünler</w:t>
            </w:r>
          </w:p>
        </w:tc>
        <w:tc>
          <w:tcPr>
            <w:tcW w:w="2240" w:type="dxa"/>
            <w:tcBorders>
              <w:top w:val="nil"/>
              <w:left w:val="nil"/>
              <w:bottom w:val="single" w:sz="4" w:space="0" w:color="D3D3D3"/>
              <w:right w:val="single" w:sz="4" w:space="0" w:color="D3D3D3"/>
            </w:tcBorders>
            <w:shd w:val="clear" w:color="auto" w:fill="auto"/>
            <w:vAlign w:val="center"/>
            <w:hideMark/>
          </w:tcPr>
          <w:p w14:paraId="49E7B12B" w14:textId="72F6F9F2" w:rsidR="00573EDE" w:rsidRPr="00502579" w:rsidRDefault="00573EDE" w:rsidP="00573EDE">
            <w:pPr>
              <w:jc w:val="right"/>
              <w:rPr>
                <w:rFonts w:cs="Arial"/>
                <w:color w:val="000000"/>
                <w:szCs w:val="20"/>
              </w:rPr>
            </w:pPr>
            <w:r w:rsidRPr="00502579">
              <w:rPr>
                <w:rFonts w:cs="Arial"/>
                <w:color w:val="000000"/>
                <w:szCs w:val="20"/>
              </w:rPr>
              <w:t>218.529,08</w:t>
            </w:r>
          </w:p>
        </w:tc>
        <w:tc>
          <w:tcPr>
            <w:tcW w:w="2240" w:type="dxa"/>
            <w:tcBorders>
              <w:top w:val="nil"/>
              <w:left w:val="nil"/>
              <w:bottom w:val="single" w:sz="4" w:space="0" w:color="D3D3D3"/>
              <w:right w:val="single" w:sz="4" w:space="0" w:color="D3D3D3"/>
            </w:tcBorders>
            <w:shd w:val="clear" w:color="auto" w:fill="auto"/>
            <w:vAlign w:val="center"/>
            <w:hideMark/>
          </w:tcPr>
          <w:p w14:paraId="588499E2" w14:textId="2A9CFECA" w:rsidR="00573EDE" w:rsidRPr="00502579" w:rsidRDefault="00573EDE" w:rsidP="00573EDE">
            <w:pPr>
              <w:jc w:val="right"/>
              <w:rPr>
                <w:rFonts w:cs="Arial"/>
                <w:color w:val="000000"/>
                <w:szCs w:val="20"/>
              </w:rPr>
            </w:pPr>
            <w:r w:rsidRPr="00502579">
              <w:rPr>
                <w:rFonts w:cs="Arial"/>
                <w:color w:val="000000"/>
                <w:szCs w:val="20"/>
              </w:rPr>
              <w:t>0,69</w:t>
            </w:r>
          </w:p>
        </w:tc>
        <w:tc>
          <w:tcPr>
            <w:tcW w:w="2240" w:type="dxa"/>
            <w:tcBorders>
              <w:top w:val="nil"/>
              <w:left w:val="nil"/>
              <w:bottom w:val="single" w:sz="4" w:space="0" w:color="D3D3D3"/>
              <w:right w:val="single" w:sz="4" w:space="0" w:color="D3D3D3"/>
            </w:tcBorders>
            <w:shd w:val="clear" w:color="auto" w:fill="auto"/>
            <w:vAlign w:val="center"/>
            <w:hideMark/>
          </w:tcPr>
          <w:p w14:paraId="72105614" w14:textId="3EC431A6" w:rsidR="00573EDE" w:rsidRPr="00502579" w:rsidRDefault="00573EDE" w:rsidP="00573EDE">
            <w:pPr>
              <w:jc w:val="right"/>
              <w:rPr>
                <w:rFonts w:cs="Arial"/>
                <w:color w:val="000000"/>
                <w:szCs w:val="20"/>
              </w:rPr>
            </w:pPr>
            <w:r w:rsidRPr="00502579">
              <w:rPr>
                <w:rFonts w:cs="Arial"/>
                <w:color w:val="000000"/>
                <w:szCs w:val="20"/>
              </w:rPr>
              <w:t>236.650,16</w:t>
            </w:r>
          </w:p>
        </w:tc>
        <w:tc>
          <w:tcPr>
            <w:tcW w:w="2240" w:type="dxa"/>
            <w:tcBorders>
              <w:top w:val="nil"/>
              <w:left w:val="nil"/>
              <w:bottom w:val="single" w:sz="4" w:space="0" w:color="D3D3D3"/>
              <w:right w:val="single" w:sz="4" w:space="0" w:color="D3D3D3"/>
            </w:tcBorders>
            <w:shd w:val="clear" w:color="auto" w:fill="auto"/>
            <w:vAlign w:val="center"/>
            <w:hideMark/>
          </w:tcPr>
          <w:p w14:paraId="77C33B71" w14:textId="3DEB6706" w:rsidR="00573EDE" w:rsidRPr="00502579" w:rsidRDefault="00573EDE" w:rsidP="00573EDE">
            <w:pPr>
              <w:jc w:val="right"/>
              <w:rPr>
                <w:rFonts w:cs="Arial"/>
                <w:color w:val="000000"/>
                <w:szCs w:val="20"/>
              </w:rPr>
            </w:pPr>
            <w:r w:rsidRPr="00502579">
              <w:rPr>
                <w:rFonts w:cs="Arial"/>
                <w:color w:val="000000"/>
                <w:szCs w:val="20"/>
              </w:rPr>
              <w:t>0,72</w:t>
            </w:r>
          </w:p>
        </w:tc>
        <w:tc>
          <w:tcPr>
            <w:tcW w:w="2240" w:type="dxa"/>
            <w:tcBorders>
              <w:top w:val="nil"/>
              <w:left w:val="nil"/>
              <w:bottom w:val="single" w:sz="4" w:space="0" w:color="D3D3D3"/>
              <w:right w:val="single" w:sz="4" w:space="0" w:color="D3D3D3"/>
            </w:tcBorders>
            <w:shd w:val="clear" w:color="auto" w:fill="auto"/>
            <w:vAlign w:val="center"/>
            <w:hideMark/>
          </w:tcPr>
          <w:p w14:paraId="17CC59C3" w14:textId="3979E6DD" w:rsidR="00573EDE" w:rsidRPr="00502579" w:rsidRDefault="00573EDE" w:rsidP="00573EDE">
            <w:pPr>
              <w:jc w:val="center"/>
              <w:rPr>
                <w:rFonts w:cs="Arial"/>
                <w:color w:val="000000"/>
                <w:szCs w:val="20"/>
              </w:rPr>
            </w:pPr>
            <w:r w:rsidRPr="00502579">
              <w:rPr>
                <w:rFonts w:cs="Arial"/>
                <w:color w:val="000000"/>
                <w:szCs w:val="20"/>
              </w:rPr>
              <w:t>8,29</w:t>
            </w:r>
          </w:p>
        </w:tc>
      </w:tr>
      <w:tr w:rsidR="00573EDE" w:rsidRPr="00502579" w14:paraId="0DFBB45C" w14:textId="77777777" w:rsidTr="00B64844">
        <w:trPr>
          <w:trHeight w:val="288"/>
          <w:jc w:val="center"/>
        </w:trPr>
        <w:tc>
          <w:tcPr>
            <w:tcW w:w="2240" w:type="dxa"/>
            <w:tcBorders>
              <w:top w:val="nil"/>
              <w:left w:val="single" w:sz="4" w:space="0" w:color="D3D3D3"/>
              <w:bottom w:val="single" w:sz="4" w:space="0" w:color="D3D3D3"/>
              <w:right w:val="single" w:sz="4" w:space="0" w:color="D3D3D3"/>
            </w:tcBorders>
            <w:shd w:val="clear" w:color="C0C0C0" w:fill="C0C0C0"/>
            <w:vAlign w:val="center"/>
            <w:hideMark/>
          </w:tcPr>
          <w:p w14:paraId="25E19957" w14:textId="77777777" w:rsidR="00573EDE" w:rsidRPr="00502579" w:rsidRDefault="00573EDE" w:rsidP="00573EDE">
            <w:pPr>
              <w:jc w:val="center"/>
              <w:rPr>
                <w:rFonts w:cs="Arial"/>
                <w:b/>
                <w:bCs/>
                <w:color w:val="000000"/>
                <w:szCs w:val="20"/>
              </w:rPr>
            </w:pPr>
            <w:r w:rsidRPr="00502579">
              <w:rPr>
                <w:rFonts w:cs="Arial"/>
                <w:b/>
                <w:bCs/>
                <w:color w:val="000000"/>
                <w:szCs w:val="20"/>
              </w:rPr>
              <w:t>Toplam</w:t>
            </w:r>
          </w:p>
        </w:tc>
        <w:tc>
          <w:tcPr>
            <w:tcW w:w="2240" w:type="dxa"/>
            <w:tcBorders>
              <w:top w:val="nil"/>
              <w:left w:val="nil"/>
              <w:bottom w:val="single" w:sz="4" w:space="0" w:color="D3D3D3"/>
              <w:right w:val="single" w:sz="4" w:space="0" w:color="D3D3D3"/>
            </w:tcBorders>
            <w:shd w:val="clear" w:color="C0C0C0" w:fill="C0C0C0"/>
            <w:vAlign w:val="center"/>
            <w:hideMark/>
          </w:tcPr>
          <w:p w14:paraId="5AC47898" w14:textId="04A2C7A0" w:rsidR="00573EDE" w:rsidRPr="00502579" w:rsidRDefault="00573EDE" w:rsidP="00573EDE">
            <w:pPr>
              <w:jc w:val="right"/>
              <w:rPr>
                <w:rFonts w:cs="Arial"/>
                <w:b/>
                <w:bCs/>
                <w:color w:val="000000"/>
                <w:szCs w:val="20"/>
              </w:rPr>
            </w:pPr>
            <w:r w:rsidRPr="00502579">
              <w:rPr>
                <w:rFonts w:cs="Arial"/>
                <w:b/>
                <w:bCs/>
                <w:color w:val="000000"/>
                <w:szCs w:val="20"/>
              </w:rPr>
              <w:t>31.886.049,26</w:t>
            </w:r>
          </w:p>
        </w:tc>
        <w:tc>
          <w:tcPr>
            <w:tcW w:w="2240" w:type="dxa"/>
            <w:tcBorders>
              <w:top w:val="nil"/>
              <w:left w:val="nil"/>
              <w:bottom w:val="single" w:sz="4" w:space="0" w:color="D3D3D3"/>
              <w:right w:val="single" w:sz="4" w:space="0" w:color="D3D3D3"/>
            </w:tcBorders>
            <w:shd w:val="clear" w:color="C0C0C0" w:fill="C0C0C0"/>
            <w:vAlign w:val="center"/>
            <w:hideMark/>
          </w:tcPr>
          <w:p w14:paraId="3E533ED4" w14:textId="30123DD2" w:rsidR="00573EDE" w:rsidRPr="00502579" w:rsidRDefault="00573EDE" w:rsidP="00573EDE">
            <w:pPr>
              <w:jc w:val="right"/>
              <w:rPr>
                <w:rFonts w:cs="Arial"/>
                <w:b/>
                <w:bCs/>
                <w:color w:val="000000"/>
                <w:szCs w:val="20"/>
              </w:rPr>
            </w:pPr>
            <w:r w:rsidRPr="00502579">
              <w:rPr>
                <w:rFonts w:cs="Arial"/>
                <w:b/>
                <w:bCs/>
                <w:color w:val="000000"/>
                <w:szCs w:val="20"/>
              </w:rPr>
              <w:t>100</w:t>
            </w:r>
          </w:p>
        </w:tc>
        <w:tc>
          <w:tcPr>
            <w:tcW w:w="2240" w:type="dxa"/>
            <w:tcBorders>
              <w:top w:val="nil"/>
              <w:left w:val="nil"/>
              <w:bottom w:val="single" w:sz="4" w:space="0" w:color="D3D3D3"/>
              <w:right w:val="single" w:sz="4" w:space="0" w:color="D3D3D3"/>
            </w:tcBorders>
            <w:shd w:val="clear" w:color="C0C0C0" w:fill="C0C0C0"/>
            <w:vAlign w:val="center"/>
            <w:hideMark/>
          </w:tcPr>
          <w:p w14:paraId="1A9E1C2A" w14:textId="453143FD" w:rsidR="00573EDE" w:rsidRPr="00502579" w:rsidRDefault="00573EDE" w:rsidP="00573EDE">
            <w:pPr>
              <w:jc w:val="right"/>
              <w:rPr>
                <w:rFonts w:cs="Arial"/>
                <w:b/>
                <w:bCs/>
                <w:color w:val="000000"/>
                <w:szCs w:val="20"/>
              </w:rPr>
            </w:pPr>
            <w:r w:rsidRPr="00502579">
              <w:rPr>
                <w:rFonts w:cs="Arial"/>
                <w:b/>
                <w:bCs/>
                <w:color w:val="000000"/>
                <w:szCs w:val="20"/>
              </w:rPr>
              <w:t>32.739.669,21</w:t>
            </w:r>
          </w:p>
        </w:tc>
        <w:tc>
          <w:tcPr>
            <w:tcW w:w="2240" w:type="dxa"/>
            <w:tcBorders>
              <w:top w:val="nil"/>
              <w:left w:val="nil"/>
              <w:bottom w:val="single" w:sz="4" w:space="0" w:color="D3D3D3"/>
              <w:right w:val="single" w:sz="4" w:space="0" w:color="D3D3D3"/>
            </w:tcBorders>
            <w:shd w:val="clear" w:color="C0C0C0" w:fill="C0C0C0"/>
            <w:vAlign w:val="center"/>
            <w:hideMark/>
          </w:tcPr>
          <w:p w14:paraId="3EAB463C" w14:textId="36E47013" w:rsidR="00573EDE" w:rsidRPr="00502579" w:rsidRDefault="00573EDE" w:rsidP="00573EDE">
            <w:pPr>
              <w:jc w:val="right"/>
              <w:rPr>
                <w:rFonts w:cs="Arial"/>
                <w:b/>
                <w:bCs/>
                <w:color w:val="000000"/>
                <w:szCs w:val="20"/>
              </w:rPr>
            </w:pPr>
            <w:r w:rsidRPr="00502579">
              <w:rPr>
                <w:rFonts w:cs="Arial"/>
                <w:b/>
                <w:bCs/>
                <w:color w:val="000000"/>
                <w:szCs w:val="20"/>
              </w:rPr>
              <w:t>100</w:t>
            </w:r>
          </w:p>
        </w:tc>
        <w:tc>
          <w:tcPr>
            <w:tcW w:w="2240" w:type="dxa"/>
            <w:tcBorders>
              <w:top w:val="nil"/>
              <w:left w:val="nil"/>
              <w:bottom w:val="single" w:sz="4" w:space="0" w:color="D3D3D3"/>
              <w:right w:val="single" w:sz="4" w:space="0" w:color="D3D3D3"/>
            </w:tcBorders>
            <w:shd w:val="clear" w:color="C0C0C0" w:fill="C0C0C0"/>
            <w:vAlign w:val="center"/>
            <w:hideMark/>
          </w:tcPr>
          <w:p w14:paraId="4BB23081" w14:textId="13F32918" w:rsidR="00573EDE" w:rsidRPr="00502579" w:rsidRDefault="00573EDE" w:rsidP="00573EDE">
            <w:pPr>
              <w:jc w:val="center"/>
              <w:rPr>
                <w:rFonts w:cs="Arial"/>
                <w:b/>
                <w:bCs/>
                <w:color w:val="000000"/>
                <w:szCs w:val="20"/>
              </w:rPr>
            </w:pPr>
            <w:r w:rsidRPr="00502579">
              <w:rPr>
                <w:rFonts w:cs="Arial"/>
                <w:b/>
                <w:bCs/>
                <w:color w:val="000000"/>
                <w:szCs w:val="20"/>
              </w:rPr>
              <w:t>2,68</w:t>
            </w:r>
          </w:p>
        </w:tc>
      </w:tr>
    </w:tbl>
    <w:p w14:paraId="40A358B7" w14:textId="77777777" w:rsidR="00B64844" w:rsidRPr="00502579" w:rsidRDefault="00B64844" w:rsidP="00B64844"/>
    <w:p w14:paraId="26FB81E0" w14:textId="77777777" w:rsidR="00AC6805" w:rsidRPr="00502579" w:rsidRDefault="00AC6805" w:rsidP="00AC6805">
      <w:pPr>
        <w:pStyle w:val="AralkYok"/>
        <w:jc w:val="center"/>
        <w:rPr>
          <w:rFonts w:ascii="Arial" w:hAnsi="Arial" w:cs="Arial"/>
          <w:sz w:val="20"/>
          <w:szCs w:val="20"/>
        </w:rPr>
      </w:pPr>
    </w:p>
    <w:p w14:paraId="19B22693" w14:textId="77777777" w:rsidR="00DC3319" w:rsidRPr="00502579" w:rsidRDefault="006158E7" w:rsidP="006158E7">
      <w:pPr>
        <w:spacing w:after="200" w:line="276" w:lineRule="auto"/>
        <w:rPr>
          <w:rFonts w:ascii="Times New Roman" w:hAnsi="Times New Roman"/>
          <w:sz w:val="24"/>
        </w:rPr>
      </w:pPr>
      <w:r w:rsidRPr="00502579">
        <w:br w:type="page"/>
      </w:r>
    </w:p>
    <w:p w14:paraId="627E91B8" w14:textId="0E68D04C" w:rsidR="00DC3319" w:rsidRPr="00502579" w:rsidRDefault="00D441C6" w:rsidP="00B64844">
      <w:pPr>
        <w:pStyle w:val="AralkYok"/>
        <w:spacing w:after="120"/>
        <w:jc w:val="center"/>
      </w:pPr>
      <w:r w:rsidRPr="00502579">
        <w:rPr>
          <w:noProof/>
          <w:lang w:eastAsia="en-GB"/>
        </w:rPr>
        <w:drawing>
          <wp:inline distT="0" distB="0" distL="0" distR="0" wp14:anchorId="62CC11F3" wp14:editId="4FD3E0ED">
            <wp:extent cx="8474075" cy="2712720"/>
            <wp:effectExtent l="0" t="0" r="3175" b="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8474075" cy="2712720"/>
                    </a:xfrm>
                    <a:prstGeom prst="rect">
                      <a:avLst/>
                    </a:prstGeom>
                    <a:noFill/>
                  </pic:spPr>
                </pic:pic>
              </a:graphicData>
            </a:graphic>
          </wp:inline>
        </w:drawing>
      </w:r>
    </w:p>
    <w:p w14:paraId="6F8FF1A1" w14:textId="63667218" w:rsidR="00F853CD" w:rsidRPr="00502579" w:rsidRDefault="00F853CD" w:rsidP="00DC3319">
      <w:pPr>
        <w:pStyle w:val="ResimYazs"/>
        <w:spacing w:after="0"/>
        <w:jc w:val="center"/>
        <w:outlineLvl w:val="8"/>
        <w:rPr>
          <w:rFonts w:ascii="Arial" w:hAnsi="Arial" w:cs="Arial"/>
          <w:color w:val="auto"/>
          <w:sz w:val="20"/>
          <w:szCs w:val="20"/>
        </w:rPr>
      </w:pPr>
      <w:bookmarkStart w:id="69" w:name="_Toc199519751"/>
      <w:r w:rsidRPr="00502579">
        <w:rPr>
          <w:rFonts w:ascii="Arial" w:hAnsi="Arial" w:cs="Arial"/>
          <w:color w:val="auto"/>
          <w:sz w:val="20"/>
          <w:szCs w:val="20"/>
        </w:rPr>
        <w:t xml:space="preserve">Şekil 3.1. </w:t>
      </w:r>
      <w:r w:rsidR="00FA4DE0" w:rsidRPr="00502579">
        <w:rPr>
          <w:rFonts w:ascii="Arial" w:hAnsi="Arial" w:cs="Arial"/>
          <w:color w:val="auto"/>
          <w:sz w:val="20"/>
          <w:szCs w:val="20"/>
        </w:rPr>
        <w:t>202</w:t>
      </w:r>
      <w:r w:rsidR="00573EDE" w:rsidRPr="00502579">
        <w:rPr>
          <w:rFonts w:ascii="Arial" w:hAnsi="Arial" w:cs="Arial"/>
          <w:color w:val="auto"/>
          <w:sz w:val="20"/>
          <w:szCs w:val="20"/>
        </w:rPr>
        <w:t>3</w:t>
      </w:r>
      <w:r w:rsidR="008B454E" w:rsidRPr="00502579">
        <w:rPr>
          <w:rFonts w:ascii="Arial" w:hAnsi="Arial" w:cs="Arial"/>
          <w:color w:val="auto"/>
          <w:sz w:val="20"/>
          <w:szCs w:val="20"/>
        </w:rPr>
        <w:t xml:space="preserve"> ve </w:t>
      </w:r>
      <w:r w:rsidR="00573EDE" w:rsidRPr="00502579">
        <w:rPr>
          <w:rFonts w:ascii="Arial" w:hAnsi="Arial" w:cs="Arial"/>
          <w:color w:val="auto"/>
          <w:sz w:val="20"/>
          <w:szCs w:val="20"/>
        </w:rPr>
        <w:t>2024</w:t>
      </w:r>
      <w:r w:rsidRPr="00502579">
        <w:rPr>
          <w:rFonts w:ascii="Arial" w:hAnsi="Arial" w:cs="Arial"/>
          <w:color w:val="auto"/>
          <w:sz w:val="20"/>
          <w:szCs w:val="20"/>
        </w:rPr>
        <w:t xml:space="preserve"> Yıllarında Benzin Türleri Satışlarının Aylara Göre Dağılımı </w:t>
      </w:r>
      <w:r w:rsidR="00A90E7F" w:rsidRPr="00502579">
        <w:rPr>
          <w:rFonts w:ascii="Arial" w:hAnsi="Arial" w:cs="Arial"/>
          <w:color w:val="auto"/>
          <w:sz w:val="20"/>
          <w:szCs w:val="20"/>
        </w:rPr>
        <w:t>(t</w:t>
      </w:r>
      <w:r w:rsidRPr="00502579">
        <w:rPr>
          <w:rFonts w:ascii="Arial" w:hAnsi="Arial" w:cs="Arial"/>
          <w:color w:val="auto"/>
          <w:sz w:val="20"/>
          <w:szCs w:val="20"/>
        </w:rPr>
        <w:t>on)</w:t>
      </w:r>
      <w:bookmarkEnd w:id="69"/>
    </w:p>
    <w:p w14:paraId="0035A7ED" w14:textId="77777777" w:rsidR="00DC3319" w:rsidRPr="00502579" w:rsidRDefault="00DC3319" w:rsidP="00DC3319"/>
    <w:p w14:paraId="2577DB15" w14:textId="77777777" w:rsidR="00DC3319" w:rsidRPr="00502579" w:rsidRDefault="00DC3319" w:rsidP="00DC3319"/>
    <w:p w14:paraId="021C8003" w14:textId="174900B0" w:rsidR="00786269" w:rsidRPr="00502579" w:rsidRDefault="00D441C6" w:rsidP="00DC3319">
      <w:pPr>
        <w:spacing w:after="120"/>
        <w:jc w:val="center"/>
        <w:rPr>
          <w:rFonts w:cs="Arial"/>
          <w:b/>
        </w:rPr>
      </w:pPr>
      <w:r w:rsidRPr="00502579">
        <w:rPr>
          <w:rFonts w:cs="Arial"/>
          <w:b/>
          <w:noProof/>
          <w:lang w:eastAsia="en-GB"/>
        </w:rPr>
        <w:drawing>
          <wp:inline distT="0" distB="0" distL="0" distR="0" wp14:anchorId="7471BA61" wp14:editId="3AF655DE">
            <wp:extent cx="8474075" cy="2712720"/>
            <wp:effectExtent l="0" t="0" r="3175" b="0"/>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8474075" cy="2712720"/>
                    </a:xfrm>
                    <a:prstGeom prst="rect">
                      <a:avLst/>
                    </a:prstGeom>
                    <a:noFill/>
                  </pic:spPr>
                </pic:pic>
              </a:graphicData>
            </a:graphic>
          </wp:inline>
        </w:drawing>
      </w:r>
    </w:p>
    <w:p w14:paraId="1A67AA9D" w14:textId="40520744" w:rsidR="00F853CD" w:rsidRPr="00502579" w:rsidRDefault="00F853CD" w:rsidP="00F853CD">
      <w:pPr>
        <w:pStyle w:val="ResimYazs"/>
        <w:jc w:val="center"/>
        <w:outlineLvl w:val="8"/>
        <w:rPr>
          <w:rFonts w:ascii="Arial" w:hAnsi="Arial" w:cs="Arial"/>
          <w:color w:val="auto"/>
          <w:sz w:val="20"/>
          <w:szCs w:val="20"/>
        </w:rPr>
      </w:pPr>
      <w:bookmarkStart w:id="70" w:name="_Toc199519752"/>
      <w:r w:rsidRPr="00502579">
        <w:rPr>
          <w:rFonts w:ascii="Arial" w:hAnsi="Arial" w:cs="Arial"/>
          <w:color w:val="auto"/>
          <w:sz w:val="20"/>
          <w:szCs w:val="20"/>
        </w:rPr>
        <w:t xml:space="preserve">Şekil 3.2. </w:t>
      </w:r>
      <w:r w:rsidR="00D441C6" w:rsidRPr="00502579">
        <w:rPr>
          <w:rFonts w:ascii="Arial" w:hAnsi="Arial" w:cs="Arial"/>
          <w:color w:val="auto"/>
          <w:sz w:val="20"/>
          <w:szCs w:val="20"/>
        </w:rPr>
        <w:t>2023</w:t>
      </w:r>
      <w:r w:rsidR="008B454E" w:rsidRPr="00502579">
        <w:rPr>
          <w:rFonts w:ascii="Arial" w:hAnsi="Arial" w:cs="Arial"/>
          <w:color w:val="auto"/>
          <w:sz w:val="20"/>
          <w:szCs w:val="20"/>
        </w:rPr>
        <w:t xml:space="preserve"> ve </w:t>
      </w:r>
      <w:r w:rsidR="00D441C6" w:rsidRPr="00502579">
        <w:rPr>
          <w:rFonts w:ascii="Arial" w:hAnsi="Arial" w:cs="Arial"/>
          <w:color w:val="auto"/>
          <w:sz w:val="20"/>
          <w:szCs w:val="20"/>
        </w:rPr>
        <w:t>2024</w:t>
      </w:r>
      <w:r w:rsidRPr="00502579">
        <w:rPr>
          <w:rFonts w:ascii="Arial" w:hAnsi="Arial" w:cs="Arial"/>
          <w:color w:val="auto"/>
          <w:sz w:val="20"/>
          <w:szCs w:val="20"/>
        </w:rPr>
        <w:t xml:space="preserve"> Yıllarında Motorin Türleri Satışlarının Aylara Göre Dağılımı </w:t>
      </w:r>
      <w:r w:rsidR="00A90E7F" w:rsidRPr="00502579">
        <w:rPr>
          <w:rFonts w:ascii="Arial" w:hAnsi="Arial" w:cs="Arial"/>
          <w:color w:val="auto"/>
          <w:sz w:val="20"/>
          <w:szCs w:val="20"/>
        </w:rPr>
        <w:t>(t</w:t>
      </w:r>
      <w:r w:rsidRPr="00502579">
        <w:rPr>
          <w:rFonts w:ascii="Arial" w:hAnsi="Arial" w:cs="Arial"/>
          <w:color w:val="auto"/>
          <w:sz w:val="20"/>
          <w:szCs w:val="20"/>
        </w:rPr>
        <w:t>on)</w:t>
      </w:r>
      <w:bookmarkEnd w:id="70"/>
    </w:p>
    <w:p w14:paraId="1609135F" w14:textId="2DDED61B" w:rsidR="00786269" w:rsidRPr="00502579" w:rsidRDefault="00786269" w:rsidP="00DC3319">
      <w:pPr>
        <w:spacing w:after="120"/>
        <w:jc w:val="center"/>
        <w:rPr>
          <w:rFonts w:cs="Arial"/>
          <w:b/>
        </w:rPr>
      </w:pPr>
    </w:p>
    <w:p w14:paraId="0783D6EE" w14:textId="3BB31006" w:rsidR="00B64844" w:rsidRPr="00502579" w:rsidRDefault="00D441C6" w:rsidP="008B50AB">
      <w:pPr>
        <w:spacing w:after="120"/>
        <w:jc w:val="center"/>
      </w:pPr>
      <w:r w:rsidRPr="00502579">
        <w:rPr>
          <w:noProof/>
          <w:lang w:eastAsia="en-GB"/>
        </w:rPr>
        <w:drawing>
          <wp:inline distT="0" distB="0" distL="0" distR="0" wp14:anchorId="4F8E42A4" wp14:editId="527997B3">
            <wp:extent cx="8064160" cy="2581498"/>
            <wp:effectExtent l="0" t="0" r="0" b="9525"/>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8074538" cy="2584820"/>
                    </a:xfrm>
                    <a:prstGeom prst="rect">
                      <a:avLst/>
                    </a:prstGeom>
                    <a:noFill/>
                  </pic:spPr>
                </pic:pic>
              </a:graphicData>
            </a:graphic>
          </wp:inline>
        </w:drawing>
      </w:r>
    </w:p>
    <w:p w14:paraId="7538CED1" w14:textId="09E41CC1" w:rsidR="00F853CD" w:rsidRPr="00502579" w:rsidRDefault="00F853CD" w:rsidP="00DC3319">
      <w:pPr>
        <w:pStyle w:val="ResimYazs"/>
        <w:spacing w:after="0"/>
        <w:jc w:val="center"/>
        <w:outlineLvl w:val="8"/>
        <w:rPr>
          <w:rFonts w:ascii="Arial" w:hAnsi="Arial" w:cs="Arial"/>
          <w:color w:val="auto"/>
          <w:sz w:val="20"/>
          <w:szCs w:val="20"/>
        </w:rPr>
      </w:pPr>
      <w:bookmarkStart w:id="71" w:name="_Toc199519753"/>
      <w:r w:rsidRPr="00502579">
        <w:rPr>
          <w:rFonts w:ascii="Arial" w:hAnsi="Arial" w:cs="Arial"/>
          <w:color w:val="auto"/>
          <w:sz w:val="20"/>
          <w:szCs w:val="20"/>
        </w:rPr>
        <w:t xml:space="preserve">Şekil 3.3. </w:t>
      </w:r>
      <w:r w:rsidR="00D441C6" w:rsidRPr="00502579">
        <w:rPr>
          <w:rFonts w:ascii="Arial" w:hAnsi="Arial" w:cs="Arial"/>
          <w:color w:val="auto"/>
          <w:sz w:val="20"/>
          <w:szCs w:val="20"/>
        </w:rPr>
        <w:t xml:space="preserve">2023 ve 2024 </w:t>
      </w:r>
      <w:r w:rsidRPr="00502579">
        <w:rPr>
          <w:rFonts w:ascii="Arial" w:hAnsi="Arial" w:cs="Arial"/>
          <w:color w:val="auto"/>
          <w:sz w:val="20"/>
          <w:szCs w:val="20"/>
        </w:rPr>
        <w:t xml:space="preserve">Yıllarında Fuel Oil Türleri Satışlarının Aylara Göre Dağılımı </w:t>
      </w:r>
      <w:r w:rsidR="00A90E7F" w:rsidRPr="00502579">
        <w:rPr>
          <w:rFonts w:ascii="Arial" w:hAnsi="Arial" w:cs="Arial"/>
          <w:color w:val="auto"/>
          <w:sz w:val="20"/>
          <w:szCs w:val="20"/>
        </w:rPr>
        <w:t>(t</w:t>
      </w:r>
      <w:r w:rsidRPr="00502579">
        <w:rPr>
          <w:rFonts w:ascii="Arial" w:hAnsi="Arial" w:cs="Arial"/>
          <w:color w:val="auto"/>
          <w:sz w:val="20"/>
          <w:szCs w:val="20"/>
        </w:rPr>
        <w:t>on)</w:t>
      </w:r>
      <w:bookmarkEnd w:id="71"/>
    </w:p>
    <w:p w14:paraId="1F6327AE" w14:textId="77777777" w:rsidR="00DC3319" w:rsidRPr="00502579" w:rsidRDefault="00DC3319" w:rsidP="00DC3319"/>
    <w:p w14:paraId="39F60C83" w14:textId="77777777" w:rsidR="00DC3319" w:rsidRPr="00502579" w:rsidRDefault="00DC3319" w:rsidP="00DC3319"/>
    <w:p w14:paraId="2F4AD050" w14:textId="3446926A" w:rsidR="00786269" w:rsidRPr="00502579" w:rsidRDefault="00D441C6" w:rsidP="00DC3319">
      <w:pPr>
        <w:spacing w:after="120"/>
        <w:jc w:val="center"/>
        <w:rPr>
          <w:rFonts w:cs="Arial"/>
          <w:b/>
        </w:rPr>
      </w:pPr>
      <w:r w:rsidRPr="00502579">
        <w:rPr>
          <w:rFonts w:cs="Arial"/>
          <w:b/>
          <w:noProof/>
          <w:lang w:eastAsia="en-GB"/>
        </w:rPr>
        <w:drawing>
          <wp:inline distT="0" distB="0" distL="0" distR="0" wp14:anchorId="0E30CD96" wp14:editId="2B193590">
            <wp:extent cx="8216900" cy="2630393"/>
            <wp:effectExtent l="0" t="0" r="0" b="0"/>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8228022" cy="2633953"/>
                    </a:xfrm>
                    <a:prstGeom prst="rect">
                      <a:avLst/>
                    </a:prstGeom>
                    <a:noFill/>
                  </pic:spPr>
                </pic:pic>
              </a:graphicData>
            </a:graphic>
          </wp:inline>
        </w:drawing>
      </w:r>
    </w:p>
    <w:p w14:paraId="642654EB" w14:textId="57612E1A" w:rsidR="00DC3319" w:rsidRPr="00502579" w:rsidRDefault="00F853CD" w:rsidP="00F853CD">
      <w:pPr>
        <w:pStyle w:val="ResimYazs"/>
        <w:jc w:val="center"/>
        <w:outlineLvl w:val="8"/>
        <w:rPr>
          <w:rFonts w:ascii="Arial" w:hAnsi="Arial"/>
          <w:b w:val="0"/>
          <w:bCs w:val="0"/>
          <w:noProof/>
          <w:color w:val="auto"/>
          <w:sz w:val="20"/>
          <w:szCs w:val="24"/>
        </w:rPr>
      </w:pPr>
      <w:bookmarkStart w:id="72" w:name="_Toc199519754"/>
      <w:r w:rsidRPr="00502579">
        <w:rPr>
          <w:rFonts w:ascii="Arial" w:hAnsi="Arial" w:cs="Arial"/>
          <w:color w:val="auto"/>
          <w:sz w:val="20"/>
          <w:szCs w:val="20"/>
        </w:rPr>
        <w:t xml:space="preserve">Şekil 3.4. </w:t>
      </w:r>
      <w:r w:rsidR="00D441C6" w:rsidRPr="00502579">
        <w:rPr>
          <w:rFonts w:ascii="Arial" w:hAnsi="Arial" w:cs="Arial"/>
          <w:color w:val="auto"/>
          <w:sz w:val="20"/>
          <w:szCs w:val="20"/>
        </w:rPr>
        <w:t xml:space="preserve">2023 ve 2024 </w:t>
      </w:r>
      <w:r w:rsidRPr="00502579">
        <w:rPr>
          <w:rFonts w:ascii="Arial" w:hAnsi="Arial" w:cs="Arial"/>
          <w:color w:val="auto"/>
          <w:sz w:val="20"/>
          <w:szCs w:val="20"/>
        </w:rPr>
        <w:t xml:space="preserve">Yıllarında Havacılık Yakıtları Satışlarının Aylara Göre Dağılımı </w:t>
      </w:r>
      <w:r w:rsidR="00A90E7F" w:rsidRPr="00502579">
        <w:rPr>
          <w:rFonts w:ascii="Arial" w:hAnsi="Arial" w:cs="Arial"/>
          <w:color w:val="auto"/>
          <w:sz w:val="20"/>
          <w:szCs w:val="20"/>
        </w:rPr>
        <w:t>(t</w:t>
      </w:r>
      <w:r w:rsidRPr="00502579">
        <w:rPr>
          <w:rFonts w:ascii="Arial" w:hAnsi="Arial" w:cs="Arial"/>
          <w:color w:val="auto"/>
          <w:sz w:val="20"/>
          <w:szCs w:val="20"/>
        </w:rPr>
        <w:t>on)</w:t>
      </w:r>
      <w:bookmarkEnd w:id="72"/>
      <w:r w:rsidR="00DC3319" w:rsidRPr="00502579">
        <w:rPr>
          <w:rFonts w:ascii="Arial" w:hAnsi="Arial"/>
          <w:b w:val="0"/>
          <w:bCs w:val="0"/>
          <w:noProof/>
          <w:color w:val="auto"/>
          <w:sz w:val="20"/>
          <w:szCs w:val="24"/>
        </w:rPr>
        <w:t xml:space="preserve"> </w:t>
      </w:r>
    </w:p>
    <w:p w14:paraId="2D949CA1" w14:textId="08975090" w:rsidR="00F853CD" w:rsidRPr="00502579" w:rsidRDefault="00D441C6" w:rsidP="00D84EA0">
      <w:pPr>
        <w:pStyle w:val="AralkYok"/>
        <w:spacing w:after="120"/>
        <w:jc w:val="center"/>
      </w:pPr>
      <w:r w:rsidRPr="00502579">
        <w:rPr>
          <w:noProof/>
          <w:lang w:eastAsia="en-GB"/>
        </w:rPr>
        <w:drawing>
          <wp:inline distT="0" distB="0" distL="0" distR="0" wp14:anchorId="3079D5DF" wp14:editId="1183CE8A">
            <wp:extent cx="8474075" cy="2712720"/>
            <wp:effectExtent l="0" t="0" r="3175" b="0"/>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8474075" cy="2712720"/>
                    </a:xfrm>
                    <a:prstGeom prst="rect">
                      <a:avLst/>
                    </a:prstGeom>
                    <a:noFill/>
                  </pic:spPr>
                </pic:pic>
              </a:graphicData>
            </a:graphic>
          </wp:inline>
        </w:drawing>
      </w:r>
    </w:p>
    <w:p w14:paraId="39499D7D" w14:textId="5A476C49" w:rsidR="00A7757A" w:rsidRPr="00502579" w:rsidRDefault="00DC3319" w:rsidP="00E93826">
      <w:pPr>
        <w:pStyle w:val="ResimYazs"/>
        <w:jc w:val="center"/>
        <w:outlineLvl w:val="8"/>
        <w:rPr>
          <w:rFonts w:cs="Arial"/>
          <w:b w:val="0"/>
        </w:rPr>
      </w:pPr>
      <w:bookmarkStart w:id="73" w:name="_Toc199519755"/>
      <w:r w:rsidRPr="00502579">
        <w:rPr>
          <w:rFonts w:ascii="Arial" w:hAnsi="Arial" w:cs="Arial"/>
          <w:color w:val="auto"/>
          <w:sz w:val="20"/>
          <w:szCs w:val="20"/>
        </w:rPr>
        <w:t xml:space="preserve">Şekil 3.5. </w:t>
      </w:r>
      <w:r w:rsidR="00D441C6" w:rsidRPr="00502579">
        <w:rPr>
          <w:rFonts w:ascii="Arial" w:hAnsi="Arial" w:cs="Arial"/>
          <w:color w:val="auto"/>
          <w:sz w:val="20"/>
          <w:szCs w:val="20"/>
        </w:rPr>
        <w:t xml:space="preserve">2023 ve 2024 </w:t>
      </w:r>
      <w:r w:rsidRPr="00502579">
        <w:rPr>
          <w:rFonts w:ascii="Arial" w:hAnsi="Arial" w:cs="Arial"/>
          <w:color w:val="auto"/>
          <w:sz w:val="20"/>
          <w:szCs w:val="20"/>
        </w:rPr>
        <w:t>Yıllarında Denizcilik Yakıtları Satışlarının Aylara Göre Dağılımı (ton)</w:t>
      </w:r>
      <w:bookmarkEnd w:id="73"/>
      <w:r w:rsidR="00A7757A" w:rsidRPr="00502579">
        <w:rPr>
          <w:rFonts w:cs="Arial"/>
          <w:b w:val="0"/>
        </w:rPr>
        <w:br w:type="page"/>
      </w:r>
    </w:p>
    <w:p w14:paraId="582B8572" w14:textId="71074EC9" w:rsidR="00576F6F" w:rsidRPr="00502579" w:rsidRDefault="002A2B9E" w:rsidP="00241B22">
      <w:pPr>
        <w:pStyle w:val="ResimYazs"/>
        <w:spacing w:after="120"/>
        <w:jc w:val="center"/>
        <w:outlineLvl w:val="7"/>
        <w:rPr>
          <w:rFonts w:ascii="Arial" w:hAnsi="Arial" w:cs="Arial"/>
          <w:color w:val="auto"/>
          <w:sz w:val="20"/>
          <w:szCs w:val="20"/>
        </w:rPr>
      </w:pPr>
      <w:bookmarkStart w:id="74" w:name="_Toc480990767"/>
      <w:bookmarkStart w:id="75" w:name="_Toc199519719"/>
      <w:r w:rsidRPr="00502579">
        <w:rPr>
          <w:rFonts w:ascii="Arial" w:hAnsi="Arial" w:cs="Arial"/>
          <w:color w:val="auto"/>
          <w:sz w:val="20"/>
          <w:szCs w:val="20"/>
        </w:rPr>
        <w:t xml:space="preserve">Tablo </w:t>
      </w:r>
      <w:r w:rsidR="00D470BC" w:rsidRPr="00502579">
        <w:rPr>
          <w:rFonts w:ascii="Arial" w:hAnsi="Arial" w:cs="Arial"/>
          <w:color w:val="auto"/>
          <w:sz w:val="20"/>
          <w:szCs w:val="20"/>
        </w:rPr>
        <w:t>3.</w:t>
      </w:r>
      <w:r w:rsidR="00234847" w:rsidRPr="00502579">
        <w:rPr>
          <w:rFonts w:ascii="Arial" w:hAnsi="Arial" w:cs="Arial"/>
          <w:color w:val="auto"/>
          <w:sz w:val="20"/>
          <w:szCs w:val="20"/>
        </w:rPr>
        <w:t>4</w:t>
      </w:r>
      <w:r w:rsidR="00AB6FCC" w:rsidRPr="00502579">
        <w:rPr>
          <w:rFonts w:ascii="Arial" w:hAnsi="Arial" w:cs="Arial"/>
          <w:color w:val="auto"/>
          <w:sz w:val="20"/>
          <w:szCs w:val="20"/>
        </w:rPr>
        <w:t>.</w:t>
      </w:r>
      <w:r w:rsidR="00234847" w:rsidRPr="00502579">
        <w:rPr>
          <w:rFonts w:ascii="Arial" w:hAnsi="Arial" w:cs="Arial"/>
          <w:color w:val="auto"/>
          <w:sz w:val="20"/>
          <w:szCs w:val="20"/>
        </w:rPr>
        <w:t xml:space="preserve"> Dağıtıcı Lisansı</w:t>
      </w:r>
      <w:r w:rsidR="00A90E7F" w:rsidRPr="00502579">
        <w:rPr>
          <w:rFonts w:ascii="Arial" w:hAnsi="Arial" w:cs="Arial"/>
          <w:color w:val="auto"/>
          <w:sz w:val="20"/>
          <w:szCs w:val="20"/>
        </w:rPr>
        <w:t xml:space="preserve"> Sahiplerinin Yurtiçi Akaryakıt </w:t>
      </w:r>
      <w:r w:rsidR="00234847" w:rsidRPr="00502579">
        <w:rPr>
          <w:rFonts w:ascii="Arial" w:hAnsi="Arial" w:cs="Arial"/>
          <w:color w:val="auto"/>
          <w:sz w:val="20"/>
          <w:szCs w:val="20"/>
        </w:rPr>
        <w:t>Satışları ve Pazar Payları</w:t>
      </w:r>
      <w:r w:rsidR="002C60E3" w:rsidRPr="00502579">
        <w:rPr>
          <w:rFonts w:ascii="Arial" w:hAnsi="Arial" w:cs="Arial"/>
          <w:color w:val="auto"/>
          <w:sz w:val="20"/>
          <w:szCs w:val="20"/>
        </w:rPr>
        <w:t xml:space="preserve"> (%)</w:t>
      </w:r>
      <w:bookmarkEnd w:id="74"/>
      <w:bookmarkEnd w:id="75"/>
    </w:p>
    <w:tbl>
      <w:tblPr>
        <w:tblW w:w="15304" w:type="dxa"/>
        <w:tblLook w:val="04A0" w:firstRow="1" w:lastRow="0" w:firstColumn="1" w:lastColumn="0" w:noHBand="0" w:noVBand="1"/>
      </w:tblPr>
      <w:tblGrid>
        <w:gridCol w:w="6853"/>
        <w:gridCol w:w="1384"/>
        <w:gridCol w:w="1558"/>
        <w:gridCol w:w="1293"/>
        <w:gridCol w:w="1403"/>
        <w:gridCol w:w="1831"/>
        <w:gridCol w:w="982"/>
      </w:tblGrid>
      <w:tr w:rsidR="00E662A1" w:rsidRPr="00502579" w14:paraId="0BD536F6" w14:textId="77777777" w:rsidTr="00E662A1">
        <w:trPr>
          <w:trHeight w:val="700"/>
          <w:tblHeader/>
        </w:trPr>
        <w:tc>
          <w:tcPr>
            <w:tcW w:w="6941"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7F7912A" w14:textId="77777777" w:rsidR="00E662A1" w:rsidRPr="00502579" w:rsidRDefault="00E662A1" w:rsidP="00E662A1">
            <w:pPr>
              <w:jc w:val="center"/>
              <w:rPr>
                <w:rFonts w:cs="Arial"/>
                <w:b/>
                <w:bCs/>
                <w:color w:val="FFFFFF"/>
                <w:szCs w:val="20"/>
                <w:lang w:eastAsia="en-GB"/>
              </w:rPr>
            </w:pPr>
            <w:r w:rsidRPr="00502579">
              <w:rPr>
                <w:rFonts w:cs="Arial"/>
                <w:b/>
                <w:bCs/>
                <w:color w:val="FFFFFF"/>
                <w:szCs w:val="20"/>
                <w:lang w:eastAsia="en-GB"/>
              </w:rPr>
              <w:t>Lisans Ünvanı</w:t>
            </w:r>
          </w:p>
        </w:tc>
        <w:tc>
          <w:tcPr>
            <w:tcW w:w="1276" w:type="dxa"/>
            <w:tcBorders>
              <w:top w:val="single" w:sz="4" w:space="0" w:color="D3D3D3"/>
              <w:left w:val="nil"/>
              <w:bottom w:val="single" w:sz="4" w:space="0" w:color="D3D3D3"/>
              <w:right w:val="single" w:sz="4" w:space="0" w:color="D3D3D3"/>
            </w:tcBorders>
            <w:shd w:val="clear" w:color="6E9ECA" w:fill="6E9ECA"/>
            <w:vAlign w:val="center"/>
            <w:hideMark/>
          </w:tcPr>
          <w:p w14:paraId="1F88D53F" w14:textId="77777777" w:rsidR="00E662A1" w:rsidRPr="00502579" w:rsidRDefault="00E662A1" w:rsidP="00E662A1">
            <w:pPr>
              <w:jc w:val="center"/>
              <w:rPr>
                <w:rFonts w:cs="Arial"/>
                <w:b/>
                <w:bCs/>
                <w:color w:val="FFFFFF"/>
                <w:szCs w:val="20"/>
                <w:lang w:eastAsia="en-GB"/>
              </w:rPr>
            </w:pPr>
            <w:r w:rsidRPr="00502579">
              <w:rPr>
                <w:rFonts w:cs="Arial"/>
                <w:b/>
                <w:bCs/>
                <w:color w:val="FFFFFF"/>
                <w:szCs w:val="20"/>
                <w:lang w:eastAsia="en-GB"/>
              </w:rPr>
              <w:t>Benzin Türleri</w:t>
            </w:r>
          </w:p>
        </w:tc>
        <w:tc>
          <w:tcPr>
            <w:tcW w:w="1559" w:type="dxa"/>
            <w:tcBorders>
              <w:top w:val="single" w:sz="4" w:space="0" w:color="D3D3D3"/>
              <w:left w:val="nil"/>
              <w:bottom w:val="single" w:sz="4" w:space="0" w:color="D3D3D3"/>
              <w:right w:val="single" w:sz="4" w:space="0" w:color="D3D3D3"/>
            </w:tcBorders>
            <w:shd w:val="clear" w:color="6E9ECA" w:fill="6E9ECA"/>
            <w:vAlign w:val="center"/>
            <w:hideMark/>
          </w:tcPr>
          <w:p w14:paraId="5F699552" w14:textId="77777777" w:rsidR="00E662A1" w:rsidRPr="00502579" w:rsidRDefault="00E662A1" w:rsidP="00E662A1">
            <w:pPr>
              <w:jc w:val="center"/>
              <w:rPr>
                <w:rFonts w:cs="Arial"/>
                <w:b/>
                <w:bCs/>
                <w:color w:val="FFFFFF"/>
                <w:szCs w:val="20"/>
                <w:lang w:eastAsia="en-GB"/>
              </w:rPr>
            </w:pPr>
            <w:r w:rsidRPr="00502579">
              <w:rPr>
                <w:rFonts w:cs="Arial"/>
                <w:b/>
                <w:bCs/>
                <w:color w:val="FFFFFF"/>
                <w:szCs w:val="20"/>
                <w:lang w:eastAsia="en-GB"/>
              </w:rPr>
              <w:t>Motorin Türleri</w:t>
            </w:r>
          </w:p>
        </w:tc>
        <w:tc>
          <w:tcPr>
            <w:tcW w:w="1294" w:type="dxa"/>
            <w:tcBorders>
              <w:top w:val="single" w:sz="4" w:space="0" w:color="D3D3D3"/>
              <w:left w:val="nil"/>
              <w:bottom w:val="single" w:sz="4" w:space="0" w:color="D3D3D3"/>
              <w:right w:val="single" w:sz="4" w:space="0" w:color="D3D3D3"/>
            </w:tcBorders>
            <w:shd w:val="clear" w:color="6E9ECA" w:fill="6E9ECA"/>
            <w:vAlign w:val="center"/>
            <w:hideMark/>
          </w:tcPr>
          <w:p w14:paraId="709256E8" w14:textId="77777777" w:rsidR="00E662A1" w:rsidRPr="00502579" w:rsidRDefault="00E662A1" w:rsidP="00E662A1">
            <w:pPr>
              <w:jc w:val="center"/>
              <w:rPr>
                <w:rFonts w:cs="Arial"/>
                <w:b/>
                <w:bCs/>
                <w:color w:val="FFFFFF"/>
                <w:szCs w:val="20"/>
                <w:lang w:eastAsia="en-GB"/>
              </w:rPr>
            </w:pPr>
            <w:r w:rsidRPr="00502579">
              <w:rPr>
                <w:rFonts w:cs="Arial"/>
                <w:b/>
                <w:bCs/>
                <w:color w:val="FFFFFF"/>
                <w:szCs w:val="20"/>
                <w:lang w:eastAsia="en-GB"/>
              </w:rPr>
              <w:t>Fuel Oil Türleri</w:t>
            </w:r>
          </w:p>
        </w:tc>
        <w:tc>
          <w:tcPr>
            <w:tcW w:w="1410" w:type="dxa"/>
            <w:tcBorders>
              <w:top w:val="single" w:sz="4" w:space="0" w:color="D3D3D3"/>
              <w:left w:val="nil"/>
              <w:bottom w:val="single" w:sz="4" w:space="0" w:color="D3D3D3"/>
              <w:right w:val="single" w:sz="4" w:space="0" w:color="D3D3D3"/>
            </w:tcBorders>
            <w:shd w:val="clear" w:color="6E9ECA" w:fill="6E9ECA"/>
            <w:vAlign w:val="center"/>
            <w:hideMark/>
          </w:tcPr>
          <w:p w14:paraId="391D069B" w14:textId="77777777" w:rsidR="00E662A1" w:rsidRPr="00502579" w:rsidRDefault="00E662A1" w:rsidP="00E662A1">
            <w:pPr>
              <w:jc w:val="center"/>
              <w:rPr>
                <w:rFonts w:cs="Arial"/>
                <w:b/>
                <w:bCs/>
                <w:color w:val="FFFFFF"/>
                <w:szCs w:val="20"/>
                <w:lang w:eastAsia="en-GB"/>
              </w:rPr>
            </w:pPr>
            <w:r w:rsidRPr="00502579">
              <w:rPr>
                <w:rFonts w:cs="Arial"/>
                <w:b/>
                <w:bCs/>
                <w:color w:val="FFFFFF"/>
                <w:szCs w:val="20"/>
                <w:lang w:eastAsia="en-GB"/>
              </w:rPr>
              <w:t>Gazyağı</w:t>
            </w:r>
          </w:p>
        </w:tc>
        <w:tc>
          <w:tcPr>
            <w:tcW w:w="1837" w:type="dxa"/>
            <w:tcBorders>
              <w:top w:val="single" w:sz="4" w:space="0" w:color="D3D3D3"/>
              <w:left w:val="nil"/>
              <w:bottom w:val="single" w:sz="4" w:space="0" w:color="D3D3D3"/>
              <w:right w:val="single" w:sz="4" w:space="0" w:color="D3D3D3"/>
            </w:tcBorders>
            <w:shd w:val="clear" w:color="6E9ECA" w:fill="6E9ECA"/>
            <w:vAlign w:val="center"/>
            <w:hideMark/>
          </w:tcPr>
          <w:p w14:paraId="299339C2" w14:textId="22673A66" w:rsidR="00E662A1" w:rsidRPr="00502579" w:rsidRDefault="00E662A1" w:rsidP="00E662A1">
            <w:pPr>
              <w:jc w:val="center"/>
              <w:rPr>
                <w:rFonts w:cs="Arial"/>
                <w:b/>
                <w:bCs/>
                <w:color w:val="FFFFFF"/>
                <w:szCs w:val="20"/>
                <w:lang w:eastAsia="en-GB"/>
              </w:rPr>
            </w:pPr>
            <w:r w:rsidRPr="00502579">
              <w:rPr>
                <w:rFonts w:cs="Arial"/>
                <w:b/>
                <w:bCs/>
                <w:color w:val="FFFFFF"/>
                <w:szCs w:val="20"/>
                <w:lang w:eastAsia="en-GB"/>
              </w:rPr>
              <w:t>Toplam</w:t>
            </w:r>
            <w:r w:rsidR="002055D5" w:rsidRPr="00502579">
              <w:rPr>
                <w:rFonts w:cs="Arial"/>
                <w:b/>
                <w:bCs/>
                <w:color w:val="FFFFFF"/>
                <w:szCs w:val="20"/>
                <w:lang w:eastAsia="en-GB"/>
              </w:rPr>
              <w:t xml:space="preserve"> (ton)</w:t>
            </w:r>
          </w:p>
        </w:tc>
        <w:tc>
          <w:tcPr>
            <w:tcW w:w="987" w:type="dxa"/>
            <w:tcBorders>
              <w:top w:val="single" w:sz="4" w:space="0" w:color="D3D3D3"/>
              <w:left w:val="nil"/>
              <w:bottom w:val="single" w:sz="4" w:space="0" w:color="D3D3D3"/>
              <w:right w:val="single" w:sz="4" w:space="0" w:color="D3D3D3"/>
            </w:tcBorders>
            <w:shd w:val="clear" w:color="6E9ECA" w:fill="6E9ECA"/>
            <w:vAlign w:val="center"/>
            <w:hideMark/>
          </w:tcPr>
          <w:p w14:paraId="101B8BF7" w14:textId="77777777" w:rsidR="00E662A1" w:rsidRPr="00502579" w:rsidRDefault="00E662A1" w:rsidP="00E662A1">
            <w:pPr>
              <w:jc w:val="center"/>
              <w:rPr>
                <w:rFonts w:cs="Arial"/>
                <w:b/>
                <w:bCs/>
                <w:color w:val="FFFFFF"/>
                <w:szCs w:val="20"/>
                <w:lang w:eastAsia="en-GB"/>
              </w:rPr>
            </w:pPr>
            <w:r w:rsidRPr="00502579">
              <w:rPr>
                <w:rFonts w:cs="Arial"/>
                <w:b/>
                <w:bCs/>
                <w:color w:val="FFFFFF"/>
                <w:szCs w:val="20"/>
                <w:lang w:eastAsia="en-GB"/>
              </w:rPr>
              <w:t>Pay (%)</w:t>
            </w:r>
          </w:p>
        </w:tc>
      </w:tr>
      <w:tr w:rsidR="00E662A1" w:rsidRPr="00502579" w14:paraId="7F38DDEF" w14:textId="77777777" w:rsidTr="00E662A1">
        <w:trPr>
          <w:trHeight w:val="312"/>
        </w:trPr>
        <w:tc>
          <w:tcPr>
            <w:tcW w:w="6941" w:type="dxa"/>
            <w:tcBorders>
              <w:top w:val="nil"/>
              <w:left w:val="single" w:sz="4" w:space="0" w:color="D3D3D3"/>
              <w:bottom w:val="single" w:sz="4" w:space="0" w:color="D3D3D3"/>
              <w:right w:val="single" w:sz="4" w:space="0" w:color="D3D3D3"/>
            </w:tcBorders>
            <w:shd w:val="clear" w:color="auto" w:fill="auto"/>
            <w:vAlign w:val="center"/>
            <w:hideMark/>
          </w:tcPr>
          <w:p w14:paraId="0DAA1FA3" w14:textId="77777777" w:rsidR="00E662A1" w:rsidRPr="00502579" w:rsidRDefault="00E662A1" w:rsidP="00E662A1">
            <w:pPr>
              <w:rPr>
                <w:rFonts w:cs="Arial"/>
                <w:b/>
                <w:bCs/>
                <w:color w:val="000000"/>
                <w:szCs w:val="20"/>
                <w:lang w:eastAsia="en-GB"/>
              </w:rPr>
            </w:pPr>
            <w:r w:rsidRPr="00502579">
              <w:rPr>
                <w:rFonts w:cs="Arial"/>
                <w:b/>
                <w:bCs/>
                <w:color w:val="000000"/>
                <w:szCs w:val="20"/>
                <w:lang w:eastAsia="en-GB"/>
              </w:rPr>
              <w:t>PETROL OFİSİ A.Ş.</w:t>
            </w:r>
          </w:p>
        </w:tc>
        <w:tc>
          <w:tcPr>
            <w:tcW w:w="1276" w:type="dxa"/>
            <w:tcBorders>
              <w:top w:val="nil"/>
              <w:left w:val="nil"/>
              <w:bottom w:val="single" w:sz="4" w:space="0" w:color="D3D3D3"/>
              <w:right w:val="single" w:sz="4" w:space="0" w:color="D3D3D3"/>
            </w:tcBorders>
            <w:shd w:val="clear" w:color="auto" w:fill="auto"/>
            <w:vAlign w:val="center"/>
            <w:hideMark/>
          </w:tcPr>
          <w:p w14:paraId="528C6065"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841.790,02</w:t>
            </w:r>
          </w:p>
        </w:tc>
        <w:tc>
          <w:tcPr>
            <w:tcW w:w="1559" w:type="dxa"/>
            <w:tcBorders>
              <w:top w:val="nil"/>
              <w:left w:val="nil"/>
              <w:bottom w:val="single" w:sz="4" w:space="0" w:color="D3D3D3"/>
              <w:right w:val="single" w:sz="4" w:space="0" w:color="D3D3D3"/>
            </w:tcBorders>
            <w:shd w:val="clear" w:color="auto" w:fill="auto"/>
            <w:vAlign w:val="center"/>
            <w:hideMark/>
          </w:tcPr>
          <w:p w14:paraId="6E5AD4A9"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5.676.539,60</w:t>
            </w:r>
          </w:p>
        </w:tc>
        <w:tc>
          <w:tcPr>
            <w:tcW w:w="1294" w:type="dxa"/>
            <w:tcBorders>
              <w:top w:val="nil"/>
              <w:left w:val="nil"/>
              <w:bottom w:val="single" w:sz="4" w:space="0" w:color="D3D3D3"/>
              <w:right w:val="single" w:sz="4" w:space="0" w:color="D3D3D3"/>
            </w:tcBorders>
            <w:shd w:val="clear" w:color="auto" w:fill="auto"/>
            <w:vAlign w:val="center"/>
            <w:hideMark/>
          </w:tcPr>
          <w:p w14:paraId="2D9D4CA9"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47.279,87</w:t>
            </w:r>
          </w:p>
        </w:tc>
        <w:tc>
          <w:tcPr>
            <w:tcW w:w="1410" w:type="dxa"/>
            <w:tcBorders>
              <w:top w:val="nil"/>
              <w:left w:val="nil"/>
              <w:bottom w:val="single" w:sz="4" w:space="0" w:color="D3D3D3"/>
              <w:right w:val="single" w:sz="4" w:space="0" w:color="D3D3D3"/>
            </w:tcBorders>
            <w:shd w:val="clear" w:color="auto" w:fill="auto"/>
            <w:vAlign w:val="center"/>
            <w:hideMark/>
          </w:tcPr>
          <w:p w14:paraId="0692AD37"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499,55</w:t>
            </w:r>
          </w:p>
        </w:tc>
        <w:tc>
          <w:tcPr>
            <w:tcW w:w="1837" w:type="dxa"/>
            <w:tcBorders>
              <w:top w:val="nil"/>
              <w:left w:val="nil"/>
              <w:bottom w:val="single" w:sz="4" w:space="0" w:color="D3D3D3"/>
              <w:right w:val="single" w:sz="4" w:space="0" w:color="D3D3D3"/>
            </w:tcBorders>
            <w:shd w:val="clear" w:color="auto" w:fill="auto"/>
            <w:vAlign w:val="center"/>
            <w:hideMark/>
          </w:tcPr>
          <w:p w14:paraId="440BC4D6"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6.566.109,04</w:t>
            </w:r>
          </w:p>
        </w:tc>
        <w:tc>
          <w:tcPr>
            <w:tcW w:w="987" w:type="dxa"/>
            <w:tcBorders>
              <w:top w:val="nil"/>
              <w:left w:val="nil"/>
              <w:bottom w:val="single" w:sz="4" w:space="0" w:color="D3D3D3"/>
              <w:right w:val="single" w:sz="4" w:space="0" w:color="D3D3D3"/>
            </w:tcBorders>
            <w:shd w:val="clear" w:color="auto" w:fill="auto"/>
            <w:vAlign w:val="center"/>
            <w:hideMark/>
          </w:tcPr>
          <w:p w14:paraId="128B25E1"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21,33</w:t>
            </w:r>
          </w:p>
        </w:tc>
      </w:tr>
      <w:tr w:rsidR="00E662A1" w:rsidRPr="00502579" w14:paraId="4E281085" w14:textId="77777777" w:rsidTr="00E662A1">
        <w:trPr>
          <w:trHeight w:val="312"/>
        </w:trPr>
        <w:tc>
          <w:tcPr>
            <w:tcW w:w="6941" w:type="dxa"/>
            <w:tcBorders>
              <w:top w:val="nil"/>
              <w:left w:val="single" w:sz="4" w:space="0" w:color="D3D3D3"/>
              <w:bottom w:val="single" w:sz="4" w:space="0" w:color="D3D3D3"/>
              <w:right w:val="single" w:sz="4" w:space="0" w:color="D3D3D3"/>
            </w:tcBorders>
            <w:shd w:val="clear" w:color="auto" w:fill="auto"/>
            <w:vAlign w:val="center"/>
            <w:hideMark/>
          </w:tcPr>
          <w:p w14:paraId="43A718AE" w14:textId="77777777" w:rsidR="00E662A1" w:rsidRPr="00502579" w:rsidRDefault="00E662A1" w:rsidP="00E662A1">
            <w:pPr>
              <w:rPr>
                <w:rFonts w:cs="Arial"/>
                <w:b/>
                <w:bCs/>
                <w:color w:val="000000"/>
                <w:szCs w:val="20"/>
                <w:lang w:eastAsia="en-GB"/>
              </w:rPr>
            </w:pPr>
            <w:r w:rsidRPr="00502579">
              <w:rPr>
                <w:rFonts w:cs="Arial"/>
                <w:b/>
                <w:bCs/>
                <w:color w:val="000000"/>
                <w:szCs w:val="20"/>
                <w:lang w:eastAsia="en-GB"/>
              </w:rPr>
              <w:t>SHELL &amp; TURCAS PETROL A.Ş.</w:t>
            </w:r>
          </w:p>
        </w:tc>
        <w:tc>
          <w:tcPr>
            <w:tcW w:w="1276" w:type="dxa"/>
            <w:tcBorders>
              <w:top w:val="nil"/>
              <w:left w:val="nil"/>
              <w:bottom w:val="single" w:sz="4" w:space="0" w:color="D3D3D3"/>
              <w:right w:val="single" w:sz="4" w:space="0" w:color="D3D3D3"/>
            </w:tcBorders>
            <w:shd w:val="clear" w:color="auto" w:fill="auto"/>
            <w:vAlign w:val="center"/>
            <w:hideMark/>
          </w:tcPr>
          <w:p w14:paraId="7C6A929D"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1.431.107,02</w:t>
            </w:r>
          </w:p>
        </w:tc>
        <w:tc>
          <w:tcPr>
            <w:tcW w:w="1559" w:type="dxa"/>
            <w:tcBorders>
              <w:top w:val="nil"/>
              <w:left w:val="nil"/>
              <w:bottom w:val="single" w:sz="4" w:space="0" w:color="D3D3D3"/>
              <w:right w:val="single" w:sz="4" w:space="0" w:color="D3D3D3"/>
            </w:tcBorders>
            <w:shd w:val="clear" w:color="auto" w:fill="auto"/>
            <w:vAlign w:val="center"/>
            <w:hideMark/>
          </w:tcPr>
          <w:p w14:paraId="1F879536"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4.360.182,05</w:t>
            </w:r>
          </w:p>
        </w:tc>
        <w:tc>
          <w:tcPr>
            <w:tcW w:w="1294" w:type="dxa"/>
            <w:tcBorders>
              <w:top w:val="nil"/>
              <w:left w:val="nil"/>
              <w:bottom w:val="single" w:sz="4" w:space="0" w:color="D3D3D3"/>
              <w:right w:val="single" w:sz="4" w:space="0" w:color="D3D3D3"/>
            </w:tcBorders>
            <w:shd w:val="clear" w:color="auto" w:fill="auto"/>
            <w:vAlign w:val="center"/>
            <w:hideMark/>
          </w:tcPr>
          <w:p w14:paraId="2F73FBFB"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9.692,25</w:t>
            </w:r>
          </w:p>
        </w:tc>
        <w:tc>
          <w:tcPr>
            <w:tcW w:w="1410" w:type="dxa"/>
            <w:tcBorders>
              <w:top w:val="nil"/>
              <w:left w:val="nil"/>
              <w:bottom w:val="single" w:sz="4" w:space="0" w:color="D3D3D3"/>
              <w:right w:val="single" w:sz="4" w:space="0" w:color="D3D3D3"/>
            </w:tcBorders>
            <w:shd w:val="clear" w:color="auto" w:fill="auto"/>
            <w:vAlign w:val="center"/>
            <w:hideMark/>
          </w:tcPr>
          <w:p w14:paraId="0F968AFA"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73,09</w:t>
            </w:r>
          </w:p>
        </w:tc>
        <w:tc>
          <w:tcPr>
            <w:tcW w:w="1837" w:type="dxa"/>
            <w:tcBorders>
              <w:top w:val="nil"/>
              <w:left w:val="nil"/>
              <w:bottom w:val="single" w:sz="4" w:space="0" w:color="D3D3D3"/>
              <w:right w:val="single" w:sz="4" w:space="0" w:color="D3D3D3"/>
            </w:tcBorders>
            <w:shd w:val="clear" w:color="auto" w:fill="auto"/>
            <w:vAlign w:val="center"/>
            <w:hideMark/>
          </w:tcPr>
          <w:p w14:paraId="1D5E548A"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5.801.054,40</w:t>
            </w:r>
          </w:p>
        </w:tc>
        <w:tc>
          <w:tcPr>
            <w:tcW w:w="987" w:type="dxa"/>
            <w:tcBorders>
              <w:top w:val="nil"/>
              <w:left w:val="nil"/>
              <w:bottom w:val="single" w:sz="4" w:space="0" w:color="D3D3D3"/>
              <w:right w:val="single" w:sz="4" w:space="0" w:color="D3D3D3"/>
            </w:tcBorders>
            <w:shd w:val="clear" w:color="auto" w:fill="auto"/>
            <w:vAlign w:val="center"/>
            <w:hideMark/>
          </w:tcPr>
          <w:p w14:paraId="46DE030E"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18,85</w:t>
            </w:r>
          </w:p>
        </w:tc>
      </w:tr>
      <w:tr w:rsidR="00E662A1" w:rsidRPr="00502579" w14:paraId="2C533B98" w14:textId="77777777" w:rsidTr="00E662A1">
        <w:trPr>
          <w:trHeight w:val="312"/>
        </w:trPr>
        <w:tc>
          <w:tcPr>
            <w:tcW w:w="6941" w:type="dxa"/>
            <w:tcBorders>
              <w:top w:val="nil"/>
              <w:left w:val="single" w:sz="4" w:space="0" w:color="D3D3D3"/>
              <w:bottom w:val="single" w:sz="4" w:space="0" w:color="D3D3D3"/>
              <w:right w:val="single" w:sz="4" w:space="0" w:color="D3D3D3"/>
            </w:tcBorders>
            <w:shd w:val="clear" w:color="auto" w:fill="auto"/>
            <w:vAlign w:val="center"/>
            <w:hideMark/>
          </w:tcPr>
          <w:p w14:paraId="720E8F63" w14:textId="77777777" w:rsidR="00E662A1" w:rsidRPr="00502579" w:rsidRDefault="00E662A1" w:rsidP="00E662A1">
            <w:pPr>
              <w:rPr>
                <w:rFonts w:cs="Arial"/>
                <w:b/>
                <w:bCs/>
                <w:color w:val="000000"/>
                <w:szCs w:val="20"/>
                <w:lang w:eastAsia="en-GB"/>
              </w:rPr>
            </w:pPr>
            <w:r w:rsidRPr="00502579">
              <w:rPr>
                <w:rFonts w:cs="Arial"/>
                <w:b/>
                <w:bCs/>
                <w:color w:val="000000"/>
                <w:szCs w:val="20"/>
                <w:lang w:eastAsia="en-GB"/>
              </w:rPr>
              <w:t>OPET PETROLCÜLÜK A.Ş.</w:t>
            </w:r>
          </w:p>
        </w:tc>
        <w:tc>
          <w:tcPr>
            <w:tcW w:w="1276" w:type="dxa"/>
            <w:tcBorders>
              <w:top w:val="nil"/>
              <w:left w:val="nil"/>
              <w:bottom w:val="single" w:sz="4" w:space="0" w:color="D3D3D3"/>
              <w:right w:val="single" w:sz="4" w:space="0" w:color="D3D3D3"/>
            </w:tcBorders>
            <w:shd w:val="clear" w:color="auto" w:fill="auto"/>
            <w:vAlign w:val="center"/>
            <w:hideMark/>
          </w:tcPr>
          <w:p w14:paraId="339FB756"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1.240.286,82</w:t>
            </w:r>
          </w:p>
        </w:tc>
        <w:tc>
          <w:tcPr>
            <w:tcW w:w="1559" w:type="dxa"/>
            <w:tcBorders>
              <w:top w:val="nil"/>
              <w:left w:val="nil"/>
              <w:bottom w:val="single" w:sz="4" w:space="0" w:color="D3D3D3"/>
              <w:right w:val="single" w:sz="4" w:space="0" w:color="D3D3D3"/>
            </w:tcBorders>
            <w:shd w:val="clear" w:color="auto" w:fill="auto"/>
            <w:vAlign w:val="center"/>
            <w:hideMark/>
          </w:tcPr>
          <w:p w14:paraId="11492727"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4.420.734,77</w:t>
            </w:r>
          </w:p>
        </w:tc>
        <w:tc>
          <w:tcPr>
            <w:tcW w:w="1294" w:type="dxa"/>
            <w:tcBorders>
              <w:top w:val="nil"/>
              <w:left w:val="nil"/>
              <w:bottom w:val="single" w:sz="4" w:space="0" w:color="D3D3D3"/>
              <w:right w:val="single" w:sz="4" w:space="0" w:color="D3D3D3"/>
            </w:tcBorders>
            <w:shd w:val="clear" w:color="auto" w:fill="auto"/>
            <w:vAlign w:val="center"/>
            <w:hideMark/>
          </w:tcPr>
          <w:p w14:paraId="3E6FAC87"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78.971,04</w:t>
            </w:r>
          </w:p>
        </w:tc>
        <w:tc>
          <w:tcPr>
            <w:tcW w:w="1410" w:type="dxa"/>
            <w:tcBorders>
              <w:top w:val="nil"/>
              <w:left w:val="nil"/>
              <w:bottom w:val="single" w:sz="4" w:space="0" w:color="D3D3D3"/>
              <w:right w:val="single" w:sz="4" w:space="0" w:color="D3D3D3"/>
            </w:tcBorders>
            <w:shd w:val="clear" w:color="auto" w:fill="auto"/>
            <w:vAlign w:val="center"/>
            <w:hideMark/>
          </w:tcPr>
          <w:p w14:paraId="5D3A9B12"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281,45</w:t>
            </w:r>
          </w:p>
        </w:tc>
        <w:tc>
          <w:tcPr>
            <w:tcW w:w="1837" w:type="dxa"/>
            <w:tcBorders>
              <w:top w:val="nil"/>
              <w:left w:val="nil"/>
              <w:bottom w:val="single" w:sz="4" w:space="0" w:color="D3D3D3"/>
              <w:right w:val="single" w:sz="4" w:space="0" w:color="D3D3D3"/>
            </w:tcBorders>
            <w:shd w:val="clear" w:color="auto" w:fill="auto"/>
            <w:vAlign w:val="center"/>
            <w:hideMark/>
          </w:tcPr>
          <w:p w14:paraId="2C5BEE30"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5.740.274,08</w:t>
            </w:r>
          </w:p>
        </w:tc>
        <w:tc>
          <w:tcPr>
            <w:tcW w:w="987" w:type="dxa"/>
            <w:tcBorders>
              <w:top w:val="nil"/>
              <w:left w:val="nil"/>
              <w:bottom w:val="single" w:sz="4" w:space="0" w:color="D3D3D3"/>
              <w:right w:val="single" w:sz="4" w:space="0" w:color="D3D3D3"/>
            </w:tcBorders>
            <w:shd w:val="clear" w:color="auto" w:fill="auto"/>
            <w:vAlign w:val="center"/>
            <w:hideMark/>
          </w:tcPr>
          <w:p w14:paraId="5DCD6973"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18,65</w:t>
            </w:r>
          </w:p>
        </w:tc>
      </w:tr>
      <w:tr w:rsidR="00E662A1" w:rsidRPr="00502579" w14:paraId="01BFB454" w14:textId="77777777" w:rsidTr="00E662A1">
        <w:trPr>
          <w:trHeight w:val="312"/>
        </w:trPr>
        <w:tc>
          <w:tcPr>
            <w:tcW w:w="6941" w:type="dxa"/>
            <w:tcBorders>
              <w:top w:val="nil"/>
              <w:left w:val="single" w:sz="4" w:space="0" w:color="D3D3D3"/>
              <w:bottom w:val="single" w:sz="4" w:space="0" w:color="D3D3D3"/>
              <w:right w:val="single" w:sz="4" w:space="0" w:color="D3D3D3"/>
            </w:tcBorders>
            <w:shd w:val="clear" w:color="auto" w:fill="auto"/>
            <w:vAlign w:val="center"/>
            <w:hideMark/>
          </w:tcPr>
          <w:p w14:paraId="1021EF64" w14:textId="77777777" w:rsidR="00E662A1" w:rsidRPr="00502579" w:rsidRDefault="00E662A1" w:rsidP="00E662A1">
            <w:pPr>
              <w:rPr>
                <w:rFonts w:cs="Arial"/>
                <w:b/>
                <w:bCs/>
                <w:color w:val="000000"/>
                <w:szCs w:val="20"/>
                <w:lang w:eastAsia="en-GB"/>
              </w:rPr>
            </w:pPr>
            <w:r w:rsidRPr="00502579">
              <w:rPr>
                <w:rFonts w:cs="Arial"/>
                <w:b/>
                <w:bCs/>
                <w:color w:val="000000"/>
                <w:szCs w:val="20"/>
                <w:lang w:eastAsia="en-GB"/>
              </w:rPr>
              <w:t>GÜZEL ENERJİ AKARYAKIT A.Ş.</w:t>
            </w:r>
          </w:p>
        </w:tc>
        <w:tc>
          <w:tcPr>
            <w:tcW w:w="1276" w:type="dxa"/>
            <w:tcBorders>
              <w:top w:val="nil"/>
              <w:left w:val="nil"/>
              <w:bottom w:val="single" w:sz="4" w:space="0" w:color="D3D3D3"/>
              <w:right w:val="single" w:sz="4" w:space="0" w:color="D3D3D3"/>
            </w:tcBorders>
            <w:shd w:val="clear" w:color="auto" w:fill="auto"/>
            <w:vAlign w:val="center"/>
            <w:hideMark/>
          </w:tcPr>
          <w:p w14:paraId="00E99983"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334.488,83</w:t>
            </w:r>
          </w:p>
        </w:tc>
        <w:tc>
          <w:tcPr>
            <w:tcW w:w="1559" w:type="dxa"/>
            <w:tcBorders>
              <w:top w:val="nil"/>
              <w:left w:val="nil"/>
              <w:bottom w:val="single" w:sz="4" w:space="0" w:color="D3D3D3"/>
              <w:right w:val="single" w:sz="4" w:space="0" w:color="D3D3D3"/>
            </w:tcBorders>
            <w:shd w:val="clear" w:color="auto" w:fill="auto"/>
            <w:vAlign w:val="center"/>
            <w:hideMark/>
          </w:tcPr>
          <w:p w14:paraId="1CB2E353"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2.105.447,42</w:t>
            </w:r>
          </w:p>
        </w:tc>
        <w:tc>
          <w:tcPr>
            <w:tcW w:w="1294" w:type="dxa"/>
            <w:tcBorders>
              <w:top w:val="nil"/>
              <w:left w:val="nil"/>
              <w:bottom w:val="single" w:sz="4" w:space="0" w:color="D3D3D3"/>
              <w:right w:val="single" w:sz="4" w:space="0" w:color="D3D3D3"/>
            </w:tcBorders>
            <w:shd w:val="clear" w:color="auto" w:fill="auto"/>
            <w:vAlign w:val="center"/>
            <w:hideMark/>
          </w:tcPr>
          <w:p w14:paraId="15C7AB7E"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7.269,72</w:t>
            </w:r>
          </w:p>
        </w:tc>
        <w:tc>
          <w:tcPr>
            <w:tcW w:w="1410" w:type="dxa"/>
            <w:tcBorders>
              <w:top w:val="nil"/>
              <w:left w:val="nil"/>
              <w:bottom w:val="single" w:sz="4" w:space="0" w:color="D3D3D3"/>
              <w:right w:val="single" w:sz="4" w:space="0" w:color="D3D3D3"/>
            </w:tcBorders>
            <w:shd w:val="clear" w:color="auto" w:fill="auto"/>
            <w:vAlign w:val="center"/>
            <w:hideMark/>
          </w:tcPr>
          <w:p w14:paraId="280AB291"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138,09</w:t>
            </w:r>
          </w:p>
        </w:tc>
        <w:tc>
          <w:tcPr>
            <w:tcW w:w="1837" w:type="dxa"/>
            <w:tcBorders>
              <w:top w:val="nil"/>
              <w:left w:val="nil"/>
              <w:bottom w:val="single" w:sz="4" w:space="0" w:color="D3D3D3"/>
              <w:right w:val="single" w:sz="4" w:space="0" w:color="D3D3D3"/>
            </w:tcBorders>
            <w:shd w:val="clear" w:color="auto" w:fill="auto"/>
            <w:vAlign w:val="center"/>
            <w:hideMark/>
          </w:tcPr>
          <w:p w14:paraId="3D711FD5"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2.447.344,06</w:t>
            </w:r>
          </w:p>
        </w:tc>
        <w:tc>
          <w:tcPr>
            <w:tcW w:w="987" w:type="dxa"/>
            <w:tcBorders>
              <w:top w:val="nil"/>
              <w:left w:val="nil"/>
              <w:bottom w:val="single" w:sz="4" w:space="0" w:color="D3D3D3"/>
              <w:right w:val="single" w:sz="4" w:space="0" w:color="D3D3D3"/>
            </w:tcBorders>
            <w:shd w:val="clear" w:color="auto" w:fill="auto"/>
            <w:vAlign w:val="center"/>
            <w:hideMark/>
          </w:tcPr>
          <w:p w14:paraId="37DF0496"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7,95</w:t>
            </w:r>
          </w:p>
        </w:tc>
      </w:tr>
      <w:tr w:rsidR="00E662A1" w:rsidRPr="00502579" w14:paraId="0F87DDEC" w14:textId="77777777" w:rsidTr="00E662A1">
        <w:trPr>
          <w:trHeight w:val="312"/>
        </w:trPr>
        <w:tc>
          <w:tcPr>
            <w:tcW w:w="6941" w:type="dxa"/>
            <w:tcBorders>
              <w:top w:val="nil"/>
              <w:left w:val="single" w:sz="4" w:space="0" w:color="D3D3D3"/>
              <w:bottom w:val="single" w:sz="4" w:space="0" w:color="D3D3D3"/>
              <w:right w:val="single" w:sz="4" w:space="0" w:color="D3D3D3"/>
            </w:tcBorders>
            <w:shd w:val="clear" w:color="auto" w:fill="auto"/>
            <w:vAlign w:val="center"/>
            <w:hideMark/>
          </w:tcPr>
          <w:p w14:paraId="3275B915" w14:textId="77777777" w:rsidR="00E662A1" w:rsidRPr="00502579" w:rsidRDefault="00E662A1" w:rsidP="00E662A1">
            <w:pPr>
              <w:rPr>
                <w:rFonts w:cs="Arial"/>
                <w:b/>
                <w:bCs/>
                <w:color w:val="000000"/>
                <w:szCs w:val="20"/>
                <w:lang w:eastAsia="en-GB"/>
              </w:rPr>
            </w:pPr>
            <w:r w:rsidRPr="00502579">
              <w:rPr>
                <w:rFonts w:cs="Arial"/>
                <w:b/>
                <w:bCs/>
                <w:color w:val="000000"/>
                <w:szCs w:val="20"/>
                <w:lang w:eastAsia="en-GB"/>
              </w:rPr>
              <w:t>BP PETROLLERİ A.Ş.</w:t>
            </w:r>
          </w:p>
        </w:tc>
        <w:tc>
          <w:tcPr>
            <w:tcW w:w="1276" w:type="dxa"/>
            <w:tcBorders>
              <w:top w:val="nil"/>
              <w:left w:val="nil"/>
              <w:bottom w:val="single" w:sz="4" w:space="0" w:color="D3D3D3"/>
              <w:right w:val="single" w:sz="4" w:space="0" w:color="D3D3D3"/>
            </w:tcBorders>
            <w:shd w:val="clear" w:color="auto" w:fill="auto"/>
            <w:vAlign w:val="center"/>
            <w:hideMark/>
          </w:tcPr>
          <w:p w14:paraId="694A27CE"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449.385,07</w:t>
            </w:r>
          </w:p>
        </w:tc>
        <w:tc>
          <w:tcPr>
            <w:tcW w:w="1559" w:type="dxa"/>
            <w:tcBorders>
              <w:top w:val="nil"/>
              <w:left w:val="nil"/>
              <w:bottom w:val="single" w:sz="4" w:space="0" w:color="D3D3D3"/>
              <w:right w:val="single" w:sz="4" w:space="0" w:color="D3D3D3"/>
            </w:tcBorders>
            <w:shd w:val="clear" w:color="auto" w:fill="auto"/>
            <w:vAlign w:val="center"/>
            <w:hideMark/>
          </w:tcPr>
          <w:p w14:paraId="5CE5FE20"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1.637.639,46</w:t>
            </w:r>
          </w:p>
        </w:tc>
        <w:tc>
          <w:tcPr>
            <w:tcW w:w="1294" w:type="dxa"/>
            <w:tcBorders>
              <w:top w:val="nil"/>
              <w:left w:val="nil"/>
              <w:bottom w:val="single" w:sz="4" w:space="0" w:color="D3D3D3"/>
              <w:right w:val="single" w:sz="4" w:space="0" w:color="D3D3D3"/>
            </w:tcBorders>
            <w:shd w:val="clear" w:color="auto" w:fill="auto"/>
            <w:vAlign w:val="center"/>
            <w:hideMark/>
          </w:tcPr>
          <w:p w14:paraId="7E52E7DD"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1.198,17</w:t>
            </w:r>
          </w:p>
        </w:tc>
        <w:tc>
          <w:tcPr>
            <w:tcW w:w="1410" w:type="dxa"/>
            <w:tcBorders>
              <w:top w:val="nil"/>
              <w:left w:val="nil"/>
              <w:bottom w:val="single" w:sz="4" w:space="0" w:color="D3D3D3"/>
              <w:right w:val="single" w:sz="4" w:space="0" w:color="D3D3D3"/>
            </w:tcBorders>
            <w:shd w:val="clear" w:color="auto" w:fill="auto"/>
            <w:vAlign w:val="center"/>
            <w:hideMark/>
          </w:tcPr>
          <w:p w14:paraId="4D960C1C"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17,13</w:t>
            </w:r>
          </w:p>
        </w:tc>
        <w:tc>
          <w:tcPr>
            <w:tcW w:w="1837" w:type="dxa"/>
            <w:tcBorders>
              <w:top w:val="nil"/>
              <w:left w:val="nil"/>
              <w:bottom w:val="single" w:sz="4" w:space="0" w:color="D3D3D3"/>
              <w:right w:val="single" w:sz="4" w:space="0" w:color="D3D3D3"/>
            </w:tcBorders>
            <w:shd w:val="clear" w:color="auto" w:fill="auto"/>
            <w:vAlign w:val="center"/>
            <w:hideMark/>
          </w:tcPr>
          <w:p w14:paraId="105B6DB5"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2.088.239,84</w:t>
            </w:r>
          </w:p>
        </w:tc>
        <w:tc>
          <w:tcPr>
            <w:tcW w:w="987" w:type="dxa"/>
            <w:tcBorders>
              <w:top w:val="nil"/>
              <w:left w:val="nil"/>
              <w:bottom w:val="single" w:sz="4" w:space="0" w:color="D3D3D3"/>
              <w:right w:val="single" w:sz="4" w:space="0" w:color="D3D3D3"/>
            </w:tcBorders>
            <w:shd w:val="clear" w:color="auto" w:fill="auto"/>
            <w:vAlign w:val="center"/>
            <w:hideMark/>
          </w:tcPr>
          <w:p w14:paraId="1E8C82EF"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6,78</w:t>
            </w:r>
          </w:p>
        </w:tc>
      </w:tr>
      <w:tr w:rsidR="00E662A1" w:rsidRPr="00502579" w14:paraId="619B75AE" w14:textId="77777777" w:rsidTr="00E662A1">
        <w:trPr>
          <w:trHeight w:val="312"/>
        </w:trPr>
        <w:tc>
          <w:tcPr>
            <w:tcW w:w="6941" w:type="dxa"/>
            <w:tcBorders>
              <w:top w:val="nil"/>
              <w:left w:val="single" w:sz="4" w:space="0" w:color="D3D3D3"/>
              <w:bottom w:val="single" w:sz="4" w:space="0" w:color="D3D3D3"/>
              <w:right w:val="single" w:sz="4" w:space="0" w:color="D3D3D3"/>
            </w:tcBorders>
            <w:shd w:val="clear" w:color="auto" w:fill="auto"/>
            <w:vAlign w:val="center"/>
            <w:hideMark/>
          </w:tcPr>
          <w:p w14:paraId="6A596B11" w14:textId="77777777" w:rsidR="00E662A1" w:rsidRPr="00502579" w:rsidRDefault="00E662A1" w:rsidP="00E662A1">
            <w:pPr>
              <w:rPr>
                <w:rFonts w:cs="Arial"/>
                <w:b/>
                <w:bCs/>
                <w:color w:val="000000"/>
                <w:szCs w:val="20"/>
                <w:lang w:eastAsia="en-GB"/>
              </w:rPr>
            </w:pPr>
            <w:r w:rsidRPr="00502579">
              <w:rPr>
                <w:rFonts w:cs="Arial"/>
                <w:b/>
                <w:bCs/>
                <w:color w:val="000000"/>
                <w:szCs w:val="20"/>
                <w:lang w:eastAsia="en-GB"/>
              </w:rPr>
              <w:t>TP PETROL DAĞITIM A.Ş.</w:t>
            </w:r>
          </w:p>
        </w:tc>
        <w:tc>
          <w:tcPr>
            <w:tcW w:w="1276" w:type="dxa"/>
            <w:tcBorders>
              <w:top w:val="nil"/>
              <w:left w:val="nil"/>
              <w:bottom w:val="single" w:sz="4" w:space="0" w:color="D3D3D3"/>
              <w:right w:val="single" w:sz="4" w:space="0" w:color="D3D3D3"/>
            </w:tcBorders>
            <w:shd w:val="clear" w:color="auto" w:fill="auto"/>
            <w:vAlign w:val="center"/>
            <w:hideMark/>
          </w:tcPr>
          <w:p w14:paraId="036D5E32"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136.948,54</w:t>
            </w:r>
          </w:p>
        </w:tc>
        <w:tc>
          <w:tcPr>
            <w:tcW w:w="1559" w:type="dxa"/>
            <w:tcBorders>
              <w:top w:val="nil"/>
              <w:left w:val="nil"/>
              <w:bottom w:val="single" w:sz="4" w:space="0" w:color="D3D3D3"/>
              <w:right w:val="single" w:sz="4" w:space="0" w:color="D3D3D3"/>
            </w:tcBorders>
            <w:shd w:val="clear" w:color="auto" w:fill="auto"/>
            <w:vAlign w:val="center"/>
            <w:hideMark/>
          </w:tcPr>
          <w:p w14:paraId="15C350AD"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1.783.469,80</w:t>
            </w:r>
          </w:p>
        </w:tc>
        <w:tc>
          <w:tcPr>
            <w:tcW w:w="1294" w:type="dxa"/>
            <w:tcBorders>
              <w:top w:val="nil"/>
              <w:left w:val="nil"/>
              <w:bottom w:val="single" w:sz="4" w:space="0" w:color="D3D3D3"/>
              <w:right w:val="single" w:sz="4" w:space="0" w:color="D3D3D3"/>
            </w:tcBorders>
            <w:shd w:val="clear" w:color="auto" w:fill="auto"/>
            <w:vAlign w:val="center"/>
            <w:hideMark/>
          </w:tcPr>
          <w:p w14:paraId="00FAAC48"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2.248,32</w:t>
            </w:r>
          </w:p>
        </w:tc>
        <w:tc>
          <w:tcPr>
            <w:tcW w:w="141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BAFF8CF" w14:textId="77777777" w:rsidR="00E662A1" w:rsidRPr="00502579" w:rsidRDefault="00E662A1" w:rsidP="00E662A1">
            <w:pPr>
              <w:jc w:val="right"/>
              <w:rPr>
                <w:rFonts w:cs="Arial"/>
                <w:color w:val="A6A6A6"/>
                <w:szCs w:val="20"/>
                <w:lang w:eastAsia="en-GB"/>
              </w:rPr>
            </w:pPr>
            <w:r w:rsidRPr="00502579">
              <w:rPr>
                <w:rFonts w:cs="Arial"/>
                <w:color w:val="A6A6A6"/>
                <w:szCs w:val="20"/>
                <w:lang w:eastAsia="en-GB"/>
              </w:rPr>
              <w:t>0,00</w:t>
            </w:r>
          </w:p>
        </w:tc>
        <w:tc>
          <w:tcPr>
            <w:tcW w:w="1837" w:type="dxa"/>
            <w:tcBorders>
              <w:top w:val="nil"/>
              <w:left w:val="nil"/>
              <w:bottom w:val="single" w:sz="4" w:space="0" w:color="D3D3D3"/>
              <w:right w:val="single" w:sz="4" w:space="0" w:color="D3D3D3"/>
            </w:tcBorders>
            <w:shd w:val="clear" w:color="auto" w:fill="auto"/>
            <w:vAlign w:val="center"/>
            <w:hideMark/>
          </w:tcPr>
          <w:p w14:paraId="18E8EEF3"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1.922.666,66</w:t>
            </w:r>
          </w:p>
        </w:tc>
        <w:tc>
          <w:tcPr>
            <w:tcW w:w="987" w:type="dxa"/>
            <w:tcBorders>
              <w:top w:val="nil"/>
              <w:left w:val="nil"/>
              <w:bottom w:val="single" w:sz="4" w:space="0" w:color="D3D3D3"/>
              <w:right w:val="single" w:sz="4" w:space="0" w:color="D3D3D3"/>
            </w:tcBorders>
            <w:shd w:val="clear" w:color="auto" w:fill="auto"/>
            <w:vAlign w:val="center"/>
            <w:hideMark/>
          </w:tcPr>
          <w:p w14:paraId="3B23A5C6"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6,25</w:t>
            </w:r>
          </w:p>
        </w:tc>
      </w:tr>
      <w:tr w:rsidR="00E662A1" w:rsidRPr="00502579" w14:paraId="0355547F" w14:textId="77777777" w:rsidTr="00E662A1">
        <w:trPr>
          <w:trHeight w:val="312"/>
        </w:trPr>
        <w:tc>
          <w:tcPr>
            <w:tcW w:w="6941" w:type="dxa"/>
            <w:tcBorders>
              <w:top w:val="nil"/>
              <w:left w:val="single" w:sz="4" w:space="0" w:color="D3D3D3"/>
              <w:bottom w:val="single" w:sz="4" w:space="0" w:color="D3D3D3"/>
              <w:right w:val="single" w:sz="4" w:space="0" w:color="D3D3D3"/>
            </w:tcBorders>
            <w:shd w:val="clear" w:color="auto" w:fill="auto"/>
            <w:vAlign w:val="center"/>
            <w:hideMark/>
          </w:tcPr>
          <w:p w14:paraId="23FE8727" w14:textId="77777777" w:rsidR="00E662A1" w:rsidRPr="00502579" w:rsidRDefault="00E662A1" w:rsidP="00E662A1">
            <w:pPr>
              <w:rPr>
                <w:rFonts w:cs="Arial"/>
                <w:b/>
                <w:bCs/>
                <w:color w:val="000000"/>
                <w:szCs w:val="20"/>
                <w:lang w:eastAsia="en-GB"/>
              </w:rPr>
            </w:pPr>
            <w:r w:rsidRPr="00502579">
              <w:rPr>
                <w:rFonts w:cs="Arial"/>
                <w:b/>
                <w:bCs/>
                <w:color w:val="000000"/>
                <w:szCs w:val="20"/>
                <w:lang w:eastAsia="en-GB"/>
              </w:rPr>
              <w:t>AYTEMİZ AKARYAKIT DAĞITIM A.Ş.</w:t>
            </w:r>
          </w:p>
        </w:tc>
        <w:tc>
          <w:tcPr>
            <w:tcW w:w="1276" w:type="dxa"/>
            <w:tcBorders>
              <w:top w:val="nil"/>
              <w:left w:val="nil"/>
              <w:bottom w:val="single" w:sz="4" w:space="0" w:color="D3D3D3"/>
              <w:right w:val="single" w:sz="4" w:space="0" w:color="D3D3D3"/>
            </w:tcBorders>
            <w:shd w:val="clear" w:color="auto" w:fill="auto"/>
            <w:vAlign w:val="center"/>
            <w:hideMark/>
          </w:tcPr>
          <w:p w14:paraId="7693AF11"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146.765,53</w:t>
            </w:r>
          </w:p>
        </w:tc>
        <w:tc>
          <w:tcPr>
            <w:tcW w:w="1559" w:type="dxa"/>
            <w:tcBorders>
              <w:top w:val="nil"/>
              <w:left w:val="nil"/>
              <w:bottom w:val="single" w:sz="4" w:space="0" w:color="D3D3D3"/>
              <w:right w:val="single" w:sz="4" w:space="0" w:color="D3D3D3"/>
            </w:tcBorders>
            <w:shd w:val="clear" w:color="auto" w:fill="auto"/>
            <w:vAlign w:val="center"/>
            <w:hideMark/>
          </w:tcPr>
          <w:p w14:paraId="1AB01F75"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1.445.113,10</w:t>
            </w:r>
          </w:p>
        </w:tc>
        <w:tc>
          <w:tcPr>
            <w:tcW w:w="1294" w:type="dxa"/>
            <w:tcBorders>
              <w:top w:val="nil"/>
              <w:left w:val="nil"/>
              <w:bottom w:val="single" w:sz="4" w:space="0" w:color="D3D3D3"/>
              <w:right w:val="single" w:sz="4" w:space="0" w:color="D3D3D3"/>
            </w:tcBorders>
            <w:shd w:val="clear" w:color="auto" w:fill="auto"/>
            <w:vAlign w:val="center"/>
            <w:hideMark/>
          </w:tcPr>
          <w:p w14:paraId="71B37DC7"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2.672,92</w:t>
            </w:r>
          </w:p>
        </w:tc>
        <w:tc>
          <w:tcPr>
            <w:tcW w:w="141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DED36EE" w14:textId="77777777" w:rsidR="00E662A1" w:rsidRPr="00502579" w:rsidRDefault="00E662A1" w:rsidP="00E662A1">
            <w:pPr>
              <w:jc w:val="right"/>
              <w:rPr>
                <w:rFonts w:cs="Arial"/>
                <w:color w:val="A6A6A6"/>
                <w:szCs w:val="20"/>
                <w:lang w:eastAsia="en-GB"/>
              </w:rPr>
            </w:pPr>
            <w:r w:rsidRPr="00502579">
              <w:rPr>
                <w:rFonts w:cs="Arial"/>
                <w:color w:val="A6A6A6"/>
                <w:szCs w:val="20"/>
                <w:lang w:eastAsia="en-GB"/>
              </w:rPr>
              <w:t>0,00</w:t>
            </w:r>
          </w:p>
        </w:tc>
        <w:tc>
          <w:tcPr>
            <w:tcW w:w="1837" w:type="dxa"/>
            <w:tcBorders>
              <w:top w:val="nil"/>
              <w:left w:val="nil"/>
              <w:bottom w:val="single" w:sz="4" w:space="0" w:color="D3D3D3"/>
              <w:right w:val="single" w:sz="4" w:space="0" w:color="D3D3D3"/>
            </w:tcBorders>
            <w:shd w:val="clear" w:color="auto" w:fill="auto"/>
            <w:vAlign w:val="center"/>
            <w:hideMark/>
          </w:tcPr>
          <w:p w14:paraId="6060F0D8"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1.594.551,55</w:t>
            </w:r>
          </w:p>
        </w:tc>
        <w:tc>
          <w:tcPr>
            <w:tcW w:w="987" w:type="dxa"/>
            <w:tcBorders>
              <w:top w:val="nil"/>
              <w:left w:val="nil"/>
              <w:bottom w:val="single" w:sz="4" w:space="0" w:color="D3D3D3"/>
              <w:right w:val="single" w:sz="4" w:space="0" w:color="D3D3D3"/>
            </w:tcBorders>
            <w:shd w:val="clear" w:color="auto" w:fill="auto"/>
            <w:vAlign w:val="center"/>
            <w:hideMark/>
          </w:tcPr>
          <w:p w14:paraId="02048B01"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5,18</w:t>
            </w:r>
          </w:p>
        </w:tc>
      </w:tr>
      <w:tr w:rsidR="00E662A1" w:rsidRPr="00502579" w14:paraId="7C6B4F8F" w14:textId="77777777" w:rsidTr="00E662A1">
        <w:trPr>
          <w:trHeight w:val="312"/>
        </w:trPr>
        <w:tc>
          <w:tcPr>
            <w:tcW w:w="6941" w:type="dxa"/>
            <w:tcBorders>
              <w:top w:val="nil"/>
              <w:left w:val="single" w:sz="4" w:space="0" w:color="D3D3D3"/>
              <w:bottom w:val="single" w:sz="4" w:space="0" w:color="D3D3D3"/>
              <w:right w:val="single" w:sz="4" w:space="0" w:color="D3D3D3"/>
            </w:tcBorders>
            <w:shd w:val="clear" w:color="auto" w:fill="auto"/>
            <w:vAlign w:val="center"/>
            <w:hideMark/>
          </w:tcPr>
          <w:p w14:paraId="7B974947" w14:textId="77777777" w:rsidR="00E662A1" w:rsidRPr="00502579" w:rsidRDefault="00E662A1" w:rsidP="00E662A1">
            <w:pPr>
              <w:rPr>
                <w:rFonts w:cs="Arial"/>
                <w:b/>
                <w:bCs/>
                <w:color w:val="000000"/>
                <w:szCs w:val="20"/>
                <w:lang w:eastAsia="en-GB"/>
              </w:rPr>
            </w:pPr>
            <w:r w:rsidRPr="00502579">
              <w:rPr>
                <w:rFonts w:cs="Arial"/>
                <w:b/>
                <w:bCs/>
                <w:color w:val="000000"/>
                <w:szCs w:val="20"/>
                <w:lang w:eastAsia="en-GB"/>
              </w:rPr>
              <w:t>KADOOĞLU PETROLCÜLÜK TAŞIMACILIK TİCARET SANAYİ İTHALAT VE İHRACAT A.Ş.</w:t>
            </w:r>
          </w:p>
        </w:tc>
        <w:tc>
          <w:tcPr>
            <w:tcW w:w="1276" w:type="dxa"/>
            <w:tcBorders>
              <w:top w:val="nil"/>
              <w:left w:val="nil"/>
              <w:bottom w:val="single" w:sz="4" w:space="0" w:color="D3D3D3"/>
              <w:right w:val="single" w:sz="4" w:space="0" w:color="D3D3D3"/>
            </w:tcBorders>
            <w:shd w:val="clear" w:color="auto" w:fill="auto"/>
            <w:vAlign w:val="center"/>
            <w:hideMark/>
          </w:tcPr>
          <w:p w14:paraId="75E32205"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30.595,90</w:t>
            </w:r>
          </w:p>
        </w:tc>
        <w:tc>
          <w:tcPr>
            <w:tcW w:w="1559" w:type="dxa"/>
            <w:tcBorders>
              <w:top w:val="nil"/>
              <w:left w:val="nil"/>
              <w:bottom w:val="single" w:sz="4" w:space="0" w:color="D3D3D3"/>
              <w:right w:val="single" w:sz="4" w:space="0" w:color="D3D3D3"/>
            </w:tcBorders>
            <w:shd w:val="clear" w:color="auto" w:fill="auto"/>
            <w:vAlign w:val="center"/>
            <w:hideMark/>
          </w:tcPr>
          <w:p w14:paraId="259D0E7B"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561.361,05</w:t>
            </w:r>
          </w:p>
        </w:tc>
        <w:tc>
          <w:tcPr>
            <w:tcW w:w="1294" w:type="dxa"/>
            <w:tcBorders>
              <w:top w:val="nil"/>
              <w:left w:val="nil"/>
              <w:bottom w:val="single" w:sz="4" w:space="0" w:color="D3D3D3"/>
              <w:right w:val="single" w:sz="4" w:space="0" w:color="D3D3D3"/>
            </w:tcBorders>
            <w:shd w:val="clear" w:color="auto" w:fill="auto"/>
            <w:vAlign w:val="center"/>
            <w:hideMark/>
          </w:tcPr>
          <w:p w14:paraId="1541577B"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3.411,46</w:t>
            </w:r>
          </w:p>
        </w:tc>
        <w:tc>
          <w:tcPr>
            <w:tcW w:w="141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6C5D883" w14:textId="77777777" w:rsidR="00E662A1" w:rsidRPr="00502579" w:rsidRDefault="00E662A1" w:rsidP="00E662A1">
            <w:pPr>
              <w:jc w:val="right"/>
              <w:rPr>
                <w:rFonts w:cs="Arial"/>
                <w:color w:val="A6A6A6"/>
                <w:szCs w:val="20"/>
                <w:lang w:eastAsia="en-GB"/>
              </w:rPr>
            </w:pPr>
            <w:r w:rsidRPr="00502579">
              <w:rPr>
                <w:rFonts w:cs="Arial"/>
                <w:color w:val="A6A6A6"/>
                <w:szCs w:val="20"/>
                <w:lang w:eastAsia="en-GB"/>
              </w:rPr>
              <w:t>0,00</w:t>
            </w:r>
          </w:p>
        </w:tc>
        <w:tc>
          <w:tcPr>
            <w:tcW w:w="1837" w:type="dxa"/>
            <w:tcBorders>
              <w:top w:val="nil"/>
              <w:left w:val="nil"/>
              <w:bottom w:val="single" w:sz="4" w:space="0" w:color="D3D3D3"/>
              <w:right w:val="single" w:sz="4" w:space="0" w:color="D3D3D3"/>
            </w:tcBorders>
            <w:shd w:val="clear" w:color="auto" w:fill="auto"/>
            <w:vAlign w:val="center"/>
            <w:hideMark/>
          </w:tcPr>
          <w:p w14:paraId="6F0FD05C"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595.368,41</w:t>
            </w:r>
          </w:p>
        </w:tc>
        <w:tc>
          <w:tcPr>
            <w:tcW w:w="987" w:type="dxa"/>
            <w:tcBorders>
              <w:top w:val="nil"/>
              <w:left w:val="nil"/>
              <w:bottom w:val="single" w:sz="4" w:space="0" w:color="D3D3D3"/>
              <w:right w:val="single" w:sz="4" w:space="0" w:color="D3D3D3"/>
            </w:tcBorders>
            <w:shd w:val="clear" w:color="auto" w:fill="auto"/>
            <w:vAlign w:val="center"/>
            <w:hideMark/>
          </w:tcPr>
          <w:p w14:paraId="4CB95128"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1,93</w:t>
            </w:r>
          </w:p>
        </w:tc>
      </w:tr>
      <w:tr w:rsidR="00E662A1" w:rsidRPr="00502579" w14:paraId="3D52EA7C" w14:textId="77777777" w:rsidTr="00E662A1">
        <w:trPr>
          <w:trHeight w:val="312"/>
        </w:trPr>
        <w:tc>
          <w:tcPr>
            <w:tcW w:w="6941" w:type="dxa"/>
            <w:tcBorders>
              <w:top w:val="nil"/>
              <w:left w:val="single" w:sz="4" w:space="0" w:color="D3D3D3"/>
              <w:bottom w:val="single" w:sz="4" w:space="0" w:color="D3D3D3"/>
              <w:right w:val="single" w:sz="4" w:space="0" w:color="D3D3D3"/>
            </w:tcBorders>
            <w:shd w:val="clear" w:color="auto" w:fill="auto"/>
            <w:vAlign w:val="center"/>
            <w:hideMark/>
          </w:tcPr>
          <w:p w14:paraId="3BD80D99" w14:textId="77777777" w:rsidR="00E662A1" w:rsidRPr="00502579" w:rsidRDefault="00E662A1" w:rsidP="00E662A1">
            <w:pPr>
              <w:rPr>
                <w:rFonts w:cs="Arial"/>
                <w:b/>
                <w:bCs/>
                <w:color w:val="000000"/>
                <w:szCs w:val="20"/>
                <w:lang w:eastAsia="en-GB"/>
              </w:rPr>
            </w:pPr>
            <w:r w:rsidRPr="00502579">
              <w:rPr>
                <w:rFonts w:cs="Arial"/>
                <w:b/>
                <w:bCs/>
                <w:color w:val="000000"/>
                <w:szCs w:val="20"/>
                <w:lang w:eastAsia="en-GB"/>
              </w:rPr>
              <w:t>AKPET AKARYAKIT DAĞITIM A.Ş.</w:t>
            </w:r>
          </w:p>
        </w:tc>
        <w:tc>
          <w:tcPr>
            <w:tcW w:w="1276" w:type="dxa"/>
            <w:tcBorders>
              <w:top w:val="nil"/>
              <w:left w:val="nil"/>
              <w:bottom w:val="single" w:sz="4" w:space="0" w:color="D3D3D3"/>
              <w:right w:val="single" w:sz="4" w:space="0" w:color="D3D3D3"/>
            </w:tcBorders>
            <w:shd w:val="clear" w:color="auto" w:fill="auto"/>
            <w:vAlign w:val="center"/>
            <w:hideMark/>
          </w:tcPr>
          <w:p w14:paraId="6A8E68BE"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55.450,50</w:t>
            </w:r>
          </w:p>
        </w:tc>
        <w:tc>
          <w:tcPr>
            <w:tcW w:w="1559" w:type="dxa"/>
            <w:tcBorders>
              <w:top w:val="nil"/>
              <w:left w:val="nil"/>
              <w:bottom w:val="single" w:sz="4" w:space="0" w:color="D3D3D3"/>
              <w:right w:val="single" w:sz="4" w:space="0" w:color="D3D3D3"/>
            </w:tcBorders>
            <w:shd w:val="clear" w:color="auto" w:fill="auto"/>
            <w:vAlign w:val="center"/>
            <w:hideMark/>
          </w:tcPr>
          <w:p w14:paraId="745529C5"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473.865,60</w:t>
            </w:r>
          </w:p>
        </w:tc>
        <w:tc>
          <w:tcPr>
            <w:tcW w:w="1294" w:type="dxa"/>
            <w:tcBorders>
              <w:top w:val="nil"/>
              <w:left w:val="nil"/>
              <w:bottom w:val="single" w:sz="4" w:space="0" w:color="D3D3D3"/>
              <w:right w:val="single" w:sz="4" w:space="0" w:color="D3D3D3"/>
            </w:tcBorders>
            <w:shd w:val="clear" w:color="auto" w:fill="auto"/>
            <w:vAlign w:val="center"/>
            <w:hideMark/>
          </w:tcPr>
          <w:p w14:paraId="0230683A"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4.205,73</w:t>
            </w:r>
          </w:p>
        </w:tc>
        <w:tc>
          <w:tcPr>
            <w:tcW w:w="1410" w:type="dxa"/>
            <w:tcBorders>
              <w:top w:val="nil"/>
              <w:left w:val="nil"/>
              <w:bottom w:val="single" w:sz="4" w:space="0" w:color="D3D3D3"/>
              <w:right w:val="single" w:sz="4" w:space="0" w:color="D3D3D3"/>
            </w:tcBorders>
            <w:shd w:val="clear" w:color="auto" w:fill="auto"/>
            <w:vAlign w:val="center"/>
            <w:hideMark/>
          </w:tcPr>
          <w:p w14:paraId="161B1DB7"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196,93</w:t>
            </w:r>
          </w:p>
        </w:tc>
        <w:tc>
          <w:tcPr>
            <w:tcW w:w="1837" w:type="dxa"/>
            <w:tcBorders>
              <w:top w:val="nil"/>
              <w:left w:val="nil"/>
              <w:bottom w:val="single" w:sz="4" w:space="0" w:color="D3D3D3"/>
              <w:right w:val="single" w:sz="4" w:space="0" w:color="D3D3D3"/>
            </w:tcBorders>
            <w:shd w:val="clear" w:color="auto" w:fill="auto"/>
            <w:vAlign w:val="center"/>
            <w:hideMark/>
          </w:tcPr>
          <w:p w14:paraId="294FA224"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533.718,75</w:t>
            </w:r>
          </w:p>
        </w:tc>
        <w:tc>
          <w:tcPr>
            <w:tcW w:w="987" w:type="dxa"/>
            <w:tcBorders>
              <w:top w:val="nil"/>
              <w:left w:val="nil"/>
              <w:bottom w:val="single" w:sz="4" w:space="0" w:color="D3D3D3"/>
              <w:right w:val="single" w:sz="4" w:space="0" w:color="D3D3D3"/>
            </w:tcBorders>
            <w:shd w:val="clear" w:color="auto" w:fill="auto"/>
            <w:vAlign w:val="center"/>
            <w:hideMark/>
          </w:tcPr>
          <w:p w14:paraId="6F0C1372"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1,73</w:t>
            </w:r>
          </w:p>
        </w:tc>
      </w:tr>
      <w:tr w:rsidR="00E662A1" w:rsidRPr="00502579" w14:paraId="3C8D65A4" w14:textId="77777777" w:rsidTr="00E662A1">
        <w:trPr>
          <w:trHeight w:val="312"/>
        </w:trPr>
        <w:tc>
          <w:tcPr>
            <w:tcW w:w="6941" w:type="dxa"/>
            <w:tcBorders>
              <w:top w:val="nil"/>
              <w:left w:val="single" w:sz="4" w:space="0" w:color="D3D3D3"/>
              <w:bottom w:val="single" w:sz="4" w:space="0" w:color="D3D3D3"/>
              <w:right w:val="single" w:sz="4" w:space="0" w:color="D3D3D3"/>
            </w:tcBorders>
            <w:shd w:val="clear" w:color="auto" w:fill="auto"/>
            <w:vAlign w:val="center"/>
            <w:hideMark/>
          </w:tcPr>
          <w:p w14:paraId="30FA6A71" w14:textId="77777777" w:rsidR="00E662A1" w:rsidRPr="00502579" w:rsidRDefault="00E662A1" w:rsidP="00E662A1">
            <w:pPr>
              <w:rPr>
                <w:rFonts w:cs="Arial"/>
                <w:b/>
                <w:bCs/>
                <w:color w:val="000000"/>
                <w:szCs w:val="20"/>
                <w:lang w:eastAsia="en-GB"/>
              </w:rPr>
            </w:pPr>
            <w:r w:rsidRPr="00502579">
              <w:rPr>
                <w:rFonts w:cs="Arial"/>
                <w:b/>
                <w:bCs/>
                <w:color w:val="000000"/>
                <w:szCs w:val="20"/>
                <w:lang w:eastAsia="en-GB"/>
              </w:rPr>
              <w:t>ALTINBAŞ PETROL VE TİCARET A.Ş.</w:t>
            </w:r>
          </w:p>
        </w:tc>
        <w:tc>
          <w:tcPr>
            <w:tcW w:w="1276" w:type="dxa"/>
            <w:tcBorders>
              <w:top w:val="nil"/>
              <w:left w:val="nil"/>
              <w:bottom w:val="single" w:sz="4" w:space="0" w:color="D3D3D3"/>
              <w:right w:val="single" w:sz="4" w:space="0" w:color="D3D3D3"/>
            </w:tcBorders>
            <w:shd w:val="clear" w:color="auto" w:fill="auto"/>
            <w:vAlign w:val="center"/>
            <w:hideMark/>
          </w:tcPr>
          <w:p w14:paraId="11D25143"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23.472,91</w:t>
            </w:r>
          </w:p>
        </w:tc>
        <w:tc>
          <w:tcPr>
            <w:tcW w:w="1559" w:type="dxa"/>
            <w:tcBorders>
              <w:top w:val="nil"/>
              <w:left w:val="nil"/>
              <w:bottom w:val="single" w:sz="4" w:space="0" w:color="D3D3D3"/>
              <w:right w:val="single" w:sz="4" w:space="0" w:color="D3D3D3"/>
            </w:tcBorders>
            <w:shd w:val="clear" w:color="auto" w:fill="auto"/>
            <w:vAlign w:val="center"/>
            <w:hideMark/>
          </w:tcPr>
          <w:p w14:paraId="4C843382"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367.227,13</w:t>
            </w:r>
          </w:p>
        </w:tc>
        <w:tc>
          <w:tcPr>
            <w:tcW w:w="1294" w:type="dxa"/>
            <w:tcBorders>
              <w:top w:val="nil"/>
              <w:left w:val="nil"/>
              <w:bottom w:val="single" w:sz="4" w:space="0" w:color="D3D3D3"/>
              <w:right w:val="single" w:sz="4" w:space="0" w:color="D3D3D3"/>
            </w:tcBorders>
            <w:shd w:val="clear" w:color="auto" w:fill="auto"/>
            <w:vAlign w:val="center"/>
            <w:hideMark/>
          </w:tcPr>
          <w:p w14:paraId="06B8D69A"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1.511,56</w:t>
            </w:r>
          </w:p>
        </w:tc>
        <w:tc>
          <w:tcPr>
            <w:tcW w:w="141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C0D7349" w14:textId="77777777" w:rsidR="00E662A1" w:rsidRPr="00502579" w:rsidRDefault="00E662A1" w:rsidP="00E662A1">
            <w:pPr>
              <w:jc w:val="right"/>
              <w:rPr>
                <w:rFonts w:cs="Arial"/>
                <w:color w:val="A6A6A6"/>
                <w:szCs w:val="20"/>
                <w:lang w:eastAsia="en-GB"/>
              </w:rPr>
            </w:pPr>
            <w:r w:rsidRPr="00502579">
              <w:rPr>
                <w:rFonts w:cs="Arial"/>
                <w:color w:val="A6A6A6"/>
                <w:szCs w:val="20"/>
                <w:lang w:eastAsia="en-GB"/>
              </w:rPr>
              <w:t>0,00</w:t>
            </w:r>
          </w:p>
        </w:tc>
        <w:tc>
          <w:tcPr>
            <w:tcW w:w="1837" w:type="dxa"/>
            <w:tcBorders>
              <w:top w:val="nil"/>
              <w:left w:val="nil"/>
              <w:bottom w:val="single" w:sz="4" w:space="0" w:color="D3D3D3"/>
              <w:right w:val="single" w:sz="4" w:space="0" w:color="D3D3D3"/>
            </w:tcBorders>
            <w:shd w:val="clear" w:color="auto" w:fill="auto"/>
            <w:vAlign w:val="center"/>
            <w:hideMark/>
          </w:tcPr>
          <w:p w14:paraId="2B0CB134"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392.211,60</w:t>
            </w:r>
          </w:p>
        </w:tc>
        <w:tc>
          <w:tcPr>
            <w:tcW w:w="987" w:type="dxa"/>
            <w:tcBorders>
              <w:top w:val="nil"/>
              <w:left w:val="nil"/>
              <w:bottom w:val="single" w:sz="4" w:space="0" w:color="D3D3D3"/>
              <w:right w:val="single" w:sz="4" w:space="0" w:color="D3D3D3"/>
            </w:tcBorders>
            <w:shd w:val="clear" w:color="auto" w:fill="auto"/>
            <w:vAlign w:val="center"/>
            <w:hideMark/>
          </w:tcPr>
          <w:p w14:paraId="20F6F122"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1,27</w:t>
            </w:r>
          </w:p>
        </w:tc>
      </w:tr>
      <w:tr w:rsidR="00E662A1" w:rsidRPr="00502579" w14:paraId="19A4012F" w14:textId="77777777" w:rsidTr="00E662A1">
        <w:trPr>
          <w:trHeight w:val="312"/>
        </w:trPr>
        <w:tc>
          <w:tcPr>
            <w:tcW w:w="6941" w:type="dxa"/>
            <w:tcBorders>
              <w:top w:val="nil"/>
              <w:left w:val="single" w:sz="4" w:space="0" w:color="D3D3D3"/>
              <w:bottom w:val="single" w:sz="4" w:space="0" w:color="D3D3D3"/>
              <w:right w:val="single" w:sz="4" w:space="0" w:color="D3D3D3"/>
            </w:tcBorders>
            <w:shd w:val="clear" w:color="auto" w:fill="auto"/>
            <w:vAlign w:val="center"/>
            <w:hideMark/>
          </w:tcPr>
          <w:p w14:paraId="17811893" w14:textId="77777777" w:rsidR="00E662A1" w:rsidRPr="00502579" w:rsidRDefault="00E662A1" w:rsidP="00E662A1">
            <w:pPr>
              <w:rPr>
                <w:rFonts w:cs="Arial"/>
                <w:b/>
                <w:bCs/>
                <w:color w:val="000000"/>
                <w:szCs w:val="20"/>
                <w:lang w:eastAsia="en-GB"/>
              </w:rPr>
            </w:pPr>
            <w:r w:rsidRPr="00502579">
              <w:rPr>
                <w:rFonts w:cs="Arial"/>
                <w:b/>
                <w:bCs/>
                <w:color w:val="000000"/>
                <w:szCs w:val="20"/>
                <w:lang w:eastAsia="en-GB"/>
              </w:rPr>
              <w:t>SOCAR TURKEY PETROL TİCARET A.Ş.</w:t>
            </w:r>
          </w:p>
        </w:tc>
        <w:tc>
          <w:tcPr>
            <w:tcW w:w="1276" w:type="dxa"/>
            <w:tcBorders>
              <w:top w:val="nil"/>
              <w:left w:val="nil"/>
              <w:bottom w:val="single" w:sz="4" w:space="0" w:color="D3D3D3"/>
              <w:right w:val="single" w:sz="4" w:space="0" w:color="D3D3D3"/>
            </w:tcBorders>
            <w:shd w:val="clear" w:color="auto" w:fill="auto"/>
            <w:vAlign w:val="center"/>
            <w:hideMark/>
          </w:tcPr>
          <w:p w14:paraId="4E988AA1"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10.646,61</w:t>
            </w:r>
          </w:p>
        </w:tc>
        <w:tc>
          <w:tcPr>
            <w:tcW w:w="1559" w:type="dxa"/>
            <w:tcBorders>
              <w:top w:val="nil"/>
              <w:left w:val="nil"/>
              <w:bottom w:val="single" w:sz="4" w:space="0" w:color="D3D3D3"/>
              <w:right w:val="single" w:sz="4" w:space="0" w:color="D3D3D3"/>
            </w:tcBorders>
            <w:shd w:val="clear" w:color="auto" w:fill="auto"/>
            <w:vAlign w:val="center"/>
            <w:hideMark/>
          </w:tcPr>
          <w:p w14:paraId="4D0B2A6A"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359.047,68</w:t>
            </w:r>
          </w:p>
        </w:tc>
        <w:tc>
          <w:tcPr>
            <w:tcW w:w="1294" w:type="dxa"/>
            <w:tcBorders>
              <w:top w:val="nil"/>
              <w:left w:val="nil"/>
              <w:bottom w:val="single" w:sz="4" w:space="0" w:color="D3D3D3"/>
              <w:right w:val="single" w:sz="4" w:space="0" w:color="D3D3D3"/>
            </w:tcBorders>
            <w:shd w:val="clear" w:color="auto" w:fill="auto"/>
            <w:vAlign w:val="center"/>
            <w:hideMark/>
          </w:tcPr>
          <w:p w14:paraId="4066FBE0"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19,98</w:t>
            </w:r>
          </w:p>
        </w:tc>
        <w:tc>
          <w:tcPr>
            <w:tcW w:w="141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9D99245" w14:textId="77777777" w:rsidR="00E662A1" w:rsidRPr="00502579" w:rsidRDefault="00E662A1" w:rsidP="00E662A1">
            <w:pPr>
              <w:jc w:val="right"/>
              <w:rPr>
                <w:rFonts w:cs="Arial"/>
                <w:color w:val="A6A6A6"/>
                <w:szCs w:val="20"/>
                <w:lang w:eastAsia="en-GB"/>
              </w:rPr>
            </w:pPr>
            <w:r w:rsidRPr="00502579">
              <w:rPr>
                <w:rFonts w:cs="Arial"/>
                <w:color w:val="A6A6A6"/>
                <w:szCs w:val="20"/>
                <w:lang w:eastAsia="en-GB"/>
              </w:rPr>
              <w:t>0,00</w:t>
            </w:r>
          </w:p>
        </w:tc>
        <w:tc>
          <w:tcPr>
            <w:tcW w:w="1837" w:type="dxa"/>
            <w:tcBorders>
              <w:top w:val="nil"/>
              <w:left w:val="nil"/>
              <w:bottom w:val="single" w:sz="4" w:space="0" w:color="D3D3D3"/>
              <w:right w:val="single" w:sz="4" w:space="0" w:color="D3D3D3"/>
            </w:tcBorders>
            <w:shd w:val="clear" w:color="auto" w:fill="auto"/>
            <w:vAlign w:val="center"/>
            <w:hideMark/>
          </w:tcPr>
          <w:p w14:paraId="3ACD4F5D"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369.714,28</w:t>
            </w:r>
          </w:p>
        </w:tc>
        <w:tc>
          <w:tcPr>
            <w:tcW w:w="987" w:type="dxa"/>
            <w:tcBorders>
              <w:top w:val="nil"/>
              <w:left w:val="nil"/>
              <w:bottom w:val="single" w:sz="4" w:space="0" w:color="D3D3D3"/>
              <w:right w:val="single" w:sz="4" w:space="0" w:color="D3D3D3"/>
            </w:tcBorders>
            <w:shd w:val="clear" w:color="auto" w:fill="auto"/>
            <w:vAlign w:val="center"/>
            <w:hideMark/>
          </w:tcPr>
          <w:p w14:paraId="716A64A5"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1,20</w:t>
            </w:r>
          </w:p>
        </w:tc>
      </w:tr>
      <w:tr w:rsidR="00E662A1" w:rsidRPr="00502579" w14:paraId="6DA25A67" w14:textId="77777777" w:rsidTr="00E662A1">
        <w:trPr>
          <w:trHeight w:val="312"/>
        </w:trPr>
        <w:tc>
          <w:tcPr>
            <w:tcW w:w="6941" w:type="dxa"/>
            <w:tcBorders>
              <w:top w:val="nil"/>
              <w:left w:val="single" w:sz="4" w:space="0" w:color="D3D3D3"/>
              <w:bottom w:val="single" w:sz="4" w:space="0" w:color="D3D3D3"/>
              <w:right w:val="single" w:sz="4" w:space="0" w:color="D3D3D3"/>
            </w:tcBorders>
            <w:shd w:val="clear" w:color="auto" w:fill="auto"/>
            <w:vAlign w:val="center"/>
            <w:hideMark/>
          </w:tcPr>
          <w:p w14:paraId="43CE29A3" w14:textId="77777777" w:rsidR="00E662A1" w:rsidRPr="00502579" w:rsidRDefault="00E662A1" w:rsidP="00E662A1">
            <w:pPr>
              <w:rPr>
                <w:rFonts w:cs="Arial"/>
                <w:b/>
                <w:bCs/>
                <w:color w:val="000000"/>
                <w:szCs w:val="20"/>
                <w:lang w:eastAsia="en-GB"/>
              </w:rPr>
            </w:pPr>
            <w:r w:rsidRPr="00502579">
              <w:rPr>
                <w:rFonts w:cs="Arial"/>
                <w:b/>
                <w:bCs/>
                <w:color w:val="000000"/>
                <w:szCs w:val="20"/>
                <w:lang w:eastAsia="en-GB"/>
              </w:rPr>
              <w:t>BALPET PETROL ÜRÜNLERİ TAŞIMACILIK SAN. VE TİC. A.Ş.</w:t>
            </w:r>
          </w:p>
        </w:tc>
        <w:tc>
          <w:tcPr>
            <w:tcW w:w="1276" w:type="dxa"/>
            <w:tcBorders>
              <w:top w:val="nil"/>
              <w:left w:val="nil"/>
              <w:bottom w:val="single" w:sz="4" w:space="0" w:color="D3D3D3"/>
              <w:right w:val="single" w:sz="4" w:space="0" w:color="D3D3D3"/>
            </w:tcBorders>
            <w:shd w:val="clear" w:color="auto" w:fill="auto"/>
            <w:vAlign w:val="center"/>
            <w:hideMark/>
          </w:tcPr>
          <w:p w14:paraId="57202995"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16.609,77</w:t>
            </w:r>
          </w:p>
        </w:tc>
        <w:tc>
          <w:tcPr>
            <w:tcW w:w="1559" w:type="dxa"/>
            <w:tcBorders>
              <w:top w:val="nil"/>
              <w:left w:val="nil"/>
              <w:bottom w:val="single" w:sz="4" w:space="0" w:color="D3D3D3"/>
              <w:right w:val="single" w:sz="4" w:space="0" w:color="D3D3D3"/>
            </w:tcBorders>
            <w:shd w:val="clear" w:color="auto" w:fill="auto"/>
            <w:vAlign w:val="center"/>
            <w:hideMark/>
          </w:tcPr>
          <w:p w14:paraId="07E80B07"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250.539,12</w:t>
            </w:r>
          </w:p>
        </w:tc>
        <w:tc>
          <w:tcPr>
            <w:tcW w:w="1294" w:type="dxa"/>
            <w:tcBorders>
              <w:top w:val="nil"/>
              <w:left w:val="nil"/>
              <w:bottom w:val="single" w:sz="4" w:space="0" w:color="D3D3D3"/>
              <w:right w:val="single" w:sz="4" w:space="0" w:color="D3D3D3"/>
            </w:tcBorders>
            <w:shd w:val="clear" w:color="auto" w:fill="auto"/>
            <w:vAlign w:val="center"/>
            <w:hideMark/>
          </w:tcPr>
          <w:p w14:paraId="6BFBD379"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16.337,16</w:t>
            </w:r>
          </w:p>
        </w:tc>
        <w:tc>
          <w:tcPr>
            <w:tcW w:w="141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6ECB12F" w14:textId="77777777" w:rsidR="00E662A1" w:rsidRPr="00502579" w:rsidRDefault="00E662A1" w:rsidP="00E662A1">
            <w:pPr>
              <w:jc w:val="right"/>
              <w:rPr>
                <w:rFonts w:cs="Arial"/>
                <w:color w:val="A6A6A6"/>
                <w:szCs w:val="20"/>
                <w:lang w:eastAsia="en-GB"/>
              </w:rPr>
            </w:pPr>
            <w:r w:rsidRPr="00502579">
              <w:rPr>
                <w:rFonts w:cs="Arial"/>
                <w:color w:val="A6A6A6"/>
                <w:szCs w:val="20"/>
                <w:lang w:eastAsia="en-GB"/>
              </w:rPr>
              <w:t>0,00</w:t>
            </w:r>
          </w:p>
        </w:tc>
        <w:tc>
          <w:tcPr>
            <w:tcW w:w="1837" w:type="dxa"/>
            <w:tcBorders>
              <w:top w:val="nil"/>
              <w:left w:val="nil"/>
              <w:bottom w:val="single" w:sz="4" w:space="0" w:color="D3D3D3"/>
              <w:right w:val="single" w:sz="4" w:space="0" w:color="D3D3D3"/>
            </w:tcBorders>
            <w:shd w:val="clear" w:color="auto" w:fill="auto"/>
            <w:vAlign w:val="center"/>
            <w:hideMark/>
          </w:tcPr>
          <w:p w14:paraId="31562507"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283.486,05</w:t>
            </w:r>
          </w:p>
        </w:tc>
        <w:tc>
          <w:tcPr>
            <w:tcW w:w="987" w:type="dxa"/>
            <w:tcBorders>
              <w:top w:val="nil"/>
              <w:left w:val="nil"/>
              <w:bottom w:val="single" w:sz="4" w:space="0" w:color="D3D3D3"/>
              <w:right w:val="single" w:sz="4" w:space="0" w:color="D3D3D3"/>
            </w:tcBorders>
            <w:shd w:val="clear" w:color="auto" w:fill="auto"/>
            <w:vAlign w:val="center"/>
            <w:hideMark/>
          </w:tcPr>
          <w:p w14:paraId="50D745EC"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0,92</w:t>
            </w:r>
          </w:p>
        </w:tc>
      </w:tr>
      <w:tr w:rsidR="00E662A1" w:rsidRPr="00502579" w14:paraId="7CD1F4A0" w14:textId="77777777" w:rsidTr="00E662A1">
        <w:trPr>
          <w:trHeight w:val="312"/>
        </w:trPr>
        <w:tc>
          <w:tcPr>
            <w:tcW w:w="6941" w:type="dxa"/>
            <w:tcBorders>
              <w:top w:val="nil"/>
              <w:left w:val="single" w:sz="4" w:space="0" w:color="D3D3D3"/>
              <w:bottom w:val="single" w:sz="4" w:space="0" w:color="D3D3D3"/>
              <w:right w:val="single" w:sz="4" w:space="0" w:color="D3D3D3"/>
            </w:tcBorders>
            <w:shd w:val="clear" w:color="auto" w:fill="auto"/>
            <w:vAlign w:val="center"/>
            <w:hideMark/>
          </w:tcPr>
          <w:p w14:paraId="0873224C" w14:textId="77777777" w:rsidR="00E662A1" w:rsidRPr="00502579" w:rsidRDefault="00E662A1" w:rsidP="00E662A1">
            <w:pPr>
              <w:rPr>
                <w:rFonts w:cs="Arial"/>
                <w:b/>
                <w:bCs/>
                <w:color w:val="000000"/>
                <w:szCs w:val="20"/>
                <w:lang w:eastAsia="en-GB"/>
              </w:rPr>
            </w:pPr>
            <w:r w:rsidRPr="00502579">
              <w:rPr>
                <w:rFonts w:cs="Arial"/>
                <w:b/>
                <w:bCs/>
                <w:color w:val="000000"/>
                <w:szCs w:val="20"/>
                <w:lang w:eastAsia="en-GB"/>
              </w:rPr>
              <w:t>TERMOPET AKARYAKIT A.Ş.</w:t>
            </w:r>
          </w:p>
        </w:tc>
        <w:tc>
          <w:tcPr>
            <w:tcW w:w="1276" w:type="dxa"/>
            <w:tcBorders>
              <w:top w:val="nil"/>
              <w:left w:val="nil"/>
              <w:bottom w:val="single" w:sz="4" w:space="0" w:color="D3D3D3"/>
              <w:right w:val="single" w:sz="4" w:space="0" w:color="D3D3D3"/>
            </w:tcBorders>
            <w:shd w:val="clear" w:color="auto" w:fill="auto"/>
            <w:vAlign w:val="center"/>
            <w:hideMark/>
          </w:tcPr>
          <w:p w14:paraId="43F78145"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23.196,15</w:t>
            </w:r>
          </w:p>
        </w:tc>
        <w:tc>
          <w:tcPr>
            <w:tcW w:w="1559" w:type="dxa"/>
            <w:tcBorders>
              <w:top w:val="nil"/>
              <w:left w:val="nil"/>
              <w:bottom w:val="single" w:sz="4" w:space="0" w:color="D3D3D3"/>
              <w:right w:val="single" w:sz="4" w:space="0" w:color="D3D3D3"/>
            </w:tcBorders>
            <w:shd w:val="clear" w:color="auto" w:fill="auto"/>
            <w:vAlign w:val="center"/>
            <w:hideMark/>
          </w:tcPr>
          <w:p w14:paraId="09270EBC"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248.068,90</w:t>
            </w:r>
          </w:p>
        </w:tc>
        <w:tc>
          <w:tcPr>
            <w:tcW w:w="1294" w:type="dxa"/>
            <w:tcBorders>
              <w:top w:val="nil"/>
              <w:left w:val="nil"/>
              <w:bottom w:val="single" w:sz="4" w:space="0" w:color="D3D3D3"/>
              <w:right w:val="single" w:sz="4" w:space="0" w:color="D3D3D3"/>
            </w:tcBorders>
            <w:shd w:val="clear" w:color="auto" w:fill="auto"/>
            <w:vAlign w:val="center"/>
            <w:hideMark/>
          </w:tcPr>
          <w:p w14:paraId="3A6CED88"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7.357,44</w:t>
            </w:r>
          </w:p>
        </w:tc>
        <w:tc>
          <w:tcPr>
            <w:tcW w:w="1410" w:type="dxa"/>
            <w:tcBorders>
              <w:top w:val="nil"/>
              <w:left w:val="nil"/>
              <w:bottom w:val="single" w:sz="4" w:space="0" w:color="D3D3D3"/>
              <w:right w:val="single" w:sz="4" w:space="0" w:color="D3D3D3"/>
            </w:tcBorders>
            <w:shd w:val="clear" w:color="auto" w:fill="auto"/>
            <w:vAlign w:val="center"/>
            <w:hideMark/>
          </w:tcPr>
          <w:p w14:paraId="7FE14CD3"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8,28</w:t>
            </w:r>
          </w:p>
        </w:tc>
        <w:tc>
          <w:tcPr>
            <w:tcW w:w="1837" w:type="dxa"/>
            <w:tcBorders>
              <w:top w:val="nil"/>
              <w:left w:val="nil"/>
              <w:bottom w:val="single" w:sz="4" w:space="0" w:color="D3D3D3"/>
              <w:right w:val="single" w:sz="4" w:space="0" w:color="D3D3D3"/>
            </w:tcBorders>
            <w:shd w:val="clear" w:color="auto" w:fill="auto"/>
            <w:vAlign w:val="center"/>
            <w:hideMark/>
          </w:tcPr>
          <w:p w14:paraId="014D335E"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278.630,76</w:t>
            </w:r>
          </w:p>
        </w:tc>
        <w:tc>
          <w:tcPr>
            <w:tcW w:w="987" w:type="dxa"/>
            <w:tcBorders>
              <w:top w:val="nil"/>
              <w:left w:val="nil"/>
              <w:bottom w:val="single" w:sz="4" w:space="0" w:color="D3D3D3"/>
              <w:right w:val="single" w:sz="4" w:space="0" w:color="D3D3D3"/>
            </w:tcBorders>
            <w:shd w:val="clear" w:color="auto" w:fill="auto"/>
            <w:vAlign w:val="center"/>
            <w:hideMark/>
          </w:tcPr>
          <w:p w14:paraId="09B8423E"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0,91</w:t>
            </w:r>
          </w:p>
        </w:tc>
      </w:tr>
      <w:tr w:rsidR="00E662A1" w:rsidRPr="00502579" w14:paraId="760CD5B2" w14:textId="77777777" w:rsidTr="00E662A1">
        <w:trPr>
          <w:trHeight w:val="312"/>
        </w:trPr>
        <w:tc>
          <w:tcPr>
            <w:tcW w:w="6941" w:type="dxa"/>
            <w:tcBorders>
              <w:top w:val="nil"/>
              <w:left w:val="single" w:sz="4" w:space="0" w:color="D3D3D3"/>
              <w:bottom w:val="single" w:sz="4" w:space="0" w:color="D3D3D3"/>
              <w:right w:val="single" w:sz="4" w:space="0" w:color="D3D3D3"/>
            </w:tcBorders>
            <w:shd w:val="clear" w:color="auto" w:fill="auto"/>
            <w:vAlign w:val="center"/>
            <w:hideMark/>
          </w:tcPr>
          <w:p w14:paraId="1DA29AFF" w14:textId="77777777" w:rsidR="00E662A1" w:rsidRPr="00502579" w:rsidRDefault="00E662A1" w:rsidP="00E662A1">
            <w:pPr>
              <w:rPr>
                <w:rFonts w:cs="Arial"/>
                <w:b/>
                <w:bCs/>
                <w:color w:val="000000"/>
                <w:szCs w:val="20"/>
                <w:lang w:eastAsia="en-GB"/>
              </w:rPr>
            </w:pPr>
            <w:r w:rsidRPr="00502579">
              <w:rPr>
                <w:rFonts w:cs="Arial"/>
                <w:b/>
                <w:bCs/>
                <w:color w:val="000000"/>
                <w:szCs w:val="20"/>
                <w:lang w:eastAsia="en-GB"/>
              </w:rPr>
              <w:t>TECO PETROLCÜLÜK SAN. VE TİC. A.Ş.</w:t>
            </w:r>
          </w:p>
        </w:tc>
        <w:tc>
          <w:tcPr>
            <w:tcW w:w="1276" w:type="dxa"/>
            <w:tcBorders>
              <w:top w:val="nil"/>
              <w:left w:val="nil"/>
              <w:bottom w:val="single" w:sz="4" w:space="0" w:color="D3D3D3"/>
              <w:right w:val="single" w:sz="4" w:space="0" w:color="D3D3D3"/>
            </w:tcBorders>
            <w:shd w:val="clear" w:color="auto" w:fill="auto"/>
            <w:vAlign w:val="center"/>
            <w:hideMark/>
          </w:tcPr>
          <w:p w14:paraId="0220E40F"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18.443,71</w:t>
            </w:r>
          </w:p>
        </w:tc>
        <w:tc>
          <w:tcPr>
            <w:tcW w:w="1559" w:type="dxa"/>
            <w:tcBorders>
              <w:top w:val="nil"/>
              <w:left w:val="nil"/>
              <w:bottom w:val="single" w:sz="4" w:space="0" w:color="D3D3D3"/>
              <w:right w:val="single" w:sz="4" w:space="0" w:color="D3D3D3"/>
            </w:tcBorders>
            <w:shd w:val="clear" w:color="auto" w:fill="auto"/>
            <w:vAlign w:val="center"/>
            <w:hideMark/>
          </w:tcPr>
          <w:p w14:paraId="42D9C880"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214.637,44</w:t>
            </w:r>
          </w:p>
        </w:tc>
        <w:tc>
          <w:tcPr>
            <w:tcW w:w="1294" w:type="dxa"/>
            <w:tcBorders>
              <w:top w:val="nil"/>
              <w:left w:val="nil"/>
              <w:bottom w:val="single" w:sz="4" w:space="0" w:color="D3D3D3"/>
              <w:right w:val="single" w:sz="4" w:space="0" w:color="D3D3D3"/>
            </w:tcBorders>
            <w:shd w:val="clear" w:color="auto" w:fill="auto"/>
            <w:vAlign w:val="center"/>
            <w:hideMark/>
          </w:tcPr>
          <w:p w14:paraId="37EDA10F"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4.633,68</w:t>
            </w:r>
          </w:p>
        </w:tc>
        <w:tc>
          <w:tcPr>
            <w:tcW w:w="141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487CAA" w14:textId="77777777" w:rsidR="00E662A1" w:rsidRPr="00502579" w:rsidRDefault="00E662A1" w:rsidP="00E662A1">
            <w:pPr>
              <w:jc w:val="right"/>
              <w:rPr>
                <w:rFonts w:cs="Arial"/>
                <w:color w:val="A6A6A6"/>
                <w:szCs w:val="20"/>
                <w:lang w:eastAsia="en-GB"/>
              </w:rPr>
            </w:pPr>
            <w:r w:rsidRPr="00502579">
              <w:rPr>
                <w:rFonts w:cs="Arial"/>
                <w:color w:val="A6A6A6"/>
                <w:szCs w:val="20"/>
                <w:lang w:eastAsia="en-GB"/>
              </w:rPr>
              <w:t>0,00</w:t>
            </w:r>
          </w:p>
        </w:tc>
        <w:tc>
          <w:tcPr>
            <w:tcW w:w="1837" w:type="dxa"/>
            <w:tcBorders>
              <w:top w:val="nil"/>
              <w:left w:val="nil"/>
              <w:bottom w:val="single" w:sz="4" w:space="0" w:color="D3D3D3"/>
              <w:right w:val="single" w:sz="4" w:space="0" w:color="D3D3D3"/>
            </w:tcBorders>
            <w:shd w:val="clear" w:color="auto" w:fill="auto"/>
            <w:vAlign w:val="center"/>
            <w:hideMark/>
          </w:tcPr>
          <w:p w14:paraId="21E352C9"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237.714,82</w:t>
            </w:r>
          </w:p>
        </w:tc>
        <w:tc>
          <w:tcPr>
            <w:tcW w:w="987" w:type="dxa"/>
            <w:tcBorders>
              <w:top w:val="nil"/>
              <w:left w:val="nil"/>
              <w:bottom w:val="single" w:sz="4" w:space="0" w:color="D3D3D3"/>
              <w:right w:val="single" w:sz="4" w:space="0" w:color="D3D3D3"/>
            </w:tcBorders>
            <w:shd w:val="clear" w:color="auto" w:fill="auto"/>
            <w:vAlign w:val="center"/>
            <w:hideMark/>
          </w:tcPr>
          <w:p w14:paraId="28EBB85F"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0,77</w:t>
            </w:r>
          </w:p>
        </w:tc>
      </w:tr>
      <w:tr w:rsidR="00E662A1" w:rsidRPr="00502579" w14:paraId="0446E792" w14:textId="77777777" w:rsidTr="00E662A1">
        <w:trPr>
          <w:trHeight w:val="312"/>
        </w:trPr>
        <w:tc>
          <w:tcPr>
            <w:tcW w:w="6941" w:type="dxa"/>
            <w:tcBorders>
              <w:top w:val="nil"/>
              <w:left w:val="single" w:sz="4" w:space="0" w:color="D3D3D3"/>
              <w:bottom w:val="single" w:sz="4" w:space="0" w:color="D3D3D3"/>
              <w:right w:val="single" w:sz="4" w:space="0" w:color="D3D3D3"/>
            </w:tcBorders>
            <w:shd w:val="clear" w:color="auto" w:fill="auto"/>
            <w:vAlign w:val="center"/>
            <w:hideMark/>
          </w:tcPr>
          <w:p w14:paraId="656F0EEA" w14:textId="77777777" w:rsidR="00E662A1" w:rsidRPr="00502579" w:rsidRDefault="00E662A1" w:rsidP="00E662A1">
            <w:pPr>
              <w:rPr>
                <w:rFonts w:cs="Arial"/>
                <w:b/>
                <w:bCs/>
                <w:color w:val="000000"/>
                <w:szCs w:val="20"/>
                <w:lang w:eastAsia="en-GB"/>
              </w:rPr>
            </w:pPr>
            <w:r w:rsidRPr="00502579">
              <w:rPr>
                <w:rFonts w:cs="Arial"/>
                <w:b/>
                <w:bCs/>
                <w:color w:val="000000"/>
                <w:szCs w:val="20"/>
                <w:lang w:eastAsia="en-GB"/>
              </w:rPr>
              <w:t>SİYAM PETROLCÜLÜK SAN. VE TİC. A.Ş.</w:t>
            </w:r>
          </w:p>
        </w:tc>
        <w:tc>
          <w:tcPr>
            <w:tcW w:w="1276" w:type="dxa"/>
            <w:tcBorders>
              <w:top w:val="nil"/>
              <w:left w:val="nil"/>
              <w:bottom w:val="single" w:sz="4" w:space="0" w:color="D3D3D3"/>
              <w:right w:val="single" w:sz="4" w:space="0" w:color="D3D3D3"/>
            </w:tcBorders>
            <w:shd w:val="clear" w:color="auto" w:fill="auto"/>
            <w:vAlign w:val="center"/>
            <w:hideMark/>
          </w:tcPr>
          <w:p w14:paraId="709C0D95"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14.205,31</w:t>
            </w:r>
          </w:p>
        </w:tc>
        <w:tc>
          <w:tcPr>
            <w:tcW w:w="1559" w:type="dxa"/>
            <w:tcBorders>
              <w:top w:val="nil"/>
              <w:left w:val="nil"/>
              <w:bottom w:val="single" w:sz="4" w:space="0" w:color="D3D3D3"/>
              <w:right w:val="single" w:sz="4" w:space="0" w:color="D3D3D3"/>
            </w:tcBorders>
            <w:shd w:val="clear" w:color="auto" w:fill="auto"/>
            <w:vAlign w:val="center"/>
            <w:hideMark/>
          </w:tcPr>
          <w:p w14:paraId="2DC20085"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209.002,41</w:t>
            </w:r>
          </w:p>
        </w:tc>
        <w:tc>
          <w:tcPr>
            <w:tcW w:w="1294" w:type="dxa"/>
            <w:tcBorders>
              <w:top w:val="nil"/>
              <w:left w:val="nil"/>
              <w:bottom w:val="single" w:sz="4" w:space="0" w:color="D3D3D3"/>
              <w:right w:val="single" w:sz="4" w:space="0" w:color="D3D3D3"/>
            </w:tcBorders>
            <w:shd w:val="clear" w:color="auto" w:fill="auto"/>
            <w:vAlign w:val="center"/>
            <w:hideMark/>
          </w:tcPr>
          <w:p w14:paraId="069ABDAB"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219,64</w:t>
            </w:r>
          </w:p>
        </w:tc>
        <w:tc>
          <w:tcPr>
            <w:tcW w:w="141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96B0A4E" w14:textId="77777777" w:rsidR="00E662A1" w:rsidRPr="00502579" w:rsidRDefault="00E662A1" w:rsidP="00E662A1">
            <w:pPr>
              <w:jc w:val="right"/>
              <w:rPr>
                <w:rFonts w:cs="Arial"/>
                <w:color w:val="A6A6A6"/>
                <w:szCs w:val="20"/>
                <w:lang w:eastAsia="en-GB"/>
              </w:rPr>
            </w:pPr>
            <w:r w:rsidRPr="00502579">
              <w:rPr>
                <w:rFonts w:cs="Arial"/>
                <w:color w:val="A6A6A6"/>
                <w:szCs w:val="20"/>
                <w:lang w:eastAsia="en-GB"/>
              </w:rPr>
              <w:t>0,00</w:t>
            </w:r>
          </w:p>
        </w:tc>
        <w:tc>
          <w:tcPr>
            <w:tcW w:w="1837" w:type="dxa"/>
            <w:tcBorders>
              <w:top w:val="nil"/>
              <w:left w:val="nil"/>
              <w:bottom w:val="single" w:sz="4" w:space="0" w:color="D3D3D3"/>
              <w:right w:val="single" w:sz="4" w:space="0" w:color="D3D3D3"/>
            </w:tcBorders>
            <w:shd w:val="clear" w:color="auto" w:fill="auto"/>
            <w:vAlign w:val="center"/>
            <w:hideMark/>
          </w:tcPr>
          <w:p w14:paraId="1A775397"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223.427,36</w:t>
            </w:r>
          </w:p>
        </w:tc>
        <w:tc>
          <w:tcPr>
            <w:tcW w:w="987" w:type="dxa"/>
            <w:tcBorders>
              <w:top w:val="nil"/>
              <w:left w:val="nil"/>
              <w:bottom w:val="single" w:sz="4" w:space="0" w:color="D3D3D3"/>
              <w:right w:val="single" w:sz="4" w:space="0" w:color="D3D3D3"/>
            </w:tcBorders>
            <w:shd w:val="clear" w:color="auto" w:fill="auto"/>
            <w:vAlign w:val="center"/>
            <w:hideMark/>
          </w:tcPr>
          <w:p w14:paraId="6ECE8811"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0,73</w:t>
            </w:r>
          </w:p>
        </w:tc>
      </w:tr>
      <w:tr w:rsidR="00E662A1" w:rsidRPr="00502579" w14:paraId="6B87CDFF" w14:textId="77777777" w:rsidTr="00E662A1">
        <w:trPr>
          <w:trHeight w:val="312"/>
        </w:trPr>
        <w:tc>
          <w:tcPr>
            <w:tcW w:w="6941" w:type="dxa"/>
            <w:tcBorders>
              <w:top w:val="nil"/>
              <w:left w:val="single" w:sz="4" w:space="0" w:color="D3D3D3"/>
              <w:bottom w:val="single" w:sz="4" w:space="0" w:color="D3D3D3"/>
              <w:right w:val="single" w:sz="4" w:space="0" w:color="D3D3D3"/>
            </w:tcBorders>
            <w:shd w:val="clear" w:color="auto" w:fill="auto"/>
            <w:vAlign w:val="center"/>
            <w:hideMark/>
          </w:tcPr>
          <w:p w14:paraId="2F2E7507" w14:textId="77777777" w:rsidR="00E662A1" w:rsidRPr="00502579" w:rsidRDefault="00E662A1" w:rsidP="00E662A1">
            <w:pPr>
              <w:rPr>
                <w:rFonts w:cs="Arial"/>
                <w:b/>
                <w:bCs/>
                <w:color w:val="000000"/>
                <w:szCs w:val="20"/>
                <w:lang w:eastAsia="en-GB"/>
              </w:rPr>
            </w:pPr>
            <w:r w:rsidRPr="00502579">
              <w:rPr>
                <w:rFonts w:cs="Arial"/>
                <w:b/>
                <w:bCs/>
                <w:color w:val="000000"/>
                <w:szCs w:val="20"/>
                <w:lang w:eastAsia="en-GB"/>
              </w:rPr>
              <w:t>ENERJİ PETROL ÜRÜNLERİ PAZARLAMA A.Ş.</w:t>
            </w:r>
          </w:p>
        </w:tc>
        <w:tc>
          <w:tcPr>
            <w:tcW w:w="1276" w:type="dxa"/>
            <w:tcBorders>
              <w:top w:val="nil"/>
              <w:left w:val="nil"/>
              <w:bottom w:val="single" w:sz="4" w:space="0" w:color="D3D3D3"/>
              <w:right w:val="single" w:sz="4" w:space="0" w:color="D3D3D3"/>
            </w:tcBorders>
            <w:shd w:val="clear" w:color="auto" w:fill="auto"/>
            <w:vAlign w:val="center"/>
            <w:hideMark/>
          </w:tcPr>
          <w:p w14:paraId="244C4EBC"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13.912,36</w:t>
            </w:r>
          </w:p>
        </w:tc>
        <w:tc>
          <w:tcPr>
            <w:tcW w:w="1559" w:type="dxa"/>
            <w:tcBorders>
              <w:top w:val="nil"/>
              <w:left w:val="nil"/>
              <w:bottom w:val="single" w:sz="4" w:space="0" w:color="D3D3D3"/>
              <w:right w:val="single" w:sz="4" w:space="0" w:color="D3D3D3"/>
            </w:tcBorders>
            <w:shd w:val="clear" w:color="auto" w:fill="auto"/>
            <w:vAlign w:val="center"/>
            <w:hideMark/>
          </w:tcPr>
          <w:p w14:paraId="1E7536D3"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186.518,96</w:t>
            </w:r>
          </w:p>
        </w:tc>
        <w:tc>
          <w:tcPr>
            <w:tcW w:w="1294" w:type="dxa"/>
            <w:tcBorders>
              <w:top w:val="nil"/>
              <w:left w:val="nil"/>
              <w:bottom w:val="single" w:sz="4" w:space="0" w:color="D3D3D3"/>
              <w:right w:val="single" w:sz="4" w:space="0" w:color="D3D3D3"/>
            </w:tcBorders>
            <w:shd w:val="clear" w:color="auto" w:fill="auto"/>
            <w:vAlign w:val="center"/>
            <w:hideMark/>
          </w:tcPr>
          <w:p w14:paraId="11C4FCCB"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918,80</w:t>
            </w:r>
          </w:p>
        </w:tc>
        <w:tc>
          <w:tcPr>
            <w:tcW w:w="141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D22BDCE" w14:textId="77777777" w:rsidR="00E662A1" w:rsidRPr="00502579" w:rsidRDefault="00E662A1" w:rsidP="00E662A1">
            <w:pPr>
              <w:jc w:val="right"/>
              <w:rPr>
                <w:rFonts w:cs="Arial"/>
                <w:color w:val="A6A6A6"/>
                <w:szCs w:val="20"/>
                <w:lang w:eastAsia="en-GB"/>
              </w:rPr>
            </w:pPr>
            <w:r w:rsidRPr="00502579">
              <w:rPr>
                <w:rFonts w:cs="Arial"/>
                <w:color w:val="A6A6A6"/>
                <w:szCs w:val="20"/>
                <w:lang w:eastAsia="en-GB"/>
              </w:rPr>
              <w:t>0,00</w:t>
            </w:r>
          </w:p>
        </w:tc>
        <w:tc>
          <w:tcPr>
            <w:tcW w:w="1837" w:type="dxa"/>
            <w:tcBorders>
              <w:top w:val="nil"/>
              <w:left w:val="nil"/>
              <w:bottom w:val="single" w:sz="4" w:space="0" w:color="D3D3D3"/>
              <w:right w:val="single" w:sz="4" w:space="0" w:color="D3D3D3"/>
            </w:tcBorders>
            <w:shd w:val="clear" w:color="auto" w:fill="auto"/>
            <w:vAlign w:val="center"/>
            <w:hideMark/>
          </w:tcPr>
          <w:p w14:paraId="48D85B4E"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201.350,12</w:t>
            </w:r>
          </w:p>
        </w:tc>
        <w:tc>
          <w:tcPr>
            <w:tcW w:w="987" w:type="dxa"/>
            <w:tcBorders>
              <w:top w:val="nil"/>
              <w:left w:val="nil"/>
              <w:bottom w:val="single" w:sz="4" w:space="0" w:color="D3D3D3"/>
              <w:right w:val="single" w:sz="4" w:space="0" w:color="D3D3D3"/>
            </w:tcBorders>
            <w:shd w:val="clear" w:color="auto" w:fill="auto"/>
            <w:vAlign w:val="center"/>
            <w:hideMark/>
          </w:tcPr>
          <w:p w14:paraId="2F33A683"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0,65</w:t>
            </w:r>
          </w:p>
        </w:tc>
      </w:tr>
      <w:tr w:rsidR="00E662A1" w:rsidRPr="00502579" w14:paraId="462714A1" w14:textId="77777777" w:rsidTr="00E662A1">
        <w:trPr>
          <w:trHeight w:val="312"/>
        </w:trPr>
        <w:tc>
          <w:tcPr>
            <w:tcW w:w="6941" w:type="dxa"/>
            <w:tcBorders>
              <w:top w:val="nil"/>
              <w:left w:val="single" w:sz="4" w:space="0" w:color="D3D3D3"/>
              <w:bottom w:val="single" w:sz="4" w:space="0" w:color="D3D3D3"/>
              <w:right w:val="single" w:sz="4" w:space="0" w:color="D3D3D3"/>
            </w:tcBorders>
            <w:shd w:val="clear" w:color="auto" w:fill="auto"/>
            <w:vAlign w:val="center"/>
            <w:hideMark/>
          </w:tcPr>
          <w:p w14:paraId="53F6AABE" w14:textId="77777777" w:rsidR="00E662A1" w:rsidRPr="00502579" w:rsidRDefault="00E662A1" w:rsidP="00E662A1">
            <w:pPr>
              <w:rPr>
                <w:rFonts w:cs="Arial"/>
                <w:b/>
                <w:bCs/>
                <w:color w:val="000000"/>
                <w:szCs w:val="20"/>
                <w:lang w:eastAsia="en-GB"/>
              </w:rPr>
            </w:pPr>
            <w:r w:rsidRPr="00502579">
              <w:rPr>
                <w:rFonts w:cs="Arial"/>
                <w:b/>
                <w:bCs/>
                <w:color w:val="000000"/>
                <w:szCs w:val="20"/>
                <w:lang w:eastAsia="en-GB"/>
              </w:rPr>
              <w:t>İPRA ENERJİ A.Ş.</w:t>
            </w:r>
          </w:p>
        </w:tc>
        <w:tc>
          <w:tcPr>
            <w:tcW w:w="1276" w:type="dxa"/>
            <w:tcBorders>
              <w:top w:val="nil"/>
              <w:left w:val="nil"/>
              <w:bottom w:val="single" w:sz="4" w:space="0" w:color="D3D3D3"/>
              <w:right w:val="single" w:sz="4" w:space="0" w:color="D3D3D3"/>
            </w:tcBorders>
            <w:shd w:val="clear" w:color="auto" w:fill="auto"/>
            <w:vAlign w:val="center"/>
            <w:hideMark/>
          </w:tcPr>
          <w:p w14:paraId="390125A6"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26.303,86</w:t>
            </w:r>
          </w:p>
        </w:tc>
        <w:tc>
          <w:tcPr>
            <w:tcW w:w="1559" w:type="dxa"/>
            <w:tcBorders>
              <w:top w:val="nil"/>
              <w:left w:val="nil"/>
              <w:bottom w:val="single" w:sz="4" w:space="0" w:color="D3D3D3"/>
              <w:right w:val="single" w:sz="4" w:space="0" w:color="D3D3D3"/>
            </w:tcBorders>
            <w:shd w:val="clear" w:color="auto" w:fill="auto"/>
            <w:vAlign w:val="center"/>
            <w:hideMark/>
          </w:tcPr>
          <w:p w14:paraId="7C0E16FC"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134.507,27</w:t>
            </w:r>
          </w:p>
        </w:tc>
        <w:tc>
          <w:tcPr>
            <w:tcW w:w="1294" w:type="dxa"/>
            <w:tcBorders>
              <w:top w:val="nil"/>
              <w:left w:val="nil"/>
              <w:bottom w:val="single" w:sz="4" w:space="0" w:color="D3D3D3"/>
              <w:right w:val="single" w:sz="4" w:space="0" w:color="D3D3D3"/>
            </w:tcBorders>
            <w:shd w:val="clear" w:color="auto" w:fill="auto"/>
            <w:vAlign w:val="center"/>
            <w:hideMark/>
          </w:tcPr>
          <w:p w14:paraId="4394BEE7"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727,98</w:t>
            </w:r>
          </w:p>
        </w:tc>
        <w:tc>
          <w:tcPr>
            <w:tcW w:w="141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C6C7969" w14:textId="77777777" w:rsidR="00E662A1" w:rsidRPr="00502579" w:rsidRDefault="00E662A1" w:rsidP="00E662A1">
            <w:pPr>
              <w:jc w:val="right"/>
              <w:rPr>
                <w:rFonts w:cs="Arial"/>
                <w:color w:val="A6A6A6"/>
                <w:szCs w:val="20"/>
                <w:lang w:eastAsia="en-GB"/>
              </w:rPr>
            </w:pPr>
            <w:r w:rsidRPr="00502579">
              <w:rPr>
                <w:rFonts w:cs="Arial"/>
                <w:color w:val="A6A6A6"/>
                <w:szCs w:val="20"/>
                <w:lang w:eastAsia="en-GB"/>
              </w:rPr>
              <w:t>0,00</w:t>
            </w:r>
          </w:p>
        </w:tc>
        <w:tc>
          <w:tcPr>
            <w:tcW w:w="1837" w:type="dxa"/>
            <w:tcBorders>
              <w:top w:val="nil"/>
              <w:left w:val="nil"/>
              <w:bottom w:val="single" w:sz="4" w:space="0" w:color="D3D3D3"/>
              <w:right w:val="single" w:sz="4" w:space="0" w:color="D3D3D3"/>
            </w:tcBorders>
            <w:shd w:val="clear" w:color="auto" w:fill="auto"/>
            <w:vAlign w:val="center"/>
            <w:hideMark/>
          </w:tcPr>
          <w:p w14:paraId="287A94A7"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161.539,10</w:t>
            </w:r>
          </w:p>
        </w:tc>
        <w:tc>
          <w:tcPr>
            <w:tcW w:w="987" w:type="dxa"/>
            <w:tcBorders>
              <w:top w:val="nil"/>
              <w:left w:val="nil"/>
              <w:bottom w:val="single" w:sz="4" w:space="0" w:color="D3D3D3"/>
              <w:right w:val="single" w:sz="4" w:space="0" w:color="D3D3D3"/>
            </w:tcBorders>
            <w:shd w:val="clear" w:color="auto" w:fill="auto"/>
            <w:vAlign w:val="center"/>
            <w:hideMark/>
          </w:tcPr>
          <w:p w14:paraId="01A5868A"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0,52</w:t>
            </w:r>
          </w:p>
        </w:tc>
      </w:tr>
      <w:tr w:rsidR="00E662A1" w:rsidRPr="00502579" w14:paraId="42BA319F" w14:textId="77777777" w:rsidTr="00E662A1">
        <w:trPr>
          <w:trHeight w:val="312"/>
        </w:trPr>
        <w:tc>
          <w:tcPr>
            <w:tcW w:w="6941" w:type="dxa"/>
            <w:tcBorders>
              <w:top w:val="nil"/>
              <w:left w:val="single" w:sz="4" w:space="0" w:color="D3D3D3"/>
              <w:bottom w:val="single" w:sz="4" w:space="0" w:color="D3D3D3"/>
              <w:right w:val="single" w:sz="4" w:space="0" w:color="D3D3D3"/>
            </w:tcBorders>
            <w:shd w:val="clear" w:color="auto" w:fill="auto"/>
            <w:vAlign w:val="center"/>
            <w:hideMark/>
          </w:tcPr>
          <w:p w14:paraId="644F3CAE" w14:textId="77777777" w:rsidR="00E662A1" w:rsidRPr="00502579" w:rsidRDefault="00E662A1" w:rsidP="00E662A1">
            <w:pPr>
              <w:rPr>
                <w:rFonts w:cs="Arial"/>
                <w:b/>
                <w:bCs/>
                <w:color w:val="000000"/>
                <w:szCs w:val="20"/>
                <w:lang w:eastAsia="en-GB"/>
              </w:rPr>
            </w:pPr>
            <w:r w:rsidRPr="00502579">
              <w:rPr>
                <w:rFonts w:cs="Arial"/>
                <w:b/>
                <w:bCs/>
                <w:color w:val="000000"/>
                <w:szCs w:val="20"/>
                <w:lang w:eastAsia="en-GB"/>
              </w:rPr>
              <w:t>KALELİ BEST OİL PETROLCÜLÜK TİCARET A.Ş.</w:t>
            </w:r>
          </w:p>
        </w:tc>
        <w:tc>
          <w:tcPr>
            <w:tcW w:w="1276" w:type="dxa"/>
            <w:tcBorders>
              <w:top w:val="nil"/>
              <w:left w:val="nil"/>
              <w:bottom w:val="single" w:sz="4" w:space="0" w:color="D3D3D3"/>
              <w:right w:val="single" w:sz="4" w:space="0" w:color="D3D3D3"/>
            </w:tcBorders>
            <w:shd w:val="clear" w:color="auto" w:fill="auto"/>
            <w:vAlign w:val="center"/>
            <w:hideMark/>
          </w:tcPr>
          <w:p w14:paraId="4ED7BC7F"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10.539,57</w:t>
            </w:r>
          </w:p>
        </w:tc>
        <w:tc>
          <w:tcPr>
            <w:tcW w:w="1559" w:type="dxa"/>
            <w:tcBorders>
              <w:top w:val="nil"/>
              <w:left w:val="nil"/>
              <w:bottom w:val="single" w:sz="4" w:space="0" w:color="D3D3D3"/>
              <w:right w:val="single" w:sz="4" w:space="0" w:color="D3D3D3"/>
            </w:tcBorders>
            <w:shd w:val="clear" w:color="auto" w:fill="auto"/>
            <w:vAlign w:val="center"/>
            <w:hideMark/>
          </w:tcPr>
          <w:p w14:paraId="45673372"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140.670,85</w:t>
            </w:r>
          </w:p>
        </w:tc>
        <w:tc>
          <w:tcPr>
            <w:tcW w:w="1294" w:type="dxa"/>
            <w:tcBorders>
              <w:top w:val="nil"/>
              <w:left w:val="nil"/>
              <w:bottom w:val="single" w:sz="4" w:space="0" w:color="D3D3D3"/>
              <w:right w:val="single" w:sz="4" w:space="0" w:color="D3D3D3"/>
            </w:tcBorders>
            <w:shd w:val="clear" w:color="auto" w:fill="auto"/>
            <w:vAlign w:val="center"/>
            <w:hideMark/>
          </w:tcPr>
          <w:p w14:paraId="232D780E"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44,74</w:t>
            </w:r>
          </w:p>
        </w:tc>
        <w:tc>
          <w:tcPr>
            <w:tcW w:w="141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2636A2F" w14:textId="77777777" w:rsidR="00E662A1" w:rsidRPr="00502579" w:rsidRDefault="00E662A1" w:rsidP="00E662A1">
            <w:pPr>
              <w:jc w:val="right"/>
              <w:rPr>
                <w:rFonts w:cs="Arial"/>
                <w:color w:val="A6A6A6"/>
                <w:szCs w:val="20"/>
                <w:lang w:eastAsia="en-GB"/>
              </w:rPr>
            </w:pPr>
            <w:r w:rsidRPr="00502579">
              <w:rPr>
                <w:rFonts w:cs="Arial"/>
                <w:color w:val="A6A6A6"/>
                <w:szCs w:val="20"/>
                <w:lang w:eastAsia="en-GB"/>
              </w:rPr>
              <w:t>0,00</w:t>
            </w:r>
          </w:p>
        </w:tc>
        <w:tc>
          <w:tcPr>
            <w:tcW w:w="1837" w:type="dxa"/>
            <w:tcBorders>
              <w:top w:val="nil"/>
              <w:left w:val="nil"/>
              <w:bottom w:val="single" w:sz="4" w:space="0" w:color="D3D3D3"/>
              <w:right w:val="single" w:sz="4" w:space="0" w:color="D3D3D3"/>
            </w:tcBorders>
            <w:shd w:val="clear" w:color="auto" w:fill="auto"/>
            <w:vAlign w:val="center"/>
            <w:hideMark/>
          </w:tcPr>
          <w:p w14:paraId="5AED5049"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151.255,16</w:t>
            </w:r>
          </w:p>
        </w:tc>
        <w:tc>
          <w:tcPr>
            <w:tcW w:w="987" w:type="dxa"/>
            <w:tcBorders>
              <w:top w:val="nil"/>
              <w:left w:val="nil"/>
              <w:bottom w:val="single" w:sz="4" w:space="0" w:color="D3D3D3"/>
              <w:right w:val="single" w:sz="4" w:space="0" w:color="D3D3D3"/>
            </w:tcBorders>
            <w:shd w:val="clear" w:color="auto" w:fill="auto"/>
            <w:vAlign w:val="center"/>
            <w:hideMark/>
          </w:tcPr>
          <w:p w14:paraId="5D2DD7BC"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0,49</w:t>
            </w:r>
          </w:p>
        </w:tc>
      </w:tr>
      <w:tr w:rsidR="00E662A1" w:rsidRPr="00502579" w14:paraId="6B75E1DD" w14:textId="77777777" w:rsidTr="00E662A1">
        <w:trPr>
          <w:trHeight w:val="312"/>
        </w:trPr>
        <w:tc>
          <w:tcPr>
            <w:tcW w:w="6941" w:type="dxa"/>
            <w:tcBorders>
              <w:top w:val="nil"/>
              <w:left w:val="single" w:sz="4" w:space="0" w:color="D3D3D3"/>
              <w:bottom w:val="single" w:sz="4" w:space="0" w:color="D3D3D3"/>
              <w:right w:val="single" w:sz="4" w:space="0" w:color="D3D3D3"/>
            </w:tcBorders>
            <w:shd w:val="clear" w:color="auto" w:fill="auto"/>
            <w:vAlign w:val="center"/>
            <w:hideMark/>
          </w:tcPr>
          <w:p w14:paraId="7C0E70EF" w14:textId="77777777" w:rsidR="00E662A1" w:rsidRPr="00502579" w:rsidRDefault="00E662A1" w:rsidP="00E662A1">
            <w:pPr>
              <w:rPr>
                <w:rFonts w:cs="Arial"/>
                <w:b/>
                <w:bCs/>
                <w:color w:val="000000"/>
                <w:szCs w:val="20"/>
                <w:lang w:eastAsia="en-GB"/>
              </w:rPr>
            </w:pPr>
            <w:r w:rsidRPr="00502579">
              <w:rPr>
                <w:rFonts w:cs="Arial"/>
                <w:b/>
                <w:bCs/>
                <w:color w:val="000000"/>
                <w:szCs w:val="20"/>
                <w:lang w:eastAsia="en-GB"/>
              </w:rPr>
              <w:t>TURKEY AKARYAKIT DAĞITIM A.Ş.</w:t>
            </w:r>
          </w:p>
        </w:tc>
        <w:tc>
          <w:tcPr>
            <w:tcW w:w="1276" w:type="dxa"/>
            <w:tcBorders>
              <w:top w:val="nil"/>
              <w:left w:val="nil"/>
              <w:bottom w:val="single" w:sz="4" w:space="0" w:color="D3D3D3"/>
              <w:right w:val="single" w:sz="4" w:space="0" w:color="D3D3D3"/>
            </w:tcBorders>
            <w:shd w:val="clear" w:color="auto" w:fill="auto"/>
            <w:vAlign w:val="center"/>
            <w:hideMark/>
          </w:tcPr>
          <w:p w14:paraId="510F684D"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4.224,39</w:t>
            </w:r>
          </w:p>
        </w:tc>
        <w:tc>
          <w:tcPr>
            <w:tcW w:w="1559" w:type="dxa"/>
            <w:tcBorders>
              <w:top w:val="nil"/>
              <w:left w:val="nil"/>
              <w:bottom w:val="single" w:sz="4" w:space="0" w:color="D3D3D3"/>
              <w:right w:val="single" w:sz="4" w:space="0" w:color="D3D3D3"/>
            </w:tcBorders>
            <w:shd w:val="clear" w:color="auto" w:fill="auto"/>
            <w:vAlign w:val="center"/>
            <w:hideMark/>
          </w:tcPr>
          <w:p w14:paraId="572125F7"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146.629,12</w:t>
            </w:r>
          </w:p>
        </w:tc>
        <w:tc>
          <w:tcPr>
            <w:tcW w:w="1294"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BA6653" w14:textId="77777777" w:rsidR="00E662A1" w:rsidRPr="00502579" w:rsidRDefault="00E662A1" w:rsidP="00E662A1">
            <w:pPr>
              <w:jc w:val="right"/>
              <w:rPr>
                <w:rFonts w:cs="Arial"/>
                <w:color w:val="A6A6A6"/>
                <w:szCs w:val="20"/>
                <w:lang w:eastAsia="en-GB"/>
              </w:rPr>
            </w:pPr>
            <w:r w:rsidRPr="00502579">
              <w:rPr>
                <w:rFonts w:cs="Arial"/>
                <w:color w:val="A6A6A6"/>
                <w:szCs w:val="20"/>
                <w:lang w:eastAsia="en-GB"/>
              </w:rPr>
              <w:t>0,00</w:t>
            </w:r>
          </w:p>
        </w:tc>
        <w:tc>
          <w:tcPr>
            <w:tcW w:w="141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F43FB6" w14:textId="77777777" w:rsidR="00E662A1" w:rsidRPr="00502579" w:rsidRDefault="00E662A1" w:rsidP="00E662A1">
            <w:pPr>
              <w:jc w:val="right"/>
              <w:rPr>
                <w:rFonts w:cs="Arial"/>
                <w:color w:val="A6A6A6"/>
                <w:szCs w:val="20"/>
                <w:lang w:eastAsia="en-GB"/>
              </w:rPr>
            </w:pPr>
            <w:r w:rsidRPr="00502579">
              <w:rPr>
                <w:rFonts w:cs="Arial"/>
                <w:color w:val="A6A6A6"/>
                <w:szCs w:val="20"/>
                <w:lang w:eastAsia="en-GB"/>
              </w:rPr>
              <w:t>0,00</w:t>
            </w:r>
          </w:p>
        </w:tc>
        <w:tc>
          <w:tcPr>
            <w:tcW w:w="1837" w:type="dxa"/>
            <w:tcBorders>
              <w:top w:val="nil"/>
              <w:left w:val="nil"/>
              <w:bottom w:val="single" w:sz="4" w:space="0" w:color="D3D3D3"/>
              <w:right w:val="single" w:sz="4" w:space="0" w:color="D3D3D3"/>
            </w:tcBorders>
            <w:shd w:val="clear" w:color="auto" w:fill="auto"/>
            <w:vAlign w:val="center"/>
            <w:hideMark/>
          </w:tcPr>
          <w:p w14:paraId="4F3D26D9"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150.853,50</w:t>
            </w:r>
          </w:p>
        </w:tc>
        <w:tc>
          <w:tcPr>
            <w:tcW w:w="987" w:type="dxa"/>
            <w:tcBorders>
              <w:top w:val="nil"/>
              <w:left w:val="nil"/>
              <w:bottom w:val="single" w:sz="4" w:space="0" w:color="D3D3D3"/>
              <w:right w:val="single" w:sz="4" w:space="0" w:color="D3D3D3"/>
            </w:tcBorders>
            <w:shd w:val="clear" w:color="auto" w:fill="auto"/>
            <w:vAlign w:val="center"/>
            <w:hideMark/>
          </w:tcPr>
          <w:p w14:paraId="780824BA"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0,49</w:t>
            </w:r>
          </w:p>
        </w:tc>
      </w:tr>
      <w:tr w:rsidR="00E662A1" w:rsidRPr="00502579" w14:paraId="7F185A6B" w14:textId="77777777" w:rsidTr="00E662A1">
        <w:trPr>
          <w:trHeight w:val="312"/>
        </w:trPr>
        <w:tc>
          <w:tcPr>
            <w:tcW w:w="6941" w:type="dxa"/>
            <w:tcBorders>
              <w:top w:val="nil"/>
              <w:left w:val="single" w:sz="4" w:space="0" w:color="D3D3D3"/>
              <w:bottom w:val="single" w:sz="4" w:space="0" w:color="D3D3D3"/>
              <w:right w:val="single" w:sz="4" w:space="0" w:color="D3D3D3"/>
            </w:tcBorders>
            <w:shd w:val="clear" w:color="auto" w:fill="auto"/>
            <w:vAlign w:val="center"/>
            <w:hideMark/>
          </w:tcPr>
          <w:p w14:paraId="2466C383" w14:textId="77777777" w:rsidR="00E662A1" w:rsidRPr="00502579" w:rsidRDefault="00E662A1" w:rsidP="00E662A1">
            <w:pPr>
              <w:rPr>
                <w:rFonts w:cs="Arial"/>
                <w:b/>
                <w:bCs/>
                <w:color w:val="000000"/>
                <w:szCs w:val="20"/>
                <w:lang w:eastAsia="en-GB"/>
              </w:rPr>
            </w:pPr>
            <w:r w:rsidRPr="00502579">
              <w:rPr>
                <w:rFonts w:cs="Arial"/>
                <w:b/>
                <w:bCs/>
                <w:color w:val="000000"/>
                <w:szCs w:val="20"/>
                <w:lang w:eastAsia="en-GB"/>
              </w:rPr>
              <w:t>UZUN GRUBU SAN. VE TİC. A.Ş.</w:t>
            </w:r>
          </w:p>
        </w:tc>
        <w:tc>
          <w:tcPr>
            <w:tcW w:w="1276" w:type="dxa"/>
            <w:tcBorders>
              <w:top w:val="nil"/>
              <w:left w:val="nil"/>
              <w:bottom w:val="single" w:sz="4" w:space="0" w:color="D3D3D3"/>
              <w:right w:val="single" w:sz="4" w:space="0" w:color="D3D3D3"/>
            </w:tcBorders>
            <w:shd w:val="clear" w:color="auto" w:fill="auto"/>
            <w:vAlign w:val="center"/>
            <w:hideMark/>
          </w:tcPr>
          <w:p w14:paraId="1567458B"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3.249,60</w:t>
            </w:r>
          </w:p>
        </w:tc>
        <w:tc>
          <w:tcPr>
            <w:tcW w:w="1559" w:type="dxa"/>
            <w:tcBorders>
              <w:top w:val="nil"/>
              <w:left w:val="nil"/>
              <w:bottom w:val="single" w:sz="4" w:space="0" w:color="D3D3D3"/>
              <w:right w:val="single" w:sz="4" w:space="0" w:color="D3D3D3"/>
            </w:tcBorders>
            <w:shd w:val="clear" w:color="auto" w:fill="auto"/>
            <w:vAlign w:val="center"/>
            <w:hideMark/>
          </w:tcPr>
          <w:p w14:paraId="35E3ADE1"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110.108,87</w:t>
            </w:r>
          </w:p>
        </w:tc>
        <w:tc>
          <w:tcPr>
            <w:tcW w:w="1294" w:type="dxa"/>
            <w:tcBorders>
              <w:top w:val="nil"/>
              <w:left w:val="nil"/>
              <w:bottom w:val="single" w:sz="4" w:space="0" w:color="D3D3D3"/>
              <w:right w:val="single" w:sz="4" w:space="0" w:color="D3D3D3"/>
            </w:tcBorders>
            <w:shd w:val="clear" w:color="auto" w:fill="auto"/>
            <w:vAlign w:val="center"/>
            <w:hideMark/>
          </w:tcPr>
          <w:p w14:paraId="7A92560B"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8.251,98</w:t>
            </w:r>
          </w:p>
        </w:tc>
        <w:tc>
          <w:tcPr>
            <w:tcW w:w="1410" w:type="dxa"/>
            <w:tcBorders>
              <w:top w:val="nil"/>
              <w:left w:val="nil"/>
              <w:bottom w:val="single" w:sz="4" w:space="0" w:color="D3D3D3"/>
              <w:right w:val="single" w:sz="4" w:space="0" w:color="D3D3D3"/>
            </w:tcBorders>
            <w:shd w:val="clear" w:color="auto" w:fill="auto"/>
            <w:vAlign w:val="center"/>
            <w:hideMark/>
          </w:tcPr>
          <w:p w14:paraId="5AFBE4DF"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3,90</w:t>
            </w:r>
          </w:p>
        </w:tc>
        <w:tc>
          <w:tcPr>
            <w:tcW w:w="1837" w:type="dxa"/>
            <w:tcBorders>
              <w:top w:val="nil"/>
              <w:left w:val="nil"/>
              <w:bottom w:val="single" w:sz="4" w:space="0" w:color="D3D3D3"/>
              <w:right w:val="single" w:sz="4" w:space="0" w:color="D3D3D3"/>
            </w:tcBorders>
            <w:shd w:val="clear" w:color="auto" w:fill="auto"/>
            <w:vAlign w:val="center"/>
            <w:hideMark/>
          </w:tcPr>
          <w:p w14:paraId="0C88290A"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121.614,35</w:t>
            </w:r>
          </w:p>
        </w:tc>
        <w:tc>
          <w:tcPr>
            <w:tcW w:w="987" w:type="dxa"/>
            <w:tcBorders>
              <w:top w:val="nil"/>
              <w:left w:val="nil"/>
              <w:bottom w:val="single" w:sz="4" w:space="0" w:color="D3D3D3"/>
              <w:right w:val="single" w:sz="4" w:space="0" w:color="D3D3D3"/>
            </w:tcBorders>
            <w:shd w:val="clear" w:color="auto" w:fill="auto"/>
            <w:vAlign w:val="center"/>
            <w:hideMark/>
          </w:tcPr>
          <w:p w14:paraId="5E9B18EE"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0,40</w:t>
            </w:r>
          </w:p>
        </w:tc>
      </w:tr>
      <w:tr w:rsidR="00E662A1" w:rsidRPr="00502579" w14:paraId="5ACF8393" w14:textId="77777777" w:rsidTr="00E662A1">
        <w:trPr>
          <w:trHeight w:val="312"/>
        </w:trPr>
        <w:tc>
          <w:tcPr>
            <w:tcW w:w="6941" w:type="dxa"/>
            <w:tcBorders>
              <w:top w:val="nil"/>
              <w:left w:val="single" w:sz="4" w:space="0" w:color="D3D3D3"/>
              <w:bottom w:val="single" w:sz="4" w:space="0" w:color="D3D3D3"/>
              <w:right w:val="single" w:sz="4" w:space="0" w:color="D3D3D3"/>
            </w:tcBorders>
            <w:shd w:val="clear" w:color="auto" w:fill="auto"/>
            <w:vAlign w:val="center"/>
            <w:hideMark/>
          </w:tcPr>
          <w:p w14:paraId="6451B3A7" w14:textId="77777777" w:rsidR="00E662A1" w:rsidRPr="00502579" w:rsidRDefault="00E662A1" w:rsidP="00E662A1">
            <w:pPr>
              <w:rPr>
                <w:rFonts w:cs="Arial"/>
                <w:b/>
                <w:bCs/>
                <w:color w:val="000000"/>
                <w:szCs w:val="20"/>
                <w:lang w:eastAsia="en-GB"/>
              </w:rPr>
            </w:pPr>
            <w:r w:rsidRPr="00502579">
              <w:rPr>
                <w:rFonts w:cs="Arial"/>
                <w:b/>
                <w:bCs/>
                <w:color w:val="000000"/>
                <w:szCs w:val="20"/>
                <w:lang w:eastAsia="en-GB"/>
              </w:rPr>
              <w:t>7KITA PETROLCÜLÜK DAĞITIM VE PAZARLAMA A.Ş.</w:t>
            </w:r>
          </w:p>
        </w:tc>
        <w:tc>
          <w:tcPr>
            <w:tcW w:w="1276" w:type="dxa"/>
            <w:tcBorders>
              <w:top w:val="nil"/>
              <w:left w:val="nil"/>
              <w:bottom w:val="single" w:sz="4" w:space="0" w:color="D3D3D3"/>
              <w:right w:val="single" w:sz="4" w:space="0" w:color="D3D3D3"/>
            </w:tcBorders>
            <w:shd w:val="clear" w:color="auto" w:fill="auto"/>
            <w:vAlign w:val="center"/>
            <w:hideMark/>
          </w:tcPr>
          <w:p w14:paraId="2D660661"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6.355,66</w:t>
            </w:r>
          </w:p>
        </w:tc>
        <w:tc>
          <w:tcPr>
            <w:tcW w:w="1559" w:type="dxa"/>
            <w:tcBorders>
              <w:top w:val="nil"/>
              <w:left w:val="nil"/>
              <w:bottom w:val="single" w:sz="4" w:space="0" w:color="D3D3D3"/>
              <w:right w:val="single" w:sz="4" w:space="0" w:color="D3D3D3"/>
            </w:tcBorders>
            <w:shd w:val="clear" w:color="auto" w:fill="auto"/>
            <w:vAlign w:val="center"/>
            <w:hideMark/>
          </w:tcPr>
          <w:p w14:paraId="3E0F829E"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106.391,16</w:t>
            </w:r>
          </w:p>
        </w:tc>
        <w:tc>
          <w:tcPr>
            <w:tcW w:w="1294" w:type="dxa"/>
            <w:tcBorders>
              <w:top w:val="nil"/>
              <w:left w:val="nil"/>
              <w:bottom w:val="single" w:sz="4" w:space="0" w:color="D3D3D3"/>
              <w:right w:val="single" w:sz="4" w:space="0" w:color="D3D3D3"/>
            </w:tcBorders>
            <w:shd w:val="clear" w:color="auto" w:fill="auto"/>
            <w:vAlign w:val="center"/>
            <w:hideMark/>
          </w:tcPr>
          <w:p w14:paraId="7412B6E5"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3.113,44</w:t>
            </w:r>
          </w:p>
        </w:tc>
        <w:tc>
          <w:tcPr>
            <w:tcW w:w="141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CFF64AF" w14:textId="77777777" w:rsidR="00E662A1" w:rsidRPr="00502579" w:rsidRDefault="00E662A1" w:rsidP="00E662A1">
            <w:pPr>
              <w:jc w:val="right"/>
              <w:rPr>
                <w:rFonts w:cs="Arial"/>
                <w:color w:val="A6A6A6"/>
                <w:szCs w:val="20"/>
                <w:lang w:eastAsia="en-GB"/>
              </w:rPr>
            </w:pPr>
            <w:r w:rsidRPr="00502579">
              <w:rPr>
                <w:rFonts w:cs="Arial"/>
                <w:color w:val="A6A6A6"/>
                <w:szCs w:val="20"/>
                <w:lang w:eastAsia="en-GB"/>
              </w:rPr>
              <w:t>0,00</w:t>
            </w:r>
          </w:p>
        </w:tc>
        <w:tc>
          <w:tcPr>
            <w:tcW w:w="1837" w:type="dxa"/>
            <w:tcBorders>
              <w:top w:val="nil"/>
              <w:left w:val="nil"/>
              <w:bottom w:val="single" w:sz="4" w:space="0" w:color="D3D3D3"/>
              <w:right w:val="single" w:sz="4" w:space="0" w:color="D3D3D3"/>
            </w:tcBorders>
            <w:shd w:val="clear" w:color="auto" w:fill="auto"/>
            <w:vAlign w:val="center"/>
            <w:hideMark/>
          </w:tcPr>
          <w:p w14:paraId="3CC639DB"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115.860,26</w:t>
            </w:r>
          </w:p>
        </w:tc>
        <w:tc>
          <w:tcPr>
            <w:tcW w:w="987" w:type="dxa"/>
            <w:tcBorders>
              <w:top w:val="nil"/>
              <w:left w:val="nil"/>
              <w:bottom w:val="single" w:sz="4" w:space="0" w:color="D3D3D3"/>
              <w:right w:val="single" w:sz="4" w:space="0" w:color="D3D3D3"/>
            </w:tcBorders>
            <w:shd w:val="clear" w:color="auto" w:fill="auto"/>
            <w:vAlign w:val="center"/>
            <w:hideMark/>
          </w:tcPr>
          <w:p w14:paraId="1BA66DD0"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0,38</w:t>
            </w:r>
          </w:p>
        </w:tc>
      </w:tr>
      <w:tr w:rsidR="00E662A1" w:rsidRPr="00502579" w14:paraId="312CCF87" w14:textId="77777777" w:rsidTr="00E662A1">
        <w:trPr>
          <w:trHeight w:val="312"/>
        </w:trPr>
        <w:tc>
          <w:tcPr>
            <w:tcW w:w="6941" w:type="dxa"/>
            <w:tcBorders>
              <w:top w:val="nil"/>
              <w:left w:val="single" w:sz="4" w:space="0" w:color="D3D3D3"/>
              <w:bottom w:val="single" w:sz="4" w:space="0" w:color="D3D3D3"/>
              <w:right w:val="single" w:sz="4" w:space="0" w:color="D3D3D3"/>
            </w:tcBorders>
            <w:shd w:val="clear" w:color="auto" w:fill="auto"/>
            <w:vAlign w:val="center"/>
            <w:hideMark/>
          </w:tcPr>
          <w:p w14:paraId="65F79563" w14:textId="77777777" w:rsidR="00E662A1" w:rsidRPr="00502579" w:rsidRDefault="00E662A1" w:rsidP="00E662A1">
            <w:pPr>
              <w:rPr>
                <w:rFonts w:cs="Arial"/>
                <w:b/>
                <w:bCs/>
                <w:color w:val="000000"/>
                <w:szCs w:val="20"/>
                <w:lang w:eastAsia="en-GB"/>
              </w:rPr>
            </w:pPr>
            <w:r w:rsidRPr="00502579">
              <w:rPr>
                <w:rFonts w:cs="Arial"/>
                <w:b/>
                <w:bCs/>
                <w:color w:val="000000"/>
                <w:szCs w:val="20"/>
                <w:lang w:eastAsia="en-GB"/>
              </w:rPr>
              <w:t>HYPCO PETROLCÜLÜK A.Ş.</w:t>
            </w:r>
          </w:p>
        </w:tc>
        <w:tc>
          <w:tcPr>
            <w:tcW w:w="1276" w:type="dxa"/>
            <w:tcBorders>
              <w:top w:val="nil"/>
              <w:left w:val="nil"/>
              <w:bottom w:val="single" w:sz="4" w:space="0" w:color="D3D3D3"/>
              <w:right w:val="single" w:sz="4" w:space="0" w:color="D3D3D3"/>
            </w:tcBorders>
            <w:shd w:val="clear" w:color="auto" w:fill="auto"/>
            <w:vAlign w:val="center"/>
            <w:hideMark/>
          </w:tcPr>
          <w:p w14:paraId="662AE1E3"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7.623,22</w:t>
            </w:r>
          </w:p>
        </w:tc>
        <w:tc>
          <w:tcPr>
            <w:tcW w:w="1559" w:type="dxa"/>
            <w:tcBorders>
              <w:top w:val="nil"/>
              <w:left w:val="nil"/>
              <w:bottom w:val="single" w:sz="4" w:space="0" w:color="D3D3D3"/>
              <w:right w:val="single" w:sz="4" w:space="0" w:color="D3D3D3"/>
            </w:tcBorders>
            <w:shd w:val="clear" w:color="auto" w:fill="auto"/>
            <w:vAlign w:val="center"/>
            <w:hideMark/>
          </w:tcPr>
          <w:p w14:paraId="1628A306"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99.809,35</w:t>
            </w:r>
          </w:p>
        </w:tc>
        <w:tc>
          <w:tcPr>
            <w:tcW w:w="1294" w:type="dxa"/>
            <w:tcBorders>
              <w:top w:val="nil"/>
              <w:left w:val="nil"/>
              <w:bottom w:val="single" w:sz="4" w:space="0" w:color="D3D3D3"/>
              <w:right w:val="single" w:sz="4" w:space="0" w:color="D3D3D3"/>
            </w:tcBorders>
            <w:shd w:val="clear" w:color="auto" w:fill="auto"/>
            <w:vAlign w:val="center"/>
            <w:hideMark/>
          </w:tcPr>
          <w:p w14:paraId="3002E3B0"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37,40</w:t>
            </w:r>
          </w:p>
        </w:tc>
        <w:tc>
          <w:tcPr>
            <w:tcW w:w="141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9E5ADDA" w14:textId="77777777" w:rsidR="00E662A1" w:rsidRPr="00502579" w:rsidRDefault="00E662A1" w:rsidP="00E662A1">
            <w:pPr>
              <w:jc w:val="right"/>
              <w:rPr>
                <w:rFonts w:cs="Arial"/>
                <w:color w:val="A6A6A6"/>
                <w:szCs w:val="20"/>
                <w:lang w:eastAsia="en-GB"/>
              </w:rPr>
            </w:pPr>
            <w:r w:rsidRPr="00502579">
              <w:rPr>
                <w:rFonts w:cs="Arial"/>
                <w:color w:val="A6A6A6"/>
                <w:szCs w:val="20"/>
                <w:lang w:eastAsia="en-GB"/>
              </w:rPr>
              <w:t>0,00</w:t>
            </w:r>
          </w:p>
        </w:tc>
        <w:tc>
          <w:tcPr>
            <w:tcW w:w="1837" w:type="dxa"/>
            <w:tcBorders>
              <w:top w:val="nil"/>
              <w:left w:val="nil"/>
              <w:bottom w:val="single" w:sz="4" w:space="0" w:color="D3D3D3"/>
              <w:right w:val="single" w:sz="4" w:space="0" w:color="D3D3D3"/>
            </w:tcBorders>
            <w:shd w:val="clear" w:color="auto" w:fill="auto"/>
            <w:vAlign w:val="center"/>
            <w:hideMark/>
          </w:tcPr>
          <w:p w14:paraId="7B4B7901"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107.469,97</w:t>
            </w:r>
          </w:p>
        </w:tc>
        <w:tc>
          <w:tcPr>
            <w:tcW w:w="987" w:type="dxa"/>
            <w:tcBorders>
              <w:top w:val="nil"/>
              <w:left w:val="nil"/>
              <w:bottom w:val="single" w:sz="4" w:space="0" w:color="D3D3D3"/>
              <w:right w:val="single" w:sz="4" w:space="0" w:color="D3D3D3"/>
            </w:tcBorders>
            <w:shd w:val="clear" w:color="auto" w:fill="auto"/>
            <w:vAlign w:val="center"/>
            <w:hideMark/>
          </w:tcPr>
          <w:p w14:paraId="196E2276"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0,35</w:t>
            </w:r>
          </w:p>
        </w:tc>
      </w:tr>
      <w:tr w:rsidR="00E662A1" w:rsidRPr="00502579" w14:paraId="19955267" w14:textId="77777777" w:rsidTr="00E662A1">
        <w:trPr>
          <w:trHeight w:val="312"/>
        </w:trPr>
        <w:tc>
          <w:tcPr>
            <w:tcW w:w="6941" w:type="dxa"/>
            <w:tcBorders>
              <w:top w:val="nil"/>
              <w:left w:val="single" w:sz="4" w:space="0" w:color="D3D3D3"/>
              <w:bottom w:val="single" w:sz="4" w:space="0" w:color="D3D3D3"/>
              <w:right w:val="single" w:sz="4" w:space="0" w:color="D3D3D3"/>
            </w:tcBorders>
            <w:shd w:val="clear" w:color="auto" w:fill="auto"/>
            <w:vAlign w:val="center"/>
            <w:hideMark/>
          </w:tcPr>
          <w:p w14:paraId="1F222C89" w14:textId="77777777" w:rsidR="00E662A1" w:rsidRPr="00502579" w:rsidRDefault="00E662A1" w:rsidP="00E662A1">
            <w:pPr>
              <w:rPr>
                <w:rFonts w:cs="Arial"/>
                <w:b/>
                <w:bCs/>
                <w:color w:val="000000"/>
                <w:szCs w:val="20"/>
                <w:lang w:eastAsia="en-GB"/>
              </w:rPr>
            </w:pPr>
            <w:r w:rsidRPr="00502579">
              <w:rPr>
                <w:rFonts w:cs="Arial"/>
                <w:b/>
                <w:bCs/>
                <w:color w:val="000000"/>
                <w:szCs w:val="20"/>
                <w:lang w:eastAsia="en-GB"/>
              </w:rPr>
              <w:t>BAŞ AKARYAKIT DAĞITIM PAZARLAMA SAN. VE TİC. A.Ş.</w:t>
            </w:r>
          </w:p>
        </w:tc>
        <w:tc>
          <w:tcPr>
            <w:tcW w:w="1276" w:type="dxa"/>
            <w:tcBorders>
              <w:top w:val="nil"/>
              <w:left w:val="nil"/>
              <w:bottom w:val="single" w:sz="4" w:space="0" w:color="D3D3D3"/>
              <w:right w:val="single" w:sz="4" w:space="0" w:color="D3D3D3"/>
            </w:tcBorders>
            <w:shd w:val="clear" w:color="auto" w:fill="auto"/>
            <w:vAlign w:val="center"/>
            <w:hideMark/>
          </w:tcPr>
          <w:p w14:paraId="7D1349F9"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2.094,61</w:t>
            </w:r>
          </w:p>
        </w:tc>
        <w:tc>
          <w:tcPr>
            <w:tcW w:w="1559" w:type="dxa"/>
            <w:tcBorders>
              <w:top w:val="nil"/>
              <w:left w:val="nil"/>
              <w:bottom w:val="single" w:sz="4" w:space="0" w:color="D3D3D3"/>
              <w:right w:val="single" w:sz="4" w:space="0" w:color="D3D3D3"/>
            </w:tcBorders>
            <w:shd w:val="clear" w:color="auto" w:fill="auto"/>
            <w:vAlign w:val="center"/>
            <w:hideMark/>
          </w:tcPr>
          <w:p w14:paraId="6809DD3A"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101.370,98</w:t>
            </w:r>
          </w:p>
        </w:tc>
        <w:tc>
          <w:tcPr>
            <w:tcW w:w="1294" w:type="dxa"/>
            <w:tcBorders>
              <w:top w:val="nil"/>
              <w:left w:val="nil"/>
              <w:bottom w:val="single" w:sz="4" w:space="0" w:color="D3D3D3"/>
              <w:right w:val="single" w:sz="4" w:space="0" w:color="D3D3D3"/>
            </w:tcBorders>
            <w:shd w:val="clear" w:color="auto" w:fill="auto"/>
            <w:vAlign w:val="center"/>
            <w:hideMark/>
          </w:tcPr>
          <w:p w14:paraId="5D78D901"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483,30</w:t>
            </w:r>
          </w:p>
        </w:tc>
        <w:tc>
          <w:tcPr>
            <w:tcW w:w="141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29DA87" w14:textId="77777777" w:rsidR="00E662A1" w:rsidRPr="00502579" w:rsidRDefault="00E662A1" w:rsidP="00E662A1">
            <w:pPr>
              <w:jc w:val="right"/>
              <w:rPr>
                <w:rFonts w:cs="Arial"/>
                <w:color w:val="A6A6A6"/>
                <w:szCs w:val="20"/>
                <w:lang w:eastAsia="en-GB"/>
              </w:rPr>
            </w:pPr>
            <w:r w:rsidRPr="00502579">
              <w:rPr>
                <w:rFonts w:cs="Arial"/>
                <w:color w:val="A6A6A6"/>
                <w:szCs w:val="20"/>
                <w:lang w:eastAsia="en-GB"/>
              </w:rPr>
              <w:t>0,00</w:t>
            </w:r>
          </w:p>
        </w:tc>
        <w:tc>
          <w:tcPr>
            <w:tcW w:w="1837" w:type="dxa"/>
            <w:tcBorders>
              <w:top w:val="nil"/>
              <w:left w:val="nil"/>
              <w:bottom w:val="single" w:sz="4" w:space="0" w:color="D3D3D3"/>
              <w:right w:val="single" w:sz="4" w:space="0" w:color="D3D3D3"/>
            </w:tcBorders>
            <w:shd w:val="clear" w:color="auto" w:fill="auto"/>
            <w:vAlign w:val="center"/>
            <w:hideMark/>
          </w:tcPr>
          <w:p w14:paraId="60B11461"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103.948,89</w:t>
            </w:r>
          </w:p>
        </w:tc>
        <w:tc>
          <w:tcPr>
            <w:tcW w:w="987" w:type="dxa"/>
            <w:tcBorders>
              <w:top w:val="nil"/>
              <w:left w:val="nil"/>
              <w:bottom w:val="single" w:sz="4" w:space="0" w:color="D3D3D3"/>
              <w:right w:val="single" w:sz="4" w:space="0" w:color="D3D3D3"/>
            </w:tcBorders>
            <w:shd w:val="clear" w:color="auto" w:fill="auto"/>
            <w:vAlign w:val="center"/>
            <w:hideMark/>
          </w:tcPr>
          <w:p w14:paraId="0467B4F2"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0,34</w:t>
            </w:r>
          </w:p>
        </w:tc>
      </w:tr>
      <w:tr w:rsidR="00E662A1" w:rsidRPr="00502579" w14:paraId="71E0A0D1" w14:textId="77777777" w:rsidTr="00E662A1">
        <w:trPr>
          <w:trHeight w:val="312"/>
        </w:trPr>
        <w:tc>
          <w:tcPr>
            <w:tcW w:w="6941" w:type="dxa"/>
            <w:tcBorders>
              <w:top w:val="nil"/>
              <w:left w:val="single" w:sz="4" w:space="0" w:color="D3D3D3"/>
              <w:bottom w:val="single" w:sz="4" w:space="0" w:color="D3D3D3"/>
              <w:right w:val="single" w:sz="4" w:space="0" w:color="D3D3D3"/>
            </w:tcBorders>
            <w:shd w:val="clear" w:color="auto" w:fill="auto"/>
            <w:vAlign w:val="center"/>
            <w:hideMark/>
          </w:tcPr>
          <w:p w14:paraId="1086EC86" w14:textId="77777777" w:rsidR="00E662A1" w:rsidRPr="00502579" w:rsidRDefault="00E662A1" w:rsidP="00E662A1">
            <w:pPr>
              <w:rPr>
                <w:rFonts w:cs="Arial"/>
                <w:b/>
                <w:bCs/>
                <w:color w:val="000000"/>
                <w:szCs w:val="20"/>
                <w:lang w:eastAsia="en-GB"/>
              </w:rPr>
            </w:pPr>
            <w:r w:rsidRPr="00502579">
              <w:rPr>
                <w:rFonts w:cs="Arial"/>
                <w:b/>
                <w:bCs/>
                <w:color w:val="000000"/>
                <w:szCs w:val="20"/>
                <w:lang w:eastAsia="en-GB"/>
              </w:rPr>
              <w:t>MEMOİL AKARYAKIT DAĞITIM SAN. VE TİC. A.Ş.</w:t>
            </w:r>
          </w:p>
        </w:tc>
        <w:tc>
          <w:tcPr>
            <w:tcW w:w="1276" w:type="dxa"/>
            <w:tcBorders>
              <w:top w:val="nil"/>
              <w:left w:val="nil"/>
              <w:bottom w:val="single" w:sz="4" w:space="0" w:color="D3D3D3"/>
              <w:right w:val="single" w:sz="4" w:space="0" w:color="D3D3D3"/>
            </w:tcBorders>
            <w:shd w:val="clear" w:color="auto" w:fill="auto"/>
            <w:vAlign w:val="center"/>
            <w:hideMark/>
          </w:tcPr>
          <w:p w14:paraId="232C7F83"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4.447,54</w:t>
            </w:r>
          </w:p>
        </w:tc>
        <w:tc>
          <w:tcPr>
            <w:tcW w:w="1559" w:type="dxa"/>
            <w:tcBorders>
              <w:top w:val="nil"/>
              <w:left w:val="nil"/>
              <w:bottom w:val="single" w:sz="4" w:space="0" w:color="D3D3D3"/>
              <w:right w:val="single" w:sz="4" w:space="0" w:color="D3D3D3"/>
            </w:tcBorders>
            <w:shd w:val="clear" w:color="auto" w:fill="auto"/>
            <w:vAlign w:val="center"/>
            <w:hideMark/>
          </w:tcPr>
          <w:p w14:paraId="7D248C38"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96.546,00</w:t>
            </w:r>
          </w:p>
        </w:tc>
        <w:tc>
          <w:tcPr>
            <w:tcW w:w="1294"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E24330E" w14:textId="77777777" w:rsidR="00E662A1" w:rsidRPr="00502579" w:rsidRDefault="00E662A1" w:rsidP="00E662A1">
            <w:pPr>
              <w:jc w:val="right"/>
              <w:rPr>
                <w:rFonts w:cs="Arial"/>
                <w:color w:val="A6A6A6"/>
                <w:szCs w:val="20"/>
                <w:lang w:eastAsia="en-GB"/>
              </w:rPr>
            </w:pPr>
            <w:r w:rsidRPr="00502579">
              <w:rPr>
                <w:rFonts w:cs="Arial"/>
                <w:color w:val="A6A6A6"/>
                <w:szCs w:val="20"/>
                <w:lang w:eastAsia="en-GB"/>
              </w:rPr>
              <w:t>0,00</w:t>
            </w:r>
          </w:p>
        </w:tc>
        <w:tc>
          <w:tcPr>
            <w:tcW w:w="141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DC7A3E2" w14:textId="77777777" w:rsidR="00E662A1" w:rsidRPr="00502579" w:rsidRDefault="00E662A1" w:rsidP="00E662A1">
            <w:pPr>
              <w:jc w:val="right"/>
              <w:rPr>
                <w:rFonts w:cs="Arial"/>
                <w:color w:val="A6A6A6"/>
                <w:szCs w:val="20"/>
                <w:lang w:eastAsia="en-GB"/>
              </w:rPr>
            </w:pPr>
            <w:r w:rsidRPr="00502579">
              <w:rPr>
                <w:rFonts w:cs="Arial"/>
                <w:color w:val="A6A6A6"/>
                <w:szCs w:val="20"/>
                <w:lang w:eastAsia="en-GB"/>
              </w:rPr>
              <w:t>0,00</w:t>
            </w:r>
          </w:p>
        </w:tc>
        <w:tc>
          <w:tcPr>
            <w:tcW w:w="1837" w:type="dxa"/>
            <w:tcBorders>
              <w:top w:val="nil"/>
              <w:left w:val="nil"/>
              <w:bottom w:val="single" w:sz="4" w:space="0" w:color="D3D3D3"/>
              <w:right w:val="single" w:sz="4" w:space="0" w:color="D3D3D3"/>
            </w:tcBorders>
            <w:shd w:val="clear" w:color="auto" w:fill="auto"/>
            <w:vAlign w:val="center"/>
            <w:hideMark/>
          </w:tcPr>
          <w:p w14:paraId="7EE7026B"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100.993,53</w:t>
            </w:r>
          </w:p>
        </w:tc>
        <w:tc>
          <w:tcPr>
            <w:tcW w:w="987" w:type="dxa"/>
            <w:tcBorders>
              <w:top w:val="nil"/>
              <w:left w:val="nil"/>
              <w:bottom w:val="single" w:sz="4" w:space="0" w:color="D3D3D3"/>
              <w:right w:val="single" w:sz="4" w:space="0" w:color="D3D3D3"/>
            </w:tcBorders>
            <w:shd w:val="clear" w:color="auto" w:fill="auto"/>
            <w:vAlign w:val="center"/>
            <w:hideMark/>
          </w:tcPr>
          <w:p w14:paraId="7F54C398"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0,33</w:t>
            </w:r>
          </w:p>
        </w:tc>
      </w:tr>
      <w:tr w:rsidR="00E662A1" w:rsidRPr="00502579" w14:paraId="0B498CD4" w14:textId="77777777" w:rsidTr="00E662A1">
        <w:trPr>
          <w:trHeight w:val="312"/>
        </w:trPr>
        <w:tc>
          <w:tcPr>
            <w:tcW w:w="6941" w:type="dxa"/>
            <w:tcBorders>
              <w:top w:val="nil"/>
              <w:left w:val="single" w:sz="4" w:space="0" w:color="D3D3D3"/>
              <w:bottom w:val="single" w:sz="4" w:space="0" w:color="D3D3D3"/>
              <w:right w:val="single" w:sz="4" w:space="0" w:color="D3D3D3"/>
            </w:tcBorders>
            <w:shd w:val="clear" w:color="auto" w:fill="auto"/>
            <w:vAlign w:val="center"/>
            <w:hideMark/>
          </w:tcPr>
          <w:p w14:paraId="518662D8" w14:textId="77777777" w:rsidR="00E662A1" w:rsidRPr="00502579" w:rsidRDefault="00E662A1" w:rsidP="00E662A1">
            <w:pPr>
              <w:rPr>
                <w:rFonts w:cs="Arial"/>
                <w:b/>
                <w:bCs/>
                <w:color w:val="000000"/>
                <w:szCs w:val="20"/>
                <w:lang w:eastAsia="en-GB"/>
              </w:rPr>
            </w:pPr>
            <w:r w:rsidRPr="00502579">
              <w:rPr>
                <w:rFonts w:cs="Arial"/>
                <w:b/>
                <w:bCs/>
                <w:color w:val="000000"/>
                <w:szCs w:val="20"/>
                <w:lang w:eastAsia="en-GB"/>
              </w:rPr>
              <w:t>NORM GAZ PETROL ÜRÜNLERİ SAN. TİC. A.Ş.</w:t>
            </w:r>
          </w:p>
        </w:tc>
        <w:tc>
          <w:tcPr>
            <w:tcW w:w="1276" w:type="dxa"/>
            <w:tcBorders>
              <w:top w:val="nil"/>
              <w:left w:val="nil"/>
              <w:bottom w:val="single" w:sz="4" w:space="0" w:color="D3D3D3"/>
              <w:right w:val="single" w:sz="4" w:space="0" w:color="D3D3D3"/>
            </w:tcBorders>
            <w:shd w:val="clear" w:color="auto" w:fill="auto"/>
            <w:vAlign w:val="center"/>
            <w:hideMark/>
          </w:tcPr>
          <w:p w14:paraId="2B8AC81E"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8.386,00</w:t>
            </w:r>
          </w:p>
        </w:tc>
        <w:tc>
          <w:tcPr>
            <w:tcW w:w="1559" w:type="dxa"/>
            <w:tcBorders>
              <w:top w:val="nil"/>
              <w:left w:val="nil"/>
              <w:bottom w:val="single" w:sz="4" w:space="0" w:color="D3D3D3"/>
              <w:right w:val="single" w:sz="4" w:space="0" w:color="D3D3D3"/>
            </w:tcBorders>
            <w:shd w:val="clear" w:color="auto" w:fill="auto"/>
            <w:vAlign w:val="center"/>
            <w:hideMark/>
          </w:tcPr>
          <w:p w14:paraId="062C03F7"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80.520,70</w:t>
            </w:r>
          </w:p>
        </w:tc>
        <w:tc>
          <w:tcPr>
            <w:tcW w:w="1294"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1A0BEC5" w14:textId="77777777" w:rsidR="00E662A1" w:rsidRPr="00502579" w:rsidRDefault="00E662A1" w:rsidP="00E662A1">
            <w:pPr>
              <w:jc w:val="right"/>
              <w:rPr>
                <w:rFonts w:cs="Arial"/>
                <w:color w:val="A6A6A6"/>
                <w:szCs w:val="20"/>
                <w:lang w:eastAsia="en-GB"/>
              </w:rPr>
            </w:pPr>
            <w:r w:rsidRPr="00502579">
              <w:rPr>
                <w:rFonts w:cs="Arial"/>
                <w:color w:val="A6A6A6"/>
                <w:szCs w:val="20"/>
                <w:lang w:eastAsia="en-GB"/>
              </w:rPr>
              <w:t>0,00</w:t>
            </w:r>
          </w:p>
        </w:tc>
        <w:tc>
          <w:tcPr>
            <w:tcW w:w="141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EC37390" w14:textId="77777777" w:rsidR="00E662A1" w:rsidRPr="00502579" w:rsidRDefault="00E662A1" w:rsidP="00E662A1">
            <w:pPr>
              <w:jc w:val="right"/>
              <w:rPr>
                <w:rFonts w:cs="Arial"/>
                <w:color w:val="A6A6A6"/>
                <w:szCs w:val="20"/>
                <w:lang w:eastAsia="en-GB"/>
              </w:rPr>
            </w:pPr>
            <w:r w:rsidRPr="00502579">
              <w:rPr>
                <w:rFonts w:cs="Arial"/>
                <w:color w:val="A6A6A6"/>
                <w:szCs w:val="20"/>
                <w:lang w:eastAsia="en-GB"/>
              </w:rPr>
              <w:t>0,00</w:t>
            </w:r>
          </w:p>
        </w:tc>
        <w:tc>
          <w:tcPr>
            <w:tcW w:w="1837" w:type="dxa"/>
            <w:tcBorders>
              <w:top w:val="nil"/>
              <w:left w:val="nil"/>
              <w:bottom w:val="single" w:sz="4" w:space="0" w:color="D3D3D3"/>
              <w:right w:val="single" w:sz="4" w:space="0" w:color="D3D3D3"/>
            </w:tcBorders>
            <w:shd w:val="clear" w:color="auto" w:fill="auto"/>
            <w:vAlign w:val="center"/>
            <w:hideMark/>
          </w:tcPr>
          <w:p w14:paraId="5B356002"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88.906,70</w:t>
            </w:r>
          </w:p>
        </w:tc>
        <w:tc>
          <w:tcPr>
            <w:tcW w:w="987" w:type="dxa"/>
            <w:tcBorders>
              <w:top w:val="nil"/>
              <w:left w:val="nil"/>
              <w:bottom w:val="single" w:sz="4" w:space="0" w:color="D3D3D3"/>
              <w:right w:val="single" w:sz="4" w:space="0" w:color="D3D3D3"/>
            </w:tcBorders>
            <w:shd w:val="clear" w:color="auto" w:fill="auto"/>
            <w:vAlign w:val="center"/>
            <w:hideMark/>
          </w:tcPr>
          <w:p w14:paraId="29B120F1"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0,29</w:t>
            </w:r>
          </w:p>
        </w:tc>
      </w:tr>
      <w:tr w:rsidR="00E662A1" w:rsidRPr="00502579" w14:paraId="71A8C8D2" w14:textId="77777777" w:rsidTr="00E662A1">
        <w:trPr>
          <w:trHeight w:val="312"/>
        </w:trPr>
        <w:tc>
          <w:tcPr>
            <w:tcW w:w="6941" w:type="dxa"/>
            <w:tcBorders>
              <w:top w:val="nil"/>
              <w:left w:val="single" w:sz="4" w:space="0" w:color="D3D3D3"/>
              <w:bottom w:val="single" w:sz="4" w:space="0" w:color="D3D3D3"/>
              <w:right w:val="single" w:sz="4" w:space="0" w:color="D3D3D3"/>
            </w:tcBorders>
            <w:shd w:val="clear" w:color="auto" w:fill="auto"/>
            <w:vAlign w:val="center"/>
            <w:hideMark/>
          </w:tcPr>
          <w:p w14:paraId="1FAC5B3D" w14:textId="77777777" w:rsidR="00E662A1" w:rsidRPr="00502579" w:rsidRDefault="00E662A1" w:rsidP="00E662A1">
            <w:pPr>
              <w:rPr>
                <w:rFonts w:cs="Arial"/>
                <w:b/>
                <w:bCs/>
                <w:color w:val="000000"/>
                <w:szCs w:val="20"/>
                <w:lang w:eastAsia="en-GB"/>
              </w:rPr>
            </w:pPr>
            <w:r w:rsidRPr="00502579">
              <w:rPr>
                <w:rFonts w:cs="Arial"/>
                <w:b/>
                <w:bCs/>
                <w:color w:val="000000"/>
                <w:szCs w:val="20"/>
                <w:lang w:eastAsia="en-GB"/>
              </w:rPr>
              <w:t>ES ES AKARYAKIT DAĞITIM A.Ş.</w:t>
            </w:r>
          </w:p>
        </w:tc>
        <w:tc>
          <w:tcPr>
            <w:tcW w:w="1276" w:type="dxa"/>
            <w:tcBorders>
              <w:top w:val="nil"/>
              <w:left w:val="nil"/>
              <w:bottom w:val="single" w:sz="4" w:space="0" w:color="D3D3D3"/>
              <w:right w:val="single" w:sz="4" w:space="0" w:color="D3D3D3"/>
            </w:tcBorders>
            <w:shd w:val="clear" w:color="auto" w:fill="auto"/>
            <w:vAlign w:val="center"/>
            <w:hideMark/>
          </w:tcPr>
          <w:p w14:paraId="3234EBCF"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3.660,77</w:t>
            </w:r>
          </w:p>
        </w:tc>
        <w:tc>
          <w:tcPr>
            <w:tcW w:w="1559" w:type="dxa"/>
            <w:tcBorders>
              <w:top w:val="nil"/>
              <w:left w:val="nil"/>
              <w:bottom w:val="single" w:sz="4" w:space="0" w:color="D3D3D3"/>
              <w:right w:val="single" w:sz="4" w:space="0" w:color="D3D3D3"/>
            </w:tcBorders>
            <w:shd w:val="clear" w:color="auto" w:fill="auto"/>
            <w:vAlign w:val="center"/>
            <w:hideMark/>
          </w:tcPr>
          <w:p w14:paraId="334723F7"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78.827,38</w:t>
            </w:r>
          </w:p>
        </w:tc>
        <w:tc>
          <w:tcPr>
            <w:tcW w:w="1294" w:type="dxa"/>
            <w:tcBorders>
              <w:top w:val="nil"/>
              <w:left w:val="nil"/>
              <w:bottom w:val="single" w:sz="4" w:space="0" w:color="D3D3D3"/>
              <w:right w:val="single" w:sz="4" w:space="0" w:color="D3D3D3"/>
            </w:tcBorders>
            <w:shd w:val="clear" w:color="auto" w:fill="auto"/>
            <w:vAlign w:val="center"/>
            <w:hideMark/>
          </w:tcPr>
          <w:p w14:paraId="4B3B844F"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24,60</w:t>
            </w:r>
          </w:p>
        </w:tc>
        <w:tc>
          <w:tcPr>
            <w:tcW w:w="141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54FB2C6" w14:textId="77777777" w:rsidR="00E662A1" w:rsidRPr="00502579" w:rsidRDefault="00E662A1" w:rsidP="00E662A1">
            <w:pPr>
              <w:jc w:val="right"/>
              <w:rPr>
                <w:rFonts w:cs="Arial"/>
                <w:color w:val="A6A6A6"/>
                <w:szCs w:val="20"/>
                <w:lang w:eastAsia="en-GB"/>
              </w:rPr>
            </w:pPr>
            <w:r w:rsidRPr="00502579">
              <w:rPr>
                <w:rFonts w:cs="Arial"/>
                <w:color w:val="A6A6A6"/>
                <w:szCs w:val="20"/>
                <w:lang w:eastAsia="en-GB"/>
              </w:rPr>
              <w:t>0,00</w:t>
            </w:r>
          </w:p>
        </w:tc>
        <w:tc>
          <w:tcPr>
            <w:tcW w:w="1837" w:type="dxa"/>
            <w:tcBorders>
              <w:top w:val="nil"/>
              <w:left w:val="nil"/>
              <w:bottom w:val="single" w:sz="4" w:space="0" w:color="D3D3D3"/>
              <w:right w:val="single" w:sz="4" w:space="0" w:color="D3D3D3"/>
            </w:tcBorders>
            <w:shd w:val="clear" w:color="auto" w:fill="auto"/>
            <w:vAlign w:val="center"/>
            <w:hideMark/>
          </w:tcPr>
          <w:p w14:paraId="1D8A3B3C"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82.512,75</w:t>
            </w:r>
          </w:p>
        </w:tc>
        <w:tc>
          <w:tcPr>
            <w:tcW w:w="987" w:type="dxa"/>
            <w:tcBorders>
              <w:top w:val="nil"/>
              <w:left w:val="nil"/>
              <w:bottom w:val="single" w:sz="4" w:space="0" w:color="D3D3D3"/>
              <w:right w:val="single" w:sz="4" w:space="0" w:color="D3D3D3"/>
            </w:tcBorders>
            <w:shd w:val="clear" w:color="auto" w:fill="auto"/>
            <w:vAlign w:val="center"/>
            <w:hideMark/>
          </w:tcPr>
          <w:p w14:paraId="5B0F3673"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0,27</w:t>
            </w:r>
          </w:p>
        </w:tc>
      </w:tr>
      <w:tr w:rsidR="00E662A1" w:rsidRPr="00502579" w14:paraId="06CC16A4" w14:textId="77777777" w:rsidTr="00E662A1">
        <w:trPr>
          <w:trHeight w:val="312"/>
        </w:trPr>
        <w:tc>
          <w:tcPr>
            <w:tcW w:w="6941" w:type="dxa"/>
            <w:tcBorders>
              <w:top w:val="nil"/>
              <w:left w:val="single" w:sz="4" w:space="0" w:color="D3D3D3"/>
              <w:bottom w:val="single" w:sz="4" w:space="0" w:color="D3D3D3"/>
              <w:right w:val="single" w:sz="4" w:space="0" w:color="D3D3D3"/>
            </w:tcBorders>
            <w:shd w:val="clear" w:color="auto" w:fill="auto"/>
            <w:vAlign w:val="center"/>
            <w:hideMark/>
          </w:tcPr>
          <w:p w14:paraId="732D0178" w14:textId="77777777" w:rsidR="00E662A1" w:rsidRPr="00502579" w:rsidRDefault="00E662A1" w:rsidP="00E662A1">
            <w:pPr>
              <w:rPr>
                <w:rFonts w:cs="Arial"/>
                <w:b/>
                <w:bCs/>
                <w:color w:val="000000"/>
                <w:szCs w:val="20"/>
                <w:lang w:eastAsia="en-GB"/>
              </w:rPr>
            </w:pPr>
            <w:r w:rsidRPr="00502579">
              <w:rPr>
                <w:rFonts w:cs="Arial"/>
                <w:b/>
                <w:bCs/>
                <w:color w:val="000000"/>
                <w:szCs w:val="20"/>
                <w:lang w:eastAsia="en-GB"/>
              </w:rPr>
              <w:t>VTM AKARYAKIT PETROL ÜRÜNLERİ DAĞITIM SAN. VE TİC. A.Ş.</w:t>
            </w:r>
          </w:p>
        </w:tc>
        <w:tc>
          <w:tcPr>
            <w:tcW w:w="1276" w:type="dxa"/>
            <w:tcBorders>
              <w:top w:val="nil"/>
              <w:left w:val="nil"/>
              <w:bottom w:val="single" w:sz="4" w:space="0" w:color="D3D3D3"/>
              <w:right w:val="single" w:sz="4" w:space="0" w:color="D3D3D3"/>
            </w:tcBorders>
            <w:shd w:val="clear" w:color="auto" w:fill="auto"/>
            <w:vAlign w:val="center"/>
            <w:hideMark/>
          </w:tcPr>
          <w:p w14:paraId="209E4910"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6.938,82</w:t>
            </w:r>
          </w:p>
        </w:tc>
        <w:tc>
          <w:tcPr>
            <w:tcW w:w="1559" w:type="dxa"/>
            <w:tcBorders>
              <w:top w:val="nil"/>
              <w:left w:val="nil"/>
              <w:bottom w:val="single" w:sz="4" w:space="0" w:color="D3D3D3"/>
              <w:right w:val="single" w:sz="4" w:space="0" w:color="D3D3D3"/>
            </w:tcBorders>
            <w:shd w:val="clear" w:color="auto" w:fill="auto"/>
            <w:vAlign w:val="center"/>
            <w:hideMark/>
          </w:tcPr>
          <w:p w14:paraId="7365B703"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59.010,54</w:t>
            </w:r>
          </w:p>
        </w:tc>
        <w:tc>
          <w:tcPr>
            <w:tcW w:w="1294"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02AE3E1" w14:textId="77777777" w:rsidR="00E662A1" w:rsidRPr="00502579" w:rsidRDefault="00E662A1" w:rsidP="00E662A1">
            <w:pPr>
              <w:jc w:val="right"/>
              <w:rPr>
                <w:rFonts w:cs="Arial"/>
                <w:color w:val="A6A6A6"/>
                <w:szCs w:val="20"/>
                <w:lang w:eastAsia="en-GB"/>
              </w:rPr>
            </w:pPr>
            <w:r w:rsidRPr="00502579">
              <w:rPr>
                <w:rFonts w:cs="Arial"/>
                <w:color w:val="A6A6A6"/>
                <w:szCs w:val="20"/>
                <w:lang w:eastAsia="en-GB"/>
              </w:rPr>
              <w:t>0,00</w:t>
            </w:r>
          </w:p>
        </w:tc>
        <w:tc>
          <w:tcPr>
            <w:tcW w:w="141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874F6E5" w14:textId="77777777" w:rsidR="00E662A1" w:rsidRPr="00502579" w:rsidRDefault="00E662A1" w:rsidP="00E662A1">
            <w:pPr>
              <w:jc w:val="right"/>
              <w:rPr>
                <w:rFonts w:cs="Arial"/>
                <w:color w:val="A6A6A6"/>
                <w:szCs w:val="20"/>
                <w:lang w:eastAsia="en-GB"/>
              </w:rPr>
            </w:pPr>
            <w:r w:rsidRPr="00502579">
              <w:rPr>
                <w:rFonts w:cs="Arial"/>
                <w:color w:val="A6A6A6"/>
                <w:szCs w:val="20"/>
                <w:lang w:eastAsia="en-GB"/>
              </w:rPr>
              <w:t>0,00</w:t>
            </w:r>
          </w:p>
        </w:tc>
        <w:tc>
          <w:tcPr>
            <w:tcW w:w="1837" w:type="dxa"/>
            <w:tcBorders>
              <w:top w:val="nil"/>
              <w:left w:val="nil"/>
              <w:bottom w:val="single" w:sz="4" w:space="0" w:color="D3D3D3"/>
              <w:right w:val="single" w:sz="4" w:space="0" w:color="D3D3D3"/>
            </w:tcBorders>
            <w:shd w:val="clear" w:color="auto" w:fill="auto"/>
            <w:vAlign w:val="center"/>
            <w:hideMark/>
          </w:tcPr>
          <w:p w14:paraId="2A3085F6"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65.949,36</w:t>
            </w:r>
          </w:p>
        </w:tc>
        <w:tc>
          <w:tcPr>
            <w:tcW w:w="987" w:type="dxa"/>
            <w:tcBorders>
              <w:top w:val="nil"/>
              <w:left w:val="nil"/>
              <w:bottom w:val="single" w:sz="4" w:space="0" w:color="D3D3D3"/>
              <w:right w:val="single" w:sz="4" w:space="0" w:color="D3D3D3"/>
            </w:tcBorders>
            <w:shd w:val="clear" w:color="auto" w:fill="auto"/>
            <w:vAlign w:val="center"/>
            <w:hideMark/>
          </w:tcPr>
          <w:p w14:paraId="228FEEE2"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0,21</w:t>
            </w:r>
          </w:p>
        </w:tc>
      </w:tr>
      <w:tr w:rsidR="00E662A1" w:rsidRPr="00502579" w14:paraId="10C5AD3D" w14:textId="77777777" w:rsidTr="00E662A1">
        <w:trPr>
          <w:trHeight w:val="312"/>
        </w:trPr>
        <w:tc>
          <w:tcPr>
            <w:tcW w:w="6941" w:type="dxa"/>
            <w:tcBorders>
              <w:top w:val="nil"/>
              <w:left w:val="single" w:sz="4" w:space="0" w:color="D3D3D3"/>
              <w:bottom w:val="single" w:sz="4" w:space="0" w:color="D3D3D3"/>
              <w:right w:val="single" w:sz="4" w:space="0" w:color="D3D3D3"/>
            </w:tcBorders>
            <w:shd w:val="clear" w:color="auto" w:fill="auto"/>
            <w:vAlign w:val="center"/>
            <w:hideMark/>
          </w:tcPr>
          <w:p w14:paraId="5E8D5071" w14:textId="77777777" w:rsidR="00E662A1" w:rsidRPr="00502579" w:rsidRDefault="00E662A1" w:rsidP="00E662A1">
            <w:pPr>
              <w:rPr>
                <w:rFonts w:cs="Arial"/>
                <w:b/>
                <w:bCs/>
                <w:color w:val="000000"/>
                <w:szCs w:val="20"/>
                <w:lang w:eastAsia="en-GB"/>
              </w:rPr>
            </w:pPr>
            <w:r w:rsidRPr="00502579">
              <w:rPr>
                <w:rFonts w:cs="Arial"/>
                <w:b/>
                <w:bCs/>
                <w:color w:val="000000"/>
                <w:szCs w:val="20"/>
                <w:lang w:eastAsia="en-GB"/>
              </w:rPr>
              <w:t>PETLİNE PETROL ÜRÜNLERİ TİCARET A.Ş.</w:t>
            </w:r>
          </w:p>
        </w:tc>
        <w:tc>
          <w:tcPr>
            <w:tcW w:w="1276" w:type="dxa"/>
            <w:tcBorders>
              <w:top w:val="nil"/>
              <w:left w:val="nil"/>
              <w:bottom w:val="single" w:sz="4" w:space="0" w:color="D3D3D3"/>
              <w:right w:val="single" w:sz="4" w:space="0" w:color="D3D3D3"/>
            </w:tcBorders>
            <w:shd w:val="clear" w:color="auto" w:fill="auto"/>
            <w:vAlign w:val="center"/>
            <w:hideMark/>
          </w:tcPr>
          <w:p w14:paraId="6E53E819"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5.442,43</w:t>
            </w:r>
          </w:p>
        </w:tc>
        <w:tc>
          <w:tcPr>
            <w:tcW w:w="1559" w:type="dxa"/>
            <w:tcBorders>
              <w:top w:val="nil"/>
              <w:left w:val="nil"/>
              <w:bottom w:val="single" w:sz="4" w:space="0" w:color="D3D3D3"/>
              <w:right w:val="single" w:sz="4" w:space="0" w:color="D3D3D3"/>
            </w:tcBorders>
            <w:shd w:val="clear" w:color="auto" w:fill="auto"/>
            <w:vAlign w:val="center"/>
            <w:hideMark/>
          </w:tcPr>
          <w:p w14:paraId="23FBFA40"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50.810,59</w:t>
            </w:r>
          </w:p>
        </w:tc>
        <w:tc>
          <w:tcPr>
            <w:tcW w:w="1294" w:type="dxa"/>
            <w:tcBorders>
              <w:top w:val="nil"/>
              <w:left w:val="nil"/>
              <w:bottom w:val="single" w:sz="4" w:space="0" w:color="D3D3D3"/>
              <w:right w:val="single" w:sz="4" w:space="0" w:color="D3D3D3"/>
            </w:tcBorders>
            <w:shd w:val="clear" w:color="auto" w:fill="auto"/>
            <w:vAlign w:val="center"/>
            <w:hideMark/>
          </w:tcPr>
          <w:p w14:paraId="14BC23C6"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195,32</w:t>
            </w:r>
          </w:p>
        </w:tc>
        <w:tc>
          <w:tcPr>
            <w:tcW w:w="141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0B51117" w14:textId="77777777" w:rsidR="00E662A1" w:rsidRPr="00502579" w:rsidRDefault="00E662A1" w:rsidP="00E662A1">
            <w:pPr>
              <w:jc w:val="right"/>
              <w:rPr>
                <w:rFonts w:cs="Arial"/>
                <w:color w:val="A6A6A6"/>
                <w:szCs w:val="20"/>
                <w:lang w:eastAsia="en-GB"/>
              </w:rPr>
            </w:pPr>
            <w:r w:rsidRPr="00502579">
              <w:rPr>
                <w:rFonts w:cs="Arial"/>
                <w:color w:val="A6A6A6"/>
                <w:szCs w:val="20"/>
                <w:lang w:eastAsia="en-GB"/>
              </w:rPr>
              <w:t>0,00</w:t>
            </w:r>
          </w:p>
        </w:tc>
        <w:tc>
          <w:tcPr>
            <w:tcW w:w="1837" w:type="dxa"/>
            <w:tcBorders>
              <w:top w:val="nil"/>
              <w:left w:val="nil"/>
              <w:bottom w:val="single" w:sz="4" w:space="0" w:color="D3D3D3"/>
              <w:right w:val="single" w:sz="4" w:space="0" w:color="D3D3D3"/>
            </w:tcBorders>
            <w:shd w:val="clear" w:color="auto" w:fill="auto"/>
            <w:vAlign w:val="center"/>
            <w:hideMark/>
          </w:tcPr>
          <w:p w14:paraId="0D5D4EA3"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56.448,34</w:t>
            </w:r>
          </w:p>
        </w:tc>
        <w:tc>
          <w:tcPr>
            <w:tcW w:w="987" w:type="dxa"/>
            <w:tcBorders>
              <w:top w:val="nil"/>
              <w:left w:val="nil"/>
              <w:bottom w:val="single" w:sz="4" w:space="0" w:color="D3D3D3"/>
              <w:right w:val="single" w:sz="4" w:space="0" w:color="D3D3D3"/>
            </w:tcBorders>
            <w:shd w:val="clear" w:color="auto" w:fill="auto"/>
            <w:vAlign w:val="center"/>
            <w:hideMark/>
          </w:tcPr>
          <w:p w14:paraId="4F9E8E4B"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0,18</w:t>
            </w:r>
          </w:p>
        </w:tc>
      </w:tr>
      <w:tr w:rsidR="00E662A1" w:rsidRPr="00502579" w14:paraId="4BC6FADB" w14:textId="77777777" w:rsidTr="00E662A1">
        <w:trPr>
          <w:trHeight w:val="312"/>
        </w:trPr>
        <w:tc>
          <w:tcPr>
            <w:tcW w:w="6941" w:type="dxa"/>
            <w:tcBorders>
              <w:top w:val="nil"/>
              <w:left w:val="single" w:sz="4" w:space="0" w:color="D3D3D3"/>
              <w:bottom w:val="single" w:sz="4" w:space="0" w:color="D3D3D3"/>
              <w:right w:val="single" w:sz="4" w:space="0" w:color="D3D3D3"/>
            </w:tcBorders>
            <w:shd w:val="clear" w:color="auto" w:fill="auto"/>
            <w:vAlign w:val="center"/>
            <w:hideMark/>
          </w:tcPr>
          <w:p w14:paraId="0A93B669" w14:textId="77777777" w:rsidR="00E662A1" w:rsidRPr="00502579" w:rsidRDefault="00E662A1" w:rsidP="00E662A1">
            <w:pPr>
              <w:rPr>
                <w:rFonts w:cs="Arial"/>
                <w:b/>
                <w:bCs/>
                <w:color w:val="000000"/>
                <w:szCs w:val="20"/>
                <w:lang w:eastAsia="en-GB"/>
              </w:rPr>
            </w:pPr>
            <w:r w:rsidRPr="00502579">
              <w:rPr>
                <w:rFonts w:cs="Arial"/>
                <w:b/>
                <w:bCs/>
                <w:color w:val="000000"/>
                <w:szCs w:val="20"/>
                <w:lang w:eastAsia="en-GB"/>
              </w:rPr>
              <w:t>MFD AKARYAKIT NAKLİYAT TURİZM İNŞAAT TAŞIMACILIK SAN. VE TİC. LTD. ŞTİ.</w:t>
            </w:r>
          </w:p>
        </w:tc>
        <w:tc>
          <w:tcPr>
            <w:tcW w:w="1276" w:type="dxa"/>
            <w:tcBorders>
              <w:top w:val="nil"/>
              <w:left w:val="nil"/>
              <w:bottom w:val="single" w:sz="4" w:space="0" w:color="D3D3D3"/>
              <w:right w:val="single" w:sz="4" w:space="0" w:color="D3D3D3"/>
            </w:tcBorders>
            <w:shd w:val="clear" w:color="auto" w:fill="auto"/>
            <w:vAlign w:val="center"/>
            <w:hideMark/>
          </w:tcPr>
          <w:p w14:paraId="5FC984ED"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3.001,14</w:t>
            </w:r>
          </w:p>
        </w:tc>
        <w:tc>
          <w:tcPr>
            <w:tcW w:w="1559" w:type="dxa"/>
            <w:tcBorders>
              <w:top w:val="nil"/>
              <w:left w:val="nil"/>
              <w:bottom w:val="single" w:sz="4" w:space="0" w:color="D3D3D3"/>
              <w:right w:val="single" w:sz="4" w:space="0" w:color="D3D3D3"/>
            </w:tcBorders>
            <w:shd w:val="clear" w:color="auto" w:fill="auto"/>
            <w:vAlign w:val="center"/>
            <w:hideMark/>
          </w:tcPr>
          <w:p w14:paraId="50FD6D6F"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36.873,81</w:t>
            </w:r>
          </w:p>
        </w:tc>
        <w:tc>
          <w:tcPr>
            <w:tcW w:w="1294"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5C2666" w14:textId="77777777" w:rsidR="00E662A1" w:rsidRPr="00502579" w:rsidRDefault="00E662A1" w:rsidP="00E662A1">
            <w:pPr>
              <w:jc w:val="right"/>
              <w:rPr>
                <w:rFonts w:cs="Arial"/>
                <w:color w:val="A6A6A6"/>
                <w:szCs w:val="20"/>
                <w:lang w:eastAsia="en-GB"/>
              </w:rPr>
            </w:pPr>
            <w:r w:rsidRPr="00502579">
              <w:rPr>
                <w:rFonts w:cs="Arial"/>
                <w:color w:val="A6A6A6"/>
                <w:szCs w:val="20"/>
                <w:lang w:eastAsia="en-GB"/>
              </w:rPr>
              <w:t>0,00</w:t>
            </w:r>
          </w:p>
        </w:tc>
        <w:tc>
          <w:tcPr>
            <w:tcW w:w="141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B39E02F" w14:textId="77777777" w:rsidR="00E662A1" w:rsidRPr="00502579" w:rsidRDefault="00E662A1" w:rsidP="00E662A1">
            <w:pPr>
              <w:jc w:val="right"/>
              <w:rPr>
                <w:rFonts w:cs="Arial"/>
                <w:color w:val="A6A6A6"/>
                <w:szCs w:val="20"/>
                <w:lang w:eastAsia="en-GB"/>
              </w:rPr>
            </w:pPr>
            <w:r w:rsidRPr="00502579">
              <w:rPr>
                <w:rFonts w:cs="Arial"/>
                <w:color w:val="A6A6A6"/>
                <w:szCs w:val="20"/>
                <w:lang w:eastAsia="en-GB"/>
              </w:rPr>
              <w:t>0,00</w:t>
            </w:r>
          </w:p>
        </w:tc>
        <w:tc>
          <w:tcPr>
            <w:tcW w:w="1837" w:type="dxa"/>
            <w:tcBorders>
              <w:top w:val="nil"/>
              <w:left w:val="nil"/>
              <w:bottom w:val="single" w:sz="4" w:space="0" w:color="D3D3D3"/>
              <w:right w:val="single" w:sz="4" w:space="0" w:color="D3D3D3"/>
            </w:tcBorders>
            <w:shd w:val="clear" w:color="auto" w:fill="auto"/>
            <w:vAlign w:val="center"/>
            <w:hideMark/>
          </w:tcPr>
          <w:p w14:paraId="565A4FB4"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39.874,95</w:t>
            </w:r>
          </w:p>
        </w:tc>
        <w:tc>
          <w:tcPr>
            <w:tcW w:w="987" w:type="dxa"/>
            <w:tcBorders>
              <w:top w:val="nil"/>
              <w:left w:val="nil"/>
              <w:bottom w:val="single" w:sz="4" w:space="0" w:color="D3D3D3"/>
              <w:right w:val="single" w:sz="4" w:space="0" w:color="D3D3D3"/>
            </w:tcBorders>
            <w:shd w:val="clear" w:color="auto" w:fill="auto"/>
            <w:vAlign w:val="center"/>
            <w:hideMark/>
          </w:tcPr>
          <w:p w14:paraId="61B0840E"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0,13</w:t>
            </w:r>
          </w:p>
        </w:tc>
      </w:tr>
      <w:tr w:rsidR="00E662A1" w:rsidRPr="00502579" w14:paraId="34E89D92" w14:textId="77777777" w:rsidTr="00E662A1">
        <w:trPr>
          <w:trHeight w:val="312"/>
        </w:trPr>
        <w:tc>
          <w:tcPr>
            <w:tcW w:w="6941" w:type="dxa"/>
            <w:tcBorders>
              <w:top w:val="nil"/>
              <w:left w:val="single" w:sz="4" w:space="0" w:color="D3D3D3"/>
              <w:bottom w:val="single" w:sz="4" w:space="0" w:color="D3D3D3"/>
              <w:right w:val="single" w:sz="4" w:space="0" w:color="D3D3D3"/>
            </w:tcBorders>
            <w:shd w:val="clear" w:color="auto" w:fill="auto"/>
            <w:vAlign w:val="center"/>
            <w:hideMark/>
          </w:tcPr>
          <w:p w14:paraId="2B92815F" w14:textId="77777777" w:rsidR="00E662A1" w:rsidRPr="00502579" w:rsidRDefault="00E662A1" w:rsidP="00E662A1">
            <w:pPr>
              <w:rPr>
                <w:rFonts w:cs="Arial"/>
                <w:b/>
                <w:bCs/>
                <w:color w:val="000000"/>
                <w:szCs w:val="20"/>
                <w:lang w:eastAsia="en-GB"/>
              </w:rPr>
            </w:pPr>
            <w:r w:rsidRPr="00502579">
              <w:rPr>
                <w:rFonts w:cs="Arial"/>
                <w:b/>
                <w:bCs/>
                <w:color w:val="000000"/>
                <w:szCs w:val="20"/>
                <w:lang w:eastAsia="en-GB"/>
              </w:rPr>
              <w:t>EUROİL ENERJİ DAĞITIM A.Ş.</w:t>
            </w:r>
          </w:p>
        </w:tc>
        <w:tc>
          <w:tcPr>
            <w:tcW w:w="1276" w:type="dxa"/>
            <w:tcBorders>
              <w:top w:val="nil"/>
              <w:left w:val="nil"/>
              <w:bottom w:val="single" w:sz="4" w:space="0" w:color="D3D3D3"/>
              <w:right w:val="single" w:sz="4" w:space="0" w:color="D3D3D3"/>
            </w:tcBorders>
            <w:shd w:val="clear" w:color="auto" w:fill="auto"/>
            <w:vAlign w:val="center"/>
            <w:hideMark/>
          </w:tcPr>
          <w:p w14:paraId="2E79DCE0"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1.948,79</w:t>
            </w:r>
          </w:p>
        </w:tc>
        <w:tc>
          <w:tcPr>
            <w:tcW w:w="1559" w:type="dxa"/>
            <w:tcBorders>
              <w:top w:val="nil"/>
              <w:left w:val="nil"/>
              <w:bottom w:val="single" w:sz="4" w:space="0" w:color="D3D3D3"/>
              <w:right w:val="single" w:sz="4" w:space="0" w:color="D3D3D3"/>
            </w:tcBorders>
            <w:shd w:val="clear" w:color="auto" w:fill="auto"/>
            <w:vAlign w:val="center"/>
            <w:hideMark/>
          </w:tcPr>
          <w:p w14:paraId="141B3C2B"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30.687,92</w:t>
            </w:r>
          </w:p>
        </w:tc>
        <w:tc>
          <w:tcPr>
            <w:tcW w:w="1294" w:type="dxa"/>
            <w:tcBorders>
              <w:top w:val="nil"/>
              <w:left w:val="nil"/>
              <w:bottom w:val="single" w:sz="4" w:space="0" w:color="D3D3D3"/>
              <w:right w:val="single" w:sz="4" w:space="0" w:color="D3D3D3"/>
            </w:tcBorders>
            <w:shd w:val="clear" w:color="auto" w:fill="auto"/>
            <w:vAlign w:val="center"/>
            <w:hideMark/>
          </w:tcPr>
          <w:p w14:paraId="73DFF956"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136,70</w:t>
            </w:r>
          </w:p>
        </w:tc>
        <w:tc>
          <w:tcPr>
            <w:tcW w:w="141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26D4F86" w14:textId="77777777" w:rsidR="00E662A1" w:rsidRPr="00502579" w:rsidRDefault="00E662A1" w:rsidP="00E662A1">
            <w:pPr>
              <w:jc w:val="right"/>
              <w:rPr>
                <w:rFonts w:cs="Arial"/>
                <w:color w:val="A6A6A6"/>
                <w:szCs w:val="20"/>
                <w:lang w:eastAsia="en-GB"/>
              </w:rPr>
            </w:pPr>
            <w:r w:rsidRPr="00502579">
              <w:rPr>
                <w:rFonts w:cs="Arial"/>
                <w:color w:val="A6A6A6"/>
                <w:szCs w:val="20"/>
                <w:lang w:eastAsia="en-GB"/>
              </w:rPr>
              <w:t>0,00</w:t>
            </w:r>
          </w:p>
        </w:tc>
        <w:tc>
          <w:tcPr>
            <w:tcW w:w="1837" w:type="dxa"/>
            <w:tcBorders>
              <w:top w:val="nil"/>
              <w:left w:val="nil"/>
              <w:bottom w:val="single" w:sz="4" w:space="0" w:color="D3D3D3"/>
              <w:right w:val="single" w:sz="4" w:space="0" w:color="D3D3D3"/>
            </w:tcBorders>
            <w:shd w:val="clear" w:color="auto" w:fill="auto"/>
            <w:vAlign w:val="center"/>
            <w:hideMark/>
          </w:tcPr>
          <w:p w14:paraId="6690CE79"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32.773,41</w:t>
            </w:r>
          </w:p>
        </w:tc>
        <w:tc>
          <w:tcPr>
            <w:tcW w:w="987" w:type="dxa"/>
            <w:tcBorders>
              <w:top w:val="nil"/>
              <w:left w:val="nil"/>
              <w:bottom w:val="single" w:sz="4" w:space="0" w:color="D3D3D3"/>
              <w:right w:val="single" w:sz="4" w:space="0" w:color="D3D3D3"/>
            </w:tcBorders>
            <w:shd w:val="clear" w:color="auto" w:fill="auto"/>
            <w:vAlign w:val="center"/>
            <w:hideMark/>
          </w:tcPr>
          <w:p w14:paraId="5C4DEF77"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0,11</w:t>
            </w:r>
          </w:p>
        </w:tc>
      </w:tr>
      <w:tr w:rsidR="00E662A1" w:rsidRPr="00502579" w14:paraId="3573318C" w14:textId="77777777" w:rsidTr="00E662A1">
        <w:trPr>
          <w:trHeight w:val="312"/>
        </w:trPr>
        <w:tc>
          <w:tcPr>
            <w:tcW w:w="6941" w:type="dxa"/>
            <w:tcBorders>
              <w:top w:val="nil"/>
              <w:left w:val="single" w:sz="4" w:space="0" w:color="D3D3D3"/>
              <w:bottom w:val="single" w:sz="4" w:space="0" w:color="D3D3D3"/>
              <w:right w:val="single" w:sz="4" w:space="0" w:color="D3D3D3"/>
            </w:tcBorders>
            <w:shd w:val="clear" w:color="auto" w:fill="auto"/>
            <w:vAlign w:val="center"/>
            <w:hideMark/>
          </w:tcPr>
          <w:p w14:paraId="5AF1AEBF" w14:textId="77777777" w:rsidR="00E662A1" w:rsidRPr="00502579" w:rsidRDefault="00E662A1" w:rsidP="00E662A1">
            <w:pPr>
              <w:rPr>
                <w:rFonts w:cs="Arial"/>
                <w:b/>
                <w:bCs/>
                <w:color w:val="000000"/>
                <w:szCs w:val="20"/>
                <w:lang w:eastAsia="en-GB"/>
              </w:rPr>
            </w:pPr>
            <w:r w:rsidRPr="00502579">
              <w:rPr>
                <w:rFonts w:cs="Arial"/>
                <w:b/>
                <w:bCs/>
                <w:color w:val="000000"/>
                <w:szCs w:val="20"/>
                <w:lang w:eastAsia="en-GB"/>
              </w:rPr>
              <w:t>RPET PETROLCÜLÜK A.Ş.</w:t>
            </w:r>
          </w:p>
        </w:tc>
        <w:tc>
          <w:tcPr>
            <w:tcW w:w="1276" w:type="dxa"/>
            <w:tcBorders>
              <w:top w:val="nil"/>
              <w:left w:val="nil"/>
              <w:bottom w:val="single" w:sz="4" w:space="0" w:color="D3D3D3"/>
              <w:right w:val="single" w:sz="4" w:space="0" w:color="D3D3D3"/>
            </w:tcBorders>
            <w:shd w:val="clear" w:color="auto" w:fill="auto"/>
            <w:vAlign w:val="center"/>
            <w:hideMark/>
          </w:tcPr>
          <w:p w14:paraId="04C9C4E2"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1.259,75</w:t>
            </w:r>
          </w:p>
        </w:tc>
        <w:tc>
          <w:tcPr>
            <w:tcW w:w="1559" w:type="dxa"/>
            <w:tcBorders>
              <w:top w:val="nil"/>
              <w:left w:val="nil"/>
              <w:bottom w:val="single" w:sz="4" w:space="0" w:color="D3D3D3"/>
              <w:right w:val="single" w:sz="4" w:space="0" w:color="D3D3D3"/>
            </w:tcBorders>
            <w:shd w:val="clear" w:color="auto" w:fill="auto"/>
            <w:vAlign w:val="center"/>
            <w:hideMark/>
          </w:tcPr>
          <w:p w14:paraId="4B92D05E"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29.424,61</w:t>
            </w:r>
          </w:p>
        </w:tc>
        <w:tc>
          <w:tcPr>
            <w:tcW w:w="1294" w:type="dxa"/>
            <w:tcBorders>
              <w:top w:val="nil"/>
              <w:left w:val="nil"/>
              <w:bottom w:val="single" w:sz="4" w:space="0" w:color="D3D3D3"/>
              <w:right w:val="single" w:sz="4" w:space="0" w:color="D3D3D3"/>
            </w:tcBorders>
            <w:shd w:val="clear" w:color="auto" w:fill="auto"/>
            <w:vAlign w:val="center"/>
            <w:hideMark/>
          </w:tcPr>
          <w:p w14:paraId="5A507DD0"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212,28</w:t>
            </w:r>
          </w:p>
        </w:tc>
        <w:tc>
          <w:tcPr>
            <w:tcW w:w="141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CF78255" w14:textId="77777777" w:rsidR="00E662A1" w:rsidRPr="00502579" w:rsidRDefault="00E662A1" w:rsidP="00E662A1">
            <w:pPr>
              <w:jc w:val="right"/>
              <w:rPr>
                <w:rFonts w:cs="Arial"/>
                <w:color w:val="A6A6A6"/>
                <w:szCs w:val="20"/>
                <w:lang w:eastAsia="en-GB"/>
              </w:rPr>
            </w:pPr>
            <w:r w:rsidRPr="00502579">
              <w:rPr>
                <w:rFonts w:cs="Arial"/>
                <w:color w:val="A6A6A6"/>
                <w:szCs w:val="20"/>
                <w:lang w:eastAsia="en-GB"/>
              </w:rPr>
              <w:t>0,00</w:t>
            </w:r>
          </w:p>
        </w:tc>
        <w:tc>
          <w:tcPr>
            <w:tcW w:w="1837" w:type="dxa"/>
            <w:tcBorders>
              <w:top w:val="nil"/>
              <w:left w:val="nil"/>
              <w:bottom w:val="single" w:sz="4" w:space="0" w:color="D3D3D3"/>
              <w:right w:val="single" w:sz="4" w:space="0" w:color="D3D3D3"/>
            </w:tcBorders>
            <w:shd w:val="clear" w:color="auto" w:fill="auto"/>
            <w:vAlign w:val="center"/>
            <w:hideMark/>
          </w:tcPr>
          <w:p w14:paraId="1E4FD4B1"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30.896,64</w:t>
            </w:r>
          </w:p>
        </w:tc>
        <w:tc>
          <w:tcPr>
            <w:tcW w:w="987" w:type="dxa"/>
            <w:tcBorders>
              <w:top w:val="nil"/>
              <w:left w:val="nil"/>
              <w:bottom w:val="single" w:sz="4" w:space="0" w:color="D3D3D3"/>
              <w:right w:val="single" w:sz="4" w:space="0" w:color="D3D3D3"/>
            </w:tcBorders>
            <w:shd w:val="clear" w:color="auto" w:fill="auto"/>
            <w:vAlign w:val="center"/>
            <w:hideMark/>
          </w:tcPr>
          <w:p w14:paraId="779F4DA9"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0,10</w:t>
            </w:r>
          </w:p>
        </w:tc>
      </w:tr>
      <w:tr w:rsidR="00E662A1" w:rsidRPr="00502579" w14:paraId="377F557A" w14:textId="77777777" w:rsidTr="00E662A1">
        <w:trPr>
          <w:trHeight w:val="312"/>
        </w:trPr>
        <w:tc>
          <w:tcPr>
            <w:tcW w:w="6941" w:type="dxa"/>
            <w:tcBorders>
              <w:top w:val="nil"/>
              <w:left w:val="single" w:sz="4" w:space="0" w:color="D3D3D3"/>
              <w:bottom w:val="single" w:sz="4" w:space="0" w:color="D3D3D3"/>
              <w:right w:val="single" w:sz="4" w:space="0" w:color="D3D3D3"/>
            </w:tcBorders>
            <w:shd w:val="clear" w:color="auto" w:fill="auto"/>
            <w:vAlign w:val="center"/>
            <w:hideMark/>
          </w:tcPr>
          <w:p w14:paraId="1F40AA18" w14:textId="77777777" w:rsidR="00E662A1" w:rsidRPr="00502579" w:rsidRDefault="00E662A1" w:rsidP="00E662A1">
            <w:pPr>
              <w:rPr>
                <w:rFonts w:cs="Arial"/>
                <w:b/>
                <w:bCs/>
                <w:color w:val="000000"/>
                <w:szCs w:val="20"/>
                <w:lang w:eastAsia="en-GB"/>
              </w:rPr>
            </w:pPr>
            <w:r w:rsidRPr="00502579">
              <w:rPr>
                <w:rFonts w:cs="Arial"/>
                <w:b/>
                <w:bCs/>
                <w:color w:val="000000"/>
                <w:szCs w:val="20"/>
                <w:lang w:eastAsia="en-GB"/>
              </w:rPr>
              <w:t>LPGAS ENERJİ A.Ş.</w:t>
            </w:r>
          </w:p>
        </w:tc>
        <w:tc>
          <w:tcPr>
            <w:tcW w:w="1276" w:type="dxa"/>
            <w:tcBorders>
              <w:top w:val="nil"/>
              <w:left w:val="nil"/>
              <w:bottom w:val="single" w:sz="4" w:space="0" w:color="D3D3D3"/>
              <w:right w:val="single" w:sz="4" w:space="0" w:color="D3D3D3"/>
            </w:tcBorders>
            <w:shd w:val="clear" w:color="auto" w:fill="auto"/>
            <w:vAlign w:val="center"/>
            <w:hideMark/>
          </w:tcPr>
          <w:p w14:paraId="0ECA1338"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2.204,38</w:t>
            </w:r>
          </w:p>
        </w:tc>
        <w:tc>
          <w:tcPr>
            <w:tcW w:w="1559" w:type="dxa"/>
            <w:tcBorders>
              <w:top w:val="nil"/>
              <w:left w:val="nil"/>
              <w:bottom w:val="single" w:sz="4" w:space="0" w:color="D3D3D3"/>
              <w:right w:val="single" w:sz="4" w:space="0" w:color="D3D3D3"/>
            </w:tcBorders>
            <w:shd w:val="clear" w:color="auto" w:fill="auto"/>
            <w:vAlign w:val="center"/>
            <w:hideMark/>
          </w:tcPr>
          <w:p w14:paraId="794FFD2B"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26.615,26</w:t>
            </w:r>
          </w:p>
        </w:tc>
        <w:tc>
          <w:tcPr>
            <w:tcW w:w="1294"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CB052CF" w14:textId="77777777" w:rsidR="00E662A1" w:rsidRPr="00502579" w:rsidRDefault="00E662A1" w:rsidP="00E662A1">
            <w:pPr>
              <w:jc w:val="right"/>
              <w:rPr>
                <w:rFonts w:cs="Arial"/>
                <w:color w:val="A6A6A6"/>
                <w:szCs w:val="20"/>
                <w:lang w:eastAsia="en-GB"/>
              </w:rPr>
            </w:pPr>
            <w:r w:rsidRPr="00502579">
              <w:rPr>
                <w:rFonts w:cs="Arial"/>
                <w:color w:val="A6A6A6"/>
                <w:szCs w:val="20"/>
                <w:lang w:eastAsia="en-GB"/>
              </w:rPr>
              <w:t>0,00</w:t>
            </w:r>
          </w:p>
        </w:tc>
        <w:tc>
          <w:tcPr>
            <w:tcW w:w="141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3659029" w14:textId="77777777" w:rsidR="00E662A1" w:rsidRPr="00502579" w:rsidRDefault="00E662A1" w:rsidP="00E662A1">
            <w:pPr>
              <w:jc w:val="right"/>
              <w:rPr>
                <w:rFonts w:cs="Arial"/>
                <w:color w:val="A6A6A6"/>
                <w:szCs w:val="20"/>
                <w:lang w:eastAsia="en-GB"/>
              </w:rPr>
            </w:pPr>
            <w:r w:rsidRPr="00502579">
              <w:rPr>
                <w:rFonts w:cs="Arial"/>
                <w:color w:val="A6A6A6"/>
                <w:szCs w:val="20"/>
                <w:lang w:eastAsia="en-GB"/>
              </w:rPr>
              <w:t>0,00</w:t>
            </w:r>
          </w:p>
        </w:tc>
        <w:tc>
          <w:tcPr>
            <w:tcW w:w="1837" w:type="dxa"/>
            <w:tcBorders>
              <w:top w:val="nil"/>
              <w:left w:val="nil"/>
              <w:bottom w:val="single" w:sz="4" w:space="0" w:color="D3D3D3"/>
              <w:right w:val="single" w:sz="4" w:space="0" w:color="D3D3D3"/>
            </w:tcBorders>
            <w:shd w:val="clear" w:color="auto" w:fill="auto"/>
            <w:vAlign w:val="center"/>
            <w:hideMark/>
          </w:tcPr>
          <w:p w14:paraId="4A58613E"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28.819,64</w:t>
            </w:r>
          </w:p>
        </w:tc>
        <w:tc>
          <w:tcPr>
            <w:tcW w:w="987" w:type="dxa"/>
            <w:tcBorders>
              <w:top w:val="nil"/>
              <w:left w:val="nil"/>
              <w:bottom w:val="single" w:sz="4" w:space="0" w:color="D3D3D3"/>
              <w:right w:val="single" w:sz="4" w:space="0" w:color="D3D3D3"/>
            </w:tcBorders>
            <w:shd w:val="clear" w:color="auto" w:fill="auto"/>
            <w:vAlign w:val="center"/>
            <w:hideMark/>
          </w:tcPr>
          <w:p w14:paraId="3B975407"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0,09</w:t>
            </w:r>
          </w:p>
        </w:tc>
      </w:tr>
      <w:tr w:rsidR="00E662A1" w:rsidRPr="00502579" w14:paraId="23C2EA77" w14:textId="77777777" w:rsidTr="00E662A1">
        <w:trPr>
          <w:trHeight w:val="312"/>
        </w:trPr>
        <w:tc>
          <w:tcPr>
            <w:tcW w:w="6941" w:type="dxa"/>
            <w:tcBorders>
              <w:top w:val="nil"/>
              <w:left w:val="single" w:sz="4" w:space="0" w:color="D3D3D3"/>
              <w:bottom w:val="single" w:sz="4" w:space="0" w:color="D3D3D3"/>
              <w:right w:val="single" w:sz="4" w:space="0" w:color="D3D3D3"/>
            </w:tcBorders>
            <w:shd w:val="clear" w:color="auto" w:fill="auto"/>
            <w:vAlign w:val="center"/>
            <w:hideMark/>
          </w:tcPr>
          <w:p w14:paraId="2AFF075B" w14:textId="77777777" w:rsidR="00E662A1" w:rsidRPr="00502579" w:rsidRDefault="00E662A1" w:rsidP="00E662A1">
            <w:pPr>
              <w:rPr>
                <w:rFonts w:cs="Arial"/>
                <w:b/>
                <w:bCs/>
                <w:color w:val="000000"/>
                <w:szCs w:val="20"/>
                <w:lang w:eastAsia="en-GB"/>
              </w:rPr>
            </w:pPr>
            <w:r w:rsidRPr="00502579">
              <w:rPr>
                <w:rFonts w:cs="Arial"/>
                <w:b/>
                <w:bCs/>
                <w:color w:val="000000"/>
                <w:szCs w:val="20"/>
                <w:lang w:eastAsia="en-GB"/>
              </w:rPr>
              <w:t>FOX PETROLCÜLÜK A.Ş.</w:t>
            </w:r>
          </w:p>
        </w:tc>
        <w:tc>
          <w:tcPr>
            <w:tcW w:w="1276" w:type="dxa"/>
            <w:tcBorders>
              <w:top w:val="nil"/>
              <w:left w:val="nil"/>
              <w:bottom w:val="single" w:sz="4" w:space="0" w:color="D3D3D3"/>
              <w:right w:val="single" w:sz="4" w:space="0" w:color="D3D3D3"/>
            </w:tcBorders>
            <w:shd w:val="clear" w:color="auto" w:fill="auto"/>
            <w:vAlign w:val="center"/>
            <w:hideMark/>
          </w:tcPr>
          <w:p w14:paraId="14CA0654"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428,01</w:t>
            </w:r>
          </w:p>
        </w:tc>
        <w:tc>
          <w:tcPr>
            <w:tcW w:w="1559" w:type="dxa"/>
            <w:tcBorders>
              <w:top w:val="nil"/>
              <w:left w:val="nil"/>
              <w:bottom w:val="single" w:sz="4" w:space="0" w:color="D3D3D3"/>
              <w:right w:val="single" w:sz="4" w:space="0" w:color="D3D3D3"/>
            </w:tcBorders>
            <w:shd w:val="clear" w:color="auto" w:fill="auto"/>
            <w:vAlign w:val="center"/>
            <w:hideMark/>
          </w:tcPr>
          <w:p w14:paraId="256176F2"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26.647,28</w:t>
            </w:r>
          </w:p>
        </w:tc>
        <w:tc>
          <w:tcPr>
            <w:tcW w:w="1294" w:type="dxa"/>
            <w:tcBorders>
              <w:top w:val="nil"/>
              <w:left w:val="nil"/>
              <w:bottom w:val="single" w:sz="4" w:space="0" w:color="D3D3D3"/>
              <w:right w:val="single" w:sz="4" w:space="0" w:color="D3D3D3"/>
            </w:tcBorders>
            <w:shd w:val="clear" w:color="auto" w:fill="auto"/>
            <w:vAlign w:val="center"/>
            <w:hideMark/>
          </w:tcPr>
          <w:p w14:paraId="271CDEC2"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338,68</w:t>
            </w:r>
          </w:p>
        </w:tc>
        <w:tc>
          <w:tcPr>
            <w:tcW w:w="141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99A7ED6" w14:textId="77777777" w:rsidR="00E662A1" w:rsidRPr="00502579" w:rsidRDefault="00E662A1" w:rsidP="00E662A1">
            <w:pPr>
              <w:jc w:val="right"/>
              <w:rPr>
                <w:rFonts w:cs="Arial"/>
                <w:color w:val="A6A6A6"/>
                <w:szCs w:val="20"/>
                <w:lang w:eastAsia="en-GB"/>
              </w:rPr>
            </w:pPr>
            <w:r w:rsidRPr="00502579">
              <w:rPr>
                <w:rFonts w:cs="Arial"/>
                <w:color w:val="A6A6A6"/>
                <w:szCs w:val="20"/>
                <w:lang w:eastAsia="en-GB"/>
              </w:rPr>
              <w:t>0,00</w:t>
            </w:r>
          </w:p>
        </w:tc>
        <w:tc>
          <w:tcPr>
            <w:tcW w:w="1837" w:type="dxa"/>
            <w:tcBorders>
              <w:top w:val="nil"/>
              <w:left w:val="nil"/>
              <w:bottom w:val="single" w:sz="4" w:space="0" w:color="D3D3D3"/>
              <w:right w:val="single" w:sz="4" w:space="0" w:color="D3D3D3"/>
            </w:tcBorders>
            <w:shd w:val="clear" w:color="auto" w:fill="auto"/>
            <w:vAlign w:val="center"/>
            <w:hideMark/>
          </w:tcPr>
          <w:p w14:paraId="5700A0B9"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27.413,97</w:t>
            </w:r>
          </w:p>
        </w:tc>
        <w:tc>
          <w:tcPr>
            <w:tcW w:w="987" w:type="dxa"/>
            <w:tcBorders>
              <w:top w:val="nil"/>
              <w:left w:val="nil"/>
              <w:bottom w:val="single" w:sz="4" w:space="0" w:color="D3D3D3"/>
              <w:right w:val="single" w:sz="4" w:space="0" w:color="D3D3D3"/>
            </w:tcBorders>
            <w:shd w:val="clear" w:color="auto" w:fill="auto"/>
            <w:vAlign w:val="center"/>
            <w:hideMark/>
          </w:tcPr>
          <w:p w14:paraId="4E22AFE6"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0,09</w:t>
            </w:r>
          </w:p>
        </w:tc>
      </w:tr>
      <w:tr w:rsidR="00E662A1" w:rsidRPr="00502579" w14:paraId="33D35592" w14:textId="77777777" w:rsidTr="00E662A1">
        <w:trPr>
          <w:trHeight w:val="312"/>
        </w:trPr>
        <w:tc>
          <w:tcPr>
            <w:tcW w:w="6941" w:type="dxa"/>
            <w:tcBorders>
              <w:top w:val="nil"/>
              <w:left w:val="single" w:sz="4" w:space="0" w:color="D3D3D3"/>
              <w:bottom w:val="single" w:sz="4" w:space="0" w:color="D3D3D3"/>
              <w:right w:val="single" w:sz="4" w:space="0" w:color="D3D3D3"/>
            </w:tcBorders>
            <w:shd w:val="clear" w:color="auto" w:fill="auto"/>
            <w:vAlign w:val="center"/>
            <w:hideMark/>
          </w:tcPr>
          <w:p w14:paraId="07A99DE4" w14:textId="77777777" w:rsidR="00E662A1" w:rsidRPr="00502579" w:rsidRDefault="00E662A1" w:rsidP="00E662A1">
            <w:pPr>
              <w:rPr>
                <w:rFonts w:cs="Arial"/>
                <w:b/>
                <w:bCs/>
                <w:color w:val="000000"/>
                <w:szCs w:val="20"/>
                <w:lang w:eastAsia="en-GB"/>
              </w:rPr>
            </w:pPr>
            <w:r w:rsidRPr="00502579">
              <w:rPr>
                <w:rFonts w:cs="Arial"/>
                <w:b/>
                <w:bCs/>
                <w:color w:val="000000"/>
                <w:szCs w:val="20"/>
                <w:lang w:eastAsia="en-GB"/>
              </w:rPr>
              <w:t>ÇLB PETROLCÜLÜK A.Ş.</w:t>
            </w:r>
          </w:p>
        </w:tc>
        <w:tc>
          <w:tcPr>
            <w:tcW w:w="1276" w:type="dxa"/>
            <w:tcBorders>
              <w:top w:val="nil"/>
              <w:left w:val="nil"/>
              <w:bottom w:val="single" w:sz="4" w:space="0" w:color="D3D3D3"/>
              <w:right w:val="single" w:sz="4" w:space="0" w:color="D3D3D3"/>
            </w:tcBorders>
            <w:shd w:val="clear" w:color="auto" w:fill="auto"/>
            <w:vAlign w:val="center"/>
            <w:hideMark/>
          </w:tcPr>
          <w:p w14:paraId="111AF252"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674,89</w:t>
            </w:r>
          </w:p>
        </w:tc>
        <w:tc>
          <w:tcPr>
            <w:tcW w:w="1559" w:type="dxa"/>
            <w:tcBorders>
              <w:top w:val="nil"/>
              <w:left w:val="nil"/>
              <w:bottom w:val="single" w:sz="4" w:space="0" w:color="D3D3D3"/>
              <w:right w:val="single" w:sz="4" w:space="0" w:color="D3D3D3"/>
            </w:tcBorders>
            <w:shd w:val="clear" w:color="auto" w:fill="auto"/>
            <w:vAlign w:val="center"/>
            <w:hideMark/>
          </w:tcPr>
          <w:p w14:paraId="51CEF9FF"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13.878,44</w:t>
            </w:r>
          </w:p>
        </w:tc>
        <w:tc>
          <w:tcPr>
            <w:tcW w:w="1294" w:type="dxa"/>
            <w:tcBorders>
              <w:top w:val="nil"/>
              <w:left w:val="nil"/>
              <w:bottom w:val="single" w:sz="4" w:space="0" w:color="D3D3D3"/>
              <w:right w:val="single" w:sz="4" w:space="0" w:color="D3D3D3"/>
            </w:tcBorders>
            <w:shd w:val="clear" w:color="auto" w:fill="auto"/>
            <w:vAlign w:val="center"/>
            <w:hideMark/>
          </w:tcPr>
          <w:p w14:paraId="0C598D0C"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170,50</w:t>
            </w:r>
          </w:p>
        </w:tc>
        <w:tc>
          <w:tcPr>
            <w:tcW w:w="141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84BDEE" w14:textId="77777777" w:rsidR="00E662A1" w:rsidRPr="00502579" w:rsidRDefault="00E662A1" w:rsidP="00E662A1">
            <w:pPr>
              <w:jc w:val="right"/>
              <w:rPr>
                <w:rFonts w:cs="Arial"/>
                <w:color w:val="A6A6A6"/>
                <w:szCs w:val="20"/>
                <w:lang w:eastAsia="en-GB"/>
              </w:rPr>
            </w:pPr>
            <w:r w:rsidRPr="00502579">
              <w:rPr>
                <w:rFonts w:cs="Arial"/>
                <w:color w:val="A6A6A6"/>
                <w:szCs w:val="20"/>
                <w:lang w:eastAsia="en-GB"/>
              </w:rPr>
              <w:t>0,00</w:t>
            </w:r>
          </w:p>
        </w:tc>
        <w:tc>
          <w:tcPr>
            <w:tcW w:w="1837" w:type="dxa"/>
            <w:tcBorders>
              <w:top w:val="nil"/>
              <w:left w:val="nil"/>
              <w:bottom w:val="single" w:sz="4" w:space="0" w:color="D3D3D3"/>
              <w:right w:val="single" w:sz="4" w:space="0" w:color="D3D3D3"/>
            </w:tcBorders>
            <w:shd w:val="clear" w:color="auto" w:fill="auto"/>
            <w:vAlign w:val="center"/>
            <w:hideMark/>
          </w:tcPr>
          <w:p w14:paraId="1977329F"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14.723,83</w:t>
            </w:r>
          </w:p>
        </w:tc>
        <w:tc>
          <w:tcPr>
            <w:tcW w:w="987" w:type="dxa"/>
            <w:tcBorders>
              <w:top w:val="nil"/>
              <w:left w:val="nil"/>
              <w:bottom w:val="single" w:sz="4" w:space="0" w:color="D3D3D3"/>
              <w:right w:val="single" w:sz="4" w:space="0" w:color="D3D3D3"/>
            </w:tcBorders>
            <w:shd w:val="clear" w:color="auto" w:fill="auto"/>
            <w:vAlign w:val="center"/>
            <w:hideMark/>
          </w:tcPr>
          <w:p w14:paraId="0CDDCB77"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0,05</w:t>
            </w:r>
          </w:p>
        </w:tc>
      </w:tr>
      <w:tr w:rsidR="00E662A1" w:rsidRPr="00502579" w14:paraId="3E7AA5DB" w14:textId="77777777" w:rsidTr="00E662A1">
        <w:trPr>
          <w:trHeight w:val="312"/>
        </w:trPr>
        <w:tc>
          <w:tcPr>
            <w:tcW w:w="6941" w:type="dxa"/>
            <w:tcBorders>
              <w:top w:val="nil"/>
              <w:left w:val="single" w:sz="4" w:space="0" w:color="D3D3D3"/>
              <w:bottom w:val="single" w:sz="4" w:space="0" w:color="D3D3D3"/>
              <w:right w:val="single" w:sz="4" w:space="0" w:color="D3D3D3"/>
            </w:tcBorders>
            <w:shd w:val="clear" w:color="auto" w:fill="auto"/>
            <w:vAlign w:val="center"/>
            <w:hideMark/>
          </w:tcPr>
          <w:p w14:paraId="4D868480" w14:textId="77777777" w:rsidR="00E662A1" w:rsidRPr="00502579" w:rsidRDefault="00E662A1" w:rsidP="00E662A1">
            <w:pPr>
              <w:rPr>
                <w:rFonts w:cs="Arial"/>
                <w:b/>
                <w:bCs/>
                <w:color w:val="000000"/>
                <w:szCs w:val="20"/>
                <w:lang w:eastAsia="en-GB"/>
              </w:rPr>
            </w:pPr>
            <w:r w:rsidRPr="00502579">
              <w:rPr>
                <w:rFonts w:cs="Arial"/>
                <w:b/>
                <w:bCs/>
                <w:color w:val="000000"/>
                <w:szCs w:val="20"/>
                <w:lang w:eastAsia="en-GB"/>
              </w:rPr>
              <w:t>ERGAZ AKARYAKIT LPG LNG CNG DAĞITIM SAN. VE TİC. LTD. ŞTİ.</w:t>
            </w:r>
          </w:p>
        </w:tc>
        <w:tc>
          <w:tcPr>
            <w:tcW w:w="1276" w:type="dxa"/>
            <w:tcBorders>
              <w:top w:val="nil"/>
              <w:left w:val="nil"/>
              <w:bottom w:val="single" w:sz="4" w:space="0" w:color="D3D3D3"/>
              <w:right w:val="single" w:sz="4" w:space="0" w:color="D3D3D3"/>
            </w:tcBorders>
            <w:shd w:val="clear" w:color="auto" w:fill="auto"/>
            <w:vAlign w:val="center"/>
            <w:hideMark/>
          </w:tcPr>
          <w:p w14:paraId="3C9600C3"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615,05</w:t>
            </w:r>
          </w:p>
        </w:tc>
        <w:tc>
          <w:tcPr>
            <w:tcW w:w="1559" w:type="dxa"/>
            <w:tcBorders>
              <w:top w:val="nil"/>
              <w:left w:val="nil"/>
              <w:bottom w:val="single" w:sz="4" w:space="0" w:color="D3D3D3"/>
              <w:right w:val="single" w:sz="4" w:space="0" w:color="D3D3D3"/>
            </w:tcBorders>
            <w:shd w:val="clear" w:color="auto" w:fill="auto"/>
            <w:vAlign w:val="center"/>
            <w:hideMark/>
          </w:tcPr>
          <w:p w14:paraId="61A7FFA5"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8.426,10</w:t>
            </w:r>
          </w:p>
        </w:tc>
        <w:tc>
          <w:tcPr>
            <w:tcW w:w="1294"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5074FBC" w14:textId="77777777" w:rsidR="00E662A1" w:rsidRPr="00502579" w:rsidRDefault="00E662A1" w:rsidP="00E662A1">
            <w:pPr>
              <w:jc w:val="right"/>
              <w:rPr>
                <w:rFonts w:cs="Arial"/>
                <w:color w:val="A6A6A6"/>
                <w:szCs w:val="20"/>
                <w:lang w:eastAsia="en-GB"/>
              </w:rPr>
            </w:pPr>
            <w:r w:rsidRPr="00502579">
              <w:rPr>
                <w:rFonts w:cs="Arial"/>
                <w:color w:val="A6A6A6"/>
                <w:szCs w:val="20"/>
                <w:lang w:eastAsia="en-GB"/>
              </w:rPr>
              <w:t>0,00</w:t>
            </w:r>
          </w:p>
        </w:tc>
        <w:tc>
          <w:tcPr>
            <w:tcW w:w="141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48A9D44" w14:textId="77777777" w:rsidR="00E662A1" w:rsidRPr="00502579" w:rsidRDefault="00E662A1" w:rsidP="00E662A1">
            <w:pPr>
              <w:jc w:val="right"/>
              <w:rPr>
                <w:rFonts w:cs="Arial"/>
                <w:color w:val="A6A6A6"/>
                <w:szCs w:val="20"/>
                <w:lang w:eastAsia="en-GB"/>
              </w:rPr>
            </w:pPr>
            <w:r w:rsidRPr="00502579">
              <w:rPr>
                <w:rFonts w:cs="Arial"/>
                <w:color w:val="A6A6A6"/>
                <w:szCs w:val="20"/>
                <w:lang w:eastAsia="en-GB"/>
              </w:rPr>
              <w:t>0,00</w:t>
            </w:r>
          </w:p>
        </w:tc>
        <w:tc>
          <w:tcPr>
            <w:tcW w:w="1837" w:type="dxa"/>
            <w:tcBorders>
              <w:top w:val="nil"/>
              <w:left w:val="nil"/>
              <w:bottom w:val="single" w:sz="4" w:space="0" w:color="D3D3D3"/>
              <w:right w:val="single" w:sz="4" w:space="0" w:color="D3D3D3"/>
            </w:tcBorders>
            <w:shd w:val="clear" w:color="auto" w:fill="auto"/>
            <w:vAlign w:val="center"/>
            <w:hideMark/>
          </w:tcPr>
          <w:p w14:paraId="54BFF57F"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9.041,16</w:t>
            </w:r>
          </w:p>
        </w:tc>
        <w:tc>
          <w:tcPr>
            <w:tcW w:w="987" w:type="dxa"/>
            <w:tcBorders>
              <w:top w:val="nil"/>
              <w:left w:val="nil"/>
              <w:bottom w:val="single" w:sz="4" w:space="0" w:color="D3D3D3"/>
              <w:right w:val="single" w:sz="4" w:space="0" w:color="D3D3D3"/>
            </w:tcBorders>
            <w:shd w:val="clear" w:color="auto" w:fill="auto"/>
            <w:vAlign w:val="center"/>
            <w:hideMark/>
          </w:tcPr>
          <w:p w14:paraId="6339E107"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0,03</w:t>
            </w:r>
          </w:p>
        </w:tc>
      </w:tr>
      <w:tr w:rsidR="00E662A1" w:rsidRPr="00502579" w14:paraId="74F41AAA" w14:textId="77777777" w:rsidTr="00E662A1">
        <w:trPr>
          <w:trHeight w:val="312"/>
        </w:trPr>
        <w:tc>
          <w:tcPr>
            <w:tcW w:w="6941" w:type="dxa"/>
            <w:tcBorders>
              <w:top w:val="nil"/>
              <w:left w:val="single" w:sz="4" w:space="0" w:color="D3D3D3"/>
              <w:bottom w:val="single" w:sz="4" w:space="0" w:color="D3D3D3"/>
              <w:right w:val="single" w:sz="4" w:space="0" w:color="D3D3D3"/>
            </w:tcBorders>
            <w:shd w:val="clear" w:color="auto" w:fill="auto"/>
            <w:vAlign w:val="center"/>
            <w:hideMark/>
          </w:tcPr>
          <w:p w14:paraId="02399402" w14:textId="77777777" w:rsidR="00E662A1" w:rsidRPr="00502579" w:rsidRDefault="00E662A1" w:rsidP="00E662A1">
            <w:pPr>
              <w:rPr>
                <w:rFonts w:cs="Arial"/>
                <w:b/>
                <w:bCs/>
                <w:color w:val="000000"/>
                <w:szCs w:val="20"/>
                <w:lang w:eastAsia="en-GB"/>
              </w:rPr>
            </w:pPr>
            <w:r w:rsidRPr="00502579">
              <w:rPr>
                <w:rFonts w:cs="Arial"/>
                <w:b/>
                <w:bCs/>
                <w:color w:val="000000"/>
                <w:szCs w:val="20"/>
                <w:lang w:eastAsia="en-GB"/>
              </w:rPr>
              <w:t>ASTON PETROLLERİ A.Ş.</w:t>
            </w:r>
          </w:p>
        </w:tc>
        <w:tc>
          <w:tcPr>
            <w:tcW w:w="1276" w:type="dxa"/>
            <w:tcBorders>
              <w:top w:val="nil"/>
              <w:left w:val="nil"/>
              <w:bottom w:val="single" w:sz="4" w:space="0" w:color="D3D3D3"/>
              <w:right w:val="single" w:sz="4" w:space="0" w:color="D3D3D3"/>
            </w:tcBorders>
            <w:shd w:val="clear" w:color="auto" w:fill="auto"/>
            <w:vAlign w:val="center"/>
            <w:hideMark/>
          </w:tcPr>
          <w:p w14:paraId="75EFD535"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254,65</w:t>
            </w:r>
          </w:p>
        </w:tc>
        <w:tc>
          <w:tcPr>
            <w:tcW w:w="1559" w:type="dxa"/>
            <w:tcBorders>
              <w:top w:val="nil"/>
              <w:left w:val="nil"/>
              <w:bottom w:val="single" w:sz="4" w:space="0" w:color="D3D3D3"/>
              <w:right w:val="single" w:sz="4" w:space="0" w:color="D3D3D3"/>
            </w:tcBorders>
            <w:shd w:val="clear" w:color="auto" w:fill="auto"/>
            <w:vAlign w:val="center"/>
            <w:hideMark/>
          </w:tcPr>
          <w:p w14:paraId="0CD35336"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7.291,40</w:t>
            </w:r>
          </w:p>
        </w:tc>
        <w:tc>
          <w:tcPr>
            <w:tcW w:w="1294" w:type="dxa"/>
            <w:tcBorders>
              <w:top w:val="nil"/>
              <w:left w:val="nil"/>
              <w:bottom w:val="single" w:sz="4" w:space="0" w:color="D3D3D3"/>
              <w:right w:val="single" w:sz="4" w:space="0" w:color="D3D3D3"/>
            </w:tcBorders>
            <w:shd w:val="clear" w:color="auto" w:fill="auto"/>
            <w:vAlign w:val="center"/>
            <w:hideMark/>
          </w:tcPr>
          <w:p w14:paraId="222BF9E3"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936,32</w:t>
            </w:r>
          </w:p>
        </w:tc>
        <w:tc>
          <w:tcPr>
            <w:tcW w:w="141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C1E46F2" w14:textId="77777777" w:rsidR="00E662A1" w:rsidRPr="00502579" w:rsidRDefault="00E662A1" w:rsidP="00E662A1">
            <w:pPr>
              <w:jc w:val="right"/>
              <w:rPr>
                <w:rFonts w:cs="Arial"/>
                <w:color w:val="A6A6A6"/>
                <w:szCs w:val="20"/>
                <w:lang w:eastAsia="en-GB"/>
              </w:rPr>
            </w:pPr>
            <w:r w:rsidRPr="00502579">
              <w:rPr>
                <w:rFonts w:cs="Arial"/>
                <w:color w:val="A6A6A6"/>
                <w:szCs w:val="20"/>
                <w:lang w:eastAsia="en-GB"/>
              </w:rPr>
              <w:t>0,00</w:t>
            </w:r>
          </w:p>
        </w:tc>
        <w:tc>
          <w:tcPr>
            <w:tcW w:w="1837" w:type="dxa"/>
            <w:tcBorders>
              <w:top w:val="nil"/>
              <w:left w:val="nil"/>
              <w:bottom w:val="single" w:sz="4" w:space="0" w:color="D3D3D3"/>
              <w:right w:val="single" w:sz="4" w:space="0" w:color="D3D3D3"/>
            </w:tcBorders>
            <w:shd w:val="clear" w:color="auto" w:fill="auto"/>
            <w:vAlign w:val="center"/>
            <w:hideMark/>
          </w:tcPr>
          <w:p w14:paraId="00945E5A"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8.482,37</w:t>
            </w:r>
          </w:p>
        </w:tc>
        <w:tc>
          <w:tcPr>
            <w:tcW w:w="987" w:type="dxa"/>
            <w:tcBorders>
              <w:top w:val="nil"/>
              <w:left w:val="nil"/>
              <w:bottom w:val="single" w:sz="4" w:space="0" w:color="D3D3D3"/>
              <w:right w:val="single" w:sz="4" w:space="0" w:color="D3D3D3"/>
            </w:tcBorders>
            <w:shd w:val="clear" w:color="auto" w:fill="auto"/>
            <w:vAlign w:val="center"/>
            <w:hideMark/>
          </w:tcPr>
          <w:p w14:paraId="56F44B28"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0,03</w:t>
            </w:r>
          </w:p>
        </w:tc>
      </w:tr>
      <w:tr w:rsidR="00E662A1" w:rsidRPr="00502579" w14:paraId="56283419" w14:textId="77777777" w:rsidTr="00E662A1">
        <w:trPr>
          <w:trHeight w:val="312"/>
        </w:trPr>
        <w:tc>
          <w:tcPr>
            <w:tcW w:w="6941" w:type="dxa"/>
            <w:tcBorders>
              <w:top w:val="nil"/>
              <w:left w:val="single" w:sz="4" w:space="0" w:color="D3D3D3"/>
              <w:bottom w:val="single" w:sz="4" w:space="0" w:color="D3D3D3"/>
              <w:right w:val="single" w:sz="4" w:space="0" w:color="D3D3D3"/>
            </w:tcBorders>
            <w:shd w:val="clear" w:color="auto" w:fill="auto"/>
            <w:vAlign w:val="center"/>
            <w:hideMark/>
          </w:tcPr>
          <w:p w14:paraId="53AFEEF5" w14:textId="77777777" w:rsidR="00E662A1" w:rsidRPr="00502579" w:rsidRDefault="00E662A1" w:rsidP="00E662A1">
            <w:pPr>
              <w:rPr>
                <w:rFonts w:cs="Arial"/>
                <w:b/>
                <w:bCs/>
                <w:color w:val="000000"/>
                <w:szCs w:val="20"/>
                <w:lang w:eastAsia="en-GB"/>
              </w:rPr>
            </w:pPr>
            <w:r w:rsidRPr="00502579">
              <w:rPr>
                <w:rFonts w:cs="Arial"/>
                <w:b/>
                <w:bCs/>
                <w:color w:val="000000"/>
                <w:szCs w:val="20"/>
                <w:lang w:eastAsia="en-GB"/>
              </w:rPr>
              <w:t>LİMAN PETROLCÜLÜK DAĞITIM A.Ş.</w:t>
            </w:r>
          </w:p>
        </w:tc>
        <w:tc>
          <w:tcPr>
            <w:tcW w:w="1276" w:type="dxa"/>
            <w:tcBorders>
              <w:top w:val="nil"/>
              <w:left w:val="nil"/>
              <w:bottom w:val="single" w:sz="4" w:space="0" w:color="D3D3D3"/>
              <w:right w:val="single" w:sz="4" w:space="0" w:color="D3D3D3"/>
            </w:tcBorders>
            <w:shd w:val="clear" w:color="auto" w:fill="auto"/>
            <w:vAlign w:val="center"/>
            <w:hideMark/>
          </w:tcPr>
          <w:p w14:paraId="1F6F08F1"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244,52</w:t>
            </w:r>
          </w:p>
        </w:tc>
        <w:tc>
          <w:tcPr>
            <w:tcW w:w="1559" w:type="dxa"/>
            <w:tcBorders>
              <w:top w:val="nil"/>
              <w:left w:val="nil"/>
              <w:bottom w:val="single" w:sz="4" w:space="0" w:color="D3D3D3"/>
              <w:right w:val="single" w:sz="4" w:space="0" w:color="D3D3D3"/>
            </w:tcBorders>
            <w:shd w:val="clear" w:color="auto" w:fill="auto"/>
            <w:vAlign w:val="center"/>
            <w:hideMark/>
          </w:tcPr>
          <w:p w14:paraId="01B6DA86"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7.103,98</w:t>
            </w:r>
          </w:p>
        </w:tc>
        <w:tc>
          <w:tcPr>
            <w:tcW w:w="1294"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EE9F968" w14:textId="77777777" w:rsidR="00E662A1" w:rsidRPr="00502579" w:rsidRDefault="00E662A1" w:rsidP="00E662A1">
            <w:pPr>
              <w:jc w:val="right"/>
              <w:rPr>
                <w:rFonts w:cs="Arial"/>
                <w:color w:val="A6A6A6"/>
                <w:szCs w:val="20"/>
                <w:lang w:eastAsia="en-GB"/>
              </w:rPr>
            </w:pPr>
            <w:r w:rsidRPr="00502579">
              <w:rPr>
                <w:rFonts w:cs="Arial"/>
                <w:color w:val="A6A6A6"/>
                <w:szCs w:val="20"/>
                <w:lang w:eastAsia="en-GB"/>
              </w:rPr>
              <w:t>0,00</w:t>
            </w:r>
          </w:p>
        </w:tc>
        <w:tc>
          <w:tcPr>
            <w:tcW w:w="141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11E37F" w14:textId="77777777" w:rsidR="00E662A1" w:rsidRPr="00502579" w:rsidRDefault="00E662A1" w:rsidP="00E662A1">
            <w:pPr>
              <w:jc w:val="right"/>
              <w:rPr>
                <w:rFonts w:cs="Arial"/>
                <w:color w:val="A6A6A6"/>
                <w:szCs w:val="20"/>
                <w:lang w:eastAsia="en-GB"/>
              </w:rPr>
            </w:pPr>
            <w:r w:rsidRPr="00502579">
              <w:rPr>
                <w:rFonts w:cs="Arial"/>
                <w:color w:val="A6A6A6"/>
                <w:szCs w:val="20"/>
                <w:lang w:eastAsia="en-GB"/>
              </w:rPr>
              <w:t>0,00</w:t>
            </w:r>
          </w:p>
        </w:tc>
        <w:tc>
          <w:tcPr>
            <w:tcW w:w="1837" w:type="dxa"/>
            <w:tcBorders>
              <w:top w:val="nil"/>
              <w:left w:val="nil"/>
              <w:bottom w:val="single" w:sz="4" w:space="0" w:color="D3D3D3"/>
              <w:right w:val="single" w:sz="4" w:space="0" w:color="D3D3D3"/>
            </w:tcBorders>
            <w:shd w:val="clear" w:color="auto" w:fill="auto"/>
            <w:vAlign w:val="center"/>
            <w:hideMark/>
          </w:tcPr>
          <w:p w14:paraId="36517261"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7.348,50</w:t>
            </w:r>
          </w:p>
        </w:tc>
        <w:tc>
          <w:tcPr>
            <w:tcW w:w="987" w:type="dxa"/>
            <w:tcBorders>
              <w:top w:val="nil"/>
              <w:left w:val="nil"/>
              <w:bottom w:val="single" w:sz="4" w:space="0" w:color="D3D3D3"/>
              <w:right w:val="single" w:sz="4" w:space="0" w:color="D3D3D3"/>
            </w:tcBorders>
            <w:shd w:val="clear" w:color="auto" w:fill="auto"/>
            <w:vAlign w:val="center"/>
            <w:hideMark/>
          </w:tcPr>
          <w:p w14:paraId="6D9DB4A6" w14:textId="77777777" w:rsidR="00E662A1" w:rsidRPr="00502579" w:rsidRDefault="00E662A1" w:rsidP="00E662A1">
            <w:pPr>
              <w:jc w:val="right"/>
              <w:rPr>
                <w:rFonts w:cs="Arial"/>
                <w:color w:val="000000"/>
                <w:szCs w:val="20"/>
                <w:lang w:eastAsia="en-GB"/>
              </w:rPr>
            </w:pPr>
            <w:r w:rsidRPr="00502579">
              <w:rPr>
                <w:rFonts w:cs="Arial"/>
                <w:color w:val="000000"/>
                <w:szCs w:val="20"/>
                <w:lang w:eastAsia="en-GB"/>
              </w:rPr>
              <w:t>0,02</w:t>
            </w:r>
          </w:p>
        </w:tc>
      </w:tr>
      <w:tr w:rsidR="00E662A1" w:rsidRPr="00502579" w14:paraId="509CC0AC" w14:textId="77777777" w:rsidTr="00E662A1">
        <w:trPr>
          <w:trHeight w:val="300"/>
        </w:trPr>
        <w:tc>
          <w:tcPr>
            <w:tcW w:w="6941" w:type="dxa"/>
            <w:tcBorders>
              <w:top w:val="nil"/>
              <w:left w:val="single" w:sz="4" w:space="0" w:color="D3D3D3"/>
              <w:bottom w:val="single" w:sz="4" w:space="0" w:color="D3D3D3"/>
              <w:right w:val="single" w:sz="4" w:space="0" w:color="D3D3D3"/>
            </w:tcBorders>
            <w:shd w:val="clear" w:color="C0C0C0" w:fill="C0C0C0"/>
            <w:vAlign w:val="center"/>
            <w:hideMark/>
          </w:tcPr>
          <w:p w14:paraId="5F637D38" w14:textId="77777777" w:rsidR="00E662A1" w:rsidRPr="00502579" w:rsidRDefault="00E662A1" w:rsidP="00E662A1">
            <w:pPr>
              <w:jc w:val="center"/>
              <w:rPr>
                <w:rFonts w:cs="Arial"/>
                <w:b/>
                <w:bCs/>
                <w:color w:val="000000"/>
                <w:szCs w:val="20"/>
                <w:lang w:eastAsia="en-GB"/>
              </w:rPr>
            </w:pPr>
            <w:r w:rsidRPr="00502579">
              <w:rPr>
                <w:rFonts w:cs="Arial"/>
                <w:b/>
                <w:bCs/>
                <w:color w:val="000000"/>
                <w:szCs w:val="20"/>
                <w:lang w:eastAsia="en-GB"/>
              </w:rPr>
              <w:t>Toplam</w:t>
            </w:r>
          </w:p>
        </w:tc>
        <w:tc>
          <w:tcPr>
            <w:tcW w:w="1276" w:type="dxa"/>
            <w:tcBorders>
              <w:top w:val="nil"/>
              <w:left w:val="nil"/>
              <w:bottom w:val="single" w:sz="4" w:space="0" w:color="D3D3D3"/>
              <w:right w:val="single" w:sz="4" w:space="0" w:color="D3D3D3"/>
            </w:tcBorders>
            <w:shd w:val="clear" w:color="C0C0C0" w:fill="C0C0C0"/>
            <w:vAlign w:val="center"/>
            <w:hideMark/>
          </w:tcPr>
          <w:p w14:paraId="06C7BAE5" w14:textId="77777777" w:rsidR="00E662A1" w:rsidRPr="00502579" w:rsidRDefault="00E662A1" w:rsidP="00E662A1">
            <w:pPr>
              <w:jc w:val="right"/>
              <w:rPr>
                <w:rFonts w:cs="Arial"/>
                <w:b/>
                <w:bCs/>
                <w:color w:val="000000"/>
                <w:szCs w:val="20"/>
                <w:lang w:eastAsia="en-GB"/>
              </w:rPr>
            </w:pPr>
            <w:r w:rsidRPr="00502579">
              <w:rPr>
                <w:rFonts w:cs="Arial"/>
                <w:b/>
                <w:bCs/>
                <w:color w:val="000000"/>
                <w:szCs w:val="20"/>
                <w:lang w:eastAsia="en-GB"/>
              </w:rPr>
              <w:t>4.887.202,67</w:t>
            </w:r>
          </w:p>
        </w:tc>
        <w:tc>
          <w:tcPr>
            <w:tcW w:w="1559" w:type="dxa"/>
            <w:tcBorders>
              <w:top w:val="nil"/>
              <w:left w:val="nil"/>
              <w:bottom w:val="single" w:sz="4" w:space="0" w:color="D3D3D3"/>
              <w:right w:val="single" w:sz="4" w:space="0" w:color="D3D3D3"/>
            </w:tcBorders>
            <w:shd w:val="clear" w:color="C0C0C0" w:fill="C0C0C0"/>
            <w:vAlign w:val="center"/>
            <w:hideMark/>
          </w:tcPr>
          <w:p w14:paraId="375985BC" w14:textId="77777777" w:rsidR="00E662A1" w:rsidRPr="00502579" w:rsidRDefault="00E662A1" w:rsidP="00E662A1">
            <w:pPr>
              <w:jc w:val="right"/>
              <w:rPr>
                <w:rFonts w:cs="Arial"/>
                <w:b/>
                <w:bCs/>
                <w:color w:val="000000"/>
                <w:szCs w:val="20"/>
                <w:lang w:eastAsia="en-GB"/>
              </w:rPr>
            </w:pPr>
            <w:r w:rsidRPr="00502579">
              <w:rPr>
                <w:rFonts w:cs="Arial"/>
                <w:b/>
                <w:bCs/>
                <w:color w:val="000000"/>
                <w:szCs w:val="20"/>
                <w:lang w:eastAsia="en-GB"/>
              </w:rPr>
              <w:t>25.691.546,10</w:t>
            </w:r>
          </w:p>
        </w:tc>
        <w:tc>
          <w:tcPr>
            <w:tcW w:w="1294" w:type="dxa"/>
            <w:tcBorders>
              <w:top w:val="nil"/>
              <w:left w:val="nil"/>
              <w:bottom w:val="single" w:sz="4" w:space="0" w:color="D3D3D3"/>
              <w:right w:val="single" w:sz="4" w:space="0" w:color="D3D3D3"/>
            </w:tcBorders>
            <w:shd w:val="clear" w:color="C0C0C0" w:fill="C0C0C0"/>
            <w:vAlign w:val="center"/>
            <w:hideMark/>
          </w:tcPr>
          <w:p w14:paraId="006C4D06" w14:textId="77777777" w:rsidR="00E662A1" w:rsidRPr="00502579" w:rsidRDefault="00E662A1" w:rsidP="00E662A1">
            <w:pPr>
              <w:jc w:val="right"/>
              <w:rPr>
                <w:rFonts w:cs="Arial"/>
                <w:b/>
                <w:bCs/>
                <w:color w:val="000000"/>
                <w:szCs w:val="20"/>
                <w:lang w:eastAsia="en-GB"/>
              </w:rPr>
            </w:pPr>
            <w:r w:rsidRPr="00502579">
              <w:rPr>
                <w:rFonts w:cs="Arial"/>
                <w:b/>
                <w:bCs/>
                <w:color w:val="000000"/>
                <w:szCs w:val="20"/>
                <w:lang w:eastAsia="en-GB"/>
              </w:rPr>
              <w:t>202.620,98</w:t>
            </w:r>
          </w:p>
        </w:tc>
        <w:tc>
          <w:tcPr>
            <w:tcW w:w="1410" w:type="dxa"/>
            <w:tcBorders>
              <w:top w:val="nil"/>
              <w:left w:val="nil"/>
              <w:bottom w:val="single" w:sz="4" w:space="0" w:color="D3D3D3"/>
              <w:right w:val="single" w:sz="4" w:space="0" w:color="D3D3D3"/>
            </w:tcBorders>
            <w:shd w:val="clear" w:color="C0C0C0" w:fill="C0C0C0"/>
            <w:vAlign w:val="center"/>
            <w:hideMark/>
          </w:tcPr>
          <w:p w14:paraId="55D39CD8" w14:textId="77777777" w:rsidR="00E662A1" w:rsidRPr="00502579" w:rsidRDefault="00E662A1" w:rsidP="00E662A1">
            <w:pPr>
              <w:jc w:val="right"/>
              <w:rPr>
                <w:rFonts w:cs="Arial"/>
                <w:b/>
                <w:bCs/>
                <w:color w:val="000000"/>
                <w:szCs w:val="20"/>
                <w:lang w:eastAsia="en-GB"/>
              </w:rPr>
            </w:pPr>
            <w:r w:rsidRPr="00502579">
              <w:rPr>
                <w:rFonts w:cs="Arial"/>
                <w:b/>
                <w:bCs/>
                <w:color w:val="000000"/>
                <w:szCs w:val="20"/>
                <w:lang w:eastAsia="en-GB"/>
              </w:rPr>
              <w:t>1.218,42</w:t>
            </w:r>
          </w:p>
        </w:tc>
        <w:tc>
          <w:tcPr>
            <w:tcW w:w="1837" w:type="dxa"/>
            <w:tcBorders>
              <w:top w:val="nil"/>
              <w:left w:val="nil"/>
              <w:bottom w:val="single" w:sz="4" w:space="0" w:color="D3D3D3"/>
              <w:right w:val="single" w:sz="4" w:space="0" w:color="D3D3D3"/>
            </w:tcBorders>
            <w:shd w:val="clear" w:color="C0C0C0" w:fill="C0C0C0"/>
            <w:vAlign w:val="center"/>
            <w:hideMark/>
          </w:tcPr>
          <w:p w14:paraId="3234F71E" w14:textId="77777777" w:rsidR="00E662A1" w:rsidRPr="00502579" w:rsidRDefault="00E662A1" w:rsidP="00E662A1">
            <w:pPr>
              <w:jc w:val="right"/>
              <w:rPr>
                <w:rFonts w:cs="Arial"/>
                <w:b/>
                <w:bCs/>
                <w:color w:val="000000"/>
                <w:szCs w:val="20"/>
                <w:lang w:eastAsia="en-GB"/>
              </w:rPr>
            </w:pPr>
            <w:r w:rsidRPr="00502579">
              <w:rPr>
                <w:rFonts w:cs="Arial"/>
                <w:b/>
                <w:bCs/>
                <w:color w:val="000000"/>
                <w:szCs w:val="20"/>
                <w:lang w:eastAsia="en-GB"/>
              </w:rPr>
              <w:t>30.782.588,18</w:t>
            </w:r>
          </w:p>
        </w:tc>
        <w:tc>
          <w:tcPr>
            <w:tcW w:w="987" w:type="dxa"/>
            <w:tcBorders>
              <w:top w:val="nil"/>
              <w:left w:val="nil"/>
              <w:bottom w:val="single" w:sz="4" w:space="0" w:color="D3D3D3"/>
              <w:right w:val="single" w:sz="4" w:space="0" w:color="D3D3D3"/>
            </w:tcBorders>
            <w:shd w:val="clear" w:color="C0C0C0" w:fill="C0C0C0"/>
            <w:vAlign w:val="center"/>
            <w:hideMark/>
          </w:tcPr>
          <w:p w14:paraId="34F90760" w14:textId="77777777" w:rsidR="00E662A1" w:rsidRPr="00502579" w:rsidRDefault="00E662A1" w:rsidP="00E662A1">
            <w:pPr>
              <w:jc w:val="right"/>
              <w:rPr>
                <w:rFonts w:cs="Arial"/>
                <w:b/>
                <w:bCs/>
                <w:color w:val="000000"/>
                <w:szCs w:val="20"/>
                <w:lang w:eastAsia="en-GB"/>
              </w:rPr>
            </w:pPr>
            <w:r w:rsidRPr="00502579">
              <w:rPr>
                <w:rFonts w:cs="Arial"/>
                <w:b/>
                <w:bCs/>
                <w:color w:val="000000"/>
                <w:szCs w:val="20"/>
                <w:lang w:eastAsia="en-GB"/>
              </w:rPr>
              <w:t>100</w:t>
            </w:r>
          </w:p>
        </w:tc>
      </w:tr>
    </w:tbl>
    <w:p w14:paraId="323C22D2" w14:textId="77777777" w:rsidR="00234847" w:rsidRPr="00502579" w:rsidRDefault="00234847" w:rsidP="00F74567">
      <w:pPr>
        <w:rPr>
          <w:rFonts w:cs="Arial"/>
          <w:b/>
        </w:rPr>
      </w:pPr>
    </w:p>
    <w:p w14:paraId="4810ADED" w14:textId="77777777" w:rsidR="00F74DFA" w:rsidRPr="00502579" w:rsidRDefault="00F74DFA">
      <w:pPr>
        <w:spacing w:after="200" w:line="276" w:lineRule="auto"/>
        <w:rPr>
          <w:rFonts w:cs="Arial"/>
          <w:b/>
        </w:rPr>
      </w:pPr>
      <w:r w:rsidRPr="00502579">
        <w:rPr>
          <w:rFonts w:cs="Arial"/>
          <w:b/>
        </w:rPr>
        <w:br w:type="page"/>
      </w:r>
    </w:p>
    <w:p w14:paraId="42ED3C8E" w14:textId="55CF9E23" w:rsidR="00576F6F" w:rsidRPr="00502579" w:rsidRDefault="002A7402" w:rsidP="00241B22">
      <w:pPr>
        <w:spacing w:after="120"/>
        <w:jc w:val="center"/>
        <w:rPr>
          <w:rFonts w:cs="Arial"/>
          <w:b/>
        </w:rPr>
      </w:pPr>
      <w:r w:rsidRPr="00502579">
        <w:rPr>
          <w:rFonts w:cs="Arial"/>
          <w:b/>
          <w:noProof/>
          <w:lang w:eastAsia="en-GB"/>
        </w:rPr>
        <w:drawing>
          <wp:inline distT="0" distB="0" distL="0" distR="0" wp14:anchorId="7AF4CF77" wp14:editId="065068C2">
            <wp:extent cx="7651115" cy="4925695"/>
            <wp:effectExtent l="0" t="0" r="6985" b="8255"/>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7651115" cy="4925695"/>
                    </a:xfrm>
                    <a:prstGeom prst="rect">
                      <a:avLst/>
                    </a:prstGeom>
                    <a:noFill/>
                  </pic:spPr>
                </pic:pic>
              </a:graphicData>
            </a:graphic>
          </wp:inline>
        </w:drawing>
      </w:r>
    </w:p>
    <w:p w14:paraId="2238FD29" w14:textId="77777777" w:rsidR="00B05246" w:rsidRPr="00502579" w:rsidRDefault="00592AB5" w:rsidP="00AC6805">
      <w:pPr>
        <w:pStyle w:val="ResimYazs"/>
        <w:jc w:val="center"/>
        <w:outlineLvl w:val="8"/>
        <w:rPr>
          <w:rFonts w:ascii="Arial" w:hAnsi="Arial" w:cs="Arial"/>
          <w:color w:val="auto"/>
          <w:sz w:val="20"/>
          <w:szCs w:val="20"/>
        </w:rPr>
      </w:pPr>
      <w:bookmarkStart w:id="76" w:name="_Toc449972050"/>
      <w:bookmarkStart w:id="77" w:name="_Toc449972720"/>
      <w:bookmarkStart w:id="78" w:name="_Toc450169685"/>
      <w:bookmarkStart w:id="79" w:name="_Toc450221586"/>
      <w:bookmarkStart w:id="80" w:name="_Toc199519756"/>
      <w:r w:rsidRPr="00502579">
        <w:rPr>
          <w:rFonts w:ascii="Arial" w:hAnsi="Arial" w:cs="Arial"/>
          <w:color w:val="auto"/>
          <w:sz w:val="20"/>
          <w:szCs w:val="20"/>
        </w:rPr>
        <w:t>Şekil 3.</w:t>
      </w:r>
      <w:r w:rsidR="00C904C5" w:rsidRPr="00502579">
        <w:rPr>
          <w:rFonts w:ascii="Arial" w:hAnsi="Arial" w:cs="Arial"/>
          <w:color w:val="auto"/>
          <w:sz w:val="20"/>
          <w:szCs w:val="20"/>
        </w:rPr>
        <w:t>6</w:t>
      </w:r>
      <w:r w:rsidR="00194452" w:rsidRPr="00502579">
        <w:rPr>
          <w:rFonts w:ascii="Arial" w:hAnsi="Arial" w:cs="Arial"/>
          <w:color w:val="auto"/>
          <w:sz w:val="20"/>
          <w:szCs w:val="20"/>
        </w:rPr>
        <w:t xml:space="preserve">. </w:t>
      </w:r>
      <w:r w:rsidR="003B2A2F" w:rsidRPr="00502579">
        <w:rPr>
          <w:rFonts w:ascii="Arial" w:hAnsi="Arial" w:cs="Arial"/>
          <w:color w:val="auto"/>
          <w:sz w:val="20"/>
          <w:szCs w:val="20"/>
        </w:rPr>
        <w:t xml:space="preserve">Akaryakıt Satışlarına Göre </w:t>
      </w:r>
      <w:r w:rsidR="00576F6F" w:rsidRPr="00502579">
        <w:rPr>
          <w:rFonts w:ascii="Arial" w:hAnsi="Arial" w:cs="Arial"/>
          <w:color w:val="auto"/>
          <w:sz w:val="20"/>
          <w:szCs w:val="20"/>
        </w:rPr>
        <w:t xml:space="preserve">İlk </w:t>
      </w:r>
      <w:r w:rsidR="003B2A2F" w:rsidRPr="00502579">
        <w:rPr>
          <w:rFonts w:ascii="Arial" w:hAnsi="Arial" w:cs="Arial"/>
          <w:color w:val="auto"/>
          <w:sz w:val="20"/>
          <w:szCs w:val="20"/>
        </w:rPr>
        <w:t>10 Dağıtıcı Lisans</w:t>
      </w:r>
      <w:r w:rsidR="003E45CD" w:rsidRPr="00502579">
        <w:rPr>
          <w:rFonts w:ascii="Arial" w:hAnsi="Arial" w:cs="Arial"/>
          <w:color w:val="auto"/>
          <w:sz w:val="20"/>
          <w:szCs w:val="20"/>
        </w:rPr>
        <w:t>ı</w:t>
      </w:r>
      <w:r w:rsidR="003B2A2F" w:rsidRPr="00502579">
        <w:rPr>
          <w:rFonts w:ascii="Arial" w:hAnsi="Arial" w:cs="Arial"/>
          <w:color w:val="auto"/>
          <w:sz w:val="20"/>
          <w:szCs w:val="20"/>
        </w:rPr>
        <w:t xml:space="preserve"> Sahibinin</w:t>
      </w:r>
      <w:r w:rsidR="00576F6F" w:rsidRPr="00502579">
        <w:rPr>
          <w:rFonts w:ascii="Arial" w:hAnsi="Arial" w:cs="Arial"/>
          <w:color w:val="auto"/>
          <w:sz w:val="20"/>
          <w:szCs w:val="20"/>
        </w:rPr>
        <w:t xml:space="preserve"> Pazar Payları</w:t>
      </w:r>
      <w:r w:rsidR="003B2A2F" w:rsidRPr="00502579">
        <w:rPr>
          <w:rFonts w:ascii="Arial" w:hAnsi="Arial" w:cs="Arial"/>
          <w:color w:val="auto"/>
          <w:sz w:val="20"/>
          <w:szCs w:val="20"/>
        </w:rPr>
        <w:t xml:space="preserve"> (%)</w:t>
      </w:r>
      <w:bookmarkEnd w:id="76"/>
      <w:bookmarkEnd w:id="77"/>
      <w:bookmarkEnd w:id="78"/>
      <w:bookmarkEnd w:id="79"/>
      <w:bookmarkEnd w:id="80"/>
    </w:p>
    <w:p w14:paraId="7F54E51C" w14:textId="77777777" w:rsidR="00AC6805" w:rsidRPr="00502579" w:rsidRDefault="00AC6805" w:rsidP="00AC6805">
      <w:pPr>
        <w:sectPr w:rsidR="00AC6805" w:rsidRPr="00502579" w:rsidSect="00427688">
          <w:pgSz w:w="16838" w:h="11906" w:orient="landscape"/>
          <w:pgMar w:top="720" w:right="720" w:bottom="720" w:left="720" w:header="708" w:footer="708" w:gutter="0"/>
          <w:cols w:space="708"/>
          <w:docGrid w:linePitch="360"/>
        </w:sectPr>
      </w:pPr>
    </w:p>
    <w:p w14:paraId="76E64D7E" w14:textId="77777777" w:rsidR="00586DAD" w:rsidRPr="00502579" w:rsidRDefault="00F344E5" w:rsidP="00D4418F">
      <w:pPr>
        <w:pStyle w:val="Balk2"/>
        <w:rPr>
          <w:sz w:val="24"/>
          <w:szCs w:val="24"/>
        </w:rPr>
      </w:pPr>
      <w:bookmarkStart w:id="81" w:name="_Toc480807065"/>
      <w:bookmarkStart w:id="82" w:name="_Toc199519681"/>
      <w:bookmarkStart w:id="83" w:name="_Toc480990768"/>
      <w:r w:rsidRPr="00502579">
        <w:rPr>
          <w:sz w:val="24"/>
          <w:szCs w:val="24"/>
        </w:rPr>
        <w:t>PETROL PİYASASINDA REKABET DURUMU</w:t>
      </w:r>
      <w:bookmarkEnd w:id="81"/>
      <w:bookmarkEnd w:id="82"/>
    </w:p>
    <w:p w14:paraId="7C37D162" w14:textId="77777777" w:rsidR="00E56126" w:rsidRPr="00502579" w:rsidRDefault="00E56126" w:rsidP="00E56126"/>
    <w:p w14:paraId="40092916" w14:textId="77777777" w:rsidR="00F74567" w:rsidRPr="00502579" w:rsidRDefault="00F74567" w:rsidP="00F74567">
      <w:pPr>
        <w:spacing w:line="360" w:lineRule="auto"/>
        <w:ind w:firstLine="708"/>
        <w:jc w:val="both"/>
      </w:pPr>
      <w:r w:rsidRPr="00502579">
        <w:t xml:space="preserve">Petrol piyasası genel olarak sektör oyuncuları tarafından da rekabetçi bir piyasa olarak gösterilmektedir. Bu sektörde dağıtım şirketlerinin alt kırılımlar (benzin, motorin ve genel toplam) olarak satış miktarları ve bu satış miktarlarına karşılık gelen pazar payları bilinmektedir (bkz. Tablo 3.4). Bu satış paylarından hareketle, şirketlerin bu rekabetçi piyasayı nasıl şekillendirdiğini görebilmek ve yoğunlaşma düzeyini ölçebilmek için bu bölümde enerji piyasalarında sıklıkla kullanılan birtakım endeksler hesaplanarak yorumlanmıştır. </w:t>
      </w:r>
    </w:p>
    <w:p w14:paraId="3A79FA33" w14:textId="77777777" w:rsidR="00F74567" w:rsidRPr="00502579" w:rsidRDefault="00F74567" w:rsidP="00F74567">
      <w:pPr>
        <w:pStyle w:val="AralkYok"/>
      </w:pPr>
    </w:p>
    <w:p w14:paraId="74803BC2" w14:textId="77777777" w:rsidR="00F74567" w:rsidRPr="00502579" w:rsidRDefault="00F74567" w:rsidP="00F74567">
      <w:pPr>
        <w:spacing w:line="360" w:lineRule="auto"/>
        <w:ind w:firstLine="708"/>
        <w:jc w:val="both"/>
      </w:pPr>
      <w:r w:rsidRPr="00502579">
        <w:t xml:space="preserve">Yoğunlaşma en genel tanımıyla, piyasadaki satışların az sayıda firma tarafından kontrol edilmesi durumuna karşılık gelmekte olup; bir piyasanın tekel ya da tam rekabete ne kadar yakın olduğu temel olarak </w:t>
      </w:r>
      <w:r w:rsidRPr="00502579">
        <w:rPr>
          <w:b/>
        </w:rPr>
        <w:t>Yoğunlaşma Oranı</w:t>
      </w:r>
      <w:r w:rsidRPr="00502579">
        <w:t xml:space="preserve"> (</w:t>
      </w:r>
      <m:oMath>
        <m:sSub>
          <m:sSubPr>
            <m:ctrlPr>
              <w:rPr>
                <w:rFonts w:ascii="Cambria Math" w:hAnsi="Cambria Math"/>
                <w:i/>
              </w:rPr>
            </m:ctrlPr>
          </m:sSubPr>
          <m:e>
            <m:r>
              <w:rPr>
                <w:rFonts w:ascii="Cambria Math" w:hAnsi="Cambria Math"/>
              </w:rPr>
              <m:t>CR</m:t>
            </m:r>
          </m:e>
          <m:sub>
            <m:r>
              <w:rPr>
                <w:rFonts w:ascii="Cambria Math" w:hAnsi="Cambria Math"/>
              </w:rPr>
              <m:t>n</m:t>
            </m:r>
          </m:sub>
        </m:sSub>
      </m:oMath>
      <w:r w:rsidRPr="00502579">
        <w:t xml:space="preserve">) ile analiz edilebilmektedir. </w:t>
      </w:r>
      <m:oMath>
        <m:sSub>
          <m:sSubPr>
            <m:ctrlPr>
              <w:rPr>
                <w:rFonts w:ascii="Cambria Math" w:hAnsi="Cambria Math"/>
                <w:i/>
              </w:rPr>
            </m:ctrlPr>
          </m:sSubPr>
          <m:e>
            <m:r>
              <w:rPr>
                <w:rFonts w:ascii="Cambria Math" w:hAnsi="Cambria Math"/>
              </w:rPr>
              <m:t>CR</m:t>
            </m:r>
          </m:e>
          <m:sub>
            <m:r>
              <w:rPr>
                <w:rFonts w:ascii="Cambria Math" w:hAnsi="Cambria Math"/>
              </w:rPr>
              <m:t>n</m:t>
            </m:r>
          </m:sub>
        </m:sSub>
      </m:oMath>
      <w:r w:rsidRPr="00502579">
        <w:t>, belli sayıdaki firmanın (</w:t>
      </w:r>
      <m:oMath>
        <m:r>
          <w:rPr>
            <w:rFonts w:ascii="Cambria Math" w:hAnsi="Cambria Math"/>
          </w:rPr>
          <m:t xml:space="preserve">n) </m:t>
        </m:r>
      </m:oMath>
      <w:r w:rsidRPr="00502579">
        <w:t>toplam pazar paylarını ifade etmektedir.</w:t>
      </w:r>
      <w:r w:rsidRPr="00502579">
        <w:rPr>
          <w:rFonts w:ascii="Helvetica" w:hAnsi="Helvetica" w:cs="Helvetica"/>
          <w:color w:val="222222"/>
          <w:sz w:val="27"/>
          <w:szCs w:val="27"/>
          <w:shd w:val="clear" w:color="auto" w:fill="FFFFFF"/>
        </w:rPr>
        <w:t> </w:t>
      </w:r>
      <w:r w:rsidRPr="00502579">
        <w:t xml:space="preserve">Bu durumda, </w:t>
      </w:r>
      <m:oMath>
        <m:sSub>
          <m:sSubPr>
            <m:ctrlPr>
              <w:rPr>
                <w:rFonts w:ascii="Cambria Math" w:hAnsi="Cambria Math"/>
                <w:i/>
              </w:rPr>
            </m:ctrlPr>
          </m:sSubPr>
          <m:e>
            <m:r>
              <w:rPr>
                <w:rFonts w:ascii="Cambria Math" w:hAnsi="Cambria Math"/>
              </w:rPr>
              <m:t>CR</m:t>
            </m:r>
          </m:e>
          <m:sub>
            <m:r>
              <w:rPr>
                <w:rFonts w:ascii="Cambria Math" w:hAnsi="Cambria Math"/>
              </w:rPr>
              <m:t>4</m:t>
            </m:r>
          </m:sub>
        </m:sSub>
      </m:oMath>
      <w:r w:rsidRPr="00502579">
        <w:t xml:space="preserve">ve </w:t>
      </w:r>
      <m:oMath>
        <m:sSub>
          <m:sSubPr>
            <m:ctrlPr>
              <w:rPr>
                <w:rFonts w:ascii="Cambria Math" w:hAnsi="Cambria Math"/>
                <w:i/>
              </w:rPr>
            </m:ctrlPr>
          </m:sSubPr>
          <m:e>
            <m:r>
              <w:rPr>
                <w:rFonts w:ascii="Cambria Math" w:hAnsi="Cambria Math"/>
              </w:rPr>
              <m:t>CR</m:t>
            </m:r>
          </m:e>
          <m:sub>
            <m:r>
              <w:rPr>
                <w:rFonts w:ascii="Cambria Math" w:hAnsi="Cambria Math"/>
              </w:rPr>
              <m:t>10</m:t>
            </m:r>
          </m:sub>
        </m:sSub>
        <m:r>
          <w:rPr>
            <w:rFonts w:ascii="Cambria Math" w:hAnsi="Cambria Math"/>
          </w:rPr>
          <m:t xml:space="preserve"> </m:t>
        </m:r>
      </m:oMath>
      <w:r w:rsidRPr="00502579">
        <w:t xml:space="preserve">değerleri sırasıyla petrol piyasasındaki en büyük pazar payına sahip ilk 4 ve 10 firmanın pazar paylarının toplamına karşılık gelmektedir. Hesaplamalar sonucunda farklı yorumlamalar olsa da genel olarak </w:t>
      </w:r>
      <m:oMath>
        <m:sSub>
          <m:sSubPr>
            <m:ctrlPr>
              <w:rPr>
                <w:rFonts w:ascii="Cambria Math" w:hAnsi="Cambria Math"/>
                <w:i/>
              </w:rPr>
            </m:ctrlPr>
          </m:sSubPr>
          <m:e>
            <m:r>
              <w:rPr>
                <w:rFonts w:ascii="Cambria Math" w:hAnsi="Cambria Math"/>
              </w:rPr>
              <m:t>CR</m:t>
            </m:r>
          </m:e>
          <m:sub>
            <m:r>
              <w:rPr>
                <w:rFonts w:ascii="Cambria Math" w:hAnsi="Cambria Math"/>
              </w:rPr>
              <m:t>n</m:t>
            </m:r>
          </m:sub>
        </m:sSub>
        <m:r>
          <w:rPr>
            <w:rFonts w:ascii="Cambria Math" w:hAnsi="Cambria Math"/>
          </w:rPr>
          <m:t xml:space="preserve"> &lt;30</m:t>
        </m:r>
      </m:oMath>
      <w:r w:rsidRPr="00502579">
        <w:t xml:space="preserve"> ise düşük derecede yoğunlaşma, </w:t>
      </w:r>
      <m:oMath>
        <m:r>
          <w:rPr>
            <w:rFonts w:ascii="Cambria Math" w:hAnsi="Cambria Math"/>
          </w:rPr>
          <m:t>30 ≤</m:t>
        </m:r>
        <m:sSub>
          <m:sSubPr>
            <m:ctrlPr>
              <w:rPr>
                <w:rFonts w:ascii="Cambria Math" w:hAnsi="Cambria Math"/>
                <w:i/>
              </w:rPr>
            </m:ctrlPr>
          </m:sSubPr>
          <m:e>
            <m:r>
              <w:rPr>
                <w:rFonts w:ascii="Cambria Math" w:hAnsi="Cambria Math"/>
              </w:rPr>
              <m:t>CR</m:t>
            </m:r>
          </m:e>
          <m:sub>
            <m:r>
              <w:rPr>
                <w:rFonts w:ascii="Cambria Math" w:hAnsi="Cambria Math"/>
              </w:rPr>
              <m:t>n</m:t>
            </m:r>
          </m:sub>
        </m:sSub>
        <m:r>
          <w:rPr>
            <w:rFonts w:ascii="Cambria Math" w:hAnsi="Cambria Math"/>
          </w:rPr>
          <m:t>&lt;50</m:t>
        </m:r>
      </m:oMath>
      <w:r w:rsidRPr="00502579">
        <w:t xml:space="preserve"> ise orta derecede yoğunlaşma, </w:t>
      </w:r>
      <m:oMath>
        <m:r>
          <w:rPr>
            <w:rFonts w:ascii="Cambria Math" w:hAnsi="Cambria Math"/>
          </w:rPr>
          <m:t>50 ≤</m:t>
        </m:r>
        <m:sSub>
          <m:sSubPr>
            <m:ctrlPr>
              <w:rPr>
                <w:rFonts w:ascii="Cambria Math" w:hAnsi="Cambria Math"/>
                <w:i/>
              </w:rPr>
            </m:ctrlPr>
          </m:sSubPr>
          <m:e>
            <m:r>
              <w:rPr>
                <w:rFonts w:ascii="Cambria Math" w:hAnsi="Cambria Math"/>
              </w:rPr>
              <m:t>CR</m:t>
            </m:r>
          </m:e>
          <m:sub>
            <m:r>
              <w:rPr>
                <w:rFonts w:ascii="Cambria Math" w:hAnsi="Cambria Math"/>
              </w:rPr>
              <m:t>n</m:t>
            </m:r>
          </m:sub>
        </m:sSub>
        <m:r>
          <w:rPr>
            <w:rFonts w:ascii="Cambria Math" w:hAnsi="Cambria Math"/>
          </w:rPr>
          <m:t>&lt;70</m:t>
        </m:r>
      </m:oMath>
      <w:r w:rsidRPr="00502579">
        <w:t xml:space="preserve"> ise yüksek derecede yoğunlaşma ve </w:t>
      </w:r>
      <m:oMath>
        <m:sSub>
          <m:sSubPr>
            <m:ctrlPr>
              <w:rPr>
                <w:rFonts w:ascii="Cambria Math" w:hAnsi="Cambria Math"/>
                <w:i/>
              </w:rPr>
            </m:ctrlPr>
          </m:sSubPr>
          <m:e>
            <m:r>
              <w:rPr>
                <w:rFonts w:ascii="Cambria Math" w:hAnsi="Cambria Math"/>
              </w:rPr>
              <m:t>CR</m:t>
            </m:r>
          </m:e>
          <m:sub>
            <m:r>
              <w:rPr>
                <w:rFonts w:ascii="Cambria Math" w:hAnsi="Cambria Math"/>
              </w:rPr>
              <m:t>n</m:t>
            </m:r>
          </m:sub>
        </m:sSub>
        <m:r>
          <w:rPr>
            <w:rFonts w:ascii="Cambria Math" w:hAnsi="Cambria Math"/>
          </w:rPr>
          <m:t>≥70</m:t>
        </m:r>
      </m:oMath>
      <w:r w:rsidRPr="00502579">
        <w:t xml:space="preserve"> ise çok yüksek derecede yoğunlaşma olduğunu ifade etmektedir. </w:t>
      </w:r>
    </w:p>
    <w:p w14:paraId="76817B62" w14:textId="77777777" w:rsidR="00F74567" w:rsidRPr="00502579" w:rsidRDefault="00F74567" w:rsidP="00F74567">
      <w:pPr>
        <w:spacing w:line="360" w:lineRule="auto"/>
        <w:ind w:firstLine="708"/>
        <w:jc w:val="both"/>
      </w:pPr>
    </w:p>
    <w:p w14:paraId="60674CD2" w14:textId="18160745" w:rsidR="00F74567" w:rsidRPr="00502579" w:rsidRDefault="00F74567" w:rsidP="00F74567">
      <w:pPr>
        <w:spacing w:line="360" w:lineRule="auto"/>
        <w:ind w:firstLine="708"/>
        <w:jc w:val="both"/>
      </w:pPr>
      <w:r w:rsidRPr="00502579">
        <w:rPr>
          <w:b/>
        </w:rPr>
        <w:t>Herfindahl Hirschman Endeksi</w:t>
      </w:r>
      <w:r w:rsidRPr="00502579">
        <w:t xml:space="preserve"> (HHI) ise, piyasada faaliyet gösteren tüm firmaların pazar payları üzerinden hesaplandığından, yoğunlaşma oranı ölçütüne göre daha güvenilir kabul edilmektedir. Piyasadaki her bir firmanın sektördeki payının karelerinin toplamı ile elde edilen HHI değeri 1.500’ün altında ise yoğunlaşmanın olmadığı, 1.500 ve 2.500 arasında ise orta düzeyde yoğunlaşmayı, 2.500 üzerinde ise yüksek düzeyde yoğunlaşmayı ifade etmektedir. Bu endeks gerek piyasadaki firma sayısı azaldıkça gerekse de piyasa oyuncuları arasındaki firma büyüklükleri açısından farklılık arttıkça yüksek olarak elde edilmektedir. </w:t>
      </w:r>
    </w:p>
    <w:p w14:paraId="75FAF59E" w14:textId="77777777" w:rsidR="00F74567" w:rsidRPr="00502579" w:rsidRDefault="00F74567" w:rsidP="00F74567">
      <w:pPr>
        <w:spacing w:line="360" w:lineRule="auto"/>
        <w:ind w:firstLine="708"/>
        <w:jc w:val="both"/>
      </w:pPr>
    </w:p>
    <w:p w14:paraId="37ADACBA" w14:textId="77777777" w:rsidR="00F74567" w:rsidRPr="00502579" w:rsidRDefault="00F74567" w:rsidP="00F74567">
      <w:pPr>
        <w:spacing w:line="360" w:lineRule="auto"/>
        <w:ind w:firstLine="708"/>
        <w:jc w:val="both"/>
      </w:pPr>
      <w:r w:rsidRPr="00502579">
        <w:t xml:space="preserve">Yoğunlaşmayı ölçmede kullanılan bir diğer endeks olan </w:t>
      </w:r>
      <w:r w:rsidRPr="00502579">
        <w:rPr>
          <w:b/>
        </w:rPr>
        <w:t>Entropi Endeksi</w:t>
      </w:r>
      <w:r w:rsidRPr="00502579">
        <w:t xml:space="preserve"> (EI) ise, HHI gibi tüm piyasa oyuncularını dikkate almakta olup, logaritmik değerler baz alınarak hesaplanmaktadır. Piyasa payı %1’in altında olan firmaların HHI hesaplamasında etkisi çok az iken; Entropi Endeksi tüm büyük ve küçük firmaları logaritmik eksende kapsadığından, en etkin yoğunlaşma ölçüm yöntemlerinden biri olarak kabul edilmektedir. Petrol piyasasındaki </w:t>
      </w:r>
      <m:oMath>
        <m:r>
          <w:rPr>
            <w:rFonts w:ascii="Cambria Math" w:hAnsi="Cambria Math"/>
          </w:rPr>
          <m:t>n</m:t>
        </m:r>
      </m:oMath>
      <w:r w:rsidRPr="00502579">
        <w:t xml:space="preserve"> firmadan her bir firmanın pazar payı </w:t>
      </w:r>
      <m:oMath>
        <m:sSub>
          <m:sSubPr>
            <m:ctrlPr>
              <w:rPr>
                <w:rFonts w:ascii="Cambria Math" w:hAnsi="Cambria Math"/>
                <w:i/>
              </w:rPr>
            </m:ctrlPr>
          </m:sSubPr>
          <m:e>
            <m:r>
              <w:rPr>
                <w:rFonts w:ascii="Cambria Math" w:hAnsi="Cambria Math"/>
              </w:rPr>
              <m:t>P</m:t>
            </m:r>
          </m:e>
          <m:sub>
            <m:r>
              <w:rPr>
                <w:rFonts w:ascii="Cambria Math" w:hAnsi="Cambria Math"/>
              </w:rPr>
              <m:t>i</m:t>
            </m:r>
          </m:sub>
        </m:sSub>
      </m:oMath>
      <w:r w:rsidRPr="00502579">
        <w:t xml:space="preserve"> olmak üzere, </w:t>
      </w:r>
      <m:oMath>
        <m:r>
          <w:rPr>
            <w:rFonts w:ascii="Cambria Math" w:hAnsi="Cambria Math" w:cs="Arial"/>
          </w:rPr>
          <m:t>EI=-</m:t>
        </m:r>
        <m:nary>
          <m:naryPr>
            <m:chr m:val="∑"/>
            <m:limLoc m:val="undOvr"/>
            <m:ctrlPr>
              <w:rPr>
                <w:rFonts w:ascii="Cambria Math" w:hAnsi="Cambria Math" w:cs="Arial"/>
                <w:i/>
              </w:rPr>
            </m:ctrlPr>
          </m:naryPr>
          <m:sub>
            <m:r>
              <w:rPr>
                <w:rFonts w:ascii="Cambria Math" w:hAnsi="Cambria Math" w:cs="Arial"/>
              </w:rPr>
              <m:t>i=1</m:t>
            </m:r>
          </m:sub>
          <m:sup>
            <m:r>
              <w:rPr>
                <w:rFonts w:ascii="Cambria Math" w:hAnsi="Cambria Math" w:cs="Arial"/>
              </w:rPr>
              <m:t>n</m:t>
            </m:r>
          </m:sup>
          <m:e>
            <m:sSub>
              <m:sSubPr>
                <m:ctrlPr>
                  <w:rPr>
                    <w:rFonts w:ascii="Cambria Math" w:hAnsi="Cambria Math" w:cs="Arial"/>
                    <w:i/>
                  </w:rPr>
                </m:ctrlPr>
              </m:sSubPr>
              <m:e>
                <m:r>
                  <w:rPr>
                    <w:rFonts w:ascii="Cambria Math" w:hAnsi="Cambria Math" w:cs="Arial"/>
                  </w:rPr>
                  <m:t>P</m:t>
                </m:r>
              </m:e>
              <m:sub>
                <m:r>
                  <w:rPr>
                    <w:rFonts w:ascii="Cambria Math" w:hAnsi="Cambria Math" w:cs="Arial"/>
                  </w:rPr>
                  <m:t>i</m:t>
                </m:r>
              </m:sub>
            </m:sSub>
            <m:r>
              <w:rPr>
                <w:rFonts w:ascii="Cambria Math" w:hAnsi="Cambria Math" w:cs="Arial"/>
              </w:rPr>
              <m:t>*</m:t>
            </m:r>
            <m:func>
              <m:funcPr>
                <m:ctrlPr>
                  <w:rPr>
                    <w:rFonts w:ascii="Cambria Math" w:hAnsi="Cambria Math" w:cs="Arial"/>
                    <w:i/>
                  </w:rPr>
                </m:ctrlPr>
              </m:funcPr>
              <m:fName>
                <m:r>
                  <m:rPr>
                    <m:sty m:val="p"/>
                  </m:rPr>
                  <w:rPr>
                    <w:rFonts w:ascii="Cambria Math" w:hAnsi="Cambria Math" w:cs="Arial"/>
                  </w:rPr>
                  <m:t>log</m:t>
                </m:r>
              </m:fName>
              <m:e>
                <m:sSub>
                  <m:sSubPr>
                    <m:ctrlPr>
                      <w:rPr>
                        <w:rFonts w:ascii="Cambria Math" w:hAnsi="Cambria Math" w:cs="Arial"/>
                        <w:i/>
                      </w:rPr>
                    </m:ctrlPr>
                  </m:sSubPr>
                  <m:e>
                    <m:r>
                      <w:rPr>
                        <w:rFonts w:ascii="Cambria Math" w:hAnsi="Cambria Math" w:cs="Arial"/>
                      </w:rPr>
                      <m:t>P</m:t>
                    </m:r>
                  </m:e>
                  <m:sub>
                    <m:r>
                      <w:rPr>
                        <w:rFonts w:ascii="Cambria Math" w:hAnsi="Cambria Math" w:cs="Arial"/>
                      </w:rPr>
                      <m:t>i</m:t>
                    </m:r>
                  </m:sub>
                </m:sSub>
              </m:e>
            </m:func>
          </m:e>
        </m:nary>
      </m:oMath>
      <w:r w:rsidRPr="00502579">
        <w:t xml:space="preserve"> formülü ile hesaplanmakta olan bu endeks, 0 ile </w:t>
      </w:r>
      <m:oMath>
        <m:func>
          <m:funcPr>
            <m:ctrlPr>
              <w:rPr>
                <w:rFonts w:ascii="Cambria Math" w:hAnsi="Cambria Math"/>
                <w:i/>
              </w:rPr>
            </m:ctrlPr>
          </m:funcPr>
          <m:fName>
            <m:r>
              <m:rPr>
                <m:sty m:val="p"/>
              </m:rPr>
              <w:rPr>
                <w:rFonts w:ascii="Cambria Math" w:hAnsi="Cambria Math"/>
              </w:rPr>
              <m:t>log</m:t>
            </m:r>
          </m:fName>
          <m:e>
            <m:r>
              <w:rPr>
                <w:rFonts w:ascii="Cambria Math" w:hAnsi="Cambria Math"/>
              </w:rPr>
              <m:t>n</m:t>
            </m:r>
          </m:e>
        </m:func>
      </m:oMath>
      <w:r w:rsidRPr="00502579">
        <w:t xml:space="preserve"> arası değer almaktadır. EI değerinin 0’a yakınlığı yoğunlaşmanın büyüklüğünü göstermektedir. Diğer bir deyişle petrol piyasasında faaliyet gösteren firmalarının piyasa paylarındaki eşitsizlik arttıkça bu değer küçülmektedir.</w:t>
      </w:r>
    </w:p>
    <w:p w14:paraId="1CC83F01" w14:textId="77777777" w:rsidR="00F74567" w:rsidRPr="00502579" w:rsidRDefault="00F74567" w:rsidP="00F74567">
      <w:pPr>
        <w:spacing w:line="360" w:lineRule="auto"/>
        <w:ind w:firstLine="708"/>
        <w:jc w:val="both"/>
      </w:pPr>
    </w:p>
    <w:p w14:paraId="4925BE43" w14:textId="77777777" w:rsidR="00F74567" w:rsidRPr="00502579" w:rsidRDefault="00F74567" w:rsidP="00F74567">
      <w:pPr>
        <w:spacing w:line="360" w:lineRule="auto"/>
        <w:ind w:firstLine="708"/>
        <w:jc w:val="both"/>
      </w:pPr>
      <w:r w:rsidRPr="00502579">
        <w:t xml:space="preserve">Entropi Endeks değerinin en büyük değeri </w:t>
      </w:r>
      <m:oMath>
        <m:func>
          <m:funcPr>
            <m:ctrlPr>
              <w:rPr>
                <w:rFonts w:ascii="Cambria Math" w:hAnsi="Cambria Math"/>
                <w:i/>
              </w:rPr>
            </m:ctrlPr>
          </m:funcPr>
          <m:fName>
            <m:r>
              <m:rPr>
                <m:sty m:val="p"/>
              </m:rPr>
              <w:rPr>
                <w:rFonts w:ascii="Cambria Math" w:hAnsi="Cambria Math"/>
              </w:rPr>
              <m:t>log</m:t>
            </m:r>
          </m:fName>
          <m:e>
            <m:r>
              <w:rPr>
                <w:rFonts w:ascii="Cambria Math" w:hAnsi="Cambria Math"/>
              </w:rPr>
              <m:t>n</m:t>
            </m:r>
          </m:e>
        </m:func>
      </m:oMath>
      <w:r w:rsidRPr="00502579">
        <w:t xml:space="preserve">’e, bir başka deyişle söz konusu piyasada faaliyette bulunan firmaların sayısına bağlı olduğu için; bu endeks piyasalardaki yoğunlaşma derecesi ile farklı sayıdaki birimlerin kıyaslanabilmesine imkân vermemektedir. Bu olumsuzluğu gidermek için, </w:t>
      </w:r>
      <w:r w:rsidRPr="00502579">
        <w:rPr>
          <w:b/>
        </w:rPr>
        <w:t>Nispi Entropi Endeksi</w:t>
      </w:r>
      <w:r w:rsidRPr="00502579">
        <w:t xml:space="preserve"> (REI) geliştirilmiştir. Dolayısıyla, petrol piyasasında yer alan iki farklı ürün türü için elde edilecek olan REI değeri ile - her bir alt piyasadaki firma sayısı farklı olduğundan - söz konusu bu iki alt piyasa göreli olarak birbirleriyle kıyaslanabilmektedir. Bu değer, EI değerinin </w:t>
      </w:r>
      <m:oMath>
        <m:func>
          <m:funcPr>
            <m:ctrlPr>
              <w:rPr>
                <w:rFonts w:ascii="Cambria Math" w:hAnsi="Cambria Math"/>
                <w:i/>
              </w:rPr>
            </m:ctrlPr>
          </m:funcPr>
          <m:fName>
            <m:r>
              <m:rPr>
                <m:sty m:val="p"/>
              </m:rPr>
              <w:rPr>
                <w:rFonts w:ascii="Cambria Math" w:hAnsi="Cambria Math"/>
              </w:rPr>
              <m:t>log</m:t>
            </m:r>
          </m:fName>
          <m:e>
            <m:r>
              <w:rPr>
                <w:rFonts w:ascii="Cambria Math" w:hAnsi="Cambria Math"/>
              </w:rPr>
              <m:t>n</m:t>
            </m:r>
          </m:e>
        </m:func>
      </m:oMath>
      <w:r w:rsidRPr="00502579">
        <w:t xml:space="preserve">’e bölünmesi ile elde edilir ve 0 ila 1 arası değer alır. EI’da olduğu gibi, REI değeri de 0’a yakınlaştıkça yoğunluğun yüksek, 1’e yaklaştığında ise düşük yoğunluğun olduğu bir piyasa yapısından söz edilebilir. Diğer bir ifadeyle, REI=0 ise saf monopol, REI=1 ise firmaların eşit piyasa paylarına sahip olduğu tam rekabetçi bir piyasa türü olarak yorumlanacaktır. </w:t>
      </w:r>
    </w:p>
    <w:p w14:paraId="4800F352" w14:textId="77777777" w:rsidR="00F74567" w:rsidRPr="00502579" w:rsidRDefault="00F74567" w:rsidP="00F74567">
      <w:pPr>
        <w:pStyle w:val="AralkYok"/>
        <w:spacing w:line="360" w:lineRule="auto"/>
      </w:pPr>
    </w:p>
    <w:p w14:paraId="6783689A" w14:textId="7AA5059F" w:rsidR="00F74567" w:rsidRPr="00502579" w:rsidRDefault="00922653" w:rsidP="00F74567">
      <w:pPr>
        <w:pStyle w:val="AralkYok"/>
        <w:spacing w:line="360" w:lineRule="auto"/>
        <w:ind w:firstLine="708"/>
        <w:jc w:val="both"/>
        <w:rPr>
          <w:rFonts w:ascii="Arial" w:hAnsi="Arial" w:cs="Arial"/>
          <w:sz w:val="20"/>
        </w:rPr>
      </w:pPr>
      <w:r w:rsidRPr="00502579">
        <w:rPr>
          <w:rFonts w:ascii="Arial" w:hAnsi="Arial" w:cs="Arial"/>
          <w:sz w:val="20"/>
        </w:rPr>
        <w:t>2024</w:t>
      </w:r>
      <w:r w:rsidR="00F74567" w:rsidRPr="00502579">
        <w:rPr>
          <w:rFonts w:ascii="Arial" w:hAnsi="Arial" w:cs="Arial"/>
          <w:sz w:val="20"/>
        </w:rPr>
        <w:t xml:space="preserve"> yılında petrol piyasasında faaliyet gösteren dağıtıcı lisansı sahibi firmaların toplam satış miktarları baz alınarak pazar paylarına ilişkin yapılan sıralama sonrasında, ilk 10 firmanın (</w:t>
      </w:r>
      <m:oMath>
        <m:sSub>
          <m:sSubPr>
            <m:ctrlPr>
              <w:rPr>
                <w:rFonts w:ascii="Cambria Math" w:hAnsi="Cambria Math" w:cs="Arial"/>
                <w:sz w:val="20"/>
              </w:rPr>
            </m:ctrlPr>
          </m:sSubPr>
          <m:e>
            <m:r>
              <w:rPr>
                <w:rFonts w:ascii="Cambria Math" w:hAnsi="Cambria Math" w:cs="Arial"/>
                <w:sz w:val="20"/>
              </w:rPr>
              <m:t>F</m:t>
            </m:r>
          </m:e>
          <m:sub>
            <m:r>
              <w:rPr>
                <w:rFonts w:ascii="Cambria Math" w:hAnsi="Cambria Math" w:cs="Arial"/>
                <w:sz w:val="20"/>
              </w:rPr>
              <m:t>i</m:t>
            </m:r>
          </m:sub>
        </m:sSub>
        <m:r>
          <m:rPr>
            <m:sty m:val="p"/>
          </m:rPr>
          <w:rPr>
            <w:rFonts w:ascii="Cambria Math" w:hAnsi="Cambria Math" w:cs="Arial"/>
            <w:sz w:val="20"/>
          </w:rPr>
          <m:t xml:space="preserve">, </m:t>
        </m:r>
        <m:r>
          <w:rPr>
            <w:rFonts w:ascii="Cambria Math" w:hAnsi="Cambria Math" w:cs="Arial"/>
            <w:sz w:val="20"/>
          </w:rPr>
          <m:t>i</m:t>
        </m:r>
        <m:r>
          <m:rPr>
            <m:sty m:val="p"/>
          </m:rPr>
          <w:rPr>
            <w:rFonts w:ascii="Cambria Math" w:hAnsi="Cambria Math" w:cs="Arial"/>
            <w:sz w:val="20"/>
          </w:rPr>
          <m:t>=1,…,10)</m:t>
        </m:r>
      </m:oMath>
      <w:r w:rsidR="00F74567" w:rsidRPr="00502579">
        <w:rPr>
          <w:rFonts w:ascii="Arial" w:hAnsi="Arial" w:cs="Arial"/>
          <w:sz w:val="20"/>
        </w:rPr>
        <w:t xml:space="preserve"> benzin ve motorin ürünleri alt kırılımlarındaki pazar paylarının kümülatif toplamına ilişkin radar grafiği Şekil 3.7’de gösterilmektedir. Buna göre, </w:t>
      </w:r>
      <w:r w:rsidRPr="00502579">
        <w:rPr>
          <w:rFonts w:ascii="Arial" w:hAnsi="Arial" w:cs="Arial"/>
          <w:sz w:val="20"/>
        </w:rPr>
        <w:t>2024</w:t>
      </w:r>
      <w:r w:rsidR="00F74567" w:rsidRPr="00502579">
        <w:rPr>
          <w:rFonts w:ascii="Arial" w:hAnsi="Arial" w:cs="Arial"/>
          <w:sz w:val="20"/>
        </w:rPr>
        <w:t xml:space="preserve"> yılı itibariyle petrol piyasasında toplam pazar payları açısından sıralama yapıldığında ilk 10 firmanın tamamının benzin alt piyasasında da faaliyet gösterdiği ve söz konusu firmaların bu pazarın yaklaşık %9</w:t>
      </w:r>
      <w:r w:rsidR="008006E4" w:rsidRPr="00502579">
        <w:rPr>
          <w:rFonts w:ascii="Arial" w:hAnsi="Arial" w:cs="Arial"/>
          <w:sz w:val="20"/>
        </w:rPr>
        <w:t>6</w:t>
      </w:r>
      <w:r w:rsidR="00F74567" w:rsidRPr="00502579">
        <w:rPr>
          <w:rFonts w:ascii="Arial" w:hAnsi="Arial" w:cs="Arial"/>
          <w:sz w:val="20"/>
        </w:rPr>
        <w:t>’</w:t>
      </w:r>
      <w:r w:rsidR="008006E4" w:rsidRPr="00502579">
        <w:rPr>
          <w:rFonts w:ascii="Arial" w:hAnsi="Arial" w:cs="Arial"/>
          <w:sz w:val="20"/>
        </w:rPr>
        <w:t>sını</w:t>
      </w:r>
      <w:r w:rsidR="00F74567" w:rsidRPr="00502579">
        <w:rPr>
          <w:rFonts w:ascii="Arial" w:hAnsi="Arial" w:cs="Arial"/>
          <w:sz w:val="20"/>
        </w:rPr>
        <w:t xml:space="preserve"> oluşturduğu; benzer şekilde, toplam satışlar üzerinden petrol piyasasında pazar payı açısından ilk 10’da yer alan bu firmaların aynı zamanda motorin piyasasında da bulundukları ve bu firmaların motorin piyasasının yaklaşık %8</w:t>
      </w:r>
      <w:r w:rsidR="00E07CEA" w:rsidRPr="00502579">
        <w:rPr>
          <w:rFonts w:ascii="Arial" w:hAnsi="Arial" w:cs="Arial"/>
          <w:sz w:val="20"/>
        </w:rPr>
        <w:t>9</w:t>
      </w:r>
      <w:r w:rsidR="00F74567" w:rsidRPr="00502579">
        <w:rPr>
          <w:rFonts w:ascii="Arial" w:hAnsi="Arial" w:cs="Arial"/>
          <w:sz w:val="20"/>
        </w:rPr>
        <w:t>’</w:t>
      </w:r>
      <w:r w:rsidR="00E07CEA" w:rsidRPr="00502579">
        <w:rPr>
          <w:rFonts w:ascii="Arial" w:hAnsi="Arial" w:cs="Arial"/>
          <w:sz w:val="20"/>
        </w:rPr>
        <w:t>u</w:t>
      </w:r>
      <w:r w:rsidR="00F74567" w:rsidRPr="00502579">
        <w:rPr>
          <w:rFonts w:ascii="Arial" w:hAnsi="Arial" w:cs="Arial"/>
          <w:sz w:val="20"/>
        </w:rPr>
        <w:t xml:space="preserve">na hâkim olduğu anlaşılmaktadır. Benzin ve motorin alt piyasalarında </w:t>
      </w:r>
      <w:r w:rsidR="00FA4DE0" w:rsidRPr="00502579">
        <w:rPr>
          <w:rFonts w:ascii="Arial" w:hAnsi="Arial" w:cs="Arial"/>
          <w:sz w:val="20"/>
        </w:rPr>
        <w:t>202</w:t>
      </w:r>
      <w:r w:rsidRPr="00502579">
        <w:rPr>
          <w:rFonts w:ascii="Arial" w:hAnsi="Arial" w:cs="Arial"/>
          <w:sz w:val="20"/>
        </w:rPr>
        <w:t>4</w:t>
      </w:r>
      <w:r w:rsidR="00F74567" w:rsidRPr="00502579">
        <w:rPr>
          <w:rFonts w:ascii="Arial" w:hAnsi="Arial" w:cs="Arial"/>
          <w:sz w:val="20"/>
        </w:rPr>
        <w:t xml:space="preserve"> yılında faaliyet gösteren toplam firma sayılarının </w:t>
      </w:r>
      <w:r w:rsidR="00E07CEA" w:rsidRPr="00502579">
        <w:rPr>
          <w:rFonts w:ascii="Arial" w:hAnsi="Arial" w:cs="Arial"/>
          <w:sz w:val="20"/>
        </w:rPr>
        <w:t>3</w:t>
      </w:r>
      <w:r w:rsidRPr="00502579">
        <w:rPr>
          <w:rFonts w:ascii="Arial" w:hAnsi="Arial" w:cs="Arial"/>
          <w:sz w:val="20"/>
        </w:rPr>
        <w:t>7</w:t>
      </w:r>
      <w:r w:rsidR="00F74567" w:rsidRPr="00502579">
        <w:rPr>
          <w:rFonts w:ascii="Arial" w:hAnsi="Arial" w:cs="Arial"/>
          <w:sz w:val="20"/>
        </w:rPr>
        <w:t xml:space="preserve"> olduğu göz önüne alındığında; motorin piyasasının benzine oranla daha rekabetçi bir özellik gösterdiği, benzin piyasasının ise daha çok monopolistik bir yapıya sahip olduğu değerlendirilebilir.</w:t>
      </w:r>
    </w:p>
    <w:p w14:paraId="27D5A7E3" w14:textId="77777777" w:rsidR="00EE449B" w:rsidRPr="00502579" w:rsidRDefault="00EE449B" w:rsidP="00F74567">
      <w:pPr>
        <w:pStyle w:val="AralkYok"/>
        <w:spacing w:line="360" w:lineRule="auto"/>
        <w:ind w:firstLine="708"/>
        <w:jc w:val="both"/>
        <w:rPr>
          <w:rFonts w:ascii="Arial" w:hAnsi="Arial" w:cs="Arial"/>
          <w:sz w:val="20"/>
        </w:rPr>
      </w:pPr>
    </w:p>
    <w:p w14:paraId="471837B6" w14:textId="7073F204" w:rsidR="0092468B" w:rsidRPr="00502579" w:rsidRDefault="00922653" w:rsidP="00922653">
      <w:pPr>
        <w:pStyle w:val="AralkYok"/>
        <w:spacing w:line="360" w:lineRule="auto"/>
        <w:ind w:firstLine="708"/>
        <w:jc w:val="center"/>
        <w:rPr>
          <w:rFonts w:ascii="Arial" w:hAnsi="Arial" w:cs="Arial"/>
          <w:sz w:val="20"/>
        </w:rPr>
      </w:pPr>
      <w:r w:rsidRPr="00502579">
        <w:rPr>
          <w:rFonts w:ascii="Arial" w:hAnsi="Arial" w:cs="Arial"/>
          <w:noProof/>
          <w:sz w:val="20"/>
          <w:lang w:eastAsia="en-GB"/>
        </w:rPr>
        <w:drawing>
          <wp:inline distT="0" distB="0" distL="0" distR="0" wp14:anchorId="3CA704AC" wp14:editId="0824378E">
            <wp:extent cx="4285615" cy="2755900"/>
            <wp:effectExtent l="0" t="0" r="635" b="6350"/>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285615" cy="2755900"/>
                    </a:xfrm>
                    <a:prstGeom prst="rect">
                      <a:avLst/>
                    </a:prstGeom>
                    <a:noFill/>
                  </pic:spPr>
                </pic:pic>
              </a:graphicData>
            </a:graphic>
          </wp:inline>
        </w:drawing>
      </w:r>
    </w:p>
    <w:p w14:paraId="1CB2A346" w14:textId="12B24D60" w:rsidR="00F74567" w:rsidRPr="00502579" w:rsidRDefault="00F74567" w:rsidP="00F74567">
      <w:pPr>
        <w:pStyle w:val="ResimYazs"/>
        <w:jc w:val="center"/>
        <w:outlineLvl w:val="8"/>
      </w:pPr>
      <w:bookmarkStart w:id="84" w:name="_Toc199519757"/>
      <w:r w:rsidRPr="00502579">
        <w:rPr>
          <w:rFonts w:ascii="Arial" w:hAnsi="Arial" w:cs="Arial"/>
          <w:color w:val="auto"/>
          <w:sz w:val="20"/>
          <w:szCs w:val="20"/>
        </w:rPr>
        <w:t>Şekil 3.7. Petrol Piyasasındaki İlk 10 Firmanın Ürün Türüne Göre Kümülatif Pazar Payları</w:t>
      </w:r>
      <w:bookmarkEnd w:id="84"/>
      <w:r w:rsidRPr="00502579">
        <w:t xml:space="preserve">  </w:t>
      </w:r>
    </w:p>
    <w:p w14:paraId="5D4F144C" w14:textId="3DCA8FD6" w:rsidR="008006E4" w:rsidRPr="00502579" w:rsidRDefault="008006E4" w:rsidP="008006E4"/>
    <w:p w14:paraId="1EFCD19F" w14:textId="77777777" w:rsidR="008006E4" w:rsidRPr="00502579" w:rsidRDefault="008006E4" w:rsidP="008006E4"/>
    <w:p w14:paraId="0247AC86" w14:textId="7CF4CF89" w:rsidR="008006E4" w:rsidRPr="00502579" w:rsidRDefault="00EE449B" w:rsidP="008006E4">
      <w:pPr>
        <w:spacing w:line="360" w:lineRule="auto"/>
        <w:ind w:firstLine="708"/>
        <w:jc w:val="both"/>
      </w:pPr>
      <w:r w:rsidRPr="00502579">
        <w:t>Bu kapsamda ayrıca, 2024</w:t>
      </w:r>
      <w:r w:rsidR="008006E4" w:rsidRPr="00502579">
        <w:t xml:space="preserve"> yılı verileri üzerinden petrol piyasasında yer alan firmaların pazar payları baz alınarak yapılan hesaplamalar sonucunda Tablo 3.5’te gösterilen endeks değerleri elde edilmiştir.</w:t>
      </w:r>
    </w:p>
    <w:p w14:paraId="56CAB281" w14:textId="77777777" w:rsidR="00EE449B" w:rsidRPr="00502579" w:rsidRDefault="00EE449B" w:rsidP="008006E4">
      <w:pPr>
        <w:spacing w:line="360" w:lineRule="auto"/>
        <w:ind w:firstLine="708"/>
        <w:jc w:val="both"/>
      </w:pPr>
    </w:p>
    <w:p w14:paraId="0C2E6C2E" w14:textId="77777777" w:rsidR="00F74567" w:rsidRPr="00502579" w:rsidRDefault="00F74567" w:rsidP="00F74567">
      <w:pPr>
        <w:pStyle w:val="AralkYok"/>
      </w:pPr>
    </w:p>
    <w:p w14:paraId="44BFFDCC" w14:textId="77777777" w:rsidR="00F74567" w:rsidRPr="00502579" w:rsidRDefault="00F74567" w:rsidP="00F74567">
      <w:pPr>
        <w:spacing w:line="360" w:lineRule="auto"/>
        <w:ind w:firstLine="708"/>
        <w:jc w:val="both"/>
      </w:pPr>
    </w:p>
    <w:p w14:paraId="68DB2EE0" w14:textId="0D2EB5A8" w:rsidR="00F74567" w:rsidRPr="00502579" w:rsidRDefault="00F74567" w:rsidP="00F74567">
      <w:pPr>
        <w:pStyle w:val="ResimYazs"/>
        <w:spacing w:after="120"/>
        <w:jc w:val="center"/>
        <w:outlineLvl w:val="7"/>
        <w:rPr>
          <w:rFonts w:ascii="Arial" w:hAnsi="Arial" w:cs="Arial"/>
          <w:color w:val="auto"/>
          <w:sz w:val="20"/>
          <w:szCs w:val="20"/>
        </w:rPr>
      </w:pPr>
      <w:bookmarkStart w:id="85" w:name="_Toc199519720"/>
      <w:r w:rsidRPr="00502579">
        <w:rPr>
          <w:rFonts w:ascii="Arial" w:hAnsi="Arial" w:cs="Arial"/>
          <w:color w:val="auto"/>
          <w:sz w:val="20"/>
          <w:szCs w:val="20"/>
        </w:rPr>
        <w:t xml:space="preserve">Tablo 3.5. </w:t>
      </w:r>
      <w:r w:rsidR="00FA4DE0" w:rsidRPr="00502579">
        <w:rPr>
          <w:rFonts w:ascii="Arial" w:hAnsi="Arial" w:cs="Arial"/>
          <w:color w:val="auto"/>
          <w:sz w:val="20"/>
          <w:szCs w:val="20"/>
        </w:rPr>
        <w:t>202</w:t>
      </w:r>
      <w:r w:rsidR="00EE449B" w:rsidRPr="00502579">
        <w:rPr>
          <w:rFonts w:ascii="Arial" w:hAnsi="Arial" w:cs="Arial"/>
          <w:color w:val="auto"/>
          <w:sz w:val="20"/>
          <w:szCs w:val="20"/>
        </w:rPr>
        <w:t>4</w:t>
      </w:r>
      <w:r w:rsidRPr="00502579">
        <w:rPr>
          <w:rFonts w:ascii="Arial" w:hAnsi="Arial" w:cs="Arial"/>
          <w:color w:val="auto"/>
          <w:sz w:val="20"/>
          <w:szCs w:val="20"/>
        </w:rPr>
        <w:t xml:space="preserve"> Yılı Petrol Piyasası için CR, HHI, EI ve REI Değerleri</w:t>
      </w:r>
      <w:bookmarkEnd w:id="85"/>
    </w:p>
    <w:tbl>
      <w:tblPr>
        <w:tblStyle w:val="AkGlgeleme-Vurgu1"/>
        <w:tblW w:w="5000" w:type="pct"/>
        <w:jc w:val="center"/>
        <w:tblLook w:val="0660" w:firstRow="1" w:lastRow="1" w:firstColumn="0" w:lastColumn="0" w:noHBand="1" w:noVBand="1"/>
      </w:tblPr>
      <w:tblGrid>
        <w:gridCol w:w="1561"/>
        <w:gridCol w:w="1156"/>
        <w:gridCol w:w="902"/>
        <w:gridCol w:w="1034"/>
        <w:gridCol w:w="1161"/>
        <w:gridCol w:w="1794"/>
        <w:gridCol w:w="1464"/>
      </w:tblGrid>
      <w:tr w:rsidR="008006E4" w:rsidRPr="00502579" w14:paraId="7B2E3149" w14:textId="77777777" w:rsidTr="00CA44D3">
        <w:trPr>
          <w:cnfStyle w:val="100000000000" w:firstRow="1" w:lastRow="0" w:firstColumn="0" w:lastColumn="0" w:oddVBand="0" w:evenVBand="0" w:oddHBand="0" w:evenHBand="0" w:firstRowFirstColumn="0" w:firstRowLastColumn="0" w:lastRowFirstColumn="0" w:lastRowLastColumn="0"/>
          <w:trHeight w:val="601"/>
          <w:jc w:val="center"/>
        </w:trPr>
        <w:tc>
          <w:tcPr>
            <w:tcW w:w="860" w:type="pct"/>
            <w:tcBorders>
              <w:bottom w:val="single" w:sz="4" w:space="0" w:color="0070C0"/>
            </w:tcBorders>
            <w:noWrap/>
            <w:vAlign w:val="center"/>
          </w:tcPr>
          <w:p w14:paraId="6F07BA51" w14:textId="77777777" w:rsidR="008006E4" w:rsidRPr="00502579" w:rsidRDefault="008006E4" w:rsidP="00CA44D3">
            <w:r w:rsidRPr="00502579">
              <w:t>Ürün Türü</w:t>
            </w:r>
          </w:p>
        </w:tc>
        <w:tc>
          <w:tcPr>
            <w:tcW w:w="637" w:type="pct"/>
            <w:tcBorders>
              <w:bottom w:val="single" w:sz="4" w:space="0" w:color="0070C0"/>
            </w:tcBorders>
            <w:vAlign w:val="center"/>
          </w:tcPr>
          <w:p w14:paraId="1683A453" w14:textId="77777777" w:rsidR="008006E4" w:rsidRPr="00502579" w:rsidRDefault="008006E4" w:rsidP="00CA44D3">
            <w:pPr>
              <w:jc w:val="center"/>
            </w:pPr>
            <w:r w:rsidRPr="00502579">
              <w:t>Şirket Sayısı</w:t>
            </w:r>
          </w:p>
        </w:tc>
        <w:tc>
          <w:tcPr>
            <w:tcW w:w="497" w:type="pct"/>
            <w:tcBorders>
              <w:bottom w:val="single" w:sz="4" w:space="0" w:color="0070C0"/>
            </w:tcBorders>
            <w:vAlign w:val="center"/>
          </w:tcPr>
          <w:p w14:paraId="5343B109" w14:textId="77777777" w:rsidR="008006E4" w:rsidRPr="00502579" w:rsidRDefault="008006E4" w:rsidP="00CA44D3">
            <w:pPr>
              <w:jc w:val="center"/>
              <w:rPr>
                <w:vertAlign w:val="subscript"/>
              </w:rPr>
            </w:pPr>
            <w:r w:rsidRPr="00502579">
              <w:t>CR</w:t>
            </w:r>
            <w:r w:rsidRPr="00502579">
              <w:rPr>
                <w:vertAlign w:val="subscript"/>
              </w:rPr>
              <w:t>4</w:t>
            </w:r>
          </w:p>
        </w:tc>
        <w:tc>
          <w:tcPr>
            <w:tcW w:w="570" w:type="pct"/>
            <w:tcBorders>
              <w:bottom w:val="single" w:sz="4" w:space="0" w:color="0070C0"/>
            </w:tcBorders>
            <w:vAlign w:val="center"/>
          </w:tcPr>
          <w:p w14:paraId="66EB788A" w14:textId="77777777" w:rsidR="008006E4" w:rsidRPr="00502579" w:rsidRDefault="008006E4" w:rsidP="00CA44D3">
            <w:pPr>
              <w:jc w:val="center"/>
              <w:rPr>
                <w:vertAlign w:val="subscript"/>
              </w:rPr>
            </w:pPr>
            <w:r w:rsidRPr="00502579">
              <w:t>CR</w:t>
            </w:r>
            <w:r w:rsidRPr="00502579">
              <w:rPr>
                <w:vertAlign w:val="subscript"/>
              </w:rPr>
              <w:t>10</w:t>
            </w:r>
          </w:p>
        </w:tc>
        <w:tc>
          <w:tcPr>
            <w:tcW w:w="640" w:type="pct"/>
            <w:tcBorders>
              <w:bottom w:val="single" w:sz="4" w:space="0" w:color="0070C0"/>
            </w:tcBorders>
            <w:vAlign w:val="center"/>
          </w:tcPr>
          <w:p w14:paraId="727C30E7" w14:textId="77777777" w:rsidR="008006E4" w:rsidRPr="00502579" w:rsidRDefault="008006E4" w:rsidP="00CA44D3">
            <w:pPr>
              <w:jc w:val="center"/>
            </w:pPr>
            <w:r w:rsidRPr="00502579">
              <w:t>HHI</w:t>
            </w:r>
          </w:p>
        </w:tc>
        <w:tc>
          <w:tcPr>
            <w:tcW w:w="989" w:type="pct"/>
            <w:tcBorders>
              <w:bottom w:val="single" w:sz="4" w:space="0" w:color="0070C0"/>
            </w:tcBorders>
            <w:vAlign w:val="center"/>
          </w:tcPr>
          <w:p w14:paraId="216D07E7" w14:textId="77777777" w:rsidR="008006E4" w:rsidRPr="00502579" w:rsidRDefault="008006E4" w:rsidP="00CA44D3">
            <w:pPr>
              <w:jc w:val="center"/>
            </w:pPr>
            <w:r w:rsidRPr="00502579">
              <w:t>EI</w:t>
            </w:r>
          </w:p>
        </w:tc>
        <w:tc>
          <w:tcPr>
            <w:tcW w:w="807" w:type="pct"/>
            <w:tcBorders>
              <w:bottom w:val="single" w:sz="4" w:space="0" w:color="0070C0"/>
            </w:tcBorders>
            <w:vAlign w:val="center"/>
          </w:tcPr>
          <w:p w14:paraId="6ED4F7AA" w14:textId="77777777" w:rsidR="008006E4" w:rsidRPr="00502579" w:rsidRDefault="008006E4" w:rsidP="00CA44D3">
            <w:pPr>
              <w:jc w:val="center"/>
            </w:pPr>
            <w:r w:rsidRPr="00502579">
              <w:t>REI</w:t>
            </w:r>
          </w:p>
        </w:tc>
      </w:tr>
      <w:tr w:rsidR="008006E4" w:rsidRPr="00502579" w14:paraId="25BA3A45" w14:textId="77777777" w:rsidTr="00CA44D3">
        <w:trPr>
          <w:jc w:val="center"/>
        </w:trPr>
        <w:tc>
          <w:tcPr>
            <w:tcW w:w="860" w:type="pct"/>
            <w:tcBorders>
              <w:top w:val="single" w:sz="4" w:space="0" w:color="0070C0"/>
              <w:left w:val="nil"/>
              <w:bottom w:val="single" w:sz="4" w:space="0" w:color="0070C0"/>
              <w:right w:val="nil"/>
            </w:tcBorders>
            <w:noWrap/>
          </w:tcPr>
          <w:p w14:paraId="3625B987" w14:textId="77777777" w:rsidR="008006E4" w:rsidRPr="00502579" w:rsidRDefault="008006E4" w:rsidP="00CA44D3"/>
          <w:p w14:paraId="604B3B32" w14:textId="77777777" w:rsidR="008006E4" w:rsidRPr="00502579" w:rsidRDefault="008006E4" w:rsidP="00CA44D3"/>
          <w:p w14:paraId="412ACE1F" w14:textId="77777777" w:rsidR="008006E4" w:rsidRPr="00502579" w:rsidRDefault="008006E4" w:rsidP="00CA44D3">
            <w:r w:rsidRPr="00502579">
              <w:t>Benzin</w:t>
            </w:r>
          </w:p>
        </w:tc>
        <w:tc>
          <w:tcPr>
            <w:tcW w:w="637" w:type="pct"/>
            <w:tcBorders>
              <w:top w:val="single" w:sz="4" w:space="0" w:color="0070C0"/>
              <w:left w:val="nil"/>
              <w:bottom w:val="single" w:sz="4" w:space="0" w:color="0070C0"/>
              <w:right w:val="nil"/>
            </w:tcBorders>
            <w:vAlign w:val="bottom"/>
          </w:tcPr>
          <w:p w14:paraId="223256C0" w14:textId="0E21FAAF" w:rsidR="008006E4" w:rsidRPr="00502579" w:rsidRDefault="008006E4" w:rsidP="00CA44D3">
            <w:pPr>
              <w:jc w:val="center"/>
              <w:rPr>
                <w:color w:val="auto"/>
              </w:rPr>
            </w:pPr>
            <w:r w:rsidRPr="00502579">
              <w:rPr>
                <w:color w:val="auto"/>
              </w:rPr>
              <w:t>3</w:t>
            </w:r>
            <w:r w:rsidR="00EE449B" w:rsidRPr="00502579">
              <w:rPr>
                <w:color w:val="auto"/>
              </w:rPr>
              <w:t>7</w:t>
            </w:r>
          </w:p>
        </w:tc>
        <w:tc>
          <w:tcPr>
            <w:tcW w:w="497" w:type="pct"/>
            <w:tcBorders>
              <w:top w:val="single" w:sz="4" w:space="0" w:color="0070C0"/>
              <w:left w:val="nil"/>
              <w:bottom w:val="single" w:sz="4" w:space="0" w:color="0070C0"/>
              <w:right w:val="nil"/>
            </w:tcBorders>
            <w:vAlign w:val="bottom"/>
          </w:tcPr>
          <w:p w14:paraId="0036D547" w14:textId="0CDED23B" w:rsidR="008006E4" w:rsidRPr="00502579" w:rsidRDefault="008F0A1D" w:rsidP="00CA44D3">
            <w:pPr>
              <w:jc w:val="center"/>
              <w:rPr>
                <w:color w:val="auto"/>
              </w:rPr>
            </w:pPr>
            <w:r w:rsidRPr="00502579">
              <w:rPr>
                <w:color w:val="auto"/>
              </w:rPr>
              <w:t>78,73</w:t>
            </w:r>
          </w:p>
        </w:tc>
        <w:tc>
          <w:tcPr>
            <w:tcW w:w="570" w:type="pct"/>
            <w:tcBorders>
              <w:top w:val="single" w:sz="4" w:space="0" w:color="0070C0"/>
              <w:left w:val="nil"/>
              <w:bottom w:val="single" w:sz="4" w:space="0" w:color="0070C0"/>
              <w:right w:val="nil"/>
            </w:tcBorders>
            <w:vAlign w:val="bottom"/>
          </w:tcPr>
          <w:p w14:paraId="52A0A9E2" w14:textId="070D56B9" w:rsidR="008006E4" w:rsidRPr="00502579" w:rsidRDefault="008006E4" w:rsidP="00CA44D3">
            <w:pPr>
              <w:jc w:val="center"/>
              <w:rPr>
                <w:color w:val="auto"/>
              </w:rPr>
            </w:pPr>
            <w:r w:rsidRPr="00502579">
              <w:rPr>
                <w:color w:val="auto"/>
              </w:rPr>
              <w:t>9</w:t>
            </w:r>
            <w:r w:rsidR="00270B79" w:rsidRPr="00502579">
              <w:rPr>
                <w:color w:val="auto"/>
              </w:rPr>
              <w:t>5</w:t>
            </w:r>
            <w:r w:rsidRPr="00502579">
              <w:rPr>
                <w:color w:val="auto"/>
              </w:rPr>
              <w:t>,</w:t>
            </w:r>
            <w:r w:rsidR="008F0A1D" w:rsidRPr="00502579">
              <w:rPr>
                <w:color w:val="auto"/>
              </w:rPr>
              <w:t>97</w:t>
            </w:r>
          </w:p>
        </w:tc>
        <w:tc>
          <w:tcPr>
            <w:tcW w:w="640" w:type="pct"/>
            <w:tcBorders>
              <w:top w:val="single" w:sz="4" w:space="0" w:color="0070C0"/>
              <w:left w:val="nil"/>
              <w:bottom w:val="single" w:sz="4" w:space="0" w:color="0070C0"/>
              <w:right w:val="nil"/>
            </w:tcBorders>
            <w:vAlign w:val="bottom"/>
          </w:tcPr>
          <w:p w14:paraId="78A21991" w14:textId="6D89B722" w:rsidR="008006E4" w:rsidRPr="00502579" w:rsidRDefault="008006E4" w:rsidP="00CA44D3">
            <w:pPr>
              <w:jc w:val="center"/>
              <w:rPr>
                <w:color w:val="auto"/>
              </w:rPr>
            </w:pPr>
            <w:r w:rsidRPr="00502579">
              <w:rPr>
                <w:color w:val="auto"/>
              </w:rPr>
              <w:t>1.</w:t>
            </w:r>
            <w:r w:rsidR="008F0A1D" w:rsidRPr="00502579">
              <w:rPr>
                <w:color w:val="auto"/>
              </w:rPr>
              <w:t>950</w:t>
            </w:r>
          </w:p>
        </w:tc>
        <w:tc>
          <w:tcPr>
            <w:tcW w:w="989" w:type="pct"/>
            <w:tcBorders>
              <w:top w:val="single" w:sz="4" w:space="0" w:color="0070C0"/>
              <w:left w:val="nil"/>
              <w:bottom w:val="single" w:sz="4" w:space="0" w:color="0070C0"/>
              <w:right w:val="nil"/>
            </w:tcBorders>
            <w:vAlign w:val="bottom"/>
          </w:tcPr>
          <w:p w14:paraId="7DBBCF6D" w14:textId="73270CFC" w:rsidR="008006E4" w:rsidRPr="00502579" w:rsidRDefault="008006E4" w:rsidP="00CA44D3">
            <w:pPr>
              <w:jc w:val="right"/>
              <w:rPr>
                <w:color w:val="auto"/>
              </w:rPr>
            </w:pPr>
            <w:r w:rsidRPr="00502579">
              <w:rPr>
                <w:color w:val="auto"/>
              </w:rPr>
              <w:t>0,8</w:t>
            </w:r>
            <w:r w:rsidR="00270B79" w:rsidRPr="00502579">
              <w:rPr>
                <w:color w:val="auto"/>
              </w:rPr>
              <w:t>6</w:t>
            </w:r>
          </w:p>
          <w:p w14:paraId="29117D43" w14:textId="77777777" w:rsidR="008006E4" w:rsidRPr="00502579" w:rsidRDefault="008006E4" w:rsidP="00CA44D3">
            <w:pPr>
              <w:jc w:val="right"/>
              <w:rPr>
                <w:color w:val="auto"/>
              </w:rPr>
            </w:pPr>
            <w:r w:rsidRPr="00502579">
              <w:rPr>
                <w:i/>
                <w:color w:val="auto"/>
              </w:rPr>
              <w:t>(0&lt;EI</w:t>
            </w:r>
            <w:r w:rsidRPr="00502579">
              <w:rPr>
                <w:i/>
                <w:color w:val="auto"/>
                <w:vertAlign w:val="subscript"/>
              </w:rPr>
              <w:t>Ben.</w:t>
            </w:r>
            <w:r w:rsidRPr="00502579">
              <w:rPr>
                <w:i/>
                <w:color w:val="auto"/>
              </w:rPr>
              <w:t>&lt;1,57)</w:t>
            </w:r>
          </w:p>
        </w:tc>
        <w:tc>
          <w:tcPr>
            <w:tcW w:w="807" w:type="pct"/>
            <w:tcBorders>
              <w:top w:val="single" w:sz="4" w:space="0" w:color="0070C0"/>
              <w:left w:val="nil"/>
              <w:bottom w:val="single" w:sz="4" w:space="0" w:color="0070C0"/>
              <w:right w:val="nil"/>
            </w:tcBorders>
            <w:vAlign w:val="bottom"/>
          </w:tcPr>
          <w:p w14:paraId="1EFF4623" w14:textId="1924AE09" w:rsidR="008006E4" w:rsidRPr="00502579" w:rsidRDefault="008006E4" w:rsidP="00CA44D3">
            <w:pPr>
              <w:jc w:val="right"/>
              <w:rPr>
                <w:color w:val="auto"/>
              </w:rPr>
            </w:pPr>
            <w:r w:rsidRPr="00502579">
              <w:rPr>
                <w:color w:val="auto"/>
              </w:rPr>
              <w:t>0,5</w:t>
            </w:r>
            <w:r w:rsidR="00E81F3A" w:rsidRPr="00502579">
              <w:rPr>
                <w:color w:val="auto"/>
              </w:rPr>
              <w:t>5</w:t>
            </w:r>
          </w:p>
          <w:p w14:paraId="42327B8A" w14:textId="77777777" w:rsidR="008006E4" w:rsidRPr="00502579" w:rsidRDefault="008006E4" w:rsidP="00CA44D3">
            <w:pPr>
              <w:jc w:val="right"/>
              <w:rPr>
                <w:color w:val="auto"/>
              </w:rPr>
            </w:pPr>
            <w:r w:rsidRPr="00502579">
              <w:rPr>
                <w:i/>
                <w:color w:val="auto"/>
              </w:rPr>
              <w:t>(0&lt;REI</w:t>
            </w:r>
            <w:r w:rsidRPr="00502579">
              <w:rPr>
                <w:i/>
                <w:color w:val="auto"/>
                <w:vertAlign w:val="subscript"/>
              </w:rPr>
              <w:t>Ben.</w:t>
            </w:r>
            <w:r w:rsidRPr="00502579">
              <w:rPr>
                <w:i/>
                <w:color w:val="auto"/>
              </w:rPr>
              <w:t>&lt;1)</w:t>
            </w:r>
          </w:p>
        </w:tc>
      </w:tr>
      <w:tr w:rsidR="008006E4" w:rsidRPr="00502579" w14:paraId="18399620" w14:textId="77777777" w:rsidTr="00CA44D3">
        <w:trPr>
          <w:trHeight w:val="690"/>
          <w:jc w:val="center"/>
        </w:trPr>
        <w:tc>
          <w:tcPr>
            <w:tcW w:w="860" w:type="pct"/>
            <w:tcBorders>
              <w:top w:val="nil"/>
              <w:left w:val="nil"/>
              <w:right w:val="nil"/>
            </w:tcBorders>
            <w:noWrap/>
            <w:vAlign w:val="bottom"/>
          </w:tcPr>
          <w:p w14:paraId="745A3A70" w14:textId="77777777" w:rsidR="008006E4" w:rsidRPr="00502579" w:rsidRDefault="008006E4" w:rsidP="00CA44D3"/>
          <w:p w14:paraId="4480BE91" w14:textId="77777777" w:rsidR="008006E4" w:rsidRPr="00502579" w:rsidRDefault="008006E4" w:rsidP="00CA44D3">
            <w:r w:rsidRPr="00502579">
              <w:t>Motorin</w:t>
            </w:r>
          </w:p>
        </w:tc>
        <w:tc>
          <w:tcPr>
            <w:tcW w:w="637" w:type="pct"/>
            <w:tcBorders>
              <w:top w:val="nil"/>
              <w:left w:val="nil"/>
              <w:right w:val="nil"/>
            </w:tcBorders>
            <w:vAlign w:val="bottom"/>
          </w:tcPr>
          <w:p w14:paraId="1A1B9F76" w14:textId="47051803" w:rsidR="008006E4" w:rsidRPr="00502579" w:rsidRDefault="008006E4" w:rsidP="00CA44D3">
            <w:pPr>
              <w:jc w:val="center"/>
            </w:pPr>
            <w:r w:rsidRPr="00502579">
              <w:rPr>
                <w:color w:val="auto"/>
              </w:rPr>
              <w:t>3</w:t>
            </w:r>
            <w:r w:rsidR="00EE449B" w:rsidRPr="00502579">
              <w:rPr>
                <w:color w:val="auto"/>
              </w:rPr>
              <w:t>7</w:t>
            </w:r>
          </w:p>
        </w:tc>
        <w:tc>
          <w:tcPr>
            <w:tcW w:w="497" w:type="pct"/>
            <w:tcBorders>
              <w:top w:val="nil"/>
              <w:left w:val="nil"/>
              <w:right w:val="nil"/>
            </w:tcBorders>
            <w:vAlign w:val="bottom"/>
          </w:tcPr>
          <w:p w14:paraId="30C14317" w14:textId="0DF60BEF" w:rsidR="008006E4" w:rsidRPr="00502579" w:rsidRDefault="00E81F3A" w:rsidP="00CA44D3">
            <w:pPr>
              <w:jc w:val="center"/>
            </w:pPr>
            <w:r w:rsidRPr="00502579">
              <w:rPr>
                <w:color w:val="auto"/>
              </w:rPr>
              <w:t>64,47</w:t>
            </w:r>
          </w:p>
        </w:tc>
        <w:tc>
          <w:tcPr>
            <w:tcW w:w="570" w:type="pct"/>
            <w:tcBorders>
              <w:top w:val="nil"/>
              <w:left w:val="nil"/>
              <w:right w:val="nil"/>
            </w:tcBorders>
            <w:vAlign w:val="bottom"/>
          </w:tcPr>
          <w:p w14:paraId="01379F4D" w14:textId="0C7BDAB6" w:rsidR="008006E4" w:rsidRPr="00502579" w:rsidRDefault="008006E4" w:rsidP="00CA44D3">
            <w:pPr>
              <w:jc w:val="center"/>
            </w:pPr>
            <w:r w:rsidRPr="00502579">
              <w:rPr>
                <w:color w:val="auto"/>
              </w:rPr>
              <w:t>8</w:t>
            </w:r>
            <w:r w:rsidR="00E81F3A" w:rsidRPr="00502579">
              <w:rPr>
                <w:color w:val="auto"/>
              </w:rPr>
              <w:t>8,87</w:t>
            </w:r>
          </w:p>
        </w:tc>
        <w:tc>
          <w:tcPr>
            <w:tcW w:w="640" w:type="pct"/>
            <w:tcBorders>
              <w:top w:val="nil"/>
              <w:left w:val="nil"/>
              <w:right w:val="nil"/>
            </w:tcBorders>
            <w:vAlign w:val="bottom"/>
          </w:tcPr>
          <w:p w14:paraId="4DE70D8F" w14:textId="26A34A72" w:rsidR="008006E4" w:rsidRPr="00502579" w:rsidRDefault="00E81F3A" w:rsidP="00CA44D3">
            <w:pPr>
              <w:jc w:val="center"/>
            </w:pPr>
            <w:r w:rsidRPr="00502579">
              <w:rPr>
                <w:color w:val="auto"/>
              </w:rPr>
              <w:t>1.278</w:t>
            </w:r>
          </w:p>
        </w:tc>
        <w:tc>
          <w:tcPr>
            <w:tcW w:w="989" w:type="pct"/>
            <w:tcBorders>
              <w:top w:val="nil"/>
              <w:left w:val="nil"/>
              <w:right w:val="nil"/>
            </w:tcBorders>
            <w:vAlign w:val="bottom"/>
          </w:tcPr>
          <w:p w14:paraId="340016D2" w14:textId="1356C7F5" w:rsidR="008006E4" w:rsidRPr="00502579" w:rsidRDefault="008006E4" w:rsidP="00CA44D3">
            <w:pPr>
              <w:jc w:val="right"/>
              <w:rPr>
                <w:color w:val="auto"/>
              </w:rPr>
            </w:pPr>
            <w:r w:rsidRPr="00502579">
              <w:rPr>
                <w:color w:val="auto"/>
              </w:rPr>
              <w:t>1,</w:t>
            </w:r>
            <w:r w:rsidR="00E81F3A" w:rsidRPr="00502579">
              <w:rPr>
                <w:color w:val="auto"/>
              </w:rPr>
              <w:t>07</w:t>
            </w:r>
          </w:p>
          <w:p w14:paraId="02783C80" w14:textId="77777777" w:rsidR="008006E4" w:rsidRPr="00502579" w:rsidRDefault="008006E4" w:rsidP="00CA44D3">
            <w:pPr>
              <w:jc w:val="right"/>
              <w:rPr>
                <w:i/>
              </w:rPr>
            </w:pPr>
            <w:r w:rsidRPr="00502579">
              <w:rPr>
                <w:i/>
                <w:color w:val="auto"/>
              </w:rPr>
              <w:t>(0&lt;EI</w:t>
            </w:r>
            <w:r w:rsidRPr="00502579">
              <w:rPr>
                <w:i/>
                <w:color w:val="auto"/>
                <w:vertAlign w:val="subscript"/>
              </w:rPr>
              <w:t>Mot.</w:t>
            </w:r>
            <w:r w:rsidRPr="00502579">
              <w:rPr>
                <w:i/>
                <w:color w:val="auto"/>
              </w:rPr>
              <w:t>&lt;1,57)</w:t>
            </w:r>
          </w:p>
        </w:tc>
        <w:tc>
          <w:tcPr>
            <w:tcW w:w="807" w:type="pct"/>
            <w:tcBorders>
              <w:top w:val="nil"/>
              <w:left w:val="nil"/>
              <w:right w:val="nil"/>
            </w:tcBorders>
            <w:vAlign w:val="bottom"/>
          </w:tcPr>
          <w:p w14:paraId="59B5B58B" w14:textId="57D083BD" w:rsidR="008006E4" w:rsidRPr="00502579" w:rsidRDefault="008006E4" w:rsidP="00CA44D3">
            <w:pPr>
              <w:jc w:val="right"/>
              <w:rPr>
                <w:color w:val="auto"/>
              </w:rPr>
            </w:pPr>
            <w:r w:rsidRPr="00502579">
              <w:rPr>
                <w:color w:val="auto"/>
              </w:rPr>
              <w:t>0,6</w:t>
            </w:r>
            <w:r w:rsidR="00E81F3A" w:rsidRPr="00502579">
              <w:rPr>
                <w:color w:val="auto"/>
              </w:rPr>
              <w:t>8</w:t>
            </w:r>
          </w:p>
          <w:p w14:paraId="2B02746F" w14:textId="77777777" w:rsidR="008006E4" w:rsidRPr="00502579" w:rsidRDefault="008006E4" w:rsidP="00CA44D3">
            <w:pPr>
              <w:jc w:val="right"/>
            </w:pPr>
            <w:r w:rsidRPr="00502579">
              <w:rPr>
                <w:i/>
                <w:color w:val="auto"/>
              </w:rPr>
              <w:t>(0&lt;REI</w:t>
            </w:r>
            <w:r w:rsidRPr="00502579">
              <w:rPr>
                <w:i/>
                <w:color w:val="auto"/>
                <w:vertAlign w:val="subscript"/>
              </w:rPr>
              <w:t>Mot.</w:t>
            </w:r>
            <w:r w:rsidRPr="00502579">
              <w:rPr>
                <w:i/>
                <w:color w:val="auto"/>
              </w:rPr>
              <w:t>&lt;1</w:t>
            </w:r>
          </w:p>
        </w:tc>
      </w:tr>
      <w:tr w:rsidR="008006E4" w:rsidRPr="00502579" w14:paraId="1973AF63" w14:textId="77777777" w:rsidTr="00CA44D3">
        <w:trPr>
          <w:cnfStyle w:val="010000000000" w:firstRow="0" w:lastRow="1" w:firstColumn="0" w:lastColumn="0" w:oddVBand="0" w:evenVBand="0" w:oddHBand="0" w:evenHBand="0" w:firstRowFirstColumn="0" w:firstRowLastColumn="0" w:lastRowFirstColumn="0" w:lastRowLastColumn="0"/>
          <w:trHeight w:val="495"/>
          <w:jc w:val="center"/>
        </w:trPr>
        <w:tc>
          <w:tcPr>
            <w:tcW w:w="860" w:type="pct"/>
            <w:tcBorders>
              <w:top w:val="single" w:sz="4" w:space="0" w:color="0070C0"/>
              <w:bottom w:val="single" w:sz="4" w:space="0" w:color="0070C0"/>
            </w:tcBorders>
            <w:noWrap/>
          </w:tcPr>
          <w:p w14:paraId="74410E42" w14:textId="77777777" w:rsidR="008006E4" w:rsidRPr="00502579" w:rsidRDefault="008006E4" w:rsidP="00CA44D3"/>
          <w:p w14:paraId="7ECCE27F" w14:textId="77777777" w:rsidR="008006E4" w:rsidRPr="00502579" w:rsidRDefault="008006E4" w:rsidP="00CA44D3"/>
          <w:p w14:paraId="151A3154" w14:textId="77777777" w:rsidR="008006E4" w:rsidRPr="00502579" w:rsidRDefault="008006E4" w:rsidP="00CA44D3">
            <w:pPr>
              <w:rPr>
                <w:b w:val="0"/>
                <w:bCs w:val="0"/>
              </w:rPr>
            </w:pPr>
            <w:r w:rsidRPr="00502579">
              <w:rPr>
                <w:b w:val="0"/>
                <w:bCs w:val="0"/>
              </w:rPr>
              <w:t>Genel Toplam*</w:t>
            </w:r>
          </w:p>
        </w:tc>
        <w:tc>
          <w:tcPr>
            <w:tcW w:w="637" w:type="pct"/>
            <w:tcBorders>
              <w:top w:val="single" w:sz="4" w:space="0" w:color="0070C0"/>
              <w:bottom w:val="single" w:sz="4" w:space="0" w:color="0070C0"/>
            </w:tcBorders>
            <w:vAlign w:val="bottom"/>
          </w:tcPr>
          <w:p w14:paraId="28E31B7D" w14:textId="3ECF4C3B" w:rsidR="008006E4" w:rsidRPr="00502579" w:rsidRDefault="008006E4" w:rsidP="00CA44D3">
            <w:pPr>
              <w:jc w:val="center"/>
              <w:rPr>
                <w:b w:val="0"/>
                <w:bCs w:val="0"/>
                <w:color w:val="auto"/>
              </w:rPr>
            </w:pPr>
            <w:r w:rsidRPr="00502579">
              <w:rPr>
                <w:b w:val="0"/>
                <w:bCs w:val="0"/>
                <w:color w:val="auto"/>
              </w:rPr>
              <w:t>3</w:t>
            </w:r>
            <w:r w:rsidR="00EE449B" w:rsidRPr="00502579">
              <w:rPr>
                <w:b w:val="0"/>
                <w:bCs w:val="0"/>
                <w:color w:val="auto"/>
              </w:rPr>
              <w:t>7</w:t>
            </w:r>
          </w:p>
        </w:tc>
        <w:tc>
          <w:tcPr>
            <w:tcW w:w="497" w:type="pct"/>
            <w:tcBorders>
              <w:top w:val="single" w:sz="4" w:space="0" w:color="0070C0"/>
              <w:bottom w:val="single" w:sz="4" w:space="0" w:color="0070C0"/>
            </w:tcBorders>
            <w:vAlign w:val="bottom"/>
          </w:tcPr>
          <w:p w14:paraId="2BA25830" w14:textId="7F87744C" w:rsidR="008006E4" w:rsidRPr="00502579" w:rsidRDefault="008006E4" w:rsidP="00CA44D3">
            <w:pPr>
              <w:jc w:val="center"/>
              <w:rPr>
                <w:b w:val="0"/>
                <w:bCs w:val="0"/>
                <w:color w:val="auto"/>
              </w:rPr>
            </w:pPr>
            <w:r w:rsidRPr="00502579">
              <w:rPr>
                <w:b w:val="0"/>
                <w:bCs w:val="0"/>
                <w:color w:val="auto"/>
              </w:rPr>
              <w:t>6</w:t>
            </w:r>
            <w:r w:rsidR="00DC3552" w:rsidRPr="00502579">
              <w:rPr>
                <w:b w:val="0"/>
                <w:bCs w:val="0"/>
                <w:color w:val="auto"/>
              </w:rPr>
              <w:t>6,77</w:t>
            </w:r>
          </w:p>
        </w:tc>
        <w:tc>
          <w:tcPr>
            <w:tcW w:w="570" w:type="pct"/>
            <w:tcBorders>
              <w:top w:val="single" w:sz="4" w:space="0" w:color="0070C0"/>
              <w:bottom w:val="single" w:sz="4" w:space="0" w:color="0070C0"/>
            </w:tcBorders>
            <w:vAlign w:val="bottom"/>
          </w:tcPr>
          <w:p w14:paraId="0E1DF1BF" w14:textId="27B41105" w:rsidR="008006E4" w:rsidRPr="00502579" w:rsidRDefault="008006E4" w:rsidP="00CA44D3">
            <w:pPr>
              <w:jc w:val="center"/>
              <w:rPr>
                <w:b w:val="0"/>
                <w:bCs w:val="0"/>
                <w:color w:val="auto"/>
              </w:rPr>
            </w:pPr>
            <w:r w:rsidRPr="00502579">
              <w:rPr>
                <w:b w:val="0"/>
                <w:bCs w:val="0"/>
                <w:color w:val="auto"/>
              </w:rPr>
              <w:t>89,</w:t>
            </w:r>
            <w:r w:rsidR="00DC3552" w:rsidRPr="00502579">
              <w:rPr>
                <w:b w:val="0"/>
                <w:bCs w:val="0"/>
                <w:color w:val="auto"/>
              </w:rPr>
              <w:t>93</w:t>
            </w:r>
          </w:p>
        </w:tc>
        <w:tc>
          <w:tcPr>
            <w:tcW w:w="640" w:type="pct"/>
            <w:tcBorders>
              <w:top w:val="single" w:sz="4" w:space="0" w:color="0070C0"/>
              <w:bottom w:val="single" w:sz="4" w:space="0" w:color="0070C0"/>
            </w:tcBorders>
            <w:vAlign w:val="bottom"/>
          </w:tcPr>
          <w:p w14:paraId="2DCFEABA" w14:textId="306987C5" w:rsidR="008006E4" w:rsidRPr="00502579" w:rsidRDefault="00DC3552" w:rsidP="00CA44D3">
            <w:pPr>
              <w:jc w:val="center"/>
              <w:rPr>
                <w:b w:val="0"/>
                <w:bCs w:val="0"/>
                <w:color w:val="auto"/>
              </w:rPr>
            </w:pPr>
            <w:r w:rsidRPr="00502579">
              <w:rPr>
                <w:b w:val="0"/>
                <w:bCs w:val="0"/>
                <w:color w:val="auto"/>
              </w:rPr>
              <w:t>1.348</w:t>
            </w:r>
          </w:p>
        </w:tc>
        <w:tc>
          <w:tcPr>
            <w:tcW w:w="989" w:type="pct"/>
            <w:tcBorders>
              <w:top w:val="single" w:sz="4" w:space="0" w:color="0070C0"/>
              <w:bottom w:val="single" w:sz="4" w:space="0" w:color="0070C0"/>
            </w:tcBorders>
          </w:tcPr>
          <w:p w14:paraId="1C6CC035" w14:textId="77777777" w:rsidR="008006E4" w:rsidRPr="00502579" w:rsidRDefault="008006E4" w:rsidP="00CA44D3">
            <w:pPr>
              <w:jc w:val="center"/>
              <w:rPr>
                <w:b w:val="0"/>
                <w:bCs w:val="0"/>
                <w:color w:val="auto"/>
              </w:rPr>
            </w:pPr>
          </w:p>
          <w:p w14:paraId="1316748B" w14:textId="03D576C3" w:rsidR="008006E4" w:rsidRPr="00502579" w:rsidRDefault="008006E4" w:rsidP="00CA44D3">
            <w:pPr>
              <w:jc w:val="right"/>
              <w:rPr>
                <w:b w:val="0"/>
                <w:bCs w:val="0"/>
                <w:color w:val="auto"/>
              </w:rPr>
            </w:pPr>
            <w:r w:rsidRPr="00502579">
              <w:rPr>
                <w:b w:val="0"/>
                <w:bCs w:val="0"/>
                <w:color w:val="auto"/>
              </w:rPr>
              <w:t>1,0</w:t>
            </w:r>
            <w:r w:rsidR="00DC3552" w:rsidRPr="00502579">
              <w:rPr>
                <w:b w:val="0"/>
                <w:bCs w:val="0"/>
                <w:color w:val="auto"/>
              </w:rPr>
              <w:t>4</w:t>
            </w:r>
          </w:p>
          <w:p w14:paraId="5F81B051" w14:textId="77777777" w:rsidR="008006E4" w:rsidRPr="00502579" w:rsidRDefault="008006E4" w:rsidP="00CA44D3">
            <w:pPr>
              <w:jc w:val="right"/>
              <w:rPr>
                <w:b w:val="0"/>
                <w:bCs w:val="0"/>
                <w:color w:val="auto"/>
              </w:rPr>
            </w:pPr>
            <w:r w:rsidRPr="00502579">
              <w:rPr>
                <w:b w:val="0"/>
                <w:bCs w:val="0"/>
                <w:i/>
                <w:color w:val="auto"/>
              </w:rPr>
              <w:t>(0&lt;EI</w:t>
            </w:r>
            <w:r w:rsidRPr="00502579">
              <w:rPr>
                <w:b w:val="0"/>
                <w:bCs w:val="0"/>
                <w:i/>
                <w:color w:val="auto"/>
                <w:vertAlign w:val="subscript"/>
              </w:rPr>
              <w:t>Top.</w:t>
            </w:r>
            <w:r w:rsidRPr="00502579">
              <w:rPr>
                <w:b w:val="0"/>
                <w:bCs w:val="0"/>
                <w:i/>
                <w:color w:val="auto"/>
              </w:rPr>
              <w:t>&lt;1,57)</w:t>
            </w:r>
          </w:p>
        </w:tc>
        <w:tc>
          <w:tcPr>
            <w:tcW w:w="807" w:type="pct"/>
            <w:tcBorders>
              <w:top w:val="single" w:sz="4" w:space="0" w:color="0070C0"/>
              <w:bottom w:val="single" w:sz="4" w:space="0" w:color="0070C0"/>
            </w:tcBorders>
          </w:tcPr>
          <w:p w14:paraId="0D55F9A2" w14:textId="77777777" w:rsidR="008006E4" w:rsidRPr="00502579" w:rsidRDefault="008006E4" w:rsidP="00CA44D3">
            <w:pPr>
              <w:jc w:val="right"/>
              <w:rPr>
                <w:color w:val="auto"/>
              </w:rPr>
            </w:pPr>
          </w:p>
          <w:p w14:paraId="3656660A" w14:textId="72CE3F7E" w:rsidR="008006E4" w:rsidRPr="00502579" w:rsidRDefault="008006E4" w:rsidP="00CA44D3">
            <w:pPr>
              <w:jc w:val="right"/>
              <w:rPr>
                <w:b w:val="0"/>
                <w:bCs w:val="0"/>
                <w:color w:val="auto"/>
              </w:rPr>
            </w:pPr>
            <w:r w:rsidRPr="00502579">
              <w:rPr>
                <w:b w:val="0"/>
                <w:bCs w:val="0"/>
                <w:color w:val="auto"/>
              </w:rPr>
              <w:t>0,6</w:t>
            </w:r>
            <w:r w:rsidR="00DC3552" w:rsidRPr="00502579">
              <w:rPr>
                <w:b w:val="0"/>
                <w:bCs w:val="0"/>
                <w:color w:val="auto"/>
              </w:rPr>
              <w:t>6</w:t>
            </w:r>
          </w:p>
          <w:p w14:paraId="2B954B3A" w14:textId="77777777" w:rsidR="008006E4" w:rsidRPr="00502579" w:rsidRDefault="008006E4" w:rsidP="00CA44D3">
            <w:pPr>
              <w:jc w:val="right"/>
              <w:rPr>
                <w:b w:val="0"/>
                <w:bCs w:val="0"/>
              </w:rPr>
            </w:pPr>
            <w:r w:rsidRPr="00502579">
              <w:rPr>
                <w:b w:val="0"/>
                <w:bCs w:val="0"/>
                <w:i/>
                <w:color w:val="auto"/>
              </w:rPr>
              <w:t>(0&lt;REI</w:t>
            </w:r>
            <w:r w:rsidRPr="00502579">
              <w:rPr>
                <w:b w:val="0"/>
                <w:bCs w:val="0"/>
                <w:i/>
                <w:color w:val="auto"/>
                <w:vertAlign w:val="subscript"/>
              </w:rPr>
              <w:t>Top.</w:t>
            </w:r>
            <w:r w:rsidRPr="00502579">
              <w:rPr>
                <w:b w:val="0"/>
                <w:bCs w:val="0"/>
                <w:i/>
                <w:color w:val="auto"/>
              </w:rPr>
              <w:t>&lt;1)</w:t>
            </w:r>
          </w:p>
        </w:tc>
      </w:tr>
    </w:tbl>
    <w:p w14:paraId="59F03400" w14:textId="77777777" w:rsidR="008006E4" w:rsidRPr="00502579" w:rsidRDefault="008006E4" w:rsidP="008006E4"/>
    <w:p w14:paraId="7B749495" w14:textId="77777777" w:rsidR="00F74567" w:rsidRPr="00502579" w:rsidRDefault="00F74567" w:rsidP="00F74567">
      <w:pPr>
        <w:pStyle w:val="AralkYok"/>
        <w:rPr>
          <w:rFonts w:ascii="Arial" w:hAnsi="Arial" w:cstheme="minorBidi"/>
          <w:color w:val="365F91" w:themeColor="accent1" w:themeShade="BF"/>
          <w:sz w:val="18"/>
          <w:szCs w:val="18"/>
        </w:rPr>
      </w:pPr>
      <w:r w:rsidRPr="00502579">
        <w:rPr>
          <w:rFonts w:ascii="Arial" w:hAnsi="Arial" w:cstheme="minorBidi"/>
          <w:color w:val="365F91" w:themeColor="accent1" w:themeShade="BF"/>
          <w:sz w:val="18"/>
          <w:szCs w:val="18"/>
        </w:rPr>
        <w:t>*Fuel oil türleri ile gazyağını da içermektedir.</w:t>
      </w:r>
    </w:p>
    <w:p w14:paraId="42750E5E" w14:textId="77777777" w:rsidR="00F74567" w:rsidRPr="00502579" w:rsidRDefault="00F74567" w:rsidP="00F74567">
      <w:pPr>
        <w:pStyle w:val="AralkYok"/>
      </w:pPr>
    </w:p>
    <w:p w14:paraId="1FB4F7E7" w14:textId="77777777" w:rsidR="00F74567" w:rsidRPr="00502579" w:rsidRDefault="00F74567" w:rsidP="00F74567">
      <w:pPr>
        <w:pStyle w:val="AralkYok"/>
      </w:pPr>
    </w:p>
    <w:p w14:paraId="7C9724E4" w14:textId="197C441E" w:rsidR="00F74567" w:rsidRPr="00502579" w:rsidRDefault="00F74567" w:rsidP="00F74567">
      <w:pPr>
        <w:spacing w:line="360" w:lineRule="auto"/>
        <w:ind w:firstLine="708"/>
        <w:jc w:val="both"/>
      </w:pPr>
      <w:r w:rsidRPr="00502579">
        <w:t xml:space="preserve">Yukarıdaki tablo incelendiğinde, benzin piyasasının motorine oranla çok daha daralan bir piyasa yapısına sahip olduğu görülmektedir. Bu kırılımda faaliyet gösteren </w:t>
      </w:r>
      <w:r w:rsidR="00E07CEA" w:rsidRPr="00502579">
        <w:t>3</w:t>
      </w:r>
      <w:r w:rsidR="00D16E90" w:rsidRPr="00502579">
        <w:t>7</w:t>
      </w:r>
      <w:r w:rsidRPr="00502579">
        <w:t xml:space="preserve"> piyasa oyu</w:t>
      </w:r>
      <w:r w:rsidR="00D16E90" w:rsidRPr="00502579">
        <w:t>ncusundan ilk 4’ünün toplamda %78</w:t>
      </w:r>
      <w:r w:rsidRPr="00502579">
        <w:t>’lik pazar payı ile piyasanın çoğunluğunu oluşturduğu ve rekabetçi bir piyasadan çok oligopol bir yapının hâkim olduğu söylenebilir. Bu alt sektörde orta düzeyde yoğunlaşma olduğu, elde edilen endeks değerleri ile de sabittir. HHI değeri benzin için 1.</w:t>
      </w:r>
      <w:r w:rsidR="00D16E90" w:rsidRPr="00502579">
        <w:t>950</w:t>
      </w:r>
      <w:r w:rsidRPr="00502579">
        <w:t xml:space="preserve"> olarak elde edilmiş olup; söz konusu değer orta düzey yoğunlaşmanın alt sınırı olan 1.500’ün üzerindedir. Aynı şekilde benzine ilişkin gerek EI gerekse de REI endeks değerlerinin, anılan endekslerin değer aralıklarının yaklaşık orta noktasında tekabül eden değerler olarak elde edilmiştir ki; bu da yine söz konusu alt kırılımda yoğunlaşmanın orta derecede olduğu sonucunu doğurmaktadır. Öte yandan, motorin piyasasının benzine oranla rekabetçiliği çok daha kabul edilebilir seviyelerdedir. Entropi Endeksi değerinin (EI</w:t>
      </w:r>
      <w:r w:rsidRPr="00502579">
        <w:rPr>
          <w:vertAlign w:val="subscript"/>
        </w:rPr>
        <w:t>motorin</w:t>
      </w:r>
      <w:r w:rsidRPr="00502579">
        <w:t>=</w:t>
      </w:r>
      <w:r w:rsidR="00CF725E" w:rsidRPr="00502579">
        <w:t>1</w:t>
      </w:r>
      <w:r w:rsidRPr="00502579">
        <w:t>,</w:t>
      </w:r>
      <w:r w:rsidR="00CF725E" w:rsidRPr="00502579">
        <w:t>0</w:t>
      </w:r>
      <w:r w:rsidR="00D16E90" w:rsidRPr="00502579">
        <w:t>7</w:t>
      </w:r>
      <w:r w:rsidRPr="00502579">
        <w:t>) 0’dan uzaklaşarak, motorin için bu hesaplamada elde edilecek en büyük sınır değeri olan 1,</w:t>
      </w:r>
      <w:r w:rsidR="00CF725E" w:rsidRPr="00502579">
        <w:t>57</w:t>
      </w:r>
      <w:r w:rsidRPr="00502579">
        <w:t>’</w:t>
      </w:r>
      <w:r w:rsidR="00CF725E" w:rsidRPr="00502579">
        <w:t>y</w:t>
      </w:r>
      <w:r w:rsidRPr="00502579">
        <w:t>e yaklaştığı, dolayısıyla yoğunlaşmanın azaldığı ve bu alt piyasada nisbi de olsa bir yayılma söz konusu olduğu anlaşılmaktadır. Benzer şekilde motorinde elde edilen REI değerinin de 0,</w:t>
      </w:r>
      <w:r w:rsidR="00CF725E" w:rsidRPr="00502579">
        <w:t>6</w:t>
      </w:r>
      <w:r w:rsidR="00D16E90" w:rsidRPr="00502579">
        <w:t>8</w:t>
      </w:r>
      <w:r w:rsidRPr="00502579">
        <w:t xml:space="preserve"> olarak hesaplandığı, dolayısıyla 1’e daha yakın olan bu değerden de yoğunlaşmanın az olduğu sonucu çıkarılabilmektedir. Benzin ve motorin için REI değerleri sırasıyla 0,</w:t>
      </w:r>
      <w:r w:rsidR="00CF725E" w:rsidRPr="00502579">
        <w:t>5</w:t>
      </w:r>
      <w:r w:rsidR="00D16E90" w:rsidRPr="00502579">
        <w:t>5</w:t>
      </w:r>
      <w:r w:rsidRPr="00502579">
        <w:t xml:space="preserve"> ve 0,6</w:t>
      </w:r>
      <w:r w:rsidR="00D16E90" w:rsidRPr="00502579">
        <w:t>8</w:t>
      </w:r>
      <w:r w:rsidR="0074488A" w:rsidRPr="00502579">
        <w:t xml:space="preserve"> </w:t>
      </w:r>
      <w:r w:rsidRPr="00502579">
        <w:t xml:space="preserve">olarak bulunmuştur. Bu endeks değerleri baz alınarak söz konusu iki alt piyasa birbirleri ile karşılaştırıldığında, benzin piyasasındaki yoğunlaşmanın motorinden daha yoğun olduğu görülmektedir. </w:t>
      </w:r>
      <w:r w:rsidR="00FA4DE0" w:rsidRPr="00502579">
        <w:t>202</w:t>
      </w:r>
      <w:r w:rsidR="00D16E90" w:rsidRPr="00502579">
        <w:t>4</w:t>
      </w:r>
      <w:r w:rsidRPr="00502579">
        <w:t xml:space="preserve"> yılında motorin türlerinde faaliyet gösteren toplam dağıtıcı lisansı sahibi sayısı </w:t>
      </w:r>
      <w:r w:rsidR="00E07CEA" w:rsidRPr="00502579">
        <w:t>3</w:t>
      </w:r>
      <w:r w:rsidR="00D16E90" w:rsidRPr="00502579">
        <w:t>7</w:t>
      </w:r>
      <w:r w:rsidRPr="00502579">
        <w:t>’dir. Bu petrol ürünü satışındaki ilk 4 firmanın piyasanın görece çoğunluğunu oluşturduğu (toplam pazar payı: %6</w:t>
      </w:r>
      <w:r w:rsidR="00D16E90" w:rsidRPr="00502579">
        <w:t>4,47</w:t>
      </w:r>
      <w:r w:rsidRPr="00502579">
        <w:t>), ancak 1.</w:t>
      </w:r>
      <w:r w:rsidR="00D16E90" w:rsidRPr="00502579">
        <w:t>278</w:t>
      </w:r>
      <w:r w:rsidRPr="00502579">
        <w:t xml:space="preserve"> olarak elde edilen HHI değeri ile birlikte ele alındığında, benzin türlerinde olduğu gibi net bir piyasa hâkimiyetinden bahsedilemeyeceği, diğer bir deyişle yoğunlaşmanın görülmediği yorumu yapılabilmektedir. Petrol piyasasının geneline bakıldığında ise, yani benzin, motorin ve fuel oil türleri ile gazyağı satışlarının toplamları dikkate alındığında, piyasadaki </w:t>
      </w:r>
      <w:r w:rsidR="00E07CEA" w:rsidRPr="00502579">
        <w:t>3</w:t>
      </w:r>
      <w:r w:rsidR="00270B79" w:rsidRPr="00502579">
        <w:t>8</w:t>
      </w:r>
      <w:r w:rsidRPr="00502579">
        <w:t xml:space="preserve"> oyuncudan ilk 4’ünün tüm piyasanın %</w:t>
      </w:r>
      <w:r w:rsidR="00D16E90" w:rsidRPr="00502579">
        <w:t>66,77’sini</w:t>
      </w:r>
      <w:r w:rsidRPr="00502579">
        <w:t xml:space="preserve"> oluşturduğu görülmektedir. Bu sonucu elde edilen diğer endeks değerleri ile birlikte değerlendirdiğimizde motorin türlerinde faaliyet gösteren dağıtıcı lisansı sahipleri için yapılan yoruma benzer yorumların olabileceği, halihazırda petrol ürünleri toplam satışları açısından piyasanın rekabetçi bir görünümde olduğu, anlamlı bir yoğunlaşmanın yaşanmadığı ancak oligopol bir piyasa yapısına geçme eğiliminde olduğu söylenebilir. </w:t>
      </w:r>
    </w:p>
    <w:p w14:paraId="475A0E6A" w14:textId="77777777" w:rsidR="00270B79" w:rsidRPr="00502579" w:rsidRDefault="00270B79" w:rsidP="00270B79">
      <w:pPr>
        <w:spacing w:line="360" w:lineRule="auto"/>
        <w:ind w:firstLine="708"/>
        <w:jc w:val="both"/>
      </w:pPr>
    </w:p>
    <w:p w14:paraId="5A4C780D" w14:textId="681D6887" w:rsidR="00270B79" w:rsidRPr="00502579" w:rsidRDefault="00270B79" w:rsidP="00270B79">
      <w:pPr>
        <w:spacing w:line="360" w:lineRule="auto"/>
        <w:ind w:firstLine="708"/>
        <w:jc w:val="both"/>
      </w:pPr>
      <w:r w:rsidRPr="00502579">
        <w:t xml:space="preserve">Petrol piyasasındaki alt kırılımlarda en büyük 4 firmanın pazar payları toplanarak hesaplanan </w:t>
      </w:r>
      <m:oMath>
        <m:sSub>
          <m:sSubPr>
            <m:ctrlPr>
              <w:rPr>
                <w:rFonts w:ascii="Cambria Math" w:hAnsi="Cambria Math"/>
                <w:i/>
              </w:rPr>
            </m:ctrlPr>
          </m:sSubPr>
          <m:e>
            <m:r>
              <w:rPr>
                <w:rFonts w:ascii="Cambria Math" w:hAnsi="Cambria Math"/>
              </w:rPr>
              <m:t>CR</m:t>
            </m:r>
          </m:e>
          <m:sub>
            <m:r>
              <w:rPr>
                <w:rFonts w:ascii="Cambria Math" w:hAnsi="Cambria Math"/>
              </w:rPr>
              <m:t>4</m:t>
            </m:r>
          </m:sub>
        </m:sSub>
      </m:oMath>
      <w:r w:rsidRPr="00502579">
        <w:t xml:space="preserve"> yoğunlaşma oranının yılları içerisindeki değişimi gösteren Şekil 3.8’e göre, benzin türleri p</w:t>
      </w:r>
      <w:r w:rsidR="00714F40" w:rsidRPr="00502579">
        <w:t>azarının 2016-2024</w:t>
      </w:r>
      <w:r w:rsidRPr="00502579">
        <w:t xml:space="preserve"> yıllarında oldukça yüksek düzeyde yoğunluklu bir piyasa olduğu ve yoğunluk değerlerinin hemen hemen sabit kaldığı, öte yandan motorin türleri piyasasının ise tüm yıllar için orta düzeyde yoğunluk gösterdiği ve yoğunlaşma oranının son yıllarda </w:t>
      </w:r>
      <w:r w:rsidR="00714F40" w:rsidRPr="00502579">
        <w:t>aşağı yönlü eğim</w:t>
      </w:r>
      <w:r w:rsidRPr="00502579">
        <w:t xml:space="preserve"> gösterdiği anlaşılmaktadır.</w:t>
      </w:r>
    </w:p>
    <w:p w14:paraId="192DF587" w14:textId="458BA474" w:rsidR="00F751FD" w:rsidRPr="00502579" w:rsidRDefault="00F751FD" w:rsidP="00F751FD">
      <w:pPr>
        <w:spacing w:line="360" w:lineRule="auto"/>
        <w:ind w:firstLine="708"/>
        <w:jc w:val="both"/>
      </w:pPr>
    </w:p>
    <w:p w14:paraId="1930D30E" w14:textId="14A40346" w:rsidR="00714F40" w:rsidRPr="00502579" w:rsidRDefault="00714F40" w:rsidP="00F751FD">
      <w:pPr>
        <w:spacing w:line="360" w:lineRule="auto"/>
        <w:ind w:firstLine="708"/>
        <w:jc w:val="both"/>
      </w:pPr>
      <w:r w:rsidRPr="00502579">
        <w:rPr>
          <w:noProof/>
          <w:lang w:eastAsia="en-GB"/>
        </w:rPr>
        <w:drawing>
          <wp:inline distT="0" distB="0" distL="0" distR="0" wp14:anchorId="731E5EAE" wp14:editId="531C7524">
            <wp:extent cx="4724400" cy="2933700"/>
            <wp:effectExtent l="0" t="0" r="0" b="0"/>
            <wp:docPr id="21" name="Grafik 2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133103AD" w14:textId="0D221E61" w:rsidR="00F751FD" w:rsidRPr="00502579" w:rsidRDefault="00F751FD" w:rsidP="00F751FD">
      <w:pPr>
        <w:pStyle w:val="AralkYok"/>
        <w:spacing w:after="120"/>
        <w:jc w:val="center"/>
        <w:rPr>
          <w:b/>
        </w:rPr>
      </w:pPr>
    </w:p>
    <w:p w14:paraId="354E11E4" w14:textId="4A660BE2" w:rsidR="00F751FD" w:rsidRPr="00502579" w:rsidRDefault="00F751FD" w:rsidP="00F751FD">
      <w:pPr>
        <w:pStyle w:val="ResimYazs"/>
        <w:jc w:val="center"/>
        <w:outlineLvl w:val="8"/>
        <w:rPr>
          <w:rFonts w:ascii="Arial" w:hAnsi="Arial" w:cs="Arial"/>
          <w:color w:val="auto"/>
          <w:sz w:val="20"/>
          <w:szCs w:val="20"/>
        </w:rPr>
      </w:pPr>
      <w:bookmarkStart w:id="86" w:name="_Toc199519758"/>
      <w:r w:rsidRPr="00502579">
        <w:rPr>
          <w:rFonts w:ascii="Arial" w:hAnsi="Arial" w:cs="Arial"/>
          <w:color w:val="auto"/>
          <w:sz w:val="20"/>
          <w:szCs w:val="20"/>
        </w:rPr>
        <w:t>Şekil 3.8. 2016-</w:t>
      </w:r>
      <w:r w:rsidR="00714F40" w:rsidRPr="00502579">
        <w:rPr>
          <w:rFonts w:ascii="Arial" w:hAnsi="Arial" w:cs="Arial"/>
          <w:color w:val="auto"/>
          <w:sz w:val="20"/>
          <w:szCs w:val="20"/>
        </w:rPr>
        <w:t>2024</w:t>
      </w:r>
      <w:r w:rsidRPr="00502579">
        <w:rPr>
          <w:rFonts w:ascii="Arial" w:hAnsi="Arial" w:cs="Arial"/>
          <w:color w:val="auto"/>
          <w:sz w:val="20"/>
          <w:szCs w:val="20"/>
        </w:rPr>
        <w:t xml:space="preserve"> Yıllarında Benzin ve Motorin için CR</w:t>
      </w:r>
      <w:r w:rsidRPr="00502579">
        <w:rPr>
          <w:rFonts w:ascii="Arial" w:hAnsi="Arial" w:cs="Arial"/>
          <w:color w:val="auto"/>
          <w:sz w:val="20"/>
          <w:szCs w:val="20"/>
          <w:vertAlign w:val="subscript"/>
        </w:rPr>
        <w:t xml:space="preserve">4 </w:t>
      </w:r>
      <w:r w:rsidRPr="00502579">
        <w:rPr>
          <w:rFonts w:ascii="Arial" w:hAnsi="Arial" w:cs="Arial"/>
          <w:color w:val="auto"/>
          <w:sz w:val="20"/>
          <w:szCs w:val="20"/>
        </w:rPr>
        <w:t>Oranları</w:t>
      </w:r>
      <w:bookmarkEnd w:id="86"/>
    </w:p>
    <w:p w14:paraId="3669ACF8" w14:textId="357D7012" w:rsidR="00F751FD" w:rsidRPr="00502579" w:rsidRDefault="00F751FD" w:rsidP="00F751FD">
      <w:pPr>
        <w:spacing w:line="360" w:lineRule="auto"/>
        <w:ind w:firstLine="708"/>
        <w:jc w:val="both"/>
      </w:pPr>
      <w:r w:rsidRPr="00502579">
        <w:t xml:space="preserve">. </w:t>
      </w:r>
    </w:p>
    <w:p w14:paraId="2AFF2335" w14:textId="21CA9E90" w:rsidR="00270B79" w:rsidRPr="00502579" w:rsidRDefault="00270B79" w:rsidP="00270B79">
      <w:pPr>
        <w:spacing w:line="360" w:lineRule="auto"/>
        <w:ind w:firstLine="708"/>
        <w:jc w:val="both"/>
      </w:pPr>
      <w:r w:rsidRPr="00502579">
        <w:t xml:space="preserve">Petrol piyasasında alt kırılımlarda en büyük 10 firmanın payları toplanarak hesaplanan </w:t>
      </w:r>
      <m:oMath>
        <m:sSub>
          <m:sSubPr>
            <m:ctrlPr>
              <w:rPr>
                <w:rFonts w:ascii="Cambria Math" w:hAnsi="Cambria Math"/>
                <w:i/>
              </w:rPr>
            </m:ctrlPr>
          </m:sSubPr>
          <m:e>
            <m:r>
              <w:rPr>
                <w:rFonts w:ascii="Cambria Math" w:hAnsi="Cambria Math"/>
              </w:rPr>
              <m:t>CR</m:t>
            </m:r>
          </m:e>
          <m:sub>
            <m:r>
              <w:rPr>
                <w:rFonts w:ascii="Cambria Math" w:hAnsi="Cambria Math"/>
              </w:rPr>
              <m:t>10</m:t>
            </m:r>
          </m:sub>
        </m:sSub>
      </m:oMath>
      <w:r w:rsidRPr="00502579">
        <w:t xml:space="preserve"> yoğunlaşma oranının yılları içerisindeki değişimi gösteren Şekil 3.9’a göre ise, tüm alt piyasalar</w:t>
      </w:r>
      <w:r w:rsidR="00ED4EC9" w:rsidRPr="00502579">
        <w:t>ın (Benzin ve Motorin) 2016-2024</w:t>
      </w:r>
      <w:r w:rsidRPr="00502579">
        <w:t xml:space="preserve"> yıllarında oldukça yüksek düzeyde yoğunluklu piyasalar oldukları, bunlardan motorin piyasasındaki yoğunlaşmanın son yıllarda sabit kaldığı</w:t>
      </w:r>
      <w:r w:rsidR="00ED4EC9" w:rsidRPr="00502579">
        <w:t xml:space="preserve"> (ortalama=86,38)</w:t>
      </w:r>
      <w:r w:rsidRPr="00502579">
        <w:t xml:space="preserve">, diğer taraftan benzinde </w:t>
      </w:r>
      <w:r w:rsidR="00ED4EC9" w:rsidRPr="00502579">
        <w:t>ise inceleme dönemini kapsayan 9</w:t>
      </w:r>
      <w:r w:rsidRPr="00502579">
        <w:t xml:space="preserve"> yıllık süreçte </w:t>
      </w:r>
      <m:oMath>
        <m:sSub>
          <m:sSubPr>
            <m:ctrlPr>
              <w:rPr>
                <w:rFonts w:ascii="Cambria Math" w:hAnsi="Cambria Math"/>
                <w:i/>
              </w:rPr>
            </m:ctrlPr>
          </m:sSubPr>
          <m:e>
            <m:r>
              <w:rPr>
                <w:rFonts w:ascii="Cambria Math" w:hAnsi="Cambria Math"/>
              </w:rPr>
              <m:t>CR</m:t>
            </m:r>
          </m:e>
          <m:sub>
            <m:r>
              <w:rPr>
                <w:rFonts w:ascii="Cambria Math" w:hAnsi="Cambria Math"/>
              </w:rPr>
              <m:t>10</m:t>
            </m:r>
          </m:sub>
        </m:sSub>
      </m:oMath>
      <w:r w:rsidR="00ED4EC9" w:rsidRPr="00502579">
        <w:t xml:space="preserve"> değeri ortalamasının 93,26</w:t>
      </w:r>
      <w:r w:rsidRPr="00502579">
        <w:t xml:space="preserve"> olduğu anlaşılmaktadır. </w:t>
      </w:r>
    </w:p>
    <w:p w14:paraId="4F7F1157" w14:textId="77777777" w:rsidR="008E2C29" w:rsidRPr="00502579" w:rsidRDefault="008E2C29" w:rsidP="00F751FD">
      <w:pPr>
        <w:spacing w:line="360" w:lineRule="auto"/>
        <w:ind w:firstLine="708"/>
        <w:jc w:val="both"/>
      </w:pPr>
    </w:p>
    <w:p w14:paraId="0F1D65C9" w14:textId="5378549E" w:rsidR="00F751FD" w:rsidRPr="00502579" w:rsidRDefault="00ED4EC9" w:rsidP="008E2C29">
      <w:pPr>
        <w:pStyle w:val="AralkYok"/>
        <w:spacing w:after="120"/>
        <w:jc w:val="center"/>
      </w:pPr>
      <w:r w:rsidRPr="00502579">
        <w:rPr>
          <w:noProof/>
          <w:lang w:eastAsia="en-GB"/>
        </w:rPr>
        <w:drawing>
          <wp:inline distT="0" distB="0" distL="0" distR="0" wp14:anchorId="34BD116B" wp14:editId="48C5F0E2">
            <wp:extent cx="5760720" cy="3149950"/>
            <wp:effectExtent l="0" t="0" r="0" b="0"/>
            <wp:docPr id="22" name="Resim 22" descr="C:\Users\americ\Desktop\Adsı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meric\Desktop\Adsız.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60720" cy="3149950"/>
                    </a:xfrm>
                    <a:prstGeom prst="rect">
                      <a:avLst/>
                    </a:prstGeom>
                    <a:noFill/>
                    <a:ln>
                      <a:noFill/>
                    </a:ln>
                  </pic:spPr>
                </pic:pic>
              </a:graphicData>
            </a:graphic>
          </wp:inline>
        </w:drawing>
      </w:r>
    </w:p>
    <w:p w14:paraId="43C416AF" w14:textId="78A9D202" w:rsidR="00F751FD" w:rsidRPr="00502579" w:rsidRDefault="00F751FD" w:rsidP="00F751FD">
      <w:pPr>
        <w:pStyle w:val="ResimYazs"/>
        <w:jc w:val="center"/>
        <w:outlineLvl w:val="8"/>
        <w:rPr>
          <w:rFonts w:ascii="Arial" w:hAnsi="Arial" w:cs="Arial"/>
          <w:color w:val="auto"/>
          <w:sz w:val="20"/>
          <w:szCs w:val="20"/>
        </w:rPr>
      </w:pPr>
      <w:bookmarkStart w:id="87" w:name="_Toc199519759"/>
      <w:r w:rsidRPr="00502579">
        <w:rPr>
          <w:rFonts w:ascii="Arial" w:hAnsi="Arial" w:cs="Arial"/>
          <w:color w:val="auto"/>
          <w:sz w:val="20"/>
          <w:szCs w:val="20"/>
        </w:rPr>
        <w:t>Şekil 3.9. 2016-</w:t>
      </w:r>
      <w:r w:rsidR="00ED4EC9" w:rsidRPr="00502579">
        <w:rPr>
          <w:rFonts w:ascii="Arial" w:hAnsi="Arial" w:cs="Arial"/>
          <w:color w:val="auto"/>
          <w:sz w:val="20"/>
          <w:szCs w:val="20"/>
        </w:rPr>
        <w:t>2024</w:t>
      </w:r>
      <w:r w:rsidRPr="00502579">
        <w:rPr>
          <w:rFonts w:ascii="Arial" w:hAnsi="Arial" w:cs="Arial"/>
          <w:color w:val="auto"/>
          <w:sz w:val="20"/>
          <w:szCs w:val="20"/>
        </w:rPr>
        <w:t xml:space="preserve"> Yıllarında Benzin ve Motorin için CR</w:t>
      </w:r>
      <w:r w:rsidRPr="00502579">
        <w:rPr>
          <w:rFonts w:ascii="Arial" w:hAnsi="Arial" w:cs="Arial"/>
          <w:color w:val="auto"/>
          <w:sz w:val="20"/>
          <w:szCs w:val="20"/>
          <w:vertAlign w:val="subscript"/>
        </w:rPr>
        <w:t xml:space="preserve">10 </w:t>
      </w:r>
      <w:r w:rsidRPr="00502579">
        <w:rPr>
          <w:rFonts w:ascii="Arial" w:hAnsi="Arial" w:cs="Arial"/>
          <w:color w:val="auto"/>
          <w:sz w:val="20"/>
          <w:szCs w:val="20"/>
        </w:rPr>
        <w:t>Oranları</w:t>
      </w:r>
      <w:bookmarkEnd w:id="87"/>
    </w:p>
    <w:p w14:paraId="6BFC0B42" w14:textId="77777777" w:rsidR="009F03FB" w:rsidRPr="00502579" w:rsidRDefault="009F03FB" w:rsidP="009F03FB">
      <w:pPr>
        <w:pStyle w:val="AralkYok"/>
        <w:jc w:val="center"/>
      </w:pPr>
    </w:p>
    <w:p w14:paraId="3F48D218" w14:textId="1533BAA7" w:rsidR="009F03FB" w:rsidRPr="00502579" w:rsidRDefault="009F03FB" w:rsidP="009F03FB">
      <w:pPr>
        <w:spacing w:line="360" w:lineRule="auto"/>
        <w:ind w:firstLine="708"/>
        <w:jc w:val="both"/>
      </w:pPr>
      <w:r w:rsidRPr="00502579">
        <w:t>İlgili dönemlerde petrol piyasasındaki tüm oyuncuları dikkate alması bakımından daha güvenilir olduğu değerlendirilen HHI</w:t>
      </w:r>
      <w:r w:rsidR="004850E0" w:rsidRPr="00502579">
        <w:t xml:space="preserve"> değerlerine göre ise, 2016-2024</w:t>
      </w:r>
      <w:r w:rsidRPr="00502579">
        <w:t xml:space="preserve"> yılları arasında benzindeki</w:t>
      </w:r>
      <w:r w:rsidR="004850E0" w:rsidRPr="00502579">
        <w:t xml:space="preserve"> yoğunlaşma oranları 1.590-1.950</w:t>
      </w:r>
      <w:r w:rsidRPr="00502579">
        <w:t xml:space="preserve"> aralığında yer almaktadır. Bu da anılan piyasanın orta düzeyde yoğunlaşma gösteren bir piyasa olduğu sonucunu doğurmaktadır. Diğer taraftan, motorin piy</w:t>
      </w:r>
      <w:r w:rsidR="00891ED2" w:rsidRPr="00502579">
        <w:t>asasında</w:t>
      </w:r>
      <w:r w:rsidRPr="00502579">
        <w:t xml:space="preserve"> HHI değerleri açısından yoğunlaşmanın olmadığı, ancak 2017 yılından 2020 yılına kadar HHI değerinin yükselme eğilimi gösterdiği görülmektedir.</w:t>
      </w:r>
    </w:p>
    <w:p w14:paraId="75A7B2EA" w14:textId="37D8AA14" w:rsidR="00F751FD" w:rsidRPr="00502579" w:rsidRDefault="00F751FD" w:rsidP="009F03FB">
      <w:pPr>
        <w:pStyle w:val="AralkYok"/>
      </w:pPr>
    </w:p>
    <w:p w14:paraId="3D87C0AE" w14:textId="48B258DA" w:rsidR="00F751FD" w:rsidRPr="00502579" w:rsidRDefault="004850E0" w:rsidP="00F751FD">
      <w:pPr>
        <w:pStyle w:val="AralkYok"/>
        <w:spacing w:after="120"/>
        <w:jc w:val="center"/>
      </w:pPr>
      <w:r w:rsidRPr="00502579">
        <w:rPr>
          <w:noProof/>
          <w:lang w:eastAsia="en-GB"/>
        </w:rPr>
        <w:drawing>
          <wp:inline distT="0" distB="0" distL="0" distR="0" wp14:anchorId="0415626D" wp14:editId="1EE81675">
            <wp:extent cx="5193030" cy="2752090"/>
            <wp:effectExtent l="0" t="0" r="7620" b="0"/>
            <wp:docPr id="23" name="Resim 23" descr="C:\Users\americ\Desktop\Adsı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meric\Desktop\Adsız.jp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193030" cy="2752090"/>
                    </a:xfrm>
                    <a:prstGeom prst="rect">
                      <a:avLst/>
                    </a:prstGeom>
                    <a:noFill/>
                    <a:ln>
                      <a:noFill/>
                    </a:ln>
                  </pic:spPr>
                </pic:pic>
              </a:graphicData>
            </a:graphic>
          </wp:inline>
        </w:drawing>
      </w:r>
    </w:p>
    <w:p w14:paraId="07FB9A4B" w14:textId="5B1E74FA" w:rsidR="00F751FD" w:rsidRPr="00502579" w:rsidRDefault="00F751FD" w:rsidP="008B0E28">
      <w:pPr>
        <w:pStyle w:val="ResimYazs"/>
        <w:jc w:val="center"/>
        <w:outlineLvl w:val="8"/>
      </w:pPr>
      <w:bookmarkStart w:id="88" w:name="_Toc199519760"/>
      <w:r w:rsidRPr="00502579">
        <w:rPr>
          <w:rFonts w:ascii="Arial" w:hAnsi="Arial" w:cs="Arial"/>
          <w:color w:val="auto"/>
          <w:sz w:val="20"/>
          <w:szCs w:val="20"/>
        </w:rPr>
        <w:t>Şekil 3.10. 2016-</w:t>
      </w:r>
      <w:r w:rsidR="004850E0" w:rsidRPr="00502579">
        <w:rPr>
          <w:rFonts w:ascii="Arial" w:hAnsi="Arial" w:cs="Arial"/>
          <w:color w:val="auto"/>
          <w:sz w:val="20"/>
          <w:szCs w:val="20"/>
        </w:rPr>
        <w:t>2024</w:t>
      </w:r>
      <w:r w:rsidRPr="00502579">
        <w:rPr>
          <w:rFonts w:ascii="Arial" w:hAnsi="Arial" w:cs="Arial"/>
          <w:color w:val="auto"/>
          <w:sz w:val="20"/>
          <w:szCs w:val="20"/>
        </w:rPr>
        <w:t xml:space="preserve"> Yıllarında Benzin ve Motorin için HHI</w:t>
      </w:r>
      <w:r w:rsidRPr="00502579">
        <w:rPr>
          <w:rFonts w:ascii="Arial" w:hAnsi="Arial" w:cs="Arial"/>
          <w:color w:val="auto"/>
          <w:sz w:val="20"/>
          <w:szCs w:val="20"/>
          <w:vertAlign w:val="subscript"/>
        </w:rPr>
        <w:t xml:space="preserve"> </w:t>
      </w:r>
      <w:r w:rsidRPr="00502579">
        <w:rPr>
          <w:rFonts w:ascii="Arial" w:hAnsi="Arial" w:cs="Arial"/>
          <w:color w:val="auto"/>
          <w:sz w:val="20"/>
          <w:szCs w:val="20"/>
        </w:rPr>
        <w:t>Değerleri</w:t>
      </w:r>
      <w:bookmarkEnd w:id="88"/>
    </w:p>
    <w:p w14:paraId="5179CA4A" w14:textId="77777777" w:rsidR="00F751FD" w:rsidRPr="00502579" w:rsidRDefault="00F751FD" w:rsidP="00F74567">
      <w:pPr>
        <w:spacing w:line="360" w:lineRule="auto"/>
        <w:ind w:firstLine="708"/>
        <w:jc w:val="both"/>
      </w:pPr>
    </w:p>
    <w:p w14:paraId="4D6F4613" w14:textId="77777777" w:rsidR="00F74567" w:rsidRPr="00502579" w:rsidRDefault="00F74567" w:rsidP="00F74567">
      <w:pPr>
        <w:spacing w:line="360" w:lineRule="auto"/>
        <w:ind w:firstLine="708"/>
        <w:jc w:val="both"/>
      </w:pPr>
    </w:p>
    <w:p w14:paraId="708BB3BF" w14:textId="77777777" w:rsidR="00F74567" w:rsidRPr="00502579" w:rsidRDefault="00F74567" w:rsidP="00F74567">
      <w:pPr>
        <w:spacing w:line="360" w:lineRule="auto"/>
        <w:ind w:firstLine="708"/>
        <w:jc w:val="both"/>
      </w:pPr>
    </w:p>
    <w:p w14:paraId="6287024A" w14:textId="48218187" w:rsidR="00F849F0" w:rsidRPr="00502579" w:rsidRDefault="00F849F0" w:rsidP="00515335">
      <w:pPr>
        <w:pStyle w:val="AralkYok"/>
        <w:jc w:val="center"/>
        <w:sectPr w:rsidR="00F849F0" w:rsidRPr="00502579" w:rsidSect="00586DAD">
          <w:pgSz w:w="11906" w:h="16838"/>
          <w:pgMar w:top="1417" w:right="1417" w:bottom="1417" w:left="1417" w:header="708" w:footer="708" w:gutter="0"/>
          <w:cols w:space="708"/>
          <w:docGrid w:linePitch="360"/>
        </w:sectPr>
      </w:pPr>
    </w:p>
    <w:p w14:paraId="706FB5A9" w14:textId="77777777" w:rsidR="00586DAD" w:rsidRPr="00502579" w:rsidRDefault="00586DAD" w:rsidP="00586DAD">
      <w:pPr>
        <w:pStyle w:val="AralkYok"/>
      </w:pPr>
    </w:p>
    <w:p w14:paraId="0898FA00" w14:textId="6AD6489B" w:rsidR="002C60E3" w:rsidRPr="00502579" w:rsidRDefault="0027568F" w:rsidP="009605CE">
      <w:pPr>
        <w:pStyle w:val="ResimYazs"/>
        <w:spacing w:before="120" w:after="120"/>
        <w:jc w:val="center"/>
        <w:outlineLvl w:val="7"/>
        <w:rPr>
          <w:rFonts w:ascii="Arial" w:hAnsi="Arial" w:cs="Arial"/>
          <w:color w:val="auto"/>
          <w:sz w:val="20"/>
          <w:szCs w:val="20"/>
        </w:rPr>
      </w:pPr>
      <w:bookmarkStart w:id="89" w:name="_Toc199519721"/>
      <w:r w:rsidRPr="00502579">
        <w:rPr>
          <w:rFonts w:ascii="Arial" w:hAnsi="Arial" w:cs="Arial"/>
          <w:color w:val="auto"/>
          <w:sz w:val="20"/>
          <w:szCs w:val="20"/>
        </w:rPr>
        <w:t xml:space="preserve">Tablo </w:t>
      </w:r>
      <w:r w:rsidR="00D470BC" w:rsidRPr="00502579">
        <w:rPr>
          <w:rFonts w:ascii="Arial" w:hAnsi="Arial" w:cs="Arial"/>
          <w:color w:val="auto"/>
          <w:sz w:val="20"/>
          <w:szCs w:val="20"/>
        </w:rPr>
        <w:t>3.</w:t>
      </w:r>
      <w:r w:rsidR="00E56126" w:rsidRPr="00502579">
        <w:rPr>
          <w:rFonts w:ascii="Arial" w:hAnsi="Arial" w:cs="Arial"/>
          <w:color w:val="auto"/>
          <w:sz w:val="20"/>
          <w:szCs w:val="20"/>
        </w:rPr>
        <w:t>6</w:t>
      </w:r>
      <w:r w:rsidR="00241B22" w:rsidRPr="00502579">
        <w:rPr>
          <w:rFonts w:ascii="Arial" w:hAnsi="Arial" w:cs="Arial"/>
          <w:color w:val="auto"/>
          <w:sz w:val="20"/>
          <w:szCs w:val="20"/>
        </w:rPr>
        <w:t>. 201</w:t>
      </w:r>
      <w:r w:rsidR="008539A1" w:rsidRPr="00502579">
        <w:rPr>
          <w:rFonts w:ascii="Arial" w:hAnsi="Arial" w:cs="Arial"/>
          <w:color w:val="auto"/>
          <w:sz w:val="20"/>
          <w:szCs w:val="20"/>
        </w:rPr>
        <w:t>5</w:t>
      </w:r>
      <w:r w:rsidR="00653BD3" w:rsidRPr="00502579">
        <w:rPr>
          <w:rFonts w:ascii="Arial" w:hAnsi="Arial" w:cs="Arial"/>
          <w:color w:val="auto"/>
          <w:sz w:val="20"/>
          <w:szCs w:val="20"/>
        </w:rPr>
        <w:t>-</w:t>
      </w:r>
      <w:r w:rsidR="008539A1" w:rsidRPr="00502579">
        <w:rPr>
          <w:rFonts w:ascii="Arial" w:hAnsi="Arial" w:cs="Arial"/>
          <w:color w:val="auto"/>
          <w:sz w:val="20"/>
          <w:szCs w:val="20"/>
        </w:rPr>
        <w:t>2024</w:t>
      </w:r>
      <w:r w:rsidR="00787826" w:rsidRPr="00502579">
        <w:rPr>
          <w:rFonts w:ascii="Arial" w:hAnsi="Arial" w:cs="Arial"/>
          <w:color w:val="auto"/>
          <w:sz w:val="20"/>
          <w:szCs w:val="20"/>
        </w:rPr>
        <w:t xml:space="preserve"> Yıllarında</w:t>
      </w:r>
      <w:r w:rsidR="00234847" w:rsidRPr="00502579">
        <w:rPr>
          <w:rFonts w:ascii="Arial" w:hAnsi="Arial" w:cs="Arial"/>
          <w:color w:val="auto"/>
          <w:sz w:val="20"/>
          <w:szCs w:val="20"/>
        </w:rPr>
        <w:t xml:space="preserve"> </w:t>
      </w:r>
      <w:r w:rsidR="00680ABE" w:rsidRPr="00502579">
        <w:rPr>
          <w:rFonts w:ascii="Arial" w:hAnsi="Arial" w:cs="Arial"/>
          <w:color w:val="auto"/>
          <w:sz w:val="20"/>
          <w:szCs w:val="20"/>
        </w:rPr>
        <w:t>İlk On Dağıtıcı Lisansı S</w:t>
      </w:r>
      <w:r w:rsidR="002C60E3" w:rsidRPr="00502579">
        <w:rPr>
          <w:rFonts w:ascii="Arial" w:hAnsi="Arial" w:cs="Arial"/>
          <w:color w:val="auto"/>
          <w:sz w:val="20"/>
          <w:szCs w:val="20"/>
        </w:rPr>
        <w:t>ahibinin Pazar Payları</w:t>
      </w:r>
      <w:r w:rsidR="002055D5" w:rsidRPr="00502579">
        <w:rPr>
          <w:rFonts w:ascii="Arial" w:hAnsi="Arial" w:cs="Arial"/>
          <w:color w:val="auto"/>
          <w:sz w:val="20"/>
          <w:szCs w:val="20"/>
        </w:rPr>
        <w:t xml:space="preserve"> (%)</w:t>
      </w:r>
      <w:r w:rsidR="00B4157B" w:rsidRPr="00502579">
        <w:rPr>
          <w:rFonts w:ascii="Arial" w:hAnsi="Arial" w:cs="Arial"/>
          <w:color w:val="auto"/>
          <w:sz w:val="20"/>
          <w:szCs w:val="20"/>
        </w:rPr>
        <w:t>*</w:t>
      </w:r>
      <w:bookmarkEnd w:id="89"/>
      <w:r w:rsidR="002C60E3" w:rsidRPr="00502579">
        <w:rPr>
          <w:rFonts w:ascii="Arial" w:hAnsi="Arial" w:cs="Arial"/>
          <w:color w:val="auto"/>
          <w:sz w:val="20"/>
          <w:szCs w:val="20"/>
        </w:rPr>
        <w:t xml:space="preserve"> </w:t>
      </w:r>
      <w:bookmarkEnd w:id="83"/>
      <w:r w:rsidR="00F743E7" w:rsidRPr="00502579">
        <w:rPr>
          <w:rFonts w:ascii="Arial" w:hAnsi="Arial" w:cs="Arial"/>
          <w:color w:val="auto"/>
          <w:sz w:val="20"/>
          <w:szCs w:val="20"/>
        </w:rPr>
        <w:t xml:space="preserve"> </w:t>
      </w:r>
    </w:p>
    <w:tbl>
      <w:tblPr>
        <w:tblW w:w="5000" w:type="pct"/>
        <w:tblCellMar>
          <w:left w:w="70" w:type="dxa"/>
          <w:right w:w="70" w:type="dxa"/>
        </w:tblCellMar>
        <w:tblLook w:val="04A0" w:firstRow="1" w:lastRow="0" w:firstColumn="1" w:lastColumn="0" w:noHBand="0" w:noVBand="1"/>
      </w:tblPr>
      <w:tblGrid>
        <w:gridCol w:w="983"/>
        <w:gridCol w:w="1273"/>
        <w:gridCol w:w="1273"/>
        <w:gridCol w:w="1273"/>
        <w:gridCol w:w="1273"/>
        <w:gridCol w:w="1215"/>
        <w:gridCol w:w="1283"/>
        <w:gridCol w:w="1283"/>
        <w:gridCol w:w="1372"/>
        <w:gridCol w:w="1372"/>
        <w:gridCol w:w="1372"/>
        <w:gridCol w:w="1406"/>
      </w:tblGrid>
      <w:tr w:rsidR="00063AD7" w:rsidRPr="00502579" w14:paraId="371C4311" w14:textId="77777777" w:rsidTr="008539A1">
        <w:trPr>
          <w:cantSplit/>
          <w:trHeight w:val="20"/>
        </w:trPr>
        <w:tc>
          <w:tcPr>
            <w:tcW w:w="320" w:type="pct"/>
            <w:tcBorders>
              <w:top w:val="single" w:sz="8" w:space="0" w:color="D3D3D3"/>
              <w:left w:val="single" w:sz="8" w:space="0" w:color="D3D3D3"/>
              <w:bottom w:val="nil"/>
              <w:right w:val="single" w:sz="8" w:space="0" w:color="D3D3D3"/>
            </w:tcBorders>
            <w:shd w:val="clear" w:color="000000" w:fill="6E9ECA"/>
            <w:vAlign w:val="center"/>
            <w:hideMark/>
          </w:tcPr>
          <w:p w14:paraId="24943F0C" w14:textId="77777777" w:rsidR="00063AD7" w:rsidRPr="00502579" w:rsidRDefault="00063AD7" w:rsidP="00063AD7">
            <w:pPr>
              <w:jc w:val="center"/>
              <w:rPr>
                <w:rFonts w:cs="Arial"/>
                <w:b/>
                <w:bCs/>
                <w:color w:val="FFFFFF"/>
                <w:szCs w:val="20"/>
              </w:rPr>
            </w:pPr>
            <w:r w:rsidRPr="00502579">
              <w:rPr>
                <w:rFonts w:cs="Arial"/>
                <w:b/>
                <w:bCs/>
                <w:color w:val="FFFFFF"/>
                <w:szCs w:val="20"/>
              </w:rPr>
              <w:t>Yıllar</w:t>
            </w:r>
          </w:p>
        </w:tc>
        <w:tc>
          <w:tcPr>
            <w:tcW w:w="414" w:type="pct"/>
            <w:tcBorders>
              <w:top w:val="single" w:sz="8" w:space="0" w:color="D3D3D3"/>
              <w:left w:val="nil"/>
              <w:bottom w:val="nil"/>
              <w:right w:val="single" w:sz="8" w:space="0" w:color="D3D3D3"/>
            </w:tcBorders>
            <w:shd w:val="clear" w:color="000000" w:fill="6E9ECA"/>
            <w:vAlign w:val="center"/>
            <w:hideMark/>
          </w:tcPr>
          <w:p w14:paraId="6643780A" w14:textId="77777777" w:rsidR="00063AD7" w:rsidRPr="00502579" w:rsidRDefault="00063AD7" w:rsidP="00063AD7">
            <w:pPr>
              <w:jc w:val="center"/>
              <w:rPr>
                <w:rFonts w:cs="Arial"/>
                <w:b/>
                <w:bCs/>
                <w:color w:val="FFFFFF"/>
                <w:szCs w:val="20"/>
              </w:rPr>
            </w:pPr>
            <w:r w:rsidRPr="00502579">
              <w:rPr>
                <w:rFonts w:cs="Arial"/>
                <w:b/>
                <w:bCs/>
                <w:color w:val="FFFFFF"/>
                <w:szCs w:val="20"/>
              </w:rPr>
              <w:t>1.Şirket</w:t>
            </w:r>
          </w:p>
        </w:tc>
        <w:tc>
          <w:tcPr>
            <w:tcW w:w="414" w:type="pct"/>
            <w:tcBorders>
              <w:top w:val="single" w:sz="8" w:space="0" w:color="D3D3D3"/>
              <w:left w:val="nil"/>
              <w:bottom w:val="nil"/>
              <w:right w:val="single" w:sz="8" w:space="0" w:color="D3D3D3"/>
            </w:tcBorders>
            <w:shd w:val="clear" w:color="000000" w:fill="6E9ECA"/>
            <w:vAlign w:val="center"/>
            <w:hideMark/>
          </w:tcPr>
          <w:p w14:paraId="4560F8D1" w14:textId="77777777" w:rsidR="00063AD7" w:rsidRPr="00502579" w:rsidRDefault="00063AD7" w:rsidP="00063AD7">
            <w:pPr>
              <w:jc w:val="center"/>
              <w:rPr>
                <w:rFonts w:cs="Arial"/>
                <w:b/>
                <w:bCs/>
                <w:color w:val="FFFFFF"/>
                <w:szCs w:val="20"/>
              </w:rPr>
            </w:pPr>
            <w:r w:rsidRPr="00502579">
              <w:rPr>
                <w:rFonts w:cs="Arial"/>
                <w:b/>
                <w:bCs/>
                <w:color w:val="FFFFFF"/>
                <w:szCs w:val="20"/>
              </w:rPr>
              <w:t>2.Şirket</w:t>
            </w:r>
          </w:p>
        </w:tc>
        <w:tc>
          <w:tcPr>
            <w:tcW w:w="414" w:type="pct"/>
            <w:tcBorders>
              <w:top w:val="single" w:sz="8" w:space="0" w:color="D3D3D3"/>
              <w:left w:val="nil"/>
              <w:bottom w:val="nil"/>
              <w:right w:val="single" w:sz="8" w:space="0" w:color="D3D3D3"/>
            </w:tcBorders>
            <w:shd w:val="clear" w:color="000000" w:fill="6E9ECA"/>
            <w:vAlign w:val="center"/>
            <w:hideMark/>
          </w:tcPr>
          <w:p w14:paraId="343633F5" w14:textId="77777777" w:rsidR="00063AD7" w:rsidRPr="00502579" w:rsidRDefault="00063AD7" w:rsidP="00063AD7">
            <w:pPr>
              <w:jc w:val="center"/>
              <w:rPr>
                <w:rFonts w:cs="Arial"/>
                <w:b/>
                <w:bCs/>
                <w:color w:val="FFFFFF"/>
                <w:szCs w:val="20"/>
              </w:rPr>
            </w:pPr>
            <w:r w:rsidRPr="00502579">
              <w:rPr>
                <w:rFonts w:cs="Arial"/>
                <w:b/>
                <w:bCs/>
                <w:color w:val="FFFFFF"/>
                <w:szCs w:val="20"/>
              </w:rPr>
              <w:t>3.Şirket</w:t>
            </w:r>
          </w:p>
        </w:tc>
        <w:tc>
          <w:tcPr>
            <w:tcW w:w="414" w:type="pct"/>
            <w:tcBorders>
              <w:top w:val="single" w:sz="8" w:space="0" w:color="D3D3D3"/>
              <w:left w:val="nil"/>
              <w:bottom w:val="nil"/>
              <w:right w:val="single" w:sz="8" w:space="0" w:color="D3D3D3"/>
            </w:tcBorders>
            <w:shd w:val="clear" w:color="000000" w:fill="6E9ECA"/>
            <w:vAlign w:val="center"/>
            <w:hideMark/>
          </w:tcPr>
          <w:p w14:paraId="1E74032A" w14:textId="77777777" w:rsidR="00063AD7" w:rsidRPr="00502579" w:rsidRDefault="00063AD7" w:rsidP="00063AD7">
            <w:pPr>
              <w:jc w:val="center"/>
              <w:rPr>
                <w:rFonts w:cs="Arial"/>
                <w:b/>
                <w:bCs/>
                <w:color w:val="FFFFFF"/>
                <w:szCs w:val="20"/>
              </w:rPr>
            </w:pPr>
            <w:r w:rsidRPr="00502579">
              <w:rPr>
                <w:rFonts w:cs="Arial"/>
                <w:b/>
                <w:bCs/>
                <w:color w:val="FFFFFF"/>
                <w:szCs w:val="20"/>
              </w:rPr>
              <w:t>4.Şirket</w:t>
            </w:r>
          </w:p>
        </w:tc>
        <w:tc>
          <w:tcPr>
            <w:tcW w:w="395" w:type="pct"/>
            <w:tcBorders>
              <w:top w:val="single" w:sz="8" w:space="0" w:color="D3D3D3"/>
              <w:left w:val="nil"/>
              <w:bottom w:val="nil"/>
              <w:right w:val="single" w:sz="8" w:space="0" w:color="D3D3D3"/>
            </w:tcBorders>
            <w:shd w:val="clear" w:color="000000" w:fill="6E9ECA"/>
            <w:vAlign w:val="center"/>
            <w:hideMark/>
          </w:tcPr>
          <w:p w14:paraId="63AA2ED5" w14:textId="77777777" w:rsidR="00063AD7" w:rsidRPr="00502579" w:rsidRDefault="00063AD7" w:rsidP="00063AD7">
            <w:pPr>
              <w:jc w:val="center"/>
              <w:rPr>
                <w:rFonts w:cs="Arial"/>
                <w:b/>
                <w:bCs/>
                <w:color w:val="FFFFFF"/>
                <w:szCs w:val="20"/>
              </w:rPr>
            </w:pPr>
            <w:r w:rsidRPr="00502579">
              <w:rPr>
                <w:rFonts w:cs="Arial"/>
                <w:b/>
                <w:bCs/>
                <w:color w:val="FFFFFF"/>
                <w:szCs w:val="20"/>
              </w:rPr>
              <w:t>5.Şirket</w:t>
            </w:r>
          </w:p>
        </w:tc>
        <w:tc>
          <w:tcPr>
            <w:tcW w:w="417" w:type="pct"/>
            <w:tcBorders>
              <w:top w:val="single" w:sz="8" w:space="0" w:color="D3D3D3"/>
              <w:left w:val="nil"/>
              <w:bottom w:val="nil"/>
              <w:right w:val="single" w:sz="8" w:space="0" w:color="D3D3D3"/>
            </w:tcBorders>
            <w:shd w:val="clear" w:color="000000" w:fill="6E9ECA"/>
            <w:vAlign w:val="center"/>
            <w:hideMark/>
          </w:tcPr>
          <w:p w14:paraId="12D393A6" w14:textId="77777777" w:rsidR="00063AD7" w:rsidRPr="00502579" w:rsidRDefault="00063AD7" w:rsidP="00063AD7">
            <w:pPr>
              <w:jc w:val="center"/>
              <w:rPr>
                <w:rFonts w:cs="Arial"/>
                <w:b/>
                <w:bCs/>
                <w:color w:val="FFFFFF"/>
                <w:szCs w:val="20"/>
              </w:rPr>
            </w:pPr>
            <w:r w:rsidRPr="00502579">
              <w:rPr>
                <w:rFonts w:cs="Arial"/>
                <w:b/>
                <w:bCs/>
                <w:color w:val="FFFFFF"/>
                <w:szCs w:val="20"/>
              </w:rPr>
              <w:t>6.Şirket</w:t>
            </w:r>
          </w:p>
        </w:tc>
        <w:tc>
          <w:tcPr>
            <w:tcW w:w="417" w:type="pct"/>
            <w:tcBorders>
              <w:top w:val="single" w:sz="8" w:space="0" w:color="D3D3D3"/>
              <w:left w:val="nil"/>
              <w:bottom w:val="nil"/>
              <w:right w:val="single" w:sz="8" w:space="0" w:color="D3D3D3"/>
            </w:tcBorders>
            <w:shd w:val="clear" w:color="000000" w:fill="6E9ECA"/>
            <w:vAlign w:val="center"/>
            <w:hideMark/>
          </w:tcPr>
          <w:p w14:paraId="59D3FADB" w14:textId="77777777" w:rsidR="00063AD7" w:rsidRPr="00502579" w:rsidRDefault="00063AD7" w:rsidP="00063AD7">
            <w:pPr>
              <w:jc w:val="center"/>
              <w:rPr>
                <w:rFonts w:cs="Arial"/>
                <w:b/>
                <w:bCs/>
                <w:color w:val="FFFFFF"/>
                <w:szCs w:val="20"/>
              </w:rPr>
            </w:pPr>
            <w:r w:rsidRPr="00502579">
              <w:rPr>
                <w:rFonts w:cs="Arial"/>
                <w:b/>
                <w:bCs/>
                <w:color w:val="FFFFFF"/>
                <w:szCs w:val="20"/>
              </w:rPr>
              <w:t>7.Şirket</w:t>
            </w:r>
          </w:p>
        </w:tc>
        <w:tc>
          <w:tcPr>
            <w:tcW w:w="446" w:type="pct"/>
            <w:tcBorders>
              <w:top w:val="single" w:sz="8" w:space="0" w:color="D3D3D3"/>
              <w:left w:val="nil"/>
              <w:bottom w:val="nil"/>
              <w:right w:val="single" w:sz="8" w:space="0" w:color="D3D3D3"/>
            </w:tcBorders>
            <w:shd w:val="clear" w:color="000000" w:fill="6E9ECA"/>
            <w:vAlign w:val="center"/>
            <w:hideMark/>
          </w:tcPr>
          <w:p w14:paraId="344B7C33" w14:textId="77777777" w:rsidR="00063AD7" w:rsidRPr="00502579" w:rsidRDefault="00063AD7" w:rsidP="00063AD7">
            <w:pPr>
              <w:jc w:val="center"/>
              <w:rPr>
                <w:rFonts w:cs="Arial"/>
                <w:b/>
                <w:bCs/>
                <w:color w:val="FFFFFF"/>
                <w:szCs w:val="20"/>
              </w:rPr>
            </w:pPr>
            <w:r w:rsidRPr="00502579">
              <w:rPr>
                <w:rFonts w:cs="Arial"/>
                <w:b/>
                <w:bCs/>
                <w:color w:val="FFFFFF"/>
                <w:szCs w:val="20"/>
              </w:rPr>
              <w:t>8.Şirket</w:t>
            </w:r>
          </w:p>
        </w:tc>
        <w:tc>
          <w:tcPr>
            <w:tcW w:w="446" w:type="pct"/>
            <w:tcBorders>
              <w:top w:val="single" w:sz="8" w:space="0" w:color="D3D3D3"/>
              <w:left w:val="nil"/>
              <w:bottom w:val="nil"/>
              <w:right w:val="single" w:sz="8" w:space="0" w:color="D3D3D3"/>
            </w:tcBorders>
            <w:shd w:val="clear" w:color="000000" w:fill="6E9ECA"/>
            <w:vAlign w:val="center"/>
            <w:hideMark/>
          </w:tcPr>
          <w:p w14:paraId="4EE885CC" w14:textId="77777777" w:rsidR="00063AD7" w:rsidRPr="00502579" w:rsidRDefault="00063AD7" w:rsidP="00063AD7">
            <w:pPr>
              <w:jc w:val="center"/>
              <w:rPr>
                <w:rFonts w:cs="Arial"/>
                <w:b/>
                <w:bCs/>
                <w:color w:val="FFFFFF"/>
                <w:szCs w:val="20"/>
              </w:rPr>
            </w:pPr>
            <w:r w:rsidRPr="00502579">
              <w:rPr>
                <w:rFonts w:cs="Arial"/>
                <w:b/>
                <w:bCs/>
                <w:color w:val="FFFFFF"/>
                <w:szCs w:val="20"/>
              </w:rPr>
              <w:t>9.Şirket</w:t>
            </w:r>
          </w:p>
        </w:tc>
        <w:tc>
          <w:tcPr>
            <w:tcW w:w="446" w:type="pct"/>
            <w:tcBorders>
              <w:top w:val="single" w:sz="8" w:space="0" w:color="D3D3D3"/>
              <w:left w:val="nil"/>
              <w:bottom w:val="nil"/>
              <w:right w:val="single" w:sz="8" w:space="0" w:color="D3D3D3"/>
            </w:tcBorders>
            <w:shd w:val="clear" w:color="000000" w:fill="6E9ECA"/>
            <w:vAlign w:val="center"/>
            <w:hideMark/>
          </w:tcPr>
          <w:p w14:paraId="4961B1B5" w14:textId="77777777" w:rsidR="00063AD7" w:rsidRPr="00502579" w:rsidRDefault="00063AD7" w:rsidP="00063AD7">
            <w:pPr>
              <w:jc w:val="center"/>
              <w:rPr>
                <w:rFonts w:cs="Arial"/>
                <w:b/>
                <w:bCs/>
                <w:color w:val="FFFFFF"/>
                <w:szCs w:val="20"/>
              </w:rPr>
            </w:pPr>
            <w:r w:rsidRPr="00502579">
              <w:rPr>
                <w:rFonts w:cs="Arial"/>
                <w:b/>
                <w:bCs/>
                <w:color w:val="FFFFFF"/>
                <w:szCs w:val="20"/>
              </w:rPr>
              <w:t>10.Şirket</w:t>
            </w:r>
          </w:p>
        </w:tc>
        <w:tc>
          <w:tcPr>
            <w:tcW w:w="457" w:type="pct"/>
            <w:tcBorders>
              <w:top w:val="single" w:sz="8" w:space="0" w:color="D3D3D3"/>
              <w:left w:val="nil"/>
              <w:bottom w:val="nil"/>
              <w:right w:val="single" w:sz="8" w:space="0" w:color="D3D3D3"/>
            </w:tcBorders>
            <w:shd w:val="clear" w:color="000000" w:fill="6E9ECA"/>
            <w:vAlign w:val="center"/>
            <w:hideMark/>
          </w:tcPr>
          <w:p w14:paraId="43EB5B59" w14:textId="77777777" w:rsidR="00063AD7" w:rsidRPr="00502579" w:rsidRDefault="00063AD7" w:rsidP="00063AD7">
            <w:pPr>
              <w:jc w:val="center"/>
              <w:rPr>
                <w:rFonts w:cs="Arial"/>
                <w:b/>
                <w:bCs/>
                <w:color w:val="FFFFFF"/>
                <w:szCs w:val="20"/>
              </w:rPr>
            </w:pPr>
            <w:r w:rsidRPr="00502579">
              <w:rPr>
                <w:rFonts w:cs="Arial"/>
                <w:b/>
                <w:bCs/>
                <w:color w:val="FFFFFF"/>
                <w:szCs w:val="20"/>
              </w:rPr>
              <w:t>Şirketlerin Piyasa Paylarının Toplamı (%)</w:t>
            </w:r>
          </w:p>
        </w:tc>
      </w:tr>
      <w:tr w:rsidR="008539A1" w:rsidRPr="00502579" w14:paraId="01585A5C" w14:textId="77777777" w:rsidTr="008539A1">
        <w:trPr>
          <w:cantSplit/>
          <w:trHeight w:val="20"/>
        </w:trPr>
        <w:tc>
          <w:tcPr>
            <w:tcW w:w="320" w:type="pct"/>
            <w:vMerge w:val="restart"/>
            <w:tcBorders>
              <w:top w:val="single" w:sz="8" w:space="0" w:color="D3D3D3"/>
              <w:left w:val="single" w:sz="8" w:space="0" w:color="D3D3D3"/>
              <w:bottom w:val="single" w:sz="8" w:space="0" w:color="D3D3D3"/>
              <w:right w:val="single" w:sz="8" w:space="0" w:color="D3D3D3"/>
            </w:tcBorders>
            <w:shd w:val="clear" w:color="auto" w:fill="auto"/>
            <w:vAlign w:val="center"/>
          </w:tcPr>
          <w:p w14:paraId="5245C5EE" w14:textId="0FDFABD9" w:rsidR="008539A1" w:rsidRPr="00502579" w:rsidRDefault="008539A1" w:rsidP="008539A1">
            <w:pPr>
              <w:jc w:val="center"/>
              <w:rPr>
                <w:rFonts w:cs="Arial"/>
                <w:b/>
                <w:bCs/>
                <w:color w:val="000000"/>
                <w:szCs w:val="20"/>
              </w:rPr>
            </w:pPr>
            <w:r w:rsidRPr="00502579">
              <w:rPr>
                <w:rFonts w:cs="Arial"/>
                <w:b/>
                <w:bCs/>
                <w:color w:val="000000"/>
                <w:szCs w:val="20"/>
              </w:rPr>
              <w:t>2015</w:t>
            </w:r>
          </w:p>
        </w:tc>
        <w:tc>
          <w:tcPr>
            <w:tcW w:w="414" w:type="pct"/>
            <w:tcBorders>
              <w:top w:val="nil"/>
              <w:left w:val="nil"/>
              <w:bottom w:val="single" w:sz="8" w:space="0" w:color="D3D3D3"/>
              <w:right w:val="single" w:sz="8" w:space="0" w:color="D3D3D3"/>
            </w:tcBorders>
            <w:shd w:val="clear" w:color="auto" w:fill="auto"/>
            <w:vAlign w:val="center"/>
          </w:tcPr>
          <w:p w14:paraId="59C724BC" w14:textId="12D07043" w:rsidR="008539A1" w:rsidRPr="00502579" w:rsidRDefault="008539A1" w:rsidP="008539A1">
            <w:pPr>
              <w:jc w:val="center"/>
              <w:rPr>
                <w:rFonts w:cs="Arial"/>
                <w:b/>
                <w:bCs/>
                <w:color w:val="000000"/>
                <w:szCs w:val="20"/>
              </w:rPr>
            </w:pPr>
            <w:r w:rsidRPr="00502579">
              <w:rPr>
                <w:rFonts w:cs="Arial"/>
                <w:b/>
                <w:bCs/>
                <w:color w:val="000000"/>
                <w:szCs w:val="20"/>
              </w:rPr>
              <w:t>POAŞ</w:t>
            </w:r>
          </w:p>
        </w:tc>
        <w:tc>
          <w:tcPr>
            <w:tcW w:w="414" w:type="pct"/>
            <w:tcBorders>
              <w:top w:val="nil"/>
              <w:left w:val="nil"/>
              <w:bottom w:val="single" w:sz="8" w:space="0" w:color="D3D3D3"/>
              <w:right w:val="single" w:sz="8" w:space="0" w:color="D3D3D3"/>
            </w:tcBorders>
            <w:shd w:val="clear" w:color="auto" w:fill="auto"/>
            <w:vAlign w:val="center"/>
          </w:tcPr>
          <w:p w14:paraId="47D92201" w14:textId="616F784E" w:rsidR="008539A1" w:rsidRPr="00502579" w:rsidRDefault="008539A1" w:rsidP="008539A1">
            <w:pPr>
              <w:jc w:val="center"/>
              <w:rPr>
                <w:rFonts w:cs="Arial"/>
                <w:b/>
                <w:bCs/>
                <w:color w:val="000000"/>
                <w:szCs w:val="20"/>
              </w:rPr>
            </w:pPr>
            <w:r w:rsidRPr="00502579">
              <w:rPr>
                <w:rFonts w:cs="Arial"/>
                <w:b/>
                <w:bCs/>
                <w:color w:val="000000"/>
                <w:szCs w:val="20"/>
              </w:rPr>
              <w:t xml:space="preserve">OPET </w:t>
            </w:r>
          </w:p>
        </w:tc>
        <w:tc>
          <w:tcPr>
            <w:tcW w:w="414" w:type="pct"/>
            <w:tcBorders>
              <w:top w:val="nil"/>
              <w:left w:val="nil"/>
              <w:bottom w:val="single" w:sz="8" w:space="0" w:color="D3D3D3"/>
              <w:right w:val="single" w:sz="8" w:space="0" w:color="D3D3D3"/>
            </w:tcBorders>
            <w:shd w:val="clear" w:color="auto" w:fill="auto"/>
            <w:vAlign w:val="center"/>
          </w:tcPr>
          <w:p w14:paraId="6FFA54CE" w14:textId="0C672A7F" w:rsidR="008539A1" w:rsidRPr="00502579" w:rsidRDefault="008539A1" w:rsidP="008539A1">
            <w:pPr>
              <w:jc w:val="center"/>
              <w:rPr>
                <w:rFonts w:cs="Arial"/>
                <w:b/>
                <w:bCs/>
                <w:color w:val="000000"/>
                <w:szCs w:val="20"/>
              </w:rPr>
            </w:pPr>
            <w:r w:rsidRPr="00502579">
              <w:rPr>
                <w:rFonts w:cs="Arial"/>
                <w:b/>
                <w:bCs/>
                <w:color w:val="000000"/>
                <w:szCs w:val="20"/>
              </w:rPr>
              <w:t xml:space="preserve">SHELL </w:t>
            </w:r>
          </w:p>
        </w:tc>
        <w:tc>
          <w:tcPr>
            <w:tcW w:w="414" w:type="pct"/>
            <w:tcBorders>
              <w:top w:val="nil"/>
              <w:left w:val="nil"/>
              <w:bottom w:val="single" w:sz="8" w:space="0" w:color="D3D3D3"/>
              <w:right w:val="single" w:sz="8" w:space="0" w:color="D3D3D3"/>
            </w:tcBorders>
            <w:shd w:val="clear" w:color="auto" w:fill="auto"/>
            <w:vAlign w:val="center"/>
          </w:tcPr>
          <w:p w14:paraId="719457DF" w14:textId="6CD5FBA9" w:rsidR="008539A1" w:rsidRPr="00502579" w:rsidRDefault="008539A1" w:rsidP="008539A1">
            <w:pPr>
              <w:jc w:val="center"/>
              <w:rPr>
                <w:rFonts w:cs="Arial"/>
                <w:b/>
                <w:bCs/>
                <w:color w:val="000000"/>
                <w:szCs w:val="20"/>
              </w:rPr>
            </w:pPr>
            <w:r w:rsidRPr="00502579">
              <w:rPr>
                <w:rFonts w:cs="Arial"/>
                <w:b/>
                <w:bCs/>
                <w:color w:val="000000"/>
                <w:szCs w:val="20"/>
              </w:rPr>
              <w:t xml:space="preserve">BP </w:t>
            </w:r>
          </w:p>
        </w:tc>
        <w:tc>
          <w:tcPr>
            <w:tcW w:w="395" w:type="pct"/>
            <w:tcBorders>
              <w:top w:val="nil"/>
              <w:left w:val="nil"/>
              <w:bottom w:val="single" w:sz="8" w:space="0" w:color="D3D3D3"/>
              <w:right w:val="single" w:sz="8" w:space="0" w:color="D3D3D3"/>
            </w:tcBorders>
            <w:shd w:val="clear" w:color="auto" w:fill="auto"/>
            <w:vAlign w:val="center"/>
          </w:tcPr>
          <w:p w14:paraId="62FBFBB9" w14:textId="68248511" w:rsidR="008539A1" w:rsidRPr="00502579" w:rsidRDefault="008539A1" w:rsidP="008539A1">
            <w:pPr>
              <w:jc w:val="center"/>
              <w:rPr>
                <w:rFonts w:cs="Arial"/>
                <w:b/>
                <w:bCs/>
                <w:color w:val="000000"/>
                <w:szCs w:val="20"/>
              </w:rPr>
            </w:pPr>
            <w:r w:rsidRPr="00502579">
              <w:rPr>
                <w:rFonts w:cs="Arial"/>
                <w:b/>
                <w:bCs/>
                <w:color w:val="000000"/>
                <w:szCs w:val="20"/>
              </w:rPr>
              <w:t>GÜZEL</w:t>
            </w:r>
          </w:p>
        </w:tc>
        <w:tc>
          <w:tcPr>
            <w:tcW w:w="417" w:type="pct"/>
            <w:tcBorders>
              <w:top w:val="nil"/>
              <w:left w:val="nil"/>
              <w:bottom w:val="single" w:sz="8" w:space="0" w:color="D3D3D3"/>
              <w:right w:val="single" w:sz="8" w:space="0" w:color="D3D3D3"/>
            </w:tcBorders>
            <w:shd w:val="clear" w:color="auto" w:fill="auto"/>
            <w:vAlign w:val="center"/>
          </w:tcPr>
          <w:p w14:paraId="77F4CFD4" w14:textId="5C11D4FC" w:rsidR="008539A1" w:rsidRPr="00502579" w:rsidRDefault="008539A1" w:rsidP="008539A1">
            <w:pPr>
              <w:jc w:val="center"/>
              <w:rPr>
                <w:rFonts w:cs="Arial"/>
                <w:b/>
                <w:bCs/>
                <w:color w:val="000000"/>
                <w:szCs w:val="20"/>
              </w:rPr>
            </w:pPr>
            <w:r w:rsidRPr="00502579">
              <w:rPr>
                <w:rFonts w:cs="Arial"/>
                <w:b/>
                <w:bCs/>
                <w:color w:val="000000"/>
                <w:szCs w:val="20"/>
              </w:rPr>
              <w:t xml:space="preserve">TP </w:t>
            </w:r>
          </w:p>
        </w:tc>
        <w:tc>
          <w:tcPr>
            <w:tcW w:w="417" w:type="pct"/>
            <w:tcBorders>
              <w:top w:val="nil"/>
              <w:left w:val="nil"/>
              <w:bottom w:val="single" w:sz="8" w:space="0" w:color="D3D3D3"/>
              <w:right w:val="single" w:sz="8" w:space="0" w:color="D3D3D3"/>
            </w:tcBorders>
            <w:shd w:val="clear" w:color="auto" w:fill="auto"/>
            <w:vAlign w:val="center"/>
          </w:tcPr>
          <w:p w14:paraId="05D6003D" w14:textId="3324B265" w:rsidR="008539A1" w:rsidRPr="00502579" w:rsidRDefault="008539A1" w:rsidP="008539A1">
            <w:pPr>
              <w:jc w:val="center"/>
              <w:rPr>
                <w:rFonts w:cs="Arial"/>
                <w:b/>
                <w:bCs/>
                <w:color w:val="000000"/>
                <w:szCs w:val="20"/>
              </w:rPr>
            </w:pPr>
            <w:r w:rsidRPr="00502579">
              <w:rPr>
                <w:rFonts w:cs="Arial"/>
                <w:b/>
                <w:bCs/>
                <w:color w:val="000000"/>
                <w:szCs w:val="20"/>
              </w:rPr>
              <w:t>AKPET</w:t>
            </w:r>
          </w:p>
        </w:tc>
        <w:tc>
          <w:tcPr>
            <w:tcW w:w="446" w:type="pct"/>
            <w:tcBorders>
              <w:top w:val="nil"/>
              <w:left w:val="nil"/>
              <w:bottom w:val="single" w:sz="8" w:space="0" w:color="D3D3D3"/>
              <w:right w:val="single" w:sz="8" w:space="0" w:color="D3D3D3"/>
            </w:tcBorders>
            <w:shd w:val="clear" w:color="auto" w:fill="auto"/>
            <w:vAlign w:val="center"/>
          </w:tcPr>
          <w:p w14:paraId="7DD3E053" w14:textId="21DCA748" w:rsidR="008539A1" w:rsidRPr="00502579" w:rsidRDefault="008539A1" w:rsidP="008539A1">
            <w:pPr>
              <w:jc w:val="center"/>
              <w:rPr>
                <w:rFonts w:cs="Arial"/>
                <w:b/>
                <w:bCs/>
                <w:color w:val="000000"/>
                <w:szCs w:val="20"/>
              </w:rPr>
            </w:pPr>
            <w:r w:rsidRPr="00502579">
              <w:rPr>
                <w:rFonts w:cs="Arial"/>
                <w:b/>
                <w:bCs/>
                <w:color w:val="000000"/>
                <w:szCs w:val="20"/>
              </w:rPr>
              <w:t xml:space="preserve">AYTEMİZ </w:t>
            </w:r>
          </w:p>
        </w:tc>
        <w:tc>
          <w:tcPr>
            <w:tcW w:w="446" w:type="pct"/>
            <w:tcBorders>
              <w:top w:val="nil"/>
              <w:left w:val="nil"/>
              <w:bottom w:val="single" w:sz="8" w:space="0" w:color="D3D3D3"/>
              <w:right w:val="single" w:sz="8" w:space="0" w:color="D3D3D3"/>
            </w:tcBorders>
            <w:shd w:val="clear" w:color="auto" w:fill="auto"/>
            <w:vAlign w:val="center"/>
          </w:tcPr>
          <w:p w14:paraId="4451CAE3" w14:textId="290A3FC9" w:rsidR="008539A1" w:rsidRPr="00502579" w:rsidRDefault="008539A1" w:rsidP="008539A1">
            <w:pPr>
              <w:jc w:val="center"/>
              <w:rPr>
                <w:rFonts w:cs="Arial"/>
                <w:b/>
                <w:bCs/>
                <w:color w:val="000000"/>
                <w:szCs w:val="20"/>
              </w:rPr>
            </w:pPr>
            <w:r w:rsidRPr="00502579">
              <w:rPr>
                <w:rFonts w:cs="Arial"/>
                <w:b/>
                <w:bCs/>
                <w:color w:val="000000"/>
                <w:szCs w:val="20"/>
              </w:rPr>
              <w:t>ALTINBAŞ</w:t>
            </w:r>
          </w:p>
        </w:tc>
        <w:tc>
          <w:tcPr>
            <w:tcW w:w="446" w:type="pct"/>
            <w:tcBorders>
              <w:top w:val="nil"/>
              <w:left w:val="nil"/>
              <w:bottom w:val="single" w:sz="8" w:space="0" w:color="D3D3D3"/>
              <w:right w:val="single" w:sz="8" w:space="0" w:color="D3D3D3"/>
            </w:tcBorders>
            <w:shd w:val="clear" w:color="auto" w:fill="auto"/>
            <w:vAlign w:val="center"/>
          </w:tcPr>
          <w:p w14:paraId="10E12E53" w14:textId="093DD891" w:rsidR="008539A1" w:rsidRPr="00502579" w:rsidRDefault="008539A1" w:rsidP="008539A1">
            <w:pPr>
              <w:jc w:val="center"/>
              <w:rPr>
                <w:rFonts w:cs="Arial"/>
                <w:b/>
                <w:bCs/>
                <w:color w:val="000000"/>
                <w:szCs w:val="20"/>
              </w:rPr>
            </w:pPr>
            <w:r w:rsidRPr="00502579">
              <w:rPr>
                <w:rFonts w:cs="Arial"/>
                <w:b/>
                <w:bCs/>
                <w:color w:val="000000"/>
                <w:szCs w:val="20"/>
              </w:rPr>
              <w:t xml:space="preserve">KADOOĞLU </w:t>
            </w:r>
          </w:p>
        </w:tc>
        <w:tc>
          <w:tcPr>
            <w:tcW w:w="457" w:type="pct"/>
            <w:vMerge w:val="restart"/>
            <w:tcBorders>
              <w:top w:val="single" w:sz="8" w:space="0" w:color="D3D3D3"/>
              <w:left w:val="single" w:sz="8" w:space="0" w:color="D3D3D3"/>
              <w:bottom w:val="single" w:sz="8" w:space="0" w:color="D3D3D3"/>
              <w:right w:val="single" w:sz="8" w:space="0" w:color="D3D3D3"/>
            </w:tcBorders>
            <w:shd w:val="clear" w:color="auto" w:fill="auto"/>
            <w:vAlign w:val="center"/>
          </w:tcPr>
          <w:p w14:paraId="29BAE10C" w14:textId="24A9DE49" w:rsidR="008539A1" w:rsidRPr="00502579" w:rsidRDefault="008539A1" w:rsidP="008539A1">
            <w:pPr>
              <w:jc w:val="center"/>
              <w:rPr>
                <w:rFonts w:cs="Arial"/>
                <w:b/>
                <w:bCs/>
                <w:color w:val="000000"/>
                <w:szCs w:val="20"/>
              </w:rPr>
            </w:pPr>
            <w:r w:rsidRPr="00502579">
              <w:rPr>
                <w:rFonts w:cs="Arial"/>
                <w:b/>
                <w:bCs/>
                <w:color w:val="000000"/>
                <w:szCs w:val="20"/>
              </w:rPr>
              <w:t>84,10</w:t>
            </w:r>
          </w:p>
        </w:tc>
      </w:tr>
      <w:tr w:rsidR="008539A1" w:rsidRPr="00502579" w14:paraId="3B5F9FC0" w14:textId="77777777" w:rsidTr="008539A1">
        <w:trPr>
          <w:cantSplit/>
          <w:trHeight w:val="20"/>
        </w:trPr>
        <w:tc>
          <w:tcPr>
            <w:tcW w:w="320" w:type="pct"/>
            <w:vMerge/>
            <w:tcBorders>
              <w:top w:val="single" w:sz="8" w:space="0" w:color="D3D3D3"/>
              <w:left w:val="single" w:sz="8" w:space="0" w:color="D3D3D3"/>
              <w:bottom w:val="single" w:sz="8" w:space="0" w:color="D3D3D3"/>
              <w:right w:val="single" w:sz="8" w:space="0" w:color="D3D3D3"/>
            </w:tcBorders>
            <w:vAlign w:val="center"/>
            <w:hideMark/>
          </w:tcPr>
          <w:p w14:paraId="358F3C76" w14:textId="77777777" w:rsidR="008539A1" w:rsidRPr="00502579" w:rsidRDefault="008539A1" w:rsidP="008539A1">
            <w:pPr>
              <w:rPr>
                <w:rFonts w:cs="Arial"/>
                <w:b/>
                <w:bCs/>
                <w:color w:val="000000"/>
                <w:szCs w:val="20"/>
              </w:rPr>
            </w:pPr>
          </w:p>
        </w:tc>
        <w:tc>
          <w:tcPr>
            <w:tcW w:w="414" w:type="pct"/>
            <w:tcBorders>
              <w:top w:val="nil"/>
              <w:left w:val="nil"/>
              <w:bottom w:val="single" w:sz="8" w:space="0" w:color="D3D3D3"/>
              <w:right w:val="single" w:sz="8" w:space="0" w:color="D3D3D3"/>
            </w:tcBorders>
            <w:shd w:val="clear" w:color="auto" w:fill="auto"/>
            <w:vAlign w:val="center"/>
          </w:tcPr>
          <w:p w14:paraId="530F47D2" w14:textId="23C1656C" w:rsidR="008539A1" w:rsidRPr="00502579" w:rsidRDefault="008539A1" w:rsidP="008539A1">
            <w:pPr>
              <w:jc w:val="center"/>
              <w:rPr>
                <w:rFonts w:cs="Arial"/>
                <w:color w:val="000000"/>
                <w:szCs w:val="20"/>
              </w:rPr>
            </w:pPr>
            <w:r w:rsidRPr="00502579">
              <w:rPr>
                <w:rFonts w:cs="Arial"/>
                <w:color w:val="000000"/>
                <w:szCs w:val="20"/>
              </w:rPr>
              <w:t>24,42</w:t>
            </w:r>
          </w:p>
        </w:tc>
        <w:tc>
          <w:tcPr>
            <w:tcW w:w="414" w:type="pct"/>
            <w:tcBorders>
              <w:top w:val="nil"/>
              <w:left w:val="nil"/>
              <w:bottom w:val="single" w:sz="8" w:space="0" w:color="D3D3D3"/>
              <w:right w:val="single" w:sz="8" w:space="0" w:color="D3D3D3"/>
            </w:tcBorders>
            <w:shd w:val="clear" w:color="auto" w:fill="auto"/>
            <w:vAlign w:val="center"/>
          </w:tcPr>
          <w:p w14:paraId="0C431723" w14:textId="4D5C9DFA" w:rsidR="008539A1" w:rsidRPr="00502579" w:rsidRDefault="008539A1" w:rsidP="008539A1">
            <w:pPr>
              <w:jc w:val="center"/>
              <w:rPr>
                <w:rFonts w:cs="Arial"/>
                <w:color w:val="000000"/>
                <w:szCs w:val="20"/>
              </w:rPr>
            </w:pPr>
            <w:r w:rsidRPr="00502579">
              <w:rPr>
                <w:rFonts w:cs="Arial"/>
                <w:color w:val="000000"/>
                <w:szCs w:val="20"/>
              </w:rPr>
              <w:t>17,16</w:t>
            </w:r>
          </w:p>
        </w:tc>
        <w:tc>
          <w:tcPr>
            <w:tcW w:w="414" w:type="pct"/>
            <w:tcBorders>
              <w:top w:val="nil"/>
              <w:left w:val="nil"/>
              <w:bottom w:val="single" w:sz="8" w:space="0" w:color="D3D3D3"/>
              <w:right w:val="single" w:sz="8" w:space="0" w:color="D3D3D3"/>
            </w:tcBorders>
            <w:shd w:val="clear" w:color="auto" w:fill="auto"/>
            <w:vAlign w:val="center"/>
          </w:tcPr>
          <w:p w14:paraId="04DB5703" w14:textId="75254D12" w:rsidR="008539A1" w:rsidRPr="00502579" w:rsidRDefault="008539A1" w:rsidP="008539A1">
            <w:pPr>
              <w:jc w:val="center"/>
              <w:rPr>
                <w:rFonts w:cs="Arial"/>
                <w:color w:val="000000"/>
                <w:szCs w:val="20"/>
              </w:rPr>
            </w:pPr>
            <w:r w:rsidRPr="00502579">
              <w:rPr>
                <w:rFonts w:cs="Arial"/>
                <w:color w:val="000000"/>
                <w:szCs w:val="20"/>
              </w:rPr>
              <w:t>15,85</w:t>
            </w:r>
          </w:p>
        </w:tc>
        <w:tc>
          <w:tcPr>
            <w:tcW w:w="414" w:type="pct"/>
            <w:tcBorders>
              <w:top w:val="nil"/>
              <w:left w:val="nil"/>
              <w:bottom w:val="single" w:sz="8" w:space="0" w:color="D3D3D3"/>
              <w:right w:val="single" w:sz="8" w:space="0" w:color="D3D3D3"/>
            </w:tcBorders>
            <w:shd w:val="clear" w:color="auto" w:fill="auto"/>
            <w:vAlign w:val="center"/>
          </w:tcPr>
          <w:p w14:paraId="6DA5B187" w14:textId="330A8FCB" w:rsidR="008539A1" w:rsidRPr="00502579" w:rsidRDefault="008539A1" w:rsidP="008539A1">
            <w:pPr>
              <w:jc w:val="center"/>
              <w:rPr>
                <w:rFonts w:cs="Arial"/>
                <w:color w:val="000000"/>
                <w:szCs w:val="20"/>
              </w:rPr>
            </w:pPr>
            <w:r w:rsidRPr="00502579">
              <w:rPr>
                <w:rFonts w:cs="Arial"/>
                <w:color w:val="000000"/>
                <w:szCs w:val="20"/>
              </w:rPr>
              <w:t>8,37</w:t>
            </w:r>
          </w:p>
        </w:tc>
        <w:tc>
          <w:tcPr>
            <w:tcW w:w="395" w:type="pct"/>
            <w:tcBorders>
              <w:top w:val="nil"/>
              <w:left w:val="nil"/>
              <w:bottom w:val="single" w:sz="8" w:space="0" w:color="D3D3D3"/>
              <w:right w:val="single" w:sz="8" w:space="0" w:color="D3D3D3"/>
            </w:tcBorders>
            <w:shd w:val="clear" w:color="auto" w:fill="auto"/>
            <w:vAlign w:val="center"/>
          </w:tcPr>
          <w:p w14:paraId="08988507" w14:textId="373B3A16" w:rsidR="008539A1" w:rsidRPr="00502579" w:rsidRDefault="008539A1" w:rsidP="008539A1">
            <w:pPr>
              <w:jc w:val="center"/>
              <w:rPr>
                <w:rFonts w:cs="Arial"/>
                <w:color w:val="000000"/>
                <w:szCs w:val="20"/>
              </w:rPr>
            </w:pPr>
            <w:r w:rsidRPr="00502579">
              <w:rPr>
                <w:rFonts w:cs="Arial"/>
                <w:color w:val="000000"/>
                <w:szCs w:val="20"/>
              </w:rPr>
              <w:t>5,46</w:t>
            </w:r>
          </w:p>
        </w:tc>
        <w:tc>
          <w:tcPr>
            <w:tcW w:w="417" w:type="pct"/>
            <w:tcBorders>
              <w:top w:val="nil"/>
              <w:left w:val="nil"/>
              <w:bottom w:val="single" w:sz="8" w:space="0" w:color="D3D3D3"/>
              <w:right w:val="single" w:sz="8" w:space="0" w:color="D3D3D3"/>
            </w:tcBorders>
            <w:shd w:val="clear" w:color="auto" w:fill="auto"/>
            <w:vAlign w:val="center"/>
          </w:tcPr>
          <w:p w14:paraId="5E34101E" w14:textId="76302193" w:rsidR="008539A1" w:rsidRPr="00502579" w:rsidRDefault="008539A1" w:rsidP="008539A1">
            <w:pPr>
              <w:jc w:val="center"/>
              <w:rPr>
                <w:rFonts w:cs="Arial"/>
                <w:color w:val="000000"/>
                <w:szCs w:val="20"/>
              </w:rPr>
            </w:pPr>
            <w:r w:rsidRPr="00502579">
              <w:rPr>
                <w:rFonts w:cs="Arial"/>
                <w:color w:val="000000"/>
                <w:szCs w:val="20"/>
              </w:rPr>
              <w:t>4,34</w:t>
            </w:r>
          </w:p>
        </w:tc>
        <w:tc>
          <w:tcPr>
            <w:tcW w:w="417" w:type="pct"/>
            <w:tcBorders>
              <w:top w:val="nil"/>
              <w:left w:val="nil"/>
              <w:bottom w:val="single" w:sz="8" w:space="0" w:color="D3D3D3"/>
              <w:right w:val="single" w:sz="8" w:space="0" w:color="D3D3D3"/>
            </w:tcBorders>
            <w:shd w:val="clear" w:color="auto" w:fill="auto"/>
            <w:vAlign w:val="center"/>
          </w:tcPr>
          <w:p w14:paraId="0E5B400B" w14:textId="2F84FE76" w:rsidR="008539A1" w:rsidRPr="00502579" w:rsidRDefault="008539A1" w:rsidP="008539A1">
            <w:pPr>
              <w:jc w:val="center"/>
              <w:rPr>
                <w:rFonts w:cs="Arial"/>
                <w:color w:val="000000"/>
                <w:szCs w:val="20"/>
              </w:rPr>
            </w:pPr>
            <w:r w:rsidRPr="00502579">
              <w:rPr>
                <w:rFonts w:cs="Arial"/>
                <w:color w:val="000000"/>
                <w:szCs w:val="20"/>
              </w:rPr>
              <w:t>2,52</w:t>
            </w:r>
          </w:p>
        </w:tc>
        <w:tc>
          <w:tcPr>
            <w:tcW w:w="446" w:type="pct"/>
            <w:tcBorders>
              <w:top w:val="nil"/>
              <w:left w:val="nil"/>
              <w:bottom w:val="single" w:sz="8" w:space="0" w:color="D3D3D3"/>
              <w:right w:val="single" w:sz="8" w:space="0" w:color="D3D3D3"/>
            </w:tcBorders>
            <w:shd w:val="clear" w:color="auto" w:fill="auto"/>
            <w:vAlign w:val="center"/>
          </w:tcPr>
          <w:p w14:paraId="5DB4A41C" w14:textId="1C22CAAA" w:rsidR="008539A1" w:rsidRPr="00502579" w:rsidRDefault="008539A1" w:rsidP="008539A1">
            <w:pPr>
              <w:jc w:val="center"/>
              <w:rPr>
                <w:rFonts w:cs="Arial"/>
                <w:color w:val="000000"/>
                <w:szCs w:val="20"/>
              </w:rPr>
            </w:pPr>
            <w:r w:rsidRPr="00502579">
              <w:rPr>
                <w:rFonts w:cs="Arial"/>
                <w:color w:val="000000"/>
                <w:szCs w:val="20"/>
              </w:rPr>
              <w:t>2,14</w:t>
            </w:r>
          </w:p>
        </w:tc>
        <w:tc>
          <w:tcPr>
            <w:tcW w:w="446" w:type="pct"/>
            <w:tcBorders>
              <w:top w:val="nil"/>
              <w:left w:val="nil"/>
              <w:bottom w:val="single" w:sz="8" w:space="0" w:color="D3D3D3"/>
              <w:right w:val="single" w:sz="8" w:space="0" w:color="D3D3D3"/>
            </w:tcBorders>
            <w:shd w:val="clear" w:color="auto" w:fill="auto"/>
            <w:vAlign w:val="center"/>
          </w:tcPr>
          <w:p w14:paraId="7608B643" w14:textId="7DC58E68" w:rsidR="008539A1" w:rsidRPr="00502579" w:rsidRDefault="008539A1" w:rsidP="008539A1">
            <w:pPr>
              <w:jc w:val="center"/>
              <w:rPr>
                <w:rFonts w:cs="Arial"/>
                <w:color w:val="000000"/>
                <w:szCs w:val="20"/>
              </w:rPr>
            </w:pPr>
            <w:r w:rsidRPr="00502579">
              <w:rPr>
                <w:rFonts w:cs="Arial"/>
                <w:color w:val="000000"/>
                <w:szCs w:val="20"/>
              </w:rPr>
              <w:t>2,10</w:t>
            </w:r>
          </w:p>
        </w:tc>
        <w:tc>
          <w:tcPr>
            <w:tcW w:w="446" w:type="pct"/>
            <w:tcBorders>
              <w:top w:val="nil"/>
              <w:left w:val="nil"/>
              <w:bottom w:val="single" w:sz="8" w:space="0" w:color="D3D3D3"/>
              <w:right w:val="single" w:sz="8" w:space="0" w:color="D3D3D3"/>
            </w:tcBorders>
            <w:shd w:val="clear" w:color="auto" w:fill="auto"/>
            <w:vAlign w:val="center"/>
          </w:tcPr>
          <w:p w14:paraId="47451E5A" w14:textId="1EF523E5" w:rsidR="008539A1" w:rsidRPr="00502579" w:rsidRDefault="008539A1" w:rsidP="008539A1">
            <w:pPr>
              <w:jc w:val="center"/>
              <w:rPr>
                <w:rFonts w:cs="Arial"/>
                <w:color w:val="000000"/>
                <w:szCs w:val="20"/>
              </w:rPr>
            </w:pPr>
            <w:r w:rsidRPr="00502579">
              <w:rPr>
                <w:rFonts w:cs="Arial"/>
                <w:color w:val="000000"/>
                <w:szCs w:val="20"/>
              </w:rPr>
              <w:t>1,74</w:t>
            </w:r>
          </w:p>
        </w:tc>
        <w:tc>
          <w:tcPr>
            <w:tcW w:w="457" w:type="pct"/>
            <w:vMerge/>
            <w:tcBorders>
              <w:top w:val="single" w:sz="8" w:space="0" w:color="D3D3D3"/>
              <w:left w:val="single" w:sz="8" w:space="0" w:color="D3D3D3"/>
              <w:bottom w:val="single" w:sz="8" w:space="0" w:color="D3D3D3"/>
              <w:right w:val="single" w:sz="8" w:space="0" w:color="D3D3D3"/>
            </w:tcBorders>
            <w:vAlign w:val="center"/>
            <w:hideMark/>
          </w:tcPr>
          <w:p w14:paraId="41AA3FD5" w14:textId="77777777" w:rsidR="008539A1" w:rsidRPr="00502579" w:rsidRDefault="008539A1" w:rsidP="008539A1">
            <w:pPr>
              <w:rPr>
                <w:rFonts w:cs="Arial"/>
                <w:b/>
                <w:bCs/>
                <w:color w:val="000000"/>
                <w:szCs w:val="20"/>
              </w:rPr>
            </w:pPr>
          </w:p>
        </w:tc>
      </w:tr>
      <w:tr w:rsidR="008539A1" w:rsidRPr="00502579" w14:paraId="6C4F5B96" w14:textId="77777777" w:rsidTr="008539A1">
        <w:trPr>
          <w:cantSplit/>
          <w:trHeight w:val="20"/>
        </w:trPr>
        <w:tc>
          <w:tcPr>
            <w:tcW w:w="320" w:type="pct"/>
            <w:vMerge w:val="restart"/>
            <w:tcBorders>
              <w:top w:val="nil"/>
              <w:left w:val="single" w:sz="8" w:space="0" w:color="D3D3D3"/>
              <w:bottom w:val="single" w:sz="8" w:space="0" w:color="D3D3D3"/>
              <w:right w:val="single" w:sz="8" w:space="0" w:color="D3D3D3"/>
            </w:tcBorders>
            <w:shd w:val="clear" w:color="auto" w:fill="auto"/>
            <w:vAlign w:val="center"/>
          </w:tcPr>
          <w:p w14:paraId="5E806CA1" w14:textId="3D6EC243" w:rsidR="008539A1" w:rsidRPr="00502579" w:rsidRDefault="008539A1" w:rsidP="008539A1">
            <w:pPr>
              <w:jc w:val="center"/>
              <w:rPr>
                <w:rFonts w:cs="Arial"/>
                <w:b/>
                <w:bCs/>
                <w:color w:val="000000"/>
                <w:szCs w:val="20"/>
              </w:rPr>
            </w:pPr>
            <w:r w:rsidRPr="00502579">
              <w:rPr>
                <w:rFonts w:cs="Arial"/>
                <w:b/>
                <w:bCs/>
                <w:color w:val="000000"/>
                <w:szCs w:val="20"/>
              </w:rPr>
              <w:t>2016</w:t>
            </w:r>
          </w:p>
        </w:tc>
        <w:tc>
          <w:tcPr>
            <w:tcW w:w="414" w:type="pct"/>
            <w:tcBorders>
              <w:top w:val="nil"/>
              <w:left w:val="nil"/>
              <w:bottom w:val="single" w:sz="8" w:space="0" w:color="D3D3D3"/>
              <w:right w:val="single" w:sz="8" w:space="0" w:color="D3D3D3"/>
            </w:tcBorders>
            <w:shd w:val="clear" w:color="auto" w:fill="auto"/>
            <w:vAlign w:val="center"/>
          </w:tcPr>
          <w:p w14:paraId="7FD43B32" w14:textId="5D1F5569" w:rsidR="008539A1" w:rsidRPr="00502579" w:rsidRDefault="008539A1" w:rsidP="008539A1">
            <w:pPr>
              <w:jc w:val="center"/>
              <w:rPr>
                <w:rFonts w:cs="Arial"/>
                <w:b/>
                <w:bCs/>
                <w:color w:val="000000"/>
                <w:szCs w:val="20"/>
              </w:rPr>
            </w:pPr>
            <w:r w:rsidRPr="00502579">
              <w:rPr>
                <w:rFonts w:cs="Arial"/>
                <w:b/>
                <w:bCs/>
                <w:color w:val="000000"/>
                <w:szCs w:val="20"/>
              </w:rPr>
              <w:t>POAŞ</w:t>
            </w:r>
          </w:p>
        </w:tc>
        <w:tc>
          <w:tcPr>
            <w:tcW w:w="414" w:type="pct"/>
            <w:tcBorders>
              <w:top w:val="nil"/>
              <w:left w:val="nil"/>
              <w:bottom w:val="single" w:sz="8" w:space="0" w:color="D3D3D3"/>
              <w:right w:val="single" w:sz="8" w:space="0" w:color="D3D3D3"/>
            </w:tcBorders>
            <w:shd w:val="clear" w:color="auto" w:fill="auto"/>
            <w:vAlign w:val="center"/>
          </w:tcPr>
          <w:p w14:paraId="0BEFDDC9" w14:textId="161C8B84" w:rsidR="008539A1" w:rsidRPr="00502579" w:rsidRDefault="008539A1" w:rsidP="008539A1">
            <w:pPr>
              <w:jc w:val="center"/>
              <w:rPr>
                <w:rFonts w:cs="Arial"/>
                <w:b/>
                <w:bCs/>
                <w:color w:val="000000"/>
                <w:szCs w:val="20"/>
              </w:rPr>
            </w:pPr>
            <w:r w:rsidRPr="00502579">
              <w:rPr>
                <w:rFonts w:cs="Arial"/>
                <w:b/>
                <w:bCs/>
                <w:color w:val="000000"/>
                <w:szCs w:val="20"/>
              </w:rPr>
              <w:t xml:space="preserve">OPET </w:t>
            </w:r>
          </w:p>
        </w:tc>
        <w:tc>
          <w:tcPr>
            <w:tcW w:w="414" w:type="pct"/>
            <w:tcBorders>
              <w:top w:val="nil"/>
              <w:left w:val="nil"/>
              <w:bottom w:val="single" w:sz="8" w:space="0" w:color="D3D3D3"/>
              <w:right w:val="single" w:sz="8" w:space="0" w:color="D3D3D3"/>
            </w:tcBorders>
            <w:shd w:val="clear" w:color="auto" w:fill="auto"/>
            <w:vAlign w:val="center"/>
          </w:tcPr>
          <w:p w14:paraId="0C1C1BCC" w14:textId="60210FC8" w:rsidR="008539A1" w:rsidRPr="00502579" w:rsidRDefault="008539A1" w:rsidP="008539A1">
            <w:pPr>
              <w:jc w:val="center"/>
              <w:rPr>
                <w:rFonts w:cs="Arial"/>
                <w:b/>
                <w:bCs/>
                <w:color w:val="000000"/>
                <w:szCs w:val="20"/>
              </w:rPr>
            </w:pPr>
            <w:r w:rsidRPr="00502579">
              <w:rPr>
                <w:rFonts w:cs="Arial"/>
                <w:b/>
                <w:bCs/>
                <w:color w:val="000000"/>
                <w:szCs w:val="20"/>
              </w:rPr>
              <w:t xml:space="preserve">SHELL </w:t>
            </w:r>
          </w:p>
        </w:tc>
        <w:tc>
          <w:tcPr>
            <w:tcW w:w="414" w:type="pct"/>
            <w:tcBorders>
              <w:top w:val="nil"/>
              <w:left w:val="nil"/>
              <w:bottom w:val="single" w:sz="8" w:space="0" w:color="D3D3D3"/>
              <w:right w:val="single" w:sz="8" w:space="0" w:color="D3D3D3"/>
            </w:tcBorders>
            <w:shd w:val="clear" w:color="auto" w:fill="auto"/>
            <w:vAlign w:val="center"/>
          </w:tcPr>
          <w:p w14:paraId="2D63284B" w14:textId="6F675AC6" w:rsidR="008539A1" w:rsidRPr="00502579" w:rsidRDefault="008539A1" w:rsidP="008539A1">
            <w:pPr>
              <w:jc w:val="center"/>
              <w:rPr>
                <w:rFonts w:cs="Arial"/>
                <w:b/>
                <w:bCs/>
                <w:color w:val="000000"/>
                <w:szCs w:val="20"/>
              </w:rPr>
            </w:pPr>
            <w:r w:rsidRPr="00502579">
              <w:rPr>
                <w:rFonts w:cs="Arial"/>
                <w:b/>
                <w:bCs/>
                <w:color w:val="000000"/>
                <w:szCs w:val="20"/>
              </w:rPr>
              <w:t xml:space="preserve">BP </w:t>
            </w:r>
          </w:p>
        </w:tc>
        <w:tc>
          <w:tcPr>
            <w:tcW w:w="395" w:type="pct"/>
            <w:tcBorders>
              <w:top w:val="nil"/>
              <w:left w:val="nil"/>
              <w:bottom w:val="single" w:sz="8" w:space="0" w:color="D3D3D3"/>
              <w:right w:val="single" w:sz="8" w:space="0" w:color="D3D3D3"/>
            </w:tcBorders>
            <w:shd w:val="clear" w:color="auto" w:fill="auto"/>
            <w:vAlign w:val="center"/>
          </w:tcPr>
          <w:p w14:paraId="500D8E27" w14:textId="6B124614" w:rsidR="008539A1" w:rsidRPr="00502579" w:rsidRDefault="008539A1" w:rsidP="008539A1">
            <w:pPr>
              <w:jc w:val="center"/>
              <w:rPr>
                <w:rFonts w:cs="Arial"/>
                <w:b/>
                <w:bCs/>
                <w:color w:val="000000"/>
                <w:szCs w:val="20"/>
              </w:rPr>
            </w:pPr>
            <w:r w:rsidRPr="00502579">
              <w:rPr>
                <w:rFonts w:cs="Arial"/>
                <w:b/>
                <w:bCs/>
                <w:color w:val="000000"/>
                <w:szCs w:val="20"/>
              </w:rPr>
              <w:t>GÜZEL</w:t>
            </w:r>
          </w:p>
        </w:tc>
        <w:tc>
          <w:tcPr>
            <w:tcW w:w="417" w:type="pct"/>
            <w:tcBorders>
              <w:top w:val="nil"/>
              <w:left w:val="nil"/>
              <w:bottom w:val="single" w:sz="8" w:space="0" w:color="D3D3D3"/>
              <w:right w:val="single" w:sz="8" w:space="0" w:color="D3D3D3"/>
            </w:tcBorders>
            <w:shd w:val="clear" w:color="auto" w:fill="auto"/>
            <w:vAlign w:val="center"/>
          </w:tcPr>
          <w:p w14:paraId="33133DE5" w14:textId="371759B0" w:rsidR="008539A1" w:rsidRPr="00502579" w:rsidRDefault="008539A1" w:rsidP="008539A1">
            <w:pPr>
              <w:jc w:val="center"/>
              <w:rPr>
                <w:rFonts w:cs="Arial"/>
                <w:b/>
                <w:bCs/>
                <w:color w:val="000000"/>
                <w:szCs w:val="20"/>
              </w:rPr>
            </w:pPr>
            <w:r w:rsidRPr="00502579">
              <w:rPr>
                <w:rFonts w:cs="Arial"/>
                <w:b/>
                <w:bCs/>
                <w:color w:val="000000"/>
                <w:szCs w:val="20"/>
              </w:rPr>
              <w:t xml:space="preserve">TP </w:t>
            </w:r>
          </w:p>
        </w:tc>
        <w:tc>
          <w:tcPr>
            <w:tcW w:w="417" w:type="pct"/>
            <w:tcBorders>
              <w:top w:val="nil"/>
              <w:left w:val="nil"/>
              <w:bottom w:val="single" w:sz="8" w:space="0" w:color="D3D3D3"/>
              <w:right w:val="single" w:sz="8" w:space="0" w:color="D3D3D3"/>
            </w:tcBorders>
            <w:shd w:val="clear" w:color="auto" w:fill="auto"/>
            <w:vAlign w:val="center"/>
          </w:tcPr>
          <w:p w14:paraId="043A37DD" w14:textId="15D8887C" w:rsidR="008539A1" w:rsidRPr="00502579" w:rsidRDefault="008539A1" w:rsidP="008539A1">
            <w:pPr>
              <w:jc w:val="center"/>
              <w:rPr>
                <w:rFonts w:cs="Arial"/>
                <w:b/>
                <w:bCs/>
                <w:color w:val="000000"/>
                <w:szCs w:val="20"/>
              </w:rPr>
            </w:pPr>
            <w:r w:rsidRPr="00502579">
              <w:rPr>
                <w:rFonts w:cs="Arial"/>
                <w:b/>
                <w:bCs/>
                <w:color w:val="000000"/>
                <w:szCs w:val="20"/>
              </w:rPr>
              <w:t xml:space="preserve">AYTEMİZ </w:t>
            </w:r>
          </w:p>
        </w:tc>
        <w:tc>
          <w:tcPr>
            <w:tcW w:w="446" w:type="pct"/>
            <w:tcBorders>
              <w:top w:val="nil"/>
              <w:left w:val="nil"/>
              <w:bottom w:val="single" w:sz="8" w:space="0" w:color="D3D3D3"/>
              <w:right w:val="single" w:sz="8" w:space="0" w:color="D3D3D3"/>
            </w:tcBorders>
            <w:shd w:val="clear" w:color="auto" w:fill="auto"/>
            <w:vAlign w:val="center"/>
          </w:tcPr>
          <w:p w14:paraId="487DB934" w14:textId="2EF8C4D4" w:rsidR="008539A1" w:rsidRPr="00502579" w:rsidRDefault="008539A1" w:rsidP="008539A1">
            <w:pPr>
              <w:jc w:val="center"/>
              <w:rPr>
                <w:rFonts w:cs="Arial"/>
                <w:b/>
                <w:bCs/>
                <w:color w:val="000000"/>
                <w:szCs w:val="20"/>
              </w:rPr>
            </w:pPr>
            <w:r w:rsidRPr="00502579">
              <w:rPr>
                <w:rFonts w:cs="Arial"/>
                <w:b/>
                <w:bCs/>
                <w:color w:val="000000"/>
                <w:szCs w:val="20"/>
              </w:rPr>
              <w:t xml:space="preserve">AKPET </w:t>
            </w:r>
          </w:p>
        </w:tc>
        <w:tc>
          <w:tcPr>
            <w:tcW w:w="446" w:type="pct"/>
            <w:tcBorders>
              <w:top w:val="nil"/>
              <w:left w:val="nil"/>
              <w:bottom w:val="single" w:sz="8" w:space="0" w:color="D3D3D3"/>
              <w:right w:val="single" w:sz="8" w:space="0" w:color="D3D3D3"/>
            </w:tcBorders>
            <w:shd w:val="clear" w:color="auto" w:fill="auto"/>
            <w:vAlign w:val="center"/>
          </w:tcPr>
          <w:p w14:paraId="1A36E845" w14:textId="18A3D34F" w:rsidR="008539A1" w:rsidRPr="00502579" w:rsidRDefault="008539A1" w:rsidP="008539A1">
            <w:pPr>
              <w:jc w:val="center"/>
              <w:rPr>
                <w:rFonts w:cs="Arial"/>
                <w:b/>
                <w:bCs/>
                <w:color w:val="000000"/>
                <w:szCs w:val="20"/>
              </w:rPr>
            </w:pPr>
            <w:r w:rsidRPr="00502579">
              <w:rPr>
                <w:rFonts w:cs="Arial"/>
                <w:b/>
                <w:bCs/>
                <w:color w:val="000000"/>
                <w:szCs w:val="20"/>
              </w:rPr>
              <w:t>ALTINBAŞ</w:t>
            </w:r>
          </w:p>
        </w:tc>
        <w:tc>
          <w:tcPr>
            <w:tcW w:w="446" w:type="pct"/>
            <w:tcBorders>
              <w:top w:val="nil"/>
              <w:left w:val="nil"/>
              <w:bottom w:val="single" w:sz="8" w:space="0" w:color="D3D3D3"/>
              <w:right w:val="single" w:sz="8" w:space="0" w:color="D3D3D3"/>
            </w:tcBorders>
            <w:shd w:val="clear" w:color="auto" w:fill="auto"/>
            <w:vAlign w:val="center"/>
          </w:tcPr>
          <w:p w14:paraId="47795384" w14:textId="5FEE2C74" w:rsidR="008539A1" w:rsidRPr="00502579" w:rsidRDefault="008539A1" w:rsidP="008539A1">
            <w:pPr>
              <w:jc w:val="center"/>
              <w:rPr>
                <w:rFonts w:cs="Arial"/>
                <w:b/>
                <w:bCs/>
                <w:color w:val="000000"/>
                <w:szCs w:val="20"/>
              </w:rPr>
            </w:pPr>
            <w:r w:rsidRPr="00502579">
              <w:rPr>
                <w:rFonts w:cs="Arial"/>
                <w:b/>
                <w:bCs/>
                <w:color w:val="000000"/>
                <w:szCs w:val="20"/>
              </w:rPr>
              <w:t xml:space="preserve">KADOOĞLU </w:t>
            </w:r>
          </w:p>
        </w:tc>
        <w:tc>
          <w:tcPr>
            <w:tcW w:w="457" w:type="pct"/>
            <w:vMerge w:val="restart"/>
            <w:tcBorders>
              <w:top w:val="nil"/>
              <w:left w:val="single" w:sz="8" w:space="0" w:color="D3D3D3"/>
              <w:bottom w:val="single" w:sz="8" w:space="0" w:color="D3D3D3"/>
              <w:right w:val="single" w:sz="8" w:space="0" w:color="D3D3D3"/>
            </w:tcBorders>
            <w:shd w:val="clear" w:color="auto" w:fill="auto"/>
            <w:vAlign w:val="center"/>
          </w:tcPr>
          <w:p w14:paraId="1485CE7D" w14:textId="4F2C452B" w:rsidR="008539A1" w:rsidRPr="00502579" w:rsidRDefault="008539A1" w:rsidP="008539A1">
            <w:pPr>
              <w:jc w:val="center"/>
              <w:rPr>
                <w:rFonts w:cs="Arial"/>
                <w:b/>
                <w:bCs/>
                <w:color w:val="000000"/>
                <w:szCs w:val="20"/>
              </w:rPr>
            </w:pPr>
            <w:r w:rsidRPr="00502579">
              <w:rPr>
                <w:rFonts w:cs="Arial"/>
                <w:b/>
                <w:bCs/>
                <w:color w:val="000000"/>
                <w:szCs w:val="20"/>
              </w:rPr>
              <w:t>83,50</w:t>
            </w:r>
          </w:p>
        </w:tc>
      </w:tr>
      <w:tr w:rsidR="008539A1" w:rsidRPr="00502579" w14:paraId="412AD04A" w14:textId="77777777" w:rsidTr="008539A1">
        <w:trPr>
          <w:cantSplit/>
          <w:trHeight w:val="20"/>
        </w:trPr>
        <w:tc>
          <w:tcPr>
            <w:tcW w:w="320" w:type="pct"/>
            <w:vMerge/>
            <w:tcBorders>
              <w:top w:val="nil"/>
              <w:left w:val="single" w:sz="8" w:space="0" w:color="D3D3D3"/>
              <w:bottom w:val="single" w:sz="8" w:space="0" w:color="D3D3D3"/>
              <w:right w:val="single" w:sz="8" w:space="0" w:color="D3D3D3"/>
            </w:tcBorders>
            <w:vAlign w:val="center"/>
          </w:tcPr>
          <w:p w14:paraId="3B7982F4" w14:textId="77777777" w:rsidR="008539A1" w:rsidRPr="00502579" w:rsidRDefault="008539A1" w:rsidP="008539A1">
            <w:pPr>
              <w:rPr>
                <w:rFonts w:cs="Arial"/>
                <w:b/>
                <w:bCs/>
                <w:color w:val="000000"/>
                <w:szCs w:val="20"/>
              </w:rPr>
            </w:pPr>
          </w:p>
        </w:tc>
        <w:tc>
          <w:tcPr>
            <w:tcW w:w="414" w:type="pct"/>
            <w:tcBorders>
              <w:top w:val="nil"/>
              <w:left w:val="nil"/>
              <w:bottom w:val="single" w:sz="8" w:space="0" w:color="D3D3D3"/>
              <w:right w:val="single" w:sz="8" w:space="0" w:color="D3D3D3"/>
            </w:tcBorders>
            <w:shd w:val="clear" w:color="auto" w:fill="auto"/>
            <w:vAlign w:val="center"/>
          </w:tcPr>
          <w:p w14:paraId="3FA18F0D" w14:textId="70665317" w:rsidR="008539A1" w:rsidRPr="00502579" w:rsidRDefault="008539A1" w:rsidP="008539A1">
            <w:pPr>
              <w:jc w:val="center"/>
              <w:rPr>
                <w:rFonts w:cs="Arial"/>
                <w:color w:val="000000"/>
                <w:szCs w:val="20"/>
              </w:rPr>
            </w:pPr>
            <w:r w:rsidRPr="00502579">
              <w:rPr>
                <w:rFonts w:cs="Arial"/>
                <w:color w:val="000000"/>
                <w:szCs w:val="20"/>
              </w:rPr>
              <w:t>21,71</w:t>
            </w:r>
          </w:p>
        </w:tc>
        <w:tc>
          <w:tcPr>
            <w:tcW w:w="414" w:type="pct"/>
            <w:tcBorders>
              <w:top w:val="nil"/>
              <w:left w:val="nil"/>
              <w:bottom w:val="single" w:sz="8" w:space="0" w:color="D3D3D3"/>
              <w:right w:val="single" w:sz="8" w:space="0" w:color="D3D3D3"/>
            </w:tcBorders>
            <w:shd w:val="clear" w:color="auto" w:fill="auto"/>
            <w:vAlign w:val="center"/>
          </w:tcPr>
          <w:p w14:paraId="33F9B958" w14:textId="208E9CB5" w:rsidR="008539A1" w:rsidRPr="00502579" w:rsidRDefault="008539A1" w:rsidP="008539A1">
            <w:pPr>
              <w:jc w:val="center"/>
              <w:rPr>
                <w:rFonts w:cs="Arial"/>
                <w:color w:val="000000"/>
                <w:szCs w:val="20"/>
              </w:rPr>
            </w:pPr>
            <w:r w:rsidRPr="00502579">
              <w:rPr>
                <w:rFonts w:cs="Arial"/>
                <w:color w:val="000000"/>
                <w:szCs w:val="20"/>
              </w:rPr>
              <w:t>17,39</w:t>
            </w:r>
          </w:p>
        </w:tc>
        <w:tc>
          <w:tcPr>
            <w:tcW w:w="414" w:type="pct"/>
            <w:tcBorders>
              <w:top w:val="nil"/>
              <w:left w:val="nil"/>
              <w:bottom w:val="single" w:sz="8" w:space="0" w:color="D3D3D3"/>
              <w:right w:val="single" w:sz="8" w:space="0" w:color="D3D3D3"/>
            </w:tcBorders>
            <w:shd w:val="clear" w:color="auto" w:fill="auto"/>
            <w:vAlign w:val="center"/>
          </w:tcPr>
          <w:p w14:paraId="0E4833B9" w14:textId="1A1E8F44" w:rsidR="008539A1" w:rsidRPr="00502579" w:rsidRDefault="008539A1" w:rsidP="008539A1">
            <w:pPr>
              <w:jc w:val="center"/>
              <w:rPr>
                <w:rFonts w:cs="Arial"/>
                <w:color w:val="000000"/>
                <w:szCs w:val="20"/>
              </w:rPr>
            </w:pPr>
            <w:r w:rsidRPr="00502579">
              <w:rPr>
                <w:rFonts w:cs="Arial"/>
                <w:color w:val="000000"/>
                <w:szCs w:val="20"/>
              </w:rPr>
              <w:t>16,10</w:t>
            </w:r>
          </w:p>
        </w:tc>
        <w:tc>
          <w:tcPr>
            <w:tcW w:w="414" w:type="pct"/>
            <w:tcBorders>
              <w:top w:val="nil"/>
              <w:left w:val="nil"/>
              <w:bottom w:val="single" w:sz="8" w:space="0" w:color="D3D3D3"/>
              <w:right w:val="single" w:sz="8" w:space="0" w:color="D3D3D3"/>
            </w:tcBorders>
            <w:shd w:val="clear" w:color="auto" w:fill="auto"/>
            <w:vAlign w:val="center"/>
          </w:tcPr>
          <w:p w14:paraId="02F4F004" w14:textId="216AF06F" w:rsidR="008539A1" w:rsidRPr="00502579" w:rsidRDefault="008539A1" w:rsidP="008539A1">
            <w:pPr>
              <w:jc w:val="center"/>
              <w:rPr>
                <w:rFonts w:cs="Arial"/>
                <w:color w:val="000000"/>
                <w:szCs w:val="20"/>
              </w:rPr>
            </w:pPr>
            <w:r w:rsidRPr="00502579">
              <w:rPr>
                <w:rFonts w:cs="Arial"/>
                <w:color w:val="000000"/>
                <w:szCs w:val="20"/>
              </w:rPr>
              <w:t>8,80</w:t>
            </w:r>
          </w:p>
        </w:tc>
        <w:tc>
          <w:tcPr>
            <w:tcW w:w="395" w:type="pct"/>
            <w:tcBorders>
              <w:top w:val="nil"/>
              <w:left w:val="nil"/>
              <w:bottom w:val="single" w:sz="8" w:space="0" w:color="D3D3D3"/>
              <w:right w:val="single" w:sz="8" w:space="0" w:color="D3D3D3"/>
            </w:tcBorders>
            <w:shd w:val="clear" w:color="auto" w:fill="auto"/>
            <w:vAlign w:val="center"/>
          </w:tcPr>
          <w:p w14:paraId="09A87896" w14:textId="1E9685CD" w:rsidR="008539A1" w:rsidRPr="00502579" w:rsidRDefault="008539A1" w:rsidP="008539A1">
            <w:pPr>
              <w:jc w:val="center"/>
              <w:rPr>
                <w:rFonts w:cs="Arial"/>
                <w:color w:val="000000"/>
                <w:szCs w:val="20"/>
              </w:rPr>
            </w:pPr>
            <w:r w:rsidRPr="00502579">
              <w:rPr>
                <w:rFonts w:cs="Arial"/>
                <w:color w:val="000000"/>
                <w:szCs w:val="20"/>
              </w:rPr>
              <w:t>5,49</w:t>
            </w:r>
          </w:p>
        </w:tc>
        <w:tc>
          <w:tcPr>
            <w:tcW w:w="417" w:type="pct"/>
            <w:tcBorders>
              <w:top w:val="nil"/>
              <w:left w:val="nil"/>
              <w:bottom w:val="single" w:sz="8" w:space="0" w:color="D3D3D3"/>
              <w:right w:val="single" w:sz="8" w:space="0" w:color="D3D3D3"/>
            </w:tcBorders>
            <w:shd w:val="clear" w:color="auto" w:fill="auto"/>
            <w:vAlign w:val="center"/>
          </w:tcPr>
          <w:p w14:paraId="1F26CFA3" w14:textId="0F97DB26" w:rsidR="008539A1" w:rsidRPr="00502579" w:rsidRDefault="008539A1" w:rsidP="008539A1">
            <w:pPr>
              <w:jc w:val="center"/>
              <w:rPr>
                <w:rFonts w:cs="Arial"/>
                <w:color w:val="000000"/>
                <w:szCs w:val="20"/>
              </w:rPr>
            </w:pPr>
            <w:r w:rsidRPr="00502579">
              <w:rPr>
                <w:rFonts w:cs="Arial"/>
                <w:color w:val="000000"/>
                <w:szCs w:val="20"/>
              </w:rPr>
              <w:t>4,33</w:t>
            </w:r>
          </w:p>
        </w:tc>
        <w:tc>
          <w:tcPr>
            <w:tcW w:w="417" w:type="pct"/>
            <w:tcBorders>
              <w:top w:val="nil"/>
              <w:left w:val="nil"/>
              <w:bottom w:val="single" w:sz="8" w:space="0" w:color="D3D3D3"/>
              <w:right w:val="single" w:sz="8" w:space="0" w:color="D3D3D3"/>
            </w:tcBorders>
            <w:shd w:val="clear" w:color="auto" w:fill="auto"/>
            <w:vAlign w:val="center"/>
          </w:tcPr>
          <w:p w14:paraId="2EF87314" w14:textId="4FBEF3D5" w:rsidR="008539A1" w:rsidRPr="00502579" w:rsidRDefault="008539A1" w:rsidP="008539A1">
            <w:pPr>
              <w:jc w:val="center"/>
              <w:rPr>
                <w:rFonts w:cs="Arial"/>
                <w:color w:val="000000"/>
                <w:szCs w:val="20"/>
              </w:rPr>
            </w:pPr>
            <w:r w:rsidRPr="00502579">
              <w:rPr>
                <w:rFonts w:cs="Arial"/>
                <w:color w:val="000000"/>
                <w:szCs w:val="20"/>
              </w:rPr>
              <w:t>3,28</w:t>
            </w:r>
          </w:p>
        </w:tc>
        <w:tc>
          <w:tcPr>
            <w:tcW w:w="446" w:type="pct"/>
            <w:tcBorders>
              <w:top w:val="nil"/>
              <w:left w:val="nil"/>
              <w:bottom w:val="single" w:sz="8" w:space="0" w:color="D3D3D3"/>
              <w:right w:val="single" w:sz="8" w:space="0" w:color="D3D3D3"/>
            </w:tcBorders>
            <w:shd w:val="clear" w:color="auto" w:fill="auto"/>
            <w:vAlign w:val="center"/>
          </w:tcPr>
          <w:p w14:paraId="0C638CD0" w14:textId="6B9D009A" w:rsidR="008539A1" w:rsidRPr="00502579" w:rsidRDefault="008539A1" w:rsidP="008539A1">
            <w:pPr>
              <w:jc w:val="center"/>
              <w:rPr>
                <w:rFonts w:cs="Arial"/>
                <w:color w:val="000000"/>
                <w:szCs w:val="20"/>
              </w:rPr>
            </w:pPr>
            <w:r w:rsidRPr="00502579">
              <w:rPr>
                <w:rFonts w:cs="Arial"/>
                <w:color w:val="000000"/>
                <w:szCs w:val="20"/>
              </w:rPr>
              <w:t>2,42</w:t>
            </w:r>
          </w:p>
        </w:tc>
        <w:tc>
          <w:tcPr>
            <w:tcW w:w="446" w:type="pct"/>
            <w:tcBorders>
              <w:top w:val="nil"/>
              <w:left w:val="nil"/>
              <w:bottom w:val="single" w:sz="8" w:space="0" w:color="D3D3D3"/>
              <w:right w:val="single" w:sz="8" w:space="0" w:color="D3D3D3"/>
            </w:tcBorders>
            <w:shd w:val="clear" w:color="auto" w:fill="auto"/>
            <w:vAlign w:val="center"/>
          </w:tcPr>
          <w:p w14:paraId="621DCEC8" w14:textId="012D0611" w:rsidR="008539A1" w:rsidRPr="00502579" w:rsidRDefault="008539A1" w:rsidP="008539A1">
            <w:pPr>
              <w:jc w:val="center"/>
              <w:rPr>
                <w:rFonts w:cs="Arial"/>
                <w:color w:val="000000"/>
                <w:szCs w:val="20"/>
              </w:rPr>
            </w:pPr>
            <w:r w:rsidRPr="00502579">
              <w:rPr>
                <w:rFonts w:cs="Arial"/>
                <w:color w:val="000000"/>
                <w:szCs w:val="20"/>
              </w:rPr>
              <w:t>2,19</w:t>
            </w:r>
          </w:p>
        </w:tc>
        <w:tc>
          <w:tcPr>
            <w:tcW w:w="446" w:type="pct"/>
            <w:tcBorders>
              <w:top w:val="nil"/>
              <w:left w:val="nil"/>
              <w:bottom w:val="single" w:sz="8" w:space="0" w:color="D3D3D3"/>
              <w:right w:val="single" w:sz="8" w:space="0" w:color="D3D3D3"/>
            </w:tcBorders>
            <w:shd w:val="clear" w:color="auto" w:fill="auto"/>
            <w:vAlign w:val="center"/>
          </w:tcPr>
          <w:p w14:paraId="2C92AE3B" w14:textId="374E5FDE" w:rsidR="008539A1" w:rsidRPr="00502579" w:rsidRDefault="008539A1" w:rsidP="008539A1">
            <w:pPr>
              <w:jc w:val="center"/>
              <w:rPr>
                <w:rFonts w:cs="Arial"/>
                <w:color w:val="000000"/>
                <w:szCs w:val="20"/>
              </w:rPr>
            </w:pPr>
            <w:r w:rsidRPr="00502579">
              <w:rPr>
                <w:rFonts w:cs="Arial"/>
                <w:color w:val="000000"/>
                <w:szCs w:val="20"/>
              </w:rPr>
              <w:t>1,79</w:t>
            </w:r>
          </w:p>
        </w:tc>
        <w:tc>
          <w:tcPr>
            <w:tcW w:w="457" w:type="pct"/>
            <w:vMerge/>
            <w:tcBorders>
              <w:top w:val="nil"/>
              <w:left w:val="single" w:sz="8" w:space="0" w:color="D3D3D3"/>
              <w:bottom w:val="single" w:sz="8" w:space="0" w:color="D3D3D3"/>
              <w:right w:val="single" w:sz="8" w:space="0" w:color="D3D3D3"/>
            </w:tcBorders>
            <w:vAlign w:val="center"/>
          </w:tcPr>
          <w:p w14:paraId="1232C7E1" w14:textId="77777777" w:rsidR="008539A1" w:rsidRPr="00502579" w:rsidRDefault="008539A1" w:rsidP="008539A1">
            <w:pPr>
              <w:rPr>
                <w:rFonts w:cs="Arial"/>
                <w:b/>
                <w:bCs/>
                <w:color w:val="000000"/>
                <w:szCs w:val="20"/>
              </w:rPr>
            </w:pPr>
          </w:p>
        </w:tc>
      </w:tr>
      <w:tr w:rsidR="008539A1" w:rsidRPr="00502579" w14:paraId="79EFFF9B" w14:textId="77777777" w:rsidTr="008539A1">
        <w:trPr>
          <w:cantSplit/>
          <w:trHeight w:val="20"/>
        </w:trPr>
        <w:tc>
          <w:tcPr>
            <w:tcW w:w="320" w:type="pct"/>
            <w:vMerge w:val="restart"/>
            <w:tcBorders>
              <w:top w:val="nil"/>
              <w:left w:val="single" w:sz="8" w:space="0" w:color="D3D3D3"/>
              <w:bottom w:val="single" w:sz="8" w:space="0" w:color="D3D3D3"/>
              <w:right w:val="single" w:sz="8" w:space="0" w:color="D3D3D3"/>
            </w:tcBorders>
            <w:shd w:val="clear" w:color="auto" w:fill="auto"/>
            <w:vAlign w:val="center"/>
          </w:tcPr>
          <w:p w14:paraId="228580A6" w14:textId="54C08923" w:rsidR="008539A1" w:rsidRPr="00502579" w:rsidRDefault="008539A1" w:rsidP="008539A1">
            <w:pPr>
              <w:jc w:val="center"/>
              <w:rPr>
                <w:rFonts w:cs="Arial"/>
                <w:b/>
                <w:bCs/>
                <w:color w:val="000000"/>
                <w:szCs w:val="20"/>
              </w:rPr>
            </w:pPr>
            <w:r w:rsidRPr="00502579">
              <w:rPr>
                <w:rFonts w:cs="Arial"/>
                <w:b/>
                <w:bCs/>
                <w:color w:val="000000"/>
                <w:szCs w:val="20"/>
              </w:rPr>
              <w:t>2017</w:t>
            </w:r>
          </w:p>
        </w:tc>
        <w:tc>
          <w:tcPr>
            <w:tcW w:w="414" w:type="pct"/>
            <w:tcBorders>
              <w:top w:val="nil"/>
              <w:left w:val="nil"/>
              <w:bottom w:val="single" w:sz="8" w:space="0" w:color="D3D3D3"/>
              <w:right w:val="single" w:sz="8" w:space="0" w:color="D3D3D3"/>
            </w:tcBorders>
            <w:shd w:val="clear" w:color="auto" w:fill="auto"/>
            <w:vAlign w:val="center"/>
          </w:tcPr>
          <w:p w14:paraId="76A52B01" w14:textId="7959DF93" w:rsidR="008539A1" w:rsidRPr="00502579" w:rsidRDefault="008539A1" w:rsidP="008539A1">
            <w:pPr>
              <w:jc w:val="center"/>
              <w:rPr>
                <w:rFonts w:cs="Arial"/>
                <w:b/>
                <w:bCs/>
                <w:color w:val="000000"/>
                <w:szCs w:val="20"/>
              </w:rPr>
            </w:pPr>
            <w:r w:rsidRPr="00502579">
              <w:rPr>
                <w:rFonts w:cs="Arial"/>
                <w:b/>
                <w:bCs/>
                <w:color w:val="000000"/>
                <w:szCs w:val="20"/>
              </w:rPr>
              <w:t>POAŞ</w:t>
            </w:r>
          </w:p>
        </w:tc>
        <w:tc>
          <w:tcPr>
            <w:tcW w:w="414" w:type="pct"/>
            <w:tcBorders>
              <w:top w:val="nil"/>
              <w:left w:val="nil"/>
              <w:bottom w:val="single" w:sz="8" w:space="0" w:color="D3D3D3"/>
              <w:right w:val="single" w:sz="8" w:space="0" w:color="D3D3D3"/>
            </w:tcBorders>
            <w:shd w:val="clear" w:color="auto" w:fill="auto"/>
            <w:vAlign w:val="center"/>
          </w:tcPr>
          <w:p w14:paraId="396FC93D" w14:textId="07E2FEC5" w:rsidR="008539A1" w:rsidRPr="00502579" w:rsidRDefault="008539A1" w:rsidP="008539A1">
            <w:pPr>
              <w:jc w:val="center"/>
              <w:rPr>
                <w:rFonts w:cs="Arial"/>
                <w:b/>
                <w:bCs/>
                <w:color w:val="000000"/>
                <w:szCs w:val="20"/>
              </w:rPr>
            </w:pPr>
            <w:r w:rsidRPr="00502579">
              <w:rPr>
                <w:rFonts w:cs="Arial"/>
                <w:b/>
                <w:bCs/>
                <w:color w:val="000000"/>
                <w:szCs w:val="20"/>
              </w:rPr>
              <w:t xml:space="preserve">OPET </w:t>
            </w:r>
          </w:p>
        </w:tc>
        <w:tc>
          <w:tcPr>
            <w:tcW w:w="414" w:type="pct"/>
            <w:tcBorders>
              <w:top w:val="nil"/>
              <w:left w:val="nil"/>
              <w:bottom w:val="single" w:sz="8" w:space="0" w:color="D3D3D3"/>
              <w:right w:val="single" w:sz="8" w:space="0" w:color="D3D3D3"/>
            </w:tcBorders>
            <w:shd w:val="clear" w:color="auto" w:fill="auto"/>
            <w:vAlign w:val="center"/>
          </w:tcPr>
          <w:p w14:paraId="1087F704" w14:textId="2A54827E" w:rsidR="008539A1" w:rsidRPr="00502579" w:rsidRDefault="008539A1" w:rsidP="008539A1">
            <w:pPr>
              <w:jc w:val="center"/>
              <w:rPr>
                <w:rFonts w:cs="Arial"/>
                <w:b/>
                <w:bCs/>
                <w:color w:val="000000"/>
                <w:szCs w:val="20"/>
              </w:rPr>
            </w:pPr>
            <w:r w:rsidRPr="00502579">
              <w:rPr>
                <w:rFonts w:cs="Arial"/>
                <w:b/>
                <w:bCs/>
                <w:color w:val="000000"/>
                <w:szCs w:val="20"/>
              </w:rPr>
              <w:t xml:space="preserve">SHELL </w:t>
            </w:r>
          </w:p>
        </w:tc>
        <w:tc>
          <w:tcPr>
            <w:tcW w:w="414" w:type="pct"/>
            <w:tcBorders>
              <w:top w:val="nil"/>
              <w:left w:val="nil"/>
              <w:bottom w:val="single" w:sz="8" w:space="0" w:color="D3D3D3"/>
              <w:right w:val="single" w:sz="8" w:space="0" w:color="D3D3D3"/>
            </w:tcBorders>
            <w:shd w:val="clear" w:color="auto" w:fill="auto"/>
            <w:vAlign w:val="center"/>
          </w:tcPr>
          <w:p w14:paraId="4B1BFD5D" w14:textId="071ED4B9" w:rsidR="008539A1" w:rsidRPr="00502579" w:rsidRDefault="008539A1" w:rsidP="008539A1">
            <w:pPr>
              <w:jc w:val="center"/>
              <w:rPr>
                <w:rFonts w:cs="Arial"/>
                <w:b/>
                <w:bCs/>
                <w:color w:val="000000"/>
                <w:szCs w:val="20"/>
              </w:rPr>
            </w:pPr>
            <w:r w:rsidRPr="00502579">
              <w:rPr>
                <w:rFonts w:cs="Arial"/>
                <w:b/>
                <w:bCs/>
                <w:color w:val="000000"/>
                <w:szCs w:val="20"/>
              </w:rPr>
              <w:t xml:space="preserve">BP </w:t>
            </w:r>
          </w:p>
        </w:tc>
        <w:tc>
          <w:tcPr>
            <w:tcW w:w="395" w:type="pct"/>
            <w:tcBorders>
              <w:top w:val="nil"/>
              <w:left w:val="nil"/>
              <w:bottom w:val="single" w:sz="8" w:space="0" w:color="D3D3D3"/>
              <w:right w:val="single" w:sz="8" w:space="0" w:color="D3D3D3"/>
            </w:tcBorders>
            <w:shd w:val="clear" w:color="auto" w:fill="auto"/>
            <w:vAlign w:val="center"/>
          </w:tcPr>
          <w:p w14:paraId="0BD3B95F" w14:textId="44D3727B" w:rsidR="008539A1" w:rsidRPr="00502579" w:rsidRDefault="008539A1" w:rsidP="008539A1">
            <w:pPr>
              <w:jc w:val="center"/>
              <w:rPr>
                <w:rFonts w:cs="Arial"/>
                <w:b/>
                <w:bCs/>
                <w:color w:val="000000"/>
                <w:szCs w:val="20"/>
              </w:rPr>
            </w:pPr>
            <w:r w:rsidRPr="00502579">
              <w:rPr>
                <w:rFonts w:cs="Arial"/>
                <w:b/>
                <w:bCs/>
                <w:color w:val="000000"/>
                <w:szCs w:val="20"/>
              </w:rPr>
              <w:t xml:space="preserve">GÜZEL </w:t>
            </w:r>
          </w:p>
        </w:tc>
        <w:tc>
          <w:tcPr>
            <w:tcW w:w="417" w:type="pct"/>
            <w:tcBorders>
              <w:top w:val="nil"/>
              <w:left w:val="nil"/>
              <w:bottom w:val="single" w:sz="8" w:space="0" w:color="D3D3D3"/>
              <w:right w:val="single" w:sz="8" w:space="0" w:color="D3D3D3"/>
            </w:tcBorders>
            <w:shd w:val="clear" w:color="auto" w:fill="auto"/>
            <w:vAlign w:val="center"/>
          </w:tcPr>
          <w:p w14:paraId="547B2A28" w14:textId="7EDBB824" w:rsidR="008539A1" w:rsidRPr="00502579" w:rsidRDefault="008539A1" w:rsidP="008539A1">
            <w:pPr>
              <w:jc w:val="center"/>
              <w:rPr>
                <w:rFonts w:cs="Arial"/>
                <w:b/>
                <w:bCs/>
                <w:color w:val="000000"/>
                <w:szCs w:val="20"/>
              </w:rPr>
            </w:pPr>
            <w:r w:rsidRPr="00502579">
              <w:rPr>
                <w:rFonts w:cs="Arial"/>
                <w:b/>
                <w:bCs/>
                <w:color w:val="000000"/>
                <w:szCs w:val="20"/>
              </w:rPr>
              <w:t xml:space="preserve">AYTEMİZ </w:t>
            </w:r>
          </w:p>
        </w:tc>
        <w:tc>
          <w:tcPr>
            <w:tcW w:w="417" w:type="pct"/>
            <w:tcBorders>
              <w:top w:val="nil"/>
              <w:left w:val="nil"/>
              <w:bottom w:val="single" w:sz="8" w:space="0" w:color="D3D3D3"/>
              <w:right w:val="single" w:sz="8" w:space="0" w:color="D3D3D3"/>
            </w:tcBorders>
            <w:shd w:val="clear" w:color="auto" w:fill="auto"/>
            <w:vAlign w:val="center"/>
          </w:tcPr>
          <w:p w14:paraId="140D26A9" w14:textId="4E3426A7" w:rsidR="008539A1" w:rsidRPr="00502579" w:rsidRDefault="008539A1" w:rsidP="008539A1">
            <w:pPr>
              <w:jc w:val="center"/>
              <w:rPr>
                <w:rFonts w:cs="Arial"/>
                <w:b/>
                <w:bCs/>
                <w:color w:val="000000"/>
                <w:szCs w:val="20"/>
              </w:rPr>
            </w:pPr>
            <w:r w:rsidRPr="00502579">
              <w:rPr>
                <w:rFonts w:cs="Arial"/>
                <w:b/>
                <w:bCs/>
                <w:color w:val="000000"/>
                <w:szCs w:val="20"/>
              </w:rPr>
              <w:t xml:space="preserve">TP </w:t>
            </w:r>
          </w:p>
        </w:tc>
        <w:tc>
          <w:tcPr>
            <w:tcW w:w="446" w:type="pct"/>
            <w:tcBorders>
              <w:top w:val="nil"/>
              <w:left w:val="nil"/>
              <w:bottom w:val="single" w:sz="8" w:space="0" w:color="D3D3D3"/>
              <w:right w:val="single" w:sz="8" w:space="0" w:color="D3D3D3"/>
            </w:tcBorders>
            <w:shd w:val="clear" w:color="auto" w:fill="auto"/>
            <w:vAlign w:val="center"/>
          </w:tcPr>
          <w:p w14:paraId="5790EAF9" w14:textId="41BBABF6" w:rsidR="008539A1" w:rsidRPr="00502579" w:rsidRDefault="008539A1" w:rsidP="008539A1">
            <w:pPr>
              <w:jc w:val="center"/>
              <w:rPr>
                <w:rFonts w:cs="Arial"/>
                <w:b/>
                <w:bCs/>
                <w:color w:val="000000"/>
                <w:szCs w:val="20"/>
              </w:rPr>
            </w:pPr>
            <w:r w:rsidRPr="00502579">
              <w:rPr>
                <w:rFonts w:cs="Arial"/>
                <w:b/>
                <w:bCs/>
                <w:color w:val="000000"/>
                <w:szCs w:val="20"/>
              </w:rPr>
              <w:t xml:space="preserve">LUKOİL </w:t>
            </w:r>
          </w:p>
        </w:tc>
        <w:tc>
          <w:tcPr>
            <w:tcW w:w="446" w:type="pct"/>
            <w:tcBorders>
              <w:top w:val="nil"/>
              <w:left w:val="nil"/>
              <w:bottom w:val="single" w:sz="8" w:space="0" w:color="D3D3D3"/>
              <w:right w:val="single" w:sz="8" w:space="0" w:color="D3D3D3"/>
            </w:tcBorders>
            <w:shd w:val="clear" w:color="auto" w:fill="auto"/>
            <w:vAlign w:val="center"/>
          </w:tcPr>
          <w:p w14:paraId="6D933A88" w14:textId="57C0C74B" w:rsidR="008539A1" w:rsidRPr="00502579" w:rsidRDefault="008539A1" w:rsidP="008539A1">
            <w:pPr>
              <w:jc w:val="center"/>
              <w:rPr>
                <w:rFonts w:cs="Arial"/>
                <w:b/>
                <w:bCs/>
                <w:color w:val="000000"/>
                <w:szCs w:val="20"/>
              </w:rPr>
            </w:pPr>
            <w:r w:rsidRPr="00502579">
              <w:rPr>
                <w:rFonts w:cs="Arial"/>
                <w:b/>
                <w:bCs/>
                <w:color w:val="000000"/>
                <w:szCs w:val="20"/>
              </w:rPr>
              <w:t>ALTINBAŞ</w:t>
            </w:r>
          </w:p>
        </w:tc>
        <w:tc>
          <w:tcPr>
            <w:tcW w:w="446" w:type="pct"/>
            <w:tcBorders>
              <w:top w:val="nil"/>
              <w:left w:val="nil"/>
              <w:bottom w:val="single" w:sz="8" w:space="0" w:color="D3D3D3"/>
              <w:right w:val="single" w:sz="8" w:space="0" w:color="D3D3D3"/>
            </w:tcBorders>
            <w:shd w:val="clear" w:color="auto" w:fill="auto"/>
            <w:vAlign w:val="center"/>
          </w:tcPr>
          <w:p w14:paraId="443958B6" w14:textId="19AA7AAA" w:rsidR="008539A1" w:rsidRPr="00502579" w:rsidRDefault="008539A1" w:rsidP="008539A1">
            <w:pPr>
              <w:jc w:val="center"/>
              <w:rPr>
                <w:rFonts w:cs="Arial"/>
                <w:b/>
                <w:bCs/>
                <w:color w:val="000000"/>
                <w:szCs w:val="20"/>
              </w:rPr>
            </w:pPr>
            <w:r w:rsidRPr="00502579">
              <w:rPr>
                <w:rFonts w:cs="Arial"/>
                <w:b/>
                <w:bCs/>
                <w:color w:val="000000"/>
                <w:szCs w:val="20"/>
              </w:rPr>
              <w:t xml:space="preserve">KADOOĞLU </w:t>
            </w:r>
          </w:p>
        </w:tc>
        <w:tc>
          <w:tcPr>
            <w:tcW w:w="457" w:type="pct"/>
            <w:vMerge w:val="restart"/>
            <w:tcBorders>
              <w:top w:val="nil"/>
              <w:left w:val="single" w:sz="8" w:space="0" w:color="D3D3D3"/>
              <w:bottom w:val="single" w:sz="8" w:space="0" w:color="D3D3D3"/>
              <w:right w:val="single" w:sz="8" w:space="0" w:color="D3D3D3"/>
            </w:tcBorders>
            <w:shd w:val="clear" w:color="auto" w:fill="auto"/>
            <w:vAlign w:val="center"/>
          </w:tcPr>
          <w:p w14:paraId="670D07C5" w14:textId="3C308D3F" w:rsidR="008539A1" w:rsidRPr="00502579" w:rsidRDefault="008539A1" w:rsidP="008539A1">
            <w:pPr>
              <w:jc w:val="center"/>
              <w:rPr>
                <w:rFonts w:cs="Arial"/>
                <w:b/>
                <w:bCs/>
                <w:color w:val="000000"/>
                <w:szCs w:val="20"/>
              </w:rPr>
            </w:pPr>
            <w:r w:rsidRPr="00502579">
              <w:rPr>
                <w:rFonts w:cs="Arial"/>
                <w:b/>
                <w:bCs/>
                <w:color w:val="000000"/>
                <w:szCs w:val="20"/>
              </w:rPr>
              <w:t>82,77</w:t>
            </w:r>
          </w:p>
        </w:tc>
      </w:tr>
      <w:tr w:rsidR="008539A1" w:rsidRPr="00502579" w14:paraId="48AEABED" w14:textId="77777777" w:rsidTr="008539A1">
        <w:trPr>
          <w:cantSplit/>
          <w:trHeight w:val="20"/>
        </w:trPr>
        <w:tc>
          <w:tcPr>
            <w:tcW w:w="320" w:type="pct"/>
            <w:vMerge/>
            <w:tcBorders>
              <w:top w:val="nil"/>
              <w:left w:val="single" w:sz="8" w:space="0" w:color="D3D3D3"/>
              <w:bottom w:val="single" w:sz="8" w:space="0" w:color="D3D3D3"/>
              <w:right w:val="single" w:sz="8" w:space="0" w:color="D3D3D3"/>
            </w:tcBorders>
            <w:vAlign w:val="center"/>
          </w:tcPr>
          <w:p w14:paraId="072DE4DC" w14:textId="77777777" w:rsidR="008539A1" w:rsidRPr="00502579" w:rsidRDefault="008539A1" w:rsidP="008539A1">
            <w:pPr>
              <w:rPr>
                <w:rFonts w:cs="Arial"/>
                <w:b/>
                <w:bCs/>
                <w:color w:val="000000"/>
                <w:szCs w:val="20"/>
              </w:rPr>
            </w:pPr>
          </w:p>
        </w:tc>
        <w:tc>
          <w:tcPr>
            <w:tcW w:w="414" w:type="pct"/>
            <w:tcBorders>
              <w:top w:val="nil"/>
              <w:left w:val="nil"/>
              <w:bottom w:val="single" w:sz="8" w:space="0" w:color="D3D3D3"/>
              <w:right w:val="single" w:sz="8" w:space="0" w:color="D3D3D3"/>
            </w:tcBorders>
            <w:shd w:val="clear" w:color="auto" w:fill="auto"/>
            <w:vAlign w:val="center"/>
          </w:tcPr>
          <w:p w14:paraId="06B16FAB" w14:textId="2DA77A49" w:rsidR="008539A1" w:rsidRPr="00502579" w:rsidRDefault="008539A1" w:rsidP="008539A1">
            <w:pPr>
              <w:jc w:val="center"/>
              <w:rPr>
                <w:rFonts w:cs="Arial"/>
                <w:color w:val="000000"/>
                <w:szCs w:val="20"/>
              </w:rPr>
            </w:pPr>
            <w:r w:rsidRPr="00502579">
              <w:rPr>
                <w:rFonts w:cs="Arial"/>
                <w:color w:val="000000"/>
                <w:szCs w:val="20"/>
              </w:rPr>
              <w:t>21,18</w:t>
            </w:r>
          </w:p>
        </w:tc>
        <w:tc>
          <w:tcPr>
            <w:tcW w:w="414" w:type="pct"/>
            <w:tcBorders>
              <w:top w:val="nil"/>
              <w:left w:val="nil"/>
              <w:bottom w:val="single" w:sz="8" w:space="0" w:color="D3D3D3"/>
              <w:right w:val="single" w:sz="8" w:space="0" w:color="D3D3D3"/>
            </w:tcBorders>
            <w:shd w:val="clear" w:color="auto" w:fill="auto"/>
            <w:vAlign w:val="center"/>
          </w:tcPr>
          <w:p w14:paraId="601598E2" w14:textId="0D0B188A" w:rsidR="008539A1" w:rsidRPr="00502579" w:rsidRDefault="008539A1" w:rsidP="008539A1">
            <w:pPr>
              <w:jc w:val="center"/>
              <w:rPr>
                <w:rFonts w:cs="Arial"/>
                <w:color w:val="000000"/>
                <w:szCs w:val="20"/>
              </w:rPr>
            </w:pPr>
            <w:r w:rsidRPr="00502579">
              <w:rPr>
                <w:rFonts w:cs="Arial"/>
                <w:color w:val="000000"/>
                <w:szCs w:val="20"/>
              </w:rPr>
              <w:t>17,59</w:t>
            </w:r>
          </w:p>
        </w:tc>
        <w:tc>
          <w:tcPr>
            <w:tcW w:w="414" w:type="pct"/>
            <w:tcBorders>
              <w:top w:val="nil"/>
              <w:left w:val="nil"/>
              <w:bottom w:val="single" w:sz="8" w:space="0" w:color="D3D3D3"/>
              <w:right w:val="single" w:sz="8" w:space="0" w:color="D3D3D3"/>
            </w:tcBorders>
            <w:shd w:val="clear" w:color="auto" w:fill="auto"/>
            <w:vAlign w:val="center"/>
          </w:tcPr>
          <w:p w14:paraId="379704EC" w14:textId="7DB92DB0" w:rsidR="008539A1" w:rsidRPr="00502579" w:rsidRDefault="008539A1" w:rsidP="008539A1">
            <w:pPr>
              <w:jc w:val="center"/>
              <w:rPr>
                <w:rFonts w:cs="Arial"/>
                <w:color w:val="000000"/>
                <w:szCs w:val="20"/>
              </w:rPr>
            </w:pPr>
            <w:r w:rsidRPr="00502579">
              <w:rPr>
                <w:rFonts w:cs="Arial"/>
                <w:color w:val="000000"/>
                <w:szCs w:val="20"/>
              </w:rPr>
              <w:t>15,20</w:t>
            </w:r>
          </w:p>
        </w:tc>
        <w:tc>
          <w:tcPr>
            <w:tcW w:w="414" w:type="pct"/>
            <w:tcBorders>
              <w:top w:val="nil"/>
              <w:left w:val="nil"/>
              <w:bottom w:val="single" w:sz="8" w:space="0" w:color="D3D3D3"/>
              <w:right w:val="single" w:sz="8" w:space="0" w:color="D3D3D3"/>
            </w:tcBorders>
            <w:shd w:val="clear" w:color="auto" w:fill="auto"/>
            <w:vAlign w:val="center"/>
          </w:tcPr>
          <w:p w14:paraId="37A49E03" w14:textId="441AA4AF" w:rsidR="008539A1" w:rsidRPr="00502579" w:rsidRDefault="008539A1" w:rsidP="008539A1">
            <w:pPr>
              <w:jc w:val="center"/>
              <w:rPr>
                <w:rFonts w:cs="Arial"/>
                <w:color w:val="000000"/>
                <w:szCs w:val="20"/>
              </w:rPr>
            </w:pPr>
            <w:r w:rsidRPr="00502579">
              <w:rPr>
                <w:rFonts w:cs="Arial"/>
                <w:color w:val="000000"/>
                <w:szCs w:val="20"/>
              </w:rPr>
              <w:t>9,20</w:t>
            </w:r>
          </w:p>
        </w:tc>
        <w:tc>
          <w:tcPr>
            <w:tcW w:w="395" w:type="pct"/>
            <w:tcBorders>
              <w:top w:val="nil"/>
              <w:left w:val="nil"/>
              <w:bottom w:val="single" w:sz="8" w:space="0" w:color="D3D3D3"/>
              <w:right w:val="single" w:sz="8" w:space="0" w:color="D3D3D3"/>
            </w:tcBorders>
            <w:shd w:val="clear" w:color="auto" w:fill="auto"/>
            <w:vAlign w:val="center"/>
          </w:tcPr>
          <w:p w14:paraId="414EAF7B" w14:textId="4D2CAF35" w:rsidR="008539A1" w:rsidRPr="00502579" w:rsidRDefault="008539A1" w:rsidP="008539A1">
            <w:pPr>
              <w:jc w:val="center"/>
              <w:rPr>
                <w:rFonts w:cs="Arial"/>
                <w:color w:val="000000"/>
                <w:szCs w:val="20"/>
              </w:rPr>
            </w:pPr>
            <w:r w:rsidRPr="00502579">
              <w:rPr>
                <w:rFonts w:cs="Arial"/>
                <w:color w:val="000000"/>
                <w:szCs w:val="20"/>
              </w:rPr>
              <w:t>5,62</w:t>
            </w:r>
          </w:p>
        </w:tc>
        <w:tc>
          <w:tcPr>
            <w:tcW w:w="417" w:type="pct"/>
            <w:tcBorders>
              <w:top w:val="nil"/>
              <w:left w:val="nil"/>
              <w:bottom w:val="single" w:sz="8" w:space="0" w:color="D3D3D3"/>
              <w:right w:val="single" w:sz="8" w:space="0" w:color="D3D3D3"/>
            </w:tcBorders>
            <w:shd w:val="clear" w:color="auto" w:fill="auto"/>
            <w:vAlign w:val="center"/>
          </w:tcPr>
          <w:p w14:paraId="02AEEC16" w14:textId="464A51BB" w:rsidR="008539A1" w:rsidRPr="00502579" w:rsidRDefault="008539A1" w:rsidP="008539A1">
            <w:pPr>
              <w:jc w:val="center"/>
              <w:rPr>
                <w:rFonts w:cs="Arial"/>
                <w:color w:val="000000"/>
                <w:szCs w:val="20"/>
              </w:rPr>
            </w:pPr>
            <w:r w:rsidRPr="00502579">
              <w:rPr>
                <w:rFonts w:cs="Arial"/>
                <w:color w:val="000000"/>
                <w:szCs w:val="20"/>
              </w:rPr>
              <w:t>3,91</w:t>
            </w:r>
          </w:p>
        </w:tc>
        <w:tc>
          <w:tcPr>
            <w:tcW w:w="417" w:type="pct"/>
            <w:tcBorders>
              <w:top w:val="nil"/>
              <w:left w:val="nil"/>
              <w:bottom w:val="single" w:sz="8" w:space="0" w:color="D3D3D3"/>
              <w:right w:val="single" w:sz="8" w:space="0" w:color="D3D3D3"/>
            </w:tcBorders>
            <w:shd w:val="clear" w:color="auto" w:fill="auto"/>
            <w:vAlign w:val="center"/>
          </w:tcPr>
          <w:p w14:paraId="0BA3B8C6" w14:textId="2C2E45BB" w:rsidR="008539A1" w:rsidRPr="00502579" w:rsidRDefault="008539A1" w:rsidP="008539A1">
            <w:pPr>
              <w:jc w:val="center"/>
              <w:rPr>
                <w:rFonts w:cs="Arial"/>
                <w:color w:val="000000"/>
                <w:szCs w:val="20"/>
              </w:rPr>
            </w:pPr>
            <w:r w:rsidRPr="00502579">
              <w:rPr>
                <w:rFonts w:cs="Arial"/>
                <w:color w:val="000000"/>
                <w:szCs w:val="20"/>
              </w:rPr>
              <w:t>3,85</w:t>
            </w:r>
          </w:p>
        </w:tc>
        <w:tc>
          <w:tcPr>
            <w:tcW w:w="446" w:type="pct"/>
            <w:tcBorders>
              <w:top w:val="nil"/>
              <w:left w:val="nil"/>
              <w:bottom w:val="single" w:sz="8" w:space="0" w:color="D3D3D3"/>
              <w:right w:val="single" w:sz="8" w:space="0" w:color="D3D3D3"/>
            </w:tcBorders>
            <w:shd w:val="clear" w:color="auto" w:fill="auto"/>
            <w:vAlign w:val="center"/>
          </w:tcPr>
          <w:p w14:paraId="22F440ED" w14:textId="0635E5C3" w:rsidR="008539A1" w:rsidRPr="00502579" w:rsidRDefault="008539A1" w:rsidP="008539A1">
            <w:pPr>
              <w:jc w:val="center"/>
              <w:rPr>
                <w:rFonts w:cs="Arial"/>
                <w:color w:val="000000"/>
                <w:szCs w:val="20"/>
              </w:rPr>
            </w:pPr>
            <w:r w:rsidRPr="00502579">
              <w:rPr>
                <w:rFonts w:cs="Arial"/>
                <w:color w:val="000000"/>
                <w:szCs w:val="20"/>
              </w:rPr>
              <w:t>2,63</w:t>
            </w:r>
          </w:p>
        </w:tc>
        <w:tc>
          <w:tcPr>
            <w:tcW w:w="446" w:type="pct"/>
            <w:tcBorders>
              <w:top w:val="nil"/>
              <w:left w:val="nil"/>
              <w:bottom w:val="single" w:sz="8" w:space="0" w:color="D3D3D3"/>
              <w:right w:val="single" w:sz="8" w:space="0" w:color="D3D3D3"/>
            </w:tcBorders>
            <w:shd w:val="clear" w:color="auto" w:fill="auto"/>
            <w:vAlign w:val="center"/>
          </w:tcPr>
          <w:p w14:paraId="0F6B8907" w14:textId="5CBC209C" w:rsidR="008539A1" w:rsidRPr="00502579" w:rsidRDefault="008539A1" w:rsidP="008539A1">
            <w:pPr>
              <w:jc w:val="center"/>
              <w:rPr>
                <w:rFonts w:cs="Arial"/>
                <w:color w:val="000000"/>
                <w:szCs w:val="20"/>
              </w:rPr>
            </w:pPr>
            <w:r w:rsidRPr="00502579">
              <w:rPr>
                <w:rFonts w:cs="Arial"/>
                <w:color w:val="000000"/>
                <w:szCs w:val="20"/>
              </w:rPr>
              <w:t>1,92</w:t>
            </w:r>
          </w:p>
        </w:tc>
        <w:tc>
          <w:tcPr>
            <w:tcW w:w="446" w:type="pct"/>
            <w:tcBorders>
              <w:top w:val="nil"/>
              <w:left w:val="nil"/>
              <w:bottom w:val="single" w:sz="8" w:space="0" w:color="D3D3D3"/>
              <w:right w:val="single" w:sz="8" w:space="0" w:color="D3D3D3"/>
            </w:tcBorders>
            <w:shd w:val="clear" w:color="auto" w:fill="auto"/>
            <w:vAlign w:val="center"/>
          </w:tcPr>
          <w:p w14:paraId="2B7479F8" w14:textId="383BF868" w:rsidR="008539A1" w:rsidRPr="00502579" w:rsidRDefault="008539A1" w:rsidP="008539A1">
            <w:pPr>
              <w:jc w:val="center"/>
              <w:rPr>
                <w:rFonts w:cs="Arial"/>
                <w:color w:val="000000"/>
                <w:szCs w:val="20"/>
              </w:rPr>
            </w:pPr>
            <w:r w:rsidRPr="00502579">
              <w:rPr>
                <w:rFonts w:cs="Arial"/>
                <w:color w:val="000000"/>
                <w:szCs w:val="20"/>
              </w:rPr>
              <w:t>1,68</w:t>
            </w:r>
          </w:p>
        </w:tc>
        <w:tc>
          <w:tcPr>
            <w:tcW w:w="457" w:type="pct"/>
            <w:vMerge/>
            <w:tcBorders>
              <w:top w:val="nil"/>
              <w:left w:val="single" w:sz="8" w:space="0" w:color="D3D3D3"/>
              <w:bottom w:val="single" w:sz="8" w:space="0" w:color="D3D3D3"/>
              <w:right w:val="single" w:sz="8" w:space="0" w:color="D3D3D3"/>
            </w:tcBorders>
            <w:vAlign w:val="center"/>
          </w:tcPr>
          <w:p w14:paraId="2E77E591" w14:textId="77777777" w:rsidR="008539A1" w:rsidRPr="00502579" w:rsidRDefault="008539A1" w:rsidP="008539A1">
            <w:pPr>
              <w:rPr>
                <w:rFonts w:cs="Arial"/>
                <w:b/>
                <w:bCs/>
                <w:color w:val="000000"/>
                <w:szCs w:val="20"/>
              </w:rPr>
            </w:pPr>
          </w:p>
        </w:tc>
      </w:tr>
      <w:tr w:rsidR="008539A1" w:rsidRPr="00502579" w14:paraId="4BE129EC" w14:textId="77777777" w:rsidTr="008539A1">
        <w:trPr>
          <w:cantSplit/>
          <w:trHeight w:val="20"/>
        </w:trPr>
        <w:tc>
          <w:tcPr>
            <w:tcW w:w="320" w:type="pct"/>
            <w:vMerge w:val="restart"/>
            <w:tcBorders>
              <w:top w:val="nil"/>
              <w:left w:val="single" w:sz="8" w:space="0" w:color="D3D3D3"/>
              <w:bottom w:val="single" w:sz="8" w:space="0" w:color="D3D3D3"/>
              <w:right w:val="single" w:sz="8" w:space="0" w:color="D3D3D3"/>
            </w:tcBorders>
            <w:shd w:val="clear" w:color="auto" w:fill="auto"/>
            <w:vAlign w:val="center"/>
          </w:tcPr>
          <w:p w14:paraId="700686CA" w14:textId="6FB591A8" w:rsidR="008539A1" w:rsidRPr="00502579" w:rsidRDefault="008539A1" w:rsidP="008539A1">
            <w:pPr>
              <w:jc w:val="center"/>
              <w:rPr>
                <w:rFonts w:cs="Arial"/>
                <w:b/>
                <w:bCs/>
                <w:color w:val="000000"/>
                <w:szCs w:val="20"/>
              </w:rPr>
            </w:pPr>
            <w:r w:rsidRPr="00502579">
              <w:rPr>
                <w:rFonts w:cs="Arial"/>
                <w:b/>
                <w:bCs/>
                <w:color w:val="000000"/>
                <w:szCs w:val="20"/>
              </w:rPr>
              <w:t>2018</w:t>
            </w:r>
          </w:p>
        </w:tc>
        <w:tc>
          <w:tcPr>
            <w:tcW w:w="414" w:type="pct"/>
            <w:tcBorders>
              <w:top w:val="nil"/>
              <w:left w:val="nil"/>
              <w:bottom w:val="single" w:sz="8" w:space="0" w:color="D3D3D3"/>
              <w:right w:val="single" w:sz="8" w:space="0" w:color="D3D3D3"/>
            </w:tcBorders>
            <w:shd w:val="clear" w:color="auto" w:fill="auto"/>
            <w:vAlign w:val="center"/>
          </w:tcPr>
          <w:p w14:paraId="456DD3E4" w14:textId="23A1DF1B" w:rsidR="008539A1" w:rsidRPr="00502579" w:rsidRDefault="008539A1" w:rsidP="008539A1">
            <w:pPr>
              <w:jc w:val="center"/>
              <w:rPr>
                <w:rFonts w:cs="Arial"/>
                <w:b/>
                <w:bCs/>
                <w:color w:val="000000"/>
                <w:szCs w:val="20"/>
              </w:rPr>
            </w:pPr>
            <w:r w:rsidRPr="00502579">
              <w:rPr>
                <w:rFonts w:cs="Arial"/>
                <w:b/>
                <w:bCs/>
                <w:color w:val="000000"/>
                <w:szCs w:val="20"/>
              </w:rPr>
              <w:t>POAŞ</w:t>
            </w:r>
          </w:p>
        </w:tc>
        <w:tc>
          <w:tcPr>
            <w:tcW w:w="414" w:type="pct"/>
            <w:tcBorders>
              <w:top w:val="nil"/>
              <w:left w:val="nil"/>
              <w:bottom w:val="single" w:sz="8" w:space="0" w:color="D3D3D3"/>
              <w:right w:val="single" w:sz="8" w:space="0" w:color="D3D3D3"/>
            </w:tcBorders>
            <w:shd w:val="clear" w:color="auto" w:fill="auto"/>
            <w:vAlign w:val="center"/>
          </w:tcPr>
          <w:p w14:paraId="2166A9DF" w14:textId="13F8D911" w:rsidR="008539A1" w:rsidRPr="00502579" w:rsidRDefault="008539A1" w:rsidP="008539A1">
            <w:pPr>
              <w:jc w:val="center"/>
              <w:rPr>
                <w:rFonts w:cs="Arial"/>
                <w:b/>
                <w:bCs/>
                <w:color w:val="000000"/>
                <w:szCs w:val="20"/>
              </w:rPr>
            </w:pPr>
            <w:r w:rsidRPr="00502579">
              <w:rPr>
                <w:rFonts w:cs="Arial"/>
                <w:b/>
                <w:bCs/>
                <w:color w:val="000000"/>
                <w:szCs w:val="20"/>
              </w:rPr>
              <w:t>OPET</w:t>
            </w:r>
          </w:p>
        </w:tc>
        <w:tc>
          <w:tcPr>
            <w:tcW w:w="414" w:type="pct"/>
            <w:tcBorders>
              <w:top w:val="nil"/>
              <w:left w:val="nil"/>
              <w:bottom w:val="single" w:sz="8" w:space="0" w:color="D3D3D3"/>
              <w:right w:val="single" w:sz="8" w:space="0" w:color="D3D3D3"/>
            </w:tcBorders>
            <w:shd w:val="clear" w:color="auto" w:fill="auto"/>
            <w:vAlign w:val="center"/>
          </w:tcPr>
          <w:p w14:paraId="7A8F93E5" w14:textId="4CAC14E0" w:rsidR="008539A1" w:rsidRPr="00502579" w:rsidRDefault="008539A1" w:rsidP="008539A1">
            <w:pPr>
              <w:jc w:val="center"/>
              <w:rPr>
                <w:rFonts w:cs="Arial"/>
                <w:b/>
                <w:bCs/>
                <w:color w:val="000000"/>
                <w:szCs w:val="20"/>
              </w:rPr>
            </w:pPr>
            <w:r w:rsidRPr="00502579">
              <w:rPr>
                <w:rFonts w:cs="Arial"/>
                <w:b/>
                <w:bCs/>
                <w:color w:val="000000"/>
                <w:szCs w:val="20"/>
              </w:rPr>
              <w:t>SHELL</w:t>
            </w:r>
          </w:p>
        </w:tc>
        <w:tc>
          <w:tcPr>
            <w:tcW w:w="414" w:type="pct"/>
            <w:tcBorders>
              <w:top w:val="nil"/>
              <w:left w:val="nil"/>
              <w:bottom w:val="single" w:sz="8" w:space="0" w:color="D3D3D3"/>
              <w:right w:val="single" w:sz="8" w:space="0" w:color="D3D3D3"/>
            </w:tcBorders>
            <w:shd w:val="clear" w:color="auto" w:fill="auto"/>
            <w:vAlign w:val="center"/>
          </w:tcPr>
          <w:p w14:paraId="7129A7C2" w14:textId="00A9BBF5" w:rsidR="008539A1" w:rsidRPr="00502579" w:rsidRDefault="008539A1" w:rsidP="008539A1">
            <w:pPr>
              <w:jc w:val="center"/>
              <w:rPr>
                <w:rFonts w:cs="Arial"/>
                <w:b/>
                <w:bCs/>
                <w:color w:val="000000"/>
                <w:szCs w:val="20"/>
              </w:rPr>
            </w:pPr>
            <w:r w:rsidRPr="00502579">
              <w:rPr>
                <w:rFonts w:cs="Arial"/>
                <w:b/>
                <w:bCs/>
                <w:color w:val="000000"/>
                <w:szCs w:val="20"/>
              </w:rPr>
              <w:t>BP</w:t>
            </w:r>
          </w:p>
        </w:tc>
        <w:tc>
          <w:tcPr>
            <w:tcW w:w="395" w:type="pct"/>
            <w:tcBorders>
              <w:top w:val="nil"/>
              <w:left w:val="nil"/>
              <w:bottom w:val="single" w:sz="8" w:space="0" w:color="D3D3D3"/>
              <w:right w:val="single" w:sz="8" w:space="0" w:color="D3D3D3"/>
            </w:tcBorders>
            <w:shd w:val="clear" w:color="auto" w:fill="auto"/>
            <w:vAlign w:val="center"/>
          </w:tcPr>
          <w:p w14:paraId="6615A926" w14:textId="0A9C4CAC" w:rsidR="008539A1" w:rsidRPr="00502579" w:rsidRDefault="008539A1" w:rsidP="008539A1">
            <w:pPr>
              <w:jc w:val="center"/>
              <w:rPr>
                <w:rFonts w:cs="Arial"/>
                <w:b/>
                <w:bCs/>
                <w:color w:val="000000"/>
                <w:szCs w:val="20"/>
              </w:rPr>
            </w:pPr>
            <w:r w:rsidRPr="00502579">
              <w:rPr>
                <w:rFonts w:cs="Arial"/>
                <w:b/>
                <w:bCs/>
                <w:color w:val="000000"/>
                <w:szCs w:val="20"/>
              </w:rPr>
              <w:t>GÜZEL</w:t>
            </w:r>
          </w:p>
        </w:tc>
        <w:tc>
          <w:tcPr>
            <w:tcW w:w="417" w:type="pct"/>
            <w:tcBorders>
              <w:top w:val="nil"/>
              <w:left w:val="nil"/>
              <w:bottom w:val="single" w:sz="8" w:space="0" w:color="D3D3D3"/>
              <w:right w:val="single" w:sz="8" w:space="0" w:color="D3D3D3"/>
            </w:tcBorders>
            <w:shd w:val="clear" w:color="auto" w:fill="auto"/>
            <w:vAlign w:val="center"/>
          </w:tcPr>
          <w:p w14:paraId="6806F164" w14:textId="29360B79" w:rsidR="008539A1" w:rsidRPr="00502579" w:rsidRDefault="008539A1" w:rsidP="008539A1">
            <w:pPr>
              <w:jc w:val="center"/>
              <w:rPr>
                <w:rFonts w:cs="Arial"/>
                <w:b/>
                <w:bCs/>
                <w:color w:val="000000"/>
                <w:szCs w:val="20"/>
              </w:rPr>
            </w:pPr>
            <w:r w:rsidRPr="00502579">
              <w:rPr>
                <w:rFonts w:cs="Arial"/>
                <w:b/>
                <w:bCs/>
                <w:color w:val="000000"/>
                <w:szCs w:val="20"/>
              </w:rPr>
              <w:t xml:space="preserve">AYTEMİZ </w:t>
            </w:r>
          </w:p>
        </w:tc>
        <w:tc>
          <w:tcPr>
            <w:tcW w:w="417" w:type="pct"/>
            <w:tcBorders>
              <w:top w:val="nil"/>
              <w:left w:val="nil"/>
              <w:bottom w:val="single" w:sz="8" w:space="0" w:color="D3D3D3"/>
              <w:right w:val="single" w:sz="8" w:space="0" w:color="D3D3D3"/>
            </w:tcBorders>
            <w:shd w:val="clear" w:color="auto" w:fill="auto"/>
            <w:vAlign w:val="center"/>
          </w:tcPr>
          <w:p w14:paraId="6D677A51" w14:textId="1962EDA6" w:rsidR="008539A1" w:rsidRPr="00502579" w:rsidRDefault="008539A1" w:rsidP="008539A1">
            <w:pPr>
              <w:jc w:val="center"/>
              <w:rPr>
                <w:rFonts w:cs="Arial"/>
                <w:b/>
                <w:bCs/>
                <w:color w:val="000000"/>
                <w:szCs w:val="20"/>
              </w:rPr>
            </w:pPr>
            <w:r w:rsidRPr="00502579">
              <w:rPr>
                <w:rFonts w:cs="Arial"/>
                <w:b/>
                <w:bCs/>
                <w:color w:val="000000"/>
                <w:szCs w:val="20"/>
              </w:rPr>
              <w:t>TP</w:t>
            </w:r>
          </w:p>
        </w:tc>
        <w:tc>
          <w:tcPr>
            <w:tcW w:w="446" w:type="pct"/>
            <w:tcBorders>
              <w:top w:val="nil"/>
              <w:left w:val="nil"/>
              <w:bottom w:val="single" w:sz="8" w:space="0" w:color="D3D3D3"/>
              <w:right w:val="single" w:sz="8" w:space="0" w:color="D3D3D3"/>
            </w:tcBorders>
            <w:shd w:val="clear" w:color="auto" w:fill="auto"/>
            <w:vAlign w:val="center"/>
          </w:tcPr>
          <w:p w14:paraId="35CC7255" w14:textId="0343BC7B" w:rsidR="008539A1" w:rsidRPr="00502579" w:rsidRDefault="008539A1" w:rsidP="008539A1">
            <w:pPr>
              <w:jc w:val="center"/>
              <w:rPr>
                <w:rFonts w:cs="Arial"/>
                <w:b/>
                <w:bCs/>
                <w:color w:val="000000"/>
                <w:szCs w:val="20"/>
              </w:rPr>
            </w:pPr>
            <w:r w:rsidRPr="00502579">
              <w:rPr>
                <w:rFonts w:cs="Arial"/>
                <w:b/>
                <w:bCs/>
                <w:color w:val="000000"/>
                <w:szCs w:val="20"/>
              </w:rPr>
              <w:t>KADOOĞLU</w:t>
            </w:r>
          </w:p>
        </w:tc>
        <w:tc>
          <w:tcPr>
            <w:tcW w:w="446" w:type="pct"/>
            <w:tcBorders>
              <w:top w:val="nil"/>
              <w:left w:val="nil"/>
              <w:bottom w:val="single" w:sz="8" w:space="0" w:color="D3D3D3"/>
              <w:right w:val="single" w:sz="8" w:space="0" w:color="D3D3D3"/>
            </w:tcBorders>
            <w:shd w:val="clear" w:color="auto" w:fill="auto"/>
            <w:vAlign w:val="center"/>
          </w:tcPr>
          <w:p w14:paraId="7F4AF8EC" w14:textId="58A27B3C" w:rsidR="008539A1" w:rsidRPr="00502579" w:rsidRDefault="008539A1" w:rsidP="008539A1">
            <w:pPr>
              <w:jc w:val="center"/>
              <w:rPr>
                <w:rFonts w:cs="Arial"/>
                <w:b/>
                <w:bCs/>
                <w:color w:val="000000"/>
                <w:szCs w:val="20"/>
              </w:rPr>
            </w:pPr>
            <w:r w:rsidRPr="00502579">
              <w:rPr>
                <w:rFonts w:cs="Arial"/>
                <w:b/>
                <w:bCs/>
                <w:color w:val="000000"/>
                <w:szCs w:val="20"/>
              </w:rPr>
              <w:t>MİLAN</w:t>
            </w:r>
          </w:p>
        </w:tc>
        <w:tc>
          <w:tcPr>
            <w:tcW w:w="446" w:type="pct"/>
            <w:tcBorders>
              <w:top w:val="nil"/>
              <w:left w:val="nil"/>
              <w:bottom w:val="single" w:sz="8" w:space="0" w:color="D3D3D3"/>
              <w:right w:val="single" w:sz="8" w:space="0" w:color="D3D3D3"/>
            </w:tcBorders>
            <w:shd w:val="clear" w:color="auto" w:fill="auto"/>
            <w:vAlign w:val="center"/>
          </w:tcPr>
          <w:p w14:paraId="7A3C71F6" w14:textId="6C5E8600" w:rsidR="008539A1" w:rsidRPr="00502579" w:rsidRDefault="008539A1" w:rsidP="008539A1">
            <w:pPr>
              <w:jc w:val="center"/>
              <w:rPr>
                <w:rFonts w:cs="Arial"/>
                <w:b/>
                <w:bCs/>
                <w:color w:val="000000"/>
                <w:szCs w:val="20"/>
              </w:rPr>
            </w:pPr>
            <w:r w:rsidRPr="00502579">
              <w:rPr>
                <w:rFonts w:cs="Arial"/>
                <w:b/>
                <w:bCs/>
                <w:color w:val="000000"/>
                <w:szCs w:val="20"/>
              </w:rPr>
              <w:t>ALTINBAŞ</w:t>
            </w:r>
          </w:p>
        </w:tc>
        <w:tc>
          <w:tcPr>
            <w:tcW w:w="457" w:type="pct"/>
            <w:vMerge w:val="restart"/>
            <w:tcBorders>
              <w:top w:val="nil"/>
              <w:left w:val="single" w:sz="8" w:space="0" w:color="D3D3D3"/>
              <w:bottom w:val="single" w:sz="8" w:space="0" w:color="D3D3D3"/>
              <w:right w:val="single" w:sz="8" w:space="0" w:color="D3D3D3"/>
            </w:tcBorders>
            <w:shd w:val="clear" w:color="auto" w:fill="auto"/>
            <w:vAlign w:val="center"/>
          </w:tcPr>
          <w:p w14:paraId="7BECF0DC" w14:textId="014794F5" w:rsidR="008539A1" w:rsidRPr="00502579" w:rsidRDefault="008539A1" w:rsidP="008539A1">
            <w:pPr>
              <w:jc w:val="center"/>
              <w:rPr>
                <w:rFonts w:cs="Arial"/>
                <w:b/>
                <w:bCs/>
                <w:color w:val="000000"/>
                <w:szCs w:val="20"/>
              </w:rPr>
            </w:pPr>
            <w:r w:rsidRPr="00502579">
              <w:rPr>
                <w:rFonts w:cs="Arial"/>
                <w:b/>
                <w:bCs/>
                <w:color w:val="000000"/>
                <w:szCs w:val="20"/>
              </w:rPr>
              <w:t>84,60</w:t>
            </w:r>
          </w:p>
        </w:tc>
      </w:tr>
      <w:tr w:rsidR="008539A1" w:rsidRPr="00502579" w14:paraId="6D58FB92" w14:textId="77777777" w:rsidTr="008539A1">
        <w:trPr>
          <w:cantSplit/>
          <w:trHeight w:val="20"/>
        </w:trPr>
        <w:tc>
          <w:tcPr>
            <w:tcW w:w="320" w:type="pct"/>
            <w:vMerge/>
            <w:tcBorders>
              <w:top w:val="nil"/>
              <w:left w:val="single" w:sz="8" w:space="0" w:color="D3D3D3"/>
              <w:bottom w:val="single" w:sz="8" w:space="0" w:color="D3D3D3"/>
              <w:right w:val="single" w:sz="8" w:space="0" w:color="D3D3D3"/>
            </w:tcBorders>
            <w:vAlign w:val="center"/>
          </w:tcPr>
          <w:p w14:paraId="18122245" w14:textId="77777777" w:rsidR="008539A1" w:rsidRPr="00502579" w:rsidRDefault="008539A1" w:rsidP="008539A1">
            <w:pPr>
              <w:rPr>
                <w:rFonts w:cs="Arial"/>
                <w:b/>
                <w:bCs/>
                <w:color w:val="000000"/>
                <w:szCs w:val="20"/>
              </w:rPr>
            </w:pPr>
          </w:p>
        </w:tc>
        <w:tc>
          <w:tcPr>
            <w:tcW w:w="414" w:type="pct"/>
            <w:tcBorders>
              <w:top w:val="nil"/>
              <w:left w:val="nil"/>
              <w:bottom w:val="single" w:sz="8" w:space="0" w:color="D3D3D3"/>
              <w:right w:val="single" w:sz="8" w:space="0" w:color="D3D3D3"/>
            </w:tcBorders>
            <w:shd w:val="clear" w:color="auto" w:fill="auto"/>
            <w:vAlign w:val="center"/>
          </w:tcPr>
          <w:p w14:paraId="0AB97B40" w14:textId="322A1E4C" w:rsidR="008539A1" w:rsidRPr="00502579" w:rsidRDefault="008539A1" w:rsidP="008539A1">
            <w:pPr>
              <w:jc w:val="center"/>
              <w:rPr>
                <w:rFonts w:cs="Arial"/>
                <w:color w:val="000000"/>
                <w:szCs w:val="20"/>
              </w:rPr>
            </w:pPr>
            <w:r w:rsidRPr="00502579">
              <w:rPr>
                <w:rFonts w:cs="Arial"/>
                <w:color w:val="000000"/>
                <w:szCs w:val="20"/>
              </w:rPr>
              <w:t>21,78</w:t>
            </w:r>
          </w:p>
        </w:tc>
        <w:tc>
          <w:tcPr>
            <w:tcW w:w="414" w:type="pct"/>
            <w:tcBorders>
              <w:top w:val="nil"/>
              <w:left w:val="nil"/>
              <w:bottom w:val="single" w:sz="8" w:space="0" w:color="D3D3D3"/>
              <w:right w:val="single" w:sz="8" w:space="0" w:color="D3D3D3"/>
            </w:tcBorders>
            <w:shd w:val="clear" w:color="auto" w:fill="auto"/>
            <w:vAlign w:val="center"/>
          </w:tcPr>
          <w:p w14:paraId="08B9F2FC" w14:textId="14D9124B" w:rsidR="008539A1" w:rsidRPr="00502579" w:rsidRDefault="008539A1" w:rsidP="008539A1">
            <w:pPr>
              <w:jc w:val="center"/>
              <w:rPr>
                <w:rFonts w:cs="Arial"/>
                <w:color w:val="000000"/>
                <w:szCs w:val="20"/>
              </w:rPr>
            </w:pPr>
            <w:r w:rsidRPr="00502579">
              <w:rPr>
                <w:rFonts w:cs="Arial"/>
                <w:color w:val="000000"/>
                <w:szCs w:val="20"/>
              </w:rPr>
              <w:t>18,67</w:t>
            </w:r>
          </w:p>
        </w:tc>
        <w:tc>
          <w:tcPr>
            <w:tcW w:w="414" w:type="pct"/>
            <w:tcBorders>
              <w:top w:val="nil"/>
              <w:left w:val="nil"/>
              <w:bottom w:val="single" w:sz="8" w:space="0" w:color="D3D3D3"/>
              <w:right w:val="single" w:sz="8" w:space="0" w:color="D3D3D3"/>
            </w:tcBorders>
            <w:shd w:val="clear" w:color="auto" w:fill="auto"/>
            <w:vAlign w:val="center"/>
          </w:tcPr>
          <w:p w14:paraId="60AB71E1" w14:textId="669F8D90" w:rsidR="008539A1" w:rsidRPr="00502579" w:rsidRDefault="008539A1" w:rsidP="008539A1">
            <w:pPr>
              <w:jc w:val="center"/>
              <w:rPr>
                <w:rFonts w:cs="Arial"/>
                <w:color w:val="000000"/>
                <w:szCs w:val="20"/>
              </w:rPr>
            </w:pPr>
            <w:r w:rsidRPr="00502579">
              <w:rPr>
                <w:rFonts w:cs="Arial"/>
                <w:color w:val="000000"/>
                <w:szCs w:val="20"/>
              </w:rPr>
              <w:t>15,99</w:t>
            </w:r>
          </w:p>
        </w:tc>
        <w:tc>
          <w:tcPr>
            <w:tcW w:w="414" w:type="pct"/>
            <w:tcBorders>
              <w:top w:val="nil"/>
              <w:left w:val="nil"/>
              <w:bottom w:val="single" w:sz="8" w:space="0" w:color="D3D3D3"/>
              <w:right w:val="single" w:sz="8" w:space="0" w:color="D3D3D3"/>
            </w:tcBorders>
            <w:shd w:val="clear" w:color="auto" w:fill="auto"/>
            <w:vAlign w:val="center"/>
          </w:tcPr>
          <w:p w14:paraId="2C3CB7C1" w14:textId="1206CC5B" w:rsidR="008539A1" w:rsidRPr="00502579" w:rsidRDefault="008539A1" w:rsidP="008539A1">
            <w:pPr>
              <w:jc w:val="center"/>
              <w:rPr>
                <w:rFonts w:cs="Arial"/>
                <w:color w:val="000000"/>
                <w:szCs w:val="20"/>
              </w:rPr>
            </w:pPr>
            <w:r w:rsidRPr="00502579">
              <w:rPr>
                <w:rFonts w:cs="Arial"/>
                <w:color w:val="000000"/>
                <w:szCs w:val="20"/>
              </w:rPr>
              <w:t>9,14</w:t>
            </w:r>
          </w:p>
        </w:tc>
        <w:tc>
          <w:tcPr>
            <w:tcW w:w="395" w:type="pct"/>
            <w:tcBorders>
              <w:top w:val="nil"/>
              <w:left w:val="nil"/>
              <w:bottom w:val="single" w:sz="8" w:space="0" w:color="D3D3D3"/>
              <w:right w:val="single" w:sz="8" w:space="0" w:color="D3D3D3"/>
            </w:tcBorders>
            <w:shd w:val="clear" w:color="auto" w:fill="auto"/>
            <w:vAlign w:val="center"/>
          </w:tcPr>
          <w:p w14:paraId="306239FC" w14:textId="29DA8498" w:rsidR="008539A1" w:rsidRPr="00502579" w:rsidRDefault="008539A1" w:rsidP="008539A1">
            <w:pPr>
              <w:jc w:val="center"/>
              <w:rPr>
                <w:rFonts w:cs="Arial"/>
                <w:color w:val="000000"/>
                <w:szCs w:val="20"/>
              </w:rPr>
            </w:pPr>
            <w:r w:rsidRPr="00502579">
              <w:rPr>
                <w:rFonts w:cs="Arial"/>
                <w:color w:val="000000"/>
                <w:szCs w:val="20"/>
              </w:rPr>
              <w:t>5,56</w:t>
            </w:r>
          </w:p>
        </w:tc>
        <w:tc>
          <w:tcPr>
            <w:tcW w:w="417" w:type="pct"/>
            <w:tcBorders>
              <w:top w:val="nil"/>
              <w:left w:val="nil"/>
              <w:bottom w:val="single" w:sz="8" w:space="0" w:color="D3D3D3"/>
              <w:right w:val="single" w:sz="8" w:space="0" w:color="D3D3D3"/>
            </w:tcBorders>
            <w:shd w:val="clear" w:color="auto" w:fill="auto"/>
            <w:vAlign w:val="center"/>
          </w:tcPr>
          <w:p w14:paraId="43574E57" w14:textId="3F1D8446" w:rsidR="008539A1" w:rsidRPr="00502579" w:rsidRDefault="008539A1" w:rsidP="008539A1">
            <w:pPr>
              <w:jc w:val="center"/>
              <w:rPr>
                <w:rFonts w:cs="Arial"/>
                <w:color w:val="000000"/>
                <w:szCs w:val="20"/>
              </w:rPr>
            </w:pPr>
            <w:r w:rsidRPr="00502579">
              <w:rPr>
                <w:rFonts w:cs="Arial"/>
                <w:color w:val="000000"/>
                <w:szCs w:val="20"/>
              </w:rPr>
              <w:t>4,55</w:t>
            </w:r>
          </w:p>
        </w:tc>
        <w:tc>
          <w:tcPr>
            <w:tcW w:w="417" w:type="pct"/>
            <w:tcBorders>
              <w:top w:val="nil"/>
              <w:left w:val="nil"/>
              <w:bottom w:val="single" w:sz="8" w:space="0" w:color="D3D3D3"/>
              <w:right w:val="single" w:sz="8" w:space="0" w:color="D3D3D3"/>
            </w:tcBorders>
            <w:shd w:val="clear" w:color="auto" w:fill="auto"/>
            <w:vAlign w:val="center"/>
          </w:tcPr>
          <w:p w14:paraId="076538A0" w14:textId="6A684F16" w:rsidR="008539A1" w:rsidRPr="00502579" w:rsidRDefault="008539A1" w:rsidP="008539A1">
            <w:pPr>
              <w:jc w:val="center"/>
              <w:rPr>
                <w:rFonts w:cs="Arial"/>
                <w:color w:val="000000"/>
                <w:szCs w:val="20"/>
              </w:rPr>
            </w:pPr>
            <w:r w:rsidRPr="00502579">
              <w:rPr>
                <w:rFonts w:cs="Arial"/>
                <w:color w:val="000000"/>
                <w:szCs w:val="20"/>
              </w:rPr>
              <w:t>4,02</w:t>
            </w:r>
          </w:p>
        </w:tc>
        <w:tc>
          <w:tcPr>
            <w:tcW w:w="446" w:type="pct"/>
            <w:tcBorders>
              <w:top w:val="nil"/>
              <w:left w:val="nil"/>
              <w:bottom w:val="single" w:sz="8" w:space="0" w:color="D3D3D3"/>
              <w:right w:val="single" w:sz="8" w:space="0" w:color="D3D3D3"/>
            </w:tcBorders>
            <w:shd w:val="clear" w:color="auto" w:fill="auto"/>
            <w:vAlign w:val="center"/>
          </w:tcPr>
          <w:p w14:paraId="5139FD82" w14:textId="3EAF0125" w:rsidR="008539A1" w:rsidRPr="00502579" w:rsidRDefault="008539A1" w:rsidP="008539A1">
            <w:pPr>
              <w:jc w:val="center"/>
              <w:rPr>
                <w:rFonts w:cs="Arial"/>
                <w:color w:val="000000"/>
                <w:szCs w:val="20"/>
              </w:rPr>
            </w:pPr>
            <w:r w:rsidRPr="00502579">
              <w:rPr>
                <w:rFonts w:cs="Arial"/>
                <w:color w:val="000000"/>
                <w:szCs w:val="20"/>
              </w:rPr>
              <w:t>1,72</w:t>
            </w:r>
          </w:p>
        </w:tc>
        <w:tc>
          <w:tcPr>
            <w:tcW w:w="446" w:type="pct"/>
            <w:tcBorders>
              <w:top w:val="nil"/>
              <w:left w:val="nil"/>
              <w:bottom w:val="single" w:sz="8" w:space="0" w:color="D3D3D3"/>
              <w:right w:val="single" w:sz="8" w:space="0" w:color="D3D3D3"/>
            </w:tcBorders>
            <w:shd w:val="clear" w:color="auto" w:fill="auto"/>
            <w:vAlign w:val="center"/>
          </w:tcPr>
          <w:p w14:paraId="38BF4496" w14:textId="5ACBAF79" w:rsidR="008539A1" w:rsidRPr="00502579" w:rsidRDefault="008539A1" w:rsidP="008539A1">
            <w:pPr>
              <w:jc w:val="center"/>
              <w:rPr>
                <w:rFonts w:cs="Arial"/>
                <w:color w:val="000000"/>
                <w:szCs w:val="20"/>
              </w:rPr>
            </w:pPr>
            <w:r w:rsidRPr="00502579">
              <w:rPr>
                <w:rFonts w:cs="Arial"/>
                <w:color w:val="000000"/>
                <w:szCs w:val="20"/>
              </w:rPr>
              <w:t>1,59</w:t>
            </w:r>
          </w:p>
        </w:tc>
        <w:tc>
          <w:tcPr>
            <w:tcW w:w="446" w:type="pct"/>
            <w:tcBorders>
              <w:top w:val="nil"/>
              <w:left w:val="nil"/>
              <w:bottom w:val="single" w:sz="8" w:space="0" w:color="D3D3D3"/>
              <w:right w:val="single" w:sz="8" w:space="0" w:color="D3D3D3"/>
            </w:tcBorders>
            <w:shd w:val="clear" w:color="auto" w:fill="auto"/>
            <w:vAlign w:val="center"/>
          </w:tcPr>
          <w:p w14:paraId="1CB6F899" w14:textId="5317964A" w:rsidR="008539A1" w:rsidRPr="00502579" w:rsidRDefault="008539A1" w:rsidP="008539A1">
            <w:pPr>
              <w:jc w:val="center"/>
              <w:rPr>
                <w:rFonts w:cs="Arial"/>
                <w:color w:val="000000"/>
                <w:szCs w:val="20"/>
              </w:rPr>
            </w:pPr>
            <w:r w:rsidRPr="00502579">
              <w:rPr>
                <w:rFonts w:cs="Arial"/>
                <w:color w:val="000000"/>
                <w:szCs w:val="20"/>
              </w:rPr>
              <w:t>1,58</w:t>
            </w:r>
          </w:p>
        </w:tc>
        <w:tc>
          <w:tcPr>
            <w:tcW w:w="457" w:type="pct"/>
            <w:vMerge/>
            <w:tcBorders>
              <w:top w:val="nil"/>
              <w:left w:val="single" w:sz="8" w:space="0" w:color="D3D3D3"/>
              <w:bottom w:val="single" w:sz="8" w:space="0" w:color="D3D3D3"/>
              <w:right w:val="single" w:sz="8" w:space="0" w:color="D3D3D3"/>
            </w:tcBorders>
            <w:vAlign w:val="center"/>
          </w:tcPr>
          <w:p w14:paraId="326BD1B6" w14:textId="77777777" w:rsidR="008539A1" w:rsidRPr="00502579" w:rsidRDefault="008539A1" w:rsidP="008539A1">
            <w:pPr>
              <w:rPr>
                <w:rFonts w:cs="Arial"/>
                <w:b/>
                <w:bCs/>
                <w:color w:val="000000"/>
                <w:szCs w:val="20"/>
              </w:rPr>
            </w:pPr>
          </w:p>
        </w:tc>
      </w:tr>
      <w:tr w:rsidR="008539A1" w:rsidRPr="00502579" w14:paraId="316CCE94" w14:textId="77777777" w:rsidTr="008539A1">
        <w:trPr>
          <w:cantSplit/>
          <w:trHeight w:val="20"/>
        </w:trPr>
        <w:tc>
          <w:tcPr>
            <w:tcW w:w="320" w:type="pct"/>
            <w:vMerge w:val="restart"/>
            <w:tcBorders>
              <w:top w:val="nil"/>
              <w:left w:val="single" w:sz="8" w:space="0" w:color="D3D3D3"/>
              <w:bottom w:val="single" w:sz="8" w:space="0" w:color="D3D3D3"/>
              <w:right w:val="single" w:sz="8" w:space="0" w:color="D3D3D3"/>
            </w:tcBorders>
            <w:shd w:val="clear" w:color="auto" w:fill="auto"/>
            <w:vAlign w:val="center"/>
          </w:tcPr>
          <w:p w14:paraId="09B802AF" w14:textId="4AED6CD9" w:rsidR="008539A1" w:rsidRPr="00502579" w:rsidRDefault="008539A1" w:rsidP="008539A1">
            <w:pPr>
              <w:jc w:val="center"/>
              <w:rPr>
                <w:rFonts w:cs="Arial"/>
                <w:b/>
                <w:bCs/>
                <w:color w:val="000000"/>
                <w:szCs w:val="20"/>
              </w:rPr>
            </w:pPr>
            <w:r w:rsidRPr="00502579">
              <w:rPr>
                <w:rFonts w:cs="Arial"/>
                <w:b/>
                <w:bCs/>
                <w:color w:val="000000"/>
                <w:szCs w:val="20"/>
              </w:rPr>
              <w:t>2019</w:t>
            </w:r>
          </w:p>
        </w:tc>
        <w:tc>
          <w:tcPr>
            <w:tcW w:w="414" w:type="pct"/>
            <w:tcBorders>
              <w:top w:val="nil"/>
              <w:left w:val="nil"/>
              <w:bottom w:val="single" w:sz="8" w:space="0" w:color="D3D3D3"/>
              <w:right w:val="single" w:sz="8" w:space="0" w:color="D3D3D3"/>
            </w:tcBorders>
            <w:shd w:val="clear" w:color="auto" w:fill="auto"/>
            <w:vAlign w:val="center"/>
          </w:tcPr>
          <w:p w14:paraId="734BA3C0" w14:textId="1175A41D" w:rsidR="008539A1" w:rsidRPr="00502579" w:rsidRDefault="008539A1" w:rsidP="008539A1">
            <w:pPr>
              <w:jc w:val="center"/>
              <w:rPr>
                <w:rFonts w:cs="Arial"/>
                <w:b/>
                <w:bCs/>
                <w:color w:val="000000"/>
                <w:szCs w:val="20"/>
              </w:rPr>
            </w:pPr>
            <w:r w:rsidRPr="00502579">
              <w:rPr>
                <w:rFonts w:cs="Arial"/>
                <w:b/>
                <w:bCs/>
                <w:color w:val="000000"/>
                <w:szCs w:val="20"/>
              </w:rPr>
              <w:t>POAŞ</w:t>
            </w:r>
          </w:p>
        </w:tc>
        <w:tc>
          <w:tcPr>
            <w:tcW w:w="414" w:type="pct"/>
            <w:tcBorders>
              <w:top w:val="nil"/>
              <w:left w:val="nil"/>
              <w:bottom w:val="single" w:sz="8" w:space="0" w:color="D3D3D3"/>
              <w:right w:val="single" w:sz="8" w:space="0" w:color="D3D3D3"/>
            </w:tcBorders>
            <w:shd w:val="clear" w:color="auto" w:fill="auto"/>
            <w:vAlign w:val="center"/>
          </w:tcPr>
          <w:p w14:paraId="37D5F516" w14:textId="6925B9DC" w:rsidR="008539A1" w:rsidRPr="00502579" w:rsidRDefault="008539A1" w:rsidP="008539A1">
            <w:pPr>
              <w:jc w:val="center"/>
              <w:rPr>
                <w:rFonts w:cs="Arial"/>
                <w:b/>
                <w:bCs/>
                <w:color w:val="000000"/>
                <w:szCs w:val="20"/>
              </w:rPr>
            </w:pPr>
            <w:r w:rsidRPr="00502579">
              <w:rPr>
                <w:rFonts w:cs="Arial"/>
                <w:b/>
                <w:bCs/>
                <w:color w:val="000000"/>
                <w:szCs w:val="20"/>
              </w:rPr>
              <w:t>OPET</w:t>
            </w:r>
          </w:p>
        </w:tc>
        <w:tc>
          <w:tcPr>
            <w:tcW w:w="414" w:type="pct"/>
            <w:tcBorders>
              <w:top w:val="nil"/>
              <w:left w:val="nil"/>
              <w:bottom w:val="single" w:sz="8" w:space="0" w:color="D3D3D3"/>
              <w:right w:val="single" w:sz="8" w:space="0" w:color="D3D3D3"/>
            </w:tcBorders>
            <w:shd w:val="clear" w:color="auto" w:fill="auto"/>
            <w:vAlign w:val="center"/>
          </w:tcPr>
          <w:p w14:paraId="26281C0B" w14:textId="67581824" w:rsidR="008539A1" w:rsidRPr="00502579" w:rsidRDefault="008539A1" w:rsidP="008539A1">
            <w:pPr>
              <w:jc w:val="center"/>
              <w:rPr>
                <w:rFonts w:cs="Arial"/>
                <w:b/>
                <w:bCs/>
                <w:color w:val="000000"/>
                <w:szCs w:val="20"/>
              </w:rPr>
            </w:pPr>
            <w:r w:rsidRPr="00502579">
              <w:rPr>
                <w:rFonts w:cs="Arial"/>
                <w:b/>
                <w:bCs/>
                <w:color w:val="000000"/>
                <w:szCs w:val="20"/>
              </w:rPr>
              <w:t>SHELL</w:t>
            </w:r>
          </w:p>
        </w:tc>
        <w:tc>
          <w:tcPr>
            <w:tcW w:w="414" w:type="pct"/>
            <w:tcBorders>
              <w:top w:val="nil"/>
              <w:left w:val="nil"/>
              <w:bottom w:val="single" w:sz="8" w:space="0" w:color="D3D3D3"/>
              <w:right w:val="single" w:sz="8" w:space="0" w:color="D3D3D3"/>
            </w:tcBorders>
            <w:shd w:val="clear" w:color="auto" w:fill="auto"/>
            <w:vAlign w:val="center"/>
          </w:tcPr>
          <w:p w14:paraId="6BC89DAC" w14:textId="39A31A82" w:rsidR="008539A1" w:rsidRPr="00502579" w:rsidRDefault="008539A1" w:rsidP="008539A1">
            <w:pPr>
              <w:jc w:val="center"/>
              <w:rPr>
                <w:rFonts w:cs="Arial"/>
                <w:b/>
                <w:bCs/>
                <w:color w:val="000000"/>
                <w:szCs w:val="20"/>
              </w:rPr>
            </w:pPr>
            <w:r w:rsidRPr="00502579">
              <w:rPr>
                <w:rFonts w:cs="Arial"/>
                <w:b/>
                <w:bCs/>
                <w:color w:val="000000"/>
                <w:szCs w:val="20"/>
              </w:rPr>
              <w:t>BP</w:t>
            </w:r>
          </w:p>
        </w:tc>
        <w:tc>
          <w:tcPr>
            <w:tcW w:w="395" w:type="pct"/>
            <w:tcBorders>
              <w:top w:val="nil"/>
              <w:left w:val="nil"/>
              <w:bottom w:val="single" w:sz="8" w:space="0" w:color="D3D3D3"/>
              <w:right w:val="single" w:sz="8" w:space="0" w:color="D3D3D3"/>
            </w:tcBorders>
            <w:shd w:val="clear" w:color="auto" w:fill="auto"/>
            <w:vAlign w:val="center"/>
          </w:tcPr>
          <w:p w14:paraId="0A55BADC" w14:textId="413CC99D" w:rsidR="008539A1" w:rsidRPr="00502579" w:rsidRDefault="008539A1" w:rsidP="008539A1">
            <w:pPr>
              <w:jc w:val="center"/>
              <w:rPr>
                <w:rFonts w:cs="Arial"/>
                <w:b/>
                <w:bCs/>
                <w:color w:val="000000"/>
                <w:szCs w:val="20"/>
              </w:rPr>
            </w:pPr>
            <w:r w:rsidRPr="00502579">
              <w:rPr>
                <w:rFonts w:cs="Arial"/>
                <w:b/>
                <w:bCs/>
                <w:color w:val="000000"/>
                <w:szCs w:val="20"/>
              </w:rPr>
              <w:t xml:space="preserve">GÜZEL </w:t>
            </w:r>
          </w:p>
        </w:tc>
        <w:tc>
          <w:tcPr>
            <w:tcW w:w="417" w:type="pct"/>
            <w:tcBorders>
              <w:top w:val="nil"/>
              <w:left w:val="nil"/>
              <w:bottom w:val="single" w:sz="8" w:space="0" w:color="D3D3D3"/>
              <w:right w:val="single" w:sz="8" w:space="0" w:color="D3D3D3"/>
            </w:tcBorders>
            <w:shd w:val="clear" w:color="auto" w:fill="auto"/>
            <w:vAlign w:val="center"/>
          </w:tcPr>
          <w:p w14:paraId="15EE48A4" w14:textId="540F6473" w:rsidR="008539A1" w:rsidRPr="00502579" w:rsidRDefault="008539A1" w:rsidP="008539A1">
            <w:pPr>
              <w:jc w:val="center"/>
              <w:rPr>
                <w:rFonts w:cs="Arial"/>
                <w:b/>
                <w:bCs/>
                <w:color w:val="000000"/>
                <w:szCs w:val="20"/>
              </w:rPr>
            </w:pPr>
            <w:r w:rsidRPr="00502579">
              <w:rPr>
                <w:rFonts w:cs="Arial"/>
                <w:b/>
                <w:bCs/>
                <w:color w:val="000000"/>
                <w:szCs w:val="20"/>
              </w:rPr>
              <w:t xml:space="preserve">AYTEMİZ </w:t>
            </w:r>
          </w:p>
        </w:tc>
        <w:tc>
          <w:tcPr>
            <w:tcW w:w="417" w:type="pct"/>
            <w:tcBorders>
              <w:top w:val="nil"/>
              <w:left w:val="nil"/>
              <w:bottom w:val="single" w:sz="8" w:space="0" w:color="D3D3D3"/>
              <w:right w:val="single" w:sz="8" w:space="0" w:color="D3D3D3"/>
            </w:tcBorders>
            <w:shd w:val="clear" w:color="auto" w:fill="auto"/>
            <w:vAlign w:val="center"/>
          </w:tcPr>
          <w:p w14:paraId="71657053" w14:textId="6D8D7680" w:rsidR="008539A1" w:rsidRPr="00502579" w:rsidRDefault="008539A1" w:rsidP="008539A1">
            <w:pPr>
              <w:jc w:val="center"/>
              <w:rPr>
                <w:rFonts w:cs="Arial"/>
                <w:b/>
                <w:bCs/>
                <w:color w:val="000000"/>
                <w:szCs w:val="20"/>
              </w:rPr>
            </w:pPr>
            <w:r w:rsidRPr="00502579">
              <w:rPr>
                <w:rFonts w:cs="Arial"/>
                <w:b/>
                <w:bCs/>
                <w:color w:val="000000"/>
                <w:szCs w:val="20"/>
              </w:rPr>
              <w:t>TP</w:t>
            </w:r>
          </w:p>
        </w:tc>
        <w:tc>
          <w:tcPr>
            <w:tcW w:w="446" w:type="pct"/>
            <w:tcBorders>
              <w:top w:val="nil"/>
              <w:left w:val="nil"/>
              <w:bottom w:val="single" w:sz="8" w:space="0" w:color="D3D3D3"/>
              <w:right w:val="single" w:sz="8" w:space="0" w:color="D3D3D3"/>
            </w:tcBorders>
            <w:shd w:val="clear" w:color="auto" w:fill="auto"/>
            <w:vAlign w:val="center"/>
          </w:tcPr>
          <w:p w14:paraId="5B931B8F" w14:textId="67080DD3" w:rsidR="008539A1" w:rsidRPr="00502579" w:rsidRDefault="008539A1" w:rsidP="008539A1">
            <w:pPr>
              <w:jc w:val="center"/>
              <w:rPr>
                <w:rFonts w:cs="Arial"/>
                <w:b/>
                <w:bCs/>
                <w:color w:val="000000"/>
                <w:szCs w:val="20"/>
              </w:rPr>
            </w:pPr>
            <w:r w:rsidRPr="00502579">
              <w:rPr>
                <w:rFonts w:cs="Arial"/>
                <w:b/>
                <w:bCs/>
                <w:color w:val="000000"/>
                <w:szCs w:val="20"/>
              </w:rPr>
              <w:t>AKPET</w:t>
            </w:r>
          </w:p>
        </w:tc>
        <w:tc>
          <w:tcPr>
            <w:tcW w:w="446" w:type="pct"/>
            <w:tcBorders>
              <w:top w:val="nil"/>
              <w:left w:val="nil"/>
              <w:bottom w:val="single" w:sz="8" w:space="0" w:color="D3D3D3"/>
              <w:right w:val="single" w:sz="8" w:space="0" w:color="D3D3D3"/>
            </w:tcBorders>
            <w:shd w:val="clear" w:color="auto" w:fill="auto"/>
            <w:vAlign w:val="center"/>
          </w:tcPr>
          <w:p w14:paraId="35951D15" w14:textId="3B074546" w:rsidR="008539A1" w:rsidRPr="00502579" w:rsidRDefault="008539A1" w:rsidP="008539A1">
            <w:pPr>
              <w:jc w:val="center"/>
              <w:rPr>
                <w:rFonts w:cs="Arial"/>
                <w:b/>
                <w:bCs/>
                <w:color w:val="000000"/>
                <w:szCs w:val="20"/>
              </w:rPr>
            </w:pPr>
            <w:r w:rsidRPr="00502579">
              <w:rPr>
                <w:rFonts w:cs="Arial"/>
                <w:b/>
                <w:bCs/>
                <w:color w:val="000000"/>
                <w:szCs w:val="20"/>
              </w:rPr>
              <w:t>KADOOĞLU</w:t>
            </w:r>
          </w:p>
        </w:tc>
        <w:tc>
          <w:tcPr>
            <w:tcW w:w="446" w:type="pct"/>
            <w:tcBorders>
              <w:top w:val="nil"/>
              <w:left w:val="nil"/>
              <w:bottom w:val="single" w:sz="8" w:space="0" w:color="D3D3D3"/>
              <w:right w:val="single" w:sz="8" w:space="0" w:color="D3D3D3"/>
            </w:tcBorders>
            <w:shd w:val="clear" w:color="auto" w:fill="auto"/>
            <w:vAlign w:val="center"/>
          </w:tcPr>
          <w:p w14:paraId="34898A31" w14:textId="20F95E4E" w:rsidR="008539A1" w:rsidRPr="00502579" w:rsidRDefault="008539A1" w:rsidP="008539A1">
            <w:pPr>
              <w:jc w:val="center"/>
              <w:rPr>
                <w:rFonts w:cs="Arial"/>
                <w:b/>
                <w:bCs/>
                <w:color w:val="000000"/>
                <w:szCs w:val="20"/>
              </w:rPr>
            </w:pPr>
            <w:r w:rsidRPr="00502579">
              <w:rPr>
                <w:rFonts w:cs="Arial"/>
                <w:b/>
                <w:bCs/>
                <w:color w:val="000000"/>
                <w:szCs w:val="20"/>
              </w:rPr>
              <w:t>MİLAN</w:t>
            </w:r>
          </w:p>
        </w:tc>
        <w:tc>
          <w:tcPr>
            <w:tcW w:w="457" w:type="pct"/>
            <w:vMerge w:val="restart"/>
            <w:tcBorders>
              <w:top w:val="nil"/>
              <w:left w:val="single" w:sz="8" w:space="0" w:color="D3D3D3"/>
              <w:bottom w:val="single" w:sz="8" w:space="0" w:color="D3D3D3"/>
              <w:right w:val="single" w:sz="8" w:space="0" w:color="D3D3D3"/>
            </w:tcBorders>
            <w:shd w:val="clear" w:color="auto" w:fill="auto"/>
            <w:vAlign w:val="center"/>
          </w:tcPr>
          <w:p w14:paraId="1B87524B" w14:textId="19A3A1F1" w:rsidR="008539A1" w:rsidRPr="00502579" w:rsidRDefault="008539A1" w:rsidP="008539A1">
            <w:pPr>
              <w:jc w:val="center"/>
              <w:rPr>
                <w:rFonts w:cs="Arial"/>
                <w:b/>
                <w:bCs/>
                <w:color w:val="000000"/>
                <w:szCs w:val="20"/>
              </w:rPr>
            </w:pPr>
            <w:r w:rsidRPr="00502579">
              <w:rPr>
                <w:rFonts w:cs="Arial"/>
                <w:b/>
                <w:bCs/>
                <w:color w:val="000000"/>
                <w:szCs w:val="20"/>
              </w:rPr>
              <w:t>87,58</w:t>
            </w:r>
          </w:p>
        </w:tc>
      </w:tr>
      <w:tr w:rsidR="008539A1" w:rsidRPr="00502579" w14:paraId="068DC508" w14:textId="77777777" w:rsidTr="008539A1">
        <w:trPr>
          <w:cantSplit/>
          <w:trHeight w:val="20"/>
        </w:trPr>
        <w:tc>
          <w:tcPr>
            <w:tcW w:w="320" w:type="pct"/>
            <w:vMerge/>
            <w:tcBorders>
              <w:top w:val="nil"/>
              <w:left w:val="single" w:sz="8" w:space="0" w:color="D3D3D3"/>
              <w:bottom w:val="single" w:sz="8" w:space="0" w:color="D3D3D3"/>
              <w:right w:val="single" w:sz="8" w:space="0" w:color="D3D3D3"/>
            </w:tcBorders>
            <w:vAlign w:val="center"/>
          </w:tcPr>
          <w:p w14:paraId="363DDA9C" w14:textId="77777777" w:rsidR="008539A1" w:rsidRPr="00502579" w:rsidRDefault="008539A1" w:rsidP="008539A1">
            <w:pPr>
              <w:rPr>
                <w:rFonts w:cs="Arial"/>
                <w:b/>
                <w:bCs/>
                <w:color w:val="000000"/>
                <w:szCs w:val="20"/>
              </w:rPr>
            </w:pPr>
          </w:p>
        </w:tc>
        <w:tc>
          <w:tcPr>
            <w:tcW w:w="414" w:type="pct"/>
            <w:tcBorders>
              <w:top w:val="nil"/>
              <w:left w:val="nil"/>
              <w:bottom w:val="single" w:sz="8" w:space="0" w:color="D3D3D3"/>
              <w:right w:val="single" w:sz="8" w:space="0" w:color="D3D3D3"/>
            </w:tcBorders>
            <w:shd w:val="clear" w:color="auto" w:fill="auto"/>
            <w:vAlign w:val="center"/>
          </w:tcPr>
          <w:p w14:paraId="7DF85A26" w14:textId="35885898" w:rsidR="008539A1" w:rsidRPr="00502579" w:rsidRDefault="008539A1" w:rsidP="008539A1">
            <w:pPr>
              <w:jc w:val="center"/>
              <w:rPr>
                <w:rFonts w:cs="Arial"/>
                <w:color w:val="000000"/>
                <w:szCs w:val="20"/>
              </w:rPr>
            </w:pPr>
            <w:r w:rsidRPr="00502579">
              <w:rPr>
                <w:rFonts w:cs="Arial"/>
                <w:color w:val="000000"/>
                <w:szCs w:val="20"/>
              </w:rPr>
              <w:t>22,36</w:t>
            </w:r>
          </w:p>
        </w:tc>
        <w:tc>
          <w:tcPr>
            <w:tcW w:w="414" w:type="pct"/>
            <w:tcBorders>
              <w:top w:val="nil"/>
              <w:left w:val="nil"/>
              <w:bottom w:val="single" w:sz="8" w:space="0" w:color="D3D3D3"/>
              <w:right w:val="single" w:sz="8" w:space="0" w:color="D3D3D3"/>
            </w:tcBorders>
            <w:shd w:val="clear" w:color="auto" w:fill="auto"/>
            <w:vAlign w:val="center"/>
          </w:tcPr>
          <w:p w14:paraId="3BA76EF2" w14:textId="4ABB81FB" w:rsidR="008539A1" w:rsidRPr="00502579" w:rsidRDefault="008539A1" w:rsidP="008539A1">
            <w:pPr>
              <w:jc w:val="center"/>
              <w:rPr>
                <w:rFonts w:cs="Arial"/>
                <w:color w:val="000000"/>
                <w:szCs w:val="20"/>
              </w:rPr>
            </w:pPr>
            <w:r w:rsidRPr="00502579">
              <w:rPr>
                <w:rFonts w:cs="Arial"/>
                <w:color w:val="000000"/>
                <w:szCs w:val="20"/>
              </w:rPr>
              <w:t>20,68</w:t>
            </w:r>
          </w:p>
        </w:tc>
        <w:tc>
          <w:tcPr>
            <w:tcW w:w="414" w:type="pct"/>
            <w:tcBorders>
              <w:top w:val="nil"/>
              <w:left w:val="nil"/>
              <w:bottom w:val="single" w:sz="8" w:space="0" w:color="D3D3D3"/>
              <w:right w:val="single" w:sz="8" w:space="0" w:color="D3D3D3"/>
            </w:tcBorders>
            <w:shd w:val="clear" w:color="auto" w:fill="auto"/>
            <w:vAlign w:val="center"/>
          </w:tcPr>
          <w:p w14:paraId="21581F98" w14:textId="16764DF5" w:rsidR="008539A1" w:rsidRPr="00502579" w:rsidRDefault="008539A1" w:rsidP="008539A1">
            <w:pPr>
              <w:jc w:val="center"/>
              <w:rPr>
                <w:rFonts w:cs="Arial"/>
                <w:color w:val="000000"/>
                <w:szCs w:val="20"/>
              </w:rPr>
            </w:pPr>
            <w:r w:rsidRPr="00502579">
              <w:rPr>
                <w:rFonts w:cs="Arial"/>
                <w:color w:val="000000"/>
                <w:szCs w:val="20"/>
              </w:rPr>
              <w:t>16,11</w:t>
            </w:r>
          </w:p>
        </w:tc>
        <w:tc>
          <w:tcPr>
            <w:tcW w:w="414" w:type="pct"/>
            <w:tcBorders>
              <w:top w:val="nil"/>
              <w:left w:val="nil"/>
              <w:bottom w:val="single" w:sz="8" w:space="0" w:color="D3D3D3"/>
              <w:right w:val="single" w:sz="8" w:space="0" w:color="D3D3D3"/>
            </w:tcBorders>
            <w:shd w:val="clear" w:color="auto" w:fill="auto"/>
            <w:vAlign w:val="center"/>
          </w:tcPr>
          <w:p w14:paraId="4CC0D05A" w14:textId="53996653" w:rsidR="008539A1" w:rsidRPr="00502579" w:rsidRDefault="008539A1" w:rsidP="008539A1">
            <w:pPr>
              <w:jc w:val="center"/>
              <w:rPr>
                <w:rFonts w:cs="Arial"/>
                <w:color w:val="000000"/>
                <w:szCs w:val="20"/>
              </w:rPr>
            </w:pPr>
            <w:r w:rsidRPr="00502579">
              <w:rPr>
                <w:rFonts w:cs="Arial"/>
                <w:color w:val="000000"/>
                <w:szCs w:val="20"/>
              </w:rPr>
              <w:t>8,67</w:t>
            </w:r>
          </w:p>
        </w:tc>
        <w:tc>
          <w:tcPr>
            <w:tcW w:w="395" w:type="pct"/>
            <w:tcBorders>
              <w:top w:val="nil"/>
              <w:left w:val="nil"/>
              <w:bottom w:val="single" w:sz="8" w:space="0" w:color="D3D3D3"/>
              <w:right w:val="single" w:sz="8" w:space="0" w:color="D3D3D3"/>
            </w:tcBorders>
            <w:shd w:val="clear" w:color="auto" w:fill="auto"/>
            <w:vAlign w:val="center"/>
          </w:tcPr>
          <w:p w14:paraId="1C05E723" w14:textId="3EF77271" w:rsidR="008539A1" w:rsidRPr="00502579" w:rsidRDefault="008539A1" w:rsidP="008539A1">
            <w:pPr>
              <w:jc w:val="center"/>
              <w:rPr>
                <w:rFonts w:cs="Arial"/>
                <w:color w:val="000000"/>
                <w:szCs w:val="20"/>
              </w:rPr>
            </w:pPr>
            <w:r w:rsidRPr="00502579">
              <w:rPr>
                <w:rFonts w:cs="Arial"/>
                <w:color w:val="000000"/>
                <w:szCs w:val="20"/>
              </w:rPr>
              <w:t>5,51</w:t>
            </w:r>
          </w:p>
        </w:tc>
        <w:tc>
          <w:tcPr>
            <w:tcW w:w="417" w:type="pct"/>
            <w:tcBorders>
              <w:top w:val="nil"/>
              <w:left w:val="nil"/>
              <w:bottom w:val="single" w:sz="8" w:space="0" w:color="D3D3D3"/>
              <w:right w:val="single" w:sz="8" w:space="0" w:color="D3D3D3"/>
            </w:tcBorders>
            <w:shd w:val="clear" w:color="auto" w:fill="auto"/>
            <w:vAlign w:val="center"/>
          </w:tcPr>
          <w:p w14:paraId="2980E669" w14:textId="35EE2F4B" w:rsidR="008539A1" w:rsidRPr="00502579" w:rsidRDefault="008539A1" w:rsidP="008539A1">
            <w:pPr>
              <w:jc w:val="center"/>
              <w:rPr>
                <w:rFonts w:cs="Arial"/>
                <w:color w:val="000000"/>
                <w:szCs w:val="20"/>
              </w:rPr>
            </w:pPr>
            <w:r w:rsidRPr="00502579">
              <w:rPr>
                <w:rFonts w:cs="Arial"/>
                <w:color w:val="000000"/>
                <w:szCs w:val="20"/>
              </w:rPr>
              <w:t>4,40</w:t>
            </w:r>
          </w:p>
        </w:tc>
        <w:tc>
          <w:tcPr>
            <w:tcW w:w="417" w:type="pct"/>
            <w:tcBorders>
              <w:top w:val="nil"/>
              <w:left w:val="nil"/>
              <w:bottom w:val="single" w:sz="8" w:space="0" w:color="D3D3D3"/>
              <w:right w:val="single" w:sz="8" w:space="0" w:color="D3D3D3"/>
            </w:tcBorders>
            <w:shd w:val="clear" w:color="auto" w:fill="auto"/>
            <w:vAlign w:val="center"/>
          </w:tcPr>
          <w:p w14:paraId="51140291" w14:textId="0D992CB6" w:rsidR="008539A1" w:rsidRPr="00502579" w:rsidRDefault="008539A1" w:rsidP="008539A1">
            <w:pPr>
              <w:jc w:val="center"/>
              <w:rPr>
                <w:rFonts w:cs="Arial"/>
                <w:color w:val="000000"/>
                <w:szCs w:val="20"/>
              </w:rPr>
            </w:pPr>
            <w:r w:rsidRPr="00502579">
              <w:rPr>
                <w:rFonts w:cs="Arial"/>
                <w:color w:val="000000"/>
                <w:szCs w:val="20"/>
              </w:rPr>
              <w:t>4,27</w:t>
            </w:r>
          </w:p>
        </w:tc>
        <w:tc>
          <w:tcPr>
            <w:tcW w:w="446" w:type="pct"/>
            <w:tcBorders>
              <w:top w:val="nil"/>
              <w:left w:val="nil"/>
              <w:bottom w:val="single" w:sz="8" w:space="0" w:color="D3D3D3"/>
              <w:right w:val="single" w:sz="8" w:space="0" w:color="D3D3D3"/>
            </w:tcBorders>
            <w:shd w:val="clear" w:color="auto" w:fill="auto"/>
            <w:vAlign w:val="center"/>
          </w:tcPr>
          <w:p w14:paraId="07B345E7" w14:textId="4854FB23" w:rsidR="008539A1" w:rsidRPr="00502579" w:rsidRDefault="008539A1" w:rsidP="008539A1">
            <w:pPr>
              <w:jc w:val="center"/>
              <w:rPr>
                <w:rFonts w:cs="Arial"/>
                <w:color w:val="000000"/>
                <w:szCs w:val="20"/>
              </w:rPr>
            </w:pPr>
            <w:r w:rsidRPr="00502579">
              <w:rPr>
                <w:rFonts w:cs="Arial"/>
                <w:color w:val="000000"/>
                <w:szCs w:val="20"/>
              </w:rPr>
              <w:t>2,34</w:t>
            </w:r>
          </w:p>
        </w:tc>
        <w:tc>
          <w:tcPr>
            <w:tcW w:w="446" w:type="pct"/>
            <w:tcBorders>
              <w:top w:val="nil"/>
              <w:left w:val="nil"/>
              <w:bottom w:val="single" w:sz="8" w:space="0" w:color="D3D3D3"/>
              <w:right w:val="single" w:sz="8" w:space="0" w:color="D3D3D3"/>
            </w:tcBorders>
            <w:shd w:val="clear" w:color="auto" w:fill="auto"/>
            <w:vAlign w:val="center"/>
          </w:tcPr>
          <w:p w14:paraId="038D5E80" w14:textId="7F335051" w:rsidR="008539A1" w:rsidRPr="00502579" w:rsidRDefault="008539A1" w:rsidP="008539A1">
            <w:pPr>
              <w:jc w:val="center"/>
              <w:rPr>
                <w:rFonts w:cs="Arial"/>
                <w:color w:val="000000"/>
                <w:szCs w:val="20"/>
              </w:rPr>
            </w:pPr>
            <w:r w:rsidRPr="00502579">
              <w:rPr>
                <w:rFonts w:cs="Arial"/>
                <w:color w:val="000000"/>
                <w:szCs w:val="20"/>
              </w:rPr>
              <w:t>1,69</w:t>
            </w:r>
          </w:p>
        </w:tc>
        <w:tc>
          <w:tcPr>
            <w:tcW w:w="446" w:type="pct"/>
            <w:tcBorders>
              <w:top w:val="nil"/>
              <w:left w:val="nil"/>
              <w:bottom w:val="single" w:sz="8" w:space="0" w:color="D3D3D3"/>
              <w:right w:val="single" w:sz="8" w:space="0" w:color="D3D3D3"/>
            </w:tcBorders>
            <w:shd w:val="clear" w:color="auto" w:fill="auto"/>
            <w:vAlign w:val="center"/>
          </w:tcPr>
          <w:p w14:paraId="616F1516" w14:textId="6E9D3520" w:rsidR="008539A1" w:rsidRPr="00502579" w:rsidRDefault="008539A1" w:rsidP="008539A1">
            <w:pPr>
              <w:jc w:val="center"/>
              <w:rPr>
                <w:rFonts w:cs="Arial"/>
                <w:color w:val="000000"/>
                <w:szCs w:val="20"/>
              </w:rPr>
            </w:pPr>
            <w:r w:rsidRPr="00502579">
              <w:rPr>
                <w:rFonts w:cs="Arial"/>
                <w:color w:val="000000"/>
                <w:szCs w:val="20"/>
              </w:rPr>
              <w:t>1,55</w:t>
            </w:r>
          </w:p>
        </w:tc>
        <w:tc>
          <w:tcPr>
            <w:tcW w:w="457" w:type="pct"/>
            <w:vMerge/>
            <w:tcBorders>
              <w:top w:val="nil"/>
              <w:left w:val="single" w:sz="8" w:space="0" w:color="D3D3D3"/>
              <w:bottom w:val="single" w:sz="8" w:space="0" w:color="D3D3D3"/>
              <w:right w:val="single" w:sz="8" w:space="0" w:color="D3D3D3"/>
            </w:tcBorders>
            <w:vAlign w:val="center"/>
          </w:tcPr>
          <w:p w14:paraId="7D88DCDB" w14:textId="77777777" w:rsidR="008539A1" w:rsidRPr="00502579" w:rsidRDefault="008539A1" w:rsidP="008539A1">
            <w:pPr>
              <w:rPr>
                <w:rFonts w:cs="Arial"/>
                <w:b/>
                <w:bCs/>
                <w:color w:val="000000"/>
                <w:szCs w:val="20"/>
              </w:rPr>
            </w:pPr>
          </w:p>
        </w:tc>
      </w:tr>
      <w:tr w:rsidR="008539A1" w:rsidRPr="00502579" w14:paraId="7231B55C" w14:textId="77777777" w:rsidTr="008539A1">
        <w:trPr>
          <w:cantSplit/>
          <w:trHeight w:val="20"/>
        </w:trPr>
        <w:tc>
          <w:tcPr>
            <w:tcW w:w="320" w:type="pct"/>
            <w:vMerge w:val="restart"/>
            <w:tcBorders>
              <w:top w:val="nil"/>
              <w:left w:val="single" w:sz="8" w:space="0" w:color="D3D3D3"/>
              <w:bottom w:val="single" w:sz="8" w:space="0" w:color="D3D3D3"/>
              <w:right w:val="single" w:sz="8" w:space="0" w:color="D3D3D3"/>
            </w:tcBorders>
            <w:shd w:val="clear" w:color="auto" w:fill="auto"/>
            <w:vAlign w:val="center"/>
          </w:tcPr>
          <w:p w14:paraId="07CC86F9" w14:textId="200BF6A7" w:rsidR="008539A1" w:rsidRPr="00502579" w:rsidRDefault="008539A1" w:rsidP="008539A1">
            <w:pPr>
              <w:jc w:val="center"/>
              <w:rPr>
                <w:rFonts w:cs="Arial"/>
                <w:b/>
                <w:bCs/>
                <w:color w:val="000000"/>
                <w:szCs w:val="20"/>
              </w:rPr>
            </w:pPr>
            <w:r w:rsidRPr="00502579">
              <w:rPr>
                <w:rFonts w:cs="Arial"/>
                <w:b/>
                <w:bCs/>
                <w:color w:val="000000"/>
                <w:szCs w:val="20"/>
              </w:rPr>
              <w:t>2020</w:t>
            </w:r>
          </w:p>
        </w:tc>
        <w:tc>
          <w:tcPr>
            <w:tcW w:w="414" w:type="pct"/>
            <w:tcBorders>
              <w:top w:val="nil"/>
              <w:left w:val="nil"/>
              <w:bottom w:val="single" w:sz="8" w:space="0" w:color="D3D3D3"/>
              <w:right w:val="single" w:sz="8" w:space="0" w:color="D3D3D3"/>
            </w:tcBorders>
            <w:shd w:val="clear" w:color="auto" w:fill="auto"/>
            <w:vAlign w:val="center"/>
          </w:tcPr>
          <w:p w14:paraId="4C62A160" w14:textId="0602190C" w:rsidR="008539A1" w:rsidRPr="00502579" w:rsidRDefault="008539A1" w:rsidP="008539A1">
            <w:pPr>
              <w:jc w:val="center"/>
              <w:rPr>
                <w:rFonts w:cs="Arial"/>
                <w:b/>
                <w:bCs/>
                <w:color w:val="000000"/>
                <w:szCs w:val="20"/>
              </w:rPr>
            </w:pPr>
            <w:r w:rsidRPr="00502579">
              <w:rPr>
                <w:rFonts w:cs="Arial"/>
                <w:b/>
                <w:bCs/>
                <w:color w:val="000000"/>
                <w:szCs w:val="20"/>
              </w:rPr>
              <w:t>POAŞ</w:t>
            </w:r>
          </w:p>
        </w:tc>
        <w:tc>
          <w:tcPr>
            <w:tcW w:w="414" w:type="pct"/>
            <w:tcBorders>
              <w:top w:val="nil"/>
              <w:left w:val="nil"/>
              <w:bottom w:val="single" w:sz="8" w:space="0" w:color="D3D3D3"/>
              <w:right w:val="single" w:sz="8" w:space="0" w:color="D3D3D3"/>
            </w:tcBorders>
            <w:shd w:val="clear" w:color="auto" w:fill="auto"/>
            <w:vAlign w:val="center"/>
          </w:tcPr>
          <w:p w14:paraId="7ED5AC13" w14:textId="19879390" w:rsidR="008539A1" w:rsidRPr="00502579" w:rsidRDefault="008539A1" w:rsidP="008539A1">
            <w:pPr>
              <w:jc w:val="center"/>
              <w:rPr>
                <w:rFonts w:cs="Arial"/>
                <w:b/>
                <w:bCs/>
                <w:color w:val="000000"/>
                <w:szCs w:val="20"/>
              </w:rPr>
            </w:pPr>
            <w:r w:rsidRPr="00502579">
              <w:rPr>
                <w:rFonts w:cs="Arial"/>
                <w:b/>
                <w:bCs/>
                <w:color w:val="000000"/>
                <w:szCs w:val="20"/>
              </w:rPr>
              <w:t>OPET</w:t>
            </w:r>
          </w:p>
        </w:tc>
        <w:tc>
          <w:tcPr>
            <w:tcW w:w="414" w:type="pct"/>
            <w:tcBorders>
              <w:top w:val="nil"/>
              <w:left w:val="nil"/>
              <w:bottom w:val="single" w:sz="8" w:space="0" w:color="D3D3D3"/>
              <w:right w:val="single" w:sz="8" w:space="0" w:color="D3D3D3"/>
            </w:tcBorders>
            <w:shd w:val="clear" w:color="auto" w:fill="auto"/>
            <w:vAlign w:val="center"/>
          </w:tcPr>
          <w:p w14:paraId="66374AB0" w14:textId="0134C99E" w:rsidR="008539A1" w:rsidRPr="00502579" w:rsidRDefault="008539A1" w:rsidP="008539A1">
            <w:pPr>
              <w:jc w:val="center"/>
              <w:rPr>
                <w:rFonts w:cs="Arial"/>
                <w:b/>
                <w:bCs/>
                <w:color w:val="000000"/>
                <w:szCs w:val="20"/>
              </w:rPr>
            </w:pPr>
            <w:r w:rsidRPr="00502579">
              <w:rPr>
                <w:rFonts w:cs="Arial"/>
                <w:b/>
                <w:bCs/>
                <w:color w:val="000000"/>
                <w:szCs w:val="20"/>
              </w:rPr>
              <w:t>SHELL</w:t>
            </w:r>
          </w:p>
        </w:tc>
        <w:tc>
          <w:tcPr>
            <w:tcW w:w="414" w:type="pct"/>
            <w:tcBorders>
              <w:top w:val="nil"/>
              <w:left w:val="nil"/>
              <w:bottom w:val="single" w:sz="8" w:space="0" w:color="D3D3D3"/>
              <w:right w:val="single" w:sz="8" w:space="0" w:color="D3D3D3"/>
            </w:tcBorders>
            <w:shd w:val="clear" w:color="auto" w:fill="auto"/>
            <w:vAlign w:val="center"/>
          </w:tcPr>
          <w:p w14:paraId="72393074" w14:textId="61275EC1" w:rsidR="008539A1" w:rsidRPr="00502579" w:rsidRDefault="008539A1" w:rsidP="008539A1">
            <w:pPr>
              <w:jc w:val="center"/>
              <w:rPr>
                <w:rFonts w:cs="Arial"/>
                <w:b/>
                <w:bCs/>
                <w:color w:val="000000"/>
                <w:szCs w:val="20"/>
              </w:rPr>
            </w:pPr>
            <w:r w:rsidRPr="00502579">
              <w:rPr>
                <w:rFonts w:cs="Arial"/>
                <w:b/>
                <w:bCs/>
                <w:color w:val="000000"/>
                <w:szCs w:val="20"/>
              </w:rPr>
              <w:t>BP</w:t>
            </w:r>
          </w:p>
        </w:tc>
        <w:tc>
          <w:tcPr>
            <w:tcW w:w="395" w:type="pct"/>
            <w:tcBorders>
              <w:top w:val="nil"/>
              <w:left w:val="nil"/>
              <w:bottom w:val="single" w:sz="8" w:space="0" w:color="D3D3D3"/>
              <w:right w:val="single" w:sz="8" w:space="0" w:color="D3D3D3"/>
            </w:tcBorders>
            <w:shd w:val="clear" w:color="auto" w:fill="auto"/>
            <w:vAlign w:val="center"/>
          </w:tcPr>
          <w:p w14:paraId="1704CF46" w14:textId="3E6B0056" w:rsidR="008539A1" w:rsidRPr="00502579" w:rsidRDefault="008539A1" w:rsidP="008539A1">
            <w:pPr>
              <w:jc w:val="center"/>
              <w:rPr>
                <w:rFonts w:cs="Arial"/>
                <w:b/>
                <w:bCs/>
                <w:color w:val="000000"/>
                <w:szCs w:val="20"/>
              </w:rPr>
            </w:pPr>
            <w:r w:rsidRPr="00502579">
              <w:rPr>
                <w:rFonts w:cs="Arial"/>
                <w:b/>
                <w:bCs/>
                <w:color w:val="000000"/>
                <w:szCs w:val="20"/>
              </w:rPr>
              <w:t xml:space="preserve">GÜZEL </w:t>
            </w:r>
          </w:p>
        </w:tc>
        <w:tc>
          <w:tcPr>
            <w:tcW w:w="417" w:type="pct"/>
            <w:tcBorders>
              <w:top w:val="nil"/>
              <w:left w:val="nil"/>
              <w:bottom w:val="single" w:sz="8" w:space="0" w:color="D3D3D3"/>
              <w:right w:val="single" w:sz="8" w:space="0" w:color="D3D3D3"/>
            </w:tcBorders>
            <w:shd w:val="clear" w:color="auto" w:fill="auto"/>
            <w:vAlign w:val="center"/>
          </w:tcPr>
          <w:p w14:paraId="2E907118" w14:textId="29F8A99A" w:rsidR="008539A1" w:rsidRPr="00502579" w:rsidRDefault="008539A1" w:rsidP="008539A1">
            <w:pPr>
              <w:jc w:val="center"/>
              <w:rPr>
                <w:rFonts w:cs="Arial"/>
                <w:b/>
                <w:bCs/>
                <w:color w:val="000000"/>
                <w:szCs w:val="20"/>
              </w:rPr>
            </w:pPr>
            <w:r w:rsidRPr="00502579">
              <w:rPr>
                <w:rFonts w:cs="Arial"/>
                <w:b/>
                <w:bCs/>
                <w:color w:val="000000"/>
                <w:szCs w:val="20"/>
              </w:rPr>
              <w:t>TP</w:t>
            </w:r>
          </w:p>
        </w:tc>
        <w:tc>
          <w:tcPr>
            <w:tcW w:w="417" w:type="pct"/>
            <w:tcBorders>
              <w:top w:val="nil"/>
              <w:left w:val="nil"/>
              <w:bottom w:val="single" w:sz="8" w:space="0" w:color="D3D3D3"/>
              <w:right w:val="single" w:sz="8" w:space="0" w:color="D3D3D3"/>
            </w:tcBorders>
            <w:shd w:val="clear" w:color="auto" w:fill="auto"/>
            <w:vAlign w:val="center"/>
          </w:tcPr>
          <w:p w14:paraId="764F7630" w14:textId="438F41ED" w:rsidR="008539A1" w:rsidRPr="00502579" w:rsidRDefault="008539A1" w:rsidP="008539A1">
            <w:pPr>
              <w:jc w:val="center"/>
              <w:rPr>
                <w:rFonts w:cs="Arial"/>
                <w:b/>
                <w:bCs/>
                <w:color w:val="000000"/>
                <w:szCs w:val="20"/>
              </w:rPr>
            </w:pPr>
            <w:r w:rsidRPr="00502579">
              <w:rPr>
                <w:rFonts w:cs="Arial"/>
                <w:b/>
                <w:bCs/>
                <w:color w:val="000000"/>
                <w:szCs w:val="20"/>
              </w:rPr>
              <w:t xml:space="preserve">AYTEMİZ </w:t>
            </w:r>
          </w:p>
        </w:tc>
        <w:tc>
          <w:tcPr>
            <w:tcW w:w="446" w:type="pct"/>
            <w:tcBorders>
              <w:top w:val="nil"/>
              <w:left w:val="nil"/>
              <w:bottom w:val="single" w:sz="8" w:space="0" w:color="D3D3D3"/>
              <w:right w:val="single" w:sz="8" w:space="0" w:color="D3D3D3"/>
            </w:tcBorders>
            <w:shd w:val="clear" w:color="auto" w:fill="auto"/>
            <w:vAlign w:val="center"/>
          </w:tcPr>
          <w:p w14:paraId="617612C9" w14:textId="69E0F7CA" w:rsidR="008539A1" w:rsidRPr="00502579" w:rsidRDefault="008539A1" w:rsidP="008539A1">
            <w:pPr>
              <w:jc w:val="center"/>
              <w:rPr>
                <w:rFonts w:cs="Arial"/>
                <w:b/>
                <w:bCs/>
                <w:color w:val="000000"/>
                <w:szCs w:val="20"/>
              </w:rPr>
            </w:pPr>
            <w:r w:rsidRPr="00502579">
              <w:rPr>
                <w:rFonts w:cs="Arial"/>
                <w:b/>
                <w:bCs/>
                <w:color w:val="000000"/>
                <w:szCs w:val="20"/>
              </w:rPr>
              <w:t>AKPET</w:t>
            </w:r>
          </w:p>
        </w:tc>
        <w:tc>
          <w:tcPr>
            <w:tcW w:w="446" w:type="pct"/>
            <w:tcBorders>
              <w:top w:val="nil"/>
              <w:left w:val="nil"/>
              <w:bottom w:val="single" w:sz="8" w:space="0" w:color="D3D3D3"/>
              <w:right w:val="single" w:sz="8" w:space="0" w:color="D3D3D3"/>
            </w:tcBorders>
            <w:shd w:val="clear" w:color="auto" w:fill="auto"/>
            <w:vAlign w:val="center"/>
          </w:tcPr>
          <w:p w14:paraId="09BB92E6" w14:textId="768EE04A" w:rsidR="008539A1" w:rsidRPr="00502579" w:rsidRDefault="008539A1" w:rsidP="008539A1">
            <w:pPr>
              <w:jc w:val="center"/>
              <w:rPr>
                <w:rFonts w:cs="Arial"/>
                <w:b/>
                <w:bCs/>
                <w:color w:val="000000"/>
                <w:szCs w:val="20"/>
              </w:rPr>
            </w:pPr>
            <w:r w:rsidRPr="00502579">
              <w:rPr>
                <w:rFonts w:cs="Arial"/>
                <w:b/>
                <w:bCs/>
                <w:color w:val="000000"/>
                <w:szCs w:val="20"/>
              </w:rPr>
              <w:t>KADOOĞLU</w:t>
            </w:r>
          </w:p>
        </w:tc>
        <w:tc>
          <w:tcPr>
            <w:tcW w:w="446" w:type="pct"/>
            <w:tcBorders>
              <w:top w:val="nil"/>
              <w:left w:val="nil"/>
              <w:bottom w:val="single" w:sz="8" w:space="0" w:color="D3D3D3"/>
              <w:right w:val="single" w:sz="8" w:space="0" w:color="D3D3D3"/>
            </w:tcBorders>
            <w:shd w:val="clear" w:color="auto" w:fill="auto"/>
            <w:vAlign w:val="center"/>
          </w:tcPr>
          <w:p w14:paraId="7BFF27EA" w14:textId="623F63E7" w:rsidR="008539A1" w:rsidRPr="00502579" w:rsidRDefault="008539A1" w:rsidP="008539A1">
            <w:pPr>
              <w:jc w:val="center"/>
              <w:rPr>
                <w:rFonts w:cs="Arial"/>
                <w:b/>
                <w:bCs/>
                <w:color w:val="000000"/>
                <w:szCs w:val="20"/>
              </w:rPr>
            </w:pPr>
            <w:r w:rsidRPr="00502579">
              <w:rPr>
                <w:rFonts w:cs="Arial"/>
                <w:b/>
                <w:bCs/>
                <w:color w:val="000000"/>
                <w:szCs w:val="20"/>
              </w:rPr>
              <w:t>TERMOPET</w:t>
            </w:r>
          </w:p>
        </w:tc>
        <w:tc>
          <w:tcPr>
            <w:tcW w:w="457" w:type="pct"/>
            <w:vMerge w:val="restart"/>
            <w:tcBorders>
              <w:top w:val="nil"/>
              <w:left w:val="single" w:sz="8" w:space="0" w:color="D3D3D3"/>
              <w:bottom w:val="single" w:sz="8" w:space="0" w:color="D3D3D3"/>
              <w:right w:val="single" w:sz="8" w:space="0" w:color="D3D3D3"/>
            </w:tcBorders>
            <w:shd w:val="clear" w:color="auto" w:fill="auto"/>
            <w:vAlign w:val="center"/>
          </w:tcPr>
          <w:p w14:paraId="06AB3C37" w14:textId="34E879D9" w:rsidR="008539A1" w:rsidRPr="00502579" w:rsidRDefault="008539A1" w:rsidP="008539A1">
            <w:pPr>
              <w:jc w:val="center"/>
              <w:rPr>
                <w:rFonts w:cs="Arial"/>
                <w:b/>
                <w:bCs/>
                <w:color w:val="000000"/>
                <w:szCs w:val="20"/>
              </w:rPr>
            </w:pPr>
            <w:r w:rsidRPr="00502579">
              <w:rPr>
                <w:rFonts w:cs="Arial"/>
                <w:b/>
                <w:bCs/>
                <w:color w:val="000000"/>
                <w:szCs w:val="20"/>
              </w:rPr>
              <w:t>87,65</w:t>
            </w:r>
          </w:p>
        </w:tc>
      </w:tr>
      <w:tr w:rsidR="008539A1" w:rsidRPr="00502579" w14:paraId="634B2098" w14:textId="77777777" w:rsidTr="008539A1">
        <w:trPr>
          <w:cantSplit/>
          <w:trHeight w:val="20"/>
        </w:trPr>
        <w:tc>
          <w:tcPr>
            <w:tcW w:w="320" w:type="pct"/>
            <w:vMerge/>
            <w:tcBorders>
              <w:top w:val="nil"/>
              <w:left w:val="single" w:sz="8" w:space="0" w:color="D3D3D3"/>
              <w:bottom w:val="single" w:sz="8" w:space="0" w:color="D3D3D3"/>
              <w:right w:val="single" w:sz="8" w:space="0" w:color="D3D3D3"/>
            </w:tcBorders>
            <w:vAlign w:val="center"/>
          </w:tcPr>
          <w:p w14:paraId="78079124" w14:textId="77777777" w:rsidR="008539A1" w:rsidRPr="00502579" w:rsidRDefault="008539A1" w:rsidP="008539A1">
            <w:pPr>
              <w:rPr>
                <w:rFonts w:cs="Arial"/>
                <w:b/>
                <w:bCs/>
                <w:color w:val="000000"/>
                <w:szCs w:val="20"/>
              </w:rPr>
            </w:pPr>
          </w:p>
        </w:tc>
        <w:tc>
          <w:tcPr>
            <w:tcW w:w="414" w:type="pct"/>
            <w:tcBorders>
              <w:top w:val="nil"/>
              <w:left w:val="nil"/>
              <w:bottom w:val="single" w:sz="8" w:space="0" w:color="D3D3D3"/>
              <w:right w:val="single" w:sz="8" w:space="0" w:color="D3D3D3"/>
            </w:tcBorders>
            <w:shd w:val="clear" w:color="auto" w:fill="auto"/>
            <w:vAlign w:val="center"/>
          </w:tcPr>
          <w:p w14:paraId="555802B2" w14:textId="55974702" w:rsidR="008539A1" w:rsidRPr="00502579" w:rsidRDefault="008539A1" w:rsidP="008539A1">
            <w:pPr>
              <w:jc w:val="center"/>
              <w:rPr>
                <w:rFonts w:cs="Arial"/>
                <w:color w:val="000000"/>
                <w:szCs w:val="20"/>
              </w:rPr>
            </w:pPr>
            <w:r w:rsidRPr="00502579">
              <w:rPr>
                <w:rFonts w:cs="Arial"/>
                <w:color w:val="000000"/>
                <w:szCs w:val="20"/>
              </w:rPr>
              <w:t>23,46</w:t>
            </w:r>
          </w:p>
        </w:tc>
        <w:tc>
          <w:tcPr>
            <w:tcW w:w="414" w:type="pct"/>
            <w:tcBorders>
              <w:top w:val="nil"/>
              <w:left w:val="nil"/>
              <w:bottom w:val="single" w:sz="8" w:space="0" w:color="D3D3D3"/>
              <w:right w:val="single" w:sz="8" w:space="0" w:color="D3D3D3"/>
            </w:tcBorders>
            <w:shd w:val="clear" w:color="auto" w:fill="auto"/>
            <w:vAlign w:val="center"/>
          </w:tcPr>
          <w:p w14:paraId="2C6C40CE" w14:textId="278BF504" w:rsidR="008539A1" w:rsidRPr="00502579" w:rsidRDefault="008539A1" w:rsidP="008539A1">
            <w:pPr>
              <w:jc w:val="center"/>
              <w:rPr>
                <w:rFonts w:cs="Arial"/>
                <w:color w:val="000000"/>
                <w:szCs w:val="20"/>
              </w:rPr>
            </w:pPr>
            <w:r w:rsidRPr="00502579">
              <w:rPr>
                <w:rFonts w:cs="Arial"/>
                <w:color w:val="000000"/>
                <w:szCs w:val="20"/>
              </w:rPr>
              <w:t>21,34</w:t>
            </w:r>
          </w:p>
        </w:tc>
        <w:tc>
          <w:tcPr>
            <w:tcW w:w="414" w:type="pct"/>
            <w:tcBorders>
              <w:top w:val="nil"/>
              <w:left w:val="nil"/>
              <w:bottom w:val="single" w:sz="8" w:space="0" w:color="D3D3D3"/>
              <w:right w:val="single" w:sz="8" w:space="0" w:color="D3D3D3"/>
            </w:tcBorders>
            <w:shd w:val="clear" w:color="auto" w:fill="auto"/>
            <w:vAlign w:val="center"/>
          </w:tcPr>
          <w:p w14:paraId="4FFEE604" w14:textId="3F435366" w:rsidR="008539A1" w:rsidRPr="00502579" w:rsidRDefault="008539A1" w:rsidP="008539A1">
            <w:pPr>
              <w:jc w:val="center"/>
              <w:rPr>
                <w:rFonts w:cs="Arial"/>
                <w:color w:val="000000"/>
                <w:szCs w:val="20"/>
              </w:rPr>
            </w:pPr>
            <w:r w:rsidRPr="00502579">
              <w:rPr>
                <w:rFonts w:cs="Arial"/>
                <w:color w:val="000000"/>
                <w:szCs w:val="20"/>
              </w:rPr>
              <w:t>15,15</w:t>
            </w:r>
          </w:p>
        </w:tc>
        <w:tc>
          <w:tcPr>
            <w:tcW w:w="414" w:type="pct"/>
            <w:tcBorders>
              <w:top w:val="nil"/>
              <w:left w:val="nil"/>
              <w:bottom w:val="single" w:sz="8" w:space="0" w:color="D3D3D3"/>
              <w:right w:val="single" w:sz="8" w:space="0" w:color="D3D3D3"/>
            </w:tcBorders>
            <w:shd w:val="clear" w:color="auto" w:fill="auto"/>
            <w:vAlign w:val="center"/>
          </w:tcPr>
          <w:p w14:paraId="00CB16BA" w14:textId="14E34BB2" w:rsidR="008539A1" w:rsidRPr="00502579" w:rsidRDefault="008539A1" w:rsidP="008539A1">
            <w:pPr>
              <w:jc w:val="center"/>
              <w:rPr>
                <w:rFonts w:cs="Arial"/>
                <w:color w:val="000000"/>
                <w:szCs w:val="20"/>
              </w:rPr>
            </w:pPr>
            <w:r w:rsidRPr="00502579">
              <w:rPr>
                <w:rFonts w:cs="Arial"/>
                <w:color w:val="000000"/>
                <w:szCs w:val="20"/>
              </w:rPr>
              <w:t>7,69</w:t>
            </w:r>
          </w:p>
        </w:tc>
        <w:tc>
          <w:tcPr>
            <w:tcW w:w="395" w:type="pct"/>
            <w:tcBorders>
              <w:top w:val="nil"/>
              <w:left w:val="nil"/>
              <w:bottom w:val="single" w:sz="8" w:space="0" w:color="D3D3D3"/>
              <w:right w:val="single" w:sz="8" w:space="0" w:color="D3D3D3"/>
            </w:tcBorders>
            <w:shd w:val="clear" w:color="auto" w:fill="auto"/>
            <w:vAlign w:val="center"/>
          </w:tcPr>
          <w:p w14:paraId="0A3386EF" w14:textId="6EDBA4C2" w:rsidR="008539A1" w:rsidRPr="00502579" w:rsidRDefault="008539A1" w:rsidP="008539A1">
            <w:pPr>
              <w:jc w:val="center"/>
              <w:rPr>
                <w:rFonts w:cs="Arial"/>
                <w:color w:val="000000"/>
                <w:szCs w:val="20"/>
              </w:rPr>
            </w:pPr>
            <w:r w:rsidRPr="00502579">
              <w:rPr>
                <w:rFonts w:cs="Arial"/>
                <w:color w:val="000000"/>
                <w:szCs w:val="20"/>
              </w:rPr>
              <w:t>5,88</w:t>
            </w:r>
          </w:p>
        </w:tc>
        <w:tc>
          <w:tcPr>
            <w:tcW w:w="417" w:type="pct"/>
            <w:tcBorders>
              <w:top w:val="nil"/>
              <w:left w:val="nil"/>
              <w:bottom w:val="single" w:sz="8" w:space="0" w:color="D3D3D3"/>
              <w:right w:val="single" w:sz="8" w:space="0" w:color="D3D3D3"/>
            </w:tcBorders>
            <w:shd w:val="clear" w:color="auto" w:fill="auto"/>
            <w:vAlign w:val="center"/>
          </w:tcPr>
          <w:p w14:paraId="75CC3C7D" w14:textId="7B4C900C" w:rsidR="008539A1" w:rsidRPr="00502579" w:rsidRDefault="008539A1" w:rsidP="008539A1">
            <w:pPr>
              <w:jc w:val="center"/>
              <w:rPr>
                <w:rFonts w:cs="Arial"/>
                <w:color w:val="000000"/>
                <w:szCs w:val="20"/>
              </w:rPr>
            </w:pPr>
            <w:r w:rsidRPr="00502579">
              <w:rPr>
                <w:rFonts w:cs="Arial"/>
                <w:color w:val="000000"/>
                <w:szCs w:val="20"/>
              </w:rPr>
              <w:t>4,61</w:t>
            </w:r>
          </w:p>
        </w:tc>
        <w:tc>
          <w:tcPr>
            <w:tcW w:w="417" w:type="pct"/>
            <w:tcBorders>
              <w:top w:val="nil"/>
              <w:left w:val="nil"/>
              <w:bottom w:val="single" w:sz="8" w:space="0" w:color="D3D3D3"/>
              <w:right w:val="single" w:sz="8" w:space="0" w:color="D3D3D3"/>
            </w:tcBorders>
            <w:shd w:val="clear" w:color="auto" w:fill="auto"/>
            <w:vAlign w:val="center"/>
          </w:tcPr>
          <w:p w14:paraId="37397F8F" w14:textId="433F1A04" w:rsidR="008539A1" w:rsidRPr="00502579" w:rsidRDefault="008539A1" w:rsidP="008539A1">
            <w:pPr>
              <w:jc w:val="center"/>
              <w:rPr>
                <w:rFonts w:cs="Arial"/>
                <w:color w:val="000000"/>
                <w:szCs w:val="20"/>
              </w:rPr>
            </w:pPr>
            <w:r w:rsidRPr="00502579">
              <w:rPr>
                <w:rFonts w:cs="Arial"/>
                <w:color w:val="000000"/>
                <w:szCs w:val="20"/>
              </w:rPr>
              <w:t>4,26</w:t>
            </w:r>
          </w:p>
        </w:tc>
        <w:tc>
          <w:tcPr>
            <w:tcW w:w="446" w:type="pct"/>
            <w:tcBorders>
              <w:top w:val="nil"/>
              <w:left w:val="nil"/>
              <w:bottom w:val="single" w:sz="8" w:space="0" w:color="D3D3D3"/>
              <w:right w:val="single" w:sz="8" w:space="0" w:color="D3D3D3"/>
            </w:tcBorders>
            <w:shd w:val="clear" w:color="auto" w:fill="auto"/>
            <w:vAlign w:val="center"/>
          </w:tcPr>
          <w:p w14:paraId="33DF61A6" w14:textId="66D5D674" w:rsidR="008539A1" w:rsidRPr="00502579" w:rsidRDefault="008539A1" w:rsidP="008539A1">
            <w:pPr>
              <w:jc w:val="center"/>
              <w:rPr>
                <w:rFonts w:cs="Arial"/>
                <w:color w:val="000000"/>
                <w:szCs w:val="20"/>
              </w:rPr>
            </w:pPr>
            <w:r w:rsidRPr="00502579">
              <w:rPr>
                <w:rFonts w:cs="Arial"/>
                <w:color w:val="000000"/>
                <w:szCs w:val="20"/>
              </w:rPr>
              <w:t>2,21</w:t>
            </w:r>
          </w:p>
        </w:tc>
        <w:tc>
          <w:tcPr>
            <w:tcW w:w="446" w:type="pct"/>
            <w:tcBorders>
              <w:top w:val="nil"/>
              <w:left w:val="nil"/>
              <w:bottom w:val="single" w:sz="8" w:space="0" w:color="D3D3D3"/>
              <w:right w:val="single" w:sz="8" w:space="0" w:color="D3D3D3"/>
            </w:tcBorders>
            <w:shd w:val="clear" w:color="auto" w:fill="auto"/>
            <w:vAlign w:val="center"/>
          </w:tcPr>
          <w:p w14:paraId="1BB1E8D6" w14:textId="34911987" w:rsidR="008539A1" w:rsidRPr="00502579" w:rsidRDefault="008539A1" w:rsidP="008539A1">
            <w:pPr>
              <w:jc w:val="center"/>
              <w:rPr>
                <w:rFonts w:cs="Arial"/>
                <w:color w:val="000000"/>
                <w:szCs w:val="20"/>
              </w:rPr>
            </w:pPr>
            <w:r w:rsidRPr="00502579">
              <w:rPr>
                <w:rFonts w:cs="Arial"/>
                <w:color w:val="000000"/>
                <w:szCs w:val="20"/>
              </w:rPr>
              <w:t>1,67</w:t>
            </w:r>
          </w:p>
        </w:tc>
        <w:tc>
          <w:tcPr>
            <w:tcW w:w="446" w:type="pct"/>
            <w:tcBorders>
              <w:top w:val="nil"/>
              <w:left w:val="nil"/>
              <w:bottom w:val="single" w:sz="8" w:space="0" w:color="D3D3D3"/>
              <w:right w:val="single" w:sz="8" w:space="0" w:color="D3D3D3"/>
            </w:tcBorders>
            <w:shd w:val="clear" w:color="auto" w:fill="auto"/>
            <w:vAlign w:val="center"/>
          </w:tcPr>
          <w:p w14:paraId="133E10D1" w14:textId="3D8D0D69" w:rsidR="008539A1" w:rsidRPr="00502579" w:rsidRDefault="008539A1" w:rsidP="008539A1">
            <w:pPr>
              <w:jc w:val="center"/>
              <w:rPr>
                <w:rFonts w:cs="Arial"/>
                <w:color w:val="000000"/>
                <w:szCs w:val="20"/>
              </w:rPr>
            </w:pPr>
            <w:r w:rsidRPr="00502579">
              <w:rPr>
                <w:rFonts w:cs="Arial"/>
                <w:color w:val="000000"/>
                <w:szCs w:val="20"/>
              </w:rPr>
              <w:t>1,38</w:t>
            </w:r>
          </w:p>
        </w:tc>
        <w:tc>
          <w:tcPr>
            <w:tcW w:w="457" w:type="pct"/>
            <w:vMerge/>
            <w:tcBorders>
              <w:top w:val="nil"/>
              <w:left w:val="single" w:sz="8" w:space="0" w:color="D3D3D3"/>
              <w:bottom w:val="single" w:sz="8" w:space="0" w:color="D3D3D3"/>
              <w:right w:val="single" w:sz="8" w:space="0" w:color="D3D3D3"/>
            </w:tcBorders>
            <w:vAlign w:val="center"/>
          </w:tcPr>
          <w:p w14:paraId="4F17E8CF" w14:textId="77777777" w:rsidR="008539A1" w:rsidRPr="00502579" w:rsidRDefault="008539A1" w:rsidP="008539A1">
            <w:pPr>
              <w:rPr>
                <w:rFonts w:cs="Arial"/>
                <w:b/>
                <w:bCs/>
                <w:color w:val="000000"/>
                <w:szCs w:val="20"/>
              </w:rPr>
            </w:pPr>
          </w:p>
        </w:tc>
      </w:tr>
      <w:tr w:rsidR="008539A1" w:rsidRPr="00502579" w14:paraId="4028983B" w14:textId="77777777" w:rsidTr="008539A1">
        <w:trPr>
          <w:cantSplit/>
          <w:trHeight w:val="20"/>
        </w:trPr>
        <w:tc>
          <w:tcPr>
            <w:tcW w:w="320" w:type="pct"/>
            <w:vMerge w:val="restart"/>
            <w:tcBorders>
              <w:top w:val="nil"/>
              <w:left w:val="single" w:sz="8" w:space="0" w:color="D3D3D3"/>
              <w:bottom w:val="single" w:sz="8" w:space="0" w:color="D3D3D3"/>
              <w:right w:val="single" w:sz="8" w:space="0" w:color="D3D3D3"/>
            </w:tcBorders>
            <w:shd w:val="clear" w:color="auto" w:fill="auto"/>
            <w:vAlign w:val="center"/>
          </w:tcPr>
          <w:p w14:paraId="542E476D" w14:textId="674845EA" w:rsidR="008539A1" w:rsidRPr="00502579" w:rsidRDefault="008539A1" w:rsidP="008539A1">
            <w:pPr>
              <w:jc w:val="center"/>
              <w:rPr>
                <w:rFonts w:cs="Arial"/>
                <w:b/>
                <w:bCs/>
                <w:color w:val="000000"/>
                <w:szCs w:val="20"/>
              </w:rPr>
            </w:pPr>
            <w:r w:rsidRPr="00502579">
              <w:rPr>
                <w:rFonts w:cs="Arial"/>
                <w:b/>
                <w:bCs/>
                <w:color w:val="000000"/>
                <w:szCs w:val="20"/>
              </w:rPr>
              <w:t>2021</w:t>
            </w:r>
          </w:p>
        </w:tc>
        <w:tc>
          <w:tcPr>
            <w:tcW w:w="414" w:type="pct"/>
            <w:tcBorders>
              <w:top w:val="nil"/>
              <w:left w:val="nil"/>
              <w:bottom w:val="single" w:sz="8" w:space="0" w:color="D3D3D3"/>
              <w:right w:val="single" w:sz="8" w:space="0" w:color="D3D3D3"/>
            </w:tcBorders>
            <w:shd w:val="clear" w:color="auto" w:fill="auto"/>
            <w:vAlign w:val="center"/>
          </w:tcPr>
          <w:p w14:paraId="0E770322" w14:textId="5AAF1ADE" w:rsidR="008539A1" w:rsidRPr="00502579" w:rsidRDefault="008539A1" w:rsidP="008539A1">
            <w:pPr>
              <w:jc w:val="center"/>
              <w:rPr>
                <w:rFonts w:cs="Arial"/>
                <w:b/>
                <w:bCs/>
                <w:color w:val="000000"/>
                <w:szCs w:val="20"/>
              </w:rPr>
            </w:pPr>
            <w:r w:rsidRPr="00502579">
              <w:rPr>
                <w:rFonts w:cs="Arial"/>
                <w:b/>
                <w:bCs/>
                <w:color w:val="000000"/>
                <w:szCs w:val="20"/>
              </w:rPr>
              <w:t>POAŞ</w:t>
            </w:r>
          </w:p>
        </w:tc>
        <w:tc>
          <w:tcPr>
            <w:tcW w:w="414" w:type="pct"/>
            <w:tcBorders>
              <w:top w:val="nil"/>
              <w:left w:val="nil"/>
              <w:bottom w:val="single" w:sz="8" w:space="0" w:color="D3D3D3"/>
              <w:right w:val="single" w:sz="8" w:space="0" w:color="D3D3D3"/>
            </w:tcBorders>
            <w:shd w:val="clear" w:color="auto" w:fill="auto"/>
            <w:vAlign w:val="center"/>
          </w:tcPr>
          <w:p w14:paraId="06BFDD5D" w14:textId="0AA68FF7" w:rsidR="008539A1" w:rsidRPr="00502579" w:rsidRDefault="008539A1" w:rsidP="008539A1">
            <w:pPr>
              <w:jc w:val="center"/>
              <w:rPr>
                <w:rFonts w:cs="Arial"/>
                <w:b/>
                <w:bCs/>
                <w:color w:val="000000"/>
                <w:szCs w:val="20"/>
              </w:rPr>
            </w:pPr>
            <w:r w:rsidRPr="00502579">
              <w:rPr>
                <w:rFonts w:cs="Arial"/>
                <w:b/>
                <w:bCs/>
                <w:color w:val="000000"/>
                <w:szCs w:val="20"/>
              </w:rPr>
              <w:t>OPET</w:t>
            </w:r>
          </w:p>
        </w:tc>
        <w:tc>
          <w:tcPr>
            <w:tcW w:w="414" w:type="pct"/>
            <w:tcBorders>
              <w:top w:val="nil"/>
              <w:left w:val="nil"/>
              <w:bottom w:val="single" w:sz="8" w:space="0" w:color="D3D3D3"/>
              <w:right w:val="single" w:sz="8" w:space="0" w:color="D3D3D3"/>
            </w:tcBorders>
            <w:shd w:val="clear" w:color="auto" w:fill="auto"/>
            <w:vAlign w:val="center"/>
          </w:tcPr>
          <w:p w14:paraId="099BDA22" w14:textId="32EDBDFD" w:rsidR="008539A1" w:rsidRPr="00502579" w:rsidRDefault="008539A1" w:rsidP="008539A1">
            <w:pPr>
              <w:jc w:val="center"/>
              <w:rPr>
                <w:rFonts w:cs="Arial"/>
                <w:b/>
                <w:bCs/>
                <w:color w:val="000000"/>
                <w:szCs w:val="20"/>
              </w:rPr>
            </w:pPr>
            <w:r w:rsidRPr="00502579">
              <w:rPr>
                <w:rFonts w:cs="Arial"/>
                <w:b/>
                <w:bCs/>
                <w:color w:val="000000"/>
                <w:szCs w:val="20"/>
              </w:rPr>
              <w:t>SHELL</w:t>
            </w:r>
          </w:p>
        </w:tc>
        <w:tc>
          <w:tcPr>
            <w:tcW w:w="414" w:type="pct"/>
            <w:tcBorders>
              <w:top w:val="nil"/>
              <w:left w:val="nil"/>
              <w:bottom w:val="single" w:sz="8" w:space="0" w:color="D3D3D3"/>
              <w:right w:val="single" w:sz="8" w:space="0" w:color="D3D3D3"/>
            </w:tcBorders>
            <w:shd w:val="clear" w:color="auto" w:fill="auto"/>
            <w:vAlign w:val="center"/>
          </w:tcPr>
          <w:p w14:paraId="3B0BF74F" w14:textId="659E62C8" w:rsidR="008539A1" w:rsidRPr="00502579" w:rsidRDefault="008539A1" w:rsidP="008539A1">
            <w:pPr>
              <w:jc w:val="center"/>
              <w:rPr>
                <w:rFonts w:cs="Arial"/>
                <w:b/>
                <w:bCs/>
                <w:color w:val="000000"/>
                <w:szCs w:val="20"/>
              </w:rPr>
            </w:pPr>
            <w:r w:rsidRPr="00502579">
              <w:rPr>
                <w:rFonts w:cs="Arial"/>
                <w:b/>
                <w:bCs/>
                <w:color w:val="000000"/>
                <w:szCs w:val="20"/>
              </w:rPr>
              <w:t>BP</w:t>
            </w:r>
          </w:p>
        </w:tc>
        <w:tc>
          <w:tcPr>
            <w:tcW w:w="395" w:type="pct"/>
            <w:tcBorders>
              <w:top w:val="nil"/>
              <w:left w:val="nil"/>
              <w:bottom w:val="single" w:sz="8" w:space="0" w:color="D3D3D3"/>
              <w:right w:val="single" w:sz="8" w:space="0" w:color="D3D3D3"/>
            </w:tcBorders>
            <w:shd w:val="clear" w:color="auto" w:fill="auto"/>
            <w:vAlign w:val="center"/>
          </w:tcPr>
          <w:p w14:paraId="551B6AF0" w14:textId="084084A0" w:rsidR="008539A1" w:rsidRPr="00502579" w:rsidRDefault="008539A1" w:rsidP="008539A1">
            <w:pPr>
              <w:jc w:val="center"/>
              <w:rPr>
                <w:rFonts w:cs="Arial"/>
                <w:b/>
                <w:bCs/>
                <w:color w:val="000000"/>
                <w:szCs w:val="20"/>
              </w:rPr>
            </w:pPr>
            <w:r w:rsidRPr="00502579">
              <w:rPr>
                <w:rFonts w:cs="Arial"/>
                <w:b/>
                <w:bCs/>
                <w:color w:val="000000"/>
                <w:szCs w:val="20"/>
              </w:rPr>
              <w:t xml:space="preserve">GÜZEL </w:t>
            </w:r>
          </w:p>
        </w:tc>
        <w:tc>
          <w:tcPr>
            <w:tcW w:w="417" w:type="pct"/>
            <w:tcBorders>
              <w:top w:val="nil"/>
              <w:left w:val="nil"/>
              <w:bottom w:val="single" w:sz="8" w:space="0" w:color="D3D3D3"/>
              <w:right w:val="single" w:sz="8" w:space="0" w:color="D3D3D3"/>
            </w:tcBorders>
            <w:shd w:val="clear" w:color="auto" w:fill="auto"/>
            <w:vAlign w:val="center"/>
          </w:tcPr>
          <w:p w14:paraId="17E25FD8" w14:textId="2E2CAC2B" w:rsidR="008539A1" w:rsidRPr="00502579" w:rsidRDefault="008539A1" w:rsidP="008539A1">
            <w:pPr>
              <w:jc w:val="center"/>
              <w:rPr>
                <w:rFonts w:cs="Arial"/>
                <w:b/>
                <w:bCs/>
                <w:color w:val="000000"/>
                <w:szCs w:val="20"/>
              </w:rPr>
            </w:pPr>
            <w:r w:rsidRPr="00502579">
              <w:rPr>
                <w:rFonts w:cs="Arial"/>
                <w:b/>
                <w:bCs/>
                <w:color w:val="000000"/>
                <w:szCs w:val="20"/>
              </w:rPr>
              <w:t>TP</w:t>
            </w:r>
          </w:p>
        </w:tc>
        <w:tc>
          <w:tcPr>
            <w:tcW w:w="417" w:type="pct"/>
            <w:tcBorders>
              <w:top w:val="nil"/>
              <w:left w:val="nil"/>
              <w:bottom w:val="single" w:sz="8" w:space="0" w:color="D3D3D3"/>
              <w:right w:val="single" w:sz="8" w:space="0" w:color="D3D3D3"/>
            </w:tcBorders>
            <w:shd w:val="clear" w:color="auto" w:fill="auto"/>
            <w:vAlign w:val="center"/>
          </w:tcPr>
          <w:p w14:paraId="62838F19" w14:textId="02D5B063" w:rsidR="008539A1" w:rsidRPr="00502579" w:rsidRDefault="008539A1" w:rsidP="008539A1">
            <w:pPr>
              <w:jc w:val="center"/>
              <w:rPr>
                <w:rFonts w:cs="Arial"/>
                <w:b/>
                <w:bCs/>
                <w:color w:val="000000"/>
                <w:szCs w:val="20"/>
              </w:rPr>
            </w:pPr>
            <w:r w:rsidRPr="00502579">
              <w:rPr>
                <w:rFonts w:cs="Arial"/>
                <w:b/>
                <w:bCs/>
                <w:color w:val="000000"/>
                <w:szCs w:val="20"/>
              </w:rPr>
              <w:t xml:space="preserve">AYTEMİZ </w:t>
            </w:r>
          </w:p>
        </w:tc>
        <w:tc>
          <w:tcPr>
            <w:tcW w:w="446" w:type="pct"/>
            <w:tcBorders>
              <w:top w:val="nil"/>
              <w:left w:val="nil"/>
              <w:bottom w:val="single" w:sz="8" w:space="0" w:color="D3D3D3"/>
              <w:right w:val="single" w:sz="8" w:space="0" w:color="D3D3D3"/>
            </w:tcBorders>
            <w:shd w:val="clear" w:color="auto" w:fill="auto"/>
            <w:vAlign w:val="center"/>
          </w:tcPr>
          <w:p w14:paraId="6C15A3AC" w14:textId="5ADC735F" w:rsidR="008539A1" w:rsidRPr="00502579" w:rsidRDefault="008539A1" w:rsidP="008539A1">
            <w:pPr>
              <w:jc w:val="center"/>
              <w:rPr>
                <w:rFonts w:cs="Arial"/>
                <w:b/>
                <w:bCs/>
                <w:color w:val="000000"/>
                <w:szCs w:val="20"/>
              </w:rPr>
            </w:pPr>
            <w:r w:rsidRPr="00502579">
              <w:rPr>
                <w:rFonts w:cs="Arial"/>
                <w:b/>
                <w:bCs/>
                <w:color w:val="000000"/>
                <w:szCs w:val="20"/>
              </w:rPr>
              <w:t>AKPET</w:t>
            </w:r>
          </w:p>
        </w:tc>
        <w:tc>
          <w:tcPr>
            <w:tcW w:w="446" w:type="pct"/>
            <w:tcBorders>
              <w:top w:val="nil"/>
              <w:left w:val="nil"/>
              <w:bottom w:val="single" w:sz="8" w:space="0" w:color="D3D3D3"/>
              <w:right w:val="single" w:sz="8" w:space="0" w:color="D3D3D3"/>
            </w:tcBorders>
            <w:shd w:val="clear" w:color="auto" w:fill="auto"/>
            <w:vAlign w:val="center"/>
          </w:tcPr>
          <w:p w14:paraId="1534E56A" w14:textId="5642E033" w:rsidR="008539A1" w:rsidRPr="00502579" w:rsidRDefault="008539A1" w:rsidP="008539A1">
            <w:pPr>
              <w:jc w:val="center"/>
              <w:rPr>
                <w:rFonts w:cs="Arial"/>
                <w:b/>
                <w:bCs/>
                <w:color w:val="000000"/>
                <w:szCs w:val="20"/>
              </w:rPr>
            </w:pPr>
            <w:r w:rsidRPr="00502579">
              <w:rPr>
                <w:rFonts w:cs="Arial"/>
                <w:b/>
                <w:bCs/>
                <w:color w:val="000000"/>
                <w:szCs w:val="20"/>
              </w:rPr>
              <w:t>KADOOĞLU</w:t>
            </w:r>
          </w:p>
        </w:tc>
        <w:tc>
          <w:tcPr>
            <w:tcW w:w="446" w:type="pct"/>
            <w:tcBorders>
              <w:top w:val="nil"/>
              <w:left w:val="nil"/>
              <w:bottom w:val="single" w:sz="8" w:space="0" w:color="D3D3D3"/>
              <w:right w:val="single" w:sz="8" w:space="0" w:color="D3D3D3"/>
            </w:tcBorders>
            <w:shd w:val="clear" w:color="auto" w:fill="auto"/>
            <w:vAlign w:val="center"/>
          </w:tcPr>
          <w:p w14:paraId="2951C496" w14:textId="5E9FE974" w:rsidR="008539A1" w:rsidRPr="00502579" w:rsidRDefault="008539A1" w:rsidP="008539A1">
            <w:pPr>
              <w:jc w:val="center"/>
              <w:rPr>
                <w:rFonts w:cs="Arial"/>
                <w:b/>
                <w:bCs/>
                <w:color w:val="000000"/>
                <w:szCs w:val="20"/>
              </w:rPr>
            </w:pPr>
            <w:r w:rsidRPr="00502579">
              <w:rPr>
                <w:rFonts w:cs="Arial"/>
                <w:b/>
                <w:bCs/>
                <w:color w:val="000000"/>
                <w:szCs w:val="20"/>
              </w:rPr>
              <w:t>TERMOPET</w:t>
            </w:r>
          </w:p>
        </w:tc>
        <w:tc>
          <w:tcPr>
            <w:tcW w:w="457" w:type="pct"/>
            <w:vMerge w:val="restart"/>
            <w:tcBorders>
              <w:top w:val="nil"/>
              <w:left w:val="single" w:sz="8" w:space="0" w:color="D3D3D3"/>
              <w:bottom w:val="single" w:sz="8" w:space="0" w:color="D3D3D3"/>
              <w:right w:val="single" w:sz="8" w:space="0" w:color="D3D3D3"/>
            </w:tcBorders>
            <w:shd w:val="clear" w:color="auto" w:fill="auto"/>
            <w:vAlign w:val="center"/>
          </w:tcPr>
          <w:p w14:paraId="40EF875B" w14:textId="37CBFAAE" w:rsidR="008539A1" w:rsidRPr="00502579" w:rsidRDefault="008539A1" w:rsidP="008539A1">
            <w:pPr>
              <w:jc w:val="center"/>
              <w:rPr>
                <w:rFonts w:cs="Arial"/>
                <w:b/>
                <w:bCs/>
                <w:color w:val="000000"/>
                <w:szCs w:val="20"/>
              </w:rPr>
            </w:pPr>
            <w:r w:rsidRPr="00502579">
              <w:rPr>
                <w:rFonts w:cs="Arial"/>
                <w:b/>
                <w:bCs/>
                <w:color w:val="000000"/>
                <w:szCs w:val="20"/>
              </w:rPr>
              <w:t>88,28</w:t>
            </w:r>
          </w:p>
        </w:tc>
      </w:tr>
      <w:tr w:rsidR="008539A1" w:rsidRPr="00502579" w14:paraId="3F14F627" w14:textId="77777777" w:rsidTr="008539A1">
        <w:trPr>
          <w:cantSplit/>
          <w:trHeight w:val="20"/>
        </w:trPr>
        <w:tc>
          <w:tcPr>
            <w:tcW w:w="320" w:type="pct"/>
            <w:vMerge/>
            <w:tcBorders>
              <w:top w:val="nil"/>
              <w:left w:val="single" w:sz="8" w:space="0" w:color="D3D3D3"/>
              <w:bottom w:val="single" w:sz="8" w:space="0" w:color="D3D3D3"/>
              <w:right w:val="single" w:sz="8" w:space="0" w:color="D3D3D3"/>
            </w:tcBorders>
            <w:vAlign w:val="center"/>
          </w:tcPr>
          <w:p w14:paraId="7064F808" w14:textId="77777777" w:rsidR="008539A1" w:rsidRPr="00502579" w:rsidRDefault="008539A1" w:rsidP="008539A1">
            <w:pPr>
              <w:rPr>
                <w:rFonts w:cs="Arial"/>
                <w:b/>
                <w:bCs/>
                <w:color w:val="000000"/>
                <w:szCs w:val="20"/>
              </w:rPr>
            </w:pPr>
          </w:p>
        </w:tc>
        <w:tc>
          <w:tcPr>
            <w:tcW w:w="414" w:type="pct"/>
            <w:tcBorders>
              <w:top w:val="nil"/>
              <w:left w:val="nil"/>
              <w:bottom w:val="single" w:sz="8" w:space="0" w:color="D3D3D3"/>
              <w:right w:val="single" w:sz="8" w:space="0" w:color="D3D3D3"/>
            </w:tcBorders>
            <w:shd w:val="clear" w:color="auto" w:fill="auto"/>
            <w:vAlign w:val="center"/>
          </w:tcPr>
          <w:p w14:paraId="6C8C3A9F" w14:textId="275CC280" w:rsidR="008539A1" w:rsidRPr="00502579" w:rsidRDefault="008539A1" w:rsidP="008539A1">
            <w:pPr>
              <w:jc w:val="center"/>
              <w:rPr>
                <w:rFonts w:cs="Arial"/>
                <w:color w:val="000000"/>
                <w:szCs w:val="20"/>
              </w:rPr>
            </w:pPr>
            <w:r w:rsidRPr="00502579">
              <w:rPr>
                <w:rFonts w:cs="Arial"/>
                <w:color w:val="000000"/>
                <w:szCs w:val="20"/>
              </w:rPr>
              <w:t>22,91</w:t>
            </w:r>
          </w:p>
        </w:tc>
        <w:tc>
          <w:tcPr>
            <w:tcW w:w="414" w:type="pct"/>
            <w:tcBorders>
              <w:top w:val="nil"/>
              <w:left w:val="nil"/>
              <w:bottom w:val="single" w:sz="8" w:space="0" w:color="D3D3D3"/>
              <w:right w:val="single" w:sz="8" w:space="0" w:color="D3D3D3"/>
            </w:tcBorders>
            <w:shd w:val="clear" w:color="auto" w:fill="auto"/>
            <w:vAlign w:val="center"/>
          </w:tcPr>
          <w:p w14:paraId="5AB1DF5E" w14:textId="2C9E6172" w:rsidR="008539A1" w:rsidRPr="00502579" w:rsidRDefault="008539A1" w:rsidP="008539A1">
            <w:pPr>
              <w:jc w:val="center"/>
              <w:rPr>
                <w:rFonts w:cs="Arial"/>
                <w:color w:val="000000"/>
                <w:szCs w:val="20"/>
              </w:rPr>
            </w:pPr>
            <w:r w:rsidRPr="00502579">
              <w:rPr>
                <w:rFonts w:cs="Arial"/>
                <w:color w:val="000000"/>
                <w:szCs w:val="20"/>
              </w:rPr>
              <w:t>18,47</w:t>
            </w:r>
          </w:p>
        </w:tc>
        <w:tc>
          <w:tcPr>
            <w:tcW w:w="414" w:type="pct"/>
            <w:tcBorders>
              <w:top w:val="nil"/>
              <w:left w:val="nil"/>
              <w:bottom w:val="single" w:sz="8" w:space="0" w:color="D3D3D3"/>
              <w:right w:val="single" w:sz="8" w:space="0" w:color="D3D3D3"/>
            </w:tcBorders>
            <w:shd w:val="clear" w:color="auto" w:fill="auto"/>
            <w:vAlign w:val="center"/>
          </w:tcPr>
          <w:p w14:paraId="74D311DB" w14:textId="530D2E0D" w:rsidR="008539A1" w:rsidRPr="00502579" w:rsidRDefault="008539A1" w:rsidP="008539A1">
            <w:pPr>
              <w:jc w:val="center"/>
              <w:rPr>
                <w:rFonts w:cs="Arial"/>
                <w:color w:val="000000"/>
                <w:szCs w:val="20"/>
              </w:rPr>
            </w:pPr>
            <w:r w:rsidRPr="00502579">
              <w:rPr>
                <w:rFonts w:cs="Arial"/>
                <w:color w:val="000000"/>
                <w:szCs w:val="20"/>
              </w:rPr>
              <w:t>17,69</w:t>
            </w:r>
          </w:p>
        </w:tc>
        <w:tc>
          <w:tcPr>
            <w:tcW w:w="414" w:type="pct"/>
            <w:tcBorders>
              <w:top w:val="nil"/>
              <w:left w:val="nil"/>
              <w:bottom w:val="single" w:sz="8" w:space="0" w:color="D3D3D3"/>
              <w:right w:val="single" w:sz="8" w:space="0" w:color="D3D3D3"/>
            </w:tcBorders>
            <w:shd w:val="clear" w:color="auto" w:fill="auto"/>
            <w:vAlign w:val="center"/>
          </w:tcPr>
          <w:p w14:paraId="6060F04C" w14:textId="3BAC882F" w:rsidR="008539A1" w:rsidRPr="00502579" w:rsidRDefault="008539A1" w:rsidP="008539A1">
            <w:pPr>
              <w:jc w:val="center"/>
              <w:rPr>
                <w:rFonts w:cs="Arial"/>
                <w:color w:val="000000"/>
                <w:szCs w:val="20"/>
              </w:rPr>
            </w:pPr>
            <w:r w:rsidRPr="00502579">
              <w:rPr>
                <w:rFonts w:cs="Arial"/>
                <w:color w:val="000000"/>
                <w:szCs w:val="20"/>
              </w:rPr>
              <w:t>8,03</w:t>
            </w:r>
          </w:p>
        </w:tc>
        <w:tc>
          <w:tcPr>
            <w:tcW w:w="395" w:type="pct"/>
            <w:tcBorders>
              <w:top w:val="nil"/>
              <w:left w:val="nil"/>
              <w:bottom w:val="single" w:sz="8" w:space="0" w:color="D3D3D3"/>
              <w:right w:val="single" w:sz="8" w:space="0" w:color="D3D3D3"/>
            </w:tcBorders>
            <w:shd w:val="clear" w:color="auto" w:fill="auto"/>
            <w:vAlign w:val="center"/>
          </w:tcPr>
          <w:p w14:paraId="01EF89A0" w14:textId="64F13648" w:rsidR="008539A1" w:rsidRPr="00502579" w:rsidRDefault="008539A1" w:rsidP="008539A1">
            <w:pPr>
              <w:jc w:val="center"/>
              <w:rPr>
                <w:rFonts w:cs="Arial"/>
                <w:color w:val="000000"/>
                <w:szCs w:val="20"/>
              </w:rPr>
            </w:pPr>
            <w:r w:rsidRPr="00502579">
              <w:rPr>
                <w:rFonts w:cs="Arial"/>
                <w:color w:val="000000"/>
                <w:szCs w:val="20"/>
              </w:rPr>
              <w:t>6,75</w:t>
            </w:r>
          </w:p>
        </w:tc>
        <w:tc>
          <w:tcPr>
            <w:tcW w:w="417" w:type="pct"/>
            <w:tcBorders>
              <w:top w:val="nil"/>
              <w:left w:val="nil"/>
              <w:bottom w:val="single" w:sz="8" w:space="0" w:color="D3D3D3"/>
              <w:right w:val="single" w:sz="8" w:space="0" w:color="D3D3D3"/>
            </w:tcBorders>
            <w:shd w:val="clear" w:color="auto" w:fill="auto"/>
            <w:vAlign w:val="center"/>
          </w:tcPr>
          <w:p w14:paraId="5D7F75D2" w14:textId="14BC65BD" w:rsidR="008539A1" w:rsidRPr="00502579" w:rsidRDefault="008539A1" w:rsidP="008539A1">
            <w:pPr>
              <w:jc w:val="center"/>
              <w:rPr>
                <w:rFonts w:cs="Arial"/>
                <w:color w:val="000000"/>
                <w:szCs w:val="20"/>
              </w:rPr>
            </w:pPr>
            <w:r w:rsidRPr="00502579">
              <w:rPr>
                <w:rFonts w:cs="Arial"/>
                <w:color w:val="000000"/>
                <w:szCs w:val="20"/>
              </w:rPr>
              <w:t>5,05</w:t>
            </w:r>
          </w:p>
        </w:tc>
        <w:tc>
          <w:tcPr>
            <w:tcW w:w="417" w:type="pct"/>
            <w:tcBorders>
              <w:top w:val="nil"/>
              <w:left w:val="nil"/>
              <w:bottom w:val="single" w:sz="8" w:space="0" w:color="D3D3D3"/>
              <w:right w:val="single" w:sz="8" w:space="0" w:color="D3D3D3"/>
            </w:tcBorders>
            <w:shd w:val="clear" w:color="auto" w:fill="auto"/>
            <w:vAlign w:val="center"/>
          </w:tcPr>
          <w:p w14:paraId="7DD7EA0E" w14:textId="1A97C79F" w:rsidR="008539A1" w:rsidRPr="00502579" w:rsidRDefault="008539A1" w:rsidP="008539A1">
            <w:pPr>
              <w:jc w:val="center"/>
              <w:rPr>
                <w:rFonts w:cs="Arial"/>
                <w:color w:val="000000"/>
                <w:szCs w:val="20"/>
              </w:rPr>
            </w:pPr>
            <w:r w:rsidRPr="00502579">
              <w:rPr>
                <w:rFonts w:cs="Arial"/>
                <w:color w:val="000000"/>
                <w:szCs w:val="20"/>
              </w:rPr>
              <w:t>4,29</w:t>
            </w:r>
          </w:p>
        </w:tc>
        <w:tc>
          <w:tcPr>
            <w:tcW w:w="446" w:type="pct"/>
            <w:tcBorders>
              <w:top w:val="nil"/>
              <w:left w:val="nil"/>
              <w:bottom w:val="single" w:sz="8" w:space="0" w:color="D3D3D3"/>
              <w:right w:val="single" w:sz="8" w:space="0" w:color="D3D3D3"/>
            </w:tcBorders>
            <w:shd w:val="clear" w:color="auto" w:fill="auto"/>
            <w:vAlign w:val="center"/>
          </w:tcPr>
          <w:p w14:paraId="5F3B1A16" w14:textId="4BD1EEEF" w:rsidR="008539A1" w:rsidRPr="00502579" w:rsidRDefault="008539A1" w:rsidP="008539A1">
            <w:pPr>
              <w:jc w:val="center"/>
              <w:rPr>
                <w:rFonts w:cs="Arial"/>
                <w:color w:val="000000"/>
                <w:szCs w:val="20"/>
              </w:rPr>
            </w:pPr>
            <w:r w:rsidRPr="00502579">
              <w:rPr>
                <w:rFonts w:cs="Arial"/>
                <w:color w:val="000000"/>
                <w:szCs w:val="20"/>
              </w:rPr>
              <w:t>2,06</w:t>
            </w:r>
          </w:p>
        </w:tc>
        <w:tc>
          <w:tcPr>
            <w:tcW w:w="446" w:type="pct"/>
            <w:tcBorders>
              <w:top w:val="nil"/>
              <w:left w:val="nil"/>
              <w:bottom w:val="single" w:sz="8" w:space="0" w:color="D3D3D3"/>
              <w:right w:val="single" w:sz="8" w:space="0" w:color="D3D3D3"/>
            </w:tcBorders>
            <w:shd w:val="clear" w:color="auto" w:fill="auto"/>
            <w:vAlign w:val="center"/>
          </w:tcPr>
          <w:p w14:paraId="7964B9B2" w14:textId="4FC82E4D" w:rsidR="008539A1" w:rsidRPr="00502579" w:rsidRDefault="008539A1" w:rsidP="008539A1">
            <w:pPr>
              <w:jc w:val="center"/>
              <w:rPr>
                <w:rFonts w:cs="Arial"/>
                <w:color w:val="000000"/>
                <w:szCs w:val="20"/>
              </w:rPr>
            </w:pPr>
            <w:r w:rsidRPr="00502579">
              <w:rPr>
                <w:rFonts w:cs="Arial"/>
                <w:color w:val="000000"/>
                <w:szCs w:val="20"/>
              </w:rPr>
              <w:t>1,67</w:t>
            </w:r>
          </w:p>
        </w:tc>
        <w:tc>
          <w:tcPr>
            <w:tcW w:w="446" w:type="pct"/>
            <w:tcBorders>
              <w:top w:val="nil"/>
              <w:left w:val="nil"/>
              <w:bottom w:val="single" w:sz="8" w:space="0" w:color="D3D3D3"/>
              <w:right w:val="single" w:sz="8" w:space="0" w:color="D3D3D3"/>
            </w:tcBorders>
            <w:shd w:val="clear" w:color="auto" w:fill="auto"/>
            <w:vAlign w:val="center"/>
          </w:tcPr>
          <w:p w14:paraId="2834DD99" w14:textId="4DA513E4" w:rsidR="008539A1" w:rsidRPr="00502579" w:rsidRDefault="008539A1" w:rsidP="008539A1">
            <w:pPr>
              <w:jc w:val="center"/>
              <w:rPr>
                <w:rFonts w:cs="Arial"/>
                <w:color w:val="000000"/>
                <w:szCs w:val="20"/>
              </w:rPr>
            </w:pPr>
            <w:r w:rsidRPr="00502579">
              <w:rPr>
                <w:rFonts w:cs="Arial"/>
                <w:color w:val="000000"/>
                <w:szCs w:val="20"/>
              </w:rPr>
              <w:t>1,36</w:t>
            </w:r>
          </w:p>
        </w:tc>
        <w:tc>
          <w:tcPr>
            <w:tcW w:w="457" w:type="pct"/>
            <w:vMerge/>
            <w:tcBorders>
              <w:top w:val="nil"/>
              <w:left w:val="single" w:sz="8" w:space="0" w:color="D3D3D3"/>
              <w:bottom w:val="single" w:sz="8" w:space="0" w:color="D3D3D3"/>
              <w:right w:val="single" w:sz="8" w:space="0" w:color="D3D3D3"/>
            </w:tcBorders>
            <w:vAlign w:val="center"/>
          </w:tcPr>
          <w:p w14:paraId="0F25FAD8" w14:textId="77777777" w:rsidR="008539A1" w:rsidRPr="00502579" w:rsidRDefault="008539A1" w:rsidP="008539A1">
            <w:pPr>
              <w:rPr>
                <w:rFonts w:cs="Arial"/>
                <w:b/>
                <w:bCs/>
                <w:color w:val="000000"/>
                <w:szCs w:val="20"/>
              </w:rPr>
            </w:pPr>
          </w:p>
        </w:tc>
      </w:tr>
      <w:tr w:rsidR="008539A1" w:rsidRPr="00502579" w14:paraId="56C19C18" w14:textId="77777777" w:rsidTr="008539A1">
        <w:trPr>
          <w:cantSplit/>
          <w:trHeight w:val="20"/>
        </w:trPr>
        <w:tc>
          <w:tcPr>
            <w:tcW w:w="320" w:type="pct"/>
            <w:vMerge w:val="restart"/>
            <w:tcBorders>
              <w:top w:val="nil"/>
              <w:left w:val="single" w:sz="8" w:space="0" w:color="D3D3D3"/>
              <w:bottom w:val="single" w:sz="8" w:space="0" w:color="D3D3D3"/>
              <w:right w:val="single" w:sz="8" w:space="0" w:color="D3D3D3"/>
            </w:tcBorders>
            <w:shd w:val="clear" w:color="auto" w:fill="auto"/>
            <w:vAlign w:val="center"/>
          </w:tcPr>
          <w:p w14:paraId="22340D29" w14:textId="50F8FC73" w:rsidR="008539A1" w:rsidRPr="00502579" w:rsidRDefault="008539A1" w:rsidP="008539A1">
            <w:pPr>
              <w:jc w:val="center"/>
              <w:rPr>
                <w:rFonts w:cs="Arial"/>
                <w:b/>
                <w:bCs/>
                <w:color w:val="000000"/>
                <w:szCs w:val="20"/>
              </w:rPr>
            </w:pPr>
            <w:r w:rsidRPr="00502579">
              <w:rPr>
                <w:rFonts w:cs="Arial"/>
                <w:b/>
                <w:bCs/>
                <w:color w:val="000000"/>
                <w:szCs w:val="20"/>
              </w:rPr>
              <w:t>2022</w:t>
            </w:r>
          </w:p>
        </w:tc>
        <w:tc>
          <w:tcPr>
            <w:tcW w:w="414" w:type="pct"/>
            <w:tcBorders>
              <w:top w:val="nil"/>
              <w:left w:val="nil"/>
              <w:bottom w:val="single" w:sz="8" w:space="0" w:color="D3D3D3"/>
              <w:right w:val="single" w:sz="8" w:space="0" w:color="D3D3D3"/>
            </w:tcBorders>
            <w:shd w:val="clear" w:color="auto" w:fill="auto"/>
            <w:vAlign w:val="center"/>
          </w:tcPr>
          <w:p w14:paraId="41E9B350" w14:textId="7AF9B3D2" w:rsidR="008539A1" w:rsidRPr="00502579" w:rsidRDefault="008539A1" w:rsidP="008539A1">
            <w:pPr>
              <w:jc w:val="center"/>
              <w:rPr>
                <w:rFonts w:cs="Arial"/>
                <w:b/>
                <w:bCs/>
                <w:color w:val="000000"/>
                <w:szCs w:val="20"/>
              </w:rPr>
            </w:pPr>
            <w:r w:rsidRPr="00502579">
              <w:rPr>
                <w:rFonts w:cs="Arial"/>
                <w:b/>
                <w:bCs/>
                <w:color w:val="000000"/>
                <w:szCs w:val="20"/>
              </w:rPr>
              <w:t>POAŞ</w:t>
            </w:r>
          </w:p>
        </w:tc>
        <w:tc>
          <w:tcPr>
            <w:tcW w:w="414" w:type="pct"/>
            <w:tcBorders>
              <w:top w:val="nil"/>
              <w:left w:val="nil"/>
              <w:bottom w:val="single" w:sz="8" w:space="0" w:color="D3D3D3"/>
              <w:right w:val="single" w:sz="8" w:space="0" w:color="D3D3D3"/>
            </w:tcBorders>
            <w:shd w:val="clear" w:color="auto" w:fill="auto"/>
            <w:vAlign w:val="center"/>
          </w:tcPr>
          <w:p w14:paraId="3D90E099" w14:textId="58747CA5" w:rsidR="008539A1" w:rsidRPr="00502579" w:rsidRDefault="008539A1" w:rsidP="008539A1">
            <w:pPr>
              <w:jc w:val="center"/>
              <w:rPr>
                <w:rFonts w:cs="Arial"/>
                <w:b/>
                <w:bCs/>
                <w:color w:val="000000"/>
                <w:szCs w:val="20"/>
              </w:rPr>
            </w:pPr>
            <w:r w:rsidRPr="00502579">
              <w:rPr>
                <w:rFonts w:cs="Arial"/>
                <w:b/>
                <w:bCs/>
                <w:color w:val="000000"/>
                <w:szCs w:val="20"/>
              </w:rPr>
              <w:t>SHELL</w:t>
            </w:r>
          </w:p>
        </w:tc>
        <w:tc>
          <w:tcPr>
            <w:tcW w:w="414" w:type="pct"/>
            <w:tcBorders>
              <w:top w:val="nil"/>
              <w:left w:val="nil"/>
              <w:bottom w:val="single" w:sz="8" w:space="0" w:color="D3D3D3"/>
              <w:right w:val="single" w:sz="8" w:space="0" w:color="D3D3D3"/>
            </w:tcBorders>
            <w:shd w:val="clear" w:color="auto" w:fill="auto"/>
            <w:vAlign w:val="center"/>
          </w:tcPr>
          <w:p w14:paraId="7A0533EE" w14:textId="07DE9B70" w:rsidR="008539A1" w:rsidRPr="00502579" w:rsidRDefault="008539A1" w:rsidP="008539A1">
            <w:pPr>
              <w:jc w:val="center"/>
              <w:rPr>
                <w:rFonts w:cs="Arial"/>
                <w:b/>
                <w:bCs/>
                <w:color w:val="000000"/>
                <w:szCs w:val="20"/>
              </w:rPr>
            </w:pPr>
            <w:r w:rsidRPr="00502579">
              <w:rPr>
                <w:rFonts w:cs="Arial"/>
                <w:b/>
                <w:bCs/>
                <w:color w:val="000000"/>
                <w:szCs w:val="20"/>
              </w:rPr>
              <w:t>OPET</w:t>
            </w:r>
          </w:p>
        </w:tc>
        <w:tc>
          <w:tcPr>
            <w:tcW w:w="414" w:type="pct"/>
            <w:tcBorders>
              <w:top w:val="nil"/>
              <w:left w:val="nil"/>
              <w:bottom w:val="single" w:sz="8" w:space="0" w:color="D3D3D3"/>
              <w:right w:val="single" w:sz="8" w:space="0" w:color="D3D3D3"/>
            </w:tcBorders>
            <w:shd w:val="clear" w:color="auto" w:fill="auto"/>
            <w:vAlign w:val="center"/>
          </w:tcPr>
          <w:p w14:paraId="34A6364F" w14:textId="01FDD4D5" w:rsidR="008539A1" w:rsidRPr="00502579" w:rsidRDefault="008539A1" w:rsidP="008539A1">
            <w:pPr>
              <w:jc w:val="center"/>
              <w:rPr>
                <w:rFonts w:cs="Arial"/>
                <w:b/>
                <w:bCs/>
                <w:color w:val="000000"/>
                <w:szCs w:val="20"/>
              </w:rPr>
            </w:pPr>
            <w:r w:rsidRPr="00502579">
              <w:rPr>
                <w:rFonts w:cs="Arial"/>
                <w:b/>
                <w:bCs/>
                <w:color w:val="000000"/>
                <w:szCs w:val="20"/>
              </w:rPr>
              <w:t>BP</w:t>
            </w:r>
          </w:p>
        </w:tc>
        <w:tc>
          <w:tcPr>
            <w:tcW w:w="395" w:type="pct"/>
            <w:tcBorders>
              <w:top w:val="nil"/>
              <w:left w:val="nil"/>
              <w:bottom w:val="single" w:sz="8" w:space="0" w:color="D3D3D3"/>
              <w:right w:val="single" w:sz="8" w:space="0" w:color="D3D3D3"/>
            </w:tcBorders>
            <w:shd w:val="clear" w:color="auto" w:fill="auto"/>
            <w:vAlign w:val="center"/>
          </w:tcPr>
          <w:p w14:paraId="677E507C" w14:textId="01DAAB40" w:rsidR="008539A1" w:rsidRPr="00502579" w:rsidRDefault="008539A1" w:rsidP="008539A1">
            <w:pPr>
              <w:jc w:val="center"/>
              <w:rPr>
                <w:rFonts w:cs="Arial"/>
                <w:b/>
                <w:bCs/>
                <w:color w:val="000000"/>
                <w:szCs w:val="20"/>
              </w:rPr>
            </w:pPr>
            <w:r w:rsidRPr="00502579">
              <w:rPr>
                <w:rFonts w:cs="Arial"/>
                <w:b/>
                <w:bCs/>
                <w:color w:val="000000"/>
                <w:szCs w:val="20"/>
              </w:rPr>
              <w:t xml:space="preserve">GÜZEL </w:t>
            </w:r>
          </w:p>
        </w:tc>
        <w:tc>
          <w:tcPr>
            <w:tcW w:w="417" w:type="pct"/>
            <w:tcBorders>
              <w:top w:val="nil"/>
              <w:left w:val="nil"/>
              <w:bottom w:val="single" w:sz="8" w:space="0" w:color="D3D3D3"/>
              <w:right w:val="single" w:sz="8" w:space="0" w:color="D3D3D3"/>
            </w:tcBorders>
            <w:shd w:val="clear" w:color="auto" w:fill="auto"/>
            <w:vAlign w:val="center"/>
          </w:tcPr>
          <w:p w14:paraId="73E29270" w14:textId="3CE86EC0" w:rsidR="008539A1" w:rsidRPr="00502579" w:rsidRDefault="008539A1" w:rsidP="008539A1">
            <w:pPr>
              <w:jc w:val="center"/>
              <w:rPr>
                <w:rFonts w:cs="Arial"/>
                <w:b/>
                <w:bCs/>
                <w:color w:val="000000"/>
                <w:szCs w:val="20"/>
              </w:rPr>
            </w:pPr>
            <w:r w:rsidRPr="00502579">
              <w:rPr>
                <w:rFonts w:cs="Arial"/>
                <w:b/>
                <w:bCs/>
                <w:color w:val="000000"/>
                <w:szCs w:val="20"/>
              </w:rPr>
              <w:t>TP</w:t>
            </w:r>
          </w:p>
        </w:tc>
        <w:tc>
          <w:tcPr>
            <w:tcW w:w="417" w:type="pct"/>
            <w:tcBorders>
              <w:top w:val="nil"/>
              <w:left w:val="nil"/>
              <w:bottom w:val="single" w:sz="8" w:space="0" w:color="D3D3D3"/>
              <w:right w:val="single" w:sz="8" w:space="0" w:color="D3D3D3"/>
            </w:tcBorders>
            <w:shd w:val="clear" w:color="auto" w:fill="auto"/>
            <w:vAlign w:val="center"/>
          </w:tcPr>
          <w:p w14:paraId="5618DA62" w14:textId="3BED8494" w:rsidR="008539A1" w:rsidRPr="00502579" w:rsidRDefault="008539A1" w:rsidP="008539A1">
            <w:pPr>
              <w:jc w:val="center"/>
              <w:rPr>
                <w:rFonts w:cs="Arial"/>
                <w:b/>
                <w:bCs/>
                <w:color w:val="000000"/>
                <w:szCs w:val="20"/>
              </w:rPr>
            </w:pPr>
            <w:r w:rsidRPr="00502579">
              <w:rPr>
                <w:rFonts w:cs="Arial"/>
                <w:b/>
                <w:bCs/>
                <w:color w:val="000000"/>
                <w:szCs w:val="20"/>
              </w:rPr>
              <w:t xml:space="preserve">AYTEMİZ </w:t>
            </w:r>
          </w:p>
        </w:tc>
        <w:tc>
          <w:tcPr>
            <w:tcW w:w="446" w:type="pct"/>
            <w:tcBorders>
              <w:top w:val="nil"/>
              <w:left w:val="nil"/>
              <w:bottom w:val="single" w:sz="8" w:space="0" w:color="D3D3D3"/>
              <w:right w:val="single" w:sz="8" w:space="0" w:color="D3D3D3"/>
            </w:tcBorders>
            <w:shd w:val="clear" w:color="auto" w:fill="auto"/>
            <w:vAlign w:val="center"/>
          </w:tcPr>
          <w:p w14:paraId="127EB9A5" w14:textId="2203E2E1" w:rsidR="008539A1" w:rsidRPr="00502579" w:rsidRDefault="008539A1" w:rsidP="008539A1">
            <w:pPr>
              <w:jc w:val="center"/>
              <w:rPr>
                <w:rFonts w:cs="Arial"/>
                <w:b/>
                <w:bCs/>
                <w:color w:val="000000"/>
                <w:szCs w:val="20"/>
              </w:rPr>
            </w:pPr>
            <w:r w:rsidRPr="00502579">
              <w:rPr>
                <w:rFonts w:cs="Arial"/>
                <w:b/>
                <w:bCs/>
                <w:color w:val="000000"/>
                <w:szCs w:val="20"/>
              </w:rPr>
              <w:t>AKPET</w:t>
            </w:r>
          </w:p>
        </w:tc>
        <w:tc>
          <w:tcPr>
            <w:tcW w:w="446" w:type="pct"/>
            <w:tcBorders>
              <w:top w:val="nil"/>
              <w:left w:val="nil"/>
              <w:bottom w:val="single" w:sz="8" w:space="0" w:color="D3D3D3"/>
              <w:right w:val="single" w:sz="8" w:space="0" w:color="D3D3D3"/>
            </w:tcBorders>
            <w:shd w:val="clear" w:color="auto" w:fill="auto"/>
            <w:vAlign w:val="center"/>
          </w:tcPr>
          <w:p w14:paraId="22A4B2D4" w14:textId="0A23A5A9" w:rsidR="008539A1" w:rsidRPr="00502579" w:rsidRDefault="008539A1" w:rsidP="008539A1">
            <w:pPr>
              <w:jc w:val="center"/>
              <w:rPr>
                <w:rFonts w:cs="Arial"/>
                <w:b/>
                <w:bCs/>
                <w:color w:val="000000"/>
                <w:szCs w:val="20"/>
              </w:rPr>
            </w:pPr>
            <w:r w:rsidRPr="00502579">
              <w:rPr>
                <w:rFonts w:cs="Arial"/>
                <w:b/>
                <w:bCs/>
                <w:color w:val="000000"/>
                <w:szCs w:val="20"/>
              </w:rPr>
              <w:t>KADOOĞLU</w:t>
            </w:r>
          </w:p>
        </w:tc>
        <w:tc>
          <w:tcPr>
            <w:tcW w:w="446" w:type="pct"/>
            <w:tcBorders>
              <w:top w:val="nil"/>
              <w:left w:val="nil"/>
              <w:bottom w:val="single" w:sz="8" w:space="0" w:color="D3D3D3"/>
              <w:right w:val="single" w:sz="8" w:space="0" w:color="D3D3D3"/>
            </w:tcBorders>
            <w:shd w:val="clear" w:color="auto" w:fill="auto"/>
            <w:vAlign w:val="center"/>
          </w:tcPr>
          <w:p w14:paraId="236D3839" w14:textId="149708A8" w:rsidR="008539A1" w:rsidRPr="00502579" w:rsidRDefault="008539A1" w:rsidP="008539A1">
            <w:pPr>
              <w:jc w:val="center"/>
              <w:rPr>
                <w:rFonts w:cs="Arial"/>
                <w:b/>
                <w:bCs/>
                <w:color w:val="000000"/>
                <w:szCs w:val="20"/>
              </w:rPr>
            </w:pPr>
            <w:r w:rsidRPr="00502579">
              <w:rPr>
                <w:rFonts w:cs="Arial"/>
                <w:b/>
                <w:bCs/>
                <w:color w:val="000000"/>
                <w:szCs w:val="20"/>
              </w:rPr>
              <w:t>SOCAR</w:t>
            </w:r>
          </w:p>
        </w:tc>
        <w:tc>
          <w:tcPr>
            <w:tcW w:w="457" w:type="pct"/>
            <w:vMerge w:val="restart"/>
            <w:tcBorders>
              <w:top w:val="nil"/>
              <w:left w:val="single" w:sz="8" w:space="0" w:color="D3D3D3"/>
              <w:bottom w:val="single" w:sz="8" w:space="0" w:color="D3D3D3"/>
              <w:right w:val="single" w:sz="8" w:space="0" w:color="D3D3D3"/>
            </w:tcBorders>
            <w:shd w:val="clear" w:color="auto" w:fill="auto"/>
            <w:vAlign w:val="center"/>
          </w:tcPr>
          <w:p w14:paraId="3012A7F1" w14:textId="0133DAB8" w:rsidR="008539A1" w:rsidRPr="00502579" w:rsidRDefault="008539A1" w:rsidP="008539A1">
            <w:pPr>
              <w:jc w:val="center"/>
              <w:rPr>
                <w:rFonts w:cs="Arial"/>
                <w:b/>
                <w:bCs/>
                <w:color w:val="000000"/>
                <w:szCs w:val="20"/>
              </w:rPr>
            </w:pPr>
            <w:r w:rsidRPr="00502579">
              <w:rPr>
                <w:rFonts w:cs="Arial"/>
                <w:b/>
                <w:bCs/>
                <w:color w:val="000000"/>
                <w:szCs w:val="20"/>
              </w:rPr>
              <w:t>89,18</w:t>
            </w:r>
          </w:p>
        </w:tc>
      </w:tr>
      <w:tr w:rsidR="008539A1" w:rsidRPr="00502579" w14:paraId="6B7A2A48" w14:textId="77777777" w:rsidTr="008539A1">
        <w:trPr>
          <w:cantSplit/>
          <w:trHeight w:val="20"/>
        </w:trPr>
        <w:tc>
          <w:tcPr>
            <w:tcW w:w="320" w:type="pct"/>
            <w:vMerge/>
            <w:tcBorders>
              <w:top w:val="nil"/>
              <w:left w:val="single" w:sz="8" w:space="0" w:color="D3D3D3"/>
              <w:bottom w:val="single" w:sz="8" w:space="0" w:color="D3D3D3"/>
              <w:right w:val="single" w:sz="8" w:space="0" w:color="D3D3D3"/>
            </w:tcBorders>
            <w:vAlign w:val="center"/>
          </w:tcPr>
          <w:p w14:paraId="5C8E32DD" w14:textId="77777777" w:rsidR="008539A1" w:rsidRPr="00502579" w:rsidRDefault="008539A1" w:rsidP="008539A1">
            <w:pPr>
              <w:rPr>
                <w:rFonts w:cs="Arial"/>
                <w:b/>
                <w:bCs/>
                <w:color w:val="000000"/>
                <w:szCs w:val="20"/>
              </w:rPr>
            </w:pPr>
          </w:p>
        </w:tc>
        <w:tc>
          <w:tcPr>
            <w:tcW w:w="414" w:type="pct"/>
            <w:tcBorders>
              <w:top w:val="nil"/>
              <w:left w:val="nil"/>
              <w:bottom w:val="single" w:sz="8" w:space="0" w:color="D3D3D3"/>
              <w:right w:val="single" w:sz="8" w:space="0" w:color="D3D3D3"/>
            </w:tcBorders>
            <w:shd w:val="clear" w:color="auto" w:fill="auto"/>
            <w:vAlign w:val="center"/>
          </w:tcPr>
          <w:p w14:paraId="56422293" w14:textId="3D5A7579" w:rsidR="008539A1" w:rsidRPr="00502579" w:rsidRDefault="008539A1" w:rsidP="008539A1">
            <w:pPr>
              <w:jc w:val="center"/>
              <w:rPr>
                <w:rFonts w:cs="Arial"/>
                <w:color w:val="000000"/>
                <w:szCs w:val="20"/>
              </w:rPr>
            </w:pPr>
            <w:r w:rsidRPr="00502579">
              <w:rPr>
                <w:rFonts w:cs="Arial"/>
                <w:color w:val="000000"/>
                <w:szCs w:val="20"/>
              </w:rPr>
              <w:t>22,34</w:t>
            </w:r>
          </w:p>
        </w:tc>
        <w:tc>
          <w:tcPr>
            <w:tcW w:w="414" w:type="pct"/>
            <w:tcBorders>
              <w:top w:val="nil"/>
              <w:left w:val="nil"/>
              <w:bottom w:val="single" w:sz="8" w:space="0" w:color="D3D3D3"/>
              <w:right w:val="single" w:sz="8" w:space="0" w:color="D3D3D3"/>
            </w:tcBorders>
            <w:shd w:val="clear" w:color="auto" w:fill="auto"/>
            <w:vAlign w:val="center"/>
          </w:tcPr>
          <w:p w14:paraId="42353685" w14:textId="52597860" w:rsidR="008539A1" w:rsidRPr="00502579" w:rsidRDefault="008539A1" w:rsidP="008539A1">
            <w:pPr>
              <w:jc w:val="center"/>
              <w:rPr>
                <w:rFonts w:cs="Arial"/>
                <w:color w:val="000000"/>
                <w:szCs w:val="20"/>
              </w:rPr>
            </w:pPr>
            <w:r w:rsidRPr="00502579">
              <w:rPr>
                <w:rFonts w:cs="Arial"/>
                <w:color w:val="000000"/>
                <w:szCs w:val="20"/>
              </w:rPr>
              <w:t>19,72</w:t>
            </w:r>
          </w:p>
        </w:tc>
        <w:tc>
          <w:tcPr>
            <w:tcW w:w="414" w:type="pct"/>
            <w:tcBorders>
              <w:top w:val="nil"/>
              <w:left w:val="nil"/>
              <w:bottom w:val="single" w:sz="8" w:space="0" w:color="D3D3D3"/>
              <w:right w:val="single" w:sz="8" w:space="0" w:color="D3D3D3"/>
            </w:tcBorders>
            <w:shd w:val="clear" w:color="auto" w:fill="auto"/>
            <w:vAlign w:val="center"/>
          </w:tcPr>
          <w:p w14:paraId="0E797359" w14:textId="4D6BE2E0" w:rsidR="008539A1" w:rsidRPr="00502579" w:rsidRDefault="008539A1" w:rsidP="008539A1">
            <w:pPr>
              <w:jc w:val="center"/>
              <w:rPr>
                <w:rFonts w:cs="Arial"/>
                <w:color w:val="000000"/>
                <w:szCs w:val="20"/>
              </w:rPr>
            </w:pPr>
            <w:r w:rsidRPr="00502579">
              <w:rPr>
                <w:rFonts w:cs="Arial"/>
                <w:color w:val="000000"/>
                <w:szCs w:val="20"/>
              </w:rPr>
              <w:t>18,82</w:t>
            </w:r>
          </w:p>
        </w:tc>
        <w:tc>
          <w:tcPr>
            <w:tcW w:w="414" w:type="pct"/>
            <w:tcBorders>
              <w:top w:val="nil"/>
              <w:left w:val="nil"/>
              <w:bottom w:val="single" w:sz="8" w:space="0" w:color="D3D3D3"/>
              <w:right w:val="single" w:sz="8" w:space="0" w:color="D3D3D3"/>
            </w:tcBorders>
            <w:shd w:val="clear" w:color="auto" w:fill="auto"/>
            <w:vAlign w:val="center"/>
          </w:tcPr>
          <w:p w14:paraId="644AC771" w14:textId="3EEB89B6" w:rsidR="008539A1" w:rsidRPr="00502579" w:rsidRDefault="008539A1" w:rsidP="008539A1">
            <w:pPr>
              <w:jc w:val="center"/>
              <w:rPr>
                <w:rFonts w:cs="Arial"/>
                <w:color w:val="000000"/>
                <w:szCs w:val="20"/>
              </w:rPr>
            </w:pPr>
            <w:r w:rsidRPr="00502579">
              <w:rPr>
                <w:rFonts w:cs="Arial"/>
                <w:color w:val="000000"/>
                <w:szCs w:val="20"/>
              </w:rPr>
              <w:t>8,23</w:t>
            </w:r>
          </w:p>
        </w:tc>
        <w:tc>
          <w:tcPr>
            <w:tcW w:w="395" w:type="pct"/>
            <w:tcBorders>
              <w:top w:val="nil"/>
              <w:left w:val="nil"/>
              <w:bottom w:val="single" w:sz="8" w:space="0" w:color="D3D3D3"/>
              <w:right w:val="single" w:sz="8" w:space="0" w:color="D3D3D3"/>
            </w:tcBorders>
            <w:shd w:val="clear" w:color="auto" w:fill="auto"/>
            <w:vAlign w:val="center"/>
          </w:tcPr>
          <w:p w14:paraId="23D2170A" w14:textId="6D0ED8E4" w:rsidR="008539A1" w:rsidRPr="00502579" w:rsidRDefault="008539A1" w:rsidP="008539A1">
            <w:pPr>
              <w:jc w:val="center"/>
              <w:rPr>
                <w:rFonts w:cs="Arial"/>
                <w:color w:val="000000"/>
                <w:szCs w:val="20"/>
              </w:rPr>
            </w:pPr>
            <w:r w:rsidRPr="00502579">
              <w:rPr>
                <w:rFonts w:cs="Arial"/>
                <w:color w:val="000000"/>
                <w:szCs w:val="20"/>
              </w:rPr>
              <w:t>6,79</w:t>
            </w:r>
          </w:p>
        </w:tc>
        <w:tc>
          <w:tcPr>
            <w:tcW w:w="417" w:type="pct"/>
            <w:tcBorders>
              <w:top w:val="nil"/>
              <w:left w:val="nil"/>
              <w:bottom w:val="single" w:sz="8" w:space="0" w:color="D3D3D3"/>
              <w:right w:val="single" w:sz="8" w:space="0" w:color="D3D3D3"/>
            </w:tcBorders>
            <w:shd w:val="clear" w:color="auto" w:fill="auto"/>
            <w:vAlign w:val="center"/>
          </w:tcPr>
          <w:p w14:paraId="4DCA9E11" w14:textId="6DA3917F" w:rsidR="008539A1" w:rsidRPr="00502579" w:rsidRDefault="008539A1" w:rsidP="008539A1">
            <w:pPr>
              <w:jc w:val="center"/>
              <w:rPr>
                <w:rFonts w:cs="Arial"/>
                <w:color w:val="000000"/>
                <w:szCs w:val="20"/>
              </w:rPr>
            </w:pPr>
            <w:r w:rsidRPr="00502579">
              <w:rPr>
                <w:rFonts w:cs="Arial"/>
                <w:color w:val="000000"/>
                <w:szCs w:val="20"/>
              </w:rPr>
              <w:t>5,05</w:t>
            </w:r>
          </w:p>
        </w:tc>
        <w:tc>
          <w:tcPr>
            <w:tcW w:w="417" w:type="pct"/>
            <w:tcBorders>
              <w:top w:val="nil"/>
              <w:left w:val="nil"/>
              <w:bottom w:val="single" w:sz="8" w:space="0" w:color="D3D3D3"/>
              <w:right w:val="single" w:sz="8" w:space="0" w:color="D3D3D3"/>
            </w:tcBorders>
            <w:shd w:val="clear" w:color="auto" w:fill="auto"/>
            <w:vAlign w:val="center"/>
          </w:tcPr>
          <w:p w14:paraId="711EDE4B" w14:textId="371199EB" w:rsidR="008539A1" w:rsidRPr="00502579" w:rsidRDefault="008539A1" w:rsidP="008539A1">
            <w:pPr>
              <w:jc w:val="center"/>
              <w:rPr>
                <w:rFonts w:cs="Arial"/>
                <w:color w:val="000000"/>
                <w:szCs w:val="20"/>
              </w:rPr>
            </w:pPr>
            <w:r w:rsidRPr="00502579">
              <w:rPr>
                <w:rFonts w:cs="Arial"/>
                <w:color w:val="000000"/>
                <w:szCs w:val="20"/>
              </w:rPr>
              <w:t>3,68</w:t>
            </w:r>
          </w:p>
        </w:tc>
        <w:tc>
          <w:tcPr>
            <w:tcW w:w="446" w:type="pct"/>
            <w:tcBorders>
              <w:top w:val="nil"/>
              <w:left w:val="nil"/>
              <w:bottom w:val="single" w:sz="8" w:space="0" w:color="D3D3D3"/>
              <w:right w:val="single" w:sz="8" w:space="0" w:color="D3D3D3"/>
            </w:tcBorders>
            <w:shd w:val="clear" w:color="auto" w:fill="auto"/>
            <w:vAlign w:val="center"/>
          </w:tcPr>
          <w:p w14:paraId="4842E792" w14:textId="394A8BB0" w:rsidR="008539A1" w:rsidRPr="00502579" w:rsidRDefault="008539A1" w:rsidP="008539A1">
            <w:pPr>
              <w:jc w:val="center"/>
              <w:rPr>
                <w:rFonts w:cs="Arial"/>
                <w:color w:val="000000"/>
                <w:szCs w:val="20"/>
              </w:rPr>
            </w:pPr>
            <w:r w:rsidRPr="00502579">
              <w:rPr>
                <w:rFonts w:cs="Arial"/>
                <w:color w:val="000000"/>
                <w:szCs w:val="20"/>
              </w:rPr>
              <w:t>1,83</w:t>
            </w:r>
          </w:p>
        </w:tc>
        <w:tc>
          <w:tcPr>
            <w:tcW w:w="446" w:type="pct"/>
            <w:tcBorders>
              <w:top w:val="nil"/>
              <w:left w:val="nil"/>
              <w:bottom w:val="single" w:sz="8" w:space="0" w:color="D3D3D3"/>
              <w:right w:val="single" w:sz="8" w:space="0" w:color="D3D3D3"/>
            </w:tcBorders>
            <w:shd w:val="clear" w:color="auto" w:fill="auto"/>
            <w:vAlign w:val="center"/>
          </w:tcPr>
          <w:p w14:paraId="49BA9D7C" w14:textId="7BDDA511" w:rsidR="008539A1" w:rsidRPr="00502579" w:rsidRDefault="008539A1" w:rsidP="008539A1">
            <w:pPr>
              <w:jc w:val="center"/>
              <w:rPr>
                <w:rFonts w:cs="Arial"/>
                <w:color w:val="000000"/>
                <w:szCs w:val="20"/>
              </w:rPr>
            </w:pPr>
            <w:r w:rsidRPr="00502579">
              <w:rPr>
                <w:rFonts w:cs="Arial"/>
                <w:color w:val="000000"/>
                <w:szCs w:val="20"/>
              </w:rPr>
              <w:t>1,62</w:t>
            </w:r>
          </w:p>
        </w:tc>
        <w:tc>
          <w:tcPr>
            <w:tcW w:w="446" w:type="pct"/>
            <w:tcBorders>
              <w:top w:val="nil"/>
              <w:left w:val="nil"/>
              <w:bottom w:val="single" w:sz="8" w:space="0" w:color="D3D3D3"/>
              <w:right w:val="single" w:sz="8" w:space="0" w:color="D3D3D3"/>
            </w:tcBorders>
            <w:shd w:val="clear" w:color="auto" w:fill="auto"/>
            <w:vAlign w:val="center"/>
          </w:tcPr>
          <w:p w14:paraId="173888E6" w14:textId="01127DFB" w:rsidR="008539A1" w:rsidRPr="00502579" w:rsidRDefault="008539A1" w:rsidP="008539A1">
            <w:pPr>
              <w:jc w:val="center"/>
              <w:rPr>
                <w:rFonts w:cs="Arial"/>
                <w:color w:val="000000"/>
                <w:szCs w:val="20"/>
              </w:rPr>
            </w:pPr>
            <w:r w:rsidRPr="00502579">
              <w:rPr>
                <w:rFonts w:cs="Arial"/>
                <w:color w:val="000000"/>
                <w:szCs w:val="20"/>
              </w:rPr>
              <w:t>1,11</w:t>
            </w:r>
          </w:p>
        </w:tc>
        <w:tc>
          <w:tcPr>
            <w:tcW w:w="457" w:type="pct"/>
            <w:vMerge/>
            <w:tcBorders>
              <w:top w:val="nil"/>
              <w:left w:val="single" w:sz="8" w:space="0" w:color="D3D3D3"/>
              <w:bottom w:val="single" w:sz="8" w:space="0" w:color="D3D3D3"/>
              <w:right w:val="single" w:sz="8" w:space="0" w:color="D3D3D3"/>
            </w:tcBorders>
            <w:vAlign w:val="center"/>
          </w:tcPr>
          <w:p w14:paraId="6EE893C7" w14:textId="77777777" w:rsidR="008539A1" w:rsidRPr="00502579" w:rsidRDefault="008539A1" w:rsidP="008539A1">
            <w:pPr>
              <w:rPr>
                <w:rFonts w:cs="Arial"/>
                <w:b/>
                <w:bCs/>
                <w:color w:val="000000"/>
                <w:szCs w:val="20"/>
              </w:rPr>
            </w:pPr>
          </w:p>
        </w:tc>
      </w:tr>
      <w:tr w:rsidR="008539A1" w:rsidRPr="00502579" w14:paraId="0136DB33" w14:textId="77777777" w:rsidTr="008539A1">
        <w:trPr>
          <w:cantSplit/>
          <w:trHeight w:val="20"/>
        </w:trPr>
        <w:tc>
          <w:tcPr>
            <w:tcW w:w="320" w:type="pct"/>
            <w:vMerge w:val="restart"/>
            <w:tcBorders>
              <w:top w:val="nil"/>
              <w:left w:val="single" w:sz="8" w:space="0" w:color="D3D3D3"/>
              <w:bottom w:val="single" w:sz="8" w:space="0" w:color="D3D3D3"/>
              <w:right w:val="single" w:sz="8" w:space="0" w:color="D3D3D3"/>
            </w:tcBorders>
            <w:shd w:val="clear" w:color="auto" w:fill="auto"/>
            <w:vAlign w:val="center"/>
          </w:tcPr>
          <w:p w14:paraId="48B50910" w14:textId="3D77C2F3" w:rsidR="008539A1" w:rsidRPr="00502579" w:rsidRDefault="008539A1" w:rsidP="008539A1">
            <w:pPr>
              <w:jc w:val="center"/>
              <w:rPr>
                <w:rFonts w:cs="Arial"/>
                <w:b/>
                <w:bCs/>
                <w:color w:val="000000"/>
                <w:szCs w:val="20"/>
              </w:rPr>
            </w:pPr>
            <w:r w:rsidRPr="00502579">
              <w:rPr>
                <w:rFonts w:cs="Arial"/>
                <w:b/>
                <w:bCs/>
                <w:color w:val="000000"/>
                <w:szCs w:val="20"/>
              </w:rPr>
              <w:t>2023</w:t>
            </w:r>
          </w:p>
        </w:tc>
        <w:tc>
          <w:tcPr>
            <w:tcW w:w="414" w:type="pct"/>
            <w:tcBorders>
              <w:top w:val="nil"/>
              <w:left w:val="nil"/>
              <w:bottom w:val="single" w:sz="8" w:space="0" w:color="D3D3D3"/>
              <w:right w:val="single" w:sz="8" w:space="0" w:color="D3D3D3"/>
            </w:tcBorders>
            <w:shd w:val="clear" w:color="auto" w:fill="auto"/>
            <w:vAlign w:val="center"/>
          </w:tcPr>
          <w:p w14:paraId="64297CDB" w14:textId="367ECA08" w:rsidR="008539A1" w:rsidRPr="00502579" w:rsidRDefault="008539A1" w:rsidP="008539A1">
            <w:pPr>
              <w:jc w:val="center"/>
              <w:rPr>
                <w:rFonts w:cs="Arial"/>
                <w:b/>
                <w:bCs/>
                <w:color w:val="000000"/>
                <w:szCs w:val="20"/>
              </w:rPr>
            </w:pPr>
            <w:r w:rsidRPr="00502579">
              <w:rPr>
                <w:rFonts w:cs="Arial"/>
                <w:b/>
                <w:bCs/>
                <w:color w:val="000000"/>
                <w:szCs w:val="20"/>
              </w:rPr>
              <w:t>POAŞ</w:t>
            </w:r>
          </w:p>
        </w:tc>
        <w:tc>
          <w:tcPr>
            <w:tcW w:w="414" w:type="pct"/>
            <w:tcBorders>
              <w:top w:val="nil"/>
              <w:left w:val="nil"/>
              <w:bottom w:val="single" w:sz="8" w:space="0" w:color="D3D3D3"/>
              <w:right w:val="single" w:sz="8" w:space="0" w:color="D3D3D3"/>
            </w:tcBorders>
            <w:shd w:val="clear" w:color="auto" w:fill="auto"/>
            <w:vAlign w:val="center"/>
          </w:tcPr>
          <w:p w14:paraId="26A7D9CB" w14:textId="39196D79" w:rsidR="008539A1" w:rsidRPr="00502579" w:rsidRDefault="008539A1" w:rsidP="008539A1">
            <w:pPr>
              <w:jc w:val="center"/>
              <w:rPr>
                <w:rFonts w:cs="Arial"/>
                <w:b/>
                <w:bCs/>
                <w:color w:val="000000"/>
                <w:szCs w:val="20"/>
              </w:rPr>
            </w:pPr>
            <w:r w:rsidRPr="00502579">
              <w:rPr>
                <w:rFonts w:cs="Arial"/>
                <w:b/>
                <w:bCs/>
                <w:color w:val="000000"/>
                <w:szCs w:val="20"/>
              </w:rPr>
              <w:t>SHELL</w:t>
            </w:r>
          </w:p>
        </w:tc>
        <w:tc>
          <w:tcPr>
            <w:tcW w:w="414" w:type="pct"/>
            <w:tcBorders>
              <w:top w:val="nil"/>
              <w:left w:val="nil"/>
              <w:bottom w:val="single" w:sz="8" w:space="0" w:color="D3D3D3"/>
              <w:right w:val="single" w:sz="8" w:space="0" w:color="D3D3D3"/>
            </w:tcBorders>
            <w:shd w:val="clear" w:color="auto" w:fill="auto"/>
            <w:vAlign w:val="center"/>
          </w:tcPr>
          <w:p w14:paraId="105AFA5F" w14:textId="1F898942" w:rsidR="008539A1" w:rsidRPr="00502579" w:rsidRDefault="008539A1" w:rsidP="008539A1">
            <w:pPr>
              <w:jc w:val="center"/>
              <w:rPr>
                <w:rFonts w:cs="Arial"/>
                <w:b/>
                <w:bCs/>
                <w:color w:val="000000"/>
                <w:szCs w:val="20"/>
              </w:rPr>
            </w:pPr>
            <w:r w:rsidRPr="00502579">
              <w:rPr>
                <w:rFonts w:cs="Arial"/>
                <w:b/>
                <w:bCs/>
                <w:color w:val="000000"/>
                <w:szCs w:val="20"/>
              </w:rPr>
              <w:t>OPET</w:t>
            </w:r>
          </w:p>
        </w:tc>
        <w:tc>
          <w:tcPr>
            <w:tcW w:w="414" w:type="pct"/>
            <w:tcBorders>
              <w:top w:val="nil"/>
              <w:left w:val="nil"/>
              <w:bottom w:val="single" w:sz="8" w:space="0" w:color="D3D3D3"/>
              <w:right w:val="single" w:sz="8" w:space="0" w:color="D3D3D3"/>
            </w:tcBorders>
            <w:shd w:val="clear" w:color="auto" w:fill="auto"/>
            <w:vAlign w:val="center"/>
          </w:tcPr>
          <w:p w14:paraId="0D43B5C7" w14:textId="7A637BB2" w:rsidR="008539A1" w:rsidRPr="00502579" w:rsidRDefault="008539A1" w:rsidP="008539A1">
            <w:pPr>
              <w:jc w:val="center"/>
              <w:rPr>
                <w:rFonts w:cs="Arial"/>
                <w:b/>
                <w:bCs/>
                <w:color w:val="000000"/>
                <w:szCs w:val="20"/>
              </w:rPr>
            </w:pPr>
            <w:r w:rsidRPr="00502579">
              <w:rPr>
                <w:rFonts w:cs="Arial"/>
                <w:b/>
                <w:bCs/>
                <w:color w:val="000000"/>
                <w:szCs w:val="20"/>
              </w:rPr>
              <w:t>BP</w:t>
            </w:r>
          </w:p>
        </w:tc>
        <w:tc>
          <w:tcPr>
            <w:tcW w:w="395" w:type="pct"/>
            <w:tcBorders>
              <w:top w:val="nil"/>
              <w:left w:val="nil"/>
              <w:bottom w:val="single" w:sz="8" w:space="0" w:color="D3D3D3"/>
              <w:right w:val="single" w:sz="8" w:space="0" w:color="D3D3D3"/>
            </w:tcBorders>
            <w:shd w:val="clear" w:color="auto" w:fill="auto"/>
            <w:vAlign w:val="center"/>
          </w:tcPr>
          <w:p w14:paraId="79A14DA9" w14:textId="558D49E2" w:rsidR="008539A1" w:rsidRPr="00502579" w:rsidRDefault="008539A1" w:rsidP="008539A1">
            <w:pPr>
              <w:jc w:val="center"/>
              <w:rPr>
                <w:rFonts w:cs="Arial"/>
                <w:b/>
                <w:bCs/>
                <w:color w:val="000000"/>
                <w:szCs w:val="20"/>
              </w:rPr>
            </w:pPr>
            <w:r w:rsidRPr="00502579">
              <w:rPr>
                <w:rFonts w:cs="Arial"/>
                <w:b/>
                <w:bCs/>
                <w:color w:val="000000"/>
                <w:szCs w:val="20"/>
              </w:rPr>
              <w:t xml:space="preserve">GÜZEL </w:t>
            </w:r>
          </w:p>
        </w:tc>
        <w:tc>
          <w:tcPr>
            <w:tcW w:w="417" w:type="pct"/>
            <w:tcBorders>
              <w:top w:val="nil"/>
              <w:left w:val="nil"/>
              <w:bottom w:val="single" w:sz="8" w:space="0" w:color="D3D3D3"/>
              <w:right w:val="single" w:sz="8" w:space="0" w:color="D3D3D3"/>
            </w:tcBorders>
            <w:shd w:val="clear" w:color="auto" w:fill="auto"/>
            <w:vAlign w:val="center"/>
          </w:tcPr>
          <w:p w14:paraId="3C2D3957" w14:textId="2858446F" w:rsidR="008539A1" w:rsidRPr="00502579" w:rsidRDefault="008539A1" w:rsidP="008539A1">
            <w:pPr>
              <w:jc w:val="center"/>
              <w:rPr>
                <w:rFonts w:cs="Arial"/>
                <w:b/>
                <w:bCs/>
                <w:color w:val="000000"/>
                <w:szCs w:val="20"/>
              </w:rPr>
            </w:pPr>
            <w:r w:rsidRPr="00502579">
              <w:rPr>
                <w:rFonts w:cs="Arial"/>
                <w:b/>
                <w:bCs/>
                <w:color w:val="000000"/>
                <w:szCs w:val="20"/>
              </w:rPr>
              <w:t>TP</w:t>
            </w:r>
          </w:p>
        </w:tc>
        <w:tc>
          <w:tcPr>
            <w:tcW w:w="417" w:type="pct"/>
            <w:tcBorders>
              <w:top w:val="nil"/>
              <w:left w:val="nil"/>
              <w:bottom w:val="single" w:sz="8" w:space="0" w:color="D3D3D3"/>
              <w:right w:val="single" w:sz="8" w:space="0" w:color="D3D3D3"/>
            </w:tcBorders>
            <w:shd w:val="clear" w:color="auto" w:fill="auto"/>
            <w:vAlign w:val="center"/>
          </w:tcPr>
          <w:p w14:paraId="2DFD9CA4" w14:textId="5D462E4A" w:rsidR="008539A1" w:rsidRPr="00502579" w:rsidRDefault="008539A1" w:rsidP="008539A1">
            <w:pPr>
              <w:jc w:val="center"/>
              <w:rPr>
                <w:rFonts w:cs="Arial"/>
                <w:b/>
                <w:bCs/>
                <w:color w:val="000000"/>
                <w:szCs w:val="20"/>
              </w:rPr>
            </w:pPr>
            <w:r w:rsidRPr="00502579">
              <w:rPr>
                <w:rFonts w:cs="Arial"/>
                <w:b/>
                <w:bCs/>
                <w:color w:val="000000"/>
                <w:szCs w:val="20"/>
              </w:rPr>
              <w:t xml:space="preserve">AYTEMİZ </w:t>
            </w:r>
          </w:p>
        </w:tc>
        <w:tc>
          <w:tcPr>
            <w:tcW w:w="446" w:type="pct"/>
            <w:tcBorders>
              <w:top w:val="nil"/>
              <w:left w:val="nil"/>
              <w:bottom w:val="single" w:sz="8" w:space="0" w:color="D3D3D3"/>
              <w:right w:val="single" w:sz="8" w:space="0" w:color="D3D3D3"/>
            </w:tcBorders>
            <w:shd w:val="clear" w:color="auto" w:fill="auto"/>
            <w:vAlign w:val="center"/>
          </w:tcPr>
          <w:p w14:paraId="756F17D7" w14:textId="686AB029" w:rsidR="008539A1" w:rsidRPr="00502579" w:rsidRDefault="008539A1" w:rsidP="008539A1">
            <w:pPr>
              <w:jc w:val="center"/>
              <w:rPr>
                <w:rFonts w:cs="Arial"/>
                <w:b/>
                <w:bCs/>
                <w:color w:val="000000"/>
                <w:szCs w:val="20"/>
              </w:rPr>
            </w:pPr>
            <w:r w:rsidRPr="00502579">
              <w:rPr>
                <w:rFonts w:cs="Arial"/>
                <w:b/>
                <w:bCs/>
                <w:color w:val="000000"/>
                <w:szCs w:val="20"/>
              </w:rPr>
              <w:t>KADOOĞLU</w:t>
            </w:r>
          </w:p>
        </w:tc>
        <w:tc>
          <w:tcPr>
            <w:tcW w:w="446" w:type="pct"/>
            <w:tcBorders>
              <w:top w:val="nil"/>
              <w:left w:val="nil"/>
              <w:bottom w:val="single" w:sz="8" w:space="0" w:color="D3D3D3"/>
              <w:right w:val="single" w:sz="8" w:space="0" w:color="D3D3D3"/>
            </w:tcBorders>
            <w:shd w:val="clear" w:color="auto" w:fill="auto"/>
            <w:vAlign w:val="center"/>
          </w:tcPr>
          <w:p w14:paraId="41F29242" w14:textId="5FF50895" w:rsidR="008539A1" w:rsidRPr="00502579" w:rsidRDefault="008539A1" w:rsidP="008539A1">
            <w:pPr>
              <w:jc w:val="center"/>
              <w:rPr>
                <w:rFonts w:cs="Arial"/>
                <w:b/>
                <w:bCs/>
                <w:color w:val="000000"/>
                <w:szCs w:val="20"/>
              </w:rPr>
            </w:pPr>
            <w:r w:rsidRPr="00502579">
              <w:rPr>
                <w:rFonts w:cs="Arial"/>
                <w:b/>
                <w:bCs/>
                <w:color w:val="000000"/>
                <w:szCs w:val="20"/>
              </w:rPr>
              <w:t>AKPET</w:t>
            </w:r>
          </w:p>
        </w:tc>
        <w:tc>
          <w:tcPr>
            <w:tcW w:w="446" w:type="pct"/>
            <w:tcBorders>
              <w:top w:val="nil"/>
              <w:left w:val="nil"/>
              <w:bottom w:val="single" w:sz="8" w:space="0" w:color="D3D3D3"/>
              <w:right w:val="single" w:sz="8" w:space="0" w:color="D3D3D3"/>
            </w:tcBorders>
            <w:shd w:val="clear" w:color="auto" w:fill="auto"/>
            <w:vAlign w:val="center"/>
          </w:tcPr>
          <w:p w14:paraId="11E1D142" w14:textId="5657275A" w:rsidR="008539A1" w:rsidRPr="00502579" w:rsidRDefault="008539A1" w:rsidP="008539A1">
            <w:pPr>
              <w:jc w:val="center"/>
              <w:rPr>
                <w:rFonts w:cs="Arial"/>
                <w:b/>
                <w:bCs/>
                <w:color w:val="000000"/>
                <w:szCs w:val="20"/>
              </w:rPr>
            </w:pPr>
            <w:r w:rsidRPr="00502579">
              <w:rPr>
                <w:rFonts w:cs="Arial"/>
                <w:b/>
                <w:bCs/>
                <w:color w:val="000000"/>
                <w:szCs w:val="20"/>
              </w:rPr>
              <w:t>TERMOPET</w:t>
            </w:r>
          </w:p>
        </w:tc>
        <w:tc>
          <w:tcPr>
            <w:tcW w:w="457" w:type="pct"/>
            <w:vMerge w:val="restart"/>
            <w:tcBorders>
              <w:top w:val="nil"/>
              <w:left w:val="single" w:sz="8" w:space="0" w:color="D3D3D3"/>
              <w:bottom w:val="single" w:sz="8" w:space="0" w:color="D3D3D3"/>
              <w:right w:val="single" w:sz="8" w:space="0" w:color="D3D3D3"/>
            </w:tcBorders>
            <w:shd w:val="clear" w:color="auto" w:fill="auto"/>
            <w:vAlign w:val="center"/>
          </w:tcPr>
          <w:p w14:paraId="1F259E4E" w14:textId="688D7EC3" w:rsidR="008539A1" w:rsidRPr="00502579" w:rsidRDefault="008539A1" w:rsidP="008539A1">
            <w:pPr>
              <w:jc w:val="center"/>
              <w:rPr>
                <w:rFonts w:cs="Arial"/>
                <w:b/>
                <w:bCs/>
                <w:color w:val="000000"/>
                <w:szCs w:val="20"/>
              </w:rPr>
            </w:pPr>
            <w:r w:rsidRPr="00502579">
              <w:rPr>
                <w:rFonts w:cs="Arial"/>
                <w:b/>
                <w:bCs/>
                <w:color w:val="000000"/>
                <w:szCs w:val="20"/>
              </w:rPr>
              <w:t>90,21</w:t>
            </w:r>
          </w:p>
        </w:tc>
      </w:tr>
      <w:tr w:rsidR="008539A1" w:rsidRPr="00502579" w14:paraId="470C705E" w14:textId="77777777" w:rsidTr="008539A1">
        <w:trPr>
          <w:cantSplit/>
          <w:trHeight w:val="20"/>
        </w:trPr>
        <w:tc>
          <w:tcPr>
            <w:tcW w:w="320" w:type="pct"/>
            <w:vMerge/>
            <w:tcBorders>
              <w:top w:val="nil"/>
              <w:left w:val="single" w:sz="8" w:space="0" w:color="D3D3D3"/>
              <w:bottom w:val="single" w:sz="8" w:space="0" w:color="D3D3D3"/>
              <w:right w:val="single" w:sz="8" w:space="0" w:color="D3D3D3"/>
            </w:tcBorders>
            <w:vAlign w:val="center"/>
          </w:tcPr>
          <w:p w14:paraId="3083E43B" w14:textId="77777777" w:rsidR="008539A1" w:rsidRPr="00502579" w:rsidRDefault="008539A1" w:rsidP="008539A1">
            <w:pPr>
              <w:rPr>
                <w:rFonts w:cs="Arial"/>
                <w:b/>
                <w:bCs/>
                <w:color w:val="000000"/>
                <w:szCs w:val="20"/>
              </w:rPr>
            </w:pPr>
          </w:p>
        </w:tc>
        <w:tc>
          <w:tcPr>
            <w:tcW w:w="414" w:type="pct"/>
            <w:tcBorders>
              <w:top w:val="nil"/>
              <w:left w:val="nil"/>
              <w:bottom w:val="single" w:sz="8" w:space="0" w:color="D3D3D3"/>
              <w:right w:val="single" w:sz="8" w:space="0" w:color="D3D3D3"/>
            </w:tcBorders>
            <w:shd w:val="clear" w:color="auto" w:fill="auto"/>
            <w:vAlign w:val="center"/>
          </w:tcPr>
          <w:p w14:paraId="4ED787D2" w14:textId="1409E214" w:rsidR="008539A1" w:rsidRPr="00502579" w:rsidRDefault="008539A1" w:rsidP="008539A1">
            <w:pPr>
              <w:jc w:val="center"/>
              <w:rPr>
                <w:rFonts w:cs="Arial"/>
                <w:color w:val="000000"/>
                <w:szCs w:val="20"/>
              </w:rPr>
            </w:pPr>
            <w:r w:rsidRPr="00502579">
              <w:rPr>
                <w:rFonts w:cs="Arial"/>
                <w:color w:val="000000"/>
                <w:szCs w:val="20"/>
              </w:rPr>
              <w:t>21,90</w:t>
            </w:r>
          </w:p>
        </w:tc>
        <w:tc>
          <w:tcPr>
            <w:tcW w:w="414" w:type="pct"/>
            <w:tcBorders>
              <w:top w:val="nil"/>
              <w:left w:val="nil"/>
              <w:bottom w:val="single" w:sz="8" w:space="0" w:color="D3D3D3"/>
              <w:right w:val="single" w:sz="8" w:space="0" w:color="D3D3D3"/>
            </w:tcBorders>
            <w:shd w:val="clear" w:color="auto" w:fill="auto"/>
            <w:vAlign w:val="center"/>
          </w:tcPr>
          <w:p w14:paraId="3D826735" w14:textId="5A32DFEC" w:rsidR="008539A1" w:rsidRPr="00502579" w:rsidRDefault="008539A1" w:rsidP="008539A1">
            <w:pPr>
              <w:jc w:val="center"/>
              <w:rPr>
                <w:rFonts w:cs="Arial"/>
                <w:color w:val="000000"/>
                <w:szCs w:val="20"/>
              </w:rPr>
            </w:pPr>
            <w:r w:rsidRPr="00502579">
              <w:rPr>
                <w:rFonts w:cs="Arial"/>
                <w:color w:val="000000"/>
                <w:szCs w:val="20"/>
              </w:rPr>
              <w:t>19,71</w:t>
            </w:r>
          </w:p>
        </w:tc>
        <w:tc>
          <w:tcPr>
            <w:tcW w:w="414" w:type="pct"/>
            <w:tcBorders>
              <w:top w:val="nil"/>
              <w:left w:val="nil"/>
              <w:bottom w:val="single" w:sz="8" w:space="0" w:color="D3D3D3"/>
              <w:right w:val="single" w:sz="8" w:space="0" w:color="D3D3D3"/>
            </w:tcBorders>
            <w:shd w:val="clear" w:color="auto" w:fill="auto"/>
            <w:vAlign w:val="center"/>
          </w:tcPr>
          <w:p w14:paraId="4EBE2B3A" w14:textId="6CC54596" w:rsidR="008539A1" w:rsidRPr="00502579" w:rsidRDefault="008539A1" w:rsidP="008539A1">
            <w:pPr>
              <w:jc w:val="center"/>
              <w:rPr>
                <w:rFonts w:cs="Arial"/>
                <w:color w:val="000000"/>
                <w:szCs w:val="20"/>
              </w:rPr>
            </w:pPr>
            <w:r w:rsidRPr="00502579">
              <w:rPr>
                <w:rFonts w:cs="Arial"/>
                <w:color w:val="000000"/>
                <w:szCs w:val="20"/>
              </w:rPr>
              <w:t>18,93</w:t>
            </w:r>
          </w:p>
        </w:tc>
        <w:tc>
          <w:tcPr>
            <w:tcW w:w="414" w:type="pct"/>
            <w:tcBorders>
              <w:top w:val="nil"/>
              <w:left w:val="nil"/>
              <w:bottom w:val="single" w:sz="8" w:space="0" w:color="D3D3D3"/>
              <w:right w:val="single" w:sz="8" w:space="0" w:color="D3D3D3"/>
            </w:tcBorders>
            <w:shd w:val="clear" w:color="auto" w:fill="auto"/>
            <w:vAlign w:val="center"/>
          </w:tcPr>
          <w:p w14:paraId="708D3B24" w14:textId="670B7810" w:rsidR="008539A1" w:rsidRPr="00502579" w:rsidRDefault="008539A1" w:rsidP="008539A1">
            <w:pPr>
              <w:jc w:val="center"/>
              <w:rPr>
                <w:rFonts w:cs="Arial"/>
                <w:color w:val="000000"/>
                <w:szCs w:val="20"/>
              </w:rPr>
            </w:pPr>
            <w:r w:rsidRPr="00502579">
              <w:rPr>
                <w:rFonts w:cs="Arial"/>
                <w:color w:val="000000"/>
                <w:szCs w:val="20"/>
              </w:rPr>
              <w:t>7,59</w:t>
            </w:r>
          </w:p>
        </w:tc>
        <w:tc>
          <w:tcPr>
            <w:tcW w:w="395" w:type="pct"/>
            <w:tcBorders>
              <w:top w:val="nil"/>
              <w:left w:val="nil"/>
              <w:bottom w:val="single" w:sz="8" w:space="0" w:color="D3D3D3"/>
              <w:right w:val="single" w:sz="8" w:space="0" w:color="D3D3D3"/>
            </w:tcBorders>
            <w:shd w:val="clear" w:color="auto" w:fill="auto"/>
            <w:vAlign w:val="center"/>
          </w:tcPr>
          <w:p w14:paraId="7522C392" w14:textId="3E09DF4B" w:rsidR="008539A1" w:rsidRPr="00502579" w:rsidRDefault="008539A1" w:rsidP="008539A1">
            <w:pPr>
              <w:jc w:val="center"/>
              <w:rPr>
                <w:rFonts w:cs="Arial"/>
                <w:color w:val="000000"/>
                <w:szCs w:val="20"/>
              </w:rPr>
            </w:pPr>
            <w:r w:rsidRPr="00502579">
              <w:rPr>
                <w:rFonts w:cs="Arial"/>
                <w:color w:val="000000"/>
                <w:szCs w:val="20"/>
              </w:rPr>
              <w:t>7,19</w:t>
            </w:r>
          </w:p>
        </w:tc>
        <w:tc>
          <w:tcPr>
            <w:tcW w:w="417" w:type="pct"/>
            <w:tcBorders>
              <w:top w:val="nil"/>
              <w:left w:val="nil"/>
              <w:bottom w:val="single" w:sz="8" w:space="0" w:color="D3D3D3"/>
              <w:right w:val="single" w:sz="8" w:space="0" w:color="D3D3D3"/>
            </w:tcBorders>
            <w:shd w:val="clear" w:color="auto" w:fill="auto"/>
            <w:vAlign w:val="center"/>
          </w:tcPr>
          <w:p w14:paraId="51B59CAB" w14:textId="1BC82627" w:rsidR="008539A1" w:rsidRPr="00502579" w:rsidRDefault="008539A1" w:rsidP="008539A1">
            <w:pPr>
              <w:jc w:val="center"/>
              <w:rPr>
                <w:rFonts w:cs="Arial"/>
                <w:color w:val="000000"/>
                <w:szCs w:val="20"/>
              </w:rPr>
            </w:pPr>
            <w:r w:rsidRPr="00502579">
              <w:rPr>
                <w:rFonts w:cs="Arial"/>
                <w:color w:val="000000"/>
                <w:szCs w:val="20"/>
              </w:rPr>
              <w:t>5,88</w:t>
            </w:r>
          </w:p>
        </w:tc>
        <w:tc>
          <w:tcPr>
            <w:tcW w:w="417" w:type="pct"/>
            <w:tcBorders>
              <w:top w:val="nil"/>
              <w:left w:val="nil"/>
              <w:bottom w:val="single" w:sz="8" w:space="0" w:color="D3D3D3"/>
              <w:right w:val="single" w:sz="8" w:space="0" w:color="D3D3D3"/>
            </w:tcBorders>
            <w:shd w:val="clear" w:color="auto" w:fill="auto"/>
            <w:vAlign w:val="center"/>
          </w:tcPr>
          <w:p w14:paraId="3F4823DD" w14:textId="686C5AD7" w:rsidR="008539A1" w:rsidRPr="00502579" w:rsidRDefault="008539A1" w:rsidP="008539A1">
            <w:pPr>
              <w:jc w:val="center"/>
              <w:rPr>
                <w:rFonts w:cs="Arial"/>
                <w:color w:val="000000"/>
                <w:szCs w:val="20"/>
              </w:rPr>
            </w:pPr>
            <w:r w:rsidRPr="00502579">
              <w:rPr>
                <w:rFonts w:cs="Arial"/>
                <w:color w:val="000000"/>
                <w:szCs w:val="20"/>
              </w:rPr>
              <w:t>4,22</w:t>
            </w:r>
          </w:p>
        </w:tc>
        <w:tc>
          <w:tcPr>
            <w:tcW w:w="446" w:type="pct"/>
            <w:tcBorders>
              <w:top w:val="nil"/>
              <w:left w:val="nil"/>
              <w:bottom w:val="single" w:sz="8" w:space="0" w:color="D3D3D3"/>
              <w:right w:val="single" w:sz="8" w:space="0" w:color="D3D3D3"/>
            </w:tcBorders>
            <w:shd w:val="clear" w:color="auto" w:fill="auto"/>
            <w:vAlign w:val="center"/>
          </w:tcPr>
          <w:p w14:paraId="4D94A3A9" w14:textId="1FE5DE8C" w:rsidR="008539A1" w:rsidRPr="00502579" w:rsidRDefault="008539A1" w:rsidP="008539A1">
            <w:pPr>
              <w:jc w:val="center"/>
              <w:rPr>
                <w:rFonts w:cs="Arial"/>
                <w:color w:val="000000"/>
                <w:szCs w:val="20"/>
              </w:rPr>
            </w:pPr>
            <w:r w:rsidRPr="00502579">
              <w:rPr>
                <w:rFonts w:cs="Arial"/>
                <w:color w:val="000000"/>
                <w:szCs w:val="20"/>
              </w:rPr>
              <w:t>1,93</w:t>
            </w:r>
          </w:p>
        </w:tc>
        <w:tc>
          <w:tcPr>
            <w:tcW w:w="446" w:type="pct"/>
            <w:tcBorders>
              <w:top w:val="nil"/>
              <w:left w:val="nil"/>
              <w:bottom w:val="single" w:sz="8" w:space="0" w:color="D3D3D3"/>
              <w:right w:val="single" w:sz="8" w:space="0" w:color="D3D3D3"/>
            </w:tcBorders>
            <w:shd w:val="clear" w:color="auto" w:fill="auto"/>
            <w:vAlign w:val="center"/>
          </w:tcPr>
          <w:p w14:paraId="5A576415" w14:textId="50975EAD" w:rsidR="008539A1" w:rsidRPr="00502579" w:rsidRDefault="008539A1" w:rsidP="008539A1">
            <w:pPr>
              <w:jc w:val="center"/>
              <w:rPr>
                <w:rFonts w:cs="Arial"/>
                <w:color w:val="000000"/>
                <w:szCs w:val="20"/>
              </w:rPr>
            </w:pPr>
            <w:r w:rsidRPr="00502579">
              <w:rPr>
                <w:rFonts w:cs="Arial"/>
                <w:color w:val="000000"/>
                <w:szCs w:val="20"/>
              </w:rPr>
              <w:t>1,86</w:t>
            </w:r>
          </w:p>
        </w:tc>
        <w:tc>
          <w:tcPr>
            <w:tcW w:w="446" w:type="pct"/>
            <w:tcBorders>
              <w:top w:val="nil"/>
              <w:left w:val="nil"/>
              <w:bottom w:val="single" w:sz="8" w:space="0" w:color="D3D3D3"/>
              <w:right w:val="single" w:sz="8" w:space="0" w:color="D3D3D3"/>
            </w:tcBorders>
            <w:shd w:val="clear" w:color="auto" w:fill="auto"/>
            <w:vAlign w:val="center"/>
          </w:tcPr>
          <w:p w14:paraId="65A763BA" w14:textId="5A17E711" w:rsidR="008539A1" w:rsidRPr="00502579" w:rsidRDefault="008539A1" w:rsidP="008539A1">
            <w:pPr>
              <w:jc w:val="center"/>
              <w:rPr>
                <w:rFonts w:cs="Arial"/>
                <w:color w:val="000000"/>
                <w:szCs w:val="20"/>
              </w:rPr>
            </w:pPr>
            <w:r w:rsidRPr="00502579">
              <w:rPr>
                <w:rFonts w:cs="Arial"/>
                <w:color w:val="000000"/>
                <w:szCs w:val="20"/>
              </w:rPr>
              <w:t>0,99</w:t>
            </w:r>
          </w:p>
        </w:tc>
        <w:tc>
          <w:tcPr>
            <w:tcW w:w="457" w:type="pct"/>
            <w:vMerge/>
            <w:tcBorders>
              <w:top w:val="nil"/>
              <w:left w:val="single" w:sz="8" w:space="0" w:color="D3D3D3"/>
              <w:bottom w:val="single" w:sz="8" w:space="0" w:color="D3D3D3"/>
              <w:right w:val="single" w:sz="8" w:space="0" w:color="D3D3D3"/>
            </w:tcBorders>
            <w:vAlign w:val="center"/>
          </w:tcPr>
          <w:p w14:paraId="61A9B833" w14:textId="77777777" w:rsidR="008539A1" w:rsidRPr="00502579" w:rsidRDefault="008539A1" w:rsidP="008539A1">
            <w:pPr>
              <w:rPr>
                <w:rFonts w:cs="Arial"/>
                <w:b/>
                <w:bCs/>
                <w:color w:val="000000"/>
                <w:szCs w:val="20"/>
              </w:rPr>
            </w:pPr>
          </w:p>
        </w:tc>
      </w:tr>
      <w:tr w:rsidR="00BE12F7" w:rsidRPr="00502579" w14:paraId="20AC0C16" w14:textId="77777777" w:rsidTr="008539A1">
        <w:trPr>
          <w:cantSplit/>
          <w:trHeight w:val="20"/>
        </w:trPr>
        <w:tc>
          <w:tcPr>
            <w:tcW w:w="320" w:type="pct"/>
            <w:vMerge w:val="restart"/>
            <w:tcBorders>
              <w:top w:val="nil"/>
              <w:left w:val="single" w:sz="8" w:space="0" w:color="D3D3D3"/>
              <w:bottom w:val="single" w:sz="8" w:space="0" w:color="D3D3D3"/>
              <w:right w:val="single" w:sz="8" w:space="0" w:color="D3D3D3"/>
            </w:tcBorders>
            <w:shd w:val="clear" w:color="auto" w:fill="auto"/>
            <w:vAlign w:val="center"/>
          </w:tcPr>
          <w:p w14:paraId="433F98F2" w14:textId="202E585B" w:rsidR="00BE12F7" w:rsidRPr="00502579" w:rsidRDefault="00BE12F7" w:rsidP="00BE12F7">
            <w:pPr>
              <w:jc w:val="center"/>
              <w:rPr>
                <w:rFonts w:cs="Arial"/>
                <w:b/>
                <w:bCs/>
                <w:color w:val="000000"/>
                <w:szCs w:val="20"/>
              </w:rPr>
            </w:pPr>
            <w:r w:rsidRPr="00502579">
              <w:rPr>
                <w:rFonts w:cs="Arial"/>
                <w:b/>
                <w:bCs/>
                <w:color w:val="000000"/>
                <w:szCs w:val="20"/>
              </w:rPr>
              <w:t>2024</w:t>
            </w:r>
          </w:p>
        </w:tc>
        <w:tc>
          <w:tcPr>
            <w:tcW w:w="414" w:type="pct"/>
            <w:tcBorders>
              <w:top w:val="nil"/>
              <w:left w:val="nil"/>
              <w:bottom w:val="single" w:sz="8" w:space="0" w:color="D3D3D3"/>
              <w:right w:val="single" w:sz="8" w:space="0" w:color="D3D3D3"/>
            </w:tcBorders>
            <w:shd w:val="clear" w:color="auto" w:fill="auto"/>
            <w:vAlign w:val="center"/>
          </w:tcPr>
          <w:p w14:paraId="79DB4ABC" w14:textId="7A2C6778" w:rsidR="00BE12F7" w:rsidRPr="00502579" w:rsidRDefault="00BE12F7" w:rsidP="00BE12F7">
            <w:pPr>
              <w:jc w:val="center"/>
              <w:rPr>
                <w:rFonts w:cs="Arial"/>
                <w:b/>
                <w:bCs/>
                <w:color w:val="000000"/>
                <w:szCs w:val="20"/>
              </w:rPr>
            </w:pPr>
            <w:r w:rsidRPr="00502579">
              <w:rPr>
                <w:rFonts w:cs="Arial"/>
                <w:b/>
                <w:bCs/>
                <w:color w:val="000000"/>
                <w:szCs w:val="20"/>
              </w:rPr>
              <w:t>POAŞ</w:t>
            </w:r>
          </w:p>
        </w:tc>
        <w:tc>
          <w:tcPr>
            <w:tcW w:w="414" w:type="pct"/>
            <w:tcBorders>
              <w:top w:val="nil"/>
              <w:left w:val="nil"/>
              <w:bottom w:val="single" w:sz="8" w:space="0" w:color="D3D3D3"/>
              <w:right w:val="single" w:sz="8" w:space="0" w:color="D3D3D3"/>
            </w:tcBorders>
            <w:shd w:val="clear" w:color="auto" w:fill="auto"/>
            <w:vAlign w:val="center"/>
          </w:tcPr>
          <w:p w14:paraId="6CCF11CB" w14:textId="148A6992" w:rsidR="00BE12F7" w:rsidRPr="00502579" w:rsidRDefault="00BE12F7" w:rsidP="00BE12F7">
            <w:pPr>
              <w:jc w:val="center"/>
              <w:rPr>
                <w:rFonts w:cs="Arial"/>
                <w:b/>
                <w:bCs/>
                <w:color w:val="000000"/>
                <w:szCs w:val="20"/>
              </w:rPr>
            </w:pPr>
            <w:r w:rsidRPr="00502579">
              <w:rPr>
                <w:rFonts w:cs="Arial"/>
                <w:b/>
                <w:bCs/>
                <w:color w:val="000000"/>
                <w:szCs w:val="20"/>
              </w:rPr>
              <w:t>SHELL</w:t>
            </w:r>
          </w:p>
        </w:tc>
        <w:tc>
          <w:tcPr>
            <w:tcW w:w="414" w:type="pct"/>
            <w:tcBorders>
              <w:top w:val="nil"/>
              <w:left w:val="nil"/>
              <w:bottom w:val="single" w:sz="8" w:space="0" w:color="D3D3D3"/>
              <w:right w:val="single" w:sz="8" w:space="0" w:color="D3D3D3"/>
            </w:tcBorders>
            <w:shd w:val="clear" w:color="auto" w:fill="auto"/>
            <w:vAlign w:val="center"/>
          </w:tcPr>
          <w:p w14:paraId="5EEA908E" w14:textId="1D00CD00" w:rsidR="00BE12F7" w:rsidRPr="00502579" w:rsidRDefault="00BE12F7" w:rsidP="00BE12F7">
            <w:pPr>
              <w:jc w:val="center"/>
              <w:rPr>
                <w:rFonts w:cs="Arial"/>
                <w:b/>
                <w:bCs/>
                <w:color w:val="000000"/>
                <w:szCs w:val="20"/>
              </w:rPr>
            </w:pPr>
            <w:r w:rsidRPr="00502579">
              <w:rPr>
                <w:rFonts w:cs="Arial"/>
                <w:b/>
                <w:bCs/>
                <w:color w:val="000000"/>
                <w:szCs w:val="20"/>
              </w:rPr>
              <w:t>OPET</w:t>
            </w:r>
          </w:p>
        </w:tc>
        <w:tc>
          <w:tcPr>
            <w:tcW w:w="414" w:type="pct"/>
            <w:tcBorders>
              <w:top w:val="nil"/>
              <w:left w:val="nil"/>
              <w:bottom w:val="single" w:sz="8" w:space="0" w:color="D3D3D3"/>
              <w:right w:val="single" w:sz="8" w:space="0" w:color="D3D3D3"/>
            </w:tcBorders>
            <w:shd w:val="clear" w:color="auto" w:fill="auto"/>
            <w:vAlign w:val="center"/>
          </w:tcPr>
          <w:p w14:paraId="67B88282" w14:textId="0C1038C8" w:rsidR="00BE12F7" w:rsidRPr="00502579" w:rsidRDefault="00BE12F7" w:rsidP="00BE12F7">
            <w:pPr>
              <w:jc w:val="center"/>
              <w:rPr>
                <w:rFonts w:cs="Arial"/>
                <w:b/>
                <w:bCs/>
                <w:color w:val="000000"/>
                <w:szCs w:val="20"/>
              </w:rPr>
            </w:pPr>
            <w:r w:rsidRPr="00502579">
              <w:rPr>
                <w:rFonts w:cs="Arial"/>
                <w:b/>
                <w:bCs/>
                <w:color w:val="000000"/>
                <w:szCs w:val="20"/>
              </w:rPr>
              <w:t>GÜZEL</w:t>
            </w:r>
          </w:p>
        </w:tc>
        <w:tc>
          <w:tcPr>
            <w:tcW w:w="395" w:type="pct"/>
            <w:tcBorders>
              <w:top w:val="nil"/>
              <w:left w:val="nil"/>
              <w:bottom w:val="single" w:sz="8" w:space="0" w:color="D3D3D3"/>
              <w:right w:val="single" w:sz="8" w:space="0" w:color="D3D3D3"/>
            </w:tcBorders>
            <w:shd w:val="clear" w:color="auto" w:fill="auto"/>
            <w:vAlign w:val="center"/>
          </w:tcPr>
          <w:p w14:paraId="2C7396C9" w14:textId="70C1E967" w:rsidR="00BE12F7" w:rsidRPr="00502579" w:rsidRDefault="00BE12F7" w:rsidP="00BE12F7">
            <w:pPr>
              <w:jc w:val="center"/>
              <w:rPr>
                <w:rFonts w:cs="Arial"/>
                <w:b/>
                <w:bCs/>
                <w:color w:val="000000"/>
                <w:szCs w:val="20"/>
              </w:rPr>
            </w:pPr>
            <w:r w:rsidRPr="00502579">
              <w:rPr>
                <w:rFonts w:cs="Arial"/>
                <w:b/>
                <w:bCs/>
                <w:color w:val="000000"/>
                <w:szCs w:val="20"/>
              </w:rPr>
              <w:t>BP</w:t>
            </w:r>
          </w:p>
        </w:tc>
        <w:tc>
          <w:tcPr>
            <w:tcW w:w="417" w:type="pct"/>
            <w:tcBorders>
              <w:top w:val="nil"/>
              <w:left w:val="nil"/>
              <w:bottom w:val="single" w:sz="8" w:space="0" w:color="D3D3D3"/>
              <w:right w:val="single" w:sz="8" w:space="0" w:color="D3D3D3"/>
            </w:tcBorders>
            <w:shd w:val="clear" w:color="auto" w:fill="auto"/>
            <w:vAlign w:val="center"/>
          </w:tcPr>
          <w:p w14:paraId="696C6386" w14:textId="3B8D1073" w:rsidR="00BE12F7" w:rsidRPr="00502579" w:rsidRDefault="00BE12F7" w:rsidP="00BE12F7">
            <w:pPr>
              <w:jc w:val="center"/>
              <w:rPr>
                <w:rFonts w:cs="Arial"/>
                <w:b/>
                <w:bCs/>
                <w:color w:val="000000"/>
                <w:szCs w:val="20"/>
              </w:rPr>
            </w:pPr>
            <w:r w:rsidRPr="00502579">
              <w:rPr>
                <w:rFonts w:cs="Arial"/>
                <w:b/>
                <w:bCs/>
                <w:color w:val="000000"/>
                <w:szCs w:val="20"/>
              </w:rPr>
              <w:t>TP</w:t>
            </w:r>
          </w:p>
        </w:tc>
        <w:tc>
          <w:tcPr>
            <w:tcW w:w="417" w:type="pct"/>
            <w:tcBorders>
              <w:top w:val="nil"/>
              <w:left w:val="nil"/>
              <w:bottom w:val="single" w:sz="8" w:space="0" w:color="D3D3D3"/>
              <w:right w:val="single" w:sz="8" w:space="0" w:color="D3D3D3"/>
            </w:tcBorders>
            <w:shd w:val="clear" w:color="auto" w:fill="auto"/>
            <w:vAlign w:val="center"/>
          </w:tcPr>
          <w:p w14:paraId="7E3308F5" w14:textId="37B6DE6A" w:rsidR="00BE12F7" w:rsidRPr="00502579" w:rsidRDefault="00BE12F7" w:rsidP="00BE12F7">
            <w:pPr>
              <w:jc w:val="center"/>
              <w:rPr>
                <w:rFonts w:cs="Arial"/>
                <w:b/>
                <w:bCs/>
                <w:color w:val="000000"/>
                <w:szCs w:val="20"/>
              </w:rPr>
            </w:pPr>
            <w:r w:rsidRPr="00502579">
              <w:rPr>
                <w:rFonts w:cs="Arial"/>
                <w:b/>
                <w:bCs/>
                <w:color w:val="000000"/>
                <w:szCs w:val="20"/>
              </w:rPr>
              <w:t xml:space="preserve">AYTEMİZ </w:t>
            </w:r>
          </w:p>
        </w:tc>
        <w:tc>
          <w:tcPr>
            <w:tcW w:w="446" w:type="pct"/>
            <w:tcBorders>
              <w:top w:val="nil"/>
              <w:left w:val="nil"/>
              <w:bottom w:val="single" w:sz="8" w:space="0" w:color="D3D3D3"/>
              <w:right w:val="single" w:sz="8" w:space="0" w:color="D3D3D3"/>
            </w:tcBorders>
            <w:shd w:val="clear" w:color="auto" w:fill="auto"/>
            <w:vAlign w:val="center"/>
          </w:tcPr>
          <w:p w14:paraId="06EB93D2" w14:textId="7D7F4A71" w:rsidR="00BE12F7" w:rsidRPr="00502579" w:rsidRDefault="00BE12F7" w:rsidP="00BE12F7">
            <w:pPr>
              <w:jc w:val="center"/>
              <w:rPr>
                <w:rFonts w:cs="Arial"/>
                <w:b/>
                <w:bCs/>
                <w:color w:val="000000"/>
                <w:szCs w:val="20"/>
              </w:rPr>
            </w:pPr>
            <w:r w:rsidRPr="00502579">
              <w:rPr>
                <w:rFonts w:cs="Arial"/>
                <w:b/>
                <w:bCs/>
                <w:color w:val="000000"/>
                <w:szCs w:val="20"/>
              </w:rPr>
              <w:t>KADOOĞLU</w:t>
            </w:r>
          </w:p>
        </w:tc>
        <w:tc>
          <w:tcPr>
            <w:tcW w:w="446" w:type="pct"/>
            <w:tcBorders>
              <w:top w:val="nil"/>
              <w:left w:val="nil"/>
              <w:bottom w:val="single" w:sz="8" w:space="0" w:color="D3D3D3"/>
              <w:right w:val="single" w:sz="8" w:space="0" w:color="D3D3D3"/>
            </w:tcBorders>
            <w:shd w:val="clear" w:color="auto" w:fill="auto"/>
            <w:vAlign w:val="center"/>
          </w:tcPr>
          <w:p w14:paraId="169299A9" w14:textId="4A758E32" w:rsidR="00BE12F7" w:rsidRPr="00502579" w:rsidRDefault="00BE12F7" w:rsidP="00BE12F7">
            <w:pPr>
              <w:jc w:val="center"/>
              <w:rPr>
                <w:rFonts w:cs="Arial"/>
                <w:b/>
                <w:bCs/>
                <w:color w:val="000000"/>
                <w:szCs w:val="20"/>
              </w:rPr>
            </w:pPr>
            <w:r w:rsidRPr="00502579">
              <w:rPr>
                <w:rFonts w:cs="Arial"/>
                <w:b/>
                <w:bCs/>
                <w:color w:val="000000"/>
                <w:szCs w:val="20"/>
              </w:rPr>
              <w:t>AKPET</w:t>
            </w:r>
          </w:p>
        </w:tc>
        <w:tc>
          <w:tcPr>
            <w:tcW w:w="446" w:type="pct"/>
            <w:tcBorders>
              <w:top w:val="nil"/>
              <w:left w:val="nil"/>
              <w:bottom w:val="single" w:sz="8" w:space="0" w:color="D3D3D3"/>
              <w:right w:val="single" w:sz="8" w:space="0" w:color="D3D3D3"/>
            </w:tcBorders>
            <w:shd w:val="clear" w:color="auto" w:fill="auto"/>
            <w:vAlign w:val="center"/>
          </w:tcPr>
          <w:p w14:paraId="111DAEFB" w14:textId="2752819E" w:rsidR="00BE12F7" w:rsidRPr="00502579" w:rsidRDefault="00BE12F7" w:rsidP="00BE12F7">
            <w:pPr>
              <w:jc w:val="center"/>
              <w:rPr>
                <w:rFonts w:cs="Arial"/>
                <w:b/>
                <w:bCs/>
                <w:color w:val="000000"/>
                <w:szCs w:val="20"/>
              </w:rPr>
            </w:pPr>
            <w:r w:rsidRPr="00502579">
              <w:rPr>
                <w:rFonts w:cs="Arial"/>
                <w:b/>
                <w:bCs/>
                <w:color w:val="000000"/>
                <w:szCs w:val="20"/>
              </w:rPr>
              <w:t>ALTINBAŞ</w:t>
            </w:r>
          </w:p>
        </w:tc>
        <w:tc>
          <w:tcPr>
            <w:tcW w:w="457" w:type="pct"/>
            <w:vMerge w:val="restart"/>
            <w:tcBorders>
              <w:top w:val="nil"/>
              <w:left w:val="single" w:sz="8" w:space="0" w:color="D3D3D3"/>
              <w:bottom w:val="single" w:sz="8" w:space="0" w:color="D3D3D3"/>
              <w:right w:val="single" w:sz="8" w:space="0" w:color="D3D3D3"/>
            </w:tcBorders>
            <w:shd w:val="clear" w:color="auto" w:fill="auto"/>
            <w:vAlign w:val="center"/>
          </w:tcPr>
          <w:p w14:paraId="3ACE8AB5" w14:textId="5B5BCF6C" w:rsidR="00BE12F7" w:rsidRPr="00502579" w:rsidRDefault="007D357F" w:rsidP="00BE12F7">
            <w:pPr>
              <w:jc w:val="center"/>
              <w:rPr>
                <w:rFonts w:cs="Arial"/>
                <w:b/>
                <w:bCs/>
                <w:color w:val="000000"/>
                <w:szCs w:val="20"/>
              </w:rPr>
            </w:pPr>
            <w:r w:rsidRPr="00502579">
              <w:rPr>
                <w:rFonts w:cs="Arial"/>
                <w:b/>
                <w:bCs/>
                <w:color w:val="000000"/>
                <w:szCs w:val="20"/>
              </w:rPr>
              <w:t>89,93</w:t>
            </w:r>
          </w:p>
        </w:tc>
      </w:tr>
      <w:tr w:rsidR="00063AD7" w:rsidRPr="00502579" w14:paraId="01B026BB" w14:textId="77777777" w:rsidTr="008539A1">
        <w:trPr>
          <w:cantSplit/>
          <w:trHeight w:val="20"/>
        </w:trPr>
        <w:tc>
          <w:tcPr>
            <w:tcW w:w="320" w:type="pct"/>
            <w:vMerge/>
            <w:tcBorders>
              <w:top w:val="nil"/>
              <w:left w:val="single" w:sz="8" w:space="0" w:color="D3D3D3"/>
              <w:bottom w:val="single" w:sz="8" w:space="0" w:color="D3D3D3"/>
              <w:right w:val="single" w:sz="8" w:space="0" w:color="D3D3D3"/>
            </w:tcBorders>
            <w:vAlign w:val="center"/>
            <w:hideMark/>
          </w:tcPr>
          <w:p w14:paraId="035862AA" w14:textId="77777777" w:rsidR="00063AD7" w:rsidRPr="00502579" w:rsidRDefault="00063AD7" w:rsidP="00063AD7">
            <w:pPr>
              <w:rPr>
                <w:rFonts w:cs="Arial"/>
                <w:b/>
                <w:bCs/>
                <w:color w:val="000000"/>
                <w:szCs w:val="20"/>
              </w:rPr>
            </w:pPr>
          </w:p>
        </w:tc>
        <w:tc>
          <w:tcPr>
            <w:tcW w:w="414" w:type="pct"/>
            <w:tcBorders>
              <w:top w:val="nil"/>
              <w:left w:val="nil"/>
              <w:bottom w:val="single" w:sz="8" w:space="0" w:color="D3D3D3"/>
              <w:right w:val="single" w:sz="8" w:space="0" w:color="D3D3D3"/>
            </w:tcBorders>
            <w:shd w:val="clear" w:color="auto" w:fill="auto"/>
            <w:vAlign w:val="center"/>
          </w:tcPr>
          <w:p w14:paraId="70CDCFD9" w14:textId="7A81846E" w:rsidR="00063AD7" w:rsidRPr="00502579" w:rsidRDefault="00BE12F7" w:rsidP="00063AD7">
            <w:pPr>
              <w:jc w:val="center"/>
              <w:rPr>
                <w:rFonts w:cs="Arial"/>
                <w:color w:val="000000"/>
                <w:szCs w:val="20"/>
              </w:rPr>
            </w:pPr>
            <w:r w:rsidRPr="00502579">
              <w:rPr>
                <w:rFonts w:cs="Arial"/>
                <w:color w:val="000000"/>
                <w:szCs w:val="20"/>
              </w:rPr>
              <w:t>21,33</w:t>
            </w:r>
          </w:p>
        </w:tc>
        <w:tc>
          <w:tcPr>
            <w:tcW w:w="414" w:type="pct"/>
            <w:tcBorders>
              <w:top w:val="nil"/>
              <w:left w:val="nil"/>
              <w:bottom w:val="single" w:sz="8" w:space="0" w:color="D3D3D3"/>
              <w:right w:val="single" w:sz="8" w:space="0" w:color="D3D3D3"/>
            </w:tcBorders>
            <w:shd w:val="clear" w:color="auto" w:fill="auto"/>
            <w:vAlign w:val="center"/>
          </w:tcPr>
          <w:p w14:paraId="22ABAB99" w14:textId="39E86E98" w:rsidR="00063AD7" w:rsidRPr="00502579" w:rsidRDefault="00BE12F7" w:rsidP="00BE12F7">
            <w:pPr>
              <w:jc w:val="center"/>
              <w:rPr>
                <w:rFonts w:cs="Arial"/>
                <w:color w:val="000000"/>
                <w:szCs w:val="20"/>
              </w:rPr>
            </w:pPr>
            <w:r w:rsidRPr="00502579">
              <w:rPr>
                <w:rFonts w:cs="Arial"/>
                <w:color w:val="000000"/>
                <w:szCs w:val="20"/>
              </w:rPr>
              <w:t>18,85</w:t>
            </w:r>
          </w:p>
        </w:tc>
        <w:tc>
          <w:tcPr>
            <w:tcW w:w="414" w:type="pct"/>
            <w:tcBorders>
              <w:top w:val="nil"/>
              <w:left w:val="nil"/>
              <w:bottom w:val="single" w:sz="8" w:space="0" w:color="D3D3D3"/>
              <w:right w:val="single" w:sz="8" w:space="0" w:color="D3D3D3"/>
            </w:tcBorders>
            <w:shd w:val="clear" w:color="auto" w:fill="auto"/>
            <w:vAlign w:val="center"/>
          </w:tcPr>
          <w:p w14:paraId="2EE2D87C" w14:textId="65036A08" w:rsidR="00063AD7" w:rsidRPr="00502579" w:rsidRDefault="00BE12F7" w:rsidP="00BE12F7">
            <w:pPr>
              <w:jc w:val="center"/>
              <w:rPr>
                <w:rFonts w:cs="Arial"/>
                <w:color w:val="000000"/>
                <w:szCs w:val="20"/>
              </w:rPr>
            </w:pPr>
            <w:r w:rsidRPr="00502579">
              <w:rPr>
                <w:rFonts w:cs="Arial"/>
                <w:color w:val="000000"/>
                <w:szCs w:val="20"/>
              </w:rPr>
              <w:t>18,65</w:t>
            </w:r>
          </w:p>
        </w:tc>
        <w:tc>
          <w:tcPr>
            <w:tcW w:w="414" w:type="pct"/>
            <w:tcBorders>
              <w:top w:val="nil"/>
              <w:left w:val="nil"/>
              <w:bottom w:val="single" w:sz="8" w:space="0" w:color="D3D3D3"/>
              <w:right w:val="single" w:sz="8" w:space="0" w:color="D3D3D3"/>
            </w:tcBorders>
            <w:shd w:val="clear" w:color="auto" w:fill="auto"/>
            <w:vAlign w:val="center"/>
          </w:tcPr>
          <w:p w14:paraId="4F97E6F6" w14:textId="6A38B068" w:rsidR="00063AD7" w:rsidRPr="00502579" w:rsidRDefault="00BE12F7" w:rsidP="00BE12F7">
            <w:pPr>
              <w:jc w:val="center"/>
              <w:rPr>
                <w:rFonts w:cs="Arial"/>
                <w:color w:val="000000"/>
                <w:szCs w:val="20"/>
              </w:rPr>
            </w:pPr>
            <w:r w:rsidRPr="00502579">
              <w:rPr>
                <w:rFonts w:cs="Arial"/>
                <w:color w:val="000000"/>
                <w:szCs w:val="20"/>
              </w:rPr>
              <w:t>7,95</w:t>
            </w:r>
          </w:p>
        </w:tc>
        <w:tc>
          <w:tcPr>
            <w:tcW w:w="395" w:type="pct"/>
            <w:tcBorders>
              <w:top w:val="nil"/>
              <w:left w:val="nil"/>
              <w:bottom w:val="single" w:sz="8" w:space="0" w:color="D3D3D3"/>
              <w:right w:val="single" w:sz="8" w:space="0" w:color="D3D3D3"/>
            </w:tcBorders>
            <w:shd w:val="clear" w:color="auto" w:fill="auto"/>
            <w:vAlign w:val="center"/>
          </w:tcPr>
          <w:p w14:paraId="11844403" w14:textId="3A7CD9B0" w:rsidR="00063AD7" w:rsidRPr="00502579" w:rsidRDefault="00BE12F7" w:rsidP="00BE12F7">
            <w:pPr>
              <w:jc w:val="center"/>
              <w:rPr>
                <w:rFonts w:cs="Arial"/>
                <w:color w:val="000000"/>
                <w:szCs w:val="20"/>
              </w:rPr>
            </w:pPr>
            <w:r w:rsidRPr="00502579">
              <w:rPr>
                <w:rFonts w:cs="Arial"/>
                <w:color w:val="000000"/>
                <w:szCs w:val="20"/>
              </w:rPr>
              <w:t>6,78</w:t>
            </w:r>
          </w:p>
        </w:tc>
        <w:tc>
          <w:tcPr>
            <w:tcW w:w="417" w:type="pct"/>
            <w:tcBorders>
              <w:top w:val="nil"/>
              <w:left w:val="nil"/>
              <w:bottom w:val="single" w:sz="8" w:space="0" w:color="D3D3D3"/>
              <w:right w:val="single" w:sz="8" w:space="0" w:color="D3D3D3"/>
            </w:tcBorders>
            <w:shd w:val="clear" w:color="auto" w:fill="auto"/>
            <w:vAlign w:val="center"/>
          </w:tcPr>
          <w:p w14:paraId="1A31D5FF" w14:textId="1849CF75" w:rsidR="00063AD7" w:rsidRPr="00502579" w:rsidRDefault="00BE12F7" w:rsidP="00BE12F7">
            <w:pPr>
              <w:jc w:val="center"/>
              <w:rPr>
                <w:rFonts w:cs="Arial"/>
                <w:color w:val="000000"/>
                <w:szCs w:val="20"/>
              </w:rPr>
            </w:pPr>
            <w:r w:rsidRPr="00502579">
              <w:rPr>
                <w:rFonts w:cs="Arial"/>
                <w:color w:val="000000"/>
                <w:szCs w:val="20"/>
              </w:rPr>
              <w:t>6,25</w:t>
            </w:r>
          </w:p>
        </w:tc>
        <w:tc>
          <w:tcPr>
            <w:tcW w:w="417" w:type="pct"/>
            <w:tcBorders>
              <w:top w:val="nil"/>
              <w:left w:val="nil"/>
              <w:bottom w:val="single" w:sz="8" w:space="0" w:color="D3D3D3"/>
              <w:right w:val="single" w:sz="8" w:space="0" w:color="D3D3D3"/>
            </w:tcBorders>
            <w:shd w:val="clear" w:color="auto" w:fill="auto"/>
            <w:vAlign w:val="center"/>
          </w:tcPr>
          <w:p w14:paraId="04EB663E" w14:textId="0B17F4B5" w:rsidR="00063AD7" w:rsidRPr="00502579" w:rsidRDefault="00BE12F7" w:rsidP="00BE12F7">
            <w:pPr>
              <w:jc w:val="center"/>
              <w:rPr>
                <w:rFonts w:cs="Arial"/>
                <w:color w:val="000000"/>
                <w:szCs w:val="20"/>
              </w:rPr>
            </w:pPr>
            <w:r w:rsidRPr="00502579">
              <w:rPr>
                <w:rFonts w:cs="Arial"/>
                <w:color w:val="000000"/>
                <w:szCs w:val="20"/>
              </w:rPr>
              <w:t>5,18</w:t>
            </w:r>
          </w:p>
        </w:tc>
        <w:tc>
          <w:tcPr>
            <w:tcW w:w="446" w:type="pct"/>
            <w:tcBorders>
              <w:top w:val="nil"/>
              <w:left w:val="nil"/>
              <w:bottom w:val="single" w:sz="8" w:space="0" w:color="D3D3D3"/>
              <w:right w:val="single" w:sz="8" w:space="0" w:color="D3D3D3"/>
            </w:tcBorders>
            <w:shd w:val="clear" w:color="auto" w:fill="auto"/>
            <w:vAlign w:val="center"/>
          </w:tcPr>
          <w:p w14:paraId="55BDFA64" w14:textId="4E561469" w:rsidR="00063AD7" w:rsidRPr="00502579" w:rsidRDefault="00BE12F7" w:rsidP="00BE12F7">
            <w:pPr>
              <w:jc w:val="center"/>
              <w:rPr>
                <w:rFonts w:cs="Arial"/>
                <w:color w:val="000000"/>
                <w:szCs w:val="20"/>
              </w:rPr>
            </w:pPr>
            <w:r w:rsidRPr="00502579">
              <w:rPr>
                <w:rFonts w:cs="Arial"/>
                <w:color w:val="000000"/>
                <w:szCs w:val="20"/>
              </w:rPr>
              <w:t>1,93</w:t>
            </w:r>
          </w:p>
        </w:tc>
        <w:tc>
          <w:tcPr>
            <w:tcW w:w="446" w:type="pct"/>
            <w:tcBorders>
              <w:top w:val="nil"/>
              <w:left w:val="nil"/>
              <w:bottom w:val="single" w:sz="8" w:space="0" w:color="D3D3D3"/>
              <w:right w:val="single" w:sz="8" w:space="0" w:color="D3D3D3"/>
            </w:tcBorders>
            <w:shd w:val="clear" w:color="auto" w:fill="auto"/>
            <w:vAlign w:val="center"/>
          </w:tcPr>
          <w:p w14:paraId="743BAC10" w14:textId="4A13C3E1" w:rsidR="00063AD7" w:rsidRPr="00502579" w:rsidRDefault="00BE12F7" w:rsidP="00BE12F7">
            <w:pPr>
              <w:jc w:val="center"/>
              <w:rPr>
                <w:rFonts w:cs="Arial"/>
                <w:color w:val="000000"/>
                <w:szCs w:val="20"/>
              </w:rPr>
            </w:pPr>
            <w:r w:rsidRPr="00502579">
              <w:rPr>
                <w:rFonts w:cs="Arial"/>
                <w:color w:val="000000"/>
                <w:szCs w:val="20"/>
              </w:rPr>
              <w:t>1,73</w:t>
            </w:r>
          </w:p>
        </w:tc>
        <w:tc>
          <w:tcPr>
            <w:tcW w:w="446" w:type="pct"/>
            <w:tcBorders>
              <w:top w:val="nil"/>
              <w:left w:val="nil"/>
              <w:bottom w:val="single" w:sz="8" w:space="0" w:color="D3D3D3"/>
              <w:right w:val="single" w:sz="8" w:space="0" w:color="D3D3D3"/>
            </w:tcBorders>
            <w:shd w:val="clear" w:color="auto" w:fill="auto"/>
            <w:vAlign w:val="center"/>
          </w:tcPr>
          <w:p w14:paraId="3044C492" w14:textId="46A2DE21" w:rsidR="00063AD7" w:rsidRPr="00502579" w:rsidRDefault="00BE12F7" w:rsidP="00BE12F7">
            <w:pPr>
              <w:jc w:val="center"/>
              <w:rPr>
                <w:rFonts w:cs="Arial"/>
                <w:color w:val="000000"/>
                <w:szCs w:val="20"/>
              </w:rPr>
            </w:pPr>
            <w:r w:rsidRPr="00502579">
              <w:rPr>
                <w:rFonts w:cs="Arial"/>
                <w:color w:val="000000"/>
                <w:szCs w:val="20"/>
              </w:rPr>
              <w:t>1,27</w:t>
            </w:r>
          </w:p>
        </w:tc>
        <w:tc>
          <w:tcPr>
            <w:tcW w:w="457" w:type="pct"/>
            <w:vMerge/>
            <w:tcBorders>
              <w:top w:val="nil"/>
              <w:left w:val="single" w:sz="8" w:space="0" w:color="D3D3D3"/>
              <w:bottom w:val="single" w:sz="8" w:space="0" w:color="D3D3D3"/>
              <w:right w:val="single" w:sz="8" w:space="0" w:color="D3D3D3"/>
            </w:tcBorders>
            <w:vAlign w:val="center"/>
            <w:hideMark/>
          </w:tcPr>
          <w:p w14:paraId="5935D819" w14:textId="77777777" w:rsidR="00063AD7" w:rsidRPr="00502579" w:rsidRDefault="00063AD7" w:rsidP="00063AD7">
            <w:pPr>
              <w:rPr>
                <w:rFonts w:cs="Arial"/>
                <w:b/>
                <w:bCs/>
                <w:color w:val="000000"/>
                <w:szCs w:val="20"/>
              </w:rPr>
            </w:pPr>
          </w:p>
        </w:tc>
      </w:tr>
    </w:tbl>
    <w:p w14:paraId="1C442764" w14:textId="6CB01079" w:rsidR="00C40770" w:rsidRPr="00502579" w:rsidRDefault="00852813">
      <w:pPr>
        <w:spacing w:after="200" w:line="276" w:lineRule="auto"/>
        <w:rPr>
          <w:rFonts w:cs="Arial"/>
          <w:sz w:val="18"/>
          <w:szCs w:val="18"/>
        </w:rPr>
      </w:pPr>
      <w:bookmarkStart w:id="90" w:name="_Toc480990769"/>
      <w:r w:rsidRPr="00502579">
        <w:rPr>
          <w:rFonts w:cs="Arial"/>
          <w:i/>
          <w:szCs w:val="20"/>
        </w:rPr>
        <w:t xml:space="preserve">* </w:t>
      </w:r>
      <w:r w:rsidRPr="00502579">
        <w:rPr>
          <w:rFonts w:cs="Arial"/>
          <w:sz w:val="18"/>
          <w:szCs w:val="18"/>
        </w:rPr>
        <w:t>Dağıtıcı unvanları, raporun hazırlandığı dönemdeki güncel ticari unvanları ile verilmektedir.</w:t>
      </w:r>
    </w:p>
    <w:p w14:paraId="7DA7E3F1" w14:textId="77777777" w:rsidR="00C40770" w:rsidRPr="00502579" w:rsidRDefault="00C40770">
      <w:pPr>
        <w:spacing w:after="200" w:line="276" w:lineRule="auto"/>
        <w:rPr>
          <w:rFonts w:ascii="Times New Roman" w:hAnsi="Times New Roman"/>
          <w:sz w:val="24"/>
        </w:rPr>
      </w:pPr>
      <w:r w:rsidRPr="00502579">
        <w:rPr>
          <w:rFonts w:ascii="Times New Roman" w:hAnsi="Times New Roman"/>
          <w:sz w:val="24"/>
        </w:rPr>
        <w:br w:type="page"/>
      </w:r>
    </w:p>
    <w:p w14:paraId="2CE092BB" w14:textId="024D047F" w:rsidR="00A46099" w:rsidRPr="00502579" w:rsidRDefault="0027568F" w:rsidP="009605CE">
      <w:pPr>
        <w:pStyle w:val="ResimYazs"/>
        <w:spacing w:before="120" w:after="120"/>
        <w:jc w:val="center"/>
        <w:outlineLvl w:val="7"/>
        <w:rPr>
          <w:rFonts w:ascii="Arial" w:hAnsi="Arial" w:cs="Arial"/>
          <w:color w:val="auto"/>
          <w:sz w:val="20"/>
          <w:szCs w:val="20"/>
        </w:rPr>
      </w:pPr>
      <w:bookmarkStart w:id="91" w:name="_Toc199519722"/>
      <w:r w:rsidRPr="00502579">
        <w:rPr>
          <w:rFonts w:ascii="Arial" w:hAnsi="Arial" w:cs="Arial"/>
          <w:color w:val="auto"/>
          <w:sz w:val="20"/>
          <w:szCs w:val="20"/>
        </w:rPr>
        <w:t xml:space="preserve">Tablo </w:t>
      </w:r>
      <w:r w:rsidR="00D470BC" w:rsidRPr="00502579">
        <w:rPr>
          <w:rFonts w:ascii="Arial" w:hAnsi="Arial" w:cs="Arial"/>
          <w:color w:val="auto"/>
          <w:sz w:val="20"/>
          <w:szCs w:val="20"/>
        </w:rPr>
        <w:t>3.</w:t>
      </w:r>
      <w:r w:rsidR="00E56126" w:rsidRPr="00502579">
        <w:rPr>
          <w:rFonts w:ascii="Arial" w:hAnsi="Arial" w:cs="Arial"/>
          <w:color w:val="auto"/>
          <w:sz w:val="20"/>
          <w:szCs w:val="20"/>
        </w:rPr>
        <w:t>7</w:t>
      </w:r>
      <w:r w:rsidR="00787826" w:rsidRPr="00502579">
        <w:rPr>
          <w:rFonts w:ascii="Arial" w:hAnsi="Arial" w:cs="Arial"/>
          <w:color w:val="auto"/>
          <w:sz w:val="20"/>
          <w:szCs w:val="20"/>
        </w:rPr>
        <w:t>.</w:t>
      </w:r>
      <w:r w:rsidR="00EF08EC" w:rsidRPr="00502579">
        <w:rPr>
          <w:rFonts w:ascii="Arial" w:hAnsi="Arial" w:cs="Arial"/>
          <w:color w:val="auto"/>
          <w:sz w:val="20"/>
          <w:szCs w:val="20"/>
        </w:rPr>
        <w:t xml:space="preserve"> </w:t>
      </w:r>
      <w:r w:rsidR="00FA4DE0" w:rsidRPr="00502579">
        <w:rPr>
          <w:rFonts w:ascii="Arial" w:hAnsi="Arial" w:cs="Arial"/>
          <w:color w:val="auto"/>
          <w:sz w:val="20"/>
          <w:szCs w:val="20"/>
        </w:rPr>
        <w:t>202</w:t>
      </w:r>
      <w:r w:rsidR="00230C3C" w:rsidRPr="00502579">
        <w:rPr>
          <w:rFonts w:ascii="Arial" w:hAnsi="Arial" w:cs="Arial"/>
          <w:color w:val="auto"/>
          <w:sz w:val="20"/>
          <w:szCs w:val="20"/>
        </w:rPr>
        <w:t>4</w:t>
      </w:r>
      <w:r w:rsidR="00787826" w:rsidRPr="00502579">
        <w:rPr>
          <w:rFonts w:ascii="Arial" w:hAnsi="Arial" w:cs="Arial"/>
          <w:color w:val="auto"/>
          <w:sz w:val="20"/>
          <w:szCs w:val="20"/>
        </w:rPr>
        <w:t xml:space="preserve"> Yılında</w:t>
      </w:r>
      <w:r w:rsidR="002C60E3" w:rsidRPr="00502579">
        <w:rPr>
          <w:rFonts w:ascii="Arial" w:hAnsi="Arial" w:cs="Arial"/>
          <w:color w:val="auto"/>
          <w:sz w:val="20"/>
          <w:szCs w:val="20"/>
        </w:rPr>
        <w:t xml:space="preserve"> Taşıt Tan</w:t>
      </w:r>
      <w:r w:rsidR="00787826" w:rsidRPr="00502579">
        <w:rPr>
          <w:rFonts w:ascii="Arial" w:hAnsi="Arial" w:cs="Arial"/>
          <w:color w:val="auto"/>
          <w:sz w:val="20"/>
          <w:szCs w:val="20"/>
        </w:rPr>
        <w:t>ıma Sistemi (TTS) İle Yapılan</w:t>
      </w:r>
      <w:r w:rsidR="002C60E3" w:rsidRPr="00502579">
        <w:rPr>
          <w:rFonts w:ascii="Arial" w:hAnsi="Arial" w:cs="Arial"/>
          <w:color w:val="auto"/>
          <w:sz w:val="20"/>
          <w:szCs w:val="20"/>
        </w:rPr>
        <w:t xml:space="preserve"> Akaryakıt Satış</w:t>
      </w:r>
      <w:bookmarkEnd w:id="90"/>
      <w:r w:rsidR="00A90E7F" w:rsidRPr="00502579">
        <w:rPr>
          <w:rFonts w:ascii="Arial" w:hAnsi="Arial" w:cs="Arial"/>
          <w:color w:val="auto"/>
          <w:sz w:val="20"/>
          <w:szCs w:val="20"/>
        </w:rPr>
        <w:t>ları</w:t>
      </w:r>
      <w:r w:rsidR="00D073D7" w:rsidRPr="00502579">
        <w:rPr>
          <w:rFonts w:ascii="Arial" w:hAnsi="Arial" w:cs="Arial"/>
          <w:color w:val="auto"/>
          <w:sz w:val="20"/>
          <w:szCs w:val="20"/>
        </w:rPr>
        <w:t>*</w:t>
      </w:r>
      <w:bookmarkEnd w:id="91"/>
    </w:p>
    <w:tbl>
      <w:tblPr>
        <w:tblW w:w="0" w:type="auto"/>
        <w:tblInd w:w="-10" w:type="dxa"/>
        <w:tblLook w:val="04A0" w:firstRow="1" w:lastRow="0" w:firstColumn="1" w:lastColumn="0" w:noHBand="0" w:noVBand="1"/>
      </w:tblPr>
      <w:tblGrid>
        <w:gridCol w:w="5387"/>
        <w:gridCol w:w="3260"/>
        <w:gridCol w:w="2552"/>
        <w:gridCol w:w="2805"/>
        <w:gridCol w:w="1384"/>
      </w:tblGrid>
      <w:tr w:rsidR="00230C3C" w:rsidRPr="00502579" w14:paraId="120BD138" w14:textId="77777777" w:rsidTr="00230C3C">
        <w:trPr>
          <w:trHeight w:val="525"/>
          <w:tblHeader/>
        </w:trPr>
        <w:tc>
          <w:tcPr>
            <w:tcW w:w="5387"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14:paraId="7D25092A" w14:textId="77777777" w:rsidR="00230C3C" w:rsidRPr="00502579" w:rsidRDefault="00230C3C" w:rsidP="00230C3C">
            <w:pPr>
              <w:jc w:val="center"/>
              <w:rPr>
                <w:rFonts w:cs="Arial"/>
                <w:b/>
                <w:bCs/>
                <w:color w:val="FFFFFF"/>
                <w:szCs w:val="20"/>
                <w:lang w:eastAsia="en-GB"/>
              </w:rPr>
            </w:pPr>
            <w:r w:rsidRPr="00502579">
              <w:rPr>
                <w:rFonts w:cs="Arial"/>
                <w:b/>
                <w:bCs/>
                <w:color w:val="FFFFFF"/>
                <w:szCs w:val="20"/>
                <w:lang w:eastAsia="en-GB"/>
              </w:rPr>
              <w:t>Lisans Sahibinin Unvanı</w:t>
            </w:r>
          </w:p>
        </w:tc>
        <w:tc>
          <w:tcPr>
            <w:tcW w:w="3260" w:type="dxa"/>
            <w:tcBorders>
              <w:top w:val="single" w:sz="8" w:space="0" w:color="D3D3D3"/>
              <w:left w:val="nil"/>
              <w:bottom w:val="single" w:sz="8" w:space="0" w:color="D3D3D3"/>
              <w:right w:val="single" w:sz="8" w:space="0" w:color="D3D3D3"/>
            </w:tcBorders>
            <w:shd w:val="clear" w:color="000000" w:fill="6E9ECA"/>
            <w:vAlign w:val="center"/>
            <w:hideMark/>
          </w:tcPr>
          <w:p w14:paraId="10DD8CA4" w14:textId="77777777" w:rsidR="00230C3C" w:rsidRPr="00502579" w:rsidRDefault="00230C3C" w:rsidP="00230C3C">
            <w:pPr>
              <w:jc w:val="center"/>
              <w:rPr>
                <w:rFonts w:cs="Arial"/>
                <w:b/>
                <w:bCs/>
                <w:color w:val="FFFFFF"/>
                <w:szCs w:val="20"/>
                <w:lang w:eastAsia="en-GB"/>
              </w:rPr>
            </w:pPr>
            <w:r w:rsidRPr="00502579">
              <w:rPr>
                <w:rFonts w:cs="Arial"/>
                <w:b/>
                <w:bCs/>
                <w:color w:val="FFFFFF"/>
                <w:szCs w:val="20"/>
                <w:lang w:eastAsia="en-GB"/>
              </w:rPr>
              <w:t>Ürün Türü</w:t>
            </w:r>
          </w:p>
        </w:tc>
        <w:tc>
          <w:tcPr>
            <w:tcW w:w="2552" w:type="dxa"/>
            <w:tcBorders>
              <w:top w:val="single" w:sz="8" w:space="0" w:color="D3D3D3"/>
              <w:left w:val="nil"/>
              <w:bottom w:val="single" w:sz="8" w:space="0" w:color="D3D3D3"/>
              <w:right w:val="single" w:sz="8" w:space="0" w:color="D3D3D3"/>
            </w:tcBorders>
            <w:shd w:val="clear" w:color="000000" w:fill="6E9ECA"/>
            <w:vAlign w:val="center"/>
            <w:hideMark/>
          </w:tcPr>
          <w:p w14:paraId="1E693723" w14:textId="77777777" w:rsidR="00230C3C" w:rsidRPr="00502579" w:rsidRDefault="00230C3C" w:rsidP="00230C3C">
            <w:pPr>
              <w:jc w:val="center"/>
              <w:rPr>
                <w:rFonts w:cs="Arial"/>
                <w:b/>
                <w:bCs/>
                <w:color w:val="FFFFFF"/>
                <w:szCs w:val="20"/>
                <w:lang w:eastAsia="en-GB"/>
              </w:rPr>
            </w:pPr>
            <w:r w:rsidRPr="00502579">
              <w:rPr>
                <w:rFonts w:cs="Arial"/>
                <w:b/>
                <w:bCs/>
                <w:color w:val="FFFFFF"/>
                <w:szCs w:val="20"/>
                <w:lang w:eastAsia="en-GB"/>
              </w:rPr>
              <w:t>ÖTV'li Satış Miktarı (ton)</w:t>
            </w:r>
          </w:p>
        </w:tc>
        <w:tc>
          <w:tcPr>
            <w:tcW w:w="2805" w:type="dxa"/>
            <w:tcBorders>
              <w:top w:val="single" w:sz="8" w:space="0" w:color="D3D3D3"/>
              <w:left w:val="nil"/>
              <w:bottom w:val="single" w:sz="8" w:space="0" w:color="D3D3D3"/>
              <w:right w:val="single" w:sz="8" w:space="0" w:color="D3D3D3"/>
            </w:tcBorders>
            <w:shd w:val="clear" w:color="000000" w:fill="6E9ECA"/>
            <w:vAlign w:val="center"/>
            <w:hideMark/>
          </w:tcPr>
          <w:p w14:paraId="4574FF19" w14:textId="77777777" w:rsidR="00230C3C" w:rsidRPr="00502579" w:rsidRDefault="00230C3C" w:rsidP="00230C3C">
            <w:pPr>
              <w:jc w:val="center"/>
              <w:rPr>
                <w:rFonts w:cs="Arial"/>
                <w:b/>
                <w:bCs/>
                <w:color w:val="FFFFFF"/>
                <w:szCs w:val="20"/>
                <w:lang w:eastAsia="en-GB"/>
              </w:rPr>
            </w:pPr>
            <w:r w:rsidRPr="00502579">
              <w:rPr>
                <w:rFonts w:cs="Arial"/>
                <w:b/>
                <w:bCs/>
                <w:color w:val="FFFFFF"/>
                <w:szCs w:val="20"/>
                <w:lang w:eastAsia="en-GB"/>
              </w:rPr>
              <w:t>ÖTV'siz Satış Miktarı (ton)</w:t>
            </w:r>
          </w:p>
        </w:tc>
        <w:tc>
          <w:tcPr>
            <w:tcW w:w="0" w:type="auto"/>
            <w:tcBorders>
              <w:top w:val="single" w:sz="8" w:space="0" w:color="D3D3D3"/>
              <w:left w:val="nil"/>
              <w:bottom w:val="single" w:sz="8" w:space="0" w:color="D3D3D3"/>
              <w:right w:val="single" w:sz="8" w:space="0" w:color="D3D3D3"/>
            </w:tcBorders>
            <w:shd w:val="clear" w:color="000000" w:fill="6E9ECA"/>
            <w:vAlign w:val="center"/>
            <w:hideMark/>
          </w:tcPr>
          <w:p w14:paraId="346B4391" w14:textId="77777777" w:rsidR="00230C3C" w:rsidRPr="00502579" w:rsidRDefault="00230C3C" w:rsidP="00230C3C">
            <w:pPr>
              <w:jc w:val="center"/>
              <w:rPr>
                <w:rFonts w:cs="Arial"/>
                <w:b/>
                <w:bCs/>
                <w:color w:val="FFFFFF"/>
                <w:szCs w:val="20"/>
                <w:lang w:eastAsia="en-GB"/>
              </w:rPr>
            </w:pPr>
            <w:r w:rsidRPr="00502579">
              <w:rPr>
                <w:rFonts w:cs="Arial"/>
                <w:b/>
                <w:bCs/>
                <w:color w:val="FFFFFF"/>
                <w:szCs w:val="20"/>
                <w:lang w:eastAsia="en-GB"/>
              </w:rPr>
              <w:t>Toplam</w:t>
            </w:r>
          </w:p>
        </w:tc>
      </w:tr>
      <w:tr w:rsidR="00230C3C" w:rsidRPr="00502579" w14:paraId="6878D1EB" w14:textId="77777777" w:rsidTr="00230C3C">
        <w:trPr>
          <w:trHeight w:val="300"/>
        </w:trPr>
        <w:tc>
          <w:tcPr>
            <w:tcW w:w="5387" w:type="dxa"/>
            <w:vMerge w:val="restart"/>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A660604" w14:textId="77777777" w:rsidR="00230C3C" w:rsidRPr="00502579" w:rsidRDefault="00230C3C" w:rsidP="00230C3C">
            <w:pPr>
              <w:rPr>
                <w:rFonts w:cs="Arial"/>
                <w:b/>
                <w:bCs/>
                <w:szCs w:val="20"/>
                <w:lang w:eastAsia="en-GB"/>
              </w:rPr>
            </w:pPr>
            <w:r w:rsidRPr="00502579">
              <w:rPr>
                <w:rFonts w:cs="Arial"/>
                <w:b/>
                <w:bCs/>
                <w:szCs w:val="20"/>
                <w:lang w:eastAsia="en-GB"/>
              </w:rPr>
              <w:t>PETROL OFİSİ ANONİM ŞİRKETİ</w:t>
            </w:r>
          </w:p>
        </w:tc>
        <w:tc>
          <w:tcPr>
            <w:tcW w:w="3260" w:type="dxa"/>
            <w:tcBorders>
              <w:top w:val="single" w:sz="4" w:space="0" w:color="D3D3D3"/>
              <w:left w:val="nil"/>
              <w:bottom w:val="single" w:sz="4" w:space="0" w:color="D3D3D3"/>
              <w:right w:val="single" w:sz="4" w:space="0" w:color="D3D3D3"/>
            </w:tcBorders>
            <w:shd w:val="clear" w:color="6E9ECA" w:fill="6E9ECA"/>
            <w:vAlign w:val="center"/>
            <w:hideMark/>
          </w:tcPr>
          <w:p w14:paraId="6701BBE4" w14:textId="77777777" w:rsidR="00230C3C" w:rsidRPr="00502579" w:rsidRDefault="00230C3C" w:rsidP="00230C3C">
            <w:pPr>
              <w:rPr>
                <w:rFonts w:cs="Arial"/>
                <w:b/>
                <w:bCs/>
                <w:color w:val="FFFFFF"/>
                <w:szCs w:val="20"/>
                <w:lang w:eastAsia="en-GB"/>
              </w:rPr>
            </w:pPr>
            <w:r w:rsidRPr="00502579">
              <w:rPr>
                <w:rFonts w:cs="Arial"/>
                <w:b/>
                <w:bCs/>
                <w:color w:val="FFFFFF"/>
                <w:szCs w:val="20"/>
                <w:lang w:eastAsia="en-GB"/>
              </w:rPr>
              <w:t xml:space="preserve"> Kurşunsuz Benzin 95 Oktan</w:t>
            </w:r>
          </w:p>
        </w:tc>
        <w:tc>
          <w:tcPr>
            <w:tcW w:w="2552" w:type="dxa"/>
            <w:tcBorders>
              <w:top w:val="single" w:sz="4" w:space="0" w:color="D3D3D3"/>
              <w:left w:val="nil"/>
              <w:bottom w:val="single" w:sz="4" w:space="0" w:color="D3D3D3"/>
              <w:right w:val="single" w:sz="4" w:space="0" w:color="D3D3D3"/>
            </w:tcBorders>
            <w:shd w:val="clear" w:color="auto" w:fill="auto"/>
            <w:vAlign w:val="center"/>
            <w:hideMark/>
          </w:tcPr>
          <w:p w14:paraId="4891FE02" w14:textId="77777777" w:rsidR="00230C3C" w:rsidRPr="00502579" w:rsidRDefault="00230C3C" w:rsidP="00230C3C">
            <w:pPr>
              <w:jc w:val="right"/>
              <w:rPr>
                <w:rFonts w:cs="Arial"/>
                <w:color w:val="000000"/>
                <w:szCs w:val="20"/>
                <w:lang w:eastAsia="en-GB"/>
              </w:rPr>
            </w:pPr>
            <w:r w:rsidRPr="00502579">
              <w:rPr>
                <w:rFonts w:cs="Arial"/>
                <w:color w:val="000000"/>
                <w:szCs w:val="20"/>
                <w:lang w:eastAsia="en-GB"/>
              </w:rPr>
              <w:t>158.012,69</w:t>
            </w:r>
          </w:p>
        </w:tc>
        <w:tc>
          <w:tcPr>
            <w:tcW w:w="2805" w:type="dxa"/>
            <w:tcBorders>
              <w:top w:val="single" w:sz="4" w:space="0" w:color="D3D3D3"/>
              <w:left w:val="nil"/>
              <w:bottom w:val="single" w:sz="4" w:space="0" w:color="D3D3D3"/>
              <w:right w:val="single" w:sz="4" w:space="0" w:color="D3D3D3"/>
            </w:tcBorders>
            <w:shd w:val="clear" w:color="auto" w:fill="auto"/>
            <w:vAlign w:val="center"/>
            <w:hideMark/>
          </w:tcPr>
          <w:p w14:paraId="23CA66F3" w14:textId="77777777" w:rsidR="00230C3C" w:rsidRPr="00502579" w:rsidRDefault="00230C3C" w:rsidP="00230C3C">
            <w:pPr>
              <w:jc w:val="right"/>
              <w:rPr>
                <w:rFonts w:cs="Arial"/>
                <w:color w:val="000000"/>
                <w:szCs w:val="20"/>
                <w:lang w:eastAsia="en-GB"/>
              </w:rPr>
            </w:pPr>
            <w:r w:rsidRPr="00502579">
              <w:rPr>
                <w:rFonts w:cs="Arial"/>
                <w:color w:val="000000"/>
                <w:szCs w:val="20"/>
                <w:lang w:eastAsia="en-GB"/>
              </w:rPr>
              <w:t>18.403,03</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26DC320D"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176.415,73</w:t>
            </w:r>
          </w:p>
        </w:tc>
      </w:tr>
      <w:tr w:rsidR="00230C3C" w:rsidRPr="00502579" w14:paraId="662510C7" w14:textId="77777777" w:rsidTr="00230C3C">
        <w:trPr>
          <w:trHeight w:val="300"/>
        </w:trPr>
        <w:tc>
          <w:tcPr>
            <w:tcW w:w="5387" w:type="dxa"/>
            <w:vMerge/>
            <w:tcBorders>
              <w:top w:val="single" w:sz="4" w:space="0" w:color="D3D3D3"/>
              <w:left w:val="single" w:sz="4" w:space="0" w:color="D3D3D3"/>
              <w:bottom w:val="single" w:sz="4" w:space="0" w:color="D3D3D3"/>
              <w:right w:val="single" w:sz="4" w:space="0" w:color="D3D3D3"/>
            </w:tcBorders>
            <w:vAlign w:val="center"/>
            <w:hideMark/>
          </w:tcPr>
          <w:p w14:paraId="7E1A2339" w14:textId="77777777" w:rsidR="00230C3C" w:rsidRPr="00502579" w:rsidRDefault="00230C3C" w:rsidP="00230C3C">
            <w:pPr>
              <w:rPr>
                <w:rFonts w:cs="Arial"/>
                <w:b/>
                <w:bCs/>
                <w:szCs w:val="20"/>
                <w:lang w:eastAsia="en-GB"/>
              </w:rPr>
            </w:pPr>
          </w:p>
        </w:tc>
        <w:tc>
          <w:tcPr>
            <w:tcW w:w="3260" w:type="dxa"/>
            <w:tcBorders>
              <w:top w:val="nil"/>
              <w:left w:val="nil"/>
              <w:bottom w:val="single" w:sz="4" w:space="0" w:color="D3D3D3"/>
              <w:right w:val="single" w:sz="4" w:space="0" w:color="D3D3D3"/>
            </w:tcBorders>
            <w:shd w:val="clear" w:color="6E9ECA" w:fill="6E9ECA"/>
            <w:vAlign w:val="center"/>
            <w:hideMark/>
          </w:tcPr>
          <w:p w14:paraId="4BC62F67" w14:textId="77777777" w:rsidR="00230C3C" w:rsidRPr="00502579" w:rsidRDefault="00230C3C" w:rsidP="00230C3C">
            <w:pPr>
              <w:rPr>
                <w:rFonts w:cs="Arial"/>
                <w:b/>
                <w:bCs/>
                <w:color w:val="FFFFFF"/>
                <w:szCs w:val="20"/>
                <w:lang w:eastAsia="en-GB"/>
              </w:rPr>
            </w:pPr>
            <w:r w:rsidRPr="00502579">
              <w:rPr>
                <w:rFonts w:cs="Arial"/>
                <w:b/>
                <w:bCs/>
                <w:color w:val="FFFFFF"/>
                <w:szCs w:val="20"/>
                <w:lang w:eastAsia="en-GB"/>
              </w:rPr>
              <w:t xml:space="preserve"> Motorin</w:t>
            </w:r>
          </w:p>
        </w:tc>
        <w:tc>
          <w:tcPr>
            <w:tcW w:w="2552" w:type="dxa"/>
            <w:tcBorders>
              <w:top w:val="nil"/>
              <w:left w:val="nil"/>
              <w:bottom w:val="single" w:sz="4" w:space="0" w:color="D3D3D3"/>
              <w:right w:val="single" w:sz="4" w:space="0" w:color="D3D3D3"/>
            </w:tcBorders>
            <w:shd w:val="clear" w:color="auto" w:fill="auto"/>
            <w:vAlign w:val="center"/>
            <w:hideMark/>
          </w:tcPr>
          <w:p w14:paraId="0D155943" w14:textId="77777777" w:rsidR="00230C3C" w:rsidRPr="00502579" w:rsidRDefault="00230C3C" w:rsidP="00230C3C">
            <w:pPr>
              <w:jc w:val="right"/>
              <w:rPr>
                <w:rFonts w:cs="Arial"/>
                <w:color w:val="000000"/>
                <w:szCs w:val="20"/>
                <w:lang w:eastAsia="en-GB"/>
              </w:rPr>
            </w:pPr>
            <w:r w:rsidRPr="00502579">
              <w:rPr>
                <w:rFonts w:cs="Arial"/>
                <w:color w:val="000000"/>
                <w:szCs w:val="20"/>
                <w:lang w:eastAsia="en-GB"/>
              </w:rPr>
              <w:t>1.109.821,19</w:t>
            </w:r>
          </w:p>
        </w:tc>
        <w:tc>
          <w:tcPr>
            <w:tcW w:w="2805" w:type="dxa"/>
            <w:tcBorders>
              <w:top w:val="nil"/>
              <w:left w:val="nil"/>
              <w:bottom w:val="single" w:sz="4" w:space="0" w:color="D3D3D3"/>
              <w:right w:val="single" w:sz="4" w:space="0" w:color="D3D3D3"/>
            </w:tcBorders>
            <w:shd w:val="clear" w:color="auto" w:fill="auto"/>
            <w:vAlign w:val="center"/>
            <w:hideMark/>
          </w:tcPr>
          <w:p w14:paraId="070E26D3" w14:textId="77777777" w:rsidR="00230C3C" w:rsidRPr="00502579" w:rsidRDefault="00230C3C" w:rsidP="00230C3C">
            <w:pPr>
              <w:jc w:val="right"/>
              <w:rPr>
                <w:rFonts w:cs="Arial"/>
                <w:color w:val="000000"/>
                <w:szCs w:val="20"/>
                <w:lang w:eastAsia="en-GB"/>
              </w:rPr>
            </w:pPr>
            <w:r w:rsidRPr="00502579">
              <w:rPr>
                <w:rFonts w:cs="Arial"/>
                <w:color w:val="000000"/>
                <w:szCs w:val="20"/>
                <w:lang w:eastAsia="en-GB"/>
              </w:rPr>
              <w:t>122.426,40</w:t>
            </w:r>
          </w:p>
        </w:tc>
        <w:tc>
          <w:tcPr>
            <w:tcW w:w="0" w:type="auto"/>
            <w:tcBorders>
              <w:top w:val="nil"/>
              <w:left w:val="nil"/>
              <w:bottom w:val="single" w:sz="4" w:space="0" w:color="D3D3D3"/>
              <w:right w:val="single" w:sz="4" w:space="0" w:color="D3D3D3"/>
            </w:tcBorders>
            <w:shd w:val="clear" w:color="6E9ECA" w:fill="6E9ECA"/>
            <w:vAlign w:val="center"/>
            <w:hideMark/>
          </w:tcPr>
          <w:p w14:paraId="44F42B11"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1.232.247,59</w:t>
            </w:r>
          </w:p>
        </w:tc>
      </w:tr>
      <w:tr w:rsidR="00230C3C" w:rsidRPr="00502579" w14:paraId="00519DF7" w14:textId="77777777" w:rsidTr="00230C3C">
        <w:trPr>
          <w:trHeight w:val="300"/>
        </w:trPr>
        <w:tc>
          <w:tcPr>
            <w:tcW w:w="5387" w:type="dxa"/>
            <w:vMerge/>
            <w:tcBorders>
              <w:top w:val="single" w:sz="4" w:space="0" w:color="D3D3D3"/>
              <w:left w:val="single" w:sz="4" w:space="0" w:color="D3D3D3"/>
              <w:bottom w:val="single" w:sz="4" w:space="0" w:color="D3D3D3"/>
              <w:right w:val="single" w:sz="4" w:space="0" w:color="D3D3D3"/>
            </w:tcBorders>
            <w:vAlign w:val="center"/>
            <w:hideMark/>
          </w:tcPr>
          <w:p w14:paraId="370187D2" w14:textId="77777777" w:rsidR="00230C3C" w:rsidRPr="00502579" w:rsidRDefault="00230C3C" w:rsidP="00230C3C">
            <w:pPr>
              <w:rPr>
                <w:rFonts w:cs="Arial"/>
                <w:b/>
                <w:bCs/>
                <w:szCs w:val="20"/>
                <w:lang w:eastAsia="en-GB"/>
              </w:rPr>
            </w:pPr>
          </w:p>
        </w:tc>
        <w:tc>
          <w:tcPr>
            <w:tcW w:w="3260" w:type="dxa"/>
            <w:tcBorders>
              <w:top w:val="nil"/>
              <w:left w:val="nil"/>
              <w:bottom w:val="single" w:sz="4" w:space="0" w:color="D3D3D3"/>
              <w:right w:val="single" w:sz="4" w:space="0" w:color="D3D3D3"/>
            </w:tcBorders>
            <w:shd w:val="clear" w:color="708090" w:fill="708090"/>
            <w:vAlign w:val="center"/>
            <w:hideMark/>
          </w:tcPr>
          <w:p w14:paraId="50C461D9"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Firma Toplamı</w:t>
            </w:r>
          </w:p>
        </w:tc>
        <w:tc>
          <w:tcPr>
            <w:tcW w:w="2552" w:type="dxa"/>
            <w:tcBorders>
              <w:top w:val="nil"/>
              <w:left w:val="nil"/>
              <w:bottom w:val="single" w:sz="4" w:space="0" w:color="D3D3D3"/>
              <w:right w:val="single" w:sz="4" w:space="0" w:color="D3D3D3"/>
            </w:tcBorders>
            <w:shd w:val="clear" w:color="708090" w:fill="708090"/>
            <w:vAlign w:val="center"/>
            <w:hideMark/>
          </w:tcPr>
          <w:p w14:paraId="18EAA484"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1.267.833,88</w:t>
            </w:r>
          </w:p>
        </w:tc>
        <w:tc>
          <w:tcPr>
            <w:tcW w:w="2805" w:type="dxa"/>
            <w:tcBorders>
              <w:top w:val="nil"/>
              <w:left w:val="nil"/>
              <w:bottom w:val="single" w:sz="4" w:space="0" w:color="D3D3D3"/>
              <w:right w:val="single" w:sz="4" w:space="0" w:color="D3D3D3"/>
            </w:tcBorders>
            <w:shd w:val="clear" w:color="708090" w:fill="708090"/>
            <w:vAlign w:val="center"/>
            <w:hideMark/>
          </w:tcPr>
          <w:p w14:paraId="7CB617E4"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140.829,44</w:t>
            </w:r>
          </w:p>
        </w:tc>
        <w:tc>
          <w:tcPr>
            <w:tcW w:w="0" w:type="auto"/>
            <w:tcBorders>
              <w:top w:val="nil"/>
              <w:left w:val="nil"/>
              <w:bottom w:val="single" w:sz="4" w:space="0" w:color="D3D3D3"/>
              <w:right w:val="single" w:sz="4" w:space="0" w:color="D3D3D3"/>
            </w:tcBorders>
            <w:shd w:val="clear" w:color="708090" w:fill="708090"/>
            <w:vAlign w:val="center"/>
            <w:hideMark/>
          </w:tcPr>
          <w:p w14:paraId="70BF9204"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1.408.663,32</w:t>
            </w:r>
          </w:p>
        </w:tc>
      </w:tr>
      <w:tr w:rsidR="00230C3C" w:rsidRPr="00502579" w14:paraId="283DADF7" w14:textId="77777777" w:rsidTr="00230C3C">
        <w:trPr>
          <w:trHeight w:val="300"/>
        </w:trPr>
        <w:tc>
          <w:tcPr>
            <w:tcW w:w="5387"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5625BF9B" w14:textId="77777777" w:rsidR="00230C3C" w:rsidRPr="00502579" w:rsidRDefault="00230C3C" w:rsidP="00230C3C">
            <w:pPr>
              <w:rPr>
                <w:rFonts w:cs="Arial"/>
                <w:b/>
                <w:bCs/>
                <w:szCs w:val="20"/>
                <w:lang w:eastAsia="en-GB"/>
              </w:rPr>
            </w:pPr>
            <w:r w:rsidRPr="00502579">
              <w:rPr>
                <w:rFonts w:cs="Arial"/>
                <w:b/>
                <w:bCs/>
                <w:szCs w:val="20"/>
                <w:lang w:eastAsia="en-GB"/>
              </w:rPr>
              <w:t>SHELL &amp; TURCAS PETROL ANONİM ŞİRKETİ</w:t>
            </w:r>
          </w:p>
        </w:tc>
        <w:tc>
          <w:tcPr>
            <w:tcW w:w="3260" w:type="dxa"/>
            <w:tcBorders>
              <w:top w:val="nil"/>
              <w:left w:val="nil"/>
              <w:bottom w:val="single" w:sz="4" w:space="0" w:color="D3D3D3"/>
              <w:right w:val="single" w:sz="4" w:space="0" w:color="D3D3D3"/>
            </w:tcBorders>
            <w:shd w:val="clear" w:color="6E9ECA" w:fill="6E9ECA"/>
            <w:vAlign w:val="center"/>
            <w:hideMark/>
          </w:tcPr>
          <w:p w14:paraId="013483F7" w14:textId="77777777" w:rsidR="00230C3C" w:rsidRPr="00502579" w:rsidRDefault="00230C3C" w:rsidP="00230C3C">
            <w:pPr>
              <w:rPr>
                <w:rFonts w:cs="Arial"/>
                <w:b/>
                <w:bCs/>
                <w:color w:val="FFFFFF"/>
                <w:szCs w:val="20"/>
                <w:lang w:eastAsia="en-GB"/>
              </w:rPr>
            </w:pPr>
            <w:r w:rsidRPr="00502579">
              <w:rPr>
                <w:rFonts w:cs="Arial"/>
                <w:b/>
                <w:bCs/>
                <w:color w:val="FFFFFF"/>
                <w:szCs w:val="20"/>
                <w:lang w:eastAsia="en-GB"/>
              </w:rPr>
              <w:t xml:space="preserve"> Kurşunsuz Benzin 95 Oktan</w:t>
            </w:r>
          </w:p>
        </w:tc>
        <w:tc>
          <w:tcPr>
            <w:tcW w:w="2552" w:type="dxa"/>
            <w:tcBorders>
              <w:top w:val="nil"/>
              <w:left w:val="nil"/>
              <w:bottom w:val="single" w:sz="4" w:space="0" w:color="D3D3D3"/>
              <w:right w:val="single" w:sz="4" w:space="0" w:color="D3D3D3"/>
            </w:tcBorders>
            <w:shd w:val="clear" w:color="auto" w:fill="auto"/>
            <w:vAlign w:val="center"/>
            <w:hideMark/>
          </w:tcPr>
          <w:p w14:paraId="56B756BF" w14:textId="77777777" w:rsidR="00230C3C" w:rsidRPr="00502579" w:rsidRDefault="00230C3C" w:rsidP="00230C3C">
            <w:pPr>
              <w:jc w:val="right"/>
              <w:rPr>
                <w:rFonts w:cs="Arial"/>
                <w:color w:val="000000"/>
                <w:szCs w:val="20"/>
                <w:lang w:eastAsia="en-GB"/>
              </w:rPr>
            </w:pPr>
            <w:r w:rsidRPr="00502579">
              <w:rPr>
                <w:rFonts w:cs="Arial"/>
                <w:color w:val="000000"/>
                <w:szCs w:val="20"/>
                <w:lang w:eastAsia="en-GB"/>
              </w:rPr>
              <w:t>281.012,39</w:t>
            </w:r>
          </w:p>
        </w:tc>
        <w:tc>
          <w:tcPr>
            <w:tcW w:w="2805" w:type="dxa"/>
            <w:tcBorders>
              <w:top w:val="nil"/>
              <w:left w:val="nil"/>
              <w:bottom w:val="single" w:sz="4" w:space="0" w:color="D3D3D3"/>
              <w:right w:val="single" w:sz="4" w:space="0" w:color="D3D3D3"/>
            </w:tcBorders>
            <w:shd w:val="clear" w:color="auto" w:fill="auto"/>
            <w:vAlign w:val="center"/>
            <w:hideMark/>
          </w:tcPr>
          <w:p w14:paraId="5287CA2F" w14:textId="77777777" w:rsidR="00230C3C" w:rsidRPr="00502579" w:rsidRDefault="00230C3C" w:rsidP="00230C3C">
            <w:pPr>
              <w:jc w:val="right"/>
              <w:rPr>
                <w:rFonts w:cs="Arial"/>
                <w:color w:val="000000"/>
                <w:szCs w:val="20"/>
                <w:lang w:eastAsia="en-GB"/>
              </w:rPr>
            </w:pPr>
            <w:r w:rsidRPr="00502579">
              <w:rPr>
                <w:rFonts w:cs="Arial"/>
                <w:color w:val="000000"/>
                <w:szCs w:val="20"/>
                <w:lang w:eastAsia="en-GB"/>
              </w:rPr>
              <w:t>84,19</w:t>
            </w:r>
          </w:p>
        </w:tc>
        <w:tc>
          <w:tcPr>
            <w:tcW w:w="0" w:type="auto"/>
            <w:tcBorders>
              <w:top w:val="nil"/>
              <w:left w:val="nil"/>
              <w:bottom w:val="single" w:sz="4" w:space="0" w:color="D3D3D3"/>
              <w:right w:val="single" w:sz="4" w:space="0" w:color="D3D3D3"/>
            </w:tcBorders>
            <w:shd w:val="clear" w:color="6E9ECA" w:fill="6E9ECA"/>
            <w:vAlign w:val="center"/>
            <w:hideMark/>
          </w:tcPr>
          <w:p w14:paraId="3E64487D"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281.096,58</w:t>
            </w:r>
          </w:p>
        </w:tc>
      </w:tr>
      <w:tr w:rsidR="00230C3C" w:rsidRPr="00502579" w14:paraId="015563FE" w14:textId="77777777" w:rsidTr="00230C3C">
        <w:trPr>
          <w:trHeight w:val="300"/>
        </w:trPr>
        <w:tc>
          <w:tcPr>
            <w:tcW w:w="5387" w:type="dxa"/>
            <w:vMerge/>
            <w:tcBorders>
              <w:top w:val="nil"/>
              <w:left w:val="single" w:sz="4" w:space="0" w:color="D3D3D3"/>
              <w:bottom w:val="single" w:sz="4" w:space="0" w:color="D3D3D3"/>
              <w:right w:val="single" w:sz="4" w:space="0" w:color="D3D3D3"/>
            </w:tcBorders>
            <w:vAlign w:val="center"/>
            <w:hideMark/>
          </w:tcPr>
          <w:p w14:paraId="6147AC4D" w14:textId="77777777" w:rsidR="00230C3C" w:rsidRPr="00502579" w:rsidRDefault="00230C3C" w:rsidP="00230C3C">
            <w:pPr>
              <w:rPr>
                <w:rFonts w:cs="Arial"/>
                <w:b/>
                <w:bCs/>
                <w:szCs w:val="20"/>
                <w:lang w:eastAsia="en-GB"/>
              </w:rPr>
            </w:pPr>
          </w:p>
        </w:tc>
        <w:tc>
          <w:tcPr>
            <w:tcW w:w="3260" w:type="dxa"/>
            <w:tcBorders>
              <w:top w:val="nil"/>
              <w:left w:val="nil"/>
              <w:bottom w:val="single" w:sz="4" w:space="0" w:color="D3D3D3"/>
              <w:right w:val="single" w:sz="4" w:space="0" w:color="D3D3D3"/>
            </w:tcBorders>
            <w:shd w:val="clear" w:color="6E9ECA" w:fill="6E9ECA"/>
            <w:vAlign w:val="center"/>
            <w:hideMark/>
          </w:tcPr>
          <w:p w14:paraId="15AA026E" w14:textId="77777777" w:rsidR="00230C3C" w:rsidRPr="00502579" w:rsidRDefault="00230C3C" w:rsidP="00230C3C">
            <w:pPr>
              <w:rPr>
                <w:rFonts w:cs="Arial"/>
                <w:b/>
                <w:bCs/>
                <w:color w:val="FFFFFF"/>
                <w:szCs w:val="20"/>
                <w:lang w:eastAsia="en-GB"/>
              </w:rPr>
            </w:pPr>
            <w:r w:rsidRPr="00502579">
              <w:rPr>
                <w:rFonts w:cs="Arial"/>
                <w:b/>
                <w:bCs/>
                <w:color w:val="FFFFFF"/>
                <w:szCs w:val="20"/>
                <w:lang w:eastAsia="en-GB"/>
              </w:rPr>
              <w:t xml:space="preserve"> Motorin</w:t>
            </w:r>
          </w:p>
        </w:tc>
        <w:tc>
          <w:tcPr>
            <w:tcW w:w="2552" w:type="dxa"/>
            <w:tcBorders>
              <w:top w:val="nil"/>
              <w:left w:val="nil"/>
              <w:bottom w:val="single" w:sz="4" w:space="0" w:color="D3D3D3"/>
              <w:right w:val="single" w:sz="4" w:space="0" w:color="D3D3D3"/>
            </w:tcBorders>
            <w:shd w:val="clear" w:color="auto" w:fill="auto"/>
            <w:vAlign w:val="center"/>
            <w:hideMark/>
          </w:tcPr>
          <w:p w14:paraId="362C047D" w14:textId="77777777" w:rsidR="00230C3C" w:rsidRPr="00502579" w:rsidRDefault="00230C3C" w:rsidP="00230C3C">
            <w:pPr>
              <w:jc w:val="right"/>
              <w:rPr>
                <w:rFonts w:cs="Arial"/>
                <w:color w:val="000000"/>
                <w:szCs w:val="20"/>
                <w:lang w:eastAsia="en-GB"/>
              </w:rPr>
            </w:pPr>
            <w:r w:rsidRPr="00502579">
              <w:rPr>
                <w:rFonts w:cs="Arial"/>
                <w:color w:val="000000"/>
                <w:szCs w:val="20"/>
                <w:lang w:eastAsia="en-GB"/>
              </w:rPr>
              <w:t>993.289,56</w:t>
            </w:r>
          </w:p>
        </w:tc>
        <w:tc>
          <w:tcPr>
            <w:tcW w:w="2805" w:type="dxa"/>
            <w:tcBorders>
              <w:top w:val="nil"/>
              <w:left w:val="nil"/>
              <w:bottom w:val="single" w:sz="4" w:space="0" w:color="D3D3D3"/>
              <w:right w:val="single" w:sz="4" w:space="0" w:color="D3D3D3"/>
            </w:tcBorders>
            <w:shd w:val="clear" w:color="auto" w:fill="auto"/>
            <w:vAlign w:val="center"/>
            <w:hideMark/>
          </w:tcPr>
          <w:p w14:paraId="51B4F0AC" w14:textId="77777777" w:rsidR="00230C3C" w:rsidRPr="00502579" w:rsidRDefault="00230C3C" w:rsidP="00230C3C">
            <w:pPr>
              <w:jc w:val="right"/>
              <w:rPr>
                <w:rFonts w:cs="Arial"/>
                <w:color w:val="000000"/>
                <w:szCs w:val="20"/>
                <w:lang w:eastAsia="en-GB"/>
              </w:rPr>
            </w:pPr>
            <w:r w:rsidRPr="00502579">
              <w:rPr>
                <w:rFonts w:cs="Arial"/>
                <w:color w:val="000000"/>
                <w:szCs w:val="20"/>
                <w:lang w:eastAsia="en-GB"/>
              </w:rPr>
              <w:t>162,25</w:t>
            </w:r>
          </w:p>
        </w:tc>
        <w:tc>
          <w:tcPr>
            <w:tcW w:w="0" w:type="auto"/>
            <w:tcBorders>
              <w:top w:val="nil"/>
              <w:left w:val="nil"/>
              <w:bottom w:val="single" w:sz="4" w:space="0" w:color="D3D3D3"/>
              <w:right w:val="single" w:sz="4" w:space="0" w:color="D3D3D3"/>
            </w:tcBorders>
            <w:shd w:val="clear" w:color="6E9ECA" w:fill="6E9ECA"/>
            <w:vAlign w:val="center"/>
            <w:hideMark/>
          </w:tcPr>
          <w:p w14:paraId="2581D858"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993.451,81</w:t>
            </w:r>
          </w:p>
        </w:tc>
      </w:tr>
      <w:tr w:rsidR="00230C3C" w:rsidRPr="00502579" w14:paraId="37CF80E7" w14:textId="77777777" w:rsidTr="00230C3C">
        <w:trPr>
          <w:trHeight w:val="300"/>
        </w:trPr>
        <w:tc>
          <w:tcPr>
            <w:tcW w:w="5387" w:type="dxa"/>
            <w:vMerge/>
            <w:tcBorders>
              <w:top w:val="nil"/>
              <w:left w:val="single" w:sz="4" w:space="0" w:color="D3D3D3"/>
              <w:bottom w:val="single" w:sz="4" w:space="0" w:color="D3D3D3"/>
              <w:right w:val="single" w:sz="4" w:space="0" w:color="D3D3D3"/>
            </w:tcBorders>
            <w:vAlign w:val="center"/>
            <w:hideMark/>
          </w:tcPr>
          <w:p w14:paraId="43E9A758" w14:textId="77777777" w:rsidR="00230C3C" w:rsidRPr="00502579" w:rsidRDefault="00230C3C" w:rsidP="00230C3C">
            <w:pPr>
              <w:rPr>
                <w:rFonts w:cs="Arial"/>
                <w:b/>
                <w:bCs/>
                <w:szCs w:val="20"/>
                <w:lang w:eastAsia="en-GB"/>
              </w:rPr>
            </w:pPr>
          </w:p>
        </w:tc>
        <w:tc>
          <w:tcPr>
            <w:tcW w:w="3260" w:type="dxa"/>
            <w:tcBorders>
              <w:top w:val="nil"/>
              <w:left w:val="nil"/>
              <w:bottom w:val="single" w:sz="4" w:space="0" w:color="D3D3D3"/>
              <w:right w:val="single" w:sz="4" w:space="0" w:color="D3D3D3"/>
            </w:tcBorders>
            <w:shd w:val="clear" w:color="708090" w:fill="708090"/>
            <w:vAlign w:val="center"/>
            <w:hideMark/>
          </w:tcPr>
          <w:p w14:paraId="75C5AAEA"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Firma Toplamı</w:t>
            </w:r>
          </w:p>
        </w:tc>
        <w:tc>
          <w:tcPr>
            <w:tcW w:w="2552" w:type="dxa"/>
            <w:tcBorders>
              <w:top w:val="nil"/>
              <w:left w:val="nil"/>
              <w:bottom w:val="single" w:sz="4" w:space="0" w:color="D3D3D3"/>
              <w:right w:val="single" w:sz="4" w:space="0" w:color="D3D3D3"/>
            </w:tcBorders>
            <w:shd w:val="clear" w:color="708090" w:fill="708090"/>
            <w:vAlign w:val="center"/>
            <w:hideMark/>
          </w:tcPr>
          <w:p w14:paraId="3B3AD768"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1.274.301,95</w:t>
            </w:r>
          </w:p>
        </w:tc>
        <w:tc>
          <w:tcPr>
            <w:tcW w:w="2805" w:type="dxa"/>
            <w:tcBorders>
              <w:top w:val="nil"/>
              <w:left w:val="nil"/>
              <w:bottom w:val="single" w:sz="4" w:space="0" w:color="D3D3D3"/>
              <w:right w:val="single" w:sz="4" w:space="0" w:color="D3D3D3"/>
            </w:tcBorders>
            <w:shd w:val="clear" w:color="708090" w:fill="708090"/>
            <w:vAlign w:val="center"/>
            <w:hideMark/>
          </w:tcPr>
          <w:p w14:paraId="5B66891F"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246,44</w:t>
            </w:r>
          </w:p>
        </w:tc>
        <w:tc>
          <w:tcPr>
            <w:tcW w:w="0" w:type="auto"/>
            <w:tcBorders>
              <w:top w:val="nil"/>
              <w:left w:val="nil"/>
              <w:bottom w:val="single" w:sz="4" w:space="0" w:color="D3D3D3"/>
              <w:right w:val="single" w:sz="4" w:space="0" w:color="D3D3D3"/>
            </w:tcBorders>
            <w:shd w:val="clear" w:color="708090" w:fill="708090"/>
            <w:vAlign w:val="center"/>
            <w:hideMark/>
          </w:tcPr>
          <w:p w14:paraId="07A74A06"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1.274.548,39</w:t>
            </w:r>
          </w:p>
        </w:tc>
      </w:tr>
      <w:tr w:rsidR="00230C3C" w:rsidRPr="00502579" w14:paraId="79832676" w14:textId="77777777" w:rsidTr="00230C3C">
        <w:trPr>
          <w:trHeight w:val="300"/>
        </w:trPr>
        <w:tc>
          <w:tcPr>
            <w:tcW w:w="5387"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2E90E4A7" w14:textId="77777777" w:rsidR="00230C3C" w:rsidRPr="00502579" w:rsidRDefault="00230C3C" w:rsidP="00230C3C">
            <w:pPr>
              <w:rPr>
                <w:rFonts w:cs="Arial"/>
                <w:b/>
                <w:bCs/>
                <w:szCs w:val="20"/>
                <w:lang w:eastAsia="en-GB"/>
              </w:rPr>
            </w:pPr>
            <w:r w:rsidRPr="00502579">
              <w:rPr>
                <w:rFonts w:cs="Arial"/>
                <w:b/>
                <w:bCs/>
                <w:szCs w:val="20"/>
                <w:lang w:eastAsia="en-GB"/>
              </w:rPr>
              <w:t>OPET PETROLCÜLÜK ANONİM ŞİRKETİ</w:t>
            </w:r>
          </w:p>
        </w:tc>
        <w:tc>
          <w:tcPr>
            <w:tcW w:w="3260" w:type="dxa"/>
            <w:tcBorders>
              <w:top w:val="nil"/>
              <w:left w:val="nil"/>
              <w:bottom w:val="single" w:sz="4" w:space="0" w:color="D3D3D3"/>
              <w:right w:val="single" w:sz="4" w:space="0" w:color="D3D3D3"/>
            </w:tcBorders>
            <w:shd w:val="clear" w:color="6E9ECA" w:fill="6E9ECA"/>
            <w:vAlign w:val="center"/>
            <w:hideMark/>
          </w:tcPr>
          <w:p w14:paraId="07A0A021" w14:textId="77777777" w:rsidR="00230C3C" w:rsidRPr="00502579" w:rsidRDefault="00230C3C" w:rsidP="00230C3C">
            <w:pPr>
              <w:rPr>
                <w:rFonts w:cs="Arial"/>
                <w:b/>
                <w:bCs/>
                <w:color w:val="FFFFFF"/>
                <w:szCs w:val="20"/>
                <w:lang w:eastAsia="en-GB"/>
              </w:rPr>
            </w:pPr>
            <w:r w:rsidRPr="00502579">
              <w:rPr>
                <w:rFonts w:cs="Arial"/>
                <w:b/>
                <w:bCs/>
                <w:color w:val="FFFFFF"/>
                <w:szCs w:val="20"/>
                <w:lang w:eastAsia="en-GB"/>
              </w:rPr>
              <w:t xml:space="preserve"> Kurşunsuz Benzin 95 Oktan</w:t>
            </w:r>
          </w:p>
        </w:tc>
        <w:tc>
          <w:tcPr>
            <w:tcW w:w="2552" w:type="dxa"/>
            <w:tcBorders>
              <w:top w:val="nil"/>
              <w:left w:val="nil"/>
              <w:bottom w:val="single" w:sz="4" w:space="0" w:color="D3D3D3"/>
              <w:right w:val="single" w:sz="4" w:space="0" w:color="D3D3D3"/>
            </w:tcBorders>
            <w:shd w:val="clear" w:color="auto" w:fill="auto"/>
            <w:vAlign w:val="center"/>
            <w:hideMark/>
          </w:tcPr>
          <w:p w14:paraId="382BD413" w14:textId="77777777" w:rsidR="00230C3C" w:rsidRPr="00502579" w:rsidRDefault="00230C3C" w:rsidP="00230C3C">
            <w:pPr>
              <w:jc w:val="right"/>
              <w:rPr>
                <w:rFonts w:cs="Arial"/>
                <w:color w:val="000000"/>
                <w:szCs w:val="20"/>
                <w:lang w:eastAsia="en-GB"/>
              </w:rPr>
            </w:pPr>
            <w:r w:rsidRPr="00502579">
              <w:rPr>
                <w:rFonts w:cs="Arial"/>
                <w:color w:val="000000"/>
                <w:szCs w:val="20"/>
                <w:lang w:eastAsia="en-GB"/>
              </w:rPr>
              <w:t>148.603,73</w:t>
            </w:r>
          </w:p>
        </w:tc>
        <w:tc>
          <w:tcPr>
            <w:tcW w:w="2805" w:type="dxa"/>
            <w:tcBorders>
              <w:top w:val="nil"/>
              <w:left w:val="nil"/>
              <w:bottom w:val="single" w:sz="4" w:space="0" w:color="D3D3D3"/>
              <w:right w:val="single" w:sz="4" w:space="0" w:color="D3D3D3"/>
            </w:tcBorders>
            <w:shd w:val="clear" w:color="auto" w:fill="auto"/>
            <w:vAlign w:val="center"/>
            <w:hideMark/>
          </w:tcPr>
          <w:p w14:paraId="0473BEB0" w14:textId="77777777" w:rsidR="00230C3C" w:rsidRPr="00502579" w:rsidRDefault="00230C3C" w:rsidP="00230C3C">
            <w:pPr>
              <w:jc w:val="right"/>
              <w:rPr>
                <w:rFonts w:cs="Arial"/>
                <w:color w:val="000000"/>
                <w:szCs w:val="20"/>
                <w:lang w:eastAsia="en-GB"/>
              </w:rPr>
            </w:pPr>
            <w:r w:rsidRPr="00502579">
              <w:rPr>
                <w:rFonts w:cs="Arial"/>
                <w:color w:val="000000"/>
                <w:szCs w:val="20"/>
                <w:lang w:eastAsia="en-GB"/>
              </w:rPr>
              <w:t>195,79</w:t>
            </w:r>
          </w:p>
        </w:tc>
        <w:tc>
          <w:tcPr>
            <w:tcW w:w="0" w:type="auto"/>
            <w:tcBorders>
              <w:top w:val="nil"/>
              <w:left w:val="nil"/>
              <w:bottom w:val="single" w:sz="4" w:space="0" w:color="D3D3D3"/>
              <w:right w:val="single" w:sz="4" w:space="0" w:color="D3D3D3"/>
            </w:tcBorders>
            <w:shd w:val="clear" w:color="6E9ECA" w:fill="6E9ECA"/>
            <w:vAlign w:val="center"/>
            <w:hideMark/>
          </w:tcPr>
          <w:p w14:paraId="67671AFC"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148.799,51</w:t>
            </w:r>
          </w:p>
        </w:tc>
      </w:tr>
      <w:tr w:rsidR="00230C3C" w:rsidRPr="00502579" w14:paraId="0AC7D73A" w14:textId="77777777" w:rsidTr="00230C3C">
        <w:trPr>
          <w:trHeight w:val="300"/>
        </w:trPr>
        <w:tc>
          <w:tcPr>
            <w:tcW w:w="5387" w:type="dxa"/>
            <w:vMerge/>
            <w:tcBorders>
              <w:top w:val="nil"/>
              <w:left w:val="single" w:sz="4" w:space="0" w:color="D3D3D3"/>
              <w:bottom w:val="single" w:sz="4" w:space="0" w:color="D3D3D3"/>
              <w:right w:val="single" w:sz="4" w:space="0" w:color="D3D3D3"/>
            </w:tcBorders>
            <w:vAlign w:val="center"/>
            <w:hideMark/>
          </w:tcPr>
          <w:p w14:paraId="376772CE" w14:textId="77777777" w:rsidR="00230C3C" w:rsidRPr="00502579" w:rsidRDefault="00230C3C" w:rsidP="00230C3C">
            <w:pPr>
              <w:rPr>
                <w:rFonts w:cs="Arial"/>
                <w:b/>
                <w:bCs/>
                <w:szCs w:val="20"/>
                <w:lang w:eastAsia="en-GB"/>
              </w:rPr>
            </w:pPr>
          </w:p>
        </w:tc>
        <w:tc>
          <w:tcPr>
            <w:tcW w:w="3260" w:type="dxa"/>
            <w:tcBorders>
              <w:top w:val="nil"/>
              <w:left w:val="nil"/>
              <w:bottom w:val="single" w:sz="4" w:space="0" w:color="D3D3D3"/>
              <w:right w:val="single" w:sz="4" w:space="0" w:color="D3D3D3"/>
            </w:tcBorders>
            <w:shd w:val="clear" w:color="6E9ECA" w:fill="6E9ECA"/>
            <w:vAlign w:val="center"/>
            <w:hideMark/>
          </w:tcPr>
          <w:p w14:paraId="16AC1F15" w14:textId="77777777" w:rsidR="00230C3C" w:rsidRPr="00502579" w:rsidRDefault="00230C3C" w:rsidP="00230C3C">
            <w:pPr>
              <w:rPr>
                <w:rFonts w:cs="Arial"/>
                <w:b/>
                <w:bCs/>
                <w:color w:val="FFFFFF"/>
                <w:szCs w:val="20"/>
                <w:lang w:eastAsia="en-GB"/>
              </w:rPr>
            </w:pPr>
            <w:r w:rsidRPr="00502579">
              <w:rPr>
                <w:rFonts w:cs="Arial"/>
                <w:b/>
                <w:bCs/>
                <w:color w:val="FFFFFF"/>
                <w:szCs w:val="20"/>
                <w:lang w:eastAsia="en-GB"/>
              </w:rPr>
              <w:t xml:space="preserve"> Motorin</w:t>
            </w:r>
          </w:p>
        </w:tc>
        <w:tc>
          <w:tcPr>
            <w:tcW w:w="2552" w:type="dxa"/>
            <w:tcBorders>
              <w:top w:val="nil"/>
              <w:left w:val="nil"/>
              <w:bottom w:val="single" w:sz="4" w:space="0" w:color="D3D3D3"/>
              <w:right w:val="single" w:sz="4" w:space="0" w:color="D3D3D3"/>
            </w:tcBorders>
            <w:shd w:val="clear" w:color="auto" w:fill="auto"/>
            <w:vAlign w:val="center"/>
            <w:hideMark/>
          </w:tcPr>
          <w:p w14:paraId="64311EBA" w14:textId="77777777" w:rsidR="00230C3C" w:rsidRPr="00502579" w:rsidRDefault="00230C3C" w:rsidP="00230C3C">
            <w:pPr>
              <w:jc w:val="right"/>
              <w:rPr>
                <w:rFonts w:cs="Arial"/>
                <w:color w:val="000000"/>
                <w:szCs w:val="20"/>
                <w:lang w:eastAsia="en-GB"/>
              </w:rPr>
            </w:pPr>
            <w:r w:rsidRPr="00502579">
              <w:rPr>
                <w:rFonts w:cs="Arial"/>
                <w:color w:val="000000"/>
                <w:szCs w:val="20"/>
                <w:lang w:eastAsia="en-GB"/>
              </w:rPr>
              <w:t>791.496,98</w:t>
            </w:r>
          </w:p>
        </w:tc>
        <w:tc>
          <w:tcPr>
            <w:tcW w:w="2805" w:type="dxa"/>
            <w:tcBorders>
              <w:top w:val="nil"/>
              <w:left w:val="nil"/>
              <w:bottom w:val="single" w:sz="4" w:space="0" w:color="D3D3D3"/>
              <w:right w:val="single" w:sz="4" w:space="0" w:color="D3D3D3"/>
            </w:tcBorders>
            <w:shd w:val="clear" w:color="auto" w:fill="auto"/>
            <w:vAlign w:val="center"/>
            <w:hideMark/>
          </w:tcPr>
          <w:p w14:paraId="4B74A4F4" w14:textId="77777777" w:rsidR="00230C3C" w:rsidRPr="00502579" w:rsidRDefault="00230C3C" w:rsidP="00230C3C">
            <w:pPr>
              <w:jc w:val="right"/>
              <w:rPr>
                <w:rFonts w:cs="Arial"/>
                <w:color w:val="000000"/>
                <w:szCs w:val="20"/>
                <w:lang w:eastAsia="en-GB"/>
              </w:rPr>
            </w:pPr>
            <w:r w:rsidRPr="00502579">
              <w:rPr>
                <w:rFonts w:cs="Arial"/>
                <w:color w:val="000000"/>
                <w:szCs w:val="20"/>
                <w:lang w:eastAsia="en-GB"/>
              </w:rPr>
              <w:t>2.488,86</w:t>
            </w:r>
          </w:p>
        </w:tc>
        <w:tc>
          <w:tcPr>
            <w:tcW w:w="0" w:type="auto"/>
            <w:tcBorders>
              <w:top w:val="nil"/>
              <w:left w:val="nil"/>
              <w:bottom w:val="single" w:sz="4" w:space="0" w:color="D3D3D3"/>
              <w:right w:val="single" w:sz="4" w:space="0" w:color="D3D3D3"/>
            </w:tcBorders>
            <w:shd w:val="clear" w:color="6E9ECA" w:fill="6E9ECA"/>
            <w:vAlign w:val="center"/>
            <w:hideMark/>
          </w:tcPr>
          <w:p w14:paraId="54E9073F"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793.985,84</w:t>
            </w:r>
          </w:p>
        </w:tc>
      </w:tr>
      <w:tr w:rsidR="00230C3C" w:rsidRPr="00502579" w14:paraId="763F0A7F" w14:textId="77777777" w:rsidTr="00230C3C">
        <w:trPr>
          <w:trHeight w:val="300"/>
        </w:trPr>
        <w:tc>
          <w:tcPr>
            <w:tcW w:w="5387" w:type="dxa"/>
            <w:vMerge/>
            <w:tcBorders>
              <w:top w:val="nil"/>
              <w:left w:val="single" w:sz="4" w:space="0" w:color="D3D3D3"/>
              <w:bottom w:val="single" w:sz="4" w:space="0" w:color="D3D3D3"/>
              <w:right w:val="single" w:sz="4" w:space="0" w:color="D3D3D3"/>
            </w:tcBorders>
            <w:vAlign w:val="center"/>
            <w:hideMark/>
          </w:tcPr>
          <w:p w14:paraId="2F988FA8" w14:textId="77777777" w:rsidR="00230C3C" w:rsidRPr="00502579" w:rsidRDefault="00230C3C" w:rsidP="00230C3C">
            <w:pPr>
              <w:rPr>
                <w:rFonts w:cs="Arial"/>
                <w:b/>
                <w:bCs/>
                <w:szCs w:val="20"/>
                <w:lang w:eastAsia="en-GB"/>
              </w:rPr>
            </w:pPr>
          </w:p>
        </w:tc>
        <w:tc>
          <w:tcPr>
            <w:tcW w:w="3260" w:type="dxa"/>
            <w:tcBorders>
              <w:top w:val="nil"/>
              <w:left w:val="nil"/>
              <w:bottom w:val="single" w:sz="4" w:space="0" w:color="D3D3D3"/>
              <w:right w:val="single" w:sz="4" w:space="0" w:color="D3D3D3"/>
            </w:tcBorders>
            <w:shd w:val="clear" w:color="708090" w:fill="708090"/>
            <w:vAlign w:val="center"/>
            <w:hideMark/>
          </w:tcPr>
          <w:p w14:paraId="0ACBF3BB"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Firma Toplamı</w:t>
            </w:r>
          </w:p>
        </w:tc>
        <w:tc>
          <w:tcPr>
            <w:tcW w:w="2552" w:type="dxa"/>
            <w:tcBorders>
              <w:top w:val="nil"/>
              <w:left w:val="nil"/>
              <w:bottom w:val="single" w:sz="4" w:space="0" w:color="D3D3D3"/>
              <w:right w:val="single" w:sz="4" w:space="0" w:color="D3D3D3"/>
            </w:tcBorders>
            <w:shd w:val="clear" w:color="708090" w:fill="708090"/>
            <w:vAlign w:val="center"/>
            <w:hideMark/>
          </w:tcPr>
          <w:p w14:paraId="4D51FC4A"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940.100,71</w:t>
            </w:r>
          </w:p>
        </w:tc>
        <w:tc>
          <w:tcPr>
            <w:tcW w:w="2805" w:type="dxa"/>
            <w:tcBorders>
              <w:top w:val="nil"/>
              <w:left w:val="nil"/>
              <w:bottom w:val="single" w:sz="4" w:space="0" w:color="D3D3D3"/>
              <w:right w:val="single" w:sz="4" w:space="0" w:color="D3D3D3"/>
            </w:tcBorders>
            <w:shd w:val="clear" w:color="708090" w:fill="708090"/>
            <w:vAlign w:val="center"/>
            <w:hideMark/>
          </w:tcPr>
          <w:p w14:paraId="5D4874EE"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2.684,64</w:t>
            </w:r>
          </w:p>
        </w:tc>
        <w:tc>
          <w:tcPr>
            <w:tcW w:w="0" w:type="auto"/>
            <w:tcBorders>
              <w:top w:val="nil"/>
              <w:left w:val="nil"/>
              <w:bottom w:val="single" w:sz="4" w:space="0" w:color="D3D3D3"/>
              <w:right w:val="single" w:sz="4" w:space="0" w:color="D3D3D3"/>
            </w:tcBorders>
            <w:shd w:val="clear" w:color="708090" w:fill="708090"/>
            <w:vAlign w:val="center"/>
            <w:hideMark/>
          </w:tcPr>
          <w:p w14:paraId="3FBAA454"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942.785,35</w:t>
            </w:r>
          </w:p>
        </w:tc>
      </w:tr>
      <w:tr w:rsidR="00230C3C" w:rsidRPr="00502579" w14:paraId="22BD4201" w14:textId="77777777" w:rsidTr="00230C3C">
        <w:trPr>
          <w:trHeight w:val="300"/>
        </w:trPr>
        <w:tc>
          <w:tcPr>
            <w:tcW w:w="5387"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6B829E20" w14:textId="77777777" w:rsidR="00230C3C" w:rsidRPr="00502579" w:rsidRDefault="00230C3C" w:rsidP="00230C3C">
            <w:pPr>
              <w:rPr>
                <w:rFonts w:cs="Arial"/>
                <w:b/>
                <w:bCs/>
                <w:szCs w:val="20"/>
                <w:lang w:eastAsia="en-GB"/>
              </w:rPr>
            </w:pPr>
            <w:r w:rsidRPr="00502579">
              <w:rPr>
                <w:rFonts w:cs="Arial"/>
                <w:b/>
                <w:bCs/>
                <w:szCs w:val="20"/>
                <w:lang w:eastAsia="en-GB"/>
              </w:rPr>
              <w:t>BP PETROLLERİ ANONİM ŞİRKETİ</w:t>
            </w:r>
          </w:p>
        </w:tc>
        <w:tc>
          <w:tcPr>
            <w:tcW w:w="3260" w:type="dxa"/>
            <w:tcBorders>
              <w:top w:val="nil"/>
              <w:left w:val="nil"/>
              <w:bottom w:val="single" w:sz="4" w:space="0" w:color="D3D3D3"/>
              <w:right w:val="single" w:sz="4" w:space="0" w:color="D3D3D3"/>
            </w:tcBorders>
            <w:shd w:val="clear" w:color="6E9ECA" w:fill="6E9ECA"/>
            <w:vAlign w:val="center"/>
            <w:hideMark/>
          </w:tcPr>
          <w:p w14:paraId="0CF9125C" w14:textId="77777777" w:rsidR="00230C3C" w:rsidRPr="00502579" w:rsidRDefault="00230C3C" w:rsidP="00230C3C">
            <w:pPr>
              <w:rPr>
                <w:rFonts w:cs="Arial"/>
                <w:b/>
                <w:bCs/>
                <w:color w:val="FFFFFF"/>
                <w:szCs w:val="20"/>
                <w:lang w:eastAsia="en-GB"/>
              </w:rPr>
            </w:pPr>
            <w:r w:rsidRPr="00502579">
              <w:rPr>
                <w:rFonts w:cs="Arial"/>
                <w:b/>
                <w:bCs/>
                <w:color w:val="FFFFFF"/>
                <w:szCs w:val="20"/>
                <w:lang w:eastAsia="en-GB"/>
              </w:rPr>
              <w:t xml:space="preserve"> Kurşunsuz Benzin 95 Oktan</w:t>
            </w:r>
          </w:p>
        </w:tc>
        <w:tc>
          <w:tcPr>
            <w:tcW w:w="2552" w:type="dxa"/>
            <w:tcBorders>
              <w:top w:val="nil"/>
              <w:left w:val="nil"/>
              <w:bottom w:val="single" w:sz="4" w:space="0" w:color="D3D3D3"/>
              <w:right w:val="single" w:sz="4" w:space="0" w:color="D3D3D3"/>
            </w:tcBorders>
            <w:shd w:val="clear" w:color="auto" w:fill="auto"/>
            <w:vAlign w:val="center"/>
            <w:hideMark/>
          </w:tcPr>
          <w:p w14:paraId="4A421A14" w14:textId="77777777" w:rsidR="00230C3C" w:rsidRPr="00502579" w:rsidRDefault="00230C3C" w:rsidP="00230C3C">
            <w:pPr>
              <w:jc w:val="right"/>
              <w:rPr>
                <w:rFonts w:cs="Arial"/>
                <w:color w:val="000000"/>
                <w:szCs w:val="20"/>
                <w:lang w:eastAsia="en-GB"/>
              </w:rPr>
            </w:pPr>
            <w:r w:rsidRPr="00502579">
              <w:rPr>
                <w:rFonts w:cs="Arial"/>
                <w:color w:val="000000"/>
                <w:szCs w:val="20"/>
                <w:lang w:eastAsia="en-GB"/>
              </w:rPr>
              <w:t>44.518,21</w:t>
            </w:r>
          </w:p>
        </w:tc>
        <w:tc>
          <w:tcPr>
            <w:tcW w:w="2805" w:type="dxa"/>
            <w:tcBorders>
              <w:top w:val="nil"/>
              <w:left w:val="nil"/>
              <w:bottom w:val="single" w:sz="4" w:space="0" w:color="D3D3D3"/>
              <w:right w:val="single" w:sz="4" w:space="0" w:color="D3D3D3"/>
            </w:tcBorders>
            <w:shd w:val="clear" w:color="auto" w:fill="auto"/>
            <w:vAlign w:val="center"/>
            <w:hideMark/>
          </w:tcPr>
          <w:p w14:paraId="64EF561E" w14:textId="77777777" w:rsidR="00230C3C" w:rsidRPr="00502579" w:rsidRDefault="00230C3C" w:rsidP="00230C3C">
            <w:pPr>
              <w:jc w:val="right"/>
              <w:rPr>
                <w:rFonts w:cs="Arial"/>
                <w:color w:val="000000"/>
                <w:szCs w:val="20"/>
                <w:lang w:eastAsia="en-GB"/>
              </w:rPr>
            </w:pPr>
            <w:r w:rsidRPr="00502579">
              <w:rPr>
                <w:rFonts w:cs="Arial"/>
                <w:color w:val="000000"/>
                <w:szCs w:val="20"/>
                <w:lang w:eastAsia="en-GB"/>
              </w:rPr>
              <w:t>6,11</w:t>
            </w:r>
          </w:p>
        </w:tc>
        <w:tc>
          <w:tcPr>
            <w:tcW w:w="0" w:type="auto"/>
            <w:tcBorders>
              <w:top w:val="nil"/>
              <w:left w:val="nil"/>
              <w:bottom w:val="single" w:sz="4" w:space="0" w:color="D3D3D3"/>
              <w:right w:val="single" w:sz="4" w:space="0" w:color="D3D3D3"/>
            </w:tcBorders>
            <w:shd w:val="clear" w:color="6E9ECA" w:fill="6E9ECA"/>
            <w:vAlign w:val="center"/>
            <w:hideMark/>
          </w:tcPr>
          <w:p w14:paraId="4CC7A978"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44.524,32</w:t>
            </w:r>
          </w:p>
        </w:tc>
      </w:tr>
      <w:tr w:rsidR="00230C3C" w:rsidRPr="00502579" w14:paraId="2EA2BCB0" w14:textId="77777777" w:rsidTr="00230C3C">
        <w:trPr>
          <w:trHeight w:val="300"/>
        </w:trPr>
        <w:tc>
          <w:tcPr>
            <w:tcW w:w="5387" w:type="dxa"/>
            <w:vMerge/>
            <w:tcBorders>
              <w:top w:val="nil"/>
              <w:left w:val="single" w:sz="4" w:space="0" w:color="D3D3D3"/>
              <w:bottom w:val="single" w:sz="4" w:space="0" w:color="D3D3D3"/>
              <w:right w:val="single" w:sz="4" w:space="0" w:color="D3D3D3"/>
            </w:tcBorders>
            <w:vAlign w:val="center"/>
            <w:hideMark/>
          </w:tcPr>
          <w:p w14:paraId="5199D8EF" w14:textId="77777777" w:rsidR="00230C3C" w:rsidRPr="00502579" w:rsidRDefault="00230C3C" w:rsidP="00230C3C">
            <w:pPr>
              <w:rPr>
                <w:rFonts w:cs="Arial"/>
                <w:b/>
                <w:bCs/>
                <w:szCs w:val="20"/>
                <w:lang w:eastAsia="en-GB"/>
              </w:rPr>
            </w:pPr>
          </w:p>
        </w:tc>
        <w:tc>
          <w:tcPr>
            <w:tcW w:w="3260" w:type="dxa"/>
            <w:tcBorders>
              <w:top w:val="nil"/>
              <w:left w:val="nil"/>
              <w:bottom w:val="single" w:sz="4" w:space="0" w:color="D3D3D3"/>
              <w:right w:val="single" w:sz="4" w:space="0" w:color="D3D3D3"/>
            </w:tcBorders>
            <w:shd w:val="clear" w:color="6E9ECA" w:fill="6E9ECA"/>
            <w:vAlign w:val="center"/>
            <w:hideMark/>
          </w:tcPr>
          <w:p w14:paraId="162427FC" w14:textId="77777777" w:rsidR="00230C3C" w:rsidRPr="00502579" w:rsidRDefault="00230C3C" w:rsidP="00230C3C">
            <w:pPr>
              <w:rPr>
                <w:rFonts w:cs="Arial"/>
                <w:b/>
                <w:bCs/>
                <w:color w:val="FFFFFF"/>
                <w:szCs w:val="20"/>
                <w:lang w:eastAsia="en-GB"/>
              </w:rPr>
            </w:pPr>
            <w:r w:rsidRPr="00502579">
              <w:rPr>
                <w:rFonts w:cs="Arial"/>
                <w:b/>
                <w:bCs/>
                <w:color w:val="FFFFFF"/>
                <w:szCs w:val="20"/>
                <w:lang w:eastAsia="en-GB"/>
              </w:rPr>
              <w:t xml:space="preserve"> Motorin</w:t>
            </w:r>
          </w:p>
        </w:tc>
        <w:tc>
          <w:tcPr>
            <w:tcW w:w="2552" w:type="dxa"/>
            <w:tcBorders>
              <w:top w:val="nil"/>
              <w:left w:val="nil"/>
              <w:bottom w:val="single" w:sz="4" w:space="0" w:color="D3D3D3"/>
              <w:right w:val="single" w:sz="4" w:space="0" w:color="D3D3D3"/>
            </w:tcBorders>
            <w:shd w:val="clear" w:color="auto" w:fill="auto"/>
            <w:vAlign w:val="center"/>
            <w:hideMark/>
          </w:tcPr>
          <w:p w14:paraId="041EBC40" w14:textId="77777777" w:rsidR="00230C3C" w:rsidRPr="00502579" w:rsidRDefault="00230C3C" w:rsidP="00230C3C">
            <w:pPr>
              <w:jc w:val="right"/>
              <w:rPr>
                <w:rFonts w:cs="Arial"/>
                <w:color w:val="000000"/>
                <w:szCs w:val="20"/>
                <w:lang w:eastAsia="en-GB"/>
              </w:rPr>
            </w:pPr>
            <w:r w:rsidRPr="00502579">
              <w:rPr>
                <w:rFonts w:cs="Arial"/>
                <w:color w:val="000000"/>
                <w:szCs w:val="20"/>
                <w:lang w:eastAsia="en-GB"/>
              </w:rPr>
              <w:t>344.399,69</w:t>
            </w:r>
          </w:p>
        </w:tc>
        <w:tc>
          <w:tcPr>
            <w:tcW w:w="2805" w:type="dxa"/>
            <w:tcBorders>
              <w:top w:val="nil"/>
              <w:left w:val="nil"/>
              <w:bottom w:val="single" w:sz="4" w:space="0" w:color="D3D3D3"/>
              <w:right w:val="single" w:sz="4" w:space="0" w:color="D3D3D3"/>
            </w:tcBorders>
            <w:shd w:val="clear" w:color="auto" w:fill="auto"/>
            <w:vAlign w:val="center"/>
            <w:hideMark/>
          </w:tcPr>
          <w:p w14:paraId="2A28A497" w14:textId="77777777" w:rsidR="00230C3C" w:rsidRPr="00502579" w:rsidRDefault="00230C3C" w:rsidP="00230C3C">
            <w:pPr>
              <w:jc w:val="right"/>
              <w:rPr>
                <w:rFonts w:cs="Arial"/>
                <w:color w:val="000000"/>
                <w:szCs w:val="20"/>
                <w:lang w:eastAsia="en-GB"/>
              </w:rPr>
            </w:pPr>
            <w:r w:rsidRPr="00502579">
              <w:rPr>
                <w:rFonts w:cs="Arial"/>
                <w:color w:val="000000"/>
                <w:szCs w:val="20"/>
                <w:lang w:eastAsia="en-GB"/>
              </w:rPr>
              <w:t>11,31</w:t>
            </w:r>
          </w:p>
        </w:tc>
        <w:tc>
          <w:tcPr>
            <w:tcW w:w="0" w:type="auto"/>
            <w:tcBorders>
              <w:top w:val="nil"/>
              <w:left w:val="nil"/>
              <w:bottom w:val="single" w:sz="4" w:space="0" w:color="D3D3D3"/>
              <w:right w:val="single" w:sz="4" w:space="0" w:color="D3D3D3"/>
            </w:tcBorders>
            <w:shd w:val="clear" w:color="6E9ECA" w:fill="6E9ECA"/>
            <w:vAlign w:val="center"/>
            <w:hideMark/>
          </w:tcPr>
          <w:p w14:paraId="743EF750"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344.410,99</w:t>
            </w:r>
          </w:p>
        </w:tc>
      </w:tr>
      <w:tr w:rsidR="00230C3C" w:rsidRPr="00502579" w14:paraId="495715D0" w14:textId="77777777" w:rsidTr="00230C3C">
        <w:trPr>
          <w:trHeight w:val="300"/>
        </w:trPr>
        <w:tc>
          <w:tcPr>
            <w:tcW w:w="5387" w:type="dxa"/>
            <w:vMerge/>
            <w:tcBorders>
              <w:top w:val="nil"/>
              <w:left w:val="single" w:sz="4" w:space="0" w:color="D3D3D3"/>
              <w:bottom w:val="single" w:sz="4" w:space="0" w:color="D3D3D3"/>
              <w:right w:val="single" w:sz="4" w:space="0" w:color="D3D3D3"/>
            </w:tcBorders>
            <w:vAlign w:val="center"/>
            <w:hideMark/>
          </w:tcPr>
          <w:p w14:paraId="342D72E5" w14:textId="77777777" w:rsidR="00230C3C" w:rsidRPr="00502579" w:rsidRDefault="00230C3C" w:rsidP="00230C3C">
            <w:pPr>
              <w:rPr>
                <w:rFonts w:cs="Arial"/>
                <w:b/>
                <w:bCs/>
                <w:szCs w:val="20"/>
                <w:lang w:eastAsia="en-GB"/>
              </w:rPr>
            </w:pPr>
          </w:p>
        </w:tc>
        <w:tc>
          <w:tcPr>
            <w:tcW w:w="3260" w:type="dxa"/>
            <w:tcBorders>
              <w:top w:val="nil"/>
              <w:left w:val="nil"/>
              <w:bottom w:val="single" w:sz="4" w:space="0" w:color="D3D3D3"/>
              <w:right w:val="single" w:sz="4" w:space="0" w:color="D3D3D3"/>
            </w:tcBorders>
            <w:shd w:val="clear" w:color="708090" w:fill="708090"/>
            <w:vAlign w:val="center"/>
            <w:hideMark/>
          </w:tcPr>
          <w:p w14:paraId="4E9D958E"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Firma Toplamı</w:t>
            </w:r>
          </w:p>
        </w:tc>
        <w:tc>
          <w:tcPr>
            <w:tcW w:w="2552" w:type="dxa"/>
            <w:tcBorders>
              <w:top w:val="nil"/>
              <w:left w:val="nil"/>
              <w:bottom w:val="single" w:sz="4" w:space="0" w:color="D3D3D3"/>
              <w:right w:val="single" w:sz="4" w:space="0" w:color="D3D3D3"/>
            </w:tcBorders>
            <w:shd w:val="clear" w:color="708090" w:fill="708090"/>
            <w:vAlign w:val="center"/>
            <w:hideMark/>
          </w:tcPr>
          <w:p w14:paraId="0E7F44AD"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388.917,90</w:t>
            </w:r>
          </w:p>
        </w:tc>
        <w:tc>
          <w:tcPr>
            <w:tcW w:w="2805" w:type="dxa"/>
            <w:tcBorders>
              <w:top w:val="nil"/>
              <w:left w:val="nil"/>
              <w:bottom w:val="single" w:sz="4" w:space="0" w:color="D3D3D3"/>
              <w:right w:val="single" w:sz="4" w:space="0" w:color="D3D3D3"/>
            </w:tcBorders>
            <w:shd w:val="clear" w:color="708090" w:fill="708090"/>
            <w:vAlign w:val="center"/>
            <w:hideMark/>
          </w:tcPr>
          <w:p w14:paraId="437A5D64"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17,42</w:t>
            </w:r>
          </w:p>
        </w:tc>
        <w:tc>
          <w:tcPr>
            <w:tcW w:w="0" w:type="auto"/>
            <w:tcBorders>
              <w:top w:val="nil"/>
              <w:left w:val="nil"/>
              <w:bottom w:val="single" w:sz="4" w:space="0" w:color="D3D3D3"/>
              <w:right w:val="single" w:sz="4" w:space="0" w:color="D3D3D3"/>
            </w:tcBorders>
            <w:shd w:val="clear" w:color="708090" w:fill="708090"/>
            <w:vAlign w:val="center"/>
            <w:hideMark/>
          </w:tcPr>
          <w:p w14:paraId="485D962D"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388.935,32</w:t>
            </w:r>
          </w:p>
        </w:tc>
      </w:tr>
      <w:tr w:rsidR="00230C3C" w:rsidRPr="00502579" w14:paraId="76E37228" w14:textId="77777777" w:rsidTr="00230C3C">
        <w:trPr>
          <w:trHeight w:val="300"/>
        </w:trPr>
        <w:tc>
          <w:tcPr>
            <w:tcW w:w="5387"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2CECA1C2" w14:textId="77777777" w:rsidR="00230C3C" w:rsidRPr="00502579" w:rsidRDefault="00230C3C" w:rsidP="00230C3C">
            <w:pPr>
              <w:rPr>
                <w:rFonts w:cs="Arial"/>
                <w:b/>
                <w:bCs/>
                <w:szCs w:val="20"/>
                <w:lang w:eastAsia="en-GB"/>
              </w:rPr>
            </w:pPr>
            <w:r w:rsidRPr="00502579">
              <w:rPr>
                <w:rFonts w:cs="Arial"/>
                <w:b/>
                <w:bCs/>
                <w:szCs w:val="20"/>
                <w:lang w:eastAsia="en-GB"/>
              </w:rPr>
              <w:t>GÜZEL ENERJİ AKARYAKIT ANONİM ŞİRKETİ</w:t>
            </w:r>
          </w:p>
        </w:tc>
        <w:tc>
          <w:tcPr>
            <w:tcW w:w="3260" w:type="dxa"/>
            <w:tcBorders>
              <w:top w:val="nil"/>
              <w:left w:val="nil"/>
              <w:bottom w:val="single" w:sz="4" w:space="0" w:color="D3D3D3"/>
              <w:right w:val="single" w:sz="4" w:space="0" w:color="D3D3D3"/>
            </w:tcBorders>
            <w:shd w:val="clear" w:color="6E9ECA" w:fill="6E9ECA"/>
            <w:vAlign w:val="center"/>
            <w:hideMark/>
          </w:tcPr>
          <w:p w14:paraId="0D06571D" w14:textId="77777777" w:rsidR="00230C3C" w:rsidRPr="00502579" w:rsidRDefault="00230C3C" w:rsidP="00230C3C">
            <w:pPr>
              <w:rPr>
                <w:rFonts w:cs="Arial"/>
                <w:b/>
                <w:bCs/>
                <w:color w:val="FFFFFF"/>
                <w:szCs w:val="20"/>
                <w:lang w:eastAsia="en-GB"/>
              </w:rPr>
            </w:pPr>
            <w:r w:rsidRPr="00502579">
              <w:rPr>
                <w:rFonts w:cs="Arial"/>
                <w:b/>
                <w:bCs/>
                <w:color w:val="FFFFFF"/>
                <w:szCs w:val="20"/>
                <w:lang w:eastAsia="en-GB"/>
              </w:rPr>
              <w:t xml:space="preserve"> Kurşunsuz Benzin 95 Oktan</w:t>
            </w:r>
          </w:p>
        </w:tc>
        <w:tc>
          <w:tcPr>
            <w:tcW w:w="2552" w:type="dxa"/>
            <w:tcBorders>
              <w:top w:val="nil"/>
              <w:left w:val="nil"/>
              <w:bottom w:val="single" w:sz="4" w:space="0" w:color="D3D3D3"/>
              <w:right w:val="single" w:sz="4" w:space="0" w:color="D3D3D3"/>
            </w:tcBorders>
            <w:shd w:val="clear" w:color="auto" w:fill="auto"/>
            <w:vAlign w:val="center"/>
            <w:hideMark/>
          </w:tcPr>
          <w:p w14:paraId="47489986" w14:textId="77777777" w:rsidR="00230C3C" w:rsidRPr="00502579" w:rsidRDefault="00230C3C" w:rsidP="00230C3C">
            <w:pPr>
              <w:jc w:val="right"/>
              <w:rPr>
                <w:rFonts w:cs="Arial"/>
                <w:color w:val="000000"/>
                <w:szCs w:val="20"/>
                <w:lang w:eastAsia="en-GB"/>
              </w:rPr>
            </w:pPr>
            <w:r w:rsidRPr="00502579">
              <w:rPr>
                <w:rFonts w:cs="Arial"/>
                <w:color w:val="000000"/>
                <w:szCs w:val="20"/>
                <w:lang w:eastAsia="en-GB"/>
              </w:rPr>
              <w:t>17.027,72</w:t>
            </w:r>
          </w:p>
        </w:tc>
        <w:tc>
          <w:tcPr>
            <w:tcW w:w="2805" w:type="dxa"/>
            <w:tcBorders>
              <w:top w:val="nil"/>
              <w:left w:val="nil"/>
              <w:bottom w:val="single" w:sz="4" w:space="0" w:color="D3D3D3"/>
              <w:right w:val="single" w:sz="4" w:space="0" w:color="D3D3D3"/>
            </w:tcBorders>
            <w:shd w:val="clear" w:color="auto" w:fill="auto"/>
            <w:vAlign w:val="center"/>
            <w:hideMark/>
          </w:tcPr>
          <w:p w14:paraId="4736870A" w14:textId="77777777" w:rsidR="00230C3C" w:rsidRPr="00502579" w:rsidRDefault="00230C3C" w:rsidP="00230C3C">
            <w:pPr>
              <w:jc w:val="right"/>
              <w:rPr>
                <w:rFonts w:cs="Arial"/>
                <w:color w:val="000000"/>
                <w:szCs w:val="20"/>
                <w:lang w:eastAsia="en-GB"/>
              </w:rPr>
            </w:pPr>
            <w:r w:rsidRPr="00502579">
              <w:rPr>
                <w:rFonts w:cs="Arial"/>
                <w:color w:val="000000"/>
                <w:szCs w:val="20"/>
                <w:lang w:eastAsia="en-GB"/>
              </w:rPr>
              <w:t> </w:t>
            </w:r>
          </w:p>
        </w:tc>
        <w:tc>
          <w:tcPr>
            <w:tcW w:w="0" w:type="auto"/>
            <w:tcBorders>
              <w:top w:val="nil"/>
              <w:left w:val="nil"/>
              <w:bottom w:val="single" w:sz="4" w:space="0" w:color="D3D3D3"/>
              <w:right w:val="single" w:sz="4" w:space="0" w:color="D3D3D3"/>
            </w:tcBorders>
            <w:shd w:val="clear" w:color="6E9ECA" w:fill="6E9ECA"/>
            <w:vAlign w:val="center"/>
            <w:hideMark/>
          </w:tcPr>
          <w:p w14:paraId="11E770EA"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17.027,72</w:t>
            </w:r>
          </w:p>
        </w:tc>
      </w:tr>
      <w:tr w:rsidR="00230C3C" w:rsidRPr="00502579" w14:paraId="0A37BAF0" w14:textId="77777777" w:rsidTr="00230C3C">
        <w:trPr>
          <w:trHeight w:val="300"/>
        </w:trPr>
        <w:tc>
          <w:tcPr>
            <w:tcW w:w="5387" w:type="dxa"/>
            <w:vMerge/>
            <w:tcBorders>
              <w:top w:val="nil"/>
              <w:left w:val="single" w:sz="4" w:space="0" w:color="D3D3D3"/>
              <w:bottom w:val="single" w:sz="4" w:space="0" w:color="D3D3D3"/>
              <w:right w:val="single" w:sz="4" w:space="0" w:color="D3D3D3"/>
            </w:tcBorders>
            <w:vAlign w:val="center"/>
            <w:hideMark/>
          </w:tcPr>
          <w:p w14:paraId="0E9F6EBB" w14:textId="77777777" w:rsidR="00230C3C" w:rsidRPr="00502579" w:rsidRDefault="00230C3C" w:rsidP="00230C3C">
            <w:pPr>
              <w:rPr>
                <w:rFonts w:cs="Arial"/>
                <w:b/>
                <w:bCs/>
                <w:szCs w:val="20"/>
                <w:lang w:eastAsia="en-GB"/>
              </w:rPr>
            </w:pPr>
          </w:p>
        </w:tc>
        <w:tc>
          <w:tcPr>
            <w:tcW w:w="3260" w:type="dxa"/>
            <w:tcBorders>
              <w:top w:val="nil"/>
              <w:left w:val="nil"/>
              <w:bottom w:val="single" w:sz="4" w:space="0" w:color="D3D3D3"/>
              <w:right w:val="single" w:sz="4" w:space="0" w:color="D3D3D3"/>
            </w:tcBorders>
            <w:shd w:val="clear" w:color="6E9ECA" w:fill="6E9ECA"/>
            <w:vAlign w:val="center"/>
            <w:hideMark/>
          </w:tcPr>
          <w:p w14:paraId="1567BBB3" w14:textId="77777777" w:rsidR="00230C3C" w:rsidRPr="00502579" w:rsidRDefault="00230C3C" w:rsidP="00230C3C">
            <w:pPr>
              <w:rPr>
                <w:rFonts w:cs="Arial"/>
                <w:b/>
                <w:bCs/>
                <w:color w:val="FFFFFF"/>
                <w:szCs w:val="20"/>
                <w:lang w:eastAsia="en-GB"/>
              </w:rPr>
            </w:pPr>
            <w:r w:rsidRPr="00502579">
              <w:rPr>
                <w:rFonts w:cs="Arial"/>
                <w:b/>
                <w:bCs/>
                <w:color w:val="FFFFFF"/>
                <w:szCs w:val="20"/>
                <w:lang w:eastAsia="en-GB"/>
              </w:rPr>
              <w:t xml:space="preserve"> Motorin</w:t>
            </w:r>
          </w:p>
        </w:tc>
        <w:tc>
          <w:tcPr>
            <w:tcW w:w="2552" w:type="dxa"/>
            <w:tcBorders>
              <w:top w:val="nil"/>
              <w:left w:val="nil"/>
              <w:bottom w:val="single" w:sz="4" w:space="0" w:color="D3D3D3"/>
              <w:right w:val="single" w:sz="4" w:space="0" w:color="D3D3D3"/>
            </w:tcBorders>
            <w:shd w:val="clear" w:color="auto" w:fill="auto"/>
            <w:vAlign w:val="center"/>
            <w:hideMark/>
          </w:tcPr>
          <w:p w14:paraId="47988B9B" w14:textId="77777777" w:rsidR="00230C3C" w:rsidRPr="00502579" w:rsidRDefault="00230C3C" w:rsidP="00230C3C">
            <w:pPr>
              <w:jc w:val="right"/>
              <w:rPr>
                <w:rFonts w:cs="Arial"/>
                <w:color w:val="000000"/>
                <w:szCs w:val="20"/>
                <w:lang w:eastAsia="en-GB"/>
              </w:rPr>
            </w:pPr>
            <w:r w:rsidRPr="00502579">
              <w:rPr>
                <w:rFonts w:cs="Arial"/>
                <w:color w:val="000000"/>
                <w:szCs w:val="20"/>
                <w:lang w:eastAsia="en-GB"/>
              </w:rPr>
              <w:t>183.459,44</w:t>
            </w:r>
          </w:p>
        </w:tc>
        <w:tc>
          <w:tcPr>
            <w:tcW w:w="2805" w:type="dxa"/>
            <w:tcBorders>
              <w:top w:val="nil"/>
              <w:left w:val="nil"/>
              <w:bottom w:val="single" w:sz="4" w:space="0" w:color="D3D3D3"/>
              <w:right w:val="single" w:sz="4" w:space="0" w:color="D3D3D3"/>
            </w:tcBorders>
            <w:shd w:val="clear" w:color="auto" w:fill="auto"/>
            <w:vAlign w:val="center"/>
            <w:hideMark/>
          </w:tcPr>
          <w:p w14:paraId="4230A162" w14:textId="77777777" w:rsidR="00230C3C" w:rsidRPr="00502579" w:rsidRDefault="00230C3C" w:rsidP="00230C3C">
            <w:pPr>
              <w:jc w:val="right"/>
              <w:rPr>
                <w:rFonts w:cs="Arial"/>
                <w:color w:val="000000"/>
                <w:szCs w:val="20"/>
                <w:lang w:eastAsia="en-GB"/>
              </w:rPr>
            </w:pPr>
            <w:r w:rsidRPr="00502579">
              <w:rPr>
                <w:rFonts w:cs="Arial"/>
                <w:color w:val="000000"/>
                <w:szCs w:val="20"/>
                <w:lang w:eastAsia="en-GB"/>
              </w:rPr>
              <w:t> </w:t>
            </w:r>
          </w:p>
        </w:tc>
        <w:tc>
          <w:tcPr>
            <w:tcW w:w="0" w:type="auto"/>
            <w:tcBorders>
              <w:top w:val="nil"/>
              <w:left w:val="nil"/>
              <w:bottom w:val="single" w:sz="4" w:space="0" w:color="D3D3D3"/>
              <w:right w:val="single" w:sz="4" w:space="0" w:color="D3D3D3"/>
            </w:tcBorders>
            <w:shd w:val="clear" w:color="6E9ECA" w:fill="6E9ECA"/>
            <w:vAlign w:val="center"/>
            <w:hideMark/>
          </w:tcPr>
          <w:p w14:paraId="5EAC11E7"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183.459,44</w:t>
            </w:r>
          </w:p>
        </w:tc>
      </w:tr>
      <w:tr w:rsidR="00230C3C" w:rsidRPr="00502579" w14:paraId="61E7ECE9" w14:textId="77777777" w:rsidTr="00230C3C">
        <w:trPr>
          <w:trHeight w:val="300"/>
        </w:trPr>
        <w:tc>
          <w:tcPr>
            <w:tcW w:w="5387" w:type="dxa"/>
            <w:vMerge/>
            <w:tcBorders>
              <w:top w:val="nil"/>
              <w:left w:val="single" w:sz="4" w:space="0" w:color="D3D3D3"/>
              <w:bottom w:val="single" w:sz="4" w:space="0" w:color="D3D3D3"/>
              <w:right w:val="single" w:sz="4" w:space="0" w:color="D3D3D3"/>
            </w:tcBorders>
            <w:vAlign w:val="center"/>
            <w:hideMark/>
          </w:tcPr>
          <w:p w14:paraId="170B51DF" w14:textId="77777777" w:rsidR="00230C3C" w:rsidRPr="00502579" w:rsidRDefault="00230C3C" w:rsidP="00230C3C">
            <w:pPr>
              <w:rPr>
                <w:rFonts w:cs="Arial"/>
                <w:b/>
                <w:bCs/>
                <w:szCs w:val="20"/>
                <w:lang w:eastAsia="en-GB"/>
              </w:rPr>
            </w:pPr>
          </w:p>
        </w:tc>
        <w:tc>
          <w:tcPr>
            <w:tcW w:w="3260" w:type="dxa"/>
            <w:tcBorders>
              <w:top w:val="nil"/>
              <w:left w:val="nil"/>
              <w:bottom w:val="single" w:sz="4" w:space="0" w:color="D3D3D3"/>
              <w:right w:val="single" w:sz="4" w:space="0" w:color="D3D3D3"/>
            </w:tcBorders>
            <w:shd w:val="clear" w:color="708090" w:fill="708090"/>
            <w:vAlign w:val="center"/>
            <w:hideMark/>
          </w:tcPr>
          <w:p w14:paraId="285092D5"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Firma Toplamı</w:t>
            </w:r>
          </w:p>
        </w:tc>
        <w:tc>
          <w:tcPr>
            <w:tcW w:w="2552" w:type="dxa"/>
            <w:tcBorders>
              <w:top w:val="nil"/>
              <w:left w:val="nil"/>
              <w:bottom w:val="single" w:sz="4" w:space="0" w:color="D3D3D3"/>
              <w:right w:val="single" w:sz="4" w:space="0" w:color="D3D3D3"/>
            </w:tcBorders>
            <w:shd w:val="clear" w:color="708090" w:fill="708090"/>
            <w:vAlign w:val="center"/>
            <w:hideMark/>
          </w:tcPr>
          <w:p w14:paraId="361DBF69"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200.487,16</w:t>
            </w:r>
          </w:p>
        </w:tc>
        <w:tc>
          <w:tcPr>
            <w:tcW w:w="2805" w:type="dxa"/>
            <w:tcBorders>
              <w:top w:val="nil"/>
              <w:left w:val="nil"/>
              <w:bottom w:val="single" w:sz="4" w:space="0" w:color="D3D3D3"/>
              <w:right w:val="single" w:sz="4" w:space="0" w:color="D3D3D3"/>
            </w:tcBorders>
            <w:shd w:val="clear" w:color="708090" w:fill="708090"/>
            <w:vAlign w:val="center"/>
            <w:hideMark/>
          </w:tcPr>
          <w:p w14:paraId="2E44E44E"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 </w:t>
            </w:r>
          </w:p>
        </w:tc>
        <w:tc>
          <w:tcPr>
            <w:tcW w:w="0" w:type="auto"/>
            <w:tcBorders>
              <w:top w:val="nil"/>
              <w:left w:val="nil"/>
              <w:bottom w:val="single" w:sz="4" w:space="0" w:color="D3D3D3"/>
              <w:right w:val="single" w:sz="4" w:space="0" w:color="D3D3D3"/>
            </w:tcBorders>
            <w:shd w:val="clear" w:color="708090" w:fill="708090"/>
            <w:vAlign w:val="center"/>
            <w:hideMark/>
          </w:tcPr>
          <w:p w14:paraId="23F750EA"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200.487,16</w:t>
            </w:r>
          </w:p>
        </w:tc>
      </w:tr>
      <w:tr w:rsidR="00230C3C" w:rsidRPr="00502579" w14:paraId="08F451B7" w14:textId="77777777" w:rsidTr="00230C3C">
        <w:trPr>
          <w:trHeight w:val="300"/>
        </w:trPr>
        <w:tc>
          <w:tcPr>
            <w:tcW w:w="5387"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19788090" w14:textId="77777777" w:rsidR="00230C3C" w:rsidRPr="00502579" w:rsidRDefault="00230C3C" w:rsidP="00230C3C">
            <w:pPr>
              <w:rPr>
                <w:rFonts w:cs="Arial"/>
                <w:b/>
                <w:bCs/>
                <w:szCs w:val="20"/>
                <w:lang w:eastAsia="en-GB"/>
              </w:rPr>
            </w:pPr>
            <w:r w:rsidRPr="00502579">
              <w:rPr>
                <w:rFonts w:cs="Arial"/>
                <w:b/>
                <w:bCs/>
                <w:szCs w:val="20"/>
                <w:lang w:eastAsia="en-GB"/>
              </w:rPr>
              <w:t>AYTEMİZ AKARYAKIT DAĞITIM ANONİM ŞİRKETİ</w:t>
            </w:r>
          </w:p>
        </w:tc>
        <w:tc>
          <w:tcPr>
            <w:tcW w:w="3260" w:type="dxa"/>
            <w:tcBorders>
              <w:top w:val="nil"/>
              <w:left w:val="nil"/>
              <w:bottom w:val="single" w:sz="4" w:space="0" w:color="D3D3D3"/>
              <w:right w:val="single" w:sz="4" w:space="0" w:color="D3D3D3"/>
            </w:tcBorders>
            <w:shd w:val="clear" w:color="6E9ECA" w:fill="6E9ECA"/>
            <w:vAlign w:val="center"/>
            <w:hideMark/>
          </w:tcPr>
          <w:p w14:paraId="3EE8C697" w14:textId="77777777" w:rsidR="00230C3C" w:rsidRPr="00502579" w:rsidRDefault="00230C3C" w:rsidP="00230C3C">
            <w:pPr>
              <w:rPr>
                <w:rFonts w:cs="Arial"/>
                <w:b/>
                <w:bCs/>
                <w:color w:val="FFFFFF"/>
                <w:szCs w:val="20"/>
                <w:lang w:eastAsia="en-GB"/>
              </w:rPr>
            </w:pPr>
            <w:r w:rsidRPr="00502579">
              <w:rPr>
                <w:rFonts w:cs="Arial"/>
                <w:b/>
                <w:bCs/>
                <w:color w:val="FFFFFF"/>
                <w:szCs w:val="20"/>
                <w:lang w:eastAsia="en-GB"/>
              </w:rPr>
              <w:t xml:space="preserve"> Kurşunsuz Benzin 95 Oktan</w:t>
            </w:r>
          </w:p>
        </w:tc>
        <w:tc>
          <w:tcPr>
            <w:tcW w:w="2552" w:type="dxa"/>
            <w:tcBorders>
              <w:top w:val="nil"/>
              <w:left w:val="nil"/>
              <w:bottom w:val="single" w:sz="4" w:space="0" w:color="D3D3D3"/>
              <w:right w:val="single" w:sz="4" w:space="0" w:color="D3D3D3"/>
            </w:tcBorders>
            <w:shd w:val="clear" w:color="auto" w:fill="auto"/>
            <w:vAlign w:val="center"/>
            <w:hideMark/>
          </w:tcPr>
          <w:p w14:paraId="03176421" w14:textId="77777777" w:rsidR="00230C3C" w:rsidRPr="00502579" w:rsidRDefault="00230C3C" w:rsidP="00230C3C">
            <w:pPr>
              <w:jc w:val="right"/>
              <w:rPr>
                <w:rFonts w:cs="Arial"/>
                <w:color w:val="000000"/>
                <w:szCs w:val="20"/>
                <w:lang w:eastAsia="en-GB"/>
              </w:rPr>
            </w:pPr>
            <w:r w:rsidRPr="00502579">
              <w:rPr>
                <w:rFonts w:cs="Arial"/>
                <w:color w:val="000000"/>
                <w:szCs w:val="20"/>
                <w:lang w:eastAsia="en-GB"/>
              </w:rPr>
              <w:t>2.376,91</w:t>
            </w:r>
          </w:p>
        </w:tc>
        <w:tc>
          <w:tcPr>
            <w:tcW w:w="2805" w:type="dxa"/>
            <w:tcBorders>
              <w:top w:val="nil"/>
              <w:left w:val="nil"/>
              <w:bottom w:val="single" w:sz="4" w:space="0" w:color="D3D3D3"/>
              <w:right w:val="single" w:sz="4" w:space="0" w:color="D3D3D3"/>
            </w:tcBorders>
            <w:shd w:val="clear" w:color="auto" w:fill="auto"/>
            <w:vAlign w:val="center"/>
            <w:hideMark/>
          </w:tcPr>
          <w:p w14:paraId="3368EE3A" w14:textId="77777777" w:rsidR="00230C3C" w:rsidRPr="00502579" w:rsidRDefault="00230C3C" w:rsidP="00230C3C">
            <w:pPr>
              <w:jc w:val="right"/>
              <w:rPr>
                <w:rFonts w:cs="Arial"/>
                <w:color w:val="000000"/>
                <w:szCs w:val="20"/>
                <w:lang w:eastAsia="en-GB"/>
              </w:rPr>
            </w:pPr>
            <w:r w:rsidRPr="00502579">
              <w:rPr>
                <w:rFonts w:cs="Arial"/>
                <w:color w:val="000000"/>
                <w:szCs w:val="20"/>
                <w:lang w:eastAsia="en-GB"/>
              </w:rPr>
              <w:t> </w:t>
            </w:r>
          </w:p>
        </w:tc>
        <w:tc>
          <w:tcPr>
            <w:tcW w:w="0" w:type="auto"/>
            <w:tcBorders>
              <w:top w:val="nil"/>
              <w:left w:val="nil"/>
              <w:bottom w:val="single" w:sz="4" w:space="0" w:color="D3D3D3"/>
              <w:right w:val="single" w:sz="4" w:space="0" w:color="D3D3D3"/>
            </w:tcBorders>
            <w:shd w:val="clear" w:color="6E9ECA" w:fill="6E9ECA"/>
            <w:vAlign w:val="center"/>
            <w:hideMark/>
          </w:tcPr>
          <w:p w14:paraId="5B87EF4D"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2.376,91</w:t>
            </w:r>
          </w:p>
        </w:tc>
      </w:tr>
      <w:tr w:rsidR="00230C3C" w:rsidRPr="00502579" w14:paraId="4C5EDA02" w14:textId="77777777" w:rsidTr="00230C3C">
        <w:trPr>
          <w:trHeight w:val="300"/>
        </w:trPr>
        <w:tc>
          <w:tcPr>
            <w:tcW w:w="5387" w:type="dxa"/>
            <w:vMerge/>
            <w:tcBorders>
              <w:top w:val="nil"/>
              <w:left w:val="single" w:sz="4" w:space="0" w:color="D3D3D3"/>
              <w:bottom w:val="single" w:sz="4" w:space="0" w:color="D3D3D3"/>
              <w:right w:val="single" w:sz="4" w:space="0" w:color="D3D3D3"/>
            </w:tcBorders>
            <w:vAlign w:val="center"/>
            <w:hideMark/>
          </w:tcPr>
          <w:p w14:paraId="1FEF8CCF" w14:textId="77777777" w:rsidR="00230C3C" w:rsidRPr="00502579" w:rsidRDefault="00230C3C" w:rsidP="00230C3C">
            <w:pPr>
              <w:rPr>
                <w:rFonts w:cs="Arial"/>
                <w:b/>
                <w:bCs/>
                <w:szCs w:val="20"/>
                <w:lang w:eastAsia="en-GB"/>
              </w:rPr>
            </w:pPr>
          </w:p>
        </w:tc>
        <w:tc>
          <w:tcPr>
            <w:tcW w:w="3260" w:type="dxa"/>
            <w:tcBorders>
              <w:top w:val="nil"/>
              <w:left w:val="nil"/>
              <w:bottom w:val="single" w:sz="4" w:space="0" w:color="D3D3D3"/>
              <w:right w:val="single" w:sz="4" w:space="0" w:color="D3D3D3"/>
            </w:tcBorders>
            <w:shd w:val="clear" w:color="6E9ECA" w:fill="6E9ECA"/>
            <w:vAlign w:val="center"/>
            <w:hideMark/>
          </w:tcPr>
          <w:p w14:paraId="43F9A4EF" w14:textId="77777777" w:rsidR="00230C3C" w:rsidRPr="00502579" w:rsidRDefault="00230C3C" w:rsidP="00230C3C">
            <w:pPr>
              <w:rPr>
                <w:rFonts w:cs="Arial"/>
                <w:b/>
                <w:bCs/>
                <w:color w:val="FFFFFF"/>
                <w:szCs w:val="20"/>
                <w:lang w:eastAsia="en-GB"/>
              </w:rPr>
            </w:pPr>
            <w:r w:rsidRPr="00502579">
              <w:rPr>
                <w:rFonts w:cs="Arial"/>
                <w:b/>
                <w:bCs/>
                <w:color w:val="FFFFFF"/>
                <w:szCs w:val="20"/>
                <w:lang w:eastAsia="en-GB"/>
              </w:rPr>
              <w:t xml:space="preserve"> Motorin</w:t>
            </w:r>
          </w:p>
        </w:tc>
        <w:tc>
          <w:tcPr>
            <w:tcW w:w="2552" w:type="dxa"/>
            <w:tcBorders>
              <w:top w:val="nil"/>
              <w:left w:val="nil"/>
              <w:bottom w:val="single" w:sz="4" w:space="0" w:color="D3D3D3"/>
              <w:right w:val="single" w:sz="4" w:space="0" w:color="D3D3D3"/>
            </w:tcBorders>
            <w:shd w:val="clear" w:color="auto" w:fill="auto"/>
            <w:vAlign w:val="center"/>
            <w:hideMark/>
          </w:tcPr>
          <w:p w14:paraId="5B394674" w14:textId="77777777" w:rsidR="00230C3C" w:rsidRPr="00502579" w:rsidRDefault="00230C3C" w:rsidP="00230C3C">
            <w:pPr>
              <w:jc w:val="right"/>
              <w:rPr>
                <w:rFonts w:cs="Arial"/>
                <w:color w:val="000000"/>
                <w:szCs w:val="20"/>
                <w:lang w:eastAsia="en-GB"/>
              </w:rPr>
            </w:pPr>
            <w:r w:rsidRPr="00502579">
              <w:rPr>
                <w:rFonts w:cs="Arial"/>
                <w:color w:val="000000"/>
                <w:szCs w:val="20"/>
                <w:lang w:eastAsia="en-GB"/>
              </w:rPr>
              <w:t>54.966,67</w:t>
            </w:r>
          </w:p>
        </w:tc>
        <w:tc>
          <w:tcPr>
            <w:tcW w:w="2805" w:type="dxa"/>
            <w:tcBorders>
              <w:top w:val="nil"/>
              <w:left w:val="nil"/>
              <w:bottom w:val="single" w:sz="4" w:space="0" w:color="D3D3D3"/>
              <w:right w:val="single" w:sz="4" w:space="0" w:color="D3D3D3"/>
            </w:tcBorders>
            <w:shd w:val="clear" w:color="auto" w:fill="auto"/>
            <w:vAlign w:val="center"/>
            <w:hideMark/>
          </w:tcPr>
          <w:p w14:paraId="3F50C3FB" w14:textId="77777777" w:rsidR="00230C3C" w:rsidRPr="00502579" w:rsidRDefault="00230C3C" w:rsidP="00230C3C">
            <w:pPr>
              <w:jc w:val="right"/>
              <w:rPr>
                <w:rFonts w:cs="Arial"/>
                <w:color w:val="000000"/>
                <w:szCs w:val="20"/>
                <w:lang w:eastAsia="en-GB"/>
              </w:rPr>
            </w:pPr>
            <w:r w:rsidRPr="00502579">
              <w:rPr>
                <w:rFonts w:cs="Arial"/>
                <w:color w:val="000000"/>
                <w:szCs w:val="20"/>
                <w:lang w:eastAsia="en-GB"/>
              </w:rPr>
              <w:t> </w:t>
            </w:r>
          </w:p>
        </w:tc>
        <w:tc>
          <w:tcPr>
            <w:tcW w:w="0" w:type="auto"/>
            <w:tcBorders>
              <w:top w:val="nil"/>
              <w:left w:val="nil"/>
              <w:bottom w:val="single" w:sz="4" w:space="0" w:color="D3D3D3"/>
              <w:right w:val="single" w:sz="4" w:space="0" w:color="D3D3D3"/>
            </w:tcBorders>
            <w:shd w:val="clear" w:color="6E9ECA" w:fill="6E9ECA"/>
            <w:vAlign w:val="center"/>
            <w:hideMark/>
          </w:tcPr>
          <w:p w14:paraId="187B46FB"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54.966,67</w:t>
            </w:r>
          </w:p>
        </w:tc>
      </w:tr>
      <w:tr w:rsidR="00230C3C" w:rsidRPr="00502579" w14:paraId="58F88F88" w14:textId="77777777" w:rsidTr="00230C3C">
        <w:trPr>
          <w:trHeight w:val="300"/>
        </w:trPr>
        <w:tc>
          <w:tcPr>
            <w:tcW w:w="5387" w:type="dxa"/>
            <w:vMerge/>
            <w:tcBorders>
              <w:top w:val="nil"/>
              <w:left w:val="single" w:sz="4" w:space="0" w:color="D3D3D3"/>
              <w:bottom w:val="single" w:sz="4" w:space="0" w:color="D3D3D3"/>
              <w:right w:val="single" w:sz="4" w:space="0" w:color="D3D3D3"/>
            </w:tcBorders>
            <w:vAlign w:val="center"/>
            <w:hideMark/>
          </w:tcPr>
          <w:p w14:paraId="6DDE5BDC" w14:textId="77777777" w:rsidR="00230C3C" w:rsidRPr="00502579" w:rsidRDefault="00230C3C" w:rsidP="00230C3C">
            <w:pPr>
              <w:rPr>
                <w:rFonts w:cs="Arial"/>
                <w:b/>
                <w:bCs/>
                <w:szCs w:val="20"/>
                <w:lang w:eastAsia="en-GB"/>
              </w:rPr>
            </w:pPr>
          </w:p>
        </w:tc>
        <w:tc>
          <w:tcPr>
            <w:tcW w:w="3260" w:type="dxa"/>
            <w:tcBorders>
              <w:top w:val="nil"/>
              <w:left w:val="nil"/>
              <w:bottom w:val="single" w:sz="4" w:space="0" w:color="D3D3D3"/>
              <w:right w:val="single" w:sz="4" w:space="0" w:color="D3D3D3"/>
            </w:tcBorders>
            <w:shd w:val="clear" w:color="708090" w:fill="708090"/>
            <w:vAlign w:val="center"/>
            <w:hideMark/>
          </w:tcPr>
          <w:p w14:paraId="0676FEA9"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Firma Toplamı</w:t>
            </w:r>
          </w:p>
        </w:tc>
        <w:tc>
          <w:tcPr>
            <w:tcW w:w="2552" w:type="dxa"/>
            <w:tcBorders>
              <w:top w:val="nil"/>
              <w:left w:val="nil"/>
              <w:bottom w:val="single" w:sz="4" w:space="0" w:color="D3D3D3"/>
              <w:right w:val="single" w:sz="4" w:space="0" w:color="D3D3D3"/>
            </w:tcBorders>
            <w:shd w:val="clear" w:color="708090" w:fill="708090"/>
            <w:vAlign w:val="center"/>
            <w:hideMark/>
          </w:tcPr>
          <w:p w14:paraId="1E145710"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57.343,58</w:t>
            </w:r>
          </w:p>
        </w:tc>
        <w:tc>
          <w:tcPr>
            <w:tcW w:w="2805" w:type="dxa"/>
            <w:tcBorders>
              <w:top w:val="nil"/>
              <w:left w:val="nil"/>
              <w:bottom w:val="single" w:sz="4" w:space="0" w:color="D3D3D3"/>
              <w:right w:val="single" w:sz="4" w:space="0" w:color="D3D3D3"/>
            </w:tcBorders>
            <w:shd w:val="clear" w:color="708090" w:fill="708090"/>
            <w:vAlign w:val="center"/>
            <w:hideMark/>
          </w:tcPr>
          <w:p w14:paraId="0D5CC719"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 </w:t>
            </w:r>
          </w:p>
        </w:tc>
        <w:tc>
          <w:tcPr>
            <w:tcW w:w="0" w:type="auto"/>
            <w:tcBorders>
              <w:top w:val="nil"/>
              <w:left w:val="nil"/>
              <w:bottom w:val="single" w:sz="4" w:space="0" w:color="D3D3D3"/>
              <w:right w:val="single" w:sz="4" w:space="0" w:color="D3D3D3"/>
            </w:tcBorders>
            <w:shd w:val="clear" w:color="708090" w:fill="708090"/>
            <w:vAlign w:val="center"/>
            <w:hideMark/>
          </w:tcPr>
          <w:p w14:paraId="3B4ECC18"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57.343,58</w:t>
            </w:r>
          </w:p>
        </w:tc>
      </w:tr>
      <w:tr w:rsidR="00230C3C" w:rsidRPr="00502579" w14:paraId="028C501D" w14:textId="77777777" w:rsidTr="00230C3C">
        <w:trPr>
          <w:trHeight w:val="300"/>
        </w:trPr>
        <w:tc>
          <w:tcPr>
            <w:tcW w:w="5387"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52A733F0" w14:textId="77777777" w:rsidR="00230C3C" w:rsidRPr="00502579" w:rsidRDefault="00230C3C" w:rsidP="00230C3C">
            <w:pPr>
              <w:rPr>
                <w:rFonts w:cs="Arial"/>
                <w:b/>
                <w:bCs/>
                <w:szCs w:val="20"/>
                <w:lang w:eastAsia="en-GB"/>
              </w:rPr>
            </w:pPr>
            <w:r w:rsidRPr="00502579">
              <w:rPr>
                <w:rFonts w:cs="Arial"/>
                <w:b/>
                <w:bCs/>
                <w:szCs w:val="20"/>
                <w:lang w:eastAsia="en-GB"/>
              </w:rPr>
              <w:t>AKPET AKARYAKIT DAĞITIM ANONİM ŞİRKETİ</w:t>
            </w:r>
          </w:p>
        </w:tc>
        <w:tc>
          <w:tcPr>
            <w:tcW w:w="3260" w:type="dxa"/>
            <w:tcBorders>
              <w:top w:val="nil"/>
              <w:left w:val="nil"/>
              <w:bottom w:val="single" w:sz="4" w:space="0" w:color="D3D3D3"/>
              <w:right w:val="single" w:sz="4" w:space="0" w:color="D3D3D3"/>
            </w:tcBorders>
            <w:shd w:val="clear" w:color="6E9ECA" w:fill="6E9ECA"/>
            <w:vAlign w:val="center"/>
            <w:hideMark/>
          </w:tcPr>
          <w:p w14:paraId="73806EBA" w14:textId="77777777" w:rsidR="00230C3C" w:rsidRPr="00502579" w:rsidRDefault="00230C3C" w:rsidP="00230C3C">
            <w:pPr>
              <w:rPr>
                <w:rFonts w:cs="Arial"/>
                <w:b/>
                <w:bCs/>
                <w:color w:val="FFFFFF"/>
                <w:szCs w:val="20"/>
                <w:lang w:eastAsia="en-GB"/>
              </w:rPr>
            </w:pPr>
            <w:r w:rsidRPr="00502579">
              <w:rPr>
                <w:rFonts w:cs="Arial"/>
                <w:b/>
                <w:bCs/>
                <w:color w:val="FFFFFF"/>
                <w:szCs w:val="20"/>
                <w:lang w:eastAsia="en-GB"/>
              </w:rPr>
              <w:t xml:space="preserve"> Kurşunsuz Benzin 95 Oktan</w:t>
            </w:r>
          </w:p>
        </w:tc>
        <w:tc>
          <w:tcPr>
            <w:tcW w:w="2552" w:type="dxa"/>
            <w:tcBorders>
              <w:top w:val="nil"/>
              <w:left w:val="nil"/>
              <w:bottom w:val="single" w:sz="4" w:space="0" w:color="D3D3D3"/>
              <w:right w:val="single" w:sz="4" w:space="0" w:color="D3D3D3"/>
            </w:tcBorders>
            <w:shd w:val="clear" w:color="auto" w:fill="auto"/>
            <w:vAlign w:val="center"/>
            <w:hideMark/>
          </w:tcPr>
          <w:p w14:paraId="2124CF08" w14:textId="77777777" w:rsidR="00230C3C" w:rsidRPr="00502579" w:rsidRDefault="00230C3C" w:rsidP="00230C3C">
            <w:pPr>
              <w:jc w:val="right"/>
              <w:rPr>
                <w:rFonts w:cs="Arial"/>
                <w:color w:val="000000"/>
                <w:szCs w:val="20"/>
                <w:lang w:eastAsia="en-GB"/>
              </w:rPr>
            </w:pPr>
            <w:r w:rsidRPr="00502579">
              <w:rPr>
                <w:rFonts w:cs="Arial"/>
                <w:color w:val="000000"/>
                <w:szCs w:val="20"/>
                <w:lang w:eastAsia="en-GB"/>
              </w:rPr>
              <w:t>2.327,34</w:t>
            </w:r>
          </w:p>
        </w:tc>
        <w:tc>
          <w:tcPr>
            <w:tcW w:w="2805" w:type="dxa"/>
            <w:tcBorders>
              <w:top w:val="nil"/>
              <w:left w:val="nil"/>
              <w:bottom w:val="single" w:sz="4" w:space="0" w:color="D3D3D3"/>
              <w:right w:val="single" w:sz="4" w:space="0" w:color="D3D3D3"/>
            </w:tcBorders>
            <w:shd w:val="clear" w:color="auto" w:fill="auto"/>
            <w:vAlign w:val="center"/>
            <w:hideMark/>
          </w:tcPr>
          <w:p w14:paraId="1C272A51" w14:textId="77777777" w:rsidR="00230C3C" w:rsidRPr="00502579" w:rsidRDefault="00230C3C" w:rsidP="00230C3C">
            <w:pPr>
              <w:jc w:val="right"/>
              <w:rPr>
                <w:rFonts w:cs="Arial"/>
                <w:color w:val="000000"/>
                <w:szCs w:val="20"/>
                <w:lang w:eastAsia="en-GB"/>
              </w:rPr>
            </w:pPr>
            <w:r w:rsidRPr="00502579">
              <w:rPr>
                <w:rFonts w:cs="Arial"/>
                <w:color w:val="000000"/>
                <w:szCs w:val="20"/>
                <w:lang w:eastAsia="en-GB"/>
              </w:rPr>
              <w:t> </w:t>
            </w:r>
          </w:p>
        </w:tc>
        <w:tc>
          <w:tcPr>
            <w:tcW w:w="0" w:type="auto"/>
            <w:tcBorders>
              <w:top w:val="nil"/>
              <w:left w:val="nil"/>
              <w:bottom w:val="single" w:sz="4" w:space="0" w:color="D3D3D3"/>
              <w:right w:val="single" w:sz="4" w:space="0" w:color="D3D3D3"/>
            </w:tcBorders>
            <w:shd w:val="clear" w:color="6E9ECA" w:fill="6E9ECA"/>
            <w:vAlign w:val="center"/>
            <w:hideMark/>
          </w:tcPr>
          <w:p w14:paraId="258F390C"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2.327,34</w:t>
            </w:r>
          </w:p>
        </w:tc>
      </w:tr>
      <w:tr w:rsidR="00230C3C" w:rsidRPr="00502579" w14:paraId="47A5779E" w14:textId="77777777" w:rsidTr="00230C3C">
        <w:trPr>
          <w:trHeight w:val="300"/>
        </w:trPr>
        <w:tc>
          <w:tcPr>
            <w:tcW w:w="5387" w:type="dxa"/>
            <w:vMerge/>
            <w:tcBorders>
              <w:top w:val="nil"/>
              <w:left w:val="single" w:sz="4" w:space="0" w:color="D3D3D3"/>
              <w:bottom w:val="single" w:sz="4" w:space="0" w:color="D3D3D3"/>
              <w:right w:val="single" w:sz="4" w:space="0" w:color="D3D3D3"/>
            </w:tcBorders>
            <w:vAlign w:val="center"/>
            <w:hideMark/>
          </w:tcPr>
          <w:p w14:paraId="5BEA1857" w14:textId="77777777" w:rsidR="00230C3C" w:rsidRPr="00502579" w:rsidRDefault="00230C3C" w:rsidP="00230C3C">
            <w:pPr>
              <w:rPr>
                <w:rFonts w:cs="Arial"/>
                <w:b/>
                <w:bCs/>
                <w:szCs w:val="20"/>
                <w:lang w:eastAsia="en-GB"/>
              </w:rPr>
            </w:pPr>
          </w:p>
        </w:tc>
        <w:tc>
          <w:tcPr>
            <w:tcW w:w="3260" w:type="dxa"/>
            <w:tcBorders>
              <w:top w:val="nil"/>
              <w:left w:val="nil"/>
              <w:bottom w:val="single" w:sz="4" w:space="0" w:color="D3D3D3"/>
              <w:right w:val="single" w:sz="4" w:space="0" w:color="D3D3D3"/>
            </w:tcBorders>
            <w:shd w:val="clear" w:color="6E9ECA" w:fill="6E9ECA"/>
            <w:vAlign w:val="center"/>
            <w:hideMark/>
          </w:tcPr>
          <w:p w14:paraId="3EB4971A" w14:textId="77777777" w:rsidR="00230C3C" w:rsidRPr="00502579" w:rsidRDefault="00230C3C" w:rsidP="00230C3C">
            <w:pPr>
              <w:rPr>
                <w:rFonts w:cs="Arial"/>
                <w:b/>
                <w:bCs/>
                <w:color w:val="FFFFFF"/>
                <w:szCs w:val="20"/>
                <w:lang w:eastAsia="en-GB"/>
              </w:rPr>
            </w:pPr>
            <w:r w:rsidRPr="00502579">
              <w:rPr>
                <w:rFonts w:cs="Arial"/>
                <w:b/>
                <w:bCs/>
                <w:color w:val="FFFFFF"/>
                <w:szCs w:val="20"/>
                <w:lang w:eastAsia="en-GB"/>
              </w:rPr>
              <w:t xml:space="preserve"> Motorin</w:t>
            </w:r>
          </w:p>
        </w:tc>
        <w:tc>
          <w:tcPr>
            <w:tcW w:w="2552" w:type="dxa"/>
            <w:tcBorders>
              <w:top w:val="nil"/>
              <w:left w:val="nil"/>
              <w:bottom w:val="single" w:sz="4" w:space="0" w:color="D3D3D3"/>
              <w:right w:val="single" w:sz="4" w:space="0" w:color="D3D3D3"/>
            </w:tcBorders>
            <w:shd w:val="clear" w:color="auto" w:fill="auto"/>
            <w:vAlign w:val="center"/>
            <w:hideMark/>
          </w:tcPr>
          <w:p w14:paraId="31159497" w14:textId="77777777" w:rsidR="00230C3C" w:rsidRPr="00502579" w:rsidRDefault="00230C3C" w:rsidP="00230C3C">
            <w:pPr>
              <w:jc w:val="right"/>
              <w:rPr>
                <w:rFonts w:cs="Arial"/>
                <w:color w:val="000000"/>
                <w:szCs w:val="20"/>
                <w:lang w:eastAsia="en-GB"/>
              </w:rPr>
            </w:pPr>
            <w:r w:rsidRPr="00502579">
              <w:rPr>
                <w:rFonts w:cs="Arial"/>
                <w:color w:val="000000"/>
                <w:szCs w:val="20"/>
                <w:lang w:eastAsia="en-GB"/>
              </w:rPr>
              <w:t>37.778,97</w:t>
            </w:r>
          </w:p>
        </w:tc>
        <w:tc>
          <w:tcPr>
            <w:tcW w:w="2805" w:type="dxa"/>
            <w:tcBorders>
              <w:top w:val="nil"/>
              <w:left w:val="nil"/>
              <w:bottom w:val="single" w:sz="4" w:space="0" w:color="D3D3D3"/>
              <w:right w:val="single" w:sz="4" w:space="0" w:color="D3D3D3"/>
            </w:tcBorders>
            <w:shd w:val="clear" w:color="auto" w:fill="auto"/>
            <w:vAlign w:val="center"/>
            <w:hideMark/>
          </w:tcPr>
          <w:p w14:paraId="23F23E06" w14:textId="77777777" w:rsidR="00230C3C" w:rsidRPr="00502579" w:rsidRDefault="00230C3C" w:rsidP="00230C3C">
            <w:pPr>
              <w:jc w:val="right"/>
              <w:rPr>
                <w:rFonts w:cs="Arial"/>
                <w:color w:val="000000"/>
                <w:szCs w:val="20"/>
                <w:lang w:eastAsia="en-GB"/>
              </w:rPr>
            </w:pPr>
            <w:r w:rsidRPr="00502579">
              <w:rPr>
                <w:rFonts w:cs="Arial"/>
                <w:color w:val="000000"/>
                <w:szCs w:val="20"/>
                <w:lang w:eastAsia="en-GB"/>
              </w:rPr>
              <w:t> </w:t>
            </w:r>
          </w:p>
        </w:tc>
        <w:tc>
          <w:tcPr>
            <w:tcW w:w="0" w:type="auto"/>
            <w:tcBorders>
              <w:top w:val="nil"/>
              <w:left w:val="nil"/>
              <w:bottom w:val="single" w:sz="4" w:space="0" w:color="D3D3D3"/>
              <w:right w:val="single" w:sz="4" w:space="0" w:color="D3D3D3"/>
            </w:tcBorders>
            <w:shd w:val="clear" w:color="6E9ECA" w:fill="6E9ECA"/>
            <w:vAlign w:val="center"/>
            <w:hideMark/>
          </w:tcPr>
          <w:p w14:paraId="1F422581"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37.778,97</w:t>
            </w:r>
          </w:p>
        </w:tc>
      </w:tr>
      <w:tr w:rsidR="00230C3C" w:rsidRPr="00502579" w14:paraId="6CE84E30" w14:textId="77777777" w:rsidTr="00230C3C">
        <w:trPr>
          <w:trHeight w:val="300"/>
        </w:trPr>
        <w:tc>
          <w:tcPr>
            <w:tcW w:w="5387" w:type="dxa"/>
            <w:vMerge/>
            <w:tcBorders>
              <w:top w:val="nil"/>
              <w:left w:val="single" w:sz="4" w:space="0" w:color="D3D3D3"/>
              <w:bottom w:val="single" w:sz="4" w:space="0" w:color="D3D3D3"/>
              <w:right w:val="single" w:sz="4" w:space="0" w:color="D3D3D3"/>
            </w:tcBorders>
            <w:vAlign w:val="center"/>
            <w:hideMark/>
          </w:tcPr>
          <w:p w14:paraId="31EAB341" w14:textId="77777777" w:rsidR="00230C3C" w:rsidRPr="00502579" w:rsidRDefault="00230C3C" w:rsidP="00230C3C">
            <w:pPr>
              <w:rPr>
                <w:rFonts w:cs="Arial"/>
                <w:b/>
                <w:bCs/>
                <w:szCs w:val="20"/>
                <w:lang w:eastAsia="en-GB"/>
              </w:rPr>
            </w:pPr>
          </w:p>
        </w:tc>
        <w:tc>
          <w:tcPr>
            <w:tcW w:w="3260" w:type="dxa"/>
            <w:tcBorders>
              <w:top w:val="nil"/>
              <w:left w:val="nil"/>
              <w:bottom w:val="single" w:sz="4" w:space="0" w:color="D3D3D3"/>
              <w:right w:val="single" w:sz="4" w:space="0" w:color="D3D3D3"/>
            </w:tcBorders>
            <w:shd w:val="clear" w:color="708090" w:fill="708090"/>
            <w:vAlign w:val="center"/>
            <w:hideMark/>
          </w:tcPr>
          <w:p w14:paraId="13EB89B3"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Firma Toplamı</w:t>
            </w:r>
          </w:p>
        </w:tc>
        <w:tc>
          <w:tcPr>
            <w:tcW w:w="2552" w:type="dxa"/>
            <w:tcBorders>
              <w:top w:val="nil"/>
              <w:left w:val="nil"/>
              <w:bottom w:val="single" w:sz="4" w:space="0" w:color="D3D3D3"/>
              <w:right w:val="single" w:sz="4" w:space="0" w:color="D3D3D3"/>
            </w:tcBorders>
            <w:shd w:val="clear" w:color="708090" w:fill="708090"/>
            <w:vAlign w:val="center"/>
            <w:hideMark/>
          </w:tcPr>
          <w:p w14:paraId="4E0E5DA3"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40.106,31</w:t>
            </w:r>
          </w:p>
        </w:tc>
        <w:tc>
          <w:tcPr>
            <w:tcW w:w="2805" w:type="dxa"/>
            <w:tcBorders>
              <w:top w:val="nil"/>
              <w:left w:val="nil"/>
              <w:bottom w:val="single" w:sz="4" w:space="0" w:color="D3D3D3"/>
              <w:right w:val="single" w:sz="4" w:space="0" w:color="D3D3D3"/>
            </w:tcBorders>
            <w:shd w:val="clear" w:color="708090" w:fill="708090"/>
            <w:vAlign w:val="center"/>
            <w:hideMark/>
          </w:tcPr>
          <w:p w14:paraId="182B063E"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 </w:t>
            </w:r>
          </w:p>
        </w:tc>
        <w:tc>
          <w:tcPr>
            <w:tcW w:w="0" w:type="auto"/>
            <w:tcBorders>
              <w:top w:val="nil"/>
              <w:left w:val="nil"/>
              <w:bottom w:val="single" w:sz="4" w:space="0" w:color="D3D3D3"/>
              <w:right w:val="single" w:sz="4" w:space="0" w:color="D3D3D3"/>
            </w:tcBorders>
            <w:shd w:val="clear" w:color="708090" w:fill="708090"/>
            <w:vAlign w:val="center"/>
            <w:hideMark/>
          </w:tcPr>
          <w:p w14:paraId="459B2BB3"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40.106,31</w:t>
            </w:r>
          </w:p>
        </w:tc>
      </w:tr>
      <w:tr w:rsidR="00230C3C" w:rsidRPr="00502579" w14:paraId="4CA0ED3B" w14:textId="77777777" w:rsidTr="00230C3C">
        <w:trPr>
          <w:trHeight w:val="300"/>
        </w:trPr>
        <w:tc>
          <w:tcPr>
            <w:tcW w:w="5387"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270C7150" w14:textId="77777777" w:rsidR="00230C3C" w:rsidRPr="00502579" w:rsidRDefault="00230C3C" w:rsidP="00230C3C">
            <w:pPr>
              <w:rPr>
                <w:rFonts w:cs="Arial"/>
                <w:b/>
                <w:bCs/>
                <w:szCs w:val="20"/>
                <w:lang w:eastAsia="en-GB"/>
              </w:rPr>
            </w:pPr>
            <w:r w:rsidRPr="00502579">
              <w:rPr>
                <w:rFonts w:cs="Arial"/>
                <w:b/>
                <w:bCs/>
                <w:szCs w:val="20"/>
                <w:lang w:eastAsia="en-GB"/>
              </w:rPr>
              <w:t>TP PETROL DAĞITIM ANONİM ŞİRKETİ</w:t>
            </w:r>
          </w:p>
        </w:tc>
        <w:tc>
          <w:tcPr>
            <w:tcW w:w="3260" w:type="dxa"/>
            <w:tcBorders>
              <w:top w:val="nil"/>
              <w:left w:val="nil"/>
              <w:bottom w:val="single" w:sz="4" w:space="0" w:color="D3D3D3"/>
              <w:right w:val="single" w:sz="4" w:space="0" w:color="D3D3D3"/>
            </w:tcBorders>
            <w:shd w:val="clear" w:color="6E9ECA" w:fill="6E9ECA"/>
            <w:vAlign w:val="center"/>
            <w:hideMark/>
          </w:tcPr>
          <w:p w14:paraId="2363D6DE" w14:textId="77777777" w:rsidR="00230C3C" w:rsidRPr="00502579" w:rsidRDefault="00230C3C" w:rsidP="00230C3C">
            <w:pPr>
              <w:rPr>
                <w:rFonts w:cs="Arial"/>
                <w:b/>
                <w:bCs/>
                <w:color w:val="FFFFFF"/>
                <w:szCs w:val="20"/>
                <w:lang w:eastAsia="en-GB"/>
              </w:rPr>
            </w:pPr>
            <w:r w:rsidRPr="00502579">
              <w:rPr>
                <w:rFonts w:cs="Arial"/>
                <w:b/>
                <w:bCs/>
                <w:color w:val="FFFFFF"/>
                <w:szCs w:val="20"/>
                <w:lang w:eastAsia="en-GB"/>
              </w:rPr>
              <w:t xml:space="preserve"> Kurşunsuz Benzin 95 Oktan</w:t>
            </w:r>
          </w:p>
        </w:tc>
        <w:tc>
          <w:tcPr>
            <w:tcW w:w="2552" w:type="dxa"/>
            <w:tcBorders>
              <w:top w:val="nil"/>
              <w:left w:val="nil"/>
              <w:bottom w:val="single" w:sz="4" w:space="0" w:color="D3D3D3"/>
              <w:right w:val="single" w:sz="4" w:space="0" w:color="D3D3D3"/>
            </w:tcBorders>
            <w:shd w:val="clear" w:color="auto" w:fill="auto"/>
            <w:vAlign w:val="center"/>
            <w:hideMark/>
          </w:tcPr>
          <w:p w14:paraId="4836BD18" w14:textId="77777777" w:rsidR="00230C3C" w:rsidRPr="00502579" w:rsidRDefault="00230C3C" w:rsidP="00230C3C">
            <w:pPr>
              <w:jc w:val="right"/>
              <w:rPr>
                <w:rFonts w:cs="Arial"/>
                <w:color w:val="000000"/>
                <w:szCs w:val="20"/>
                <w:lang w:eastAsia="en-GB"/>
              </w:rPr>
            </w:pPr>
            <w:r w:rsidRPr="00502579">
              <w:rPr>
                <w:rFonts w:cs="Arial"/>
                <w:color w:val="000000"/>
                <w:szCs w:val="20"/>
                <w:lang w:eastAsia="en-GB"/>
              </w:rPr>
              <w:t>1.245,23</w:t>
            </w:r>
          </w:p>
        </w:tc>
        <w:tc>
          <w:tcPr>
            <w:tcW w:w="2805" w:type="dxa"/>
            <w:tcBorders>
              <w:top w:val="nil"/>
              <w:left w:val="nil"/>
              <w:bottom w:val="single" w:sz="4" w:space="0" w:color="D3D3D3"/>
              <w:right w:val="single" w:sz="4" w:space="0" w:color="D3D3D3"/>
            </w:tcBorders>
            <w:shd w:val="clear" w:color="auto" w:fill="auto"/>
            <w:vAlign w:val="center"/>
            <w:hideMark/>
          </w:tcPr>
          <w:p w14:paraId="77010F44" w14:textId="77777777" w:rsidR="00230C3C" w:rsidRPr="00502579" w:rsidRDefault="00230C3C" w:rsidP="00230C3C">
            <w:pPr>
              <w:jc w:val="right"/>
              <w:rPr>
                <w:rFonts w:cs="Arial"/>
                <w:color w:val="000000"/>
                <w:szCs w:val="20"/>
                <w:lang w:eastAsia="en-GB"/>
              </w:rPr>
            </w:pPr>
            <w:r w:rsidRPr="00502579">
              <w:rPr>
                <w:rFonts w:cs="Arial"/>
                <w:color w:val="000000"/>
                <w:szCs w:val="20"/>
                <w:lang w:eastAsia="en-GB"/>
              </w:rPr>
              <w:t> </w:t>
            </w:r>
          </w:p>
        </w:tc>
        <w:tc>
          <w:tcPr>
            <w:tcW w:w="0" w:type="auto"/>
            <w:tcBorders>
              <w:top w:val="nil"/>
              <w:left w:val="nil"/>
              <w:bottom w:val="single" w:sz="4" w:space="0" w:color="D3D3D3"/>
              <w:right w:val="single" w:sz="4" w:space="0" w:color="D3D3D3"/>
            </w:tcBorders>
            <w:shd w:val="clear" w:color="6E9ECA" w:fill="6E9ECA"/>
            <w:vAlign w:val="center"/>
            <w:hideMark/>
          </w:tcPr>
          <w:p w14:paraId="7EB3A3D4"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1.245,23</w:t>
            </w:r>
          </w:p>
        </w:tc>
      </w:tr>
      <w:tr w:rsidR="00230C3C" w:rsidRPr="00502579" w14:paraId="2C0A977E" w14:textId="77777777" w:rsidTr="00230C3C">
        <w:trPr>
          <w:trHeight w:val="300"/>
        </w:trPr>
        <w:tc>
          <w:tcPr>
            <w:tcW w:w="5387" w:type="dxa"/>
            <w:vMerge/>
            <w:tcBorders>
              <w:top w:val="nil"/>
              <w:left w:val="single" w:sz="4" w:space="0" w:color="D3D3D3"/>
              <w:bottom w:val="single" w:sz="4" w:space="0" w:color="D3D3D3"/>
              <w:right w:val="single" w:sz="4" w:space="0" w:color="D3D3D3"/>
            </w:tcBorders>
            <w:vAlign w:val="center"/>
            <w:hideMark/>
          </w:tcPr>
          <w:p w14:paraId="54B9DBF4" w14:textId="77777777" w:rsidR="00230C3C" w:rsidRPr="00502579" w:rsidRDefault="00230C3C" w:rsidP="00230C3C">
            <w:pPr>
              <w:rPr>
                <w:rFonts w:cs="Arial"/>
                <w:b/>
                <w:bCs/>
                <w:szCs w:val="20"/>
                <w:lang w:eastAsia="en-GB"/>
              </w:rPr>
            </w:pPr>
          </w:p>
        </w:tc>
        <w:tc>
          <w:tcPr>
            <w:tcW w:w="3260" w:type="dxa"/>
            <w:tcBorders>
              <w:top w:val="nil"/>
              <w:left w:val="nil"/>
              <w:bottom w:val="single" w:sz="4" w:space="0" w:color="D3D3D3"/>
              <w:right w:val="single" w:sz="4" w:space="0" w:color="D3D3D3"/>
            </w:tcBorders>
            <w:shd w:val="clear" w:color="6E9ECA" w:fill="6E9ECA"/>
            <w:vAlign w:val="center"/>
            <w:hideMark/>
          </w:tcPr>
          <w:p w14:paraId="79381294" w14:textId="77777777" w:rsidR="00230C3C" w:rsidRPr="00502579" w:rsidRDefault="00230C3C" w:rsidP="00230C3C">
            <w:pPr>
              <w:rPr>
                <w:rFonts w:cs="Arial"/>
                <w:b/>
                <w:bCs/>
                <w:color w:val="FFFFFF"/>
                <w:szCs w:val="20"/>
                <w:lang w:eastAsia="en-GB"/>
              </w:rPr>
            </w:pPr>
            <w:r w:rsidRPr="00502579">
              <w:rPr>
                <w:rFonts w:cs="Arial"/>
                <w:b/>
                <w:bCs/>
                <w:color w:val="FFFFFF"/>
                <w:szCs w:val="20"/>
                <w:lang w:eastAsia="en-GB"/>
              </w:rPr>
              <w:t xml:space="preserve"> Motorin</w:t>
            </w:r>
          </w:p>
        </w:tc>
        <w:tc>
          <w:tcPr>
            <w:tcW w:w="2552" w:type="dxa"/>
            <w:tcBorders>
              <w:top w:val="nil"/>
              <w:left w:val="nil"/>
              <w:bottom w:val="single" w:sz="4" w:space="0" w:color="D3D3D3"/>
              <w:right w:val="single" w:sz="4" w:space="0" w:color="D3D3D3"/>
            </w:tcBorders>
            <w:shd w:val="clear" w:color="auto" w:fill="auto"/>
            <w:vAlign w:val="center"/>
            <w:hideMark/>
          </w:tcPr>
          <w:p w14:paraId="772DAA07" w14:textId="77777777" w:rsidR="00230C3C" w:rsidRPr="00502579" w:rsidRDefault="00230C3C" w:rsidP="00230C3C">
            <w:pPr>
              <w:jc w:val="right"/>
              <w:rPr>
                <w:rFonts w:cs="Arial"/>
                <w:color w:val="000000"/>
                <w:szCs w:val="20"/>
                <w:lang w:eastAsia="en-GB"/>
              </w:rPr>
            </w:pPr>
            <w:r w:rsidRPr="00502579">
              <w:rPr>
                <w:rFonts w:cs="Arial"/>
                <w:color w:val="000000"/>
                <w:szCs w:val="20"/>
                <w:lang w:eastAsia="en-GB"/>
              </w:rPr>
              <w:t>37.420,13</w:t>
            </w:r>
          </w:p>
        </w:tc>
        <w:tc>
          <w:tcPr>
            <w:tcW w:w="2805" w:type="dxa"/>
            <w:tcBorders>
              <w:top w:val="nil"/>
              <w:left w:val="nil"/>
              <w:bottom w:val="single" w:sz="4" w:space="0" w:color="D3D3D3"/>
              <w:right w:val="single" w:sz="4" w:space="0" w:color="D3D3D3"/>
            </w:tcBorders>
            <w:shd w:val="clear" w:color="auto" w:fill="auto"/>
            <w:vAlign w:val="center"/>
            <w:hideMark/>
          </w:tcPr>
          <w:p w14:paraId="2DE0CEE6" w14:textId="77777777" w:rsidR="00230C3C" w:rsidRPr="00502579" w:rsidRDefault="00230C3C" w:rsidP="00230C3C">
            <w:pPr>
              <w:jc w:val="right"/>
              <w:rPr>
                <w:rFonts w:cs="Arial"/>
                <w:color w:val="000000"/>
                <w:szCs w:val="20"/>
                <w:lang w:eastAsia="en-GB"/>
              </w:rPr>
            </w:pPr>
            <w:r w:rsidRPr="00502579">
              <w:rPr>
                <w:rFonts w:cs="Arial"/>
                <w:color w:val="000000"/>
                <w:szCs w:val="20"/>
                <w:lang w:eastAsia="en-GB"/>
              </w:rPr>
              <w:t> </w:t>
            </w:r>
          </w:p>
        </w:tc>
        <w:tc>
          <w:tcPr>
            <w:tcW w:w="0" w:type="auto"/>
            <w:tcBorders>
              <w:top w:val="nil"/>
              <w:left w:val="nil"/>
              <w:bottom w:val="single" w:sz="4" w:space="0" w:color="D3D3D3"/>
              <w:right w:val="single" w:sz="4" w:space="0" w:color="D3D3D3"/>
            </w:tcBorders>
            <w:shd w:val="clear" w:color="6E9ECA" w:fill="6E9ECA"/>
            <w:vAlign w:val="center"/>
            <w:hideMark/>
          </w:tcPr>
          <w:p w14:paraId="246E06E0"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37.420,13</w:t>
            </w:r>
          </w:p>
        </w:tc>
      </w:tr>
      <w:tr w:rsidR="00230C3C" w:rsidRPr="00502579" w14:paraId="740E6B10" w14:textId="77777777" w:rsidTr="00230C3C">
        <w:trPr>
          <w:trHeight w:val="300"/>
        </w:trPr>
        <w:tc>
          <w:tcPr>
            <w:tcW w:w="5387" w:type="dxa"/>
            <w:vMerge/>
            <w:tcBorders>
              <w:top w:val="nil"/>
              <w:left w:val="single" w:sz="4" w:space="0" w:color="D3D3D3"/>
              <w:bottom w:val="single" w:sz="4" w:space="0" w:color="D3D3D3"/>
              <w:right w:val="single" w:sz="4" w:space="0" w:color="D3D3D3"/>
            </w:tcBorders>
            <w:vAlign w:val="center"/>
            <w:hideMark/>
          </w:tcPr>
          <w:p w14:paraId="2D6287A1" w14:textId="77777777" w:rsidR="00230C3C" w:rsidRPr="00502579" w:rsidRDefault="00230C3C" w:rsidP="00230C3C">
            <w:pPr>
              <w:rPr>
                <w:rFonts w:cs="Arial"/>
                <w:b/>
                <w:bCs/>
                <w:szCs w:val="20"/>
                <w:lang w:eastAsia="en-GB"/>
              </w:rPr>
            </w:pPr>
          </w:p>
        </w:tc>
        <w:tc>
          <w:tcPr>
            <w:tcW w:w="3260" w:type="dxa"/>
            <w:tcBorders>
              <w:top w:val="nil"/>
              <w:left w:val="nil"/>
              <w:bottom w:val="single" w:sz="4" w:space="0" w:color="D3D3D3"/>
              <w:right w:val="single" w:sz="4" w:space="0" w:color="D3D3D3"/>
            </w:tcBorders>
            <w:shd w:val="clear" w:color="708090" w:fill="708090"/>
            <w:vAlign w:val="center"/>
            <w:hideMark/>
          </w:tcPr>
          <w:p w14:paraId="37F9F093"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Firma Toplamı</w:t>
            </w:r>
          </w:p>
        </w:tc>
        <w:tc>
          <w:tcPr>
            <w:tcW w:w="2552" w:type="dxa"/>
            <w:tcBorders>
              <w:top w:val="nil"/>
              <w:left w:val="nil"/>
              <w:bottom w:val="single" w:sz="4" w:space="0" w:color="D3D3D3"/>
              <w:right w:val="single" w:sz="4" w:space="0" w:color="D3D3D3"/>
            </w:tcBorders>
            <w:shd w:val="clear" w:color="708090" w:fill="708090"/>
            <w:vAlign w:val="center"/>
            <w:hideMark/>
          </w:tcPr>
          <w:p w14:paraId="0A8EFD04"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38.665,36</w:t>
            </w:r>
          </w:p>
        </w:tc>
        <w:tc>
          <w:tcPr>
            <w:tcW w:w="2805" w:type="dxa"/>
            <w:tcBorders>
              <w:top w:val="nil"/>
              <w:left w:val="nil"/>
              <w:bottom w:val="single" w:sz="4" w:space="0" w:color="D3D3D3"/>
              <w:right w:val="single" w:sz="4" w:space="0" w:color="D3D3D3"/>
            </w:tcBorders>
            <w:shd w:val="clear" w:color="708090" w:fill="708090"/>
            <w:vAlign w:val="center"/>
            <w:hideMark/>
          </w:tcPr>
          <w:p w14:paraId="2A8D2C1D"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 </w:t>
            </w:r>
          </w:p>
        </w:tc>
        <w:tc>
          <w:tcPr>
            <w:tcW w:w="0" w:type="auto"/>
            <w:tcBorders>
              <w:top w:val="nil"/>
              <w:left w:val="nil"/>
              <w:bottom w:val="single" w:sz="4" w:space="0" w:color="D3D3D3"/>
              <w:right w:val="single" w:sz="4" w:space="0" w:color="D3D3D3"/>
            </w:tcBorders>
            <w:shd w:val="clear" w:color="708090" w:fill="708090"/>
            <w:vAlign w:val="center"/>
            <w:hideMark/>
          </w:tcPr>
          <w:p w14:paraId="04E22E14"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38.665,36</w:t>
            </w:r>
          </w:p>
        </w:tc>
      </w:tr>
      <w:tr w:rsidR="00230C3C" w:rsidRPr="00502579" w14:paraId="77329ED3" w14:textId="77777777" w:rsidTr="00230C3C">
        <w:trPr>
          <w:trHeight w:val="300"/>
        </w:trPr>
        <w:tc>
          <w:tcPr>
            <w:tcW w:w="5387"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682E2EAF" w14:textId="77777777" w:rsidR="00230C3C" w:rsidRPr="00502579" w:rsidRDefault="00230C3C" w:rsidP="00230C3C">
            <w:pPr>
              <w:rPr>
                <w:rFonts w:cs="Arial"/>
                <w:b/>
                <w:bCs/>
                <w:szCs w:val="20"/>
                <w:lang w:eastAsia="en-GB"/>
              </w:rPr>
            </w:pPr>
            <w:r w:rsidRPr="00502579">
              <w:rPr>
                <w:rFonts w:cs="Arial"/>
                <w:b/>
                <w:bCs/>
                <w:szCs w:val="20"/>
                <w:lang w:eastAsia="en-GB"/>
              </w:rPr>
              <w:t>SOCAR TURKEY PETROL TİCARET ANONİM ŞİRKETİ</w:t>
            </w:r>
          </w:p>
        </w:tc>
        <w:tc>
          <w:tcPr>
            <w:tcW w:w="3260" w:type="dxa"/>
            <w:tcBorders>
              <w:top w:val="nil"/>
              <w:left w:val="nil"/>
              <w:bottom w:val="single" w:sz="4" w:space="0" w:color="D3D3D3"/>
              <w:right w:val="single" w:sz="4" w:space="0" w:color="D3D3D3"/>
            </w:tcBorders>
            <w:shd w:val="clear" w:color="6E9ECA" w:fill="6E9ECA"/>
            <w:vAlign w:val="center"/>
            <w:hideMark/>
          </w:tcPr>
          <w:p w14:paraId="4EC1E2BD" w14:textId="77777777" w:rsidR="00230C3C" w:rsidRPr="00502579" w:rsidRDefault="00230C3C" w:rsidP="00230C3C">
            <w:pPr>
              <w:rPr>
                <w:rFonts w:cs="Arial"/>
                <w:b/>
                <w:bCs/>
                <w:color w:val="FFFFFF"/>
                <w:szCs w:val="20"/>
                <w:lang w:eastAsia="en-GB"/>
              </w:rPr>
            </w:pPr>
            <w:r w:rsidRPr="00502579">
              <w:rPr>
                <w:rFonts w:cs="Arial"/>
                <w:b/>
                <w:bCs/>
                <w:color w:val="FFFFFF"/>
                <w:szCs w:val="20"/>
                <w:lang w:eastAsia="en-GB"/>
              </w:rPr>
              <w:t xml:space="preserve"> Kurşunsuz Benzin 95 Oktan</w:t>
            </w:r>
          </w:p>
        </w:tc>
        <w:tc>
          <w:tcPr>
            <w:tcW w:w="2552" w:type="dxa"/>
            <w:tcBorders>
              <w:top w:val="nil"/>
              <w:left w:val="nil"/>
              <w:bottom w:val="single" w:sz="4" w:space="0" w:color="D3D3D3"/>
              <w:right w:val="single" w:sz="4" w:space="0" w:color="D3D3D3"/>
            </w:tcBorders>
            <w:shd w:val="clear" w:color="auto" w:fill="auto"/>
            <w:vAlign w:val="center"/>
            <w:hideMark/>
          </w:tcPr>
          <w:p w14:paraId="7F244D77" w14:textId="77777777" w:rsidR="00230C3C" w:rsidRPr="00502579" w:rsidRDefault="00230C3C" w:rsidP="00230C3C">
            <w:pPr>
              <w:jc w:val="right"/>
              <w:rPr>
                <w:rFonts w:cs="Arial"/>
                <w:color w:val="000000"/>
                <w:szCs w:val="20"/>
                <w:lang w:eastAsia="en-GB"/>
              </w:rPr>
            </w:pPr>
            <w:r w:rsidRPr="00502579">
              <w:rPr>
                <w:rFonts w:cs="Arial"/>
                <w:color w:val="000000"/>
                <w:szCs w:val="20"/>
                <w:lang w:eastAsia="en-GB"/>
              </w:rPr>
              <w:t>614,57</w:t>
            </w:r>
          </w:p>
        </w:tc>
        <w:tc>
          <w:tcPr>
            <w:tcW w:w="2805" w:type="dxa"/>
            <w:tcBorders>
              <w:top w:val="nil"/>
              <w:left w:val="nil"/>
              <w:bottom w:val="single" w:sz="4" w:space="0" w:color="D3D3D3"/>
              <w:right w:val="single" w:sz="4" w:space="0" w:color="D3D3D3"/>
            </w:tcBorders>
            <w:shd w:val="clear" w:color="auto" w:fill="auto"/>
            <w:vAlign w:val="center"/>
            <w:hideMark/>
          </w:tcPr>
          <w:p w14:paraId="2EBCC225" w14:textId="77777777" w:rsidR="00230C3C" w:rsidRPr="00502579" w:rsidRDefault="00230C3C" w:rsidP="00230C3C">
            <w:pPr>
              <w:jc w:val="right"/>
              <w:rPr>
                <w:rFonts w:cs="Arial"/>
                <w:color w:val="000000"/>
                <w:szCs w:val="20"/>
                <w:lang w:eastAsia="en-GB"/>
              </w:rPr>
            </w:pPr>
            <w:r w:rsidRPr="00502579">
              <w:rPr>
                <w:rFonts w:cs="Arial"/>
                <w:color w:val="000000"/>
                <w:szCs w:val="20"/>
                <w:lang w:eastAsia="en-GB"/>
              </w:rPr>
              <w:t> </w:t>
            </w:r>
          </w:p>
        </w:tc>
        <w:tc>
          <w:tcPr>
            <w:tcW w:w="0" w:type="auto"/>
            <w:tcBorders>
              <w:top w:val="nil"/>
              <w:left w:val="nil"/>
              <w:bottom w:val="single" w:sz="4" w:space="0" w:color="D3D3D3"/>
              <w:right w:val="single" w:sz="4" w:space="0" w:color="D3D3D3"/>
            </w:tcBorders>
            <w:shd w:val="clear" w:color="6E9ECA" w:fill="6E9ECA"/>
            <w:vAlign w:val="center"/>
            <w:hideMark/>
          </w:tcPr>
          <w:p w14:paraId="1A70DF48"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614,57</w:t>
            </w:r>
          </w:p>
        </w:tc>
      </w:tr>
      <w:tr w:rsidR="00230C3C" w:rsidRPr="00502579" w14:paraId="7E5027A4" w14:textId="77777777" w:rsidTr="00230C3C">
        <w:trPr>
          <w:trHeight w:val="300"/>
        </w:trPr>
        <w:tc>
          <w:tcPr>
            <w:tcW w:w="5387" w:type="dxa"/>
            <w:vMerge/>
            <w:tcBorders>
              <w:top w:val="nil"/>
              <w:left w:val="single" w:sz="4" w:space="0" w:color="D3D3D3"/>
              <w:bottom w:val="single" w:sz="4" w:space="0" w:color="D3D3D3"/>
              <w:right w:val="single" w:sz="4" w:space="0" w:color="D3D3D3"/>
            </w:tcBorders>
            <w:vAlign w:val="center"/>
            <w:hideMark/>
          </w:tcPr>
          <w:p w14:paraId="6C040467" w14:textId="77777777" w:rsidR="00230C3C" w:rsidRPr="00502579" w:rsidRDefault="00230C3C" w:rsidP="00230C3C">
            <w:pPr>
              <w:rPr>
                <w:rFonts w:cs="Arial"/>
                <w:b/>
                <w:bCs/>
                <w:szCs w:val="20"/>
                <w:lang w:eastAsia="en-GB"/>
              </w:rPr>
            </w:pPr>
          </w:p>
        </w:tc>
        <w:tc>
          <w:tcPr>
            <w:tcW w:w="3260" w:type="dxa"/>
            <w:tcBorders>
              <w:top w:val="nil"/>
              <w:left w:val="nil"/>
              <w:bottom w:val="single" w:sz="4" w:space="0" w:color="D3D3D3"/>
              <w:right w:val="single" w:sz="4" w:space="0" w:color="D3D3D3"/>
            </w:tcBorders>
            <w:shd w:val="clear" w:color="6E9ECA" w:fill="6E9ECA"/>
            <w:vAlign w:val="center"/>
            <w:hideMark/>
          </w:tcPr>
          <w:p w14:paraId="7129D814" w14:textId="77777777" w:rsidR="00230C3C" w:rsidRPr="00502579" w:rsidRDefault="00230C3C" w:rsidP="00230C3C">
            <w:pPr>
              <w:rPr>
                <w:rFonts w:cs="Arial"/>
                <w:b/>
                <w:bCs/>
                <w:color w:val="FFFFFF"/>
                <w:szCs w:val="20"/>
                <w:lang w:eastAsia="en-GB"/>
              </w:rPr>
            </w:pPr>
            <w:r w:rsidRPr="00502579">
              <w:rPr>
                <w:rFonts w:cs="Arial"/>
                <w:b/>
                <w:bCs/>
                <w:color w:val="FFFFFF"/>
                <w:szCs w:val="20"/>
                <w:lang w:eastAsia="en-GB"/>
              </w:rPr>
              <w:t xml:space="preserve"> Motorin</w:t>
            </w:r>
          </w:p>
        </w:tc>
        <w:tc>
          <w:tcPr>
            <w:tcW w:w="2552" w:type="dxa"/>
            <w:tcBorders>
              <w:top w:val="nil"/>
              <w:left w:val="nil"/>
              <w:bottom w:val="single" w:sz="4" w:space="0" w:color="D3D3D3"/>
              <w:right w:val="single" w:sz="4" w:space="0" w:color="D3D3D3"/>
            </w:tcBorders>
            <w:shd w:val="clear" w:color="auto" w:fill="auto"/>
            <w:vAlign w:val="center"/>
            <w:hideMark/>
          </w:tcPr>
          <w:p w14:paraId="6D53706C" w14:textId="77777777" w:rsidR="00230C3C" w:rsidRPr="00502579" w:rsidRDefault="00230C3C" w:rsidP="00230C3C">
            <w:pPr>
              <w:jc w:val="right"/>
              <w:rPr>
                <w:rFonts w:cs="Arial"/>
                <w:color w:val="000000"/>
                <w:szCs w:val="20"/>
                <w:lang w:eastAsia="en-GB"/>
              </w:rPr>
            </w:pPr>
            <w:r w:rsidRPr="00502579">
              <w:rPr>
                <w:rFonts w:cs="Arial"/>
                <w:color w:val="000000"/>
                <w:szCs w:val="20"/>
                <w:lang w:eastAsia="en-GB"/>
              </w:rPr>
              <w:t>13.439,15</w:t>
            </w:r>
          </w:p>
        </w:tc>
        <w:tc>
          <w:tcPr>
            <w:tcW w:w="2805" w:type="dxa"/>
            <w:tcBorders>
              <w:top w:val="nil"/>
              <w:left w:val="nil"/>
              <w:bottom w:val="single" w:sz="4" w:space="0" w:color="D3D3D3"/>
              <w:right w:val="single" w:sz="4" w:space="0" w:color="D3D3D3"/>
            </w:tcBorders>
            <w:shd w:val="clear" w:color="auto" w:fill="auto"/>
            <w:vAlign w:val="center"/>
            <w:hideMark/>
          </w:tcPr>
          <w:p w14:paraId="350CD480" w14:textId="77777777" w:rsidR="00230C3C" w:rsidRPr="00502579" w:rsidRDefault="00230C3C" w:rsidP="00230C3C">
            <w:pPr>
              <w:jc w:val="right"/>
              <w:rPr>
                <w:rFonts w:cs="Arial"/>
                <w:color w:val="000000"/>
                <w:szCs w:val="20"/>
                <w:lang w:eastAsia="en-GB"/>
              </w:rPr>
            </w:pPr>
            <w:r w:rsidRPr="00502579">
              <w:rPr>
                <w:rFonts w:cs="Arial"/>
                <w:color w:val="000000"/>
                <w:szCs w:val="20"/>
                <w:lang w:eastAsia="en-GB"/>
              </w:rPr>
              <w:t> </w:t>
            </w:r>
          </w:p>
        </w:tc>
        <w:tc>
          <w:tcPr>
            <w:tcW w:w="0" w:type="auto"/>
            <w:tcBorders>
              <w:top w:val="nil"/>
              <w:left w:val="nil"/>
              <w:bottom w:val="single" w:sz="4" w:space="0" w:color="D3D3D3"/>
              <w:right w:val="single" w:sz="4" w:space="0" w:color="D3D3D3"/>
            </w:tcBorders>
            <w:shd w:val="clear" w:color="6E9ECA" w:fill="6E9ECA"/>
            <w:vAlign w:val="center"/>
            <w:hideMark/>
          </w:tcPr>
          <w:p w14:paraId="4840F051"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13.439,15</w:t>
            </w:r>
          </w:p>
        </w:tc>
      </w:tr>
      <w:tr w:rsidR="00230C3C" w:rsidRPr="00502579" w14:paraId="2EDEF353" w14:textId="77777777" w:rsidTr="00230C3C">
        <w:trPr>
          <w:trHeight w:val="581"/>
        </w:trPr>
        <w:tc>
          <w:tcPr>
            <w:tcW w:w="5387" w:type="dxa"/>
            <w:vMerge/>
            <w:tcBorders>
              <w:top w:val="nil"/>
              <w:left w:val="single" w:sz="4" w:space="0" w:color="D3D3D3"/>
              <w:bottom w:val="single" w:sz="4" w:space="0" w:color="D3D3D3"/>
              <w:right w:val="single" w:sz="4" w:space="0" w:color="D3D3D3"/>
            </w:tcBorders>
            <w:vAlign w:val="center"/>
            <w:hideMark/>
          </w:tcPr>
          <w:p w14:paraId="640DC513" w14:textId="77777777" w:rsidR="00230C3C" w:rsidRPr="00502579" w:rsidRDefault="00230C3C" w:rsidP="00230C3C">
            <w:pPr>
              <w:rPr>
                <w:rFonts w:cs="Arial"/>
                <w:b/>
                <w:bCs/>
                <w:szCs w:val="20"/>
                <w:lang w:eastAsia="en-GB"/>
              </w:rPr>
            </w:pPr>
          </w:p>
        </w:tc>
        <w:tc>
          <w:tcPr>
            <w:tcW w:w="3260" w:type="dxa"/>
            <w:tcBorders>
              <w:top w:val="nil"/>
              <w:left w:val="nil"/>
              <w:bottom w:val="single" w:sz="4" w:space="0" w:color="D3D3D3"/>
              <w:right w:val="single" w:sz="4" w:space="0" w:color="D3D3D3"/>
            </w:tcBorders>
            <w:shd w:val="clear" w:color="708090" w:fill="708090"/>
            <w:vAlign w:val="center"/>
            <w:hideMark/>
          </w:tcPr>
          <w:p w14:paraId="7F4E4589"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Firma Toplamı</w:t>
            </w:r>
          </w:p>
        </w:tc>
        <w:tc>
          <w:tcPr>
            <w:tcW w:w="2552" w:type="dxa"/>
            <w:tcBorders>
              <w:top w:val="nil"/>
              <w:left w:val="nil"/>
              <w:bottom w:val="single" w:sz="4" w:space="0" w:color="D3D3D3"/>
              <w:right w:val="single" w:sz="4" w:space="0" w:color="D3D3D3"/>
            </w:tcBorders>
            <w:shd w:val="clear" w:color="708090" w:fill="708090"/>
            <w:vAlign w:val="center"/>
            <w:hideMark/>
          </w:tcPr>
          <w:p w14:paraId="78CE9E97"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14.053,73</w:t>
            </w:r>
          </w:p>
        </w:tc>
        <w:tc>
          <w:tcPr>
            <w:tcW w:w="2805" w:type="dxa"/>
            <w:tcBorders>
              <w:top w:val="nil"/>
              <w:left w:val="nil"/>
              <w:bottom w:val="single" w:sz="4" w:space="0" w:color="D3D3D3"/>
              <w:right w:val="single" w:sz="4" w:space="0" w:color="D3D3D3"/>
            </w:tcBorders>
            <w:shd w:val="clear" w:color="708090" w:fill="708090"/>
            <w:vAlign w:val="center"/>
            <w:hideMark/>
          </w:tcPr>
          <w:p w14:paraId="29A6F095"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 </w:t>
            </w:r>
          </w:p>
        </w:tc>
        <w:tc>
          <w:tcPr>
            <w:tcW w:w="0" w:type="auto"/>
            <w:tcBorders>
              <w:top w:val="nil"/>
              <w:left w:val="nil"/>
              <w:bottom w:val="single" w:sz="4" w:space="0" w:color="D3D3D3"/>
              <w:right w:val="single" w:sz="4" w:space="0" w:color="D3D3D3"/>
            </w:tcBorders>
            <w:shd w:val="clear" w:color="708090" w:fill="708090"/>
            <w:vAlign w:val="center"/>
            <w:hideMark/>
          </w:tcPr>
          <w:p w14:paraId="046842FF"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14.053,73</w:t>
            </w:r>
          </w:p>
        </w:tc>
      </w:tr>
      <w:tr w:rsidR="00230C3C" w:rsidRPr="00502579" w14:paraId="11743E70" w14:textId="77777777" w:rsidTr="00230C3C">
        <w:trPr>
          <w:trHeight w:val="300"/>
        </w:trPr>
        <w:tc>
          <w:tcPr>
            <w:tcW w:w="5387"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3A2983F4" w14:textId="77777777" w:rsidR="00230C3C" w:rsidRPr="00502579" w:rsidRDefault="00230C3C" w:rsidP="00230C3C">
            <w:pPr>
              <w:rPr>
                <w:rFonts w:cs="Arial"/>
                <w:b/>
                <w:bCs/>
                <w:szCs w:val="20"/>
                <w:lang w:eastAsia="en-GB"/>
              </w:rPr>
            </w:pPr>
            <w:r w:rsidRPr="00502579">
              <w:rPr>
                <w:rFonts w:cs="Arial"/>
                <w:b/>
                <w:bCs/>
                <w:szCs w:val="20"/>
                <w:lang w:eastAsia="en-GB"/>
              </w:rPr>
              <w:t>İPRA ENERJİ ANONİM ŞİRKETİ</w:t>
            </w:r>
          </w:p>
        </w:tc>
        <w:tc>
          <w:tcPr>
            <w:tcW w:w="3260" w:type="dxa"/>
            <w:tcBorders>
              <w:top w:val="nil"/>
              <w:left w:val="nil"/>
              <w:bottom w:val="single" w:sz="4" w:space="0" w:color="D3D3D3"/>
              <w:right w:val="single" w:sz="4" w:space="0" w:color="D3D3D3"/>
            </w:tcBorders>
            <w:shd w:val="clear" w:color="6E9ECA" w:fill="6E9ECA"/>
            <w:vAlign w:val="center"/>
            <w:hideMark/>
          </w:tcPr>
          <w:p w14:paraId="65B80872" w14:textId="77777777" w:rsidR="00230C3C" w:rsidRPr="00502579" w:rsidRDefault="00230C3C" w:rsidP="00230C3C">
            <w:pPr>
              <w:rPr>
                <w:rFonts w:cs="Arial"/>
                <w:b/>
                <w:bCs/>
                <w:color w:val="FFFFFF"/>
                <w:szCs w:val="20"/>
                <w:lang w:eastAsia="en-GB"/>
              </w:rPr>
            </w:pPr>
            <w:r w:rsidRPr="00502579">
              <w:rPr>
                <w:rFonts w:cs="Arial"/>
                <w:b/>
                <w:bCs/>
                <w:color w:val="FFFFFF"/>
                <w:szCs w:val="20"/>
                <w:lang w:eastAsia="en-GB"/>
              </w:rPr>
              <w:t xml:space="preserve"> Kurşunsuz Benzin 95 Oktan</w:t>
            </w:r>
          </w:p>
        </w:tc>
        <w:tc>
          <w:tcPr>
            <w:tcW w:w="2552" w:type="dxa"/>
            <w:tcBorders>
              <w:top w:val="nil"/>
              <w:left w:val="nil"/>
              <w:bottom w:val="single" w:sz="4" w:space="0" w:color="D3D3D3"/>
              <w:right w:val="single" w:sz="4" w:space="0" w:color="D3D3D3"/>
            </w:tcBorders>
            <w:shd w:val="clear" w:color="auto" w:fill="auto"/>
            <w:vAlign w:val="center"/>
            <w:hideMark/>
          </w:tcPr>
          <w:p w14:paraId="6028F154" w14:textId="77777777" w:rsidR="00230C3C" w:rsidRPr="00502579" w:rsidRDefault="00230C3C" w:rsidP="00230C3C">
            <w:pPr>
              <w:jc w:val="right"/>
              <w:rPr>
                <w:rFonts w:cs="Arial"/>
                <w:color w:val="000000"/>
                <w:szCs w:val="20"/>
                <w:lang w:eastAsia="en-GB"/>
              </w:rPr>
            </w:pPr>
            <w:r w:rsidRPr="00502579">
              <w:rPr>
                <w:rFonts w:cs="Arial"/>
                <w:color w:val="000000"/>
                <w:szCs w:val="20"/>
                <w:lang w:eastAsia="en-GB"/>
              </w:rPr>
              <w:t>80,11</w:t>
            </w:r>
          </w:p>
        </w:tc>
        <w:tc>
          <w:tcPr>
            <w:tcW w:w="2805" w:type="dxa"/>
            <w:tcBorders>
              <w:top w:val="nil"/>
              <w:left w:val="nil"/>
              <w:bottom w:val="single" w:sz="4" w:space="0" w:color="D3D3D3"/>
              <w:right w:val="single" w:sz="4" w:space="0" w:color="D3D3D3"/>
            </w:tcBorders>
            <w:shd w:val="clear" w:color="auto" w:fill="auto"/>
            <w:vAlign w:val="center"/>
            <w:hideMark/>
          </w:tcPr>
          <w:p w14:paraId="1DBEFD48" w14:textId="77777777" w:rsidR="00230C3C" w:rsidRPr="00502579" w:rsidRDefault="00230C3C" w:rsidP="00230C3C">
            <w:pPr>
              <w:jc w:val="right"/>
              <w:rPr>
                <w:rFonts w:cs="Arial"/>
                <w:color w:val="000000"/>
                <w:szCs w:val="20"/>
                <w:lang w:eastAsia="en-GB"/>
              </w:rPr>
            </w:pPr>
            <w:r w:rsidRPr="00502579">
              <w:rPr>
                <w:rFonts w:cs="Arial"/>
                <w:color w:val="000000"/>
                <w:szCs w:val="20"/>
                <w:lang w:eastAsia="en-GB"/>
              </w:rPr>
              <w:t> </w:t>
            </w:r>
          </w:p>
        </w:tc>
        <w:tc>
          <w:tcPr>
            <w:tcW w:w="0" w:type="auto"/>
            <w:tcBorders>
              <w:top w:val="nil"/>
              <w:left w:val="nil"/>
              <w:bottom w:val="single" w:sz="4" w:space="0" w:color="D3D3D3"/>
              <w:right w:val="single" w:sz="4" w:space="0" w:color="D3D3D3"/>
            </w:tcBorders>
            <w:shd w:val="clear" w:color="6E9ECA" w:fill="6E9ECA"/>
            <w:vAlign w:val="center"/>
            <w:hideMark/>
          </w:tcPr>
          <w:p w14:paraId="43077DDC"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80,11</w:t>
            </w:r>
          </w:p>
        </w:tc>
      </w:tr>
      <w:tr w:rsidR="00230C3C" w:rsidRPr="00502579" w14:paraId="4A32FCDB" w14:textId="77777777" w:rsidTr="00230C3C">
        <w:trPr>
          <w:trHeight w:val="300"/>
        </w:trPr>
        <w:tc>
          <w:tcPr>
            <w:tcW w:w="5387" w:type="dxa"/>
            <w:vMerge/>
            <w:tcBorders>
              <w:top w:val="nil"/>
              <w:left w:val="single" w:sz="4" w:space="0" w:color="D3D3D3"/>
              <w:bottom w:val="single" w:sz="4" w:space="0" w:color="D3D3D3"/>
              <w:right w:val="single" w:sz="4" w:space="0" w:color="D3D3D3"/>
            </w:tcBorders>
            <w:vAlign w:val="center"/>
            <w:hideMark/>
          </w:tcPr>
          <w:p w14:paraId="338BF62D" w14:textId="77777777" w:rsidR="00230C3C" w:rsidRPr="00502579" w:rsidRDefault="00230C3C" w:rsidP="00230C3C">
            <w:pPr>
              <w:rPr>
                <w:rFonts w:cs="Arial"/>
                <w:b/>
                <w:bCs/>
                <w:szCs w:val="20"/>
                <w:lang w:eastAsia="en-GB"/>
              </w:rPr>
            </w:pPr>
          </w:p>
        </w:tc>
        <w:tc>
          <w:tcPr>
            <w:tcW w:w="3260" w:type="dxa"/>
            <w:tcBorders>
              <w:top w:val="nil"/>
              <w:left w:val="nil"/>
              <w:bottom w:val="single" w:sz="4" w:space="0" w:color="D3D3D3"/>
              <w:right w:val="single" w:sz="4" w:space="0" w:color="D3D3D3"/>
            </w:tcBorders>
            <w:shd w:val="clear" w:color="6E9ECA" w:fill="6E9ECA"/>
            <w:vAlign w:val="center"/>
            <w:hideMark/>
          </w:tcPr>
          <w:p w14:paraId="1B6FEBA0" w14:textId="77777777" w:rsidR="00230C3C" w:rsidRPr="00502579" w:rsidRDefault="00230C3C" w:rsidP="00230C3C">
            <w:pPr>
              <w:rPr>
                <w:rFonts w:cs="Arial"/>
                <w:b/>
                <w:bCs/>
                <w:color w:val="FFFFFF"/>
                <w:szCs w:val="20"/>
                <w:lang w:eastAsia="en-GB"/>
              </w:rPr>
            </w:pPr>
            <w:r w:rsidRPr="00502579">
              <w:rPr>
                <w:rFonts w:cs="Arial"/>
                <w:b/>
                <w:bCs/>
                <w:color w:val="FFFFFF"/>
                <w:szCs w:val="20"/>
                <w:lang w:eastAsia="en-GB"/>
              </w:rPr>
              <w:t xml:space="preserve"> Motorin</w:t>
            </w:r>
          </w:p>
        </w:tc>
        <w:tc>
          <w:tcPr>
            <w:tcW w:w="2552" w:type="dxa"/>
            <w:tcBorders>
              <w:top w:val="nil"/>
              <w:left w:val="nil"/>
              <w:bottom w:val="single" w:sz="4" w:space="0" w:color="D3D3D3"/>
              <w:right w:val="single" w:sz="4" w:space="0" w:color="D3D3D3"/>
            </w:tcBorders>
            <w:shd w:val="clear" w:color="auto" w:fill="auto"/>
            <w:vAlign w:val="center"/>
            <w:hideMark/>
          </w:tcPr>
          <w:p w14:paraId="2FAF1358" w14:textId="77777777" w:rsidR="00230C3C" w:rsidRPr="00502579" w:rsidRDefault="00230C3C" w:rsidP="00230C3C">
            <w:pPr>
              <w:jc w:val="right"/>
              <w:rPr>
                <w:rFonts w:cs="Arial"/>
                <w:color w:val="000000"/>
                <w:szCs w:val="20"/>
                <w:lang w:eastAsia="en-GB"/>
              </w:rPr>
            </w:pPr>
            <w:r w:rsidRPr="00502579">
              <w:rPr>
                <w:rFonts w:cs="Arial"/>
                <w:color w:val="000000"/>
                <w:szCs w:val="20"/>
                <w:lang w:eastAsia="en-GB"/>
              </w:rPr>
              <w:t>1.618,42</w:t>
            </w:r>
          </w:p>
        </w:tc>
        <w:tc>
          <w:tcPr>
            <w:tcW w:w="2805" w:type="dxa"/>
            <w:tcBorders>
              <w:top w:val="nil"/>
              <w:left w:val="nil"/>
              <w:bottom w:val="single" w:sz="4" w:space="0" w:color="D3D3D3"/>
              <w:right w:val="single" w:sz="4" w:space="0" w:color="D3D3D3"/>
            </w:tcBorders>
            <w:shd w:val="clear" w:color="auto" w:fill="auto"/>
            <w:vAlign w:val="center"/>
            <w:hideMark/>
          </w:tcPr>
          <w:p w14:paraId="6A85F5FA" w14:textId="77777777" w:rsidR="00230C3C" w:rsidRPr="00502579" w:rsidRDefault="00230C3C" w:rsidP="00230C3C">
            <w:pPr>
              <w:jc w:val="right"/>
              <w:rPr>
                <w:rFonts w:cs="Arial"/>
                <w:color w:val="000000"/>
                <w:szCs w:val="20"/>
                <w:lang w:eastAsia="en-GB"/>
              </w:rPr>
            </w:pPr>
            <w:r w:rsidRPr="00502579">
              <w:rPr>
                <w:rFonts w:cs="Arial"/>
                <w:color w:val="000000"/>
                <w:szCs w:val="20"/>
                <w:lang w:eastAsia="en-GB"/>
              </w:rPr>
              <w:t> </w:t>
            </w:r>
          </w:p>
        </w:tc>
        <w:tc>
          <w:tcPr>
            <w:tcW w:w="0" w:type="auto"/>
            <w:tcBorders>
              <w:top w:val="nil"/>
              <w:left w:val="nil"/>
              <w:bottom w:val="single" w:sz="4" w:space="0" w:color="D3D3D3"/>
              <w:right w:val="single" w:sz="4" w:space="0" w:color="D3D3D3"/>
            </w:tcBorders>
            <w:shd w:val="clear" w:color="6E9ECA" w:fill="6E9ECA"/>
            <w:vAlign w:val="center"/>
            <w:hideMark/>
          </w:tcPr>
          <w:p w14:paraId="303A5DF3"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1.618,42</w:t>
            </w:r>
          </w:p>
        </w:tc>
      </w:tr>
      <w:tr w:rsidR="00230C3C" w:rsidRPr="00502579" w14:paraId="4976CEA8" w14:textId="77777777" w:rsidTr="00230C3C">
        <w:trPr>
          <w:trHeight w:val="300"/>
        </w:trPr>
        <w:tc>
          <w:tcPr>
            <w:tcW w:w="5387" w:type="dxa"/>
            <w:vMerge/>
            <w:tcBorders>
              <w:top w:val="nil"/>
              <w:left w:val="single" w:sz="4" w:space="0" w:color="D3D3D3"/>
              <w:bottom w:val="single" w:sz="4" w:space="0" w:color="D3D3D3"/>
              <w:right w:val="single" w:sz="4" w:space="0" w:color="D3D3D3"/>
            </w:tcBorders>
            <w:vAlign w:val="center"/>
            <w:hideMark/>
          </w:tcPr>
          <w:p w14:paraId="211B45A3" w14:textId="77777777" w:rsidR="00230C3C" w:rsidRPr="00502579" w:rsidRDefault="00230C3C" w:rsidP="00230C3C">
            <w:pPr>
              <w:rPr>
                <w:rFonts w:cs="Arial"/>
                <w:b/>
                <w:bCs/>
                <w:szCs w:val="20"/>
                <w:lang w:eastAsia="en-GB"/>
              </w:rPr>
            </w:pPr>
          </w:p>
        </w:tc>
        <w:tc>
          <w:tcPr>
            <w:tcW w:w="3260" w:type="dxa"/>
            <w:tcBorders>
              <w:top w:val="nil"/>
              <w:left w:val="nil"/>
              <w:bottom w:val="single" w:sz="4" w:space="0" w:color="D3D3D3"/>
              <w:right w:val="single" w:sz="4" w:space="0" w:color="D3D3D3"/>
            </w:tcBorders>
            <w:shd w:val="clear" w:color="708090" w:fill="708090"/>
            <w:vAlign w:val="center"/>
            <w:hideMark/>
          </w:tcPr>
          <w:p w14:paraId="2E4B3D28"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Firma Toplamı</w:t>
            </w:r>
          </w:p>
        </w:tc>
        <w:tc>
          <w:tcPr>
            <w:tcW w:w="2552" w:type="dxa"/>
            <w:tcBorders>
              <w:top w:val="nil"/>
              <w:left w:val="nil"/>
              <w:bottom w:val="single" w:sz="4" w:space="0" w:color="D3D3D3"/>
              <w:right w:val="single" w:sz="4" w:space="0" w:color="D3D3D3"/>
            </w:tcBorders>
            <w:shd w:val="clear" w:color="708090" w:fill="708090"/>
            <w:vAlign w:val="center"/>
            <w:hideMark/>
          </w:tcPr>
          <w:p w14:paraId="1775F130"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1.698,53</w:t>
            </w:r>
          </w:p>
        </w:tc>
        <w:tc>
          <w:tcPr>
            <w:tcW w:w="2805" w:type="dxa"/>
            <w:tcBorders>
              <w:top w:val="nil"/>
              <w:left w:val="nil"/>
              <w:bottom w:val="single" w:sz="4" w:space="0" w:color="D3D3D3"/>
              <w:right w:val="single" w:sz="4" w:space="0" w:color="D3D3D3"/>
            </w:tcBorders>
            <w:shd w:val="clear" w:color="708090" w:fill="708090"/>
            <w:vAlign w:val="center"/>
            <w:hideMark/>
          </w:tcPr>
          <w:p w14:paraId="22B2871F"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 </w:t>
            </w:r>
          </w:p>
        </w:tc>
        <w:tc>
          <w:tcPr>
            <w:tcW w:w="0" w:type="auto"/>
            <w:tcBorders>
              <w:top w:val="nil"/>
              <w:left w:val="nil"/>
              <w:bottom w:val="single" w:sz="4" w:space="0" w:color="D3D3D3"/>
              <w:right w:val="single" w:sz="4" w:space="0" w:color="D3D3D3"/>
            </w:tcBorders>
            <w:shd w:val="clear" w:color="708090" w:fill="708090"/>
            <w:vAlign w:val="center"/>
            <w:hideMark/>
          </w:tcPr>
          <w:p w14:paraId="35F66B15"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1.698,53</w:t>
            </w:r>
          </w:p>
        </w:tc>
      </w:tr>
      <w:tr w:rsidR="00230C3C" w:rsidRPr="00502579" w14:paraId="360681C8" w14:textId="77777777" w:rsidTr="00230C3C">
        <w:trPr>
          <w:trHeight w:val="300"/>
        </w:trPr>
        <w:tc>
          <w:tcPr>
            <w:tcW w:w="5387"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6DE2EE8D" w14:textId="77777777" w:rsidR="00230C3C" w:rsidRPr="00502579" w:rsidRDefault="00230C3C" w:rsidP="00230C3C">
            <w:pPr>
              <w:rPr>
                <w:rFonts w:cs="Arial"/>
                <w:b/>
                <w:bCs/>
                <w:szCs w:val="20"/>
                <w:lang w:eastAsia="en-GB"/>
              </w:rPr>
            </w:pPr>
            <w:r w:rsidRPr="00502579">
              <w:rPr>
                <w:rFonts w:cs="Arial"/>
                <w:b/>
                <w:bCs/>
                <w:szCs w:val="20"/>
                <w:lang w:eastAsia="en-GB"/>
              </w:rPr>
              <w:t>KADOOĞLU PETROLCÜLÜK TAŞIMACILIK TİCARET SANAYİ İTHALAT VE İHRACAT ANONİM ŞİRKETİ</w:t>
            </w:r>
          </w:p>
        </w:tc>
        <w:tc>
          <w:tcPr>
            <w:tcW w:w="3260" w:type="dxa"/>
            <w:tcBorders>
              <w:top w:val="nil"/>
              <w:left w:val="nil"/>
              <w:bottom w:val="single" w:sz="4" w:space="0" w:color="D3D3D3"/>
              <w:right w:val="single" w:sz="4" w:space="0" w:color="D3D3D3"/>
            </w:tcBorders>
            <w:shd w:val="clear" w:color="6E9ECA" w:fill="6E9ECA"/>
            <w:vAlign w:val="center"/>
            <w:hideMark/>
          </w:tcPr>
          <w:p w14:paraId="35E68A2A" w14:textId="77777777" w:rsidR="00230C3C" w:rsidRPr="00502579" w:rsidRDefault="00230C3C" w:rsidP="00230C3C">
            <w:pPr>
              <w:rPr>
                <w:rFonts w:cs="Arial"/>
                <w:b/>
                <w:bCs/>
                <w:color w:val="FFFFFF"/>
                <w:szCs w:val="20"/>
                <w:lang w:eastAsia="en-GB"/>
              </w:rPr>
            </w:pPr>
            <w:r w:rsidRPr="00502579">
              <w:rPr>
                <w:rFonts w:cs="Arial"/>
                <w:b/>
                <w:bCs/>
                <w:color w:val="FFFFFF"/>
                <w:szCs w:val="20"/>
                <w:lang w:eastAsia="en-GB"/>
              </w:rPr>
              <w:t xml:space="preserve"> Kurşunsuz Benzin 95 Oktan</w:t>
            </w:r>
          </w:p>
        </w:tc>
        <w:tc>
          <w:tcPr>
            <w:tcW w:w="2552" w:type="dxa"/>
            <w:tcBorders>
              <w:top w:val="nil"/>
              <w:left w:val="nil"/>
              <w:bottom w:val="single" w:sz="4" w:space="0" w:color="D3D3D3"/>
              <w:right w:val="single" w:sz="4" w:space="0" w:color="D3D3D3"/>
            </w:tcBorders>
            <w:shd w:val="clear" w:color="auto" w:fill="auto"/>
            <w:vAlign w:val="center"/>
            <w:hideMark/>
          </w:tcPr>
          <w:p w14:paraId="684F394F" w14:textId="77777777" w:rsidR="00230C3C" w:rsidRPr="00502579" w:rsidRDefault="00230C3C" w:rsidP="00230C3C">
            <w:pPr>
              <w:jc w:val="right"/>
              <w:rPr>
                <w:rFonts w:cs="Arial"/>
                <w:color w:val="000000"/>
                <w:szCs w:val="20"/>
                <w:lang w:eastAsia="en-GB"/>
              </w:rPr>
            </w:pPr>
            <w:r w:rsidRPr="00502579">
              <w:rPr>
                <w:rFonts w:cs="Arial"/>
                <w:color w:val="000000"/>
                <w:szCs w:val="20"/>
                <w:lang w:eastAsia="en-GB"/>
              </w:rPr>
              <w:t>65,68</w:t>
            </w:r>
          </w:p>
        </w:tc>
        <w:tc>
          <w:tcPr>
            <w:tcW w:w="2805" w:type="dxa"/>
            <w:tcBorders>
              <w:top w:val="nil"/>
              <w:left w:val="nil"/>
              <w:bottom w:val="single" w:sz="4" w:space="0" w:color="D3D3D3"/>
              <w:right w:val="single" w:sz="4" w:space="0" w:color="D3D3D3"/>
            </w:tcBorders>
            <w:shd w:val="clear" w:color="auto" w:fill="auto"/>
            <w:vAlign w:val="center"/>
            <w:hideMark/>
          </w:tcPr>
          <w:p w14:paraId="4256738D" w14:textId="77777777" w:rsidR="00230C3C" w:rsidRPr="00502579" w:rsidRDefault="00230C3C" w:rsidP="00230C3C">
            <w:pPr>
              <w:jc w:val="right"/>
              <w:rPr>
                <w:rFonts w:cs="Arial"/>
                <w:color w:val="000000"/>
                <w:szCs w:val="20"/>
                <w:lang w:eastAsia="en-GB"/>
              </w:rPr>
            </w:pPr>
            <w:r w:rsidRPr="00502579">
              <w:rPr>
                <w:rFonts w:cs="Arial"/>
                <w:color w:val="000000"/>
                <w:szCs w:val="20"/>
                <w:lang w:eastAsia="en-GB"/>
              </w:rPr>
              <w:t> </w:t>
            </w:r>
          </w:p>
        </w:tc>
        <w:tc>
          <w:tcPr>
            <w:tcW w:w="0" w:type="auto"/>
            <w:tcBorders>
              <w:top w:val="nil"/>
              <w:left w:val="nil"/>
              <w:bottom w:val="single" w:sz="4" w:space="0" w:color="D3D3D3"/>
              <w:right w:val="single" w:sz="4" w:space="0" w:color="D3D3D3"/>
            </w:tcBorders>
            <w:shd w:val="clear" w:color="6E9ECA" w:fill="6E9ECA"/>
            <w:vAlign w:val="center"/>
            <w:hideMark/>
          </w:tcPr>
          <w:p w14:paraId="099BB8A0"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65,68</w:t>
            </w:r>
          </w:p>
        </w:tc>
      </w:tr>
      <w:tr w:rsidR="00230C3C" w:rsidRPr="00502579" w14:paraId="5AE2EC7B" w14:textId="77777777" w:rsidTr="00230C3C">
        <w:trPr>
          <w:trHeight w:val="300"/>
        </w:trPr>
        <w:tc>
          <w:tcPr>
            <w:tcW w:w="5387" w:type="dxa"/>
            <w:vMerge/>
            <w:tcBorders>
              <w:top w:val="nil"/>
              <w:left w:val="single" w:sz="4" w:space="0" w:color="D3D3D3"/>
              <w:bottom w:val="single" w:sz="4" w:space="0" w:color="D3D3D3"/>
              <w:right w:val="single" w:sz="4" w:space="0" w:color="D3D3D3"/>
            </w:tcBorders>
            <w:vAlign w:val="center"/>
            <w:hideMark/>
          </w:tcPr>
          <w:p w14:paraId="32AD9D37" w14:textId="77777777" w:rsidR="00230C3C" w:rsidRPr="00502579" w:rsidRDefault="00230C3C" w:rsidP="00230C3C">
            <w:pPr>
              <w:rPr>
                <w:rFonts w:cs="Arial"/>
                <w:b/>
                <w:bCs/>
                <w:szCs w:val="20"/>
                <w:lang w:eastAsia="en-GB"/>
              </w:rPr>
            </w:pPr>
          </w:p>
        </w:tc>
        <w:tc>
          <w:tcPr>
            <w:tcW w:w="3260" w:type="dxa"/>
            <w:tcBorders>
              <w:top w:val="nil"/>
              <w:left w:val="nil"/>
              <w:bottom w:val="single" w:sz="4" w:space="0" w:color="D3D3D3"/>
              <w:right w:val="single" w:sz="4" w:space="0" w:color="D3D3D3"/>
            </w:tcBorders>
            <w:shd w:val="clear" w:color="6E9ECA" w:fill="6E9ECA"/>
            <w:vAlign w:val="center"/>
            <w:hideMark/>
          </w:tcPr>
          <w:p w14:paraId="49750C5D" w14:textId="77777777" w:rsidR="00230C3C" w:rsidRPr="00502579" w:rsidRDefault="00230C3C" w:rsidP="00230C3C">
            <w:pPr>
              <w:rPr>
                <w:rFonts w:cs="Arial"/>
                <w:b/>
                <w:bCs/>
                <w:color w:val="FFFFFF"/>
                <w:szCs w:val="20"/>
                <w:lang w:eastAsia="en-GB"/>
              </w:rPr>
            </w:pPr>
            <w:r w:rsidRPr="00502579">
              <w:rPr>
                <w:rFonts w:cs="Arial"/>
                <w:b/>
                <w:bCs/>
                <w:color w:val="FFFFFF"/>
                <w:szCs w:val="20"/>
                <w:lang w:eastAsia="en-GB"/>
              </w:rPr>
              <w:t xml:space="preserve"> Motorin</w:t>
            </w:r>
          </w:p>
        </w:tc>
        <w:tc>
          <w:tcPr>
            <w:tcW w:w="2552" w:type="dxa"/>
            <w:tcBorders>
              <w:top w:val="nil"/>
              <w:left w:val="nil"/>
              <w:bottom w:val="single" w:sz="4" w:space="0" w:color="D3D3D3"/>
              <w:right w:val="single" w:sz="4" w:space="0" w:color="D3D3D3"/>
            </w:tcBorders>
            <w:shd w:val="clear" w:color="auto" w:fill="auto"/>
            <w:vAlign w:val="center"/>
            <w:hideMark/>
          </w:tcPr>
          <w:p w14:paraId="2A682D45" w14:textId="77777777" w:rsidR="00230C3C" w:rsidRPr="00502579" w:rsidRDefault="00230C3C" w:rsidP="00230C3C">
            <w:pPr>
              <w:jc w:val="right"/>
              <w:rPr>
                <w:rFonts w:cs="Arial"/>
                <w:color w:val="000000"/>
                <w:szCs w:val="20"/>
                <w:lang w:eastAsia="en-GB"/>
              </w:rPr>
            </w:pPr>
            <w:r w:rsidRPr="00502579">
              <w:rPr>
                <w:rFonts w:cs="Arial"/>
                <w:color w:val="000000"/>
                <w:szCs w:val="20"/>
                <w:lang w:eastAsia="en-GB"/>
              </w:rPr>
              <w:t>1.417,26</w:t>
            </w:r>
          </w:p>
        </w:tc>
        <w:tc>
          <w:tcPr>
            <w:tcW w:w="2805" w:type="dxa"/>
            <w:tcBorders>
              <w:top w:val="nil"/>
              <w:left w:val="nil"/>
              <w:bottom w:val="single" w:sz="4" w:space="0" w:color="D3D3D3"/>
              <w:right w:val="single" w:sz="4" w:space="0" w:color="D3D3D3"/>
            </w:tcBorders>
            <w:shd w:val="clear" w:color="auto" w:fill="auto"/>
            <w:vAlign w:val="center"/>
            <w:hideMark/>
          </w:tcPr>
          <w:p w14:paraId="799D6F9A" w14:textId="77777777" w:rsidR="00230C3C" w:rsidRPr="00502579" w:rsidRDefault="00230C3C" w:rsidP="00230C3C">
            <w:pPr>
              <w:jc w:val="right"/>
              <w:rPr>
                <w:rFonts w:cs="Arial"/>
                <w:color w:val="000000"/>
                <w:szCs w:val="20"/>
                <w:lang w:eastAsia="en-GB"/>
              </w:rPr>
            </w:pPr>
            <w:r w:rsidRPr="00502579">
              <w:rPr>
                <w:rFonts w:cs="Arial"/>
                <w:color w:val="000000"/>
                <w:szCs w:val="20"/>
                <w:lang w:eastAsia="en-GB"/>
              </w:rPr>
              <w:t> </w:t>
            </w:r>
          </w:p>
        </w:tc>
        <w:tc>
          <w:tcPr>
            <w:tcW w:w="0" w:type="auto"/>
            <w:tcBorders>
              <w:top w:val="nil"/>
              <w:left w:val="nil"/>
              <w:bottom w:val="single" w:sz="4" w:space="0" w:color="D3D3D3"/>
              <w:right w:val="single" w:sz="4" w:space="0" w:color="D3D3D3"/>
            </w:tcBorders>
            <w:shd w:val="clear" w:color="6E9ECA" w:fill="6E9ECA"/>
            <w:vAlign w:val="center"/>
            <w:hideMark/>
          </w:tcPr>
          <w:p w14:paraId="27CF6859"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1.417,26</w:t>
            </w:r>
          </w:p>
        </w:tc>
      </w:tr>
      <w:tr w:rsidR="00230C3C" w:rsidRPr="00502579" w14:paraId="73D7EC72" w14:textId="77777777" w:rsidTr="00230C3C">
        <w:trPr>
          <w:trHeight w:val="300"/>
        </w:trPr>
        <w:tc>
          <w:tcPr>
            <w:tcW w:w="5387" w:type="dxa"/>
            <w:vMerge/>
            <w:tcBorders>
              <w:top w:val="nil"/>
              <w:left w:val="single" w:sz="4" w:space="0" w:color="D3D3D3"/>
              <w:bottom w:val="single" w:sz="4" w:space="0" w:color="D3D3D3"/>
              <w:right w:val="single" w:sz="4" w:space="0" w:color="D3D3D3"/>
            </w:tcBorders>
            <w:vAlign w:val="center"/>
            <w:hideMark/>
          </w:tcPr>
          <w:p w14:paraId="4E9715D5" w14:textId="77777777" w:rsidR="00230C3C" w:rsidRPr="00502579" w:rsidRDefault="00230C3C" w:rsidP="00230C3C">
            <w:pPr>
              <w:rPr>
                <w:rFonts w:cs="Arial"/>
                <w:b/>
                <w:bCs/>
                <w:szCs w:val="20"/>
                <w:lang w:eastAsia="en-GB"/>
              </w:rPr>
            </w:pPr>
          </w:p>
        </w:tc>
        <w:tc>
          <w:tcPr>
            <w:tcW w:w="3260" w:type="dxa"/>
            <w:tcBorders>
              <w:top w:val="nil"/>
              <w:left w:val="nil"/>
              <w:bottom w:val="single" w:sz="4" w:space="0" w:color="D3D3D3"/>
              <w:right w:val="single" w:sz="4" w:space="0" w:color="D3D3D3"/>
            </w:tcBorders>
            <w:shd w:val="clear" w:color="708090" w:fill="708090"/>
            <w:vAlign w:val="center"/>
            <w:hideMark/>
          </w:tcPr>
          <w:p w14:paraId="152D5C7B"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Firma Toplamı</w:t>
            </w:r>
          </w:p>
        </w:tc>
        <w:tc>
          <w:tcPr>
            <w:tcW w:w="2552" w:type="dxa"/>
            <w:tcBorders>
              <w:top w:val="nil"/>
              <w:left w:val="nil"/>
              <w:bottom w:val="single" w:sz="4" w:space="0" w:color="D3D3D3"/>
              <w:right w:val="single" w:sz="4" w:space="0" w:color="D3D3D3"/>
            </w:tcBorders>
            <w:shd w:val="clear" w:color="708090" w:fill="708090"/>
            <w:vAlign w:val="center"/>
            <w:hideMark/>
          </w:tcPr>
          <w:p w14:paraId="084194D5"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1.482,94</w:t>
            </w:r>
          </w:p>
        </w:tc>
        <w:tc>
          <w:tcPr>
            <w:tcW w:w="2805" w:type="dxa"/>
            <w:tcBorders>
              <w:top w:val="nil"/>
              <w:left w:val="nil"/>
              <w:bottom w:val="single" w:sz="4" w:space="0" w:color="D3D3D3"/>
              <w:right w:val="single" w:sz="4" w:space="0" w:color="D3D3D3"/>
            </w:tcBorders>
            <w:shd w:val="clear" w:color="708090" w:fill="708090"/>
            <w:vAlign w:val="center"/>
            <w:hideMark/>
          </w:tcPr>
          <w:p w14:paraId="56F7610E"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 </w:t>
            </w:r>
          </w:p>
        </w:tc>
        <w:tc>
          <w:tcPr>
            <w:tcW w:w="0" w:type="auto"/>
            <w:tcBorders>
              <w:top w:val="nil"/>
              <w:left w:val="nil"/>
              <w:bottom w:val="single" w:sz="4" w:space="0" w:color="D3D3D3"/>
              <w:right w:val="single" w:sz="4" w:space="0" w:color="D3D3D3"/>
            </w:tcBorders>
            <w:shd w:val="clear" w:color="708090" w:fill="708090"/>
            <w:vAlign w:val="center"/>
            <w:hideMark/>
          </w:tcPr>
          <w:p w14:paraId="6B534055"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1.482,94</w:t>
            </w:r>
          </w:p>
        </w:tc>
      </w:tr>
      <w:tr w:rsidR="00230C3C" w:rsidRPr="00502579" w14:paraId="4480273A" w14:textId="77777777" w:rsidTr="00230C3C">
        <w:trPr>
          <w:trHeight w:val="300"/>
        </w:trPr>
        <w:tc>
          <w:tcPr>
            <w:tcW w:w="5387"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3D96BD16" w14:textId="77777777" w:rsidR="00230C3C" w:rsidRPr="00502579" w:rsidRDefault="00230C3C" w:rsidP="00230C3C">
            <w:pPr>
              <w:rPr>
                <w:rFonts w:cs="Arial"/>
                <w:b/>
                <w:bCs/>
                <w:szCs w:val="20"/>
                <w:lang w:eastAsia="en-GB"/>
              </w:rPr>
            </w:pPr>
            <w:r w:rsidRPr="00502579">
              <w:rPr>
                <w:rFonts w:cs="Arial"/>
                <w:b/>
                <w:bCs/>
                <w:szCs w:val="20"/>
                <w:lang w:eastAsia="en-GB"/>
              </w:rPr>
              <w:t>ALTINBAŞ PETROL VE TİCARET ANONİM ŞİRKETİ</w:t>
            </w:r>
          </w:p>
        </w:tc>
        <w:tc>
          <w:tcPr>
            <w:tcW w:w="3260" w:type="dxa"/>
            <w:tcBorders>
              <w:top w:val="nil"/>
              <w:left w:val="nil"/>
              <w:bottom w:val="single" w:sz="4" w:space="0" w:color="D3D3D3"/>
              <w:right w:val="single" w:sz="4" w:space="0" w:color="D3D3D3"/>
            </w:tcBorders>
            <w:shd w:val="clear" w:color="6E9ECA" w:fill="6E9ECA"/>
            <w:vAlign w:val="center"/>
            <w:hideMark/>
          </w:tcPr>
          <w:p w14:paraId="5AE0CF94" w14:textId="77777777" w:rsidR="00230C3C" w:rsidRPr="00502579" w:rsidRDefault="00230C3C" w:rsidP="00230C3C">
            <w:pPr>
              <w:rPr>
                <w:rFonts w:cs="Arial"/>
                <w:b/>
                <w:bCs/>
                <w:color w:val="FFFFFF"/>
                <w:szCs w:val="20"/>
                <w:lang w:eastAsia="en-GB"/>
              </w:rPr>
            </w:pPr>
            <w:r w:rsidRPr="00502579">
              <w:rPr>
                <w:rFonts w:cs="Arial"/>
                <w:b/>
                <w:bCs/>
                <w:color w:val="FFFFFF"/>
                <w:szCs w:val="20"/>
                <w:lang w:eastAsia="en-GB"/>
              </w:rPr>
              <w:t xml:space="preserve"> Kurşunsuz Benzin 95 Oktan</w:t>
            </w:r>
          </w:p>
        </w:tc>
        <w:tc>
          <w:tcPr>
            <w:tcW w:w="2552" w:type="dxa"/>
            <w:tcBorders>
              <w:top w:val="nil"/>
              <w:left w:val="nil"/>
              <w:bottom w:val="single" w:sz="4" w:space="0" w:color="D3D3D3"/>
              <w:right w:val="single" w:sz="4" w:space="0" w:color="D3D3D3"/>
            </w:tcBorders>
            <w:shd w:val="clear" w:color="auto" w:fill="auto"/>
            <w:vAlign w:val="center"/>
            <w:hideMark/>
          </w:tcPr>
          <w:p w14:paraId="7D8851C1" w14:textId="77777777" w:rsidR="00230C3C" w:rsidRPr="00502579" w:rsidRDefault="00230C3C" w:rsidP="00230C3C">
            <w:pPr>
              <w:jc w:val="right"/>
              <w:rPr>
                <w:rFonts w:cs="Arial"/>
                <w:color w:val="000000"/>
                <w:szCs w:val="20"/>
                <w:lang w:eastAsia="en-GB"/>
              </w:rPr>
            </w:pPr>
            <w:r w:rsidRPr="00502579">
              <w:rPr>
                <w:rFonts w:cs="Arial"/>
                <w:color w:val="000000"/>
                <w:szCs w:val="20"/>
                <w:lang w:eastAsia="en-GB"/>
              </w:rPr>
              <w:t>167,45</w:t>
            </w:r>
          </w:p>
        </w:tc>
        <w:tc>
          <w:tcPr>
            <w:tcW w:w="2805" w:type="dxa"/>
            <w:tcBorders>
              <w:top w:val="nil"/>
              <w:left w:val="nil"/>
              <w:bottom w:val="single" w:sz="4" w:space="0" w:color="D3D3D3"/>
              <w:right w:val="single" w:sz="4" w:space="0" w:color="D3D3D3"/>
            </w:tcBorders>
            <w:shd w:val="clear" w:color="auto" w:fill="auto"/>
            <w:vAlign w:val="center"/>
            <w:hideMark/>
          </w:tcPr>
          <w:p w14:paraId="71B55604" w14:textId="77777777" w:rsidR="00230C3C" w:rsidRPr="00502579" w:rsidRDefault="00230C3C" w:rsidP="00230C3C">
            <w:pPr>
              <w:jc w:val="right"/>
              <w:rPr>
                <w:rFonts w:cs="Arial"/>
                <w:color w:val="000000"/>
                <w:szCs w:val="20"/>
                <w:lang w:eastAsia="en-GB"/>
              </w:rPr>
            </w:pPr>
            <w:r w:rsidRPr="00502579">
              <w:rPr>
                <w:rFonts w:cs="Arial"/>
                <w:color w:val="000000"/>
                <w:szCs w:val="20"/>
                <w:lang w:eastAsia="en-GB"/>
              </w:rPr>
              <w:t> </w:t>
            </w:r>
          </w:p>
        </w:tc>
        <w:tc>
          <w:tcPr>
            <w:tcW w:w="0" w:type="auto"/>
            <w:tcBorders>
              <w:top w:val="nil"/>
              <w:left w:val="nil"/>
              <w:bottom w:val="single" w:sz="4" w:space="0" w:color="D3D3D3"/>
              <w:right w:val="single" w:sz="4" w:space="0" w:color="D3D3D3"/>
            </w:tcBorders>
            <w:shd w:val="clear" w:color="6E9ECA" w:fill="6E9ECA"/>
            <w:vAlign w:val="center"/>
            <w:hideMark/>
          </w:tcPr>
          <w:p w14:paraId="54B1CFDD"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167,45</w:t>
            </w:r>
          </w:p>
        </w:tc>
      </w:tr>
      <w:tr w:rsidR="00230C3C" w:rsidRPr="00502579" w14:paraId="66CA3656" w14:textId="77777777" w:rsidTr="00230C3C">
        <w:trPr>
          <w:trHeight w:val="300"/>
        </w:trPr>
        <w:tc>
          <w:tcPr>
            <w:tcW w:w="5387" w:type="dxa"/>
            <w:vMerge/>
            <w:tcBorders>
              <w:top w:val="nil"/>
              <w:left w:val="single" w:sz="4" w:space="0" w:color="D3D3D3"/>
              <w:bottom w:val="single" w:sz="4" w:space="0" w:color="D3D3D3"/>
              <w:right w:val="single" w:sz="4" w:space="0" w:color="D3D3D3"/>
            </w:tcBorders>
            <w:vAlign w:val="center"/>
            <w:hideMark/>
          </w:tcPr>
          <w:p w14:paraId="036DC307" w14:textId="77777777" w:rsidR="00230C3C" w:rsidRPr="00502579" w:rsidRDefault="00230C3C" w:rsidP="00230C3C">
            <w:pPr>
              <w:rPr>
                <w:rFonts w:cs="Arial"/>
                <w:b/>
                <w:bCs/>
                <w:szCs w:val="20"/>
                <w:lang w:eastAsia="en-GB"/>
              </w:rPr>
            </w:pPr>
          </w:p>
        </w:tc>
        <w:tc>
          <w:tcPr>
            <w:tcW w:w="3260" w:type="dxa"/>
            <w:tcBorders>
              <w:top w:val="nil"/>
              <w:left w:val="nil"/>
              <w:bottom w:val="single" w:sz="4" w:space="0" w:color="D3D3D3"/>
              <w:right w:val="single" w:sz="4" w:space="0" w:color="D3D3D3"/>
            </w:tcBorders>
            <w:shd w:val="clear" w:color="6E9ECA" w:fill="6E9ECA"/>
            <w:vAlign w:val="center"/>
            <w:hideMark/>
          </w:tcPr>
          <w:p w14:paraId="24DF86B0" w14:textId="77777777" w:rsidR="00230C3C" w:rsidRPr="00502579" w:rsidRDefault="00230C3C" w:rsidP="00230C3C">
            <w:pPr>
              <w:rPr>
                <w:rFonts w:cs="Arial"/>
                <w:b/>
                <w:bCs/>
                <w:color w:val="FFFFFF"/>
                <w:szCs w:val="20"/>
                <w:lang w:eastAsia="en-GB"/>
              </w:rPr>
            </w:pPr>
            <w:r w:rsidRPr="00502579">
              <w:rPr>
                <w:rFonts w:cs="Arial"/>
                <w:b/>
                <w:bCs/>
                <w:color w:val="FFFFFF"/>
                <w:szCs w:val="20"/>
                <w:lang w:eastAsia="en-GB"/>
              </w:rPr>
              <w:t xml:space="preserve"> Motorin</w:t>
            </w:r>
          </w:p>
        </w:tc>
        <w:tc>
          <w:tcPr>
            <w:tcW w:w="2552" w:type="dxa"/>
            <w:tcBorders>
              <w:top w:val="nil"/>
              <w:left w:val="nil"/>
              <w:bottom w:val="single" w:sz="4" w:space="0" w:color="D3D3D3"/>
              <w:right w:val="single" w:sz="4" w:space="0" w:color="D3D3D3"/>
            </w:tcBorders>
            <w:shd w:val="clear" w:color="auto" w:fill="auto"/>
            <w:vAlign w:val="center"/>
            <w:hideMark/>
          </w:tcPr>
          <w:p w14:paraId="2E3EC8AF" w14:textId="77777777" w:rsidR="00230C3C" w:rsidRPr="00502579" w:rsidRDefault="00230C3C" w:rsidP="00230C3C">
            <w:pPr>
              <w:jc w:val="right"/>
              <w:rPr>
                <w:rFonts w:cs="Arial"/>
                <w:color w:val="000000"/>
                <w:szCs w:val="20"/>
                <w:lang w:eastAsia="en-GB"/>
              </w:rPr>
            </w:pPr>
            <w:r w:rsidRPr="00502579">
              <w:rPr>
                <w:rFonts w:cs="Arial"/>
                <w:color w:val="000000"/>
                <w:szCs w:val="20"/>
                <w:lang w:eastAsia="en-GB"/>
              </w:rPr>
              <w:t>1.139,68</w:t>
            </w:r>
          </w:p>
        </w:tc>
        <w:tc>
          <w:tcPr>
            <w:tcW w:w="2805" w:type="dxa"/>
            <w:tcBorders>
              <w:top w:val="nil"/>
              <w:left w:val="nil"/>
              <w:bottom w:val="single" w:sz="4" w:space="0" w:color="D3D3D3"/>
              <w:right w:val="single" w:sz="4" w:space="0" w:color="D3D3D3"/>
            </w:tcBorders>
            <w:shd w:val="clear" w:color="auto" w:fill="auto"/>
            <w:vAlign w:val="center"/>
            <w:hideMark/>
          </w:tcPr>
          <w:p w14:paraId="39A5A4A3" w14:textId="77777777" w:rsidR="00230C3C" w:rsidRPr="00502579" w:rsidRDefault="00230C3C" w:rsidP="00230C3C">
            <w:pPr>
              <w:jc w:val="right"/>
              <w:rPr>
                <w:rFonts w:cs="Arial"/>
                <w:color w:val="000000"/>
                <w:szCs w:val="20"/>
                <w:lang w:eastAsia="en-GB"/>
              </w:rPr>
            </w:pPr>
            <w:r w:rsidRPr="00502579">
              <w:rPr>
                <w:rFonts w:cs="Arial"/>
                <w:color w:val="000000"/>
                <w:szCs w:val="20"/>
                <w:lang w:eastAsia="en-GB"/>
              </w:rPr>
              <w:t> </w:t>
            </w:r>
          </w:p>
        </w:tc>
        <w:tc>
          <w:tcPr>
            <w:tcW w:w="0" w:type="auto"/>
            <w:tcBorders>
              <w:top w:val="nil"/>
              <w:left w:val="nil"/>
              <w:bottom w:val="single" w:sz="4" w:space="0" w:color="D3D3D3"/>
              <w:right w:val="single" w:sz="4" w:space="0" w:color="D3D3D3"/>
            </w:tcBorders>
            <w:shd w:val="clear" w:color="6E9ECA" w:fill="6E9ECA"/>
            <w:vAlign w:val="center"/>
            <w:hideMark/>
          </w:tcPr>
          <w:p w14:paraId="22A9CA7F"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1.139,68</w:t>
            </w:r>
          </w:p>
        </w:tc>
      </w:tr>
      <w:tr w:rsidR="00230C3C" w:rsidRPr="00502579" w14:paraId="183C7FC1" w14:textId="77777777" w:rsidTr="00230C3C">
        <w:trPr>
          <w:trHeight w:val="300"/>
        </w:trPr>
        <w:tc>
          <w:tcPr>
            <w:tcW w:w="5387" w:type="dxa"/>
            <w:vMerge/>
            <w:tcBorders>
              <w:top w:val="nil"/>
              <w:left w:val="single" w:sz="4" w:space="0" w:color="D3D3D3"/>
              <w:bottom w:val="single" w:sz="4" w:space="0" w:color="D3D3D3"/>
              <w:right w:val="single" w:sz="4" w:space="0" w:color="D3D3D3"/>
            </w:tcBorders>
            <w:vAlign w:val="center"/>
            <w:hideMark/>
          </w:tcPr>
          <w:p w14:paraId="76937707" w14:textId="77777777" w:rsidR="00230C3C" w:rsidRPr="00502579" w:rsidRDefault="00230C3C" w:rsidP="00230C3C">
            <w:pPr>
              <w:rPr>
                <w:rFonts w:cs="Arial"/>
                <w:b/>
                <w:bCs/>
                <w:szCs w:val="20"/>
                <w:lang w:eastAsia="en-GB"/>
              </w:rPr>
            </w:pPr>
          </w:p>
        </w:tc>
        <w:tc>
          <w:tcPr>
            <w:tcW w:w="3260" w:type="dxa"/>
            <w:tcBorders>
              <w:top w:val="nil"/>
              <w:left w:val="nil"/>
              <w:bottom w:val="single" w:sz="4" w:space="0" w:color="D3D3D3"/>
              <w:right w:val="single" w:sz="4" w:space="0" w:color="D3D3D3"/>
            </w:tcBorders>
            <w:shd w:val="clear" w:color="708090" w:fill="708090"/>
            <w:vAlign w:val="center"/>
            <w:hideMark/>
          </w:tcPr>
          <w:p w14:paraId="124A3611"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Firma Toplamı</w:t>
            </w:r>
          </w:p>
        </w:tc>
        <w:tc>
          <w:tcPr>
            <w:tcW w:w="2552" w:type="dxa"/>
            <w:tcBorders>
              <w:top w:val="nil"/>
              <w:left w:val="nil"/>
              <w:bottom w:val="single" w:sz="4" w:space="0" w:color="D3D3D3"/>
              <w:right w:val="single" w:sz="4" w:space="0" w:color="D3D3D3"/>
            </w:tcBorders>
            <w:shd w:val="clear" w:color="708090" w:fill="708090"/>
            <w:vAlign w:val="center"/>
            <w:hideMark/>
          </w:tcPr>
          <w:p w14:paraId="4408DAA8"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1.307,13</w:t>
            </w:r>
          </w:p>
        </w:tc>
        <w:tc>
          <w:tcPr>
            <w:tcW w:w="2805" w:type="dxa"/>
            <w:tcBorders>
              <w:top w:val="nil"/>
              <w:left w:val="nil"/>
              <w:bottom w:val="single" w:sz="4" w:space="0" w:color="D3D3D3"/>
              <w:right w:val="single" w:sz="4" w:space="0" w:color="D3D3D3"/>
            </w:tcBorders>
            <w:shd w:val="clear" w:color="708090" w:fill="708090"/>
            <w:vAlign w:val="center"/>
            <w:hideMark/>
          </w:tcPr>
          <w:p w14:paraId="22B92684"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 </w:t>
            </w:r>
          </w:p>
        </w:tc>
        <w:tc>
          <w:tcPr>
            <w:tcW w:w="0" w:type="auto"/>
            <w:tcBorders>
              <w:top w:val="nil"/>
              <w:left w:val="nil"/>
              <w:bottom w:val="single" w:sz="4" w:space="0" w:color="D3D3D3"/>
              <w:right w:val="single" w:sz="4" w:space="0" w:color="D3D3D3"/>
            </w:tcBorders>
            <w:shd w:val="clear" w:color="708090" w:fill="708090"/>
            <w:vAlign w:val="center"/>
            <w:hideMark/>
          </w:tcPr>
          <w:p w14:paraId="3407545F"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1.307,13</w:t>
            </w:r>
          </w:p>
        </w:tc>
      </w:tr>
      <w:tr w:rsidR="00230C3C" w:rsidRPr="00502579" w14:paraId="0222C435" w14:textId="77777777" w:rsidTr="00230C3C">
        <w:trPr>
          <w:trHeight w:val="300"/>
        </w:trPr>
        <w:tc>
          <w:tcPr>
            <w:tcW w:w="5387"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63FDCE47" w14:textId="77777777" w:rsidR="00230C3C" w:rsidRPr="00502579" w:rsidRDefault="00230C3C" w:rsidP="00230C3C">
            <w:pPr>
              <w:rPr>
                <w:rFonts w:cs="Arial"/>
                <w:b/>
                <w:bCs/>
                <w:szCs w:val="20"/>
                <w:lang w:eastAsia="en-GB"/>
              </w:rPr>
            </w:pPr>
            <w:r w:rsidRPr="00502579">
              <w:rPr>
                <w:rFonts w:cs="Arial"/>
                <w:b/>
                <w:bCs/>
                <w:szCs w:val="20"/>
                <w:lang w:eastAsia="en-GB"/>
              </w:rPr>
              <w:t>UZUN GRUBU SANAYİ VE TİCARET ANONİM ŞİRKETİ</w:t>
            </w:r>
          </w:p>
        </w:tc>
        <w:tc>
          <w:tcPr>
            <w:tcW w:w="3260" w:type="dxa"/>
            <w:tcBorders>
              <w:top w:val="nil"/>
              <w:left w:val="nil"/>
              <w:bottom w:val="single" w:sz="4" w:space="0" w:color="D3D3D3"/>
              <w:right w:val="single" w:sz="4" w:space="0" w:color="D3D3D3"/>
            </w:tcBorders>
            <w:shd w:val="clear" w:color="6E9ECA" w:fill="6E9ECA"/>
            <w:vAlign w:val="center"/>
            <w:hideMark/>
          </w:tcPr>
          <w:p w14:paraId="1ADF585B" w14:textId="77777777" w:rsidR="00230C3C" w:rsidRPr="00502579" w:rsidRDefault="00230C3C" w:rsidP="00230C3C">
            <w:pPr>
              <w:rPr>
                <w:rFonts w:cs="Arial"/>
                <w:b/>
                <w:bCs/>
                <w:color w:val="FFFFFF"/>
                <w:szCs w:val="20"/>
                <w:lang w:eastAsia="en-GB"/>
              </w:rPr>
            </w:pPr>
            <w:r w:rsidRPr="00502579">
              <w:rPr>
                <w:rFonts w:cs="Arial"/>
                <w:b/>
                <w:bCs/>
                <w:color w:val="FFFFFF"/>
                <w:szCs w:val="20"/>
                <w:lang w:eastAsia="en-GB"/>
              </w:rPr>
              <w:t xml:space="preserve"> Kurşunsuz Benzin 95 Oktan</w:t>
            </w:r>
          </w:p>
        </w:tc>
        <w:tc>
          <w:tcPr>
            <w:tcW w:w="2552" w:type="dxa"/>
            <w:tcBorders>
              <w:top w:val="nil"/>
              <w:left w:val="nil"/>
              <w:bottom w:val="single" w:sz="4" w:space="0" w:color="D3D3D3"/>
              <w:right w:val="single" w:sz="4" w:space="0" w:color="D3D3D3"/>
            </w:tcBorders>
            <w:shd w:val="clear" w:color="auto" w:fill="auto"/>
            <w:vAlign w:val="center"/>
            <w:hideMark/>
          </w:tcPr>
          <w:p w14:paraId="054D5761" w14:textId="77777777" w:rsidR="00230C3C" w:rsidRPr="00502579" w:rsidRDefault="00230C3C" w:rsidP="00230C3C">
            <w:pPr>
              <w:jc w:val="right"/>
              <w:rPr>
                <w:rFonts w:cs="Arial"/>
                <w:color w:val="000000"/>
                <w:szCs w:val="20"/>
                <w:lang w:eastAsia="en-GB"/>
              </w:rPr>
            </w:pPr>
            <w:r w:rsidRPr="00502579">
              <w:rPr>
                <w:rFonts w:cs="Arial"/>
                <w:color w:val="000000"/>
                <w:szCs w:val="20"/>
                <w:lang w:eastAsia="en-GB"/>
              </w:rPr>
              <w:t>0,28</w:t>
            </w:r>
          </w:p>
        </w:tc>
        <w:tc>
          <w:tcPr>
            <w:tcW w:w="2805" w:type="dxa"/>
            <w:tcBorders>
              <w:top w:val="nil"/>
              <w:left w:val="nil"/>
              <w:bottom w:val="single" w:sz="4" w:space="0" w:color="D3D3D3"/>
              <w:right w:val="single" w:sz="4" w:space="0" w:color="D3D3D3"/>
            </w:tcBorders>
            <w:shd w:val="clear" w:color="auto" w:fill="auto"/>
            <w:vAlign w:val="center"/>
            <w:hideMark/>
          </w:tcPr>
          <w:p w14:paraId="031DE02F" w14:textId="77777777" w:rsidR="00230C3C" w:rsidRPr="00502579" w:rsidRDefault="00230C3C" w:rsidP="00230C3C">
            <w:pPr>
              <w:jc w:val="right"/>
              <w:rPr>
                <w:rFonts w:cs="Arial"/>
                <w:color w:val="000000"/>
                <w:szCs w:val="20"/>
                <w:lang w:eastAsia="en-GB"/>
              </w:rPr>
            </w:pPr>
            <w:r w:rsidRPr="00502579">
              <w:rPr>
                <w:rFonts w:cs="Arial"/>
                <w:color w:val="000000"/>
                <w:szCs w:val="20"/>
                <w:lang w:eastAsia="en-GB"/>
              </w:rPr>
              <w:t> </w:t>
            </w:r>
          </w:p>
        </w:tc>
        <w:tc>
          <w:tcPr>
            <w:tcW w:w="0" w:type="auto"/>
            <w:tcBorders>
              <w:top w:val="nil"/>
              <w:left w:val="nil"/>
              <w:bottom w:val="single" w:sz="4" w:space="0" w:color="D3D3D3"/>
              <w:right w:val="single" w:sz="4" w:space="0" w:color="D3D3D3"/>
            </w:tcBorders>
            <w:shd w:val="clear" w:color="6E9ECA" w:fill="6E9ECA"/>
            <w:vAlign w:val="center"/>
            <w:hideMark/>
          </w:tcPr>
          <w:p w14:paraId="2C2E2A8A"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0,28</w:t>
            </w:r>
          </w:p>
        </w:tc>
      </w:tr>
      <w:tr w:rsidR="00230C3C" w:rsidRPr="00502579" w14:paraId="7EFC4349" w14:textId="77777777" w:rsidTr="00230C3C">
        <w:trPr>
          <w:trHeight w:val="300"/>
        </w:trPr>
        <w:tc>
          <w:tcPr>
            <w:tcW w:w="5387" w:type="dxa"/>
            <w:vMerge/>
            <w:tcBorders>
              <w:top w:val="nil"/>
              <w:left w:val="single" w:sz="4" w:space="0" w:color="D3D3D3"/>
              <w:bottom w:val="single" w:sz="4" w:space="0" w:color="D3D3D3"/>
              <w:right w:val="single" w:sz="4" w:space="0" w:color="D3D3D3"/>
            </w:tcBorders>
            <w:vAlign w:val="center"/>
            <w:hideMark/>
          </w:tcPr>
          <w:p w14:paraId="0ACDE818" w14:textId="77777777" w:rsidR="00230C3C" w:rsidRPr="00502579" w:rsidRDefault="00230C3C" w:rsidP="00230C3C">
            <w:pPr>
              <w:rPr>
                <w:rFonts w:cs="Arial"/>
                <w:b/>
                <w:bCs/>
                <w:szCs w:val="20"/>
                <w:lang w:eastAsia="en-GB"/>
              </w:rPr>
            </w:pPr>
          </w:p>
        </w:tc>
        <w:tc>
          <w:tcPr>
            <w:tcW w:w="3260" w:type="dxa"/>
            <w:tcBorders>
              <w:top w:val="nil"/>
              <w:left w:val="nil"/>
              <w:bottom w:val="single" w:sz="4" w:space="0" w:color="D3D3D3"/>
              <w:right w:val="single" w:sz="4" w:space="0" w:color="D3D3D3"/>
            </w:tcBorders>
            <w:shd w:val="clear" w:color="6E9ECA" w:fill="6E9ECA"/>
            <w:vAlign w:val="center"/>
            <w:hideMark/>
          </w:tcPr>
          <w:p w14:paraId="184D9519" w14:textId="77777777" w:rsidR="00230C3C" w:rsidRPr="00502579" w:rsidRDefault="00230C3C" w:rsidP="00230C3C">
            <w:pPr>
              <w:rPr>
                <w:rFonts w:cs="Arial"/>
                <w:b/>
                <w:bCs/>
                <w:color w:val="FFFFFF"/>
                <w:szCs w:val="20"/>
                <w:lang w:eastAsia="en-GB"/>
              </w:rPr>
            </w:pPr>
            <w:r w:rsidRPr="00502579">
              <w:rPr>
                <w:rFonts w:cs="Arial"/>
                <w:b/>
                <w:bCs/>
                <w:color w:val="FFFFFF"/>
                <w:szCs w:val="20"/>
                <w:lang w:eastAsia="en-GB"/>
              </w:rPr>
              <w:t xml:space="preserve"> Motorin</w:t>
            </w:r>
          </w:p>
        </w:tc>
        <w:tc>
          <w:tcPr>
            <w:tcW w:w="2552" w:type="dxa"/>
            <w:tcBorders>
              <w:top w:val="nil"/>
              <w:left w:val="nil"/>
              <w:bottom w:val="single" w:sz="4" w:space="0" w:color="D3D3D3"/>
              <w:right w:val="single" w:sz="4" w:space="0" w:color="D3D3D3"/>
            </w:tcBorders>
            <w:shd w:val="clear" w:color="auto" w:fill="auto"/>
            <w:vAlign w:val="center"/>
            <w:hideMark/>
          </w:tcPr>
          <w:p w14:paraId="735DA946" w14:textId="77777777" w:rsidR="00230C3C" w:rsidRPr="00502579" w:rsidRDefault="00230C3C" w:rsidP="00230C3C">
            <w:pPr>
              <w:jc w:val="right"/>
              <w:rPr>
                <w:rFonts w:cs="Arial"/>
                <w:color w:val="000000"/>
                <w:szCs w:val="20"/>
                <w:lang w:eastAsia="en-GB"/>
              </w:rPr>
            </w:pPr>
            <w:r w:rsidRPr="00502579">
              <w:rPr>
                <w:rFonts w:cs="Arial"/>
                <w:color w:val="000000"/>
                <w:szCs w:val="20"/>
                <w:lang w:eastAsia="en-GB"/>
              </w:rPr>
              <w:t>120,07</w:t>
            </w:r>
          </w:p>
        </w:tc>
        <w:tc>
          <w:tcPr>
            <w:tcW w:w="2805" w:type="dxa"/>
            <w:tcBorders>
              <w:top w:val="nil"/>
              <w:left w:val="nil"/>
              <w:bottom w:val="single" w:sz="4" w:space="0" w:color="D3D3D3"/>
              <w:right w:val="single" w:sz="4" w:space="0" w:color="D3D3D3"/>
            </w:tcBorders>
            <w:shd w:val="clear" w:color="auto" w:fill="auto"/>
            <w:vAlign w:val="center"/>
            <w:hideMark/>
          </w:tcPr>
          <w:p w14:paraId="6B33E524" w14:textId="77777777" w:rsidR="00230C3C" w:rsidRPr="00502579" w:rsidRDefault="00230C3C" w:rsidP="00230C3C">
            <w:pPr>
              <w:jc w:val="right"/>
              <w:rPr>
                <w:rFonts w:cs="Arial"/>
                <w:color w:val="000000"/>
                <w:szCs w:val="20"/>
                <w:lang w:eastAsia="en-GB"/>
              </w:rPr>
            </w:pPr>
            <w:r w:rsidRPr="00502579">
              <w:rPr>
                <w:rFonts w:cs="Arial"/>
                <w:color w:val="000000"/>
                <w:szCs w:val="20"/>
                <w:lang w:eastAsia="en-GB"/>
              </w:rPr>
              <w:t> </w:t>
            </w:r>
          </w:p>
        </w:tc>
        <w:tc>
          <w:tcPr>
            <w:tcW w:w="0" w:type="auto"/>
            <w:tcBorders>
              <w:top w:val="nil"/>
              <w:left w:val="nil"/>
              <w:bottom w:val="single" w:sz="4" w:space="0" w:color="D3D3D3"/>
              <w:right w:val="single" w:sz="4" w:space="0" w:color="D3D3D3"/>
            </w:tcBorders>
            <w:shd w:val="clear" w:color="6E9ECA" w:fill="6E9ECA"/>
            <w:vAlign w:val="center"/>
            <w:hideMark/>
          </w:tcPr>
          <w:p w14:paraId="40EA7E4E"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120,07</w:t>
            </w:r>
          </w:p>
        </w:tc>
      </w:tr>
      <w:tr w:rsidR="00230C3C" w:rsidRPr="00502579" w14:paraId="4ED9D498" w14:textId="77777777" w:rsidTr="00230C3C">
        <w:trPr>
          <w:trHeight w:val="300"/>
        </w:trPr>
        <w:tc>
          <w:tcPr>
            <w:tcW w:w="5387" w:type="dxa"/>
            <w:vMerge/>
            <w:tcBorders>
              <w:top w:val="nil"/>
              <w:left w:val="single" w:sz="4" w:space="0" w:color="D3D3D3"/>
              <w:bottom w:val="single" w:sz="4" w:space="0" w:color="D3D3D3"/>
              <w:right w:val="single" w:sz="4" w:space="0" w:color="D3D3D3"/>
            </w:tcBorders>
            <w:vAlign w:val="center"/>
            <w:hideMark/>
          </w:tcPr>
          <w:p w14:paraId="2EAE3644" w14:textId="77777777" w:rsidR="00230C3C" w:rsidRPr="00502579" w:rsidRDefault="00230C3C" w:rsidP="00230C3C">
            <w:pPr>
              <w:rPr>
                <w:rFonts w:cs="Arial"/>
                <w:b/>
                <w:bCs/>
                <w:szCs w:val="20"/>
                <w:lang w:eastAsia="en-GB"/>
              </w:rPr>
            </w:pPr>
          </w:p>
        </w:tc>
        <w:tc>
          <w:tcPr>
            <w:tcW w:w="3260" w:type="dxa"/>
            <w:tcBorders>
              <w:top w:val="nil"/>
              <w:left w:val="nil"/>
              <w:bottom w:val="single" w:sz="4" w:space="0" w:color="D3D3D3"/>
              <w:right w:val="single" w:sz="4" w:space="0" w:color="D3D3D3"/>
            </w:tcBorders>
            <w:shd w:val="clear" w:color="708090" w:fill="708090"/>
            <w:vAlign w:val="center"/>
            <w:hideMark/>
          </w:tcPr>
          <w:p w14:paraId="6C649429"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Firma Toplamı</w:t>
            </w:r>
          </w:p>
        </w:tc>
        <w:tc>
          <w:tcPr>
            <w:tcW w:w="2552" w:type="dxa"/>
            <w:tcBorders>
              <w:top w:val="nil"/>
              <w:left w:val="nil"/>
              <w:bottom w:val="single" w:sz="4" w:space="0" w:color="D3D3D3"/>
              <w:right w:val="single" w:sz="4" w:space="0" w:color="D3D3D3"/>
            </w:tcBorders>
            <w:shd w:val="clear" w:color="708090" w:fill="708090"/>
            <w:vAlign w:val="center"/>
            <w:hideMark/>
          </w:tcPr>
          <w:p w14:paraId="6994D158"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120,36</w:t>
            </w:r>
          </w:p>
        </w:tc>
        <w:tc>
          <w:tcPr>
            <w:tcW w:w="2805" w:type="dxa"/>
            <w:tcBorders>
              <w:top w:val="nil"/>
              <w:left w:val="nil"/>
              <w:bottom w:val="single" w:sz="4" w:space="0" w:color="D3D3D3"/>
              <w:right w:val="single" w:sz="4" w:space="0" w:color="D3D3D3"/>
            </w:tcBorders>
            <w:shd w:val="clear" w:color="708090" w:fill="708090"/>
            <w:vAlign w:val="center"/>
            <w:hideMark/>
          </w:tcPr>
          <w:p w14:paraId="0D2FFEE7"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 </w:t>
            </w:r>
          </w:p>
        </w:tc>
        <w:tc>
          <w:tcPr>
            <w:tcW w:w="0" w:type="auto"/>
            <w:tcBorders>
              <w:top w:val="nil"/>
              <w:left w:val="nil"/>
              <w:bottom w:val="single" w:sz="4" w:space="0" w:color="D3D3D3"/>
              <w:right w:val="single" w:sz="4" w:space="0" w:color="D3D3D3"/>
            </w:tcBorders>
            <w:shd w:val="clear" w:color="708090" w:fill="708090"/>
            <w:vAlign w:val="center"/>
            <w:hideMark/>
          </w:tcPr>
          <w:p w14:paraId="0552A6E8"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120,36</w:t>
            </w:r>
          </w:p>
        </w:tc>
      </w:tr>
      <w:tr w:rsidR="00230C3C" w:rsidRPr="00502579" w14:paraId="579B96C6" w14:textId="77777777" w:rsidTr="00230C3C">
        <w:trPr>
          <w:trHeight w:val="300"/>
        </w:trPr>
        <w:tc>
          <w:tcPr>
            <w:tcW w:w="5387"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15BD9B8B" w14:textId="77777777" w:rsidR="00230C3C" w:rsidRPr="00502579" w:rsidRDefault="00230C3C" w:rsidP="00230C3C">
            <w:pPr>
              <w:rPr>
                <w:rFonts w:cs="Arial"/>
                <w:b/>
                <w:bCs/>
                <w:szCs w:val="20"/>
                <w:lang w:eastAsia="en-GB"/>
              </w:rPr>
            </w:pPr>
            <w:r w:rsidRPr="00502579">
              <w:rPr>
                <w:rFonts w:cs="Arial"/>
                <w:b/>
                <w:bCs/>
                <w:szCs w:val="20"/>
                <w:lang w:eastAsia="en-GB"/>
              </w:rPr>
              <w:t>ENERJİ PETROL ÜRÜNLERİ PAZARLAMA ANONİM ŞİRKETİ</w:t>
            </w:r>
          </w:p>
        </w:tc>
        <w:tc>
          <w:tcPr>
            <w:tcW w:w="3260" w:type="dxa"/>
            <w:tcBorders>
              <w:top w:val="nil"/>
              <w:left w:val="nil"/>
              <w:bottom w:val="single" w:sz="4" w:space="0" w:color="D3D3D3"/>
              <w:right w:val="single" w:sz="4" w:space="0" w:color="D3D3D3"/>
            </w:tcBorders>
            <w:shd w:val="clear" w:color="6E9ECA" w:fill="6E9ECA"/>
            <w:vAlign w:val="center"/>
            <w:hideMark/>
          </w:tcPr>
          <w:p w14:paraId="2604F28C" w14:textId="77777777" w:rsidR="00230C3C" w:rsidRPr="00502579" w:rsidRDefault="00230C3C" w:rsidP="00230C3C">
            <w:pPr>
              <w:rPr>
                <w:rFonts w:cs="Arial"/>
                <w:b/>
                <w:bCs/>
                <w:color w:val="FFFFFF"/>
                <w:szCs w:val="20"/>
                <w:lang w:eastAsia="en-GB"/>
              </w:rPr>
            </w:pPr>
            <w:r w:rsidRPr="00502579">
              <w:rPr>
                <w:rFonts w:cs="Arial"/>
                <w:b/>
                <w:bCs/>
                <w:color w:val="FFFFFF"/>
                <w:szCs w:val="20"/>
                <w:lang w:eastAsia="en-GB"/>
              </w:rPr>
              <w:t xml:space="preserve"> Kurşunsuz Benzin 95 Oktan</w:t>
            </w:r>
          </w:p>
        </w:tc>
        <w:tc>
          <w:tcPr>
            <w:tcW w:w="2552" w:type="dxa"/>
            <w:tcBorders>
              <w:top w:val="nil"/>
              <w:left w:val="nil"/>
              <w:bottom w:val="single" w:sz="4" w:space="0" w:color="D3D3D3"/>
              <w:right w:val="single" w:sz="4" w:space="0" w:color="D3D3D3"/>
            </w:tcBorders>
            <w:shd w:val="clear" w:color="auto" w:fill="auto"/>
            <w:vAlign w:val="center"/>
            <w:hideMark/>
          </w:tcPr>
          <w:p w14:paraId="26D9B08A" w14:textId="77777777" w:rsidR="00230C3C" w:rsidRPr="00502579" w:rsidRDefault="00230C3C" w:rsidP="00230C3C">
            <w:pPr>
              <w:jc w:val="right"/>
              <w:rPr>
                <w:rFonts w:cs="Arial"/>
                <w:color w:val="000000"/>
                <w:szCs w:val="20"/>
                <w:lang w:eastAsia="en-GB"/>
              </w:rPr>
            </w:pPr>
            <w:r w:rsidRPr="00502579">
              <w:rPr>
                <w:rFonts w:cs="Arial"/>
                <w:color w:val="000000"/>
                <w:szCs w:val="20"/>
                <w:lang w:eastAsia="en-GB"/>
              </w:rPr>
              <w:t>27,51</w:t>
            </w:r>
          </w:p>
        </w:tc>
        <w:tc>
          <w:tcPr>
            <w:tcW w:w="2805" w:type="dxa"/>
            <w:tcBorders>
              <w:top w:val="nil"/>
              <w:left w:val="nil"/>
              <w:bottom w:val="single" w:sz="4" w:space="0" w:color="D3D3D3"/>
              <w:right w:val="single" w:sz="4" w:space="0" w:color="D3D3D3"/>
            </w:tcBorders>
            <w:shd w:val="clear" w:color="auto" w:fill="auto"/>
            <w:vAlign w:val="center"/>
            <w:hideMark/>
          </w:tcPr>
          <w:p w14:paraId="08566325" w14:textId="77777777" w:rsidR="00230C3C" w:rsidRPr="00502579" w:rsidRDefault="00230C3C" w:rsidP="00230C3C">
            <w:pPr>
              <w:jc w:val="right"/>
              <w:rPr>
                <w:rFonts w:cs="Arial"/>
                <w:color w:val="000000"/>
                <w:szCs w:val="20"/>
                <w:lang w:eastAsia="en-GB"/>
              </w:rPr>
            </w:pPr>
            <w:r w:rsidRPr="00502579">
              <w:rPr>
                <w:rFonts w:cs="Arial"/>
                <w:color w:val="000000"/>
                <w:szCs w:val="20"/>
                <w:lang w:eastAsia="en-GB"/>
              </w:rPr>
              <w:t> </w:t>
            </w:r>
          </w:p>
        </w:tc>
        <w:tc>
          <w:tcPr>
            <w:tcW w:w="0" w:type="auto"/>
            <w:tcBorders>
              <w:top w:val="nil"/>
              <w:left w:val="nil"/>
              <w:bottom w:val="single" w:sz="4" w:space="0" w:color="D3D3D3"/>
              <w:right w:val="single" w:sz="4" w:space="0" w:color="D3D3D3"/>
            </w:tcBorders>
            <w:shd w:val="clear" w:color="6E9ECA" w:fill="6E9ECA"/>
            <w:vAlign w:val="center"/>
            <w:hideMark/>
          </w:tcPr>
          <w:p w14:paraId="75264114"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27,51</w:t>
            </w:r>
          </w:p>
        </w:tc>
      </w:tr>
      <w:tr w:rsidR="00230C3C" w:rsidRPr="00502579" w14:paraId="51BC0722" w14:textId="77777777" w:rsidTr="00230C3C">
        <w:trPr>
          <w:trHeight w:val="300"/>
        </w:trPr>
        <w:tc>
          <w:tcPr>
            <w:tcW w:w="5387" w:type="dxa"/>
            <w:vMerge/>
            <w:tcBorders>
              <w:top w:val="nil"/>
              <w:left w:val="single" w:sz="4" w:space="0" w:color="D3D3D3"/>
              <w:bottom w:val="single" w:sz="4" w:space="0" w:color="D3D3D3"/>
              <w:right w:val="single" w:sz="4" w:space="0" w:color="D3D3D3"/>
            </w:tcBorders>
            <w:vAlign w:val="center"/>
            <w:hideMark/>
          </w:tcPr>
          <w:p w14:paraId="06F4032C" w14:textId="77777777" w:rsidR="00230C3C" w:rsidRPr="00502579" w:rsidRDefault="00230C3C" w:rsidP="00230C3C">
            <w:pPr>
              <w:rPr>
                <w:rFonts w:cs="Arial"/>
                <w:b/>
                <w:bCs/>
                <w:szCs w:val="20"/>
                <w:lang w:eastAsia="en-GB"/>
              </w:rPr>
            </w:pPr>
          </w:p>
        </w:tc>
        <w:tc>
          <w:tcPr>
            <w:tcW w:w="3260" w:type="dxa"/>
            <w:tcBorders>
              <w:top w:val="nil"/>
              <w:left w:val="nil"/>
              <w:bottom w:val="single" w:sz="4" w:space="0" w:color="D3D3D3"/>
              <w:right w:val="single" w:sz="4" w:space="0" w:color="D3D3D3"/>
            </w:tcBorders>
            <w:shd w:val="clear" w:color="6E9ECA" w:fill="6E9ECA"/>
            <w:vAlign w:val="center"/>
            <w:hideMark/>
          </w:tcPr>
          <w:p w14:paraId="5A2A6F46" w14:textId="77777777" w:rsidR="00230C3C" w:rsidRPr="00502579" w:rsidRDefault="00230C3C" w:rsidP="00230C3C">
            <w:pPr>
              <w:rPr>
                <w:rFonts w:cs="Arial"/>
                <w:b/>
                <w:bCs/>
                <w:color w:val="FFFFFF"/>
                <w:szCs w:val="20"/>
                <w:lang w:eastAsia="en-GB"/>
              </w:rPr>
            </w:pPr>
            <w:r w:rsidRPr="00502579">
              <w:rPr>
                <w:rFonts w:cs="Arial"/>
                <w:b/>
                <w:bCs/>
                <w:color w:val="FFFFFF"/>
                <w:szCs w:val="20"/>
                <w:lang w:eastAsia="en-GB"/>
              </w:rPr>
              <w:t xml:space="preserve"> Motorin</w:t>
            </w:r>
          </w:p>
        </w:tc>
        <w:tc>
          <w:tcPr>
            <w:tcW w:w="2552" w:type="dxa"/>
            <w:tcBorders>
              <w:top w:val="nil"/>
              <w:left w:val="nil"/>
              <w:bottom w:val="single" w:sz="4" w:space="0" w:color="D3D3D3"/>
              <w:right w:val="single" w:sz="4" w:space="0" w:color="D3D3D3"/>
            </w:tcBorders>
            <w:shd w:val="clear" w:color="auto" w:fill="auto"/>
            <w:vAlign w:val="center"/>
            <w:hideMark/>
          </w:tcPr>
          <w:p w14:paraId="28FBA46D" w14:textId="77777777" w:rsidR="00230C3C" w:rsidRPr="00502579" w:rsidRDefault="00230C3C" w:rsidP="00230C3C">
            <w:pPr>
              <w:jc w:val="right"/>
              <w:rPr>
                <w:rFonts w:cs="Arial"/>
                <w:color w:val="000000"/>
                <w:szCs w:val="20"/>
                <w:lang w:eastAsia="en-GB"/>
              </w:rPr>
            </w:pPr>
            <w:r w:rsidRPr="00502579">
              <w:rPr>
                <w:rFonts w:cs="Arial"/>
                <w:color w:val="000000"/>
                <w:szCs w:val="20"/>
                <w:lang w:eastAsia="en-GB"/>
              </w:rPr>
              <w:t>77,47</w:t>
            </w:r>
          </w:p>
        </w:tc>
        <w:tc>
          <w:tcPr>
            <w:tcW w:w="2805" w:type="dxa"/>
            <w:tcBorders>
              <w:top w:val="nil"/>
              <w:left w:val="nil"/>
              <w:bottom w:val="single" w:sz="4" w:space="0" w:color="D3D3D3"/>
              <w:right w:val="single" w:sz="4" w:space="0" w:color="D3D3D3"/>
            </w:tcBorders>
            <w:shd w:val="clear" w:color="auto" w:fill="auto"/>
            <w:vAlign w:val="center"/>
            <w:hideMark/>
          </w:tcPr>
          <w:p w14:paraId="58DFB4D3" w14:textId="77777777" w:rsidR="00230C3C" w:rsidRPr="00502579" w:rsidRDefault="00230C3C" w:rsidP="00230C3C">
            <w:pPr>
              <w:jc w:val="right"/>
              <w:rPr>
                <w:rFonts w:cs="Arial"/>
                <w:color w:val="000000"/>
                <w:szCs w:val="20"/>
                <w:lang w:eastAsia="en-GB"/>
              </w:rPr>
            </w:pPr>
            <w:r w:rsidRPr="00502579">
              <w:rPr>
                <w:rFonts w:cs="Arial"/>
                <w:color w:val="000000"/>
                <w:szCs w:val="20"/>
                <w:lang w:eastAsia="en-GB"/>
              </w:rPr>
              <w:t> </w:t>
            </w:r>
          </w:p>
        </w:tc>
        <w:tc>
          <w:tcPr>
            <w:tcW w:w="0" w:type="auto"/>
            <w:tcBorders>
              <w:top w:val="nil"/>
              <w:left w:val="nil"/>
              <w:bottom w:val="single" w:sz="4" w:space="0" w:color="D3D3D3"/>
              <w:right w:val="single" w:sz="4" w:space="0" w:color="D3D3D3"/>
            </w:tcBorders>
            <w:shd w:val="clear" w:color="6E9ECA" w:fill="6E9ECA"/>
            <w:vAlign w:val="center"/>
            <w:hideMark/>
          </w:tcPr>
          <w:p w14:paraId="1928EA95"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77,47</w:t>
            </w:r>
          </w:p>
        </w:tc>
      </w:tr>
      <w:tr w:rsidR="00230C3C" w:rsidRPr="00502579" w14:paraId="12D8234A" w14:textId="77777777" w:rsidTr="00230C3C">
        <w:trPr>
          <w:trHeight w:val="300"/>
        </w:trPr>
        <w:tc>
          <w:tcPr>
            <w:tcW w:w="5387" w:type="dxa"/>
            <w:vMerge/>
            <w:tcBorders>
              <w:top w:val="nil"/>
              <w:left w:val="single" w:sz="4" w:space="0" w:color="D3D3D3"/>
              <w:bottom w:val="single" w:sz="4" w:space="0" w:color="D3D3D3"/>
              <w:right w:val="single" w:sz="4" w:space="0" w:color="D3D3D3"/>
            </w:tcBorders>
            <w:vAlign w:val="center"/>
            <w:hideMark/>
          </w:tcPr>
          <w:p w14:paraId="356A7540" w14:textId="77777777" w:rsidR="00230C3C" w:rsidRPr="00502579" w:rsidRDefault="00230C3C" w:rsidP="00230C3C">
            <w:pPr>
              <w:rPr>
                <w:rFonts w:cs="Arial"/>
                <w:b/>
                <w:bCs/>
                <w:szCs w:val="20"/>
                <w:lang w:eastAsia="en-GB"/>
              </w:rPr>
            </w:pPr>
          </w:p>
        </w:tc>
        <w:tc>
          <w:tcPr>
            <w:tcW w:w="3260" w:type="dxa"/>
            <w:tcBorders>
              <w:top w:val="nil"/>
              <w:left w:val="nil"/>
              <w:bottom w:val="single" w:sz="4" w:space="0" w:color="D3D3D3"/>
              <w:right w:val="single" w:sz="4" w:space="0" w:color="D3D3D3"/>
            </w:tcBorders>
            <w:shd w:val="clear" w:color="708090" w:fill="708090"/>
            <w:vAlign w:val="center"/>
            <w:hideMark/>
          </w:tcPr>
          <w:p w14:paraId="5020E02E"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Firma Toplamı</w:t>
            </w:r>
          </w:p>
        </w:tc>
        <w:tc>
          <w:tcPr>
            <w:tcW w:w="2552" w:type="dxa"/>
            <w:tcBorders>
              <w:top w:val="nil"/>
              <w:left w:val="nil"/>
              <w:bottom w:val="single" w:sz="4" w:space="0" w:color="D3D3D3"/>
              <w:right w:val="single" w:sz="4" w:space="0" w:color="D3D3D3"/>
            </w:tcBorders>
            <w:shd w:val="clear" w:color="708090" w:fill="708090"/>
            <w:vAlign w:val="center"/>
            <w:hideMark/>
          </w:tcPr>
          <w:p w14:paraId="18452CF0"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104,98</w:t>
            </w:r>
          </w:p>
        </w:tc>
        <w:tc>
          <w:tcPr>
            <w:tcW w:w="2805" w:type="dxa"/>
            <w:tcBorders>
              <w:top w:val="nil"/>
              <w:left w:val="nil"/>
              <w:bottom w:val="single" w:sz="4" w:space="0" w:color="D3D3D3"/>
              <w:right w:val="single" w:sz="4" w:space="0" w:color="D3D3D3"/>
            </w:tcBorders>
            <w:shd w:val="clear" w:color="708090" w:fill="708090"/>
            <w:vAlign w:val="center"/>
            <w:hideMark/>
          </w:tcPr>
          <w:p w14:paraId="30D9C011"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 </w:t>
            </w:r>
          </w:p>
        </w:tc>
        <w:tc>
          <w:tcPr>
            <w:tcW w:w="0" w:type="auto"/>
            <w:tcBorders>
              <w:top w:val="nil"/>
              <w:left w:val="nil"/>
              <w:bottom w:val="single" w:sz="4" w:space="0" w:color="D3D3D3"/>
              <w:right w:val="single" w:sz="4" w:space="0" w:color="D3D3D3"/>
            </w:tcBorders>
            <w:shd w:val="clear" w:color="708090" w:fill="708090"/>
            <w:vAlign w:val="center"/>
            <w:hideMark/>
          </w:tcPr>
          <w:p w14:paraId="2CAA0D97"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104,98</w:t>
            </w:r>
          </w:p>
        </w:tc>
      </w:tr>
      <w:tr w:rsidR="00230C3C" w:rsidRPr="00502579" w14:paraId="7AFE2C27" w14:textId="77777777" w:rsidTr="00230C3C">
        <w:trPr>
          <w:trHeight w:val="300"/>
        </w:trPr>
        <w:tc>
          <w:tcPr>
            <w:tcW w:w="8647" w:type="dxa"/>
            <w:gridSpan w:val="2"/>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8CE81A9" w14:textId="77777777" w:rsidR="00230C3C" w:rsidRPr="00502579" w:rsidRDefault="00230C3C" w:rsidP="00230C3C">
            <w:pPr>
              <w:jc w:val="center"/>
              <w:rPr>
                <w:rFonts w:cs="Arial"/>
                <w:b/>
                <w:bCs/>
                <w:color w:val="FFFFFF"/>
                <w:szCs w:val="20"/>
                <w:lang w:eastAsia="en-GB"/>
              </w:rPr>
            </w:pPr>
            <w:r w:rsidRPr="00502579">
              <w:rPr>
                <w:rFonts w:cs="Arial"/>
                <w:b/>
                <w:bCs/>
                <w:color w:val="FFFFFF"/>
                <w:szCs w:val="20"/>
                <w:lang w:eastAsia="en-GB"/>
              </w:rPr>
              <w:t>Genel Toplam</w:t>
            </w:r>
          </w:p>
        </w:tc>
        <w:tc>
          <w:tcPr>
            <w:tcW w:w="2552" w:type="dxa"/>
            <w:tcBorders>
              <w:top w:val="nil"/>
              <w:left w:val="nil"/>
              <w:bottom w:val="single" w:sz="4" w:space="0" w:color="D3D3D3"/>
              <w:right w:val="single" w:sz="4" w:space="0" w:color="D3D3D3"/>
            </w:tcBorders>
            <w:shd w:val="clear" w:color="6E9ECA" w:fill="6E9ECA"/>
            <w:vAlign w:val="center"/>
            <w:hideMark/>
          </w:tcPr>
          <w:p w14:paraId="7550F793"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4.226.524,50</w:t>
            </w:r>
          </w:p>
        </w:tc>
        <w:tc>
          <w:tcPr>
            <w:tcW w:w="2805" w:type="dxa"/>
            <w:tcBorders>
              <w:top w:val="nil"/>
              <w:left w:val="nil"/>
              <w:bottom w:val="single" w:sz="4" w:space="0" w:color="D3D3D3"/>
              <w:right w:val="single" w:sz="4" w:space="0" w:color="D3D3D3"/>
            </w:tcBorders>
            <w:shd w:val="clear" w:color="6E9ECA" w:fill="6E9ECA"/>
            <w:vAlign w:val="center"/>
            <w:hideMark/>
          </w:tcPr>
          <w:p w14:paraId="3E36B1AC"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143.777,94</w:t>
            </w:r>
          </w:p>
        </w:tc>
        <w:tc>
          <w:tcPr>
            <w:tcW w:w="0" w:type="auto"/>
            <w:tcBorders>
              <w:top w:val="nil"/>
              <w:left w:val="nil"/>
              <w:bottom w:val="single" w:sz="4" w:space="0" w:color="D3D3D3"/>
              <w:right w:val="single" w:sz="4" w:space="0" w:color="D3D3D3"/>
            </w:tcBorders>
            <w:shd w:val="clear" w:color="6E9ECA" w:fill="6E9ECA"/>
            <w:vAlign w:val="center"/>
            <w:hideMark/>
          </w:tcPr>
          <w:p w14:paraId="534AE348" w14:textId="77777777" w:rsidR="00230C3C" w:rsidRPr="00502579" w:rsidRDefault="00230C3C" w:rsidP="00230C3C">
            <w:pPr>
              <w:jc w:val="right"/>
              <w:rPr>
                <w:rFonts w:cs="Arial"/>
                <w:b/>
                <w:bCs/>
                <w:color w:val="FFFFFF"/>
                <w:szCs w:val="20"/>
                <w:lang w:eastAsia="en-GB"/>
              </w:rPr>
            </w:pPr>
            <w:r w:rsidRPr="00502579">
              <w:rPr>
                <w:rFonts w:cs="Arial"/>
                <w:b/>
                <w:bCs/>
                <w:color w:val="FFFFFF"/>
                <w:szCs w:val="20"/>
                <w:lang w:eastAsia="en-GB"/>
              </w:rPr>
              <w:t>4.370.302,44</w:t>
            </w:r>
          </w:p>
        </w:tc>
      </w:tr>
    </w:tbl>
    <w:p w14:paraId="42D11C1F" w14:textId="77777777" w:rsidR="00D073D7" w:rsidRPr="00502579" w:rsidRDefault="00D073D7" w:rsidP="00241B22">
      <w:pPr>
        <w:rPr>
          <w:rFonts w:eastAsiaTheme="minorHAnsi" w:cs="Arial"/>
          <w:sz w:val="18"/>
          <w:szCs w:val="18"/>
          <w:lang w:eastAsia="en-US"/>
        </w:rPr>
      </w:pPr>
      <w:r w:rsidRPr="00502579">
        <w:t>*</w:t>
      </w:r>
      <w:r w:rsidRPr="00502579">
        <w:rPr>
          <w:rFonts w:eastAsiaTheme="minorHAnsi" w:cs="Arial"/>
          <w:sz w:val="18"/>
          <w:szCs w:val="18"/>
          <w:lang w:eastAsia="en-US"/>
        </w:rPr>
        <w:t>Bu tablodaki veriler, dağıtıcı lisansı sahiplerinin elektronik sistemler kullanarak son kullanıcıya yapmış olduğu satış miktarları olup yukarıda gösterilen yurtiçi satış miktarlarına dâhil edilmiştir.</w:t>
      </w:r>
    </w:p>
    <w:p w14:paraId="6B30B30A" w14:textId="77777777" w:rsidR="009F23F8" w:rsidRPr="00502579" w:rsidRDefault="009F23F8">
      <w:pPr>
        <w:spacing w:after="200" w:line="276" w:lineRule="auto"/>
        <w:rPr>
          <w:rFonts w:cs="Arial"/>
        </w:rPr>
      </w:pPr>
      <w:r w:rsidRPr="00502579">
        <w:rPr>
          <w:rFonts w:cs="Arial"/>
        </w:rPr>
        <w:br w:type="page"/>
      </w:r>
    </w:p>
    <w:p w14:paraId="46518869" w14:textId="7DA6C75C" w:rsidR="00CC4647" w:rsidRPr="00502579" w:rsidRDefault="006F57A5" w:rsidP="00CC4647">
      <w:pPr>
        <w:pStyle w:val="ResimYazs"/>
        <w:spacing w:after="120"/>
        <w:jc w:val="center"/>
        <w:outlineLvl w:val="7"/>
      </w:pPr>
      <w:bookmarkStart w:id="92" w:name="_Toc199519723"/>
      <w:r w:rsidRPr="00502579">
        <w:rPr>
          <w:rFonts w:ascii="Arial" w:hAnsi="Arial" w:cs="Arial"/>
          <w:color w:val="auto"/>
          <w:sz w:val="20"/>
          <w:szCs w:val="20"/>
        </w:rPr>
        <w:t xml:space="preserve">Tablo 3.8. </w:t>
      </w:r>
      <w:r w:rsidR="00FA4DE0" w:rsidRPr="00502579">
        <w:rPr>
          <w:rFonts w:ascii="Arial" w:hAnsi="Arial" w:cs="Arial"/>
          <w:color w:val="auto"/>
          <w:sz w:val="20"/>
          <w:szCs w:val="20"/>
        </w:rPr>
        <w:t>202</w:t>
      </w:r>
      <w:r w:rsidR="00230C3C" w:rsidRPr="00502579">
        <w:rPr>
          <w:rFonts w:ascii="Arial" w:hAnsi="Arial" w:cs="Arial"/>
          <w:color w:val="auto"/>
          <w:sz w:val="20"/>
          <w:szCs w:val="20"/>
        </w:rPr>
        <w:t>3</w:t>
      </w:r>
      <w:r w:rsidRPr="00502579">
        <w:rPr>
          <w:rFonts w:ascii="Arial" w:hAnsi="Arial" w:cs="Arial"/>
          <w:color w:val="auto"/>
          <w:sz w:val="20"/>
          <w:szCs w:val="20"/>
        </w:rPr>
        <w:t xml:space="preserve"> ve </w:t>
      </w:r>
      <w:r w:rsidR="00230C3C" w:rsidRPr="00502579">
        <w:rPr>
          <w:rFonts w:ascii="Arial" w:hAnsi="Arial" w:cs="Arial"/>
          <w:color w:val="auto"/>
          <w:sz w:val="20"/>
          <w:szCs w:val="20"/>
        </w:rPr>
        <w:t>2024</w:t>
      </w:r>
      <w:r w:rsidRPr="00502579">
        <w:rPr>
          <w:rFonts w:ascii="Arial" w:hAnsi="Arial" w:cs="Arial"/>
          <w:color w:val="auto"/>
          <w:sz w:val="20"/>
          <w:szCs w:val="20"/>
        </w:rPr>
        <w:t xml:space="preserve"> Yıllarında Taşıt Tanıma Sistemi (TTS) İle Yapılan Akaryakıt Satışlarının Karşılaştırılmas</w:t>
      </w:r>
      <w:r w:rsidR="008114B6" w:rsidRPr="00502579">
        <w:rPr>
          <w:rFonts w:ascii="Arial" w:hAnsi="Arial" w:cs="Arial"/>
          <w:color w:val="auto"/>
          <w:sz w:val="20"/>
          <w:szCs w:val="20"/>
        </w:rPr>
        <w:t>ı</w:t>
      </w:r>
      <w:bookmarkEnd w:id="92"/>
    </w:p>
    <w:tbl>
      <w:tblPr>
        <w:tblW w:w="13140" w:type="dxa"/>
        <w:jc w:val="center"/>
        <w:tblCellMar>
          <w:left w:w="70" w:type="dxa"/>
          <w:right w:w="70" w:type="dxa"/>
        </w:tblCellMar>
        <w:tblLook w:val="04A0" w:firstRow="1" w:lastRow="0" w:firstColumn="1" w:lastColumn="0" w:noHBand="0" w:noVBand="1"/>
      </w:tblPr>
      <w:tblGrid>
        <w:gridCol w:w="2600"/>
        <w:gridCol w:w="2800"/>
        <w:gridCol w:w="2580"/>
        <w:gridCol w:w="2580"/>
        <w:gridCol w:w="2580"/>
      </w:tblGrid>
      <w:tr w:rsidR="00610C0A" w:rsidRPr="00502579" w14:paraId="27EA14ED" w14:textId="77777777" w:rsidTr="00610C0A">
        <w:trPr>
          <w:trHeight w:val="420"/>
          <w:jc w:val="center"/>
        </w:trPr>
        <w:tc>
          <w:tcPr>
            <w:tcW w:w="2600" w:type="dxa"/>
            <w:tcBorders>
              <w:top w:val="single" w:sz="8" w:space="0" w:color="D9D9D9"/>
              <w:left w:val="single" w:sz="8" w:space="0" w:color="D9D9D9"/>
              <w:bottom w:val="single" w:sz="8" w:space="0" w:color="D9D9D9"/>
              <w:right w:val="single" w:sz="8" w:space="0" w:color="D9D9D9"/>
            </w:tcBorders>
            <w:shd w:val="clear" w:color="000000" w:fill="6E9ECA"/>
            <w:vAlign w:val="center"/>
            <w:hideMark/>
          </w:tcPr>
          <w:p w14:paraId="11E2D64D" w14:textId="77777777" w:rsidR="00610C0A" w:rsidRPr="00502579" w:rsidRDefault="00610C0A" w:rsidP="00610C0A">
            <w:pPr>
              <w:jc w:val="center"/>
              <w:rPr>
                <w:rFonts w:cs="Arial"/>
                <w:b/>
                <w:bCs/>
                <w:color w:val="FFFFFF"/>
                <w:szCs w:val="20"/>
              </w:rPr>
            </w:pPr>
            <w:bookmarkStart w:id="93" w:name="_Toc480990770"/>
            <w:r w:rsidRPr="00502579">
              <w:rPr>
                <w:rFonts w:cs="Arial"/>
                <w:b/>
                <w:bCs/>
                <w:color w:val="FFFFFF"/>
                <w:szCs w:val="20"/>
              </w:rPr>
              <w:t>Satış Türü</w:t>
            </w:r>
          </w:p>
        </w:tc>
        <w:tc>
          <w:tcPr>
            <w:tcW w:w="2800" w:type="dxa"/>
            <w:tcBorders>
              <w:top w:val="single" w:sz="8" w:space="0" w:color="D9D9D9"/>
              <w:left w:val="nil"/>
              <w:bottom w:val="single" w:sz="8" w:space="0" w:color="D9D9D9"/>
              <w:right w:val="single" w:sz="8" w:space="0" w:color="D9D9D9"/>
            </w:tcBorders>
            <w:shd w:val="clear" w:color="000000" w:fill="6E9ECA"/>
            <w:vAlign w:val="center"/>
            <w:hideMark/>
          </w:tcPr>
          <w:p w14:paraId="4643F0F5" w14:textId="77777777" w:rsidR="00610C0A" w:rsidRPr="00502579" w:rsidRDefault="00610C0A" w:rsidP="00610C0A">
            <w:pPr>
              <w:jc w:val="center"/>
              <w:rPr>
                <w:rFonts w:cs="Arial"/>
                <w:b/>
                <w:bCs/>
                <w:color w:val="FFFFFF"/>
                <w:szCs w:val="20"/>
              </w:rPr>
            </w:pPr>
            <w:r w:rsidRPr="00502579">
              <w:rPr>
                <w:rFonts w:cs="Arial"/>
                <w:b/>
                <w:bCs/>
                <w:color w:val="FFFFFF"/>
                <w:szCs w:val="20"/>
              </w:rPr>
              <w:t>Ürün Adı</w:t>
            </w:r>
          </w:p>
        </w:tc>
        <w:tc>
          <w:tcPr>
            <w:tcW w:w="2580" w:type="dxa"/>
            <w:tcBorders>
              <w:top w:val="single" w:sz="8" w:space="0" w:color="D9D9D9"/>
              <w:left w:val="nil"/>
              <w:bottom w:val="single" w:sz="8" w:space="0" w:color="D9D9D9"/>
              <w:right w:val="single" w:sz="8" w:space="0" w:color="D9D9D9"/>
            </w:tcBorders>
            <w:shd w:val="clear" w:color="000000" w:fill="6E9ECA"/>
            <w:vAlign w:val="center"/>
            <w:hideMark/>
          </w:tcPr>
          <w:p w14:paraId="377FCE8E" w14:textId="3466A12F" w:rsidR="00610C0A" w:rsidRPr="00502579" w:rsidRDefault="00610C0A" w:rsidP="00610C0A">
            <w:pPr>
              <w:jc w:val="center"/>
              <w:rPr>
                <w:rFonts w:cs="Arial"/>
                <w:b/>
                <w:bCs/>
                <w:color w:val="FFFFFF"/>
                <w:szCs w:val="20"/>
              </w:rPr>
            </w:pPr>
            <w:r w:rsidRPr="00502579">
              <w:rPr>
                <w:rFonts w:cs="Arial"/>
                <w:b/>
                <w:bCs/>
                <w:color w:val="FFFFFF"/>
                <w:szCs w:val="20"/>
              </w:rPr>
              <w:t>202</w:t>
            </w:r>
            <w:r w:rsidR="00230C3C" w:rsidRPr="00502579">
              <w:rPr>
                <w:rFonts w:cs="Arial"/>
                <w:b/>
                <w:bCs/>
                <w:color w:val="FFFFFF"/>
                <w:szCs w:val="20"/>
              </w:rPr>
              <w:t>3</w:t>
            </w:r>
          </w:p>
        </w:tc>
        <w:tc>
          <w:tcPr>
            <w:tcW w:w="2580" w:type="dxa"/>
            <w:tcBorders>
              <w:top w:val="single" w:sz="8" w:space="0" w:color="D9D9D9"/>
              <w:left w:val="nil"/>
              <w:bottom w:val="single" w:sz="8" w:space="0" w:color="D9D9D9"/>
              <w:right w:val="single" w:sz="8" w:space="0" w:color="D9D9D9"/>
            </w:tcBorders>
            <w:shd w:val="clear" w:color="000000" w:fill="6E9ECA"/>
            <w:vAlign w:val="center"/>
            <w:hideMark/>
          </w:tcPr>
          <w:p w14:paraId="3D23F879" w14:textId="16489CBD" w:rsidR="00610C0A" w:rsidRPr="00502579" w:rsidRDefault="00610C0A" w:rsidP="00610C0A">
            <w:pPr>
              <w:jc w:val="center"/>
              <w:rPr>
                <w:rFonts w:cs="Arial"/>
                <w:b/>
                <w:bCs/>
                <w:color w:val="FFFFFF"/>
                <w:szCs w:val="20"/>
              </w:rPr>
            </w:pPr>
            <w:r w:rsidRPr="00502579">
              <w:rPr>
                <w:rFonts w:cs="Arial"/>
                <w:b/>
                <w:bCs/>
                <w:color w:val="FFFFFF"/>
                <w:szCs w:val="20"/>
              </w:rPr>
              <w:t>202</w:t>
            </w:r>
            <w:r w:rsidR="00230C3C" w:rsidRPr="00502579">
              <w:rPr>
                <w:rFonts w:cs="Arial"/>
                <w:b/>
                <w:bCs/>
                <w:color w:val="FFFFFF"/>
                <w:szCs w:val="20"/>
              </w:rPr>
              <w:t>4</w:t>
            </w:r>
          </w:p>
        </w:tc>
        <w:tc>
          <w:tcPr>
            <w:tcW w:w="2580" w:type="dxa"/>
            <w:tcBorders>
              <w:top w:val="single" w:sz="8" w:space="0" w:color="D9D9D9"/>
              <w:left w:val="nil"/>
              <w:bottom w:val="single" w:sz="8" w:space="0" w:color="D9D9D9"/>
              <w:right w:val="single" w:sz="8" w:space="0" w:color="D9D9D9"/>
            </w:tcBorders>
            <w:shd w:val="clear" w:color="000000" w:fill="6E9ECA"/>
            <w:vAlign w:val="center"/>
            <w:hideMark/>
          </w:tcPr>
          <w:p w14:paraId="28002076" w14:textId="77777777" w:rsidR="00610C0A" w:rsidRPr="00502579" w:rsidRDefault="00610C0A" w:rsidP="00610C0A">
            <w:pPr>
              <w:jc w:val="center"/>
              <w:rPr>
                <w:rFonts w:cs="Arial"/>
                <w:b/>
                <w:bCs/>
                <w:color w:val="FFFFFF"/>
                <w:szCs w:val="20"/>
              </w:rPr>
            </w:pPr>
            <w:r w:rsidRPr="00502579">
              <w:rPr>
                <w:rFonts w:cs="Arial"/>
                <w:b/>
                <w:bCs/>
                <w:color w:val="FFFFFF"/>
                <w:szCs w:val="20"/>
              </w:rPr>
              <w:t>Değişim (%)</w:t>
            </w:r>
          </w:p>
        </w:tc>
      </w:tr>
      <w:tr w:rsidR="00230C3C" w:rsidRPr="00502579" w14:paraId="4766E925" w14:textId="77777777" w:rsidTr="00230C3C">
        <w:trPr>
          <w:trHeight w:val="300"/>
          <w:jc w:val="center"/>
        </w:trPr>
        <w:tc>
          <w:tcPr>
            <w:tcW w:w="2600" w:type="dxa"/>
            <w:vMerge w:val="restart"/>
            <w:tcBorders>
              <w:top w:val="nil"/>
              <w:left w:val="single" w:sz="8" w:space="0" w:color="D9D9D9"/>
              <w:bottom w:val="single" w:sz="8" w:space="0" w:color="D9D9D9"/>
              <w:right w:val="single" w:sz="8" w:space="0" w:color="D9D9D9"/>
            </w:tcBorders>
            <w:shd w:val="clear" w:color="000000" w:fill="6E9ECA"/>
            <w:vAlign w:val="center"/>
            <w:hideMark/>
          </w:tcPr>
          <w:p w14:paraId="5A319B91" w14:textId="77777777" w:rsidR="00230C3C" w:rsidRPr="00502579" w:rsidRDefault="00230C3C" w:rsidP="00230C3C">
            <w:pPr>
              <w:jc w:val="center"/>
              <w:rPr>
                <w:rFonts w:cs="Arial"/>
                <w:b/>
                <w:bCs/>
                <w:color w:val="FFFFFF"/>
                <w:szCs w:val="20"/>
              </w:rPr>
            </w:pPr>
            <w:r w:rsidRPr="00502579">
              <w:rPr>
                <w:rFonts w:cs="Arial"/>
                <w:b/>
                <w:bCs/>
                <w:color w:val="FFFFFF"/>
                <w:szCs w:val="20"/>
              </w:rPr>
              <w:t>ÖTV'li Satış Miktarı (ton)</w:t>
            </w:r>
          </w:p>
        </w:tc>
        <w:tc>
          <w:tcPr>
            <w:tcW w:w="2800" w:type="dxa"/>
            <w:tcBorders>
              <w:top w:val="nil"/>
              <w:left w:val="nil"/>
              <w:bottom w:val="single" w:sz="8" w:space="0" w:color="D9D9D9"/>
              <w:right w:val="single" w:sz="8" w:space="0" w:color="D9D9D9"/>
            </w:tcBorders>
            <w:shd w:val="clear" w:color="auto" w:fill="auto"/>
            <w:vAlign w:val="center"/>
            <w:hideMark/>
          </w:tcPr>
          <w:p w14:paraId="3C29F0DA" w14:textId="77777777" w:rsidR="00230C3C" w:rsidRPr="00502579" w:rsidRDefault="00230C3C" w:rsidP="00230C3C">
            <w:pPr>
              <w:rPr>
                <w:rFonts w:cs="Arial"/>
                <w:b/>
                <w:bCs/>
                <w:color w:val="000000"/>
                <w:szCs w:val="20"/>
              </w:rPr>
            </w:pPr>
            <w:r w:rsidRPr="00502579">
              <w:rPr>
                <w:rFonts w:cs="Arial"/>
                <w:b/>
                <w:bCs/>
                <w:color w:val="000000"/>
                <w:szCs w:val="20"/>
              </w:rPr>
              <w:t>Kurşunsuz Benzin 95 Oktan</w:t>
            </w:r>
          </w:p>
        </w:tc>
        <w:tc>
          <w:tcPr>
            <w:tcW w:w="2580" w:type="dxa"/>
            <w:tcBorders>
              <w:top w:val="nil"/>
              <w:left w:val="nil"/>
              <w:bottom w:val="single" w:sz="8" w:space="0" w:color="D9D9D9"/>
              <w:right w:val="single" w:sz="8" w:space="0" w:color="D9D9D9"/>
            </w:tcBorders>
            <w:shd w:val="clear" w:color="auto" w:fill="auto"/>
            <w:noWrap/>
            <w:vAlign w:val="center"/>
          </w:tcPr>
          <w:p w14:paraId="3009B99B" w14:textId="515F7193" w:rsidR="00230C3C" w:rsidRPr="00502579" w:rsidRDefault="00230C3C" w:rsidP="00230C3C">
            <w:pPr>
              <w:jc w:val="right"/>
              <w:rPr>
                <w:rFonts w:cs="Arial"/>
                <w:color w:val="000000"/>
                <w:szCs w:val="20"/>
              </w:rPr>
            </w:pPr>
            <w:r w:rsidRPr="00502579">
              <w:rPr>
                <w:rFonts w:cs="Arial"/>
                <w:color w:val="000000"/>
                <w:szCs w:val="20"/>
              </w:rPr>
              <w:t>541.922,67</w:t>
            </w:r>
          </w:p>
        </w:tc>
        <w:tc>
          <w:tcPr>
            <w:tcW w:w="2580" w:type="dxa"/>
            <w:tcBorders>
              <w:top w:val="nil"/>
              <w:left w:val="nil"/>
              <w:bottom w:val="single" w:sz="8" w:space="0" w:color="D9D9D9"/>
              <w:right w:val="single" w:sz="8" w:space="0" w:color="D9D9D9"/>
            </w:tcBorders>
            <w:shd w:val="clear" w:color="auto" w:fill="auto"/>
            <w:noWrap/>
            <w:vAlign w:val="center"/>
          </w:tcPr>
          <w:p w14:paraId="0022440F" w14:textId="5594F296" w:rsidR="00230C3C" w:rsidRPr="00502579" w:rsidRDefault="00230C3C" w:rsidP="00230C3C">
            <w:pPr>
              <w:jc w:val="right"/>
              <w:rPr>
                <w:rFonts w:cs="Arial"/>
                <w:color w:val="000000"/>
                <w:szCs w:val="20"/>
              </w:rPr>
            </w:pPr>
            <w:r w:rsidRPr="00502579">
              <w:rPr>
                <w:rFonts w:cs="Arial"/>
                <w:color w:val="000000"/>
                <w:szCs w:val="20"/>
              </w:rPr>
              <w:t>656.079,82</w:t>
            </w:r>
          </w:p>
        </w:tc>
        <w:tc>
          <w:tcPr>
            <w:tcW w:w="2580" w:type="dxa"/>
            <w:tcBorders>
              <w:top w:val="nil"/>
              <w:left w:val="nil"/>
              <w:bottom w:val="single" w:sz="8" w:space="0" w:color="D9D9D9"/>
              <w:right w:val="single" w:sz="8" w:space="0" w:color="D9D9D9"/>
            </w:tcBorders>
            <w:shd w:val="clear" w:color="auto" w:fill="auto"/>
            <w:noWrap/>
            <w:vAlign w:val="center"/>
          </w:tcPr>
          <w:p w14:paraId="3D999145" w14:textId="4E2B4AB2" w:rsidR="00230C3C" w:rsidRPr="00502579" w:rsidRDefault="00230C3C" w:rsidP="00230C3C">
            <w:pPr>
              <w:jc w:val="center"/>
              <w:rPr>
                <w:rFonts w:cs="Arial"/>
                <w:color w:val="000000"/>
                <w:szCs w:val="20"/>
              </w:rPr>
            </w:pPr>
            <w:r w:rsidRPr="00502579">
              <w:rPr>
                <w:rFonts w:cs="Arial"/>
                <w:color w:val="000000"/>
                <w:szCs w:val="20"/>
              </w:rPr>
              <w:t>21,07</w:t>
            </w:r>
          </w:p>
        </w:tc>
      </w:tr>
      <w:tr w:rsidR="00230C3C" w:rsidRPr="00502579" w14:paraId="4D8E101C" w14:textId="77777777" w:rsidTr="00230C3C">
        <w:trPr>
          <w:trHeight w:val="300"/>
          <w:jc w:val="center"/>
        </w:trPr>
        <w:tc>
          <w:tcPr>
            <w:tcW w:w="2600" w:type="dxa"/>
            <w:vMerge/>
            <w:tcBorders>
              <w:top w:val="nil"/>
              <w:left w:val="single" w:sz="8" w:space="0" w:color="D9D9D9"/>
              <w:bottom w:val="single" w:sz="8" w:space="0" w:color="D9D9D9"/>
              <w:right w:val="single" w:sz="8" w:space="0" w:color="D9D9D9"/>
            </w:tcBorders>
            <w:vAlign w:val="center"/>
            <w:hideMark/>
          </w:tcPr>
          <w:p w14:paraId="520B19F1" w14:textId="77777777" w:rsidR="00230C3C" w:rsidRPr="00502579" w:rsidRDefault="00230C3C" w:rsidP="00230C3C">
            <w:pPr>
              <w:rPr>
                <w:rFonts w:cs="Arial"/>
                <w:b/>
                <w:bCs/>
                <w:color w:val="FFFFFF"/>
                <w:szCs w:val="20"/>
              </w:rPr>
            </w:pPr>
          </w:p>
        </w:tc>
        <w:tc>
          <w:tcPr>
            <w:tcW w:w="2800" w:type="dxa"/>
            <w:tcBorders>
              <w:top w:val="nil"/>
              <w:left w:val="nil"/>
              <w:bottom w:val="single" w:sz="8" w:space="0" w:color="D9D9D9"/>
              <w:right w:val="single" w:sz="8" w:space="0" w:color="D9D9D9"/>
            </w:tcBorders>
            <w:shd w:val="clear" w:color="auto" w:fill="auto"/>
            <w:vAlign w:val="center"/>
            <w:hideMark/>
          </w:tcPr>
          <w:p w14:paraId="0EEF02CD" w14:textId="77777777" w:rsidR="00230C3C" w:rsidRPr="00502579" w:rsidRDefault="00230C3C" w:rsidP="00230C3C">
            <w:pPr>
              <w:rPr>
                <w:rFonts w:cs="Arial"/>
                <w:b/>
                <w:bCs/>
                <w:color w:val="000000"/>
                <w:szCs w:val="20"/>
              </w:rPr>
            </w:pPr>
            <w:r w:rsidRPr="00502579">
              <w:rPr>
                <w:rFonts w:cs="Arial"/>
                <w:b/>
                <w:bCs/>
                <w:color w:val="000000"/>
                <w:szCs w:val="20"/>
              </w:rPr>
              <w:t>Motorin</w:t>
            </w:r>
          </w:p>
        </w:tc>
        <w:tc>
          <w:tcPr>
            <w:tcW w:w="2580" w:type="dxa"/>
            <w:tcBorders>
              <w:top w:val="nil"/>
              <w:left w:val="nil"/>
              <w:bottom w:val="single" w:sz="8" w:space="0" w:color="D9D9D9"/>
              <w:right w:val="single" w:sz="8" w:space="0" w:color="D9D9D9"/>
            </w:tcBorders>
            <w:shd w:val="clear" w:color="auto" w:fill="auto"/>
            <w:noWrap/>
            <w:vAlign w:val="center"/>
          </w:tcPr>
          <w:p w14:paraId="024B3A8F" w14:textId="6DDD5F36" w:rsidR="00230C3C" w:rsidRPr="00502579" w:rsidRDefault="00230C3C" w:rsidP="00230C3C">
            <w:pPr>
              <w:jc w:val="right"/>
              <w:rPr>
                <w:rFonts w:cs="Arial"/>
                <w:color w:val="000000"/>
                <w:szCs w:val="20"/>
              </w:rPr>
            </w:pPr>
            <w:r w:rsidRPr="00502579">
              <w:rPr>
                <w:rFonts w:cs="Arial"/>
                <w:color w:val="000000"/>
                <w:szCs w:val="20"/>
              </w:rPr>
              <w:t>3.720.893,55</w:t>
            </w:r>
          </w:p>
        </w:tc>
        <w:tc>
          <w:tcPr>
            <w:tcW w:w="2580" w:type="dxa"/>
            <w:tcBorders>
              <w:top w:val="nil"/>
              <w:left w:val="nil"/>
              <w:bottom w:val="single" w:sz="8" w:space="0" w:color="D9D9D9"/>
              <w:right w:val="single" w:sz="8" w:space="0" w:color="D9D9D9"/>
            </w:tcBorders>
            <w:shd w:val="clear" w:color="auto" w:fill="auto"/>
            <w:noWrap/>
            <w:vAlign w:val="center"/>
          </w:tcPr>
          <w:p w14:paraId="1B122963" w14:textId="609A7E92" w:rsidR="00230C3C" w:rsidRPr="00502579" w:rsidRDefault="00230C3C" w:rsidP="00230C3C">
            <w:pPr>
              <w:jc w:val="right"/>
              <w:rPr>
                <w:rFonts w:cs="Arial"/>
                <w:color w:val="000000"/>
                <w:szCs w:val="20"/>
              </w:rPr>
            </w:pPr>
            <w:r w:rsidRPr="00502579">
              <w:rPr>
                <w:rFonts w:cs="Arial"/>
                <w:color w:val="000000"/>
                <w:szCs w:val="20"/>
              </w:rPr>
              <w:t>3.570.444,68</w:t>
            </w:r>
          </w:p>
        </w:tc>
        <w:tc>
          <w:tcPr>
            <w:tcW w:w="2580" w:type="dxa"/>
            <w:tcBorders>
              <w:top w:val="nil"/>
              <w:left w:val="nil"/>
              <w:bottom w:val="single" w:sz="8" w:space="0" w:color="D9D9D9"/>
              <w:right w:val="single" w:sz="8" w:space="0" w:color="D9D9D9"/>
            </w:tcBorders>
            <w:shd w:val="clear" w:color="auto" w:fill="auto"/>
            <w:noWrap/>
            <w:vAlign w:val="center"/>
          </w:tcPr>
          <w:p w14:paraId="22CA7F9B" w14:textId="21F68CDE" w:rsidR="00230C3C" w:rsidRPr="00502579" w:rsidRDefault="00230C3C" w:rsidP="00230C3C">
            <w:pPr>
              <w:jc w:val="center"/>
              <w:rPr>
                <w:rFonts w:cs="Arial"/>
                <w:color w:val="000000"/>
                <w:szCs w:val="20"/>
              </w:rPr>
            </w:pPr>
            <w:r w:rsidRPr="00502579">
              <w:rPr>
                <w:rFonts w:cs="Arial"/>
                <w:color w:val="000000"/>
                <w:szCs w:val="20"/>
              </w:rPr>
              <w:t>-4,04</w:t>
            </w:r>
          </w:p>
        </w:tc>
      </w:tr>
      <w:tr w:rsidR="00230C3C" w:rsidRPr="00502579" w14:paraId="3D0DFA3A" w14:textId="77777777" w:rsidTr="00230C3C">
        <w:trPr>
          <w:trHeight w:val="300"/>
          <w:jc w:val="center"/>
        </w:trPr>
        <w:tc>
          <w:tcPr>
            <w:tcW w:w="2600" w:type="dxa"/>
            <w:vMerge/>
            <w:tcBorders>
              <w:top w:val="nil"/>
              <w:left w:val="single" w:sz="8" w:space="0" w:color="D9D9D9"/>
              <w:bottom w:val="single" w:sz="8" w:space="0" w:color="D9D9D9"/>
              <w:right w:val="single" w:sz="8" w:space="0" w:color="D9D9D9"/>
            </w:tcBorders>
            <w:vAlign w:val="center"/>
            <w:hideMark/>
          </w:tcPr>
          <w:p w14:paraId="5E0CE1DB" w14:textId="77777777" w:rsidR="00230C3C" w:rsidRPr="00502579" w:rsidRDefault="00230C3C" w:rsidP="00230C3C">
            <w:pPr>
              <w:rPr>
                <w:rFonts w:cs="Arial"/>
                <w:b/>
                <w:bCs/>
                <w:color w:val="FFFFFF"/>
                <w:szCs w:val="20"/>
              </w:rPr>
            </w:pPr>
          </w:p>
        </w:tc>
        <w:tc>
          <w:tcPr>
            <w:tcW w:w="2800" w:type="dxa"/>
            <w:tcBorders>
              <w:top w:val="nil"/>
              <w:left w:val="nil"/>
              <w:bottom w:val="single" w:sz="8" w:space="0" w:color="D9D9D9"/>
              <w:right w:val="single" w:sz="8" w:space="0" w:color="D9D9D9"/>
            </w:tcBorders>
            <w:shd w:val="clear" w:color="000000" w:fill="708090"/>
            <w:vAlign w:val="center"/>
            <w:hideMark/>
          </w:tcPr>
          <w:p w14:paraId="2F4166AD" w14:textId="77777777" w:rsidR="00230C3C" w:rsidRPr="00502579" w:rsidRDefault="00230C3C" w:rsidP="00230C3C">
            <w:pPr>
              <w:jc w:val="right"/>
              <w:rPr>
                <w:rFonts w:cs="Arial"/>
                <w:b/>
                <w:bCs/>
                <w:color w:val="FFFFFF"/>
                <w:szCs w:val="20"/>
              </w:rPr>
            </w:pPr>
            <w:r w:rsidRPr="00502579">
              <w:rPr>
                <w:rFonts w:cs="Arial"/>
                <w:b/>
                <w:bCs/>
                <w:color w:val="FFFFFF"/>
                <w:szCs w:val="20"/>
              </w:rPr>
              <w:t>Toplam</w:t>
            </w:r>
          </w:p>
        </w:tc>
        <w:tc>
          <w:tcPr>
            <w:tcW w:w="2580" w:type="dxa"/>
            <w:tcBorders>
              <w:top w:val="nil"/>
              <w:left w:val="nil"/>
              <w:bottom w:val="single" w:sz="8" w:space="0" w:color="D9D9D9"/>
              <w:right w:val="single" w:sz="8" w:space="0" w:color="D9D9D9"/>
            </w:tcBorders>
            <w:shd w:val="clear" w:color="000000" w:fill="708090"/>
            <w:vAlign w:val="center"/>
          </w:tcPr>
          <w:p w14:paraId="7B0CC5B3" w14:textId="0A86F4B9" w:rsidR="00230C3C" w:rsidRPr="00502579" w:rsidRDefault="00230C3C" w:rsidP="00230C3C">
            <w:pPr>
              <w:jc w:val="right"/>
              <w:rPr>
                <w:rFonts w:cs="Arial"/>
                <w:b/>
                <w:bCs/>
                <w:color w:val="FFFFFF"/>
                <w:szCs w:val="20"/>
              </w:rPr>
            </w:pPr>
            <w:r w:rsidRPr="00502579">
              <w:rPr>
                <w:rFonts w:cs="Arial"/>
                <w:b/>
                <w:bCs/>
                <w:color w:val="FFFFFF"/>
                <w:szCs w:val="20"/>
              </w:rPr>
              <w:t>4.262.816,22</w:t>
            </w:r>
          </w:p>
        </w:tc>
        <w:tc>
          <w:tcPr>
            <w:tcW w:w="2580" w:type="dxa"/>
            <w:tcBorders>
              <w:top w:val="nil"/>
              <w:left w:val="nil"/>
              <w:bottom w:val="single" w:sz="8" w:space="0" w:color="D9D9D9"/>
              <w:right w:val="single" w:sz="8" w:space="0" w:color="D9D9D9"/>
            </w:tcBorders>
            <w:shd w:val="clear" w:color="000000" w:fill="708090"/>
            <w:vAlign w:val="center"/>
          </w:tcPr>
          <w:p w14:paraId="34094F7A" w14:textId="76670909" w:rsidR="00230C3C" w:rsidRPr="00502579" w:rsidRDefault="00230C3C" w:rsidP="00230C3C">
            <w:pPr>
              <w:jc w:val="right"/>
              <w:rPr>
                <w:rFonts w:cs="Arial"/>
                <w:b/>
                <w:bCs/>
                <w:color w:val="FFFFFF"/>
                <w:szCs w:val="20"/>
              </w:rPr>
            </w:pPr>
            <w:r w:rsidRPr="00502579">
              <w:rPr>
                <w:rFonts w:cs="Arial"/>
                <w:b/>
                <w:bCs/>
                <w:color w:val="FFFFFF"/>
                <w:szCs w:val="20"/>
              </w:rPr>
              <w:t>4.226.524,50</w:t>
            </w:r>
          </w:p>
        </w:tc>
        <w:tc>
          <w:tcPr>
            <w:tcW w:w="2580" w:type="dxa"/>
            <w:tcBorders>
              <w:top w:val="nil"/>
              <w:left w:val="nil"/>
              <w:bottom w:val="single" w:sz="8" w:space="0" w:color="D9D9D9"/>
              <w:right w:val="single" w:sz="8" w:space="0" w:color="D9D9D9"/>
            </w:tcBorders>
            <w:shd w:val="clear" w:color="000000" w:fill="708090"/>
            <w:vAlign w:val="center"/>
          </w:tcPr>
          <w:p w14:paraId="643AC114" w14:textId="69D2A86F" w:rsidR="00230C3C" w:rsidRPr="00502579" w:rsidRDefault="00230C3C" w:rsidP="00230C3C">
            <w:pPr>
              <w:jc w:val="center"/>
              <w:rPr>
                <w:rFonts w:cs="Arial"/>
                <w:b/>
                <w:bCs/>
                <w:color w:val="FFFFFF"/>
                <w:szCs w:val="20"/>
              </w:rPr>
            </w:pPr>
            <w:r w:rsidRPr="00502579">
              <w:rPr>
                <w:rFonts w:cs="Arial"/>
                <w:b/>
                <w:bCs/>
                <w:color w:val="FFFFFF"/>
                <w:szCs w:val="20"/>
              </w:rPr>
              <w:t>-0,85</w:t>
            </w:r>
          </w:p>
        </w:tc>
      </w:tr>
      <w:tr w:rsidR="00230C3C" w:rsidRPr="00502579" w14:paraId="4BA24961" w14:textId="77777777" w:rsidTr="00230C3C">
        <w:trPr>
          <w:trHeight w:val="300"/>
          <w:jc w:val="center"/>
        </w:trPr>
        <w:tc>
          <w:tcPr>
            <w:tcW w:w="2600" w:type="dxa"/>
            <w:vMerge w:val="restart"/>
            <w:tcBorders>
              <w:top w:val="nil"/>
              <w:left w:val="single" w:sz="8" w:space="0" w:color="D9D9D9"/>
              <w:bottom w:val="single" w:sz="8" w:space="0" w:color="D9D9D9"/>
              <w:right w:val="single" w:sz="8" w:space="0" w:color="D9D9D9"/>
            </w:tcBorders>
            <w:shd w:val="clear" w:color="000000" w:fill="6E9ECA"/>
            <w:vAlign w:val="center"/>
            <w:hideMark/>
          </w:tcPr>
          <w:p w14:paraId="5C45545E" w14:textId="77777777" w:rsidR="00230C3C" w:rsidRPr="00502579" w:rsidRDefault="00230C3C" w:rsidP="00230C3C">
            <w:pPr>
              <w:jc w:val="center"/>
              <w:rPr>
                <w:rFonts w:cs="Arial"/>
                <w:b/>
                <w:bCs/>
                <w:color w:val="FFFFFF"/>
                <w:szCs w:val="20"/>
              </w:rPr>
            </w:pPr>
            <w:r w:rsidRPr="00502579">
              <w:rPr>
                <w:rFonts w:cs="Arial"/>
                <w:b/>
                <w:bCs/>
                <w:color w:val="FFFFFF"/>
                <w:szCs w:val="20"/>
              </w:rPr>
              <w:t>ÖTV'siz Satış Miktarı (ton)</w:t>
            </w:r>
          </w:p>
        </w:tc>
        <w:tc>
          <w:tcPr>
            <w:tcW w:w="2800" w:type="dxa"/>
            <w:tcBorders>
              <w:top w:val="nil"/>
              <w:left w:val="nil"/>
              <w:bottom w:val="single" w:sz="8" w:space="0" w:color="D9D9D9"/>
              <w:right w:val="single" w:sz="8" w:space="0" w:color="D9D9D9"/>
            </w:tcBorders>
            <w:shd w:val="clear" w:color="auto" w:fill="auto"/>
            <w:vAlign w:val="center"/>
            <w:hideMark/>
          </w:tcPr>
          <w:p w14:paraId="6AC2770F" w14:textId="77777777" w:rsidR="00230C3C" w:rsidRPr="00502579" w:rsidRDefault="00230C3C" w:rsidP="00230C3C">
            <w:pPr>
              <w:rPr>
                <w:rFonts w:cs="Arial"/>
                <w:b/>
                <w:bCs/>
                <w:color w:val="000000"/>
                <w:szCs w:val="20"/>
              </w:rPr>
            </w:pPr>
            <w:r w:rsidRPr="00502579">
              <w:rPr>
                <w:rFonts w:cs="Arial"/>
                <w:b/>
                <w:bCs/>
                <w:color w:val="000000"/>
                <w:szCs w:val="20"/>
              </w:rPr>
              <w:t>Kurşunsuz Benzin 95 Oktan</w:t>
            </w:r>
          </w:p>
        </w:tc>
        <w:tc>
          <w:tcPr>
            <w:tcW w:w="2580" w:type="dxa"/>
            <w:tcBorders>
              <w:top w:val="nil"/>
              <w:left w:val="nil"/>
              <w:bottom w:val="single" w:sz="8" w:space="0" w:color="D9D9D9"/>
              <w:right w:val="single" w:sz="8" w:space="0" w:color="D9D9D9"/>
            </w:tcBorders>
            <w:shd w:val="clear" w:color="auto" w:fill="auto"/>
            <w:noWrap/>
            <w:vAlign w:val="center"/>
          </w:tcPr>
          <w:p w14:paraId="415E5D48" w14:textId="5194A86E" w:rsidR="00230C3C" w:rsidRPr="00502579" w:rsidRDefault="00230C3C" w:rsidP="00230C3C">
            <w:pPr>
              <w:jc w:val="right"/>
              <w:rPr>
                <w:rFonts w:cs="Arial"/>
                <w:color w:val="000000"/>
                <w:szCs w:val="20"/>
              </w:rPr>
            </w:pPr>
            <w:r w:rsidRPr="00502579">
              <w:rPr>
                <w:rFonts w:cs="Arial"/>
                <w:color w:val="000000"/>
                <w:szCs w:val="20"/>
              </w:rPr>
              <w:t>3.176,46</w:t>
            </w:r>
          </w:p>
        </w:tc>
        <w:tc>
          <w:tcPr>
            <w:tcW w:w="2580" w:type="dxa"/>
            <w:tcBorders>
              <w:top w:val="nil"/>
              <w:left w:val="nil"/>
              <w:bottom w:val="single" w:sz="8" w:space="0" w:color="D9D9D9"/>
              <w:right w:val="single" w:sz="8" w:space="0" w:color="D9D9D9"/>
            </w:tcBorders>
            <w:shd w:val="clear" w:color="auto" w:fill="auto"/>
            <w:noWrap/>
            <w:vAlign w:val="center"/>
          </w:tcPr>
          <w:p w14:paraId="5C2D5D09" w14:textId="4F0E5256" w:rsidR="00230C3C" w:rsidRPr="00502579" w:rsidRDefault="00230C3C" w:rsidP="00230C3C">
            <w:pPr>
              <w:jc w:val="right"/>
              <w:rPr>
                <w:rFonts w:cs="Arial"/>
                <w:color w:val="000000"/>
                <w:szCs w:val="20"/>
              </w:rPr>
            </w:pPr>
            <w:r w:rsidRPr="00502579">
              <w:rPr>
                <w:rFonts w:cs="Arial"/>
                <w:color w:val="000000"/>
                <w:szCs w:val="20"/>
              </w:rPr>
              <w:t>18.689,13</w:t>
            </w:r>
          </w:p>
        </w:tc>
        <w:tc>
          <w:tcPr>
            <w:tcW w:w="2580" w:type="dxa"/>
            <w:tcBorders>
              <w:top w:val="nil"/>
              <w:left w:val="nil"/>
              <w:bottom w:val="single" w:sz="8" w:space="0" w:color="D9D9D9"/>
              <w:right w:val="single" w:sz="8" w:space="0" w:color="D9D9D9"/>
            </w:tcBorders>
            <w:shd w:val="clear" w:color="auto" w:fill="auto"/>
            <w:noWrap/>
            <w:vAlign w:val="center"/>
          </w:tcPr>
          <w:p w14:paraId="5356FFDB" w14:textId="737986EE" w:rsidR="00230C3C" w:rsidRPr="00502579" w:rsidRDefault="00230C3C" w:rsidP="00230C3C">
            <w:pPr>
              <w:jc w:val="center"/>
              <w:rPr>
                <w:rFonts w:cs="Arial"/>
                <w:color w:val="000000"/>
                <w:szCs w:val="20"/>
              </w:rPr>
            </w:pPr>
            <w:r w:rsidRPr="00502579">
              <w:rPr>
                <w:rFonts w:cs="Arial"/>
                <w:color w:val="000000"/>
                <w:szCs w:val="20"/>
              </w:rPr>
              <w:t>488,36</w:t>
            </w:r>
          </w:p>
        </w:tc>
      </w:tr>
      <w:tr w:rsidR="00230C3C" w:rsidRPr="00502579" w14:paraId="3AEF45DC" w14:textId="77777777" w:rsidTr="00230C3C">
        <w:trPr>
          <w:trHeight w:val="300"/>
          <w:jc w:val="center"/>
        </w:trPr>
        <w:tc>
          <w:tcPr>
            <w:tcW w:w="2600" w:type="dxa"/>
            <w:vMerge/>
            <w:tcBorders>
              <w:top w:val="nil"/>
              <w:left w:val="single" w:sz="8" w:space="0" w:color="D9D9D9"/>
              <w:bottom w:val="single" w:sz="8" w:space="0" w:color="D9D9D9"/>
              <w:right w:val="single" w:sz="8" w:space="0" w:color="D9D9D9"/>
            </w:tcBorders>
            <w:vAlign w:val="center"/>
            <w:hideMark/>
          </w:tcPr>
          <w:p w14:paraId="2BE5D965" w14:textId="77777777" w:rsidR="00230C3C" w:rsidRPr="00502579" w:rsidRDefault="00230C3C" w:rsidP="00230C3C">
            <w:pPr>
              <w:rPr>
                <w:rFonts w:cs="Arial"/>
                <w:b/>
                <w:bCs/>
                <w:color w:val="FFFFFF"/>
                <w:szCs w:val="20"/>
              </w:rPr>
            </w:pPr>
          </w:p>
        </w:tc>
        <w:tc>
          <w:tcPr>
            <w:tcW w:w="2800" w:type="dxa"/>
            <w:tcBorders>
              <w:top w:val="nil"/>
              <w:left w:val="nil"/>
              <w:bottom w:val="single" w:sz="8" w:space="0" w:color="D9D9D9"/>
              <w:right w:val="single" w:sz="8" w:space="0" w:color="D9D9D9"/>
            </w:tcBorders>
            <w:shd w:val="clear" w:color="auto" w:fill="auto"/>
            <w:vAlign w:val="center"/>
            <w:hideMark/>
          </w:tcPr>
          <w:p w14:paraId="2BD1B249" w14:textId="77777777" w:rsidR="00230C3C" w:rsidRPr="00502579" w:rsidRDefault="00230C3C" w:rsidP="00230C3C">
            <w:pPr>
              <w:rPr>
                <w:rFonts w:cs="Arial"/>
                <w:b/>
                <w:bCs/>
                <w:color w:val="000000"/>
                <w:szCs w:val="20"/>
              </w:rPr>
            </w:pPr>
            <w:r w:rsidRPr="00502579">
              <w:rPr>
                <w:rFonts w:cs="Arial"/>
                <w:b/>
                <w:bCs/>
                <w:color w:val="000000"/>
                <w:szCs w:val="20"/>
              </w:rPr>
              <w:t>Motorin</w:t>
            </w:r>
          </w:p>
        </w:tc>
        <w:tc>
          <w:tcPr>
            <w:tcW w:w="2580" w:type="dxa"/>
            <w:tcBorders>
              <w:top w:val="nil"/>
              <w:left w:val="nil"/>
              <w:bottom w:val="single" w:sz="8" w:space="0" w:color="D9D9D9"/>
              <w:right w:val="single" w:sz="8" w:space="0" w:color="D9D9D9"/>
            </w:tcBorders>
            <w:shd w:val="clear" w:color="auto" w:fill="auto"/>
            <w:noWrap/>
            <w:vAlign w:val="center"/>
          </w:tcPr>
          <w:p w14:paraId="26B17602" w14:textId="183A4290" w:rsidR="00230C3C" w:rsidRPr="00502579" w:rsidRDefault="00230C3C" w:rsidP="00230C3C">
            <w:pPr>
              <w:jc w:val="right"/>
              <w:rPr>
                <w:rFonts w:cs="Arial"/>
                <w:color w:val="000000"/>
                <w:szCs w:val="20"/>
              </w:rPr>
            </w:pPr>
            <w:r w:rsidRPr="00502579">
              <w:rPr>
                <w:rFonts w:cs="Arial"/>
                <w:color w:val="000000"/>
                <w:szCs w:val="20"/>
              </w:rPr>
              <w:t>24.183,51</w:t>
            </w:r>
          </w:p>
        </w:tc>
        <w:tc>
          <w:tcPr>
            <w:tcW w:w="2580" w:type="dxa"/>
            <w:tcBorders>
              <w:top w:val="nil"/>
              <w:left w:val="nil"/>
              <w:bottom w:val="single" w:sz="8" w:space="0" w:color="D9D9D9"/>
              <w:right w:val="single" w:sz="8" w:space="0" w:color="D9D9D9"/>
            </w:tcBorders>
            <w:shd w:val="clear" w:color="auto" w:fill="auto"/>
            <w:noWrap/>
            <w:vAlign w:val="center"/>
          </w:tcPr>
          <w:p w14:paraId="0108FC41" w14:textId="0E184996" w:rsidR="00230C3C" w:rsidRPr="00502579" w:rsidRDefault="00230C3C" w:rsidP="00230C3C">
            <w:pPr>
              <w:jc w:val="right"/>
              <w:rPr>
                <w:rFonts w:cs="Arial"/>
                <w:color w:val="000000"/>
                <w:szCs w:val="20"/>
              </w:rPr>
            </w:pPr>
            <w:r w:rsidRPr="00502579">
              <w:rPr>
                <w:rFonts w:cs="Arial"/>
                <w:color w:val="000000"/>
                <w:szCs w:val="20"/>
              </w:rPr>
              <w:t>125.088,81</w:t>
            </w:r>
          </w:p>
        </w:tc>
        <w:tc>
          <w:tcPr>
            <w:tcW w:w="2580" w:type="dxa"/>
            <w:tcBorders>
              <w:top w:val="nil"/>
              <w:left w:val="nil"/>
              <w:bottom w:val="single" w:sz="8" w:space="0" w:color="D9D9D9"/>
              <w:right w:val="single" w:sz="8" w:space="0" w:color="D9D9D9"/>
            </w:tcBorders>
            <w:shd w:val="clear" w:color="auto" w:fill="auto"/>
            <w:noWrap/>
            <w:vAlign w:val="center"/>
          </w:tcPr>
          <w:p w14:paraId="50C1EEB4" w14:textId="54CBA69B" w:rsidR="00230C3C" w:rsidRPr="00502579" w:rsidRDefault="00230C3C" w:rsidP="00230C3C">
            <w:pPr>
              <w:jc w:val="center"/>
              <w:rPr>
                <w:rFonts w:cs="Arial"/>
                <w:color w:val="000000"/>
                <w:szCs w:val="20"/>
              </w:rPr>
            </w:pPr>
            <w:r w:rsidRPr="00502579">
              <w:rPr>
                <w:rFonts w:cs="Arial"/>
                <w:color w:val="000000"/>
                <w:szCs w:val="20"/>
              </w:rPr>
              <w:t>417,25</w:t>
            </w:r>
          </w:p>
        </w:tc>
      </w:tr>
      <w:tr w:rsidR="00230C3C" w:rsidRPr="00502579" w14:paraId="0AD054BF" w14:textId="77777777" w:rsidTr="00230C3C">
        <w:trPr>
          <w:trHeight w:val="300"/>
          <w:jc w:val="center"/>
        </w:trPr>
        <w:tc>
          <w:tcPr>
            <w:tcW w:w="2600" w:type="dxa"/>
            <w:vMerge/>
            <w:tcBorders>
              <w:top w:val="nil"/>
              <w:left w:val="single" w:sz="8" w:space="0" w:color="D9D9D9"/>
              <w:bottom w:val="single" w:sz="8" w:space="0" w:color="D9D9D9"/>
              <w:right w:val="single" w:sz="8" w:space="0" w:color="D9D9D9"/>
            </w:tcBorders>
            <w:vAlign w:val="center"/>
            <w:hideMark/>
          </w:tcPr>
          <w:p w14:paraId="0857DF65" w14:textId="77777777" w:rsidR="00230C3C" w:rsidRPr="00502579" w:rsidRDefault="00230C3C" w:rsidP="00230C3C">
            <w:pPr>
              <w:rPr>
                <w:rFonts w:cs="Arial"/>
                <w:b/>
                <w:bCs/>
                <w:color w:val="FFFFFF"/>
                <w:szCs w:val="20"/>
              </w:rPr>
            </w:pPr>
          </w:p>
        </w:tc>
        <w:tc>
          <w:tcPr>
            <w:tcW w:w="2800" w:type="dxa"/>
            <w:tcBorders>
              <w:top w:val="nil"/>
              <w:left w:val="nil"/>
              <w:bottom w:val="single" w:sz="8" w:space="0" w:color="D9D9D9"/>
              <w:right w:val="single" w:sz="8" w:space="0" w:color="D9D9D9"/>
            </w:tcBorders>
            <w:shd w:val="clear" w:color="000000" w:fill="708090"/>
            <w:vAlign w:val="center"/>
            <w:hideMark/>
          </w:tcPr>
          <w:p w14:paraId="2E21CA55" w14:textId="77777777" w:rsidR="00230C3C" w:rsidRPr="00502579" w:rsidRDefault="00230C3C" w:rsidP="00230C3C">
            <w:pPr>
              <w:jc w:val="right"/>
              <w:rPr>
                <w:rFonts w:cs="Arial"/>
                <w:b/>
                <w:bCs/>
                <w:color w:val="FFFFFF"/>
                <w:szCs w:val="20"/>
              </w:rPr>
            </w:pPr>
            <w:r w:rsidRPr="00502579">
              <w:rPr>
                <w:rFonts w:cs="Arial"/>
                <w:b/>
                <w:bCs/>
                <w:color w:val="FFFFFF"/>
                <w:szCs w:val="20"/>
              </w:rPr>
              <w:t>Toplam</w:t>
            </w:r>
          </w:p>
        </w:tc>
        <w:tc>
          <w:tcPr>
            <w:tcW w:w="2580" w:type="dxa"/>
            <w:tcBorders>
              <w:top w:val="nil"/>
              <w:left w:val="nil"/>
              <w:bottom w:val="single" w:sz="8" w:space="0" w:color="D9D9D9"/>
              <w:right w:val="single" w:sz="8" w:space="0" w:color="D9D9D9"/>
            </w:tcBorders>
            <w:shd w:val="clear" w:color="000000" w:fill="708090"/>
            <w:vAlign w:val="center"/>
          </w:tcPr>
          <w:p w14:paraId="615BF1E6" w14:textId="23C35B1B" w:rsidR="00230C3C" w:rsidRPr="00502579" w:rsidRDefault="00230C3C" w:rsidP="00230C3C">
            <w:pPr>
              <w:jc w:val="right"/>
              <w:rPr>
                <w:rFonts w:cs="Arial"/>
                <w:b/>
                <w:bCs/>
                <w:color w:val="FFFFFF"/>
                <w:szCs w:val="20"/>
              </w:rPr>
            </w:pPr>
            <w:r w:rsidRPr="00502579">
              <w:rPr>
                <w:rFonts w:cs="Arial"/>
                <w:b/>
                <w:bCs/>
                <w:color w:val="FFFFFF"/>
                <w:szCs w:val="20"/>
              </w:rPr>
              <w:t>27.359,97</w:t>
            </w:r>
          </w:p>
        </w:tc>
        <w:tc>
          <w:tcPr>
            <w:tcW w:w="2580" w:type="dxa"/>
            <w:tcBorders>
              <w:top w:val="nil"/>
              <w:left w:val="nil"/>
              <w:bottom w:val="single" w:sz="8" w:space="0" w:color="D9D9D9"/>
              <w:right w:val="single" w:sz="8" w:space="0" w:color="D9D9D9"/>
            </w:tcBorders>
            <w:shd w:val="clear" w:color="000000" w:fill="708090"/>
            <w:vAlign w:val="center"/>
          </w:tcPr>
          <w:p w14:paraId="1F5BE849" w14:textId="188AE9A3" w:rsidR="00230C3C" w:rsidRPr="00502579" w:rsidRDefault="00230C3C" w:rsidP="00230C3C">
            <w:pPr>
              <w:jc w:val="right"/>
              <w:rPr>
                <w:rFonts w:cs="Arial"/>
                <w:b/>
                <w:bCs/>
                <w:color w:val="FFFFFF"/>
                <w:szCs w:val="20"/>
              </w:rPr>
            </w:pPr>
            <w:r w:rsidRPr="00502579">
              <w:rPr>
                <w:rFonts w:cs="Arial"/>
                <w:b/>
                <w:bCs/>
                <w:color w:val="FFFFFF"/>
                <w:szCs w:val="20"/>
              </w:rPr>
              <w:t>143.777,94</w:t>
            </w:r>
          </w:p>
        </w:tc>
        <w:tc>
          <w:tcPr>
            <w:tcW w:w="2580" w:type="dxa"/>
            <w:tcBorders>
              <w:top w:val="nil"/>
              <w:left w:val="nil"/>
              <w:bottom w:val="single" w:sz="8" w:space="0" w:color="D9D9D9"/>
              <w:right w:val="single" w:sz="8" w:space="0" w:color="D9D9D9"/>
            </w:tcBorders>
            <w:shd w:val="clear" w:color="000000" w:fill="708090"/>
            <w:vAlign w:val="center"/>
          </w:tcPr>
          <w:p w14:paraId="23EB094B" w14:textId="2431C8FD" w:rsidR="00230C3C" w:rsidRPr="00502579" w:rsidRDefault="00230C3C" w:rsidP="00230C3C">
            <w:pPr>
              <w:jc w:val="center"/>
              <w:rPr>
                <w:rFonts w:cs="Arial"/>
                <w:b/>
                <w:bCs/>
                <w:color w:val="FFFFFF"/>
                <w:szCs w:val="20"/>
              </w:rPr>
            </w:pPr>
            <w:r w:rsidRPr="00502579">
              <w:rPr>
                <w:rFonts w:cs="Arial"/>
                <w:b/>
                <w:bCs/>
                <w:color w:val="FFFFFF"/>
                <w:szCs w:val="20"/>
              </w:rPr>
              <w:t>425,50</w:t>
            </w:r>
          </w:p>
        </w:tc>
      </w:tr>
      <w:tr w:rsidR="00230C3C" w:rsidRPr="00502579" w14:paraId="49CC6733" w14:textId="77777777" w:rsidTr="00230C3C">
        <w:trPr>
          <w:trHeight w:val="300"/>
          <w:jc w:val="center"/>
        </w:trPr>
        <w:tc>
          <w:tcPr>
            <w:tcW w:w="2600" w:type="dxa"/>
            <w:vMerge w:val="restart"/>
            <w:tcBorders>
              <w:top w:val="nil"/>
              <w:left w:val="single" w:sz="8" w:space="0" w:color="D9D9D9"/>
              <w:bottom w:val="single" w:sz="8" w:space="0" w:color="D9D9D9"/>
              <w:right w:val="single" w:sz="8" w:space="0" w:color="D9D9D9"/>
            </w:tcBorders>
            <w:shd w:val="clear" w:color="000000" w:fill="6E9ECA"/>
            <w:vAlign w:val="center"/>
            <w:hideMark/>
          </w:tcPr>
          <w:p w14:paraId="754FD656" w14:textId="77777777" w:rsidR="00230C3C" w:rsidRPr="00502579" w:rsidRDefault="00230C3C" w:rsidP="00230C3C">
            <w:pPr>
              <w:jc w:val="center"/>
              <w:rPr>
                <w:rFonts w:cs="Arial"/>
                <w:b/>
                <w:bCs/>
                <w:color w:val="FFFFFF"/>
                <w:szCs w:val="20"/>
              </w:rPr>
            </w:pPr>
            <w:r w:rsidRPr="00502579">
              <w:rPr>
                <w:rFonts w:cs="Arial"/>
                <w:b/>
                <w:bCs/>
                <w:color w:val="FFFFFF"/>
                <w:szCs w:val="20"/>
              </w:rPr>
              <w:t>Toplam</w:t>
            </w:r>
          </w:p>
        </w:tc>
        <w:tc>
          <w:tcPr>
            <w:tcW w:w="2800" w:type="dxa"/>
            <w:tcBorders>
              <w:top w:val="nil"/>
              <w:left w:val="nil"/>
              <w:bottom w:val="single" w:sz="8" w:space="0" w:color="D9D9D9"/>
              <w:right w:val="single" w:sz="8" w:space="0" w:color="D9D9D9"/>
            </w:tcBorders>
            <w:shd w:val="clear" w:color="auto" w:fill="auto"/>
            <w:vAlign w:val="center"/>
            <w:hideMark/>
          </w:tcPr>
          <w:p w14:paraId="12DE8EDE" w14:textId="77777777" w:rsidR="00230C3C" w:rsidRPr="00502579" w:rsidRDefault="00230C3C" w:rsidP="00230C3C">
            <w:pPr>
              <w:rPr>
                <w:rFonts w:cs="Arial"/>
                <w:b/>
                <w:bCs/>
                <w:color w:val="000000"/>
                <w:szCs w:val="20"/>
              </w:rPr>
            </w:pPr>
            <w:r w:rsidRPr="00502579">
              <w:rPr>
                <w:rFonts w:cs="Arial"/>
                <w:b/>
                <w:bCs/>
                <w:color w:val="000000"/>
                <w:szCs w:val="20"/>
              </w:rPr>
              <w:t>Kurşunsuz Benzin 95 Oktan</w:t>
            </w:r>
          </w:p>
        </w:tc>
        <w:tc>
          <w:tcPr>
            <w:tcW w:w="2580" w:type="dxa"/>
            <w:tcBorders>
              <w:top w:val="nil"/>
              <w:left w:val="nil"/>
              <w:bottom w:val="single" w:sz="8" w:space="0" w:color="D9D9D9"/>
              <w:right w:val="single" w:sz="8" w:space="0" w:color="D9D9D9"/>
            </w:tcBorders>
            <w:shd w:val="clear" w:color="auto" w:fill="auto"/>
            <w:noWrap/>
            <w:vAlign w:val="center"/>
          </w:tcPr>
          <w:p w14:paraId="7F1B843B" w14:textId="24F86349" w:rsidR="00230C3C" w:rsidRPr="00502579" w:rsidRDefault="00230C3C" w:rsidP="00230C3C">
            <w:pPr>
              <w:jc w:val="right"/>
              <w:rPr>
                <w:rFonts w:cs="Arial"/>
                <w:color w:val="000000"/>
                <w:szCs w:val="20"/>
              </w:rPr>
            </w:pPr>
            <w:r w:rsidRPr="00502579">
              <w:rPr>
                <w:rFonts w:cs="Arial"/>
                <w:color w:val="000000"/>
                <w:szCs w:val="20"/>
              </w:rPr>
              <w:t>545.099,13</w:t>
            </w:r>
          </w:p>
        </w:tc>
        <w:tc>
          <w:tcPr>
            <w:tcW w:w="2580" w:type="dxa"/>
            <w:tcBorders>
              <w:top w:val="nil"/>
              <w:left w:val="nil"/>
              <w:bottom w:val="single" w:sz="8" w:space="0" w:color="D9D9D9"/>
              <w:right w:val="single" w:sz="8" w:space="0" w:color="D9D9D9"/>
            </w:tcBorders>
            <w:shd w:val="clear" w:color="auto" w:fill="auto"/>
            <w:noWrap/>
            <w:vAlign w:val="center"/>
          </w:tcPr>
          <w:p w14:paraId="5DACC45E" w14:textId="6805A509" w:rsidR="00230C3C" w:rsidRPr="00502579" w:rsidRDefault="00230C3C" w:rsidP="00230C3C">
            <w:pPr>
              <w:jc w:val="right"/>
              <w:rPr>
                <w:rFonts w:cs="Arial"/>
                <w:color w:val="000000"/>
                <w:szCs w:val="20"/>
              </w:rPr>
            </w:pPr>
            <w:r w:rsidRPr="00502579">
              <w:rPr>
                <w:rFonts w:cs="Arial"/>
                <w:color w:val="000000"/>
                <w:szCs w:val="20"/>
              </w:rPr>
              <w:t>674.768,94</w:t>
            </w:r>
          </w:p>
        </w:tc>
        <w:tc>
          <w:tcPr>
            <w:tcW w:w="2580" w:type="dxa"/>
            <w:tcBorders>
              <w:top w:val="nil"/>
              <w:left w:val="nil"/>
              <w:bottom w:val="single" w:sz="8" w:space="0" w:color="D9D9D9"/>
              <w:right w:val="single" w:sz="8" w:space="0" w:color="D9D9D9"/>
            </w:tcBorders>
            <w:shd w:val="clear" w:color="auto" w:fill="auto"/>
            <w:noWrap/>
            <w:vAlign w:val="center"/>
          </w:tcPr>
          <w:p w14:paraId="47F62A95" w14:textId="3B9928FB" w:rsidR="00230C3C" w:rsidRPr="00502579" w:rsidRDefault="00230C3C" w:rsidP="00230C3C">
            <w:pPr>
              <w:jc w:val="center"/>
              <w:rPr>
                <w:rFonts w:cs="Arial"/>
                <w:color w:val="000000"/>
                <w:szCs w:val="20"/>
              </w:rPr>
            </w:pPr>
            <w:r w:rsidRPr="00502579">
              <w:rPr>
                <w:rFonts w:cs="Arial"/>
                <w:color w:val="000000"/>
                <w:szCs w:val="20"/>
              </w:rPr>
              <w:t>23,79</w:t>
            </w:r>
          </w:p>
        </w:tc>
      </w:tr>
      <w:tr w:rsidR="00230C3C" w:rsidRPr="00502579" w14:paraId="071FA566" w14:textId="77777777" w:rsidTr="00230C3C">
        <w:trPr>
          <w:trHeight w:val="300"/>
          <w:jc w:val="center"/>
        </w:trPr>
        <w:tc>
          <w:tcPr>
            <w:tcW w:w="2600" w:type="dxa"/>
            <w:vMerge/>
            <w:tcBorders>
              <w:top w:val="nil"/>
              <w:left w:val="single" w:sz="8" w:space="0" w:color="D9D9D9"/>
              <w:bottom w:val="single" w:sz="8" w:space="0" w:color="D9D9D9"/>
              <w:right w:val="single" w:sz="8" w:space="0" w:color="D9D9D9"/>
            </w:tcBorders>
            <w:vAlign w:val="center"/>
            <w:hideMark/>
          </w:tcPr>
          <w:p w14:paraId="419FFDE6" w14:textId="77777777" w:rsidR="00230C3C" w:rsidRPr="00502579" w:rsidRDefault="00230C3C" w:rsidP="00230C3C">
            <w:pPr>
              <w:rPr>
                <w:rFonts w:cs="Arial"/>
                <w:b/>
                <w:bCs/>
                <w:color w:val="FFFFFF"/>
                <w:szCs w:val="20"/>
              </w:rPr>
            </w:pPr>
          </w:p>
        </w:tc>
        <w:tc>
          <w:tcPr>
            <w:tcW w:w="2800" w:type="dxa"/>
            <w:tcBorders>
              <w:top w:val="nil"/>
              <w:left w:val="nil"/>
              <w:bottom w:val="single" w:sz="8" w:space="0" w:color="D9D9D9"/>
              <w:right w:val="single" w:sz="8" w:space="0" w:color="D9D9D9"/>
            </w:tcBorders>
            <w:shd w:val="clear" w:color="auto" w:fill="auto"/>
            <w:vAlign w:val="center"/>
            <w:hideMark/>
          </w:tcPr>
          <w:p w14:paraId="31DC2963" w14:textId="77777777" w:rsidR="00230C3C" w:rsidRPr="00502579" w:rsidRDefault="00230C3C" w:rsidP="00230C3C">
            <w:pPr>
              <w:rPr>
                <w:rFonts w:cs="Arial"/>
                <w:b/>
                <w:bCs/>
                <w:color w:val="000000"/>
                <w:szCs w:val="20"/>
              </w:rPr>
            </w:pPr>
            <w:r w:rsidRPr="00502579">
              <w:rPr>
                <w:rFonts w:cs="Arial"/>
                <w:b/>
                <w:bCs/>
                <w:color w:val="000000"/>
                <w:szCs w:val="20"/>
              </w:rPr>
              <w:t>Motorin</w:t>
            </w:r>
          </w:p>
        </w:tc>
        <w:tc>
          <w:tcPr>
            <w:tcW w:w="2580" w:type="dxa"/>
            <w:tcBorders>
              <w:top w:val="nil"/>
              <w:left w:val="nil"/>
              <w:bottom w:val="single" w:sz="8" w:space="0" w:color="D9D9D9"/>
              <w:right w:val="single" w:sz="8" w:space="0" w:color="D9D9D9"/>
            </w:tcBorders>
            <w:shd w:val="clear" w:color="auto" w:fill="auto"/>
            <w:noWrap/>
            <w:vAlign w:val="center"/>
          </w:tcPr>
          <w:p w14:paraId="662C83B8" w14:textId="7DC5EF6F" w:rsidR="00230C3C" w:rsidRPr="00502579" w:rsidRDefault="00230C3C" w:rsidP="00230C3C">
            <w:pPr>
              <w:jc w:val="right"/>
              <w:rPr>
                <w:rFonts w:cs="Arial"/>
                <w:color w:val="000000"/>
                <w:szCs w:val="20"/>
              </w:rPr>
            </w:pPr>
            <w:r w:rsidRPr="00502579">
              <w:rPr>
                <w:rFonts w:cs="Arial"/>
                <w:color w:val="000000"/>
                <w:szCs w:val="20"/>
              </w:rPr>
              <w:t>3.745.077,06</w:t>
            </w:r>
          </w:p>
        </w:tc>
        <w:tc>
          <w:tcPr>
            <w:tcW w:w="2580" w:type="dxa"/>
            <w:tcBorders>
              <w:top w:val="nil"/>
              <w:left w:val="nil"/>
              <w:bottom w:val="single" w:sz="8" w:space="0" w:color="D9D9D9"/>
              <w:right w:val="single" w:sz="8" w:space="0" w:color="D9D9D9"/>
            </w:tcBorders>
            <w:shd w:val="clear" w:color="auto" w:fill="auto"/>
            <w:noWrap/>
            <w:vAlign w:val="center"/>
          </w:tcPr>
          <w:p w14:paraId="54C611FE" w14:textId="2D7F75C1" w:rsidR="00230C3C" w:rsidRPr="00502579" w:rsidRDefault="00230C3C" w:rsidP="00230C3C">
            <w:pPr>
              <w:jc w:val="right"/>
              <w:rPr>
                <w:rFonts w:cs="Arial"/>
                <w:color w:val="000000"/>
                <w:szCs w:val="20"/>
              </w:rPr>
            </w:pPr>
            <w:r w:rsidRPr="00502579">
              <w:rPr>
                <w:rFonts w:cs="Arial"/>
                <w:color w:val="000000"/>
                <w:szCs w:val="20"/>
              </w:rPr>
              <w:t>3.695.533,49</w:t>
            </w:r>
          </w:p>
        </w:tc>
        <w:tc>
          <w:tcPr>
            <w:tcW w:w="2580" w:type="dxa"/>
            <w:tcBorders>
              <w:top w:val="nil"/>
              <w:left w:val="nil"/>
              <w:bottom w:val="single" w:sz="8" w:space="0" w:color="D9D9D9"/>
              <w:right w:val="single" w:sz="8" w:space="0" w:color="D9D9D9"/>
            </w:tcBorders>
            <w:shd w:val="clear" w:color="auto" w:fill="auto"/>
            <w:noWrap/>
            <w:vAlign w:val="center"/>
          </w:tcPr>
          <w:p w14:paraId="4DAD298B" w14:textId="0DD52D7B" w:rsidR="00230C3C" w:rsidRPr="00502579" w:rsidRDefault="00230C3C" w:rsidP="00230C3C">
            <w:pPr>
              <w:jc w:val="center"/>
              <w:rPr>
                <w:rFonts w:cs="Arial"/>
                <w:color w:val="000000"/>
                <w:szCs w:val="20"/>
              </w:rPr>
            </w:pPr>
            <w:r w:rsidRPr="00502579">
              <w:rPr>
                <w:rFonts w:cs="Arial"/>
                <w:color w:val="000000"/>
                <w:szCs w:val="20"/>
              </w:rPr>
              <w:t>-1,32</w:t>
            </w:r>
          </w:p>
        </w:tc>
      </w:tr>
      <w:tr w:rsidR="00230C3C" w:rsidRPr="00502579" w14:paraId="77D530DD" w14:textId="77777777" w:rsidTr="00230C3C">
        <w:trPr>
          <w:trHeight w:val="300"/>
          <w:jc w:val="center"/>
        </w:trPr>
        <w:tc>
          <w:tcPr>
            <w:tcW w:w="2600" w:type="dxa"/>
            <w:vMerge/>
            <w:tcBorders>
              <w:top w:val="nil"/>
              <w:left w:val="single" w:sz="8" w:space="0" w:color="D9D9D9"/>
              <w:bottom w:val="single" w:sz="8" w:space="0" w:color="D9D9D9"/>
              <w:right w:val="single" w:sz="8" w:space="0" w:color="D9D9D9"/>
            </w:tcBorders>
            <w:vAlign w:val="center"/>
            <w:hideMark/>
          </w:tcPr>
          <w:p w14:paraId="6418DCBF" w14:textId="77777777" w:rsidR="00230C3C" w:rsidRPr="00502579" w:rsidRDefault="00230C3C" w:rsidP="00230C3C">
            <w:pPr>
              <w:rPr>
                <w:rFonts w:cs="Arial"/>
                <w:b/>
                <w:bCs/>
                <w:color w:val="FFFFFF"/>
                <w:szCs w:val="20"/>
              </w:rPr>
            </w:pPr>
          </w:p>
        </w:tc>
        <w:tc>
          <w:tcPr>
            <w:tcW w:w="2800" w:type="dxa"/>
            <w:tcBorders>
              <w:top w:val="nil"/>
              <w:left w:val="nil"/>
              <w:bottom w:val="single" w:sz="8" w:space="0" w:color="D9D9D9"/>
              <w:right w:val="single" w:sz="8" w:space="0" w:color="D9D9D9"/>
            </w:tcBorders>
            <w:shd w:val="clear" w:color="000000" w:fill="708090"/>
            <w:vAlign w:val="center"/>
            <w:hideMark/>
          </w:tcPr>
          <w:p w14:paraId="28D9690C" w14:textId="77777777" w:rsidR="00230C3C" w:rsidRPr="00502579" w:rsidRDefault="00230C3C" w:rsidP="00230C3C">
            <w:pPr>
              <w:jc w:val="right"/>
              <w:rPr>
                <w:rFonts w:cs="Arial"/>
                <w:b/>
                <w:bCs/>
                <w:color w:val="FFFFFF"/>
                <w:szCs w:val="20"/>
              </w:rPr>
            </w:pPr>
            <w:r w:rsidRPr="00502579">
              <w:rPr>
                <w:rFonts w:cs="Arial"/>
                <w:b/>
                <w:bCs/>
                <w:color w:val="FFFFFF"/>
                <w:szCs w:val="20"/>
              </w:rPr>
              <w:t>Toplam</w:t>
            </w:r>
          </w:p>
        </w:tc>
        <w:tc>
          <w:tcPr>
            <w:tcW w:w="2580" w:type="dxa"/>
            <w:tcBorders>
              <w:top w:val="nil"/>
              <w:left w:val="nil"/>
              <w:bottom w:val="single" w:sz="8" w:space="0" w:color="D9D9D9"/>
              <w:right w:val="single" w:sz="8" w:space="0" w:color="D9D9D9"/>
            </w:tcBorders>
            <w:shd w:val="clear" w:color="000000" w:fill="708090"/>
            <w:vAlign w:val="center"/>
          </w:tcPr>
          <w:p w14:paraId="379FCD26" w14:textId="463E7C49" w:rsidR="00230C3C" w:rsidRPr="00502579" w:rsidRDefault="00230C3C" w:rsidP="00230C3C">
            <w:pPr>
              <w:jc w:val="right"/>
              <w:rPr>
                <w:rFonts w:cs="Arial"/>
                <w:b/>
                <w:bCs/>
                <w:color w:val="FFFFFF"/>
                <w:szCs w:val="20"/>
              </w:rPr>
            </w:pPr>
            <w:r w:rsidRPr="00502579">
              <w:rPr>
                <w:rFonts w:cs="Arial"/>
                <w:b/>
                <w:bCs/>
                <w:color w:val="FFFFFF"/>
                <w:szCs w:val="20"/>
              </w:rPr>
              <w:t>4.290.176,19</w:t>
            </w:r>
          </w:p>
        </w:tc>
        <w:tc>
          <w:tcPr>
            <w:tcW w:w="2580" w:type="dxa"/>
            <w:tcBorders>
              <w:top w:val="nil"/>
              <w:left w:val="nil"/>
              <w:bottom w:val="single" w:sz="8" w:space="0" w:color="D9D9D9"/>
              <w:right w:val="single" w:sz="8" w:space="0" w:color="D9D9D9"/>
            </w:tcBorders>
            <w:shd w:val="clear" w:color="000000" w:fill="708090"/>
            <w:vAlign w:val="center"/>
          </w:tcPr>
          <w:p w14:paraId="088DF1D7" w14:textId="6632C3A0" w:rsidR="00230C3C" w:rsidRPr="00502579" w:rsidRDefault="00230C3C" w:rsidP="00230C3C">
            <w:pPr>
              <w:jc w:val="right"/>
              <w:rPr>
                <w:rFonts w:cs="Arial"/>
                <w:b/>
                <w:bCs/>
                <w:color w:val="FFFFFF"/>
                <w:szCs w:val="20"/>
              </w:rPr>
            </w:pPr>
            <w:r w:rsidRPr="00502579">
              <w:rPr>
                <w:rFonts w:cs="Arial"/>
                <w:b/>
                <w:bCs/>
                <w:color w:val="FFFFFF"/>
                <w:szCs w:val="20"/>
              </w:rPr>
              <w:t>4.370.302,44</w:t>
            </w:r>
          </w:p>
        </w:tc>
        <w:tc>
          <w:tcPr>
            <w:tcW w:w="2580" w:type="dxa"/>
            <w:tcBorders>
              <w:top w:val="nil"/>
              <w:left w:val="nil"/>
              <w:bottom w:val="single" w:sz="8" w:space="0" w:color="D9D9D9"/>
              <w:right w:val="single" w:sz="8" w:space="0" w:color="D9D9D9"/>
            </w:tcBorders>
            <w:shd w:val="clear" w:color="000000" w:fill="708090"/>
            <w:vAlign w:val="center"/>
          </w:tcPr>
          <w:p w14:paraId="48838013" w14:textId="4487B96D" w:rsidR="00230C3C" w:rsidRPr="00502579" w:rsidRDefault="00230C3C" w:rsidP="00230C3C">
            <w:pPr>
              <w:jc w:val="center"/>
              <w:rPr>
                <w:rFonts w:cs="Arial"/>
                <w:b/>
                <w:bCs/>
                <w:color w:val="FFFFFF"/>
                <w:szCs w:val="20"/>
              </w:rPr>
            </w:pPr>
            <w:r w:rsidRPr="00502579">
              <w:rPr>
                <w:rFonts w:cs="Arial"/>
                <w:b/>
                <w:bCs/>
                <w:color w:val="FFFFFF"/>
                <w:szCs w:val="20"/>
              </w:rPr>
              <w:t>1,87</w:t>
            </w:r>
          </w:p>
        </w:tc>
      </w:tr>
    </w:tbl>
    <w:p w14:paraId="3C23AB46" w14:textId="77777777" w:rsidR="00CC4647" w:rsidRPr="00502579" w:rsidRDefault="00CC4647" w:rsidP="005D00FA">
      <w:pPr>
        <w:pStyle w:val="AralkYok"/>
      </w:pPr>
    </w:p>
    <w:p w14:paraId="3F6E69E8" w14:textId="77777777" w:rsidR="00CC4647" w:rsidRPr="00502579" w:rsidRDefault="00CC4647">
      <w:pPr>
        <w:spacing w:after="200" w:line="276" w:lineRule="auto"/>
        <w:rPr>
          <w:rFonts w:cs="Arial"/>
          <w:b/>
          <w:bCs/>
          <w:szCs w:val="20"/>
        </w:rPr>
      </w:pPr>
      <w:r w:rsidRPr="00502579">
        <w:rPr>
          <w:rFonts w:cs="Arial"/>
          <w:szCs w:val="20"/>
        </w:rPr>
        <w:br w:type="page"/>
      </w:r>
    </w:p>
    <w:p w14:paraId="09E1BC15" w14:textId="6068B9DD" w:rsidR="00C83A20" w:rsidRPr="00502579" w:rsidRDefault="00D470BC" w:rsidP="009605CE">
      <w:pPr>
        <w:pStyle w:val="ResimYazs"/>
        <w:spacing w:before="120" w:after="120"/>
        <w:jc w:val="center"/>
        <w:outlineLvl w:val="7"/>
        <w:rPr>
          <w:rFonts w:ascii="Arial" w:hAnsi="Arial" w:cs="Arial"/>
          <w:color w:val="auto"/>
          <w:sz w:val="20"/>
          <w:szCs w:val="20"/>
        </w:rPr>
      </w:pPr>
      <w:bookmarkStart w:id="94" w:name="_Toc199519724"/>
      <w:r w:rsidRPr="00502579">
        <w:rPr>
          <w:rFonts w:ascii="Arial" w:hAnsi="Arial" w:cs="Arial"/>
          <w:color w:val="auto"/>
          <w:sz w:val="20"/>
          <w:szCs w:val="20"/>
        </w:rPr>
        <w:t>Tablo 3</w:t>
      </w:r>
      <w:r w:rsidR="006F57A5" w:rsidRPr="00502579">
        <w:rPr>
          <w:rFonts w:ascii="Arial" w:hAnsi="Arial" w:cs="Arial"/>
          <w:color w:val="auto"/>
          <w:sz w:val="20"/>
          <w:szCs w:val="20"/>
        </w:rPr>
        <w:t>.9</w:t>
      </w:r>
      <w:r w:rsidR="00787826" w:rsidRPr="00502579">
        <w:rPr>
          <w:rFonts w:ascii="Arial" w:hAnsi="Arial" w:cs="Arial"/>
          <w:color w:val="auto"/>
          <w:sz w:val="20"/>
          <w:szCs w:val="20"/>
        </w:rPr>
        <w:t>.</w:t>
      </w:r>
      <w:r w:rsidR="008B454E" w:rsidRPr="00502579">
        <w:rPr>
          <w:rFonts w:ascii="Arial" w:hAnsi="Arial" w:cs="Arial"/>
          <w:color w:val="auto"/>
          <w:sz w:val="20"/>
          <w:szCs w:val="20"/>
        </w:rPr>
        <w:t xml:space="preserve"> </w:t>
      </w:r>
      <w:r w:rsidR="00230C3C" w:rsidRPr="00502579">
        <w:rPr>
          <w:rFonts w:ascii="Arial" w:hAnsi="Arial" w:cs="Arial"/>
          <w:color w:val="auto"/>
          <w:sz w:val="20"/>
          <w:szCs w:val="20"/>
        </w:rPr>
        <w:t>2024</w:t>
      </w:r>
      <w:r w:rsidR="00480D5B" w:rsidRPr="00502579">
        <w:rPr>
          <w:rFonts w:ascii="Arial" w:hAnsi="Arial" w:cs="Arial"/>
          <w:color w:val="auto"/>
          <w:sz w:val="20"/>
          <w:szCs w:val="20"/>
        </w:rPr>
        <w:t xml:space="preserve"> Yılında Benzin Türlerinde </w:t>
      </w:r>
      <w:r w:rsidR="0067713C" w:rsidRPr="00502579">
        <w:rPr>
          <w:rFonts w:ascii="Arial" w:hAnsi="Arial" w:cs="Arial"/>
          <w:color w:val="auto"/>
          <w:sz w:val="20"/>
          <w:szCs w:val="20"/>
        </w:rPr>
        <w:t>Dağıtıcılar</w:t>
      </w:r>
      <w:r w:rsidR="009B59CA" w:rsidRPr="00502579">
        <w:rPr>
          <w:rFonts w:ascii="Arial" w:hAnsi="Arial" w:cs="Arial"/>
          <w:color w:val="auto"/>
          <w:sz w:val="20"/>
          <w:szCs w:val="20"/>
        </w:rPr>
        <w:t>ın</w:t>
      </w:r>
      <w:r w:rsidR="0067713C" w:rsidRPr="00502579">
        <w:rPr>
          <w:rFonts w:ascii="Arial" w:hAnsi="Arial" w:cs="Arial"/>
          <w:color w:val="auto"/>
          <w:sz w:val="20"/>
          <w:szCs w:val="20"/>
        </w:rPr>
        <w:t xml:space="preserve"> </w:t>
      </w:r>
      <w:r w:rsidR="00480D5B" w:rsidRPr="00502579">
        <w:rPr>
          <w:rFonts w:ascii="Arial" w:hAnsi="Arial" w:cs="Arial"/>
          <w:color w:val="auto"/>
          <w:sz w:val="20"/>
          <w:szCs w:val="20"/>
        </w:rPr>
        <w:t>Bayi Satış</w:t>
      </w:r>
      <w:r w:rsidR="009B59CA" w:rsidRPr="00502579">
        <w:rPr>
          <w:rFonts w:ascii="Arial" w:hAnsi="Arial" w:cs="Arial"/>
          <w:color w:val="auto"/>
          <w:sz w:val="20"/>
          <w:szCs w:val="20"/>
        </w:rPr>
        <w:t>ları</w:t>
      </w:r>
      <w:r w:rsidR="00480D5B" w:rsidRPr="00502579">
        <w:rPr>
          <w:rFonts w:ascii="Arial" w:hAnsi="Arial" w:cs="Arial"/>
          <w:color w:val="auto"/>
          <w:sz w:val="20"/>
          <w:szCs w:val="20"/>
        </w:rPr>
        <w:t xml:space="preserve"> (litre)*</w:t>
      </w:r>
      <w:bookmarkEnd w:id="93"/>
      <w:bookmarkEnd w:id="94"/>
    </w:p>
    <w:tbl>
      <w:tblPr>
        <w:tblW w:w="5000" w:type="pct"/>
        <w:tblCellMar>
          <w:left w:w="70" w:type="dxa"/>
          <w:right w:w="70" w:type="dxa"/>
        </w:tblCellMar>
        <w:tblLook w:val="04A0" w:firstRow="1" w:lastRow="0" w:firstColumn="1" w:lastColumn="0" w:noHBand="0" w:noVBand="1"/>
      </w:tblPr>
      <w:tblGrid>
        <w:gridCol w:w="7361"/>
        <w:gridCol w:w="2126"/>
        <w:gridCol w:w="1560"/>
        <w:gridCol w:w="1701"/>
        <w:gridCol w:w="1587"/>
        <w:gridCol w:w="1043"/>
      </w:tblGrid>
      <w:tr w:rsidR="00FC513C" w:rsidRPr="00502579" w14:paraId="1A443AB2" w14:textId="77777777" w:rsidTr="000B60EE">
        <w:trPr>
          <w:cantSplit/>
          <w:trHeight w:val="20"/>
          <w:tblHeader/>
        </w:trPr>
        <w:tc>
          <w:tcPr>
            <w:tcW w:w="2393" w:type="pct"/>
            <w:tcBorders>
              <w:top w:val="single" w:sz="8" w:space="0" w:color="D3D3D3"/>
              <w:left w:val="single" w:sz="8" w:space="0" w:color="D3D3D3"/>
              <w:bottom w:val="single" w:sz="8" w:space="0" w:color="D3D3D3"/>
              <w:right w:val="single" w:sz="8" w:space="0" w:color="D3D3D3"/>
            </w:tcBorders>
            <w:shd w:val="clear" w:color="000000" w:fill="6E9ECA"/>
            <w:vAlign w:val="center"/>
            <w:hideMark/>
          </w:tcPr>
          <w:p w14:paraId="3D4EFE0E" w14:textId="77777777" w:rsidR="00FC513C" w:rsidRPr="00502579" w:rsidRDefault="00FC513C" w:rsidP="00FC513C">
            <w:pPr>
              <w:jc w:val="center"/>
              <w:rPr>
                <w:rFonts w:cs="Arial"/>
                <w:b/>
                <w:bCs/>
                <w:color w:val="FFFFFF"/>
                <w:szCs w:val="20"/>
              </w:rPr>
            </w:pPr>
            <w:r w:rsidRPr="00502579">
              <w:rPr>
                <w:rFonts w:cs="Arial"/>
                <w:b/>
                <w:bCs/>
                <w:color w:val="FFFFFF"/>
                <w:szCs w:val="20"/>
              </w:rPr>
              <w:t>Lisans Sahibinin Unvanı</w:t>
            </w:r>
          </w:p>
        </w:tc>
        <w:tc>
          <w:tcPr>
            <w:tcW w:w="691" w:type="pct"/>
            <w:tcBorders>
              <w:top w:val="single" w:sz="8" w:space="0" w:color="D3D3D3"/>
              <w:left w:val="nil"/>
              <w:bottom w:val="single" w:sz="8" w:space="0" w:color="D3D3D3"/>
              <w:right w:val="single" w:sz="8" w:space="0" w:color="D3D3D3"/>
            </w:tcBorders>
            <w:shd w:val="clear" w:color="000000" w:fill="6E9ECA"/>
            <w:vAlign w:val="center"/>
            <w:hideMark/>
          </w:tcPr>
          <w:p w14:paraId="1A752BE4" w14:textId="77777777" w:rsidR="00FC513C" w:rsidRPr="00502579" w:rsidRDefault="00FC513C" w:rsidP="00FC513C">
            <w:pPr>
              <w:jc w:val="center"/>
              <w:rPr>
                <w:rFonts w:cs="Arial"/>
                <w:b/>
                <w:bCs/>
                <w:color w:val="FFFFFF"/>
                <w:szCs w:val="20"/>
              </w:rPr>
            </w:pPr>
            <w:r w:rsidRPr="00502579">
              <w:rPr>
                <w:rFonts w:cs="Arial"/>
                <w:b/>
                <w:bCs/>
                <w:color w:val="FFFFFF"/>
                <w:szCs w:val="20"/>
              </w:rPr>
              <w:t>İstasyon Pompa Satış</w:t>
            </w:r>
          </w:p>
        </w:tc>
        <w:tc>
          <w:tcPr>
            <w:tcW w:w="507" w:type="pct"/>
            <w:tcBorders>
              <w:top w:val="single" w:sz="8" w:space="0" w:color="D3D3D3"/>
              <w:left w:val="nil"/>
              <w:bottom w:val="single" w:sz="8" w:space="0" w:color="D3D3D3"/>
              <w:right w:val="single" w:sz="8" w:space="0" w:color="D3D3D3"/>
            </w:tcBorders>
            <w:shd w:val="clear" w:color="000000" w:fill="6E9ECA"/>
            <w:vAlign w:val="center"/>
            <w:hideMark/>
          </w:tcPr>
          <w:p w14:paraId="1C218446" w14:textId="77777777" w:rsidR="00FC513C" w:rsidRPr="00502579" w:rsidRDefault="00FC513C" w:rsidP="00FC513C">
            <w:pPr>
              <w:jc w:val="center"/>
              <w:rPr>
                <w:rFonts w:cs="Arial"/>
                <w:b/>
                <w:bCs/>
                <w:color w:val="FFFFFF"/>
                <w:szCs w:val="20"/>
              </w:rPr>
            </w:pPr>
            <w:r w:rsidRPr="00502579">
              <w:rPr>
                <w:rFonts w:cs="Arial"/>
                <w:b/>
                <w:bCs/>
                <w:color w:val="FFFFFF"/>
                <w:szCs w:val="20"/>
              </w:rPr>
              <w:t>Köy Pompası Satış</w:t>
            </w:r>
          </w:p>
        </w:tc>
        <w:tc>
          <w:tcPr>
            <w:tcW w:w="553" w:type="pct"/>
            <w:tcBorders>
              <w:top w:val="single" w:sz="8" w:space="0" w:color="D3D3D3"/>
              <w:left w:val="nil"/>
              <w:bottom w:val="single" w:sz="8" w:space="0" w:color="D3D3D3"/>
              <w:right w:val="single" w:sz="8" w:space="0" w:color="D3D3D3"/>
            </w:tcBorders>
            <w:shd w:val="clear" w:color="000000" w:fill="6E9ECA"/>
            <w:vAlign w:val="center"/>
            <w:hideMark/>
          </w:tcPr>
          <w:p w14:paraId="4CDC3EFB" w14:textId="77777777" w:rsidR="00FC513C" w:rsidRPr="00502579" w:rsidRDefault="00FC513C" w:rsidP="00FC513C">
            <w:pPr>
              <w:jc w:val="center"/>
              <w:rPr>
                <w:rFonts w:cs="Arial"/>
                <w:b/>
                <w:bCs/>
                <w:color w:val="FFFFFF"/>
                <w:szCs w:val="20"/>
              </w:rPr>
            </w:pPr>
            <w:r w:rsidRPr="00502579">
              <w:rPr>
                <w:rFonts w:cs="Arial"/>
                <w:b/>
                <w:bCs/>
                <w:color w:val="FFFFFF"/>
                <w:szCs w:val="20"/>
              </w:rPr>
              <w:t>Dış Satış</w:t>
            </w:r>
          </w:p>
        </w:tc>
        <w:tc>
          <w:tcPr>
            <w:tcW w:w="516" w:type="pct"/>
            <w:tcBorders>
              <w:top w:val="single" w:sz="8" w:space="0" w:color="D3D3D3"/>
              <w:left w:val="nil"/>
              <w:bottom w:val="single" w:sz="8" w:space="0" w:color="D3D3D3"/>
              <w:right w:val="single" w:sz="8" w:space="0" w:color="D3D3D3"/>
            </w:tcBorders>
            <w:shd w:val="clear" w:color="000000" w:fill="6E9ECA"/>
            <w:vAlign w:val="center"/>
            <w:hideMark/>
          </w:tcPr>
          <w:p w14:paraId="3868FCF3" w14:textId="77777777" w:rsidR="00FC513C" w:rsidRPr="00502579" w:rsidRDefault="00FC513C" w:rsidP="00FC513C">
            <w:pPr>
              <w:jc w:val="center"/>
              <w:rPr>
                <w:rFonts w:cs="Arial"/>
                <w:b/>
                <w:bCs/>
                <w:color w:val="FFFFFF"/>
                <w:szCs w:val="20"/>
              </w:rPr>
            </w:pPr>
            <w:r w:rsidRPr="00502579">
              <w:rPr>
                <w:rFonts w:cs="Arial"/>
                <w:b/>
                <w:bCs/>
                <w:color w:val="FFFFFF"/>
                <w:szCs w:val="20"/>
              </w:rPr>
              <w:t>Toplam Satış</w:t>
            </w:r>
          </w:p>
        </w:tc>
        <w:tc>
          <w:tcPr>
            <w:tcW w:w="339" w:type="pct"/>
            <w:tcBorders>
              <w:top w:val="single" w:sz="8" w:space="0" w:color="D3D3D3"/>
              <w:left w:val="nil"/>
              <w:bottom w:val="single" w:sz="8" w:space="0" w:color="D3D3D3"/>
              <w:right w:val="single" w:sz="8" w:space="0" w:color="D3D3D3"/>
            </w:tcBorders>
            <w:shd w:val="clear" w:color="000000" w:fill="6E9ECA"/>
            <w:vAlign w:val="center"/>
            <w:hideMark/>
          </w:tcPr>
          <w:p w14:paraId="2EBCC0FB" w14:textId="77777777" w:rsidR="00FC513C" w:rsidRPr="00502579" w:rsidRDefault="00FC513C" w:rsidP="00FC513C">
            <w:pPr>
              <w:jc w:val="center"/>
              <w:rPr>
                <w:rFonts w:cs="Arial"/>
                <w:b/>
                <w:bCs/>
                <w:color w:val="FFFFFF"/>
                <w:szCs w:val="20"/>
              </w:rPr>
            </w:pPr>
            <w:r w:rsidRPr="00502579">
              <w:rPr>
                <w:rFonts w:cs="Arial"/>
                <w:b/>
                <w:bCs/>
                <w:color w:val="FFFFFF"/>
                <w:szCs w:val="20"/>
              </w:rPr>
              <w:t>Pay (%)</w:t>
            </w:r>
          </w:p>
        </w:tc>
      </w:tr>
      <w:tr w:rsidR="000B60EE" w:rsidRPr="00502579" w14:paraId="6583A421" w14:textId="77777777" w:rsidTr="000B60EE">
        <w:trPr>
          <w:cantSplit/>
          <w:trHeight w:val="20"/>
        </w:trPr>
        <w:tc>
          <w:tcPr>
            <w:tcW w:w="2393" w:type="pct"/>
            <w:tcBorders>
              <w:top w:val="nil"/>
              <w:left w:val="single" w:sz="8" w:space="0" w:color="D3D3D3"/>
              <w:bottom w:val="single" w:sz="8" w:space="0" w:color="D3D3D3"/>
              <w:right w:val="single" w:sz="8" w:space="0" w:color="D3D3D3"/>
            </w:tcBorders>
            <w:shd w:val="clear" w:color="auto" w:fill="auto"/>
            <w:vAlign w:val="center"/>
          </w:tcPr>
          <w:p w14:paraId="468C8C84" w14:textId="30642130" w:rsidR="000B60EE" w:rsidRPr="00502579" w:rsidRDefault="000B60EE" w:rsidP="000B60EE">
            <w:pPr>
              <w:rPr>
                <w:rFonts w:cs="Arial"/>
                <w:b/>
                <w:bCs/>
                <w:color w:val="000000"/>
                <w:szCs w:val="20"/>
              </w:rPr>
            </w:pPr>
            <w:r w:rsidRPr="00502579">
              <w:rPr>
                <w:rFonts w:cs="Arial"/>
                <w:b/>
                <w:color w:val="000000"/>
                <w:sz w:val="16"/>
                <w:szCs w:val="16"/>
              </w:rPr>
              <w:t>SHELL &amp; TURCAS PETROL A.Ş.</w:t>
            </w:r>
          </w:p>
        </w:tc>
        <w:tc>
          <w:tcPr>
            <w:tcW w:w="691" w:type="pct"/>
            <w:tcBorders>
              <w:top w:val="nil"/>
              <w:left w:val="nil"/>
              <w:bottom w:val="single" w:sz="8" w:space="0" w:color="D3D3D3"/>
              <w:right w:val="single" w:sz="8" w:space="0" w:color="D3D3D3"/>
            </w:tcBorders>
            <w:shd w:val="clear" w:color="auto" w:fill="auto"/>
            <w:vAlign w:val="center"/>
          </w:tcPr>
          <w:p w14:paraId="18F7733B" w14:textId="0C5A0416" w:rsidR="000B60EE" w:rsidRPr="00502579" w:rsidRDefault="000B60EE" w:rsidP="000B60EE">
            <w:pPr>
              <w:jc w:val="right"/>
              <w:rPr>
                <w:rFonts w:cs="Arial"/>
                <w:color w:val="000000"/>
                <w:szCs w:val="20"/>
              </w:rPr>
            </w:pPr>
            <w:r w:rsidRPr="00502579">
              <w:rPr>
                <w:rFonts w:cs="Arial"/>
                <w:color w:val="000000"/>
                <w:sz w:val="16"/>
                <w:szCs w:val="16"/>
              </w:rPr>
              <w:t>1.921.306.399</w:t>
            </w:r>
          </w:p>
        </w:tc>
        <w:tc>
          <w:tcPr>
            <w:tcW w:w="507" w:type="pct"/>
            <w:tcBorders>
              <w:top w:val="nil"/>
              <w:left w:val="nil"/>
              <w:bottom w:val="single" w:sz="8" w:space="0" w:color="D3D3D3"/>
              <w:right w:val="single" w:sz="8" w:space="0" w:color="D3D3D3"/>
            </w:tcBorders>
            <w:shd w:val="clear" w:color="auto" w:fill="auto"/>
            <w:vAlign w:val="center"/>
          </w:tcPr>
          <w:p w14:paraId="680C58A7" w14:textId="745B64B4" w:rsidR="000B60EE" w:rsidRPr="00502579" w:rsidRDefault="000B60EE" w:rsidP="000B60EE">
            <w:pPr>
              <w:jc w:val="right"/>
              <w:rPr>
                <w:rFonts w:cs="Arial"/>
                <w:color w:val="000000"/>
                <w:szCs w:val="20"/>
              </w:rPr>
            </w:pPr>
            <w:r w:rsidRPr="00502579">
              <w:rPr>
                <w:rFonts w:cs="Arial"/>
                <w:color w:val="000000"/>
                <w:sz w:val="16"/>
                <w:szCs w:val="16"/>
              </w:rPr>
              <w:t> </w:t>
            </w:r>
          </w:p>
        </w:tc>
        <w:tc>
          <w:tcPr>
            <w:tcW w:w="553" w:type="pct"/>
            <w:tcBorders>
              <w:top w:val="nil"/>
              <w:left w:val="nil"/>
              <w:bottom w:val="single" w:sz="8" w:space="0" w:color="D3D3D3"/>
              <w:right w:val="single" w:sz="8" w:space="0" w:color="D3D3D3"/>
            </w:tcBorders>
            <w:shd w:val="clear" w:color="auto" w:fill="auto"/>
            <w:vAlign w:val="center"/>
          </w:tcPr>
          <w:p w14:paraId="3CB1DDAD" w14:textId="71334DBD" w:rsidR="000B60EE" w:rsidRPr="00502579" w:rsidRDefault="000B60EE" w:rsidP="000B60EE">
            <w:pPr>
              <w:jc w:val="right"/>
              <w:rPr>
                <w:rFonts w:cs="Arial"/>
                <w:color w:val="000000"/>
                <w:szCs w:val="20"/>
              </w:rPr>
            </w:pPr>
            <w:r w:rsidRPr="00502579">
              <w:rPr>
                <w:rFonts w:cs="Arial"/>
                <w:color w:val="000000"/>
                <w:sz w:val="16"/>
                <w:szCs w:val="16"/>
              </w:rPr>
              <w:t>855.599</w:t>
            </w:r>
          </w:p>
        </w:tc>
        <w:tc>
          <w:tcPr>
            <w:tcW w:w="516" w:type="pct"/>
            <w:tcBorders>
              <w:top w:val="nil"/>
              <w:left w:val="nil"/>
              <w:bottom w:val="single" w:sz="8" w:space="0" w:color="D3D3D3"/>
              <w:right w:val="single" w:sz="8" w:space="0" w:color="D3D3D3"/>
            </w:tcBorders>
            <w:shd w:val="clear" w:color="auto" w:fill="auto"/>
            <w:vAlign w:val="center"/>
          </w:tcPr>
          <w:p w14:paraId="0E921BFA" w14:textId="583A51B5" w:rsidR="000B60EE" w:rsidRPr="00502579" w:rsidRDefault="000B60EE" w:rsidP="000B60EE">
            <w:pPr>
              <w:jc w:val="right"/>
              <w:rPr>
                <w:rFonts w:cs="Arial"/>
                <w:color w:val="000000"/>
                <w:szCs w:val="20"/>
              </w:rPr>
            </w:pPr>
            <w:r w:rsidRPr="00502579">
              <w:rPr>
                <w:rFonts w:cs="Arial"/>
                <w:color w:val="000000"/>
                <w:sz w:val="16"/>
                <w:szCs w:val="16"/>
              </w:rPr>
              <w:t>1.922.161.998</w:t>
            </w:r>
          </w:p>
        </w:tc>
        <w:tc>
          <w:tcPr>
            <w:tcW w:w="339" w:type="pct"/>
            <w:tcBorders>
              <w:top w:val="nil"/>
              <w:left w:val="nil"/>
              <w:bottom w:val="single" w:sz="8" w:space="0" w:color="D3D3D3"/>
              <w:right w:val="single" w:sz="8" w:space="0" w:color="D3D3D3"/>
            </w:tcBorders>
            <w:shd w:val="clear" w:color="auto" w:fill="auto"/>
            <w:vAlign w:val="center"/>
          </w:tcPr>
          <w:p w14:paraId="16480F67" w14:textId="62CBCC31" w:rsidR="000B60EE" w:rsidRPr="00502579" w:rsidRDefault="000B60EE" w:rsidP="000B60EE">
            <w:pPr>
              <w:jc w:val="right"/>
              <w:rPr>
                <w:rFonts w:cs="Arial"/>
                <w:color w:val="000000"/>
                <w:sz w:val="16"/>
                <w:szCs w:val="16"/>
              </w:rPr>
            </w:pPr>
            <w:r w:rsidRPr="00502579">
              <w:rPr>
                <w:rFonts w:cs="Arial"/>
                <w:sz w:val="16"/>
                <w:szCs w:val="16"/>
              </w:rPr>
              <w:t>29,28</w:t>
            </w:r>
          </w:p>
        </w:tc>
      </w:tr>
      <w:tr w:rsidR="000B60EE" w:rsidRPr="00502579" w14:paraId="1E1F7B95" w14:textId="77777777" w:rsidTr="000B60EE">
        <w:trPr>
          <w:cantSplit/>
          <w:trHeight w:val="20"/>
        </w:trPr>
        <w:tc>
          <w:tcPr>
            <w:tcW w:w="2393" w:type="pct"/>
            <w:tcBorders>
              <w:top w:val="nil"/>
              <w:left w:val="single" w:sz="8" w:space="0" w:color="D3D3D3"/>
              <w:bottom w:val="single" w:sz="8" w:space="0" w:color="D3D3D3"/>
              <w:right w:val="single" w:sz="8" w:space="0" w:color="D3D3D3"/>
            </w:tcBorders>
            <w:shd w:val="clear" w:color="auto" w:fill="auto"/>
            <w:vAlign w:val="center"/>
          </w:tcPr>
          <w:p w14:paraId="063C6B4C" w14:textId="505D64F2" w:rsidR="000B60EE" w:rsidRPr="00502579" w:rsidRDefault="000B60EE" w:rsidP="000B60EE">
            <w:pPr>
              <w:rPr>
                <w:rFonts w:cs="Arial"/>
                <w:b/>
                <w:bCs/>
                <w:color w:val="000000"/>
                <w:szCs w:val="20"/>
              </w:rPr>
            </w:pPr>
            <w:r w:rsidRPr="00502579">
              <w:rPr>
                <w:rFonts w:cs="Arial"/>
                <w:b/>
                <w:color w:val="000000"/>
                <w:sz w:val="16"/>
                <w:szCs w:val="16"/>
              </w:rPr>
              <w:t>OPET PETROLCÜLÜK A.Ş.</w:t>
            </w:r>
          </w:p>
        </w:tc>
        <w:tc>
          <w:tcPr>
            <w:tcW w:w="691" w:type="pct"/>
            <w:tcBorders>
              <w:top w:val="nil"/>
              <w:left w:val="nil"/>
              <w:bottom w:val="single" w:sz="8" w:space="0" w:color="D3D3D3"/>
              <w:right w:val="single" w:sz="8" w:space="0" w:color="D3D3D3"/>
            </w:tcBorders>
            <w:shd w:val="clear" w:color="auto" w:fill="auto"/>
            <w:vAlign w:val="center"/>
          </w:tcPr>
          <w:p w14:paraId="56ECE5E6" w14:textId="29F669BD" w:rsidR="000B60EE" w:rsidRPr="00502579" w:rsidRDefault="000B60EE" w:rsidP="000B60EE">
            <w:pPr>
              <w:jc w:val="right"/>
              <w:rPr>
                <w:rFonts w:cs="Arial"/>
                <w:color w:val="000000"/>
                <w:szCs w:val="20"/>
              </w:rPr>
            </w:pPr>
            <w:r w:rsidRPr="00502579">
              <w:rPr>
                <w:rFonts w:cs="Arial"/>
                <w:color w:val="000000"/>
                <w:sz w:val="16"/>
                <w:szCs w:val="16"/>
              </w:rPr>
              <w:t>1.662.568.849</w:t>
            </w:r>
          </w:p>
        </w:tc>
        <w:tc>
          <w:tcPr>
            <w:tcW w:w="507" w:type="pct"/>
            <w:tcBorders>
              <w:top w:val="nil"/>
              <w:left w:val="nil"/>
              <w:bottom w:val="single" w:sz="8" w:space="0" w:color="D3D3D3"/>
              <w:right w:val="single" w:sz="8" w:space="0" w:color="D3D3D3"/>
            </w:tcBorders>
            <w:shd w:val="clear" w:color="auto" w:fill="auto"/>
            <w:vAlign w:val="center"/>
          </w:tcPr>
          <w:p w14:paraId="593C9799" w14:textId="6D43389F" w:rsidR="000B60EE" w:rsidRPr="00502579" w:rsidRDefault="000B60EE" w:rsidP="000B60EE">
            <w:pPr>
              <w:jc w:val="right"/>
              <w:rPr>
                <w:rFonts w:cs="Arial"/>
                <w:color w:val="000000"/>
                <w:szCs w:val="20"/>
              </w:rPr>
            </w:pPr>
            <w:r w:rsidRPr="00502579">
              <w:rPr>
                <w:rFonts w:cs="Arial"/>
                <w:color w:val="000000"/>
                <w:sz w:val="16"/>
                <w:szCs w:val="16"/>
              </w:rPr>
              <w:t> </w:t>
            </w:r>
          </w:p>
        </w:tc>
        <w:tc>
          <w:tcPr>
            <w:tcW w:w="553" w:type="pct"/>
            <w:tcBorders>
              <w:top w:val="nil"/>
              <w:left w:val="nil"/>
              <w:bottom w:val="single" w:sz="8" w:space="0" w:color="D3D3D3"/>
              <w:right w:val="single" w:sz="8" w:space="0" w:color="D3D3D3"/>
            </w:tcBorders>
            <w:shd w:val="clear" w:color="auto" w:fill="auto"/>
            <w:vAlign w:val="center"/>
          </w:tcPr>
          <w:p w14:paraId="0490A9C5" w14:textId="46E0181C" w:rsidR="000B60EE" w:rsidRPr="00502579" w:rsidRDefault="000B60EE" w:rsidP="000B60EE">
            <w:pPr>
              <w:jc w:val="right"/>
              <w:rPr>
                <w:rFonts w:cs="Arial"/>
                <w:color w:val="000000"/>
                <w:szCs w:val="20"/>
              </w:rPr>
            </w:pPr>
            <w:r w:rsidRPr="00502579">
              <w:rPr>
                <w:rFonts w:cs="Arial"/>
                <w:color w:val="000000"/>
                <w:sz w:val="16"/>
                <w:szCs w:val="16"/>
              </w:rPr>
              <w:t>1.088.757</w:t>
            </w:r>
          </w:p>
        </w:tc>
        <w:tc>
          <w:tcPr>
            <w:tcW w:w="516" w:type="pct"/>
            <w:tcBorders>
              <w:top w:val="nil"/>
              <w:left w:val="nil"/>
              <w:bottom w:val="single" w:sz="8" w:space="0" w:color="D3D3D3"/>
              <w:right w:val="single" w:sz="8" w:space="0" w:color="D3D3D3"/>
            </w:tcBorders>
            <w:shd w:val="clear" w:color="auto" w:fill="auto"/>
            <w:vAlign w:val="center"/>
          </w:tcPr>
          <w:p w14:paraId="3CCD8E3C" w14:textId="1E09B6D3" w:rsidR="000B60EE" w:rsidRPr="00502579" w:rsidRDefault="000B60EE" w:rsidP="000B60EE">
            <w:pPr>
              <w:jc w:val="right"/>
              <w:rPr>
                <w:rFonts w:cs="Arial"/>
                <w:color w:val="000000"/>
                <w:szCs w:val="20"/>
              </w:rPr>
            </w:pPr>
            <w:r w:rsidRPr="00502579">
              <w:rPr>
                <w:rFonts w:cs="Arial"/>
                <w:color w:val="000000"/>
                <w:sz w:val="16"/>
                <w:szCs w:val="16"/>
              </w:rPr>
              <w:t>1.663.657.605</w:t>
            </w:r>
          </w:p>
        </w:tc>
        <w:tc>
          <w:tcPr>
            <w:tcW w:w="339" w:type="pct"/>
            <w:tcBorders>
              <w:top w:val="nil"/>
              <w:left w:val="nil"/>
              <w:bottom w:val="single" w:sz="8" w:space="0" w:color="D3D3D3"/>
              <w:right w:val="single" w:sz="8" w:space="0" w:color="D3D3D3"/>
            </w:tcBorders>
            <w:shd w:val="clear" w:color="auto" w:fill="auto"/>
            <w:vAlign w:val="center"/>
          </w:tcPr>
          <w:p w14:paraId="34D658F5" w14:textId="3F654C71" w:rsidR="000B60EE" w:rsidRPr="00502579" w:rsidRDefault="000B60EE" w:rsidP="000B60EE">
            <w:pPr>
              <w:jc w:val="right"/>
              <w:rPr>
                <w:rFonts w:cs="Arial"/>
                <w:color w:val="000000"/>
                <w:sz w:val="16"/>
                <w:szCs w:val="16"/>
              </w:rPr>
            </w:pPr>
            <w:r w:rsidRPr="00502579">
              <w:rPr>
                <w:rFonts w:cs="Arial"/>
                <w:sz w:val="16"/>
                <w:szCs w:val="16"/>
              </w:rPr>
              <w:t>25,34</w:t>
            </w:r>
          </w:p>
        </w:tc>
      </w:tr>
      <w:tr w:rsidR="000B60EE" w:rsidRPr="00502579" w14:paraId="2BEA7FBD" w14:textId="77777777" w:rsidTr="000B60EE">
        <w:trPr>
          <w:cantSplit/>
          <w:trHeight w:val="20"/>
        </w:trPr>
        <w:tc>
          <w:tcPr>
            <w:tcW w:w="2393" w:type="pct"/>
            <w:tcBorders>
              <w:top w:val="nil"/>
              <w:left w:val="single" w:sz="8" w:space="0" w:color="D3D3D3"/>
              <w:bottom w:val="single" w:sz="8" w:space="0" w:color="D3D3D3"/>
              <w:right w:val="single" w:sz="8" w:space="0" w:color="D3D3D3"/>
            </w:tcBorders>
            <w:shd w:val="clear" w:color="auto" w:fill="auto"/>
            <w:vAlign w:val="center"/>
          </w:tcPr>
          <w:p w14:paraId="38D4CF08" w14:textId="75B78F85" w:rsidR="000B60EE" w:rsidRPr="00502579" w:rsidRDefault="000B60EE" w:rsidP="000B60EE">
            <w:pPr>
              <w:rPr>
                <w:rFonts w:cs="Arial"/>
                <w:b/>
                <w:bCs/>
                <w:color w:val="000000"/>
                <w:szCs w:val="20"/>
              </w:rPr>
            </w:pPr>
            <w:r w:rsidRPr="00502579">
              <w:rPr>
                <w:rFonts w:cs="Arial"/>
                <w:b/>
                <w:color w:val="000000"/>
                <w:sz w:val="16"/>
                <w:szCs w:val="16"/>
              </w:rPr>
              <w:t>PETROL OFİSİ A.Ş.</w:t>
            </w:r>
          </w:p>
        </w:tc>
        <w:tc>
          <w:tcPr>
            <w:tcW w:w="691" w:type="pct"/>
            <w:tcBorders>
              <w:top w:val="nil"/>
              <w:left w:val="nil"/>
              <w:bottom w:val="single" w:sz="8" w:space="0" w:color="D3D3D3"/>
              <w:right w:val="single" w:sz="8" w:space="0" w:color="D3D3D3"/>
            </w:tcBorders>
            <w:shd w:val="clear" w:color="auto" w:fill="auto"/>
            <w:vAlign w:val="center"/>
          </w:tcPr>
          <w:p w14:paraId="57173FD2" w14:textId="1E09DD7A" w:rsidR="000B60EE" w:rsidRPr="00502579" w:rsidRDefault="000B60EE" w:rsidP="000B60EE">
            <w:pPr>
              <w:jc w:val="right"/>
              <w:rPr>
                <w:rFonts w:cs="Arial"/>
                <w:color w:val="000000"/>
                <w:szCs w:val="20"/>
              </w:rPr>
            </w:pPr>
            <w:r w:rsidRPr="00502579">
              <w:rPr>
                <w:rFonts w:cs="Arial"/>
                <w:color w:val="000000"/>
                <w:sz w:val="16"/>
                <w:szCs w:val="16"/>
              </w:rPr>
              <w:t>1.134.537.204</w:t>
            </w:r>
          </w:p>
        </w:tc>
        <w:tc>
          <w:tcPr>
            <w:tcW w:w="507" w:type="pct"/>
            <w:tcBorders>
              <w:top w:val="nil"/>
              <w:left w:val="nil"/>
              <w:bottom w:val="single" w:sz="8" w:space="0" w:color="D3D3D3"/>
              <w:right w:val="single" w:sz="8" w:space="0" w:color="D3D3D3"/>
            </w:tcBorders>
            <w:shd w:val="clear" w:color="auto" w:fill="auto"/>
            <w:vAlign w:val="center"/>
          </w:tcPr>
          <w:p w14:paraId="31F833EE" w14:textId="7B82440B" w:rsidR="000B60EE" w:rsidRPr="00502579" w:rsidRDefault="000B60EE" w:rsidP="000B60EE">
            <w:pPr>
              <w:jc w:val="right"/>
              <w:rPr>
                <w:rFonts w:cs="Arial"/>
                <w:color w:val="000000"/>
                <w:szCs w:val="20"/>
              </w:rPr>
            </w:pPr>
            <w:r w:rsidRPr="00502579">
              <w:rPr>
                <w:rFonts w:cs="Arial"/>
                <w:color w:val="000000"/>
                <w:sz w:val="16"/>
                <w:szCs w:val="16"/>
              </w:rPr>
              <w:t> </w:t>
            </w:r>
          </w:p>
        </w:tc>
        <w:tc>
          <w:tcPr>
            <w:tcW w:w="553" w:type="pct"/>
            <w:tcBorders>
              <w:top w:val="nil"/>
              <w:left w:val="nil"/>
              <w:bottom w:val="single" w:sz="8" w:space="0" w:color="D3D3D3"/>
              <w:right w:val="single" w:sz="8" w:space="0" w:color="D3D3D3"/>
            </w:tcBorders>
            <w:shd w:val="clear" w:color="auto" w:fill="auto"/>
            <w:vAlign w:val="center"/>
          </w:tcPr>
          <w:p w14:paraId="19ED06BB" w14:textId="4F795913" w:rsidR="000B60EE" w:rsidRPr="00502579" w:rsidRDefault="000B60EE" w:rsidP="000B60EE">
            <w:pPr>
              <w:jc w:val="right"/>
              <w:rPr>
                <w:rFonts w:cs="Arial"/>
                <w:color w:val="000000"/>
                <w:szCs w:val="20"/>
              </w:rPr>
            </w:pPr>
            <w:r w:rsidRPr="00502579">
              <w:rPr>
                <w:rFonts w:cs="Arial"/>
                <w:color w:val="000000"/>
                <w:sz w:val="16"/>
                <w:szCs w:val="16"/>
              </w:rPr>
              <w:t>4.126.310</w:t>
            </w:r>
          </w:p>
        </w:tc>
        <w:tc>
          <w:tcPr>
            <w:tcW w:w="516" w:type="pct"/>
            <w:tcBorders>
              <w:top w:val="nil"/>
              <w:left w:val="nil"/>
              <w:bottom w:val="single" w:sz="8" w:space="0" w:color="D3D3D3"/>
              <w:right w:val="single" w:sz="8" w:space="0" w:color="D3D3D3"/>
            </w:tcBorders>
            <w:shd w:val="clear" w:color="auto" w:fill="auto"/>
            <w:vAlign w:val="center"/>
          </w:tcPr>
          <w:p w14:paraId="35280289" w14:textId="7D5B0A23" w:rsidR="000B60EE" w:rsidRPr="00502579" w:rsidRDefault="000B60EE" w:rsidP="000B60EE">
            <w:pPr>
              <w:jc w:val="right"/>
              <w:rPr>
                <w:rFonts w:cs="Arial"/>
                <w:color w:val="000000"/>
                <w:szCs w:val="20"/>
              </w:rPr>
            </w:pPr>
            <w:r w:rsidRPr="00502579">
              <w:rPr>
                <w:rFonts w:cs="Arial"/>
                <w:color w:val="000000"/>
                <w:sz w:val="16"/>
                <w:szCs w:val="16"/>
              </w:rPr>
              <w:t>1.138.663.514</w:t>
            </w:r>
          </w:p>
        </w:tc>
        <w:tc>
          <w:tcPr>
            <w:tcW w:w="339" w:type="pct"/>
            <w:tcBorders>
              <w:top w:val="nil"/>
              <w:left w:val="nil"/>
              <w:bottom w:val="single" w:sz="8" w:space="0" w:color="D3D3D3"/>
              <w:right w:val="single" w:sz="8" w:space="0" w:color="D3D3D3"/>
            </w:tcBorders>
            <w:shd w:val="clear" w:color="auto" w:fill="auto"/>
            <w:vAlign w:val="center"/>
          </w:tcPr>
          <w:p w14:paraId="5AF60A00" w14:textId="2C326052" w:rsidR="000B60EE" w:rsidRPr="00502579" w:rsidRDefault="000B60EE" w:rsidP="000B60EE">
            <w:pPr>
              <w:jc w:val="right"/>
              <w:rPr>
                <w:rFonts w:cs="Arial"/>
                <w:color w:val="000000"/>
                <w:sz w:val="16"/>
                <w:szCs w:val="16"/>
              </w:rPr>
            </w:pPr>
            <w:r w:rsidRPr="00502579">
              <w:rPr>
                <w:rFonts w:cs="Arial"/>
                <w:sz w:val="16"/>
                <w:szCs w:val="16"/>
              </w:rPr>
              <w:t>17,34</w:t>
            </w:r>
          </w:p>
        </w:tc>
      </w:tr>
      <w:tr w:rsidR="000B60EE" w:rsidRPr="00502579" w14:paraId="6A12CF0B" w14:textId="77777777" w:rsidTr="000B60EE">
        <w:trPr>
          <w:cantSplit/>
          <w:trHeight w:val="20"/>
        </w:trPr>
        <w:tc>
          <w:tcPr>
            <w:tcW w:w="2393" w:type="pct"/>
            <w:tcBorders>
              <w:top w:val="nil"/>
              <w:left w:val="single" w:sz="8" w:space="0" w:color="D3D3D3"/>
              <w:bottom w:val="single" w:sz="8" w:space="0" w:color="D3D3D3"/>
              <w:right w:val="single" w:sz="8" w:space="0" w:color="D3D3D3"/>
            </w:tcBorders>
            <w:shd w:val="clear" w:color="auto" w:fill="auto"/>
            <w:vAlign w:val="center"/>
          </w:tcPr>
          <w:p w14:paraId="5E33320D" w14:textId="28A0D18F" w:rsidR="000B60EE" w:rsidRPr="00502579" w:rsidRDefault="000B60EE" w:rsidP="000B60EE">
            <w:pPr>
              <w:rPr>
                <w:rFonts w:cs="Arial"/>
                <w:b/>
                <w:bCs/>
                <w:color w:val="000000"/>
                <w:szCs w:val="20"/>
              </w:rPr>
            </w:pPr>
            <w:r w:rsidRPr="00502579">
              <w:rPr>
                <w:rFonts w:cs="Arial"/>
                <w:b/>
                <w:color w:val="000000"/>
                <w:sz w:val="16"/>
                <w:szCs w:val="16"/>
              </w:rPr>
              <w:t>BP PETROLLERİ A.Ş.</w:t>
            </w:r>
          </w:p>
        </w:tc>
        <w:tc>
          <w:tcPr>
            <w:tcW w:w="691" w:type="pct"/>
            <w:tcBorders>
              <w:top w:val="nil"/>
              <w:left w:val="nil"/>
              <w:bottom w:val="single" w:sz="8" w:space="0" w:color="D3D3D3"/>
              <w:right w:val="single" w:sz="8" w:space="0" w:color="D3D3D3"/>
            </w:tcBorders>
            <w:shd w:val="clear" w:color="auto" w:fill="auto"/>
            <w:vAlign w:val="center"/>
          </w:tcPr>
          <w:p w14:paraId="6D1405FF" w14:textId="3C9423B5" w:rsidR="000B60EE" w:rsidRPr="00502579" w:rsidRDefault="000B60EE" w:rsidP="000B60EE">
            <w:pPr>
              <w:jc w:val="right"/>
              <w:rPr>
                <w:rFonts w:cs="Arial"/>
                <w:color w:val="000000"/>
                <w:szCs w:val="20"/>
              </w:rPr>
            </w:pPr>
            <w:r w:rsidRPr="00502579">
              <w:rPr>
                <w:rFonts w:cs="Arial"/>
                <w:color w:val="000000"/>
                <w:sz w:val="16"/>
                <w:szCs w:val="16"/>
              </w:rPr>
              <w:t>603.315.439</w:t>
            </w:r>
          </w:p>
        </w:tc>
        <w:tc>
          <w:tcPr>
            <w:tcW w:w="507" w:type="pct"/>
            <w:tcBorders>
              <w:top w:val="nil"/>
              <w:left w:val="nil"/>
              <w:bottom w:val="single" w:sz="8" w:space="0" w:color="D3D3D3"/>
              <w:right w:val="single" w:sz="8" w:space="0" w:color="D3D3D3"/>
            </w:tcBorders>
            <w:shd w:val="clear" w:color="auto" w:fill="auto"/>
            <w:vAlign w:val="center"/>
          </w:tcPr>
          <w:p w14:paraId="3436E958" w14:textId="1A2A988B" w:rsidR="000B60EE" w:rsidRPr="00502579" w:rsidRDefault="000B60EE" w:rsidP="000B60EE">
            <w:pPr>
              <w:jc w:val="right"/>
              <w:rPr>
                <w:rFonts w:cs="Arial"/>
                <w:color w:val="000000"/>
                <w:szCs w:val="20"/>
              </w:rPr>
            </w:pPr>
            <w:r w:rsidRPr="00502579">
              <w:rPr>
                <w:rFonts w:cs="Arial"/>
                <w:color w:val="000000"/>
                <w:sz w:val="16"/>
                <w:szCs w:val="16"/>
              </w:rPr>
              <w:t> </w:t>
            </w:r>
          </w:p>
        </w:tc>
        <w:tc>
          <w:tcPr>
            <w:tcW w:w="553" w:type="pct"/>
            <w:tcBorders>
              <w:top w:val="nil"/>
              <w:left w:val="nil"/>
              <w:bottom w:val="single" w:sz="8" w:space="0" w:color="D3D3D3"/>
              <w:right w:val="single" w:sz="8" w:space="0" w:color="D3D3D3"/>
            </w:tcBorders>
            <w:shd w:val="clear" w:color="auto" w:fill="auto"/>
            <w:vAlign w:val="center"/>
          </w:tcPr>
          <w:p w14:paraId="39A2A96A" w14:textId="6F2AD267" w:rsidR="000B60EE" w:rsidRPr="00502579" w:rsidRDefault="000B60EE" w:rsidP="000B60EE">
            <w:pPr>
              <w:jc w:val="right"/>
              <w:rPr>
                <w:rFonts w:cs="Arial"/>
                <w:color w:val="000000"/>
                <w:szCs w:val="20"/>
              </w:rPr>
            </w:pPr>
            <w:r w:rsidRPr="00502579">
              <w:rPr>
                <w:rFonts w:cs="Arial"/>
                <w:color w:val="000000"/>
                <w:sz w:val="16"/>
                <w:szCs w:val="16"/>
              </w:rPr>
              <w:t>423.930</w:t>
            </w:r>
          </w:p>
        </w:tc>
        <w:tc>
          <w:tcPr>
            <w:tcW w:w="516" w:type="pct"/>
            <w:tcBorders>
              <w:top w:val="nil"/>
              <w:left w:val="nil"/>
              <w:bottom w:val="single" w:sz="8" w:space="0" w:color="D3D3D3"/>
              <w:right w:val="single" w:sz="8" w:space="0" w:color="D3D3D3"/>
            </w:tcBorders>
            <w:shd w:val="clear" w:color="auto" w:fill="auto"/>
            <w:vAlign w:val="center"/>
          </w:tcPr>
          <w:p w14:paraId="304A162F" w14:textId="6876D4DF" w:rsidR="000B60EE" w:rsidRPr="00502579" w:rsidRDefault="004C71E8" w:rsidP="004C71E8">
            <w:pPr>
              <w:jc w:val="right"/>
              <w:rPr>
                <w:rFonts w:cs="Arial"/>
                <w:color w:val="000000"/>
                <w:sz w:val="16"/>
                <w:szCs w:val="16"/>
                <w:lang w:eastAsia="en-GB"/>
              </w:rPr>
            </w:pPr>
            <w:r w:rsidRPr="00502579">
              <w:rPr>
                <w:rFonts w:cs="Arial"/>
                <w:color w:val="000000"/>
                <w:sz w:val="16"/>
                <w:szCs w:val="16"/>
              </w:rPr>
              <w:t>603.739.369</w:t>
            </w:r>
          </w:p>
        </w:tc>
        <w:tc>
          <w:tcPr>
            <w:tcW w:w="339" w:type="pct"/>
            <w:tcBorders>
              <w:top w:val="nil"/>
              <w:left w:val="nil"/>
              <w:bottom w:val="single" w:sz="8" w:space="0" w:color="D3D3D3"/>
              <w:right w:val="single" w:sz="8" w:space="0" w:color="D3D3D3"/>
            </w:tcBorders>
            <w:shd w:val="clear" w:color="auto" w:fill="auto"/>
            <w:vAlign w:val="center"/>
          </w:tcPr>
          <w:p w14:paraId="2541D846" w14:textId="23A5F864" w:rsidR="000B60EE" w:rsidRPr="00502579" w:rsidRDefault="000B60EE" w:rsidP="000B60EE">
            <w:pPr>
              <w:jc w:val="right"/>
              <w:rPr>
                <w:rFonts w:cs="Arial"/>
                <w:color w:val="000000"/>
                <w:sz w:val="16"/>
                <w:szCs w:val="16"/>
              </w:rPr>
            </w:pPr>
            <w:r w:rsidRPr="00502579">
              <w:rPr>
                <w:rFonts w:cs="Arial"/>
                <w:sz w:val="16"/>
                <w:szCs w:val="16"/>
              </w:rPr>
              <w:t>9,20</w:t>
            </w:r>
          </w:p>
        </w:tc>
      </w:tr>
      <w:tr w:rsidR="000B60EE" w:rsidRPr="00502579" w14:paraId="37042109" w14:textId="77777777" w:rsidTr="000B60EE">
        <w:trPr>
          <w:cantSplit/>
          <w:trHeight w:val="20"/>
        </w:trPr>
        <w:tc>
          <w:tcPr>
            <w:tcW w:w="2393" w:type="pct"/>
            <w:tcBorders>
              <w:top w:val="nil"/>
              <w:left w:val="single" w:sz="8" w:space="0" w:color="D3D3D3"/>
              <w:bottom w:val="single" w:sz="8" w:space="0" w:color="D3D3D3"/>
              <w:right w:val="single" w:sz="8" w:space="0" w:color="D3D3D3"/>
            </w:tcBorders>
            <w:shd w:val="clear" w:color="auto" w:fill="auto"/>
            <w:vAlign w:val="center"/>
          </w:tcPr>
          <w:p w14:paraId="6E9DBC20" w14:textId="3D90DD7B" w:rsidR="000B60EE" w:rsidRPr="00502579" w:rsidRDefault="000B60EE" w:rsidP="000B60EE">
            <w:pPr>
              <w:rPr>
                <w:rFonts w:cs="Arial"/>
                <w:b/>
                <w:bCs/>
                <w:color w:val="000000"/>
                <w:szCs w:val="20"/>
              </w:rPr>
            </w:pPr>
            <w:r w:rsidRPr="00502579">
              <w:rPr>
                <w:rFonts w:cs="Arial"/>
                <w:b/>
                <w:color w:val="000000"/>
                <w:sz w:val="16"/>
                <w:szCs w:val="16"/>
              </w:rPr>
              <w:t>GÜZEL ENERJİ AKARYAKIT A.Ş.</w:t>
            </w:r>
          </w:p>
        </w:tc>
        <w:tc>
          <w:tcPr>
            <w:tcW w:w="691" w:type="pct"/>
            <w:tcBorders>
              <w:top w:val="nil"/>
              <w:left w:val="nil"/>
              <w:bottom w:val="single" w:sz="8" w:space="0" w:color="D3D3D3"/>
              <w:right w:val="single" w:sz="8" w:space="0" w:color="D3D3D3"/>
            </w:tcBorders>
            <w:shd w:val="clear" w:color="auto" w:fill="auto"/>
            <w:vAlign w:val="center"/>
          </w:tcPr>
          <w:p w14:paraId="3446FD61" w14:textId="798D9557" w:rsidR="000B60EE" w:rsidRPr="00502579" w:rsidRDefault="000B60EE" w:rsidP="000B60EE">
            <w:pPr>
              <w:jc w:val="right"/>
              <w:rPr>
                <w:rFonts w:cs="Arial"/>
                <w:color w:val="000000"/>
                <w:szCs w:val="20"/>
              </w:rPr>
            </w:pPr>
            <w:r w:rsidRPr="00502579">
              <w:rPr>
                <w:rFonts w:cs="Arial"/>
                <w:color w:val="000000"/>
                <w:sz w:val="16"/>
                <w:szCs w:val="16"/>
              </w:rPr>
              <w:t>444.689.546</w:t>
            </w:r>
          </w:p>
        </w:tc>
        <w:tc>
          <w:tcPr>
            <w:tcW w:w="507" w:type="pct"/>
            <w:tcBorders>
              <w:top w:val="nil"/>
              <w:left w:val="nil"/>
              <w:bottom w:val="single" w:sz="8" w:space="0" w:color="D3D3D3"/>
              <w:right w:val="single" w:sz="8" w:space="0" w:color="D3D3D3"/>
            </w:tcBorders>
            <w:shd w:val="clear" w:color="auto" w:fill="auto"/>
            <w:vAlign w:val="center"/>
          </w:tcPr>
          <w:p w14:paraId="22733F7E" w14:textId="47A72CC1" w:rsidR="000B60EE" w:rsidRPr="00502579" w:rsidRDefault="000B60EE" w:rsidP="000B60EE">
            <w:pPr>
              <w:jc w:val="right"/>
              <w:rPr>
                <w:rFonts w:cs="Arial"/>
                <w:color w:val="000000"/>
                <w:szCs w:val="20"/>
              </w:rPr>
            </w:pPr>
            <w:r w:rsidRPr="00502579">
              <w:rPr>
                <w:rFonts w:cs="Arial"/>
                <w:color w:val="000000"/>
                <w:sz w:val="16"/>
                <w:szCs w:val="16"/>
              </w:rPr>
              <w:t> </w:t>
            </w:r>
          </w:p>
        </w:tc>
        <w:tc>
          <w:tcPr>
            <w:tcW w:w="553" w:type="pct"/>
            <w:tcBorders>
              <w:top w:val="nil"/>
              <w:left w:val="nil"/>
              <w:bottom w:val="single" w:sz="8" w:space="0" w:color="D3D3D3"/>
              <w:right w:val="single" w:sz="8" w:space="0" w:color="D3D3D3"/>
            </w:tcBorders>
            <w:shd w:val="clear" w:color="auto" w:fill="auto"/>
            <w:vAlign w:val="center"/>
          </w:tcPr>
          <w:p w14:paraId="3A5782AA" w14:textId="736CD595" w:rsidR="000B60EE" w:rsidRPr="00502579" w:rsidRDefault="000B60EE" w:rsidP="000B60EE">
            <w:pPr>
              <w:jc w:val="right"/>
              <w:rPr>
                <w:rFonts w:cs="Arial"/>
                <w:color w:val="000000"/>
                <w:szCs w:val="20"/>
              </w:rPr>
            </w:pPr>
            <w:r w:rsidRPr="00502579">
              <w:rPr>
                <w:rFonts w:cs="Arial"/>
                <w:color w:val="000000"/>
                <w:sz w:val="16"/>
                <w:szCs w:val="16"/>
              </w:rPr>
              <w:t>3.631.148</w:t>
            </w:r>
          </w:p>
        </w:tc>
        <w:tc>
          <w:tcPr>
            <w:tcW w:w="516" w:type="pct"/>
            <w:tcBorders>
              <w:top w:val="nil"/>
              <w:left w:val="nil"/>
              <w:bottom w:val="single" w:sz="8" w:space="0" w:color="D3D3D3"/>
              <w:right w:val="single" w:sz="8" w:space="0" w:color="D3D3D3"/>
            </w:tcBorders>
            <w:shd w:val="clear" w:color="auto" w:fill="auto"/>
            <w:vAlign w:val="center"/>
          </w:tcPr>
          <w:p w14:paraId="4A3C8EF2" w14:textId="314A9D6E" w:rsidR="000B60EE" w:rsidRPr="00502579" w:rsidRDefault="000B60EE" w:rsidP="000B60EE">
            <w:pPr>
              <w:jc w:val="right"/>
              <w:rPr>
                <w:rFonts w:cs="Arial"/>
                <w:color w:val="000000"/>
                <w:szCs w:val="20"/>
              </w:rPr>
            </w:pPr>
            <w:r w:rsidRPr="00502579">
              <w:rPr>
                <w:rFonts w:cs="Arial"/>
                <w:color w:val="000000"/>
                <w:sz w:val="16"/>
                <w:szCs w:val="16"/>
              </w:rPr>
              <w:t>448.320.694</w:t>
            </w:r>
          </w:p>
        </w:tc>
        <w:tc>
          <w:tcPr>
            <w:tcW w:w="339" w:type="pct"/>
            <w:tcBorders>
              <w:top w:val="nil"/>
              <w:left w:val="nil"/>
              <w:bottom w:val="single" w:sz="8" w:space="0" w:color="D3D3D3"/>
              <w:right w:val="single" w:sz="8" w:space="0" w:color="D3D3D3"/>
            </w:tcBorders>
            <w:shd w:val="clear" w:color="auto" w:fill="auto"/>
            <w:vAlign w:val="center"/>
          </w:tcPr>
          <w:p w14:paraId="1044B5EE" w14:textId="3136DC8F" w:rsidR="000B60EE" w:rsidRPr="00502579" w:rsidRDefault="000B60EE" w:rsidP="000B60EE">
            <w:pPr>
              <w:jc w:val="right"/>
              <w:rPr>
                <w:rFonts w:cs="Arial"/>
                <w:color w:val="000000"/>
                <w:sz w:val="16"/>
                <w:szCs w:val="16"/>
              </w:rPr>
            </w:pPr>
            <w:r w:rsidRPr="00502579">
              <w:rPr>
                <w:rFonts w:cs="Arial"/>
                <w:sz w:val="16"/>
                <w:szCs w:val="16"/>
              </w:rPr>
              <w:t>6,83</w:t>
            </w:r>
          </w:p>
        </w:tc>
      </w:tr>
      <w:tr w:rsidR="000B60EE" w:rsidRPr="00502579" w14:paraId="4089B0F1" w14:textId="77777777" w:rsidTr="000B60EE">
        <w:trPr>
          <w:cantSplit/>
          <w:trHeight w:val="20"/>
        </w:trPr>
        <w:tc>
          <w:tcPr>
            <w:tcW w:w="2393" w:type="pct"/>
            <w:tcBorders>
              <w:top w:val="nil"/>
              <w:left w:val="single" w:sz="8" w:space="0" w:color="D3D3D3"/>
              <w:bottom w:val="single" w:sz="8" w:space="0" w:color="D3D3D3"/>
              <w:right w:val="single" w:sz="8" w:space="0" w:color="D3D3D3"/>
            </w:tcBorders>
            <w:shd w:val="clear" w:color="auto" w:fill="auto"/>
            <w:vAlign w:val="center"/>
          </w:tcPr>
          <w:p w14:paraId="34742B3D" w14:textId="168658CF" w:rsidR="000B60EE" w:rsidRPr="00502579" w:rsidRDefault="000B60EE" w:rsidP="000B60EE">
            <w:pPr>
              <w:rPr>
                <w:rFonts w:cs="Arial"/>
                <w:b/>
                <w:bCs/>
                <w:color w:val="000000"/>
                <w:szCs w:val="20"/>
              </w:rPr>
            </w:pPr>
            <w:r w:rsidRPr="00502579">
              <w:rPr>
                <w:rFonts w:cs="Arial"/>
                <w:b/>
                <w:color w:val="000000"/>
                <w:sz w:val="16"/>
                <w:szCs w:val="16"/>
              </w:rPr>
              <w:t>AYTEMİZ AKARYAKIT DAĞITIM A.Ş.</w:t>
            </w:r>
          </w:p>
        </w:tc>
        <w:tc>
          <w:tcPr>
            <w:tcW w:w="691" w:type="pct"/>
            <w:tcBorders>
              <w:top w:val="nil"/>
              <w:left w:val="nil"/>
              <w:bottom w:val="single" w:sz="8" w:space="0" w:color="D3D3D3"/>
              <w:right w:val="single" w:sz="8" w:space="0" w:color="D3D3D3"/>
            </w:tcBorders>
            <w:shd w:val="clear" w:color="auto" w:fill="auto"/>
            <w:vAlign w:val="center"/>
          </w:tcPr>
          <w:p w14:paraId="67AB9C3F" w14:textId="3B09BA7E" w:rsidR="000B60EE" w:rsidRPr="00502579" w:rsidRDefault="000B60EE" w:rsidP="000B60EE">
            <w:pPr>
              <w:jc w:val="right"/>
              <w:rPr>
                <w:rFonts w:cs="Arial"/>
                <w:color w:val="000000"/>
                <w:szCs w:val="20"/>
              </w:rPr>
            </w:pPr>
            <w:r w:rsidRPr="00502579">
              <w:rPr>
                <w:rFonts w:cs="Arial"/>
                <w:color w:val="000000"/>
                <w:sz w:val="16"/>
                <w:szCs w:val="16"/>
              </w:rPr>
              <w:t>196.017.152</w:t>
            </w:r>
          </w:p>
        </w:tc>
        <w:tc>
          <w:tcPr>
            <w:tcW w:w="507" w:type="pct"/>
            <w:tcBorders>
              <w:top w:val="nil"/>
              <w:left w:val="nil"/>
              <w:bottom w:val="single" w:sz="8" w:space="0" w:color="D3D3D3"/>
              <w:right w:val="single" w:sz="8" w:space="0" w:color="D3D3D3"/>
            </w:tcBorders>
            <w:shd w:val="clear" w:color="auto" w:fill="auto"/>
            <w:vAlign w:val="center"/>
          </w:tcPr>
          <w:p w14:paraId="3D961BF7" w14:textId="7F443D93" w:rsidR="000B60EE" w:rsidRPr="00502579" w:rsidRDefault="000B60EE" w:rsidP="000B60EE">
            <w:pPr>
              <w:jc w:val="right"/>
              <w:rPr>
                <w:rFonts w:cs="Arial"/>
                <w:color w:val="000000"/>
                <w:szCs w:val="20"/>
              </w:rPr>
            </w:pPr>
            <w:r w:rsidRPr="00502579">
              <w:rPr>
                <w:rFonts w:cs="Arial"/>
                <w:color w:val="000000"/>
                <w:sz w:val="16"/>
                <w:szCs w:val="16"/>
              </w:rPr>
              <w:t>12.571</w:t>
            </w:r>
          </w:p>
        </w:tc>
        <w:tc>
          <w:tcPr>
            <w:tcW w:w="553" w:type="pct"/>
            <w:tcBorders>
              <w:top w:val="nil"/>
              <w:left w:val="nil"/>
              <w:bottom w:val="single" w:sz="8" w:space="0" w:color="D3D3D3"/>
              <w:right w:val="single" w:sz="8" w:space="0" w:color="D3D3D3"/>
            </w:tcBorders>
            <w:shd w:val="clear" w:color="auto" w:fill="auto"/>
            <w:vAlign w:val="center"/>
          </w:tcPr>
          <w:p w14:paraId="42BBAEF8" w14:textId="77FB2D61" w:rsidR="000B60EE" w:rsidRPr="00502579" w:rsidRDefault="000B60EE" w:rsidP="000B60EE">
            <w:pPr>
              <w:jc w:val="right"/>
              <w:rPr>
                <w:rFonts w:cs="Arial"/>
                <w:color w:val="000000"/>
                <w:szCs w:val="20"/>
              </w:rPr>
            </w:pPr>
            <w:r w:rsidRPr="00502579">
              <w:rPr>
                <w:rFonts w:cs="Arial"/>
                <w:color w:val="000000"/>
                <w:sz w:val="16"/>
                <w:szCs w:val="16"/>
              </w:rPr>
              <w:t>290.973</w:t>
            </w:r>
          </w:p>
        </w:tc>
        <w:tc>
          <w:tcPr>
            <w:tcW w:w="516" w:type="pct"/>
            <w:tcBorders>
              <w:top w:val="nil"/>
              <w:left w:val="nil"/>
              <w:bottom w:val="single" w:sz="8" w:space="0" w:color="D3D3D3"/>
              <w:right w:val="single" w:sz="8" w:space="0" w:color="D3D3D3"/>
            </w:tcBorders>
            <w:shd w:val="clear" w:color="auto" w:fill="auto"/>
            <w:vAlign w:val="center"/>
          </w:tcPr>
          <w:p w14:paraId="35342A93" w14:textId="7A08E18A" w:rsidR="000B60EE" w:rsidRPr="00502579" w:rsidRDefault="000B60EE" w:rsidP="000B60EE">
            <w:pPr>
              <w:jc w:val="right"/>
              <w:rPr>
                <w:rFonts w:cs="Arial"/>
                <w:color w:val="000000"/>
                <w:szCs w:val="20"/>
              </w:rPr>
            </w:pPr>
            <w:r w:rsidRPr="00502579">
              <w:rPr>
                <w:rFonts w:cs="Arial"/>
                <w:color w:val="000000"/>
                <w:sz w:val="16"/>
                <w:szCs w:val="16"/>
              </w:rPr>
              <w:t>196.320.697</w:t>
            </w:r>
          </w:p>
        </w:tc>
        <w:tc>
          <w:tcPr>
            <w:tcW w:w="339" w:type="pct"/>
            <w:tcBorders>
              <w:top w:val="nil"/>
              <w:left w:val="nil"/>
              <w:bottom w:val="single" w:sz="8" w:space="0" w:color="D3D3D3"/>
              <w:right w:val="single" w:sz="8" w:space="0" w:color="D3D3D3"/>
            </w:tcBorders>
            <w:shd w:val="clear" w:color="auto" w:fill="auto"/>
            <w:vAlign w:val="center"/>
          </w:tcPr>
          <w:p w14:paraId="2D521202" w14:textId="20B837B0" w:rsidR="000B60EE" w:rsidRPr="00502579" w:rsidRDefault="000B60EE" w:rsidP="000B60EE">
            <w:pPr>
              <w:jc w:val="right"/>
              <w:rPr>
                <w:rFonts w:cs="Arial"/>
                <w:color w:val="000000"/>
                <w:sz w:val="16"/>
                <w:szCs w:val="16"/>
              </w:rPr>
            </w:pPr>
            <w:r w:rsidRPr="00502579">
              <w:rPr>
                <w:rFonts w:cs="Arial"/>
                <w:sz w:val="16"/>
                <w:szCs w:val="16"/>
              </w:rPr>
              <w:t>2,99</w:t>
            </w:r>
          </w:p>
        </w:tc>
      </w:tr>
      <w:tr w:rsidR="000B60EE" w:rsidRPr="00502579" w14:paraId="28C877A8" w14:textId="77777777" w:rsidTr="000B60EE">
        <w:trPr>
          <w:cantSplit/>
          <w:trHeight w:val="20"/>
        </w:trPr>
        <w:tc>
          <w:tcPr>
            <w:tcW w:w="2393" w:type="pct"/>
            <w:tcBorders>
              <w:top w:val="nil"/>
              <w:left w:val="single" w:sz="8" w:space="0" w:color="D3D3D3"/>
              <w:bottom w:val="single" w:sz="8" w:space="0" w:color="D3D3D3"/>
              <w:right w:val="single" w:sz="8" w:space="0" w:color="D3D3D3"/>
            </w:tcBorders>
            <w:shd w:val="clear" w:color="auto" w:fill="auto"/>
            <w:vAlign w:val="center"/>
          </w:tcPr>
          <w:p w14:paraId="7D55DBB3" w14:textId="41C15C5A" w:rsidR="000B60EE" w:rsidRPr="00502579" w:rsidRDefault="000B60EE" w:rsidP="000B60EE">
            <w:pPr>
              <w:rPr>
                <w:rFonts w:cs="Arial"/>
                <w:b/>
                <w:bCs/>
                <w:color w:val="000000"/>
                <w:szCs w:val="20"/>
              </w:rPr>
            </w:pPr>
            <w:r w:rsidRPr="00502579">
              <w:rPr>
                <w:rFonts w:cs="Arial"/>
                <w:b/>
                <w:color w:val="000000"/>
                <w:sz w:val="16"/>
                <w:szCs w:val="16"/>
              </w:rPr>
              <w:t>TP PETROL DAĞITIM A.Ş.</w:t>
            </w:r>
          </w:p>
        </w:tc>
        <w:tc>
          <w:tcPr>
            <w:tcW w:w="691" w:type="pct"/>
            <w:tcBorders>
              <w:top w:val="nil"/>
              <w:left w:val="nil"/>
              <w:bottom w:val="single" w:sz="8" w:space="0" w:color="D3D3D3"/>
              <w:right w:val="single" w:sz="8" w:space="0" w:color="D3D3D3"/>
            </w:tcBorders>
            <w:shd w:val="clear" w:color="auto" w:fill="auto"/>
            <w:vAlign w:val="center"/>
          </w:tcPr>
          <w:p w14:paraId="61DA4D2C" w14:textId="3200ADDB" w:rsidR="000B60EE" w:rsidRPr="00502579" w:rsidRDefault="000B60EE" w:rsidP="000B60EE">
            <w:pPr>
              <w:jc w:val="right"/>
              <w:rPr>
                <w:rFonts w:cs="Arial"/>
                <w:color w:val="000000"/>
                <w:szCs w:val="20"/>
              </w:rPr>
            </w:pPr>
            <w:r w:rsidRPr="00502579">
              <w:rPr>
                <w:rFonts w:cs="Arial"/>
                <w:color w:val="000000"/>
                <w:sz w:val="16"/>
                <w:szCs w:val="16"/>
              </w:rPr>
              <w:t>182.782.998</w:t>
            </w:r>
          </w:p>
        </w:tc>
        <w:tc>
          <w:tcPr>
            <w:tcW w:w="507" w:type="pct"/>
            <w:tcBorders>
              <w:top w:val="nil"/>
              <w:left w:val="nil"/>
              <w:bottom w:val="single" w:sz="8" w:space="0" w:color="D3D3D3"/>
              <w:right w:val="single" w:sz="8" w:space="0" w:color="D3D3D3"/>
            </w:tcBorders>
            <w:shd w:val="clear" w:color="auto" w:fill="auto"/>
            <w:vAlign w:val="center"/>
          </w:tcPr>
          <w:p w14:paraId="0ECF8799" w14:textId="5F1A7722" w:rsidR="000B60EE" w:rsidRPr="00502579" w:rsidRDefault="000B60EE" w:rsidP="000B60EE">
            <w:pPr>
              <w:jc w:val="right"/>
              <w:rPr>
                <w:rFonts w:cs="Arial"/>
                <w:color w:val="000000"/>
                <w:szCs w:val="20"/>
              </w:rPr>
            </w:pPr>
            <w:r w:rsidRPr="00502579">
              <w:rPr>
                <w:rFonts w:cs="Arial"/>
                <w:color w:val="000000"/>
                <w:sz w:val="16"/>
                <w:szCs w:val="16"/>
              </w:rPr>
              <w:t> </w:t>
            </w:r>
          </w:p>
        </w:tc>
        <w:tc>
          <w:tcPr>
            <w:tcW w:w="553" w:type="pct"/>
            <w:tcBorders>
              <w:top w:val="nil"/>
              <w:left w:val="nil"/>
              <w:bottom w:val="single" w:sz="8" w:space="0" w:color="D3D3D3"/>
              <w:right w:val="single" w:sz="8" w:space="0" w:color="D3D3D3"/>
            </w:tcBorders>
            <w:shd w:val="clear" w:color="auto" w:fill="auto"/>
            <w:vAlign w:val="center"/>
          </w:tcPr>
          <w:p w14:paraId="4A91C0AA" w14:textId="1559459F" w:rsidR="000B60EE" w:rsidRPr="00502579" w:rsidRDefault="000B60EE" w:rsidP="000B60EE">
            <w:pPr>
              <w:jc w:val="right"/>
              <w:rPr>
                <w:rFonts w:cs="Arial"/>
                <w:color w:val="000000"/>
                <w:szCs w:val="20"/>
              </w:rPr>
            </w:pPr>
            <w:r w:rsidRPr="00502579">
              <w:rPr>
                <w:rFonts w:cs="Arial"/>
                <w:color w:val="000000"/>
                <w:sz w:val="16"/>
                <w:szCs w:val="16"/>
              </w:rPr>
              <w:t>337.492</w:t>
            </w:r>
          </w:p>
        </w:tc>
        <w:tc>
          <w:tcPr>
            <w:tcW w:w="516" w:type="pct"/>
            <w:tcBorders>
              <w:top w:val="nil"/>
              <w:left w:val="nil"/>
              <w:bottom w:val="single" w:sz="8" w:space="0" w:color="D3D3D3"/>
              <w:right w:val="single" w:sz="8" w:space="0" w:color="D3D3D3"/>
            </w:tcBorders>
            <w:shd w:val="clear" w:color="auto" w:fill="auto"/>
            <w:vAlign w:val="center"/>
          </w:tcPr>
          <w:p w14:paraId="5499098E" w14:textId="1CD09851" w:rsidR="000B60EE" w:rsidRPr="00502579" w:rsidRDefault="000B60EE" w:rsidP="000B60EE">
            <w:pPr>
              <w:jc w:val="right"/>
              <w:rPr>
                <w:rFonts w:cs="Arial"/>
                <w:color w:val="000000"/>
                <w:szCs w:val="20"/>
              </w:rPr>
            </w:pPr>
            <w:r w:rsidRPr="00502579">
              <w:rPr>
                <w:rFonts w:cs="Arial"/>
                <w:color w:val="000000"/>
                <w:sz w:val="16"/>
                <w:szCs w:val="16"/>
              </w:rPr>
              <w:t>183.120.490</w:t>
            </w:r>
          </w:p>
        </w:tc>
        <w:tc>
          <w:tcPr>
            <w:tcW w:w="339" w:type="pct"/>
            <w:tcBorders>
              <w:top w:val="nil"/>
              <w:left w:val="nil"/>
              <w:bottom w:val="single" w:sz="8" w:space="0" w:color="D3D3D3"/>
              <w:right w:val="single" w:sz="8" w:space="0" w:color="D3D3D3"/>
            </w:tcBorders>
            <w:shd w:val="clear" w:color="auto" w:fill="auto"/>
            <w:vAlign w:val="center"/>
          </w:tcPr>
          <w:p w14:paraId="0E107796" w14:textId="563D1754" w:rsidR="000B60EE" w:rsidRPr="00502579" w:rsidRDefault="000B60EE" w:rsidP="000B60EE">
            <w:pPr>
              <w:jc w:val="right"/>
              <w:rPr>
                <w:rFonts w:cs="Arial"/>
                <w:color w:val="000000"/>
                <w:sz w:val="16"/>
                <w:szCs w:val="16"/>
              </w:rPr>
            </w:pPr>
            <w:r w:rsidRPr="00502579">
              <w:rPr>
                <w:rFonts w:cs="Arial"/>
                <w:sz w:val="16"/>
                <w:szCs w:val="16"/>
              </w:rPr>
              <w:t>2,79</w:t>
            </w:r>
          </w:p>
        </w:tc>
      </w:tr>
      <w:tr w:rsidR="000B60EE" w:rsidRPr="00502579" w14:paraId="36CB766C" w14:textId="77777777" w:rsidTr="000B60EE">
        <w:trPr>
          <w:cantSplit/>
          <w:trHeight w:val="20"/>
        </w:trPr>
        <w:tc>
          <w:tcPr>
            <w:tcW w:w="2393" w:type="pct"/>
            <w:tcBorders>
              <w:top w:val="nil"/>
              <w:left w:val="single" w:sz="8" w:space="0" w:color="D3D3D3"/>
              <w:bottom w:val="single" w:sz="8" w:space="0" w:color="D3D3D3"/>
              <w:right w:val="single" w:sz="8" w:space="0" w:color="D3D3D3"/>
            </w:tcBorders>
            <w:shd w:val="clear" w:color="auto" w:fill="auto"/>
            <w:vAlign w:val="center"/>
          </w:tcPr>
          <w:p w14:paraId="2DA32A6B" w14:textId="09700DB5" w:rsidR="000B60EE" w:rsidRPr="00502579" w:rsidRDefault="000B60EE" w:rsidP="000B60EE">
            <w:pPr>
              <w:rPr>
                <w:rFonts w:cs="Arial"/>
                <w:b/>
                <w:bCs/>
                <w:color w:val="000000"/>
                <w:szCs w:val="20"/>
              </w:rPr>
            </w:pPr>
            <w:r w:rsidRPr="00502579">
              <w:rPr>
                <w:rFonts w:cs="Arial"/>
                <w:b/>
                <w:color w:val="000000"/>
                <w:sz w:val="16"/>
                <w:szCs w:val="16"/>
              </w:rPr>
              <w:t>AKPET AKARYAKIT DAĞITIM A.Ş.</w:t>
            </w:r>
          </w:p>
        </w:tc>
        <w:tc>
          <w:tcPr>
            <w:tcW w:w="691" w:type="pct"/>
            <w:tcBorders>
              <w:top w:val="nil"/>
              <w:left w:val="nil"/>
              <w:bottom w:val="single" w:sz="8" w:space="0" w:color="D3D3D3"/>
              <w:right w:val="single" w:sz="8" w:space="0" w:color="D3D3D3"/>
            </w:tcBorders>
            <w:shd w:val="clear" w:color="auto" w:fill="auto"/>
            <w:vAlign w:val="center"/>
          </w:tcPr>
          <w:p w14:paraId="679F2229" w14:textId="2ACA87A9" w:rsidR="000B60EE" w:rsidRPr="00502579" w:rsidRDefault="000B60EE" w:rsidP="000B60EE">
            <w:pPr>
              <w:jc w:val="right"/>
              <w:rPr>
                <w:rFonts w:cs="Arial"/>
                <w:color w:val="000000"/>
                <w:szCs w:val="20"/>
              </w:rPr>
            </w:pPr>
            <w:r w:rsidRPr="00502579">
              <w:rPr>
                <w:rFonts w:cs="Arial"/>
                <w:color w:val="000000"/>
                <w:sz w:val="16"/>
                <w:szCs w:val="16"/>
              </w:rPr>
              <w:t>73.769.629</w:t>
            </w:r>
          </w:p>
        </w:tc>
        <w:tc>
          <w:tcPr>
            <w:tcW w:w="507" w:type="pct"/>
            <w:tcBorders>
              <w:top w:val="nil"/>
              <w:left w:val="nil"/>
              <w:bottom w:val="single" w:sz="8" w:space="0" w:color="D3D3D3"/>
              <w:right w:val="single" w:sz="8" w:space="0" w:color="D3D3D3"/>
            </w:tcBorders>
            <w:shd w:val="clear" w:color="auto" w:fill="auto"/>
            <w:vAlign w:val="center"/>
          </w:tcPr>
          <w:p w14:paraId="5EEE702F" w14:textId="36C32CFF" w:rsidR="000B60EE" w:rsidRPr="00502579" w:rsidRDefault="000B60EE" w:rsidP="000B60EE">
            <w:pPr>
              <w:jc w:val="right"/>
              <w:rPr>
                <w:rFonts w:cs="Arial"/>
                <w:color w:val="000000"/>
                <w:szCs w:val="20"/>
              </w:rPr>
            </w:pPr>
            <w:r w:rsidRPr="00502579">
              <w:rPr>
                <w:rFonts w:cs="Arial"/>
                <w:color w:val="000000"/>
                <w:sz w:val="16"/>
                <w:szCs w:val="16"/>
              </w:rPr>
              <w:t>20.893</w:t>
            </w:r>
          </w:p>
        </w:tc>
        <w:tc>
          <w:tcPr>
            <w:tcW w:w="553" w:type="pct"/>
            <w:tcBorders>
              <w:top w:val="nil"/>
              <w:left w:val="nil"/>
              <w:bottom w:val="single" w:sz="8" w:space="0" w:color="D3D3D3"/>
              <w:right w:val="single" w:sz="8" w:space="0" w:color="D3D3D3"/>
            </w:tcBorders>
            <w:shd w:val="clear" w:color="auto" w:fill="auto"/>
            <w:vAlign w:val="center"/>
          </w:tcPr>
          <w:p w14:paraId="7C52AD7D" w14:textId="78A1FADD" w:rsidR="000B60EE" w:rsidRPr="00502579" w:rsidRDefault="000B60EE" w:rsidP="000B60EE">
            <w:pPr>
              <w:jc w:val="right"/>
              <w:rPr>
                <w:rFonts w:cs="Arial"/>
                <w:color w:val="000000"/>
                <w:szCs w:val="20"/>
              </w:rPr>
            </w:pPr>
            <w:r w:rsidRPr="00502579">
              <w:rPr>
                <w:rFonts w:cs="Arial"/>
                <w:color w:val="000000"/>
                <w:sz w:val="16"/>
                <w:szCs w:val="16"/>
              </w:rPr>
              <w:t>102.371</w:t>
            </w:r>
          </w:p>
        </w:tc>
        <w:tc>
          <w:tcPr>
            <w:tcW w:w="516" w:type="pct"/>
            <w:tcBorders>
              <w:top w:val="nil"/>
              <w:left w:val="nil"/>
              <w:bottom w:val="single" w:sz="8" w:space="0" w:color="D3D3D3"/>
              <w:right w:val="single" w:sz="8" w:space="0" w:color="D3D3D3"/>
            </w:tcBorders>
            <w:shd w:val="clear" w:color="auto" w:fill="auto"/>
            <w:vAlign w:val="center"/>
          </w:tcPr>
          <w:p w14:paraId="0AD67C44" w14:textId="7921F461" w:rsidR="000B60EE" w:rsidRPr="00502579" w:rsidRDefault="000B60EE" w:rsidP="000B60EE">
            <w:pPr>
              <w:jc w:val="right"/>
              <w:rPr>
                <w:rFonts w:cs="Arial"/>
                <w:color w:val="000000"/>
                <w:szCs w:val="20"/>
              </w:rPr>
            </w:pPr>
            <w:r w:rsidRPr="00502579">
              <w:rPr>
                <w:rFonts w:cs="Arial"/>
                <w:color w:val="000000"/>
                <w:sz w:val="16"/>
                <w:szCs w:val="16"/>
              </w:rPr>
              <w:t>73.892.893</w:t>
            </w:r>
          </w:p>
        </w:tc>
        <w:tc>
          <w:tcPr>
            <w:tcW w:w="339" w:type="pct"/>
            <w:tcBorders>
              <w:top w:val="nil"/>
              <w:left w:val="nil"/>
              <w:bottom w:val="single" w:sz="8" w:space="0" w:color="D3D3D3"/>
              <w:right w:val="single" w:sz="8" w:space="0" w:color="D3D3D3"/>
            </w:tcBorders>
            <w:shd w:val="clear" w:color="auto" w:fill="auto"/>
            <w:vAlign w:val="center"/>
          </w:tcPr>
          <w:p w14:paraId="6169E6E3" w14:textId="00B4DACB" w:rsidR="000B60EE" w:rsidRPr="00502579" w:rsidRDefault="000B60EE" w:rsidP="000B60EE">
            <w:pPr>
              <w:jc w:val="right"/>
              <w:rPr>
                <w:rFonts w:cs="Arial"/>
                <w:color w:val="000000"/>
                <w:sz w:val="16"/>
                <w:szCs w:val="16"/>
              </w:rPr>
            </w:pPr>
            <w:r w:rsidRPr="00502579">
              <w:rPr>
                <w:rFonts w:cs="Arial"/>
                <w:sz w:val="16"/>
                <w:szCs w:val="16"/>
              </w:rPr>
              <w:t>1,13</w:t>
            </w:r>
          </w:p>
        </w:tc>
      </w:tr>
      <w:tr w:rsidR="000B60EE" w:rsidRPr="00502579" w14:paraId="35DD2635" w14:textId="77777777" w:rsidTr="000B60EE">
        <w:trPr>
          <w:cantSplit/>
          <w:trHeight w:val="20"/>
        </w:trPr>
        <w:tc>
          <w:tcPr>
            <w:tcW w:w="2393" w:type="pct"/>
            <w:tcBorders>
              <w:top w:val="nil"/>
              <w:left w:val="single" w:sz="8" w:space="0" w:color="D3D3D3"/>
              <w:bottom w:val="single" w:sz="8" w:space="0" w:color="D3D3D3"/>
              <w:right w:val="single" w:sz="8" w:space="0" w:color="D3D3D3"/>
            </w:tcBorders>
            <w:shd w:val="clear" w:color="auto" w:fill="auto"/>
            <w:vAlign w:val="center"/>
          </w:tcPr>
          <w:p w14:paraId="368ACC8D" w14:textId="26A9366F" w:rsidR="000B60EE" w:rsidRPr="00502579" w:rsidRDefault="000B60EE" w:rsidP="000B60EE">
            <w:pPr>
              <w:rPr>
                <w:rFonts w:cs="Arial"/>
                <w:b/>
                <w:bCs/>
                <w:color w:val="000000"/>
                <w:szCs w:val="20"/>
              </w:rPr>
            </w:pPr>
            <w:r w:rsidRPr="00502579">
              <w:rPr>
                <w:rFonts w:cs="Arial"/>
                <w:b/>
                <w:color w:val="000000"/>
                <w:sz w:val="16"/>
                <w:szCs w:val="16"/>
              </w:rPr>
              <w:t>KADOOĞLU PETROLCÜLÜK TAŞIMACILIK TİCARET SANAYİ İTHALAT VE İHRACAT A.Ş.</w:t>
            </w:r>
          </w:p>
        </w:tc>
        <w:tc>
          <w:tcPr>
            <w:tcW w:w="691" w:type="pct"/>
            <w:tcBorders>
              <w:top w:val="nil"/>
              <w:left w:val="nil"/>
              <w:bottom w:val="single" w:sz="8" w:space="0" w:color="D3D3D3"/>
              <w:right w:val="single" w:sz="8" w:space="0" w:color="D3D3D3"/>
            </w:tcBorders>
            <w:shd w:val="clear" w:color="auto" w:fill="auto"/>
            <w:vAlign w:val="center"/>
          </w:tcPr>
          <w:p w14:paraId="05D6035C" w14:textId="449A0A47" w:rsidR="000B60EE" w:rsidRPr="00502579" w:rsidRDefault="000B60EE" w:rsidP="000B60EE">
            <w:pPr>
              <w:jc w:val="right"/>
              <w:rPr>
                <w:rFonts w:cs="Arial"/>
                <w:color w:val="000000"/>
                <w:szCs w:val="20"/>
              </w:rPr>
            </w:pPr>
            <w:r w:rsidRPr="00502579">
              <w:rPr>
                <w:rFonts w:cs="Arial"/>
                <w:color w:val="000000"/>
                <w:sz w:val="16"/>
                <w:szCs w:val="16"/>
              </w:rPr>
              <w:t>40.727.865</w:t>
            </w:r>
          </w:p>
        </w:tc>
        <w:tc>
          <w:tcPr>
            <w:tcW w:w="507" w:type="pct"/>
            <w:tcBorders>
              <w:top w:val="nil"/>
              <w:left w:val="nil"/>
              <w:bottom w:val="single" w:sz="8" w:space="0" w:color="D3D3D3"/>
              <w:right w:val="single" w:sz="8" w:space="0" w:color="D3D3D3"/>
            </w:tcBorders>
            <w:shd w:val="clear" w:color="auto" w:fill="auto"/>
            <w:vAlign w:val="center"/>
          </w:tcPr>
          <w:p w14:paraId="7E4B947E" w14:textId="64892A58" w:rsidR="000B60EE" w:rsidRPr="00502579" w:rsidRDefault="000B60EE" w:rsidP="000B60EE">
            <w:pPr>
              <w:jc w:val="right"/>
              <w:rPr>
                <w:rFonts w:cs="Arial"/>
                <w:color w:val="000000"/>
                <w:szCs w:val="20"/>
              </w:rPr>
            </w:pPr>
            <w:r w:rsidRPr="00502579">
              <w:rPr>
                <w:rFonts w:cs="Arial"/>
                <w:color w:val="000000"/>
                <w:sz w:val="16"/>
                <w:szCs w:val="16"/>
              </w:rPr>
              <w:t> </w:t>
            </w:r>
          </w:p>
        </w:tc>
        <w:tc>
          <w:tcPr>
            <w:tcW w:w="553" w:type="pct"/>
            <w:tcBorders>
              <w:top w:val="nil"/>
              <w:left w:val="nil"/>
              <w:bottom w:val="single" w:sz="8" w:space="0" w:color="D3D3D3"/>
              <w:right w:val="single" w:sz="8" w:space="0" w:color="D3D3D3"/>
            </w:tcBorders>
            <w:shd w:val="clear" w:color="auto" w:fill="auto"/>
            <w:vAlign w:val="center"/>
          </w:tcPr>
          <w:p w14:paraId="348CAF31" w14:textId="7D2A6907" w:rsidR="000B60EE" w:rsidRPr="00502579" w:rsidRDefault="000B60EE" w:rsidP="000B60EE">
            <w:pPr>
              <w:jc w:val="right"/>
              <w:rPr>
                <w:rFonts w:cs="Arial"/>
                <w:color w:val="000000"/>
                <w:szCs w:val="20"/>
              </w:rPr>
            </w:pPr>
            <w:r w:rsidRPr="00502579">
              <w:rPr>
                <w:rFonts w:cs="Arial"/>
                <w:color w:val="000000"/>
                <w:sz w:val="16"/>
                <w:szCs w:val="16"/>
              </w:rPr>
              <w:t>240.215</w:t>
            </w:r>
          </w:p>
        </w:tc>
        <w:tc>
          <w:tcPr>
            <w:tcW w:w="516" w:type="pct"/>
            <w:tcBorders>
              <w:top w:val="nil"/>
              <w:left w:val="nil"/>
              <w:bottom w:val="single" w:sz="8" w:space="0" w:color="D3D3D3"/>
              <w:right w:val="single" w:sz="8" w:space="0" w:color="D3D3D3"/>
            </w:tcBorders>
            <w:shd w:val="clear" w:color="auto" w:fill="auto"/>
            <w:vAlign w:val="center"/>
          </w:tcPr>
          <w:p w14:paraId="1429C9BD" w14:textId="5F0C236F" w:rsidR="000B60EE" w:rsidRPr="00502579" w:rsidRDefault="000B60EE" w:rsidP="000B60EE">
            <w:pPr>
              <w:jc w:val="right"/>
              <w:rPr>
                <w:rFonts w:cs="Arial"/>
                <w:color w:val="000000"/>
                <w:szCs w:val="20"/>
              </w:rPr>
            </w:pPr>
            <w:r w:rsidRPr="00502579">
              <w:rPr>
                <w:rFonts w:cs="Arial"/>
                <w:color w:val="000000"/>
                <w:sz w:val="16"/>
                <w:szCs w:val="16"/>
              </w:rPr>
              <w:t>40.968.080</w:t>
            </w:r>
          </w:p>
        </w:tc>
        <w:tc>
          <w:tcPr>
            <w:tcW w:w="339" w:type="pct"/>
            <w:tcBorders>
              <w:top w:val="nil"/>
              <w:left w:val="nil"/>
              <w:bottom w:val="single" w:sz="8" w:space="0" w:color="D3D3D3"/>
              <w:right w:val="single" w:sz="8" w:space="0" w:color="D3D3D3"/>
            </w:tcBorders>
            <w:shd w:val="clear" w:color="auto" w:fill="auto"/>
            <w:vAlign w:val="center"/>
          </w:tcPr>
          <w:p w14:paraId="222D1075" w14:textId="353A5917" w:rsidR="000B60EE" w:rsidRPr="00502579" w:rsidRDefault="000B60EE" w:rsidP="000B60EE">
            <w:pPr>
              <w:jc w:val="right"/>
              <w:rPr>
                <w:rFonts w:cs="Arial"/>
                <w:color w:val="000000"/>
                <w:sz w:val="16"/>
                <w:szCs w:val="16"/>
              </w:rPr>
            </w:pPr>
            <w:r w:rsidRPr="00502579">
              <w:rPr>
                <w:rFonts w:cs="Arial"/>
                <w:sz w:val="16"/>
                <w:szCs w:val="16"/>
              </w:rPr>
              <w:t>0,62</w:t>
            </w:r>
          </w:p>
        </w:tc>
      </w:tr>
      <w:tr w:rsidR="000B60EE" w:rsidRPr="00502579" w14:paraId="2A8CAE78" w14:textId="77777777" w:rsidTr="000B60EE">
        <w:trPr>
          <w:cantSplit/>
          <w:trHeight w:val="20"/>
        </w:trPr>
        <w:tc>
          <w:tcPr>
            <w:tcW w:w="2393" w:type="pct"/>
            <w:tcBorders>
              <w:top w:val="nil"/>
              <w:left w:val="single" w:sz="8" w:space="0" w:color="D3D3D3"/>
              <w:bottom w:val="single" w:sz="8" w:space="0" w:color="D3D3D3"/>
              <w:right w:val="single" w:sz="8" w:space="0" w:color="D3D3D3"/>
            </w:tcBorders>
            <w:shd w:val="clear" w:color="auto" w:fill="auto"/>
            <w:vAlign w:val="center"/>
          </w:tcPr>
          <w:p w14:paraId="000F8098" w14:textId="6FB836C2" w:rsidR="000B60EE" w:rsidRPr="00502579" w:rsidRDefault="000B60EE" w:rsidP="000B60EE">
            <w:pPr>
              <w:rPr>
                <w:rFonts w:cs="Arial"/>
                <w:b/>
                <w:bCs/>
                <w:color w:val="000000"/>
                <w:szCs w:val="20"/>
              </w:rPr>
            </w:pPr>
            <w:r w:rsidRPr="00502579">
              <w:rPr>
                <w:rFonts w:cs="Arial"/>
                <w:b/>
                <w:color w:val="000000"/>
                <w:sz w:val="16"/>
                <w:szCs w:val="16"/>
              </w:rPr>
              <w:t>İPRA ENERJİ A.Ş.</w:t>
            </w:r>
          </w:p>
        </w:tc>
        <w:tc>
          <w:tcPr>
            <w:tcW w:w="691" w:type="pct"/>
            <w:tcBorders>
              <w:top w:val="nil"/>
              <w:left w:val="nil"/>
              <w:bottom w:val="single" w:sz="8" w:space="0" w:color="D3D3D3"/>
              <w:right w:val="single" w:sz="8" w:space="0" w:color="D3D3D3"/>
            </w:tcBorders>
            <w:shd w:val="clear" w:color="auto" w:fill="auto"/>
            <w:vAlign w:val="center"/>
          </w:tcPr>
          <w:p w14:paraId="6DC509AD" w14:textId="09199DBA" w:rsidR="000B60EE" w:rsidRPr="00502579" w:rsidRDefault="000B60EE" w:rsidP="000B60EE">
            <w:pPr>
              <w:jc w:val="right"/>
              <w:rPr>
                <w:rFonts w:cs="Arial"/>
                <w:color w:val="000000"/>
                <w:szCs w:val="20"/>
              </w:rPr>
            </w:pPr>
            <w:r w:rsidRPr="00502579">
              <w:rPr>
                <w:rFonts w:cs="Arial"/>
                <w:color w:val="000000"/>
                <w:sz w:val="16"/>
                <w:szCs w:val="16"/>
              </w:rPr>
              <w:t>35.253.072</w:t>
            </w:r>
          </w:p>
        </w:tc>
        <w:tc>
          <w:tcPr>
            <w:tcW w:w="507" w:type="pct"/>
            <w:tcBorders>
              <w:top w:val="nil"/>
              <w:left w:val="nil"/>
              <w:bottom w:val="single" w:sz="8" w:space="0" w:color="D3D3D3"/>
              <w:right w:val="single" w:sz="8" w:space="0" w:color="D3D3D3"/>
            </w:tcBorders>
            <w:shd w:val="clear" w:color="auto" w:fill="auto"/>
            <w:vAlign w:val="center"/>
          </w:tcPr>
          <w:p w14:paraId="3B113679" w14:textId="36C495C1" w:rsidR="000B60EE" w:rsidRPr="00502579" w:rsidRDefault="000B60EE" w:rsidP="000B60EE">
            <w:pPr>
              <w:jc w:val="right"/>
              <w:rPr>
                <w:rFonts w:cs="Arial"/>
                <w:color w:val="000000"/>
                <w:szCs w:val="20"/>
              </w:rPr>
            </w:pPr>
            <w:r w:rsidRPr="00502579">
              <w:rPr>
                <w:rFonts w:cs="Arial"/>
                <w:color w:val="000000"/>
                <w:sz w:val="16"/>
                <w:szCs w:val="16"/>
              </w:rPr>
              <w:t> </w:t>
            </w:r>
          </w:p>
        </w:tc>
        <w:tc>
          <w:tcPr>
            <w:tcW w:w="553" w:type="pct"/>
            <w:tcBorders>
              <w:top w:val="nil"/>
              <w:left w:val="nil"/>
              <w:bottom w:val="single" w:sz="8" w:space="0" w:color="D3D3D3"/>
              <w:right w:val="single" w:sz="8" w:space="0" w:color="D3D3D3"/>
            </w:tcBorders>
            <w:shd w:val="clear" w:color="auto" w:fill="auto"/>
            <w:vAlign w:val="center"/>
          </w:tcPr>
          <w:p w14:paraId="1E63948E" w14:textId="2EB1D4E5" w:rsidR="000B60EE" w:rsidRPr="00502579" w:rsidRDefault="000B60EE" w:rsidP="000B60EE">
            <w:pPr>
              <w:jc w:val="right"/>
              <w:rPr>
                <w:rFonts w:cs="Arial"/>
                <w:color w:val="000000"/>
                <w:szCs w:val="20"/>
              </w:rPr>
            </w:pPr>
            <w:r w:rsidRPr="00502579">
              <w:rPr>
                <w:rFonts w:cs="Arial"/>
                <w:color w:val="000000"/>
                <w:sz w:val="16"/>
                <w:szCs w:val="16"/>
              </w:rPr>
              <w:t>27.163</w:t>
            </w:r>
          </w:p>
        </w:tc>
        <w:tc>
          <w:tcPr>
            <w:tcW w:w="516" w:type="pct"/>
            <w:tcBorders>
              <w:top w:val="nil"/>
              <w:left w:val="nil"/>
              <w:bottom w:val="single" w:sz="8" w:space="0" w:color="D3D3D3"/>
              <w:right w:val="single" w:sz="8" w:space="0" w:color="D3D3D3"/>
            </w:tcBorders>
            <w:shd w:val="clear" w:color="auto" w:fill="auto"/>
            <w:vAlign w:val="center"/>
          </w:tcPr>
          <w:p w14:paraId="6D46C1D5" w14:textId="77412F7A" w:rsidR="000B60EE" w:rsidRPr="00502579" w:rsidRDefault="000B60EE" w:rsidP="000B60EE">
            <w:pPr>
              <w:jc w:val="right"/>
              <w:rPr>
                <w:rFonts w:cs="Arial"/>
                <w:color w:val="000000"/>
                <w:szCs w:val="20"/>
              </w:rPr>
            </w:pPr>
            <w:r w:rsidRPr="00502579">
              <w:rPr>
                <w:rFonts w:cs="Arial"/>
                <w:color w:val="000000"/>
                <w:sz w:val="16"/>
                <w:szCs w:val="16"/>
              </w:rPr>
              <w:t>35.280.235</w:t>
            </w:r>
          </w:p>
        </w:tc>
        <w:tc>
          <w:tcPr>
            <w:tcW w:w="339" w:type="pct"/>
            <w:tcBorders>
              <w:top w:val="nil"/>
              <w:left w:val="nil"/>
              <w:bottom w:val="single" w:sz="8" w:space="0" w:color="D3D3D3"/>
              <w:right w:val="single" w:sz="8" w:space="0" w:color="D3D3D3"/>
            </w:tcBorders>
            <w:shd w:val="clear" w:color="auto" w:fill="auto"/>
            <w:vAlign w:val="center"/>
          </w:tcPr>
          <w:p w14:paraId="4E86F5B3" w14:textId="1A789BCE" w:rsidR="000B60EE" w:rsidRPr="00502579" w:rsidRDefault="000B60EE" w:rsidP="000B60EE">
            <w:pPr>
              <w:jc w:val="right"/>
              <w:rPr>
                <w:rFonts w:cs="Arial"/>
                <w:color w:val="000000"/>
                <w:sz w:val="16"/>
                <w:szCs w:val="16"/>
              </w:rPr>
            </w:pPr>
            <w:r w:rsidRPr="00502579">
              <w:rPr>
                <w:rFonts w:cs="Arial"/>
                <w:sz w:val="16"/>
                <w:szCs w:val="16"/>
              </w:rPr>
              <w:t>0,54</w:t>
            </w:r>
          </w:p>
        </w:tc>
      </w:tr>
      <w:tr w:rsidR="000B60EE" w:rsidRPr="00502579" w14:paraId="1D40315F" w14:textId="77777777" w:rsidTr="000B60EE">
        <w:trPr>
          <w:cantSplit/>
          <w:trHeight w:val="20"/>
        </w:trPr>
        <w:tc>
          <w:tcPr>
            <w:tcW w:w="2393" w:type="pct"/>
            <w:tcBorders>
              <w:top w:val="nil"/>
              <w:left w:val="single" w:sz="8" w:space="0" w:color="D3D3D3"/>
              <w:bottom w:val="single" w:sz="8" w:space="0" w:color="D3D3D3"/>
              <w:right w:val="single" w:sz="8" w:space="0" w:color="D3D3D3"/>
            </w:tcBorders>
            <w:shd w:val="clear" w:color="auto" w:fill="auto"/>
            <w:vAlign w:val="center"/>
          </w:tcPr>
          <w:p w14:paraId="720DEE48" w14:textId="1AC756CE" w:rsidR="000B60EE" w:rsidRPr="00502579" w:rsidRDefault="000B60EE" w:rsidP="000B60EE">
            <w:pPr>
              <w:rPr>
                <w:rFonts w:cs="Arial"/>
                <w:b/>
                <w:bCs/>
                <w:color w:val="000000"/>
                <w:szCs w:val="20"/>
              </w:rPr>
            </w:pPr>
            <w:r w:rsidRPr="00502579">
              <w:rPr>
                <w:rFonts w:cs="Arial"/>
                <w:b/>
                <w:color w:val="000000"/>
                <w:sz w:val="16"/>
                <w:szCs w:val="16"/>
              </w:rPr>
              <w:t>ALTINBAŞ PETROL VE TİCARET A.Ş.</w:t>
            </w:r>
          </w:p>
        </w:tc>
        <w:tc>
          <w:tcPr>
            <w:tcW w:w="691" w:type="pct"/>
            <w:tcBorders>
              <w:top w:val="nil"/>
              <w:left w:val="nil"/>
              <w:bottom w:val="single" w:sz="8" w:space="0" w:color="D3D3D3"/>
              <w:right w:val="single" w:sz="8" w:space="0" w:color="D3D3D3"/>
            </w:tcBorders>
            <w:shd w:val="clear" w:color="auto" w:fill="auto"/>
            <w:vAlign w:val="center"/>
          </w:tcPr>
          <w:p w14:paraId="1B7B454E" w14:textId="6C59DD7F" w:rsidR="000B60EE" w:rsidRPr="00502579" w:rsidRDefault="000B60EE" w:rsidP="000B60EE">
            <w:pPr>
              <w:jc w:val="right"/>
              <w:rPr>
                <w:rFonts w:cs="Arial"/>
                <w:color w:val="000000"/>
                <w:szCs w:val="20"/>
              </w:rPr>
            </w:pPr>
            <w:r w:rsidRPr="00502579">
              <w:rPr>
                <w:rFonts w:cs="Arial"/>
                <w:color w:val="000000"/>
                <w:sz w:val="16"/>
                <w:szCs w:val="16"/>
              </w:rPr>
              <w:t>30.853.900</w:t>
            </w:r>
          </w:p>
        </w:tc>
        <w:tc>
          <w:tcPr>
            <w:tcW w:w="507" w:type="pct"/>
            <w:tcBorders>
              <w:top w:val="nil"/>
              <w:left w:val="nil"/>
              <w:bottom w:val="single" w:sz="8" w:space="0" w:color="D3D3D3"/>
              <w:right w:val="single" w:sz="8" w:space="0" w:color="D3D3D3"/>
            </w:tcBorders>
            <w:shd w:val="clear" w:color="auto" w:fill="auto"/>
            <w:vAlign w:val="center"/>
          </w:tcPr>
          <w:p w14:paraId="631E92A2" w14:textId="4E9347F9" w:rsidR="000B60EE" w:rsidRPr="00502579" w:rsidRDefault="000B60EE" w:rsidP="000B60EE">
            <w:pPr>
              <w:jc w:val="right"/>
              <w:rPr>
                <w:rFonts w:cs="Arial"/>
                <w:color w:val="000000"/>
                <w:szCs w:val="20"/>
              </w:rPr>
            </w:pPr>
            <w:r w:rsidRPr="00502579">
              <w:rPr>
                <w:rFonts w:cs="Arial"/>
                <w:color w:val="000000"/>
                <w:sz w:val="16"/>
                <w:szCs w:val="16"/>
              </w:rPr>
              <w:t>53.977</w:t>
            </w:r>
          </w:p>
        </w:tc>
        <w:tc>
          <w:tcPr>
            <w:tcW w:w="553" w:type="pct"/>
            <w:tcBorders>
              <w:top w:val="nil"/>
              <w:left w:val="nil"/>
              <w:bottom w:val="single" w:sz="8" w:space="0" w:color="D3D3D3"/>
              <w:right w:val="single" w:sz="8" w:space="0" w:color="D3D3D3"/>
            </w:tcBorders>
            <w:shd w:val="clear" w:color="auto" w:fill="auto"/>
            <w:vAlign w:val="center"/>
          </w:tcPr>
          <w:p w14:paraId="26EC2DC4" w14:textId="033CF899" w:rsidR="000B60EE" w:rsidRPr="00502579" w:rsidRDefault="000B60EE" w:rsidP="000B60EE">
            <w:pPr>
              <w:jc w:val="right"/>
              <w:rPr>
                <w:rFonts w:cs="Arial"/>
                <w:color w:val="000000"/>
                <w:szCs w:val="20"/>
              </w:rPr>
            </w:pPr>
            <w:r w:rsidRPr="00502579">
              <w:rPr>
                <w:rFonts w:cs="Arial"/>
                <w:color w:val="000000"/>
                <w:sz w:val="16"/>
                <w:szCs w:val="16"/>
              </w:rPr>
              <w:t>133.659</w:t>
            </w:r>
          </w:p>
        </w:tc>
        <w:tc>
          <w:tcPr>
            <w:tcW w:w="516" w:type="pct"/>
            <w:tcBorders>
              <w:top w:val="nil"/>
              <w:left w:val="nil"/>
              <w:bottom w:val="single" w:sz="8" w:space="0" w:color="D3D3D3"/>
              <w:right w:val="single" w:sz="8" w:space="0" w:color="D3D3D3"/>
            </w:tcBorders>
            <w:shd w:val="clear" w:color="auto" w:fill="auto"/>
            <w:vAlign w:val="center"/>
          </w:tcPr>
          <w:p w14:paraId="4DA474AB" w14:textId="5519B097" w:rsidR="000B60EE" w:rsidRPr="00502579" w:rsidRDefault="000B60EE" w:rsidP="000B60EE">
            <w:pPr>
              <w:jc w:val="right"/>
              <w:rPr>
                <w:rFonts w:cs="Arial"/>
                <w:color w:val="000000"/>
                <w:szCs w:val="20"/>
              </w:rPr>
            </w:pPr>
            <w:r w:rsidRPr="00502579">
              <w:rPr>
                <w:rFonts w:cs="Arial"/>
                <w:color w:val="000000"/>
                <w:sz w:val="16"/>
                <w:szCs w:val="16"/>
              </w:rPr>
              <w:t>31.041.536</w:t>
            </w:r>
          </w:p>
        </w:tc>
        <w:tc>
          <w:tcPr>
            <w:tcW w:w="339" w:type="pct"/>
            <w:tcBorders>
              <w:top w:val="nil"/>
              <w:left w:val="nil"/>
              <w:bottom w:val="single" w:sz="8" w:space="0" w:color="D3D3D3"/>
              <w:right w:val="single" w:sz="8" w:space="0" w:color="D3D3D3"/>
            </w:tcBorders>
            <w:shd w:val="clear" w:color="auto" w:fill="auto"/>
            <w:vAlign w:val="center"/>
          </w:tcPr>
          <w:p w14:paraId="391CB45D" w14:textId="1FFDE1A7" w:rsidR="000B60EE" w:rsidRPr="00502579" w:rsidRDefault="000B60EE" w:rsidP="000B60EE">
            <w:pPr>
              <w:jc w:val="right"/>
              <w:rPr>
                <w:rFonts w:cs="Arial"/>
                <w:color w:val="000000"/>
                <w:sz w:val="16"/>
                <w:szCs w:val="16"/>
              </w:rPr>
            </w:pPr>
            <w:r w:rsidRPr="00502579">
              <w:rPr>
                <w:rFonts w:cs="Arial"/>
                <w:sz w:val="16"/>
                <w:szCs w:val="16"/>
              </w:rPr>
              <w:t>0,47</w:t>
            </w:r>
          </w:p>
        </w:tc>
      </w:tr>
      <w:tr w:rsidR="000B60EE" w:rsidRPr="00502579" w14:paraId="275811B0" w14:textId="77777777" w:rsidTr="000B60EE">
        <w:trPr>
          <w:cantSplit/>
          <w:trHeight w:val="20"/>
        </w:trPr>
        <w:tc>
          <w:tcPr>
            <w:tcW w:w="2393" w:type="pct"/>
            <w:tcBorders>
              <w:top w:val="nil"/>
              <w:left w:val="single" w:sz="8" w:space="0" w:color="D3D3D3"/>
              <w:bottom w:val="single" w:sz="8" w:space="0" w:color="D3D3D3"/>
              <w:right w:val="single" w:sz="8" w:space="0" w:color="D3D3D3"/>
            </w:tcBorders>
            <w:shd w:val="clear" w:color="auto" w:fill="auto"/>
            <w:vAlign w:val="center"/>
          </w:tcPr>
          <w:p w14:paraId="42B2DE55" w14:textId="559874BC" w:rsidR="000B60EE" w:rsidRPr="00502579" w:rsidRDefault="000B60EE" w:rsidP="000B60EE">
            <w:pPr>
              <w:rPr>
                <w:rFonts w:cs="Arial"/>
                <w:b/>
                <w:bCs/>
                <w:color w:val="000000"/>
                <w:szCs w:val="20"/>
              </w:rPr>
            </w:pPr>
            <w:r w:rsidRPr="00502579">
              <w:rPr>
                <w:rFonts w:cs="Arial"/>
                <w:b/>
                <w:color w:val="000000"/>
                <w:sz w:val="16"/>
                <w:szCs w:val="16"/>
              </w:rPr>
              <w:t>TERMOPET AKARYAKIT A.Ş.</w:t>
            </w:r>
          </w:p>
        </w:tc>
        <w:tc>
          <w:tcPr>
            <w:tcW w:w="691" w:type="pct"/>
            <w:tcBorders>
              <w:top w:val="nil"/>
              <w:left w:val="nil"/>
              <w:bottom w:val="single" w:sz="8" w:space="0" w:color="D3D3D3"/>
              <w:right w:val="single" w:sz="8" w:space="0" w:color="D3D3D3"/>
            </w:tcBorders>
            <w:shd w:val="clear" w:color="auto" w:fill="auto"/>
            <w:vAlign w:val="center"/>
          </w:tcPr>
          <w:p w14:paraId="63082E08" w14:textId="54C34602" w:rsidR="000B60EE" w:rsidRPr="00502579" w:rsidRDefault="000B60EE" w:rsidP="000B60EE">
            <w:pPr>
              <w:jc w:val="right"/>
              <w:rPr>
                <w:rFonts w:cs="Arial"/>
                <w:color w:val="000000"/>
                <w:szCs w:val="20"/>
              </w:rPr>
            </w:pPr>
            <w:r w:rsidRPr="00502579">
              <w:rPr>
                <w:rFonts w:cs="Arial"/>
                <w:color w:val="000000"/>
                <w:sz w:val="16"/>
                <w:szCs w:val="16"/>
              </w:rPr>
              <w:t>30.855.062</w:t>
            </w:r>
          </w:p>
        </w:tc>
        <w:tc>
          <w:tcPr>
            <w:tcW w:w="507" w:type="pct"/>
            <w:tcBorders>
              <w:top w:val="nil"/>
              <w:left w:val="nil"/>
              <w:bottom w:val="single" w:sz="8" w:space="0" w:color="D3D3D3"/>
              <w:right w:val="single" w:sz="8" w:space="0" w:color="D3D3D3"/>
            </w:tcBorders>
            <w:shd w:val="clear" w:color="auto" w:fill="auto"/>
            <w:vAlign w:val="center"/>
          </w:tcPr>
          <w:p w14:paraId="4BDAC9DD" w14:textId="6261A247" w:rsidR="000B60EE" w:rsidRPr="00502579" w:rsidRDefault="000B60EE" w:rsidP="000B60EE">
            <w:pPr>
              <w:jc w:val="right"/>
              <w:rPr>
                <w:rFonts w:cs="Arial"/>
                <w:color w:val="000000"/>
                <w:szCs w:val="20"/>
              </w:rPr>
            </w:pPr>
            <w:r w:rsidRPr="00502579">
              <w:rPr>
                <w:rFonts w:cs="Arial"/>
                <w:color w:val="000000"/>
                <w:sz w:val="16"/>
                <w:szCs w:val="16"/>
              </w:rPr>
              <w:t>10.965</w:t>
            </w:r>
          </w:p>
        </w:tc>
        <w:tc>
          <w:tcPr>
            <w:tcW w:w="553" w:type="pct"/>
            <w:tcBorders>
              <w:top w:val="nil"/>
              <w:left w:val="nil"/>
              <w:bottom w:val="single" w:sz="8" w:space="0" w:color="D3D3D3"/>
              <w:right w:val="single" w:sz="8" w:space="0" w:color="D3D3D3"/>
            </w:tcBorders>
            <w:shd w:val="clear" w:color="auto" w:fill="auto"/>
            <w:vAlign w:val="center"/>
          </w:tcPr>
          <w:p w14:paraId="237EFEC6" w14:textId="569B58AE" w:rsidR="000B60EE" w:rsidRPr="00502579" w:rsidRDefault="000B60EE" w:rsidP="000B60EE">
            <w:pPr>
              <w:jc w:val="right"/>
              <w:rPr>
                <w:rFonts w:cs="Arial"/>
                <w:color w:val="000000"/>
                <w:szCs w:val="20"/>
              </w:rPr>
            </w:pPr>
            <w:r w:rsidRPr="00502579">
              <w:rPr>
                <w:rFonts w:cs="Arial"/>
                <w:color w:val="000000"/>
                <w:sz w:val="16"/>
                <w:szCs w:val="16"/>
              </w:rPr>
              <w:t>109.454</w:t>
            </w:r>
          </w:p>
        </w:tc>
        <w:tc>
          <w:tcPr>
            <w:tcW w:w="516" w:type="pct"/>
            <w:tcBorders>
              <w:top w:val="nil"/>
              <w:left w:val="nil"/>
              <w:bottom w:val="single" w:sz="8" w:space="0" w:color="D3D3D3"/>
              <w:right w:val="single" w:sz="8" w:space="0" w:color="D3D3D3"/>
            </w:tcBorders>
            <w:shd w:val="clear" w:color="auto" w:fill="auto"/>
            <w:vAlign w:val="center"/>
          </w:tcPr>
          <w:p w14:paraId="5A00C373" w14:textId="20A5F1B7" w:rsidR="000B60EE" w:rsidRPr="00502579" w:rsidRDefault="000B60EE" w:rsidP="000B60EE">
            <w:pPr>
              <w:jc w:val="right"/>
              <w:rPr>
                <w:rFonts w:cs="Arial"/>
                <w:color w:val="000000"/>
                <w:szCs w:val="20"/>
              </w:rPr>
            </w:pPr>
            <w:r w:rsidRPr="00502579">
              <w:rPr>
                <w:rFonts w:cs="Arial"/>
                <w:color w:val="000000"/>
                <w:sz w:val="16"/>
                <w:szCs w:val="16"/>
              </w:rPr>
              <w:t>30.975.481</w:t>
            </w:r>
          </w:p>
        </w:tc>
        <w:tc>
          <w:tcPr>
            <w:tcW w:w="339" w:type="pct"/>
            <w:tcBorders>
              <w:top w:val="nil"/>
              <w:left w:val="nil"/>
              <w:bottom w:val="single" w:sz="8" w:space="0" w:color="D3D3D3"/>
              <w:right w:val="single" w:sz="8" w:space="0" w:color="D3D3D3"/>
            </w:tcBorders>
            <w:shd w:val="clear" w:color="auto" w:fill="auto"/>
            <w:vAlign w:val="center"/>
          </w:tcPr>
          <w:p w14:paraId="6A570497" w14:textId="69C67B26" w:rsidR="000B60EE" w:rsidRPr="00502579" w:rsidRDefault="000B60EE" w:rsidP="000B60EE">
            <w:pPr>
              <w:jc w:val="right"/>
              <w:rPr>
                <w:rFonts w:cs="Arial"/>
                <w:color w:val="000000"/>
                <w:sz w:val="16"/>
                <w:szCs w:val="16"/>
              </w:rPr>
            </w:pPr>
            <w:r w:rsidRPr="00502579">
              <w:rPr>
                <w:rFonts w:cs="Arial"/>
                <w:sz w:val="16"/>
                <w:szCs w:val="16"/>
              </w:rPr>
              <w:t>0,47</w:t>
            </w:r>
          </w:p>
        </w:tc>
      </w:tr>
      <w:tr w:rsidR="000B60EE" w:rsidRPr="00502579" w14:paraId="7F682318" w14:textId="77777777" w:rsidTr="000B60EE">
        <w:trPr>
          <w:cantSplit/>
          <w:trHeight w:val="20"/>
        </w:trPr>
        <w:tc>
          <w:tcPr>
            <w:tcW w:w="2393" w:type="pct"/>
            <w:tcBorders>
              <w:top w:val="nil"/>
              <w:left w:val="single" w:sz="8" w:space="0" w:color="D3D3D3"/>
              <w:bottom w:val="single" w:sz="8" w:space="0" w:color="D3D3D3"/>
              <w:right w:val="single" w:sz="8" w:space="0" w:color="D3D3D3"/>
            </w:tcBorders>
            <w:shd w:val="clear" w:color="auto" w:fill="auto"/>
            <w:vAlign w:val="center"/>
          </w:tcPr>
          <w:p w14:paraId="78AB57F0" w14:textId="1936BF8B" w:rsidR="000B60EE" w:rsidRPr="00502579" w:rsidRDefault="000B60EE" w:rsidP="000B60EE">
            <w:pPr>
              <w:rPr>
                <w:rFonts w:cs="Arial"/>
                <w:b/>
                <w:bCs/>
                <w:color w:val="000000"/>
                <w:szCs w:val="20"/>
              </w:rPr>
            </w:pPr>
            <w:r w:rsidRPr="00502579">
              <w:rPr>
                <w:rFonts w:cs="Arial"/>
                <w:b/>
                <w:color w:val="000000"/>
                <w:sz w:val="16"/>
                <w:szCs w:val="16"/>
              </w:rPr>
              <w:t>TECO PETROLCÜLÜK SAN. VE TİC. A.Ş.</w:t>
            </w:r>
          </w:p>
        </w:tc>
        <w:tc>
          <w:tcPr>
            <w:tcW w:w="691" w:type="pct"/>
            <w:tcBorders>
              <w:top w:val="nil"/>
              <w:left w:val="nil"/>
              <w:bottom w:val="single" w:sz="8" w:space="0" w:color="D3D3D3"/>
              <w:right w:val="single" w:sz="8" w:space="0" w:color="D3D3D3"/>
            </w:tcBorders>
            <w:shd w:val="clear" w:color="auto" w:fill="auto"/>
            <w:vAlign w:val="center"/>
          </w:tcPr>
          <w:p w14:paraId="60598B92" w14:textId="645EE49A" w:rsidR="000B60EE" w:rsidRPr="00502579" w:rsidRDefault="000B60EE" w:rsidP="000B60EE">
            <w:pPr>
              <w:jc w:val="right"/>
              <w:rPr>
                <w:rFonts w:cs="Arial"/>
                <w:color w:val="000000"/>
                <w:szCs w:val="20"/>
              </w:rPr>
            </w:pPr>
            <w:r w:rsidRPr="00502579">
              <w:rPr>
                <w:rFonts w:cs="Arial"/>
                <w:color w:val="000000"/>
                <w:sz w:val="16"/>
                <w:szCs w:val="16"/>
              </w:rPr>
              <w:t>24.648.310</w:t>
            </w:r>
          </w:p>
        </w:tc>
        <w:tc>
          <w:tcPr>
            <w:tcW w:w="507" w:type="pct"/>
            <w:tcBorders>
              <w:top w:val="nil"/>
              <w:left w:val="nil"/>
              <w:bottom w:val="single" w:sz="8" w:space="0" w:color="D3D3D3"/>
              <w:right w:val="single" w:sz="8" w:space="0" w:color="D3D3D3"/>
            </w:tcBorders>
            <w:shd w:val="clear" w:color="auto" w:fill="auto"/>
            <w:vAlign w:val="center"/>
          </w:tcPr>
          <w:p w14:paraId="664C43C4" w14:textId="2774CF20" w:rsidR="000B60EE" w:rsidRPr="00502579" w:rsidRDefault="000B60EE" w:rsidP="000B60EE">
            <w:pPr>
              <w:jc w:val="right"/>
              <w:rPr>
                <w:rFonts w:cs="Arial"/>
                <w:color w:val="000000"/>
                <w:szCs w:val="20"/>
              </w:rPr>
            </w:pPr>
            <w:r w:rsidRPr="00502579">
              <w:rPr>
                <w:rFonts w:cs="Arial"/>
                <w:color w:val="000000"/>
                <w:sz w:val="16"/>
                <w:szCs w:val="16"/>
              </w:rPr>
              <w:t>160.782</w:t>
            </w:r>
          </w:p>
        </w:tc>
        <w:tc>
          <w:tcPr>
            <w:tcW w:w="553" w:type="pct"/>
            <w:tcBorders>
              <w:top w:val="nil"/>
              <w:left w:val="nil"/>
              <w:bottom w:val="single" w:sz="8" w:space="0" w:color="D3D3D3"/>
              <w:right w:val="single" w:sz="8" w:space="0" w:color="D3D3D3"/>
            </w:tcBorders>
            <w:shd w:val="clear" w:color="auto" w:fill="auto"/>
            <w:vAlign w:val="center"/>
          </w:tcPr>
          <w:p w14:paraId="16D0AD58" w14:textId="473AB6AC" w:rsidR="000B60EE" w:rsidRPr="00502579" w:rsidRDefault="000B60EE" w:rsidP="000B60EE">
            <w:pPr>
              <w:jc w:val="right"/>
              <w:rPr>
                <w:rFonts w:cs="Arial"/>
                <w:color w:val="000000"/>
                <w:szCs w:val="20"/>
              </w:rPr>
            </w:pPr>
            <w:r w:rsidRPr="00502579">
              <w:rPr>
                <w:rFonts w:cs="Arial"/>
                <w:color w:val="000000"/>
                <w:sz w:val="16"/>
                <w:szCs w:val="16"/>
              </w:rPr>
              <w:t>10.634</w:t>
            </w:r>
          </w:p>
        </w:tc>
        <w:tc>
          <w:tcPr>
            <w:tcW w:w="516" w:type="pct"/>
            <w:tcBorders>
              <w:top w:val="nil"/>
              <w:left w:val="nil"/>
              <w:bottom w:val="single" w:sz="8" w:space="0" w:color="D3D3D3"/>
              <w:right w:val="single" w:sz="8" w:space="0" w:color="D3D3D3"/>
            </w:tcBorders>
            <w:shd w:val="clear" w:color="auto" w:fill="auto"/>
            <w:vAlign w:val="center"/>
          </w:tcPr>
          <w:p w14:paraId="5E96B51A" w14:textId="327EB93B" w:rsidR="000B60EE" w:rsidRPr="00502579" w:rsidRDefault="000B60EE" w:rsidP="000B60EE">
            <w:pPr>
              <w:jc w:val="right"/>
              <w:rPr>
                <w:rFonts w:cs="Arial"/>
                <w:color w:val="000000"/>
                <w:szCs w:val="20"/>
              </w:rPr>
            </w:pPr>
            <w:r w:rsidRPr="00502579">
              <w:rPr>
                <w:rFonts w:cs="Arial"/>
                <w:color w:val="000000"/>
                <w:sz w:val="16"/>
                <w:szCs w:val="16"/>
              </w:rPr>
              <w:t>24.819.726</w:t>
            </w:r>
          </w:p>
        </w:tc>
        <w:tc>
          <w:tcPr>
            <w:tcW w:w="339" w:type="pct"/>
            <w:tcBorders>
              <w:top w:val="nil"/>
              <w:left w:val="nil"/>
              <w:bottom w:val="single" w:sz="8" w:space="0" w:color="D3D3D3"/>
              <w:right w:val="single" w:sz="8" w:space="0" w:color="D3D3D3"/>
            </w:tcBorders>
            <w:shd w:val="clear" w:color="auto" w:fill="auto"/>
            <w:vAlign w:val="center"/>
          </w:tcPr>
          <w:p w14:paraId="56AE7FC2" w14:textId="7E6F6131" w:rsidR="000B60EE" w:rsidRPr="00502579" w:rsidRDefault="000B60EE" w:rsidP="000B60EE">
            <w:pPr>
              <w:jc w:val="right"/>
              <w:rPr>
                <w:rFonts w:cs="Arial"/>
                <w:color w:val="000000"/>
                <w:sz w:val="16"/>
                <w:szCs w:val="16"/>
              </w:rPr>
            </w:pPr>
            <w:r w:rsidRPr="00502579">
              <w:rPr>
                <w:rFonts w:cs="Arial"/>
                <w:sz w:val="16"/>
                <w:szCs w:val="16"/>
              </w:rPr>
              <w:t>0,38</w:t>
            </w:r>
          </w:p>
        </w:tc>
      </w:tr>
      <w:tr w:rsidR="000B60EE" w:rsidRPr="00502579" w14:paraId="798951DB" w14:textId="77777777" w:rsidTr="000B60EE">
        <w:trPr>
          <w:cantSplit/>
          <w:trHeight w:val="20"/>
        </w:trPr>
        <w:tc>
          <w:tcPr>
            <w:tcW w:w="2393" w:type="pct"/>
            <w:tcBorders>
              <w:top w:val="nil"/>
              <w:left w:val="single" w:sz="8" w:space="0" w:color="D3D3D3"/>
              <w:bottom w:val="single" w:sz="8" w:space="0" w:color="D3D3D3"/>
              <w:right w:val="single" w:sz="8" w:space="0" w:color="D3D3D3"/>
            </w:tcBorders>
            <w:shd w:val="clear" w:color="auto" w:fill="auto"/>
            <w:vAlign w:val="center"/>
          </w:tcPr>
          <w:p w14:paraId="591745F4" w14:textId="4294D09E" w:rsidR="000B60EE" w:rsidRPr="00502579" w:rsidRDefault="000B60EE" w:rsidP="000B60EE">
            <w:pPr>
              <w:rPr>
                <w:rFonts w:cs="Arial"/>
                <w:b/>
                <w:bCs/>
                <w:color w:val="000000"/>
                <w:szCs w:val="20"/>
              </w:rPr>
            </w:pPr>
            <w:r w:rsidRPr="00502579">
              <w:rPr>
                <w:rFonts w:cs="Arial"/>
                <w:b/>
                <w:color w:val="000000"/>
                <w:sz w:val="16"/>
                <w:szCs w:val="16"/>
              </w:rPr>
              <w:t>BALPET PETROL ÜRÜNLERİ TAŞIMACILIK SAN. VE TİC. A.Ş.</w:t>
            </w:r>
          </w:p>
        </w:tc>
        <w:tc>
          <w:tcPr>
            <w:tcW w:w="691" w:type="pct"/>
            <w:tcBorders>
              <w:top w:val="nil"/>
              <w:left w:val="nil"/>
              <w:bottom w:val="single" w:sz="8" w:space="0" w:color="D3D3D3"/>
              <w:right w:val="single" w:sz="8" w:space="0" w:color="D3D3D3"/>
            </w:tcBorders>
            <w:shd w:val="clear" w:color="auto" w:fill="auto"/>
            <w:vAlign w:val="center"/>
          </w:tcPr>
          <w:p w14:paraId="6CE393C1" w14:textId="6214227A" w:rsidR="000B60EE" w:rsidRPr="00502579" w:rsidRDefault="000B60EE" w:rsidP="000B60EE">
            <w:pPr>
              <w:jc w:val="right"/>
              <w:rPr>
                <w:rFonts w:cs="Arial"/>
                <w:color w:val="000000"/>
                <w:szCs w:val="20"/>
              </w:rPr>
            </w:pPr>
            <w:r w:rsidRPr="00502579">
              <w:rPr>
                <w:rFonts w:cs="Arial"/>
                <w:color w:val="000000"/>
                <w:sz w:val="16"/>
                <w:szCs w:val="16"/>
              </w:rPr>
              <w:t>22.018.944</w:t>
            </w:r>
          </w:p>
        </w:tc>
        <w:tc>
          <w:tcPr>
            <w:tcW w:w="507" w:type="pct"/>
            <w:tcBorders>
              <w:top w:val="nil"/>
              <w:left w:val="nil"/>
              <w:bottom w:val="single" w:sz="8" w:space="0" w:color="D3D3D3"/>
              <w:right w:val="single" w:sz="8" w:space="0" w:color="D3D3D3"/>
            </w:tcBorders>
            <w:shd w:val="clear" w:color="auto" w:fill="auto"/>
            <w:vAlign w:val="center"/>
          </w:tcPr>
          <w:p w14:paraId="71A84573" w14:textId="397B7D6F" w:rsidR="000B60EE" w:rsidRPr="00502579" w:rsidRDefault="000B60EE" w:rsidP="000B60EE">
            <w:pPr>
              <w:jc w:val="right"/>
              <w:rPr>
                <w:rFonts w:cs="Arial"/>
                <w:color w:val="000000"/>
                <w:szCs w:val="20"/>
              </w:rPr>
            </w:pPr>
            <w:r w:rsidRPr="00502579">
              <w:rPr>
                <w:rFonts w:cs="Arial"/>
                <w:color w:val="000000"/>
                <w:sz w:val="16"/>
                <w:szCs w:val="16"/>
              </w:rPr>
              <w:t> </w:t>
            </w:r>
          </w:p>
        </w:tc>
        <w:tc>
          <w:tcPr>
            <w:tcW w:w="553" w:type="pct"/>
            <w:tcBorders>
              <w:top w:val="nil"/>
              <w:left w:val="nil"/>
              <w:bottom w:val="single" w:sz="8" w:space="0" w:color="D3D3D3"/>
              <w:right w:val="single" w:sz="8" w:space="0" w:color="D3D3D3"/>
            </w:tcBorders>
            <w:shd w:val="clear" w:color="auto" w:fill="auto"/>
            <w:vAlign w:val="center"/>
          </w:tcPr>
          <w:p w14:paraId="5F7D542C" w14:textId="5187E05E" w:rsidR="000B60EE" w:rsidRPr="00502579" w:rsidRDefault="000B60EE" w:rsidP="000B60EE">
            <w:pPr>
              <w:jc w:val="right"/>
              <w:rPr>
                <w:rFonts w:cs="Arial"/>
                <w:color w:val="000000"/>
                <w:szCs w:val="20"/>
              </w:rPr>
            </w:pPr>
            <w:r w:rsidRPr="00502579">
              <w:rPr>
                <w:rFonts w:cs="Arial"/>
                <w:color w:val="000000"/>
                <w:sz w:val="16"/>
                <w:szCs w:val="16"/>
              </w:rPr>
              <w:t>10.391</w:t>
            </w:r>
          </w:p>
        </w:tc>
        <w:tc>
          <w:tcPr>
            <w:tcW w:w="516" w:type="pct"/>
            <w:tcBorders>
              <w:top w:val="nil"/>
              <w:left w:val="nil"/>
              <w:bottom w:val="single" w:sz="8" w:space="0" w:color="D3D3D3"/>
              <w:right w:val="single" w:sz="8" w:space="0" w:color="D3D3D3"/>
            </w:tcBorders>
            <w:shd w:val="clear" w:color="auto" w:fill="auto"/>
            <w:vAlign w:val="center"/>
          </w:tcPr>
          <w:p w14:paraId="6612FE83" w14:textId="64B75634" w:rsidR="000B60EE" w:rsidRPr="00502579" w:rsidRDefault="000B60EE" w:rsidP="000B60EE">
            <w:pPr>
              <w:jc w:val="right"/>
              <w:rPr>
                <w:rFonts w:cs="Arial"/>
                <w:color w:val="000000"/>
                <w:szCs w:val="20"/>
              </w:rPr>
            </w:pPr>
            <w:r w:rsidRPr="00502579">
              <w:rPr>
                <w:rFonts w:cs="Arial"/>
                <w:color w:val="000000"/>
                <w:sz w:val="16"/>
                <w:szCs w:val="16"/>
              </w:rPr>
              <w:t>22.029.335</w:t>
            </w:r>
          </w:p>
        </w:tc>
        <w:tc>
          <w:tcPr>
            <w:tcW w:w="339" w:type="pct"/>
            <w:tcBorders>
              <w:top w:val="nil"/>
              <w:left w:val="nil"/>
              <w:bottom w:val="single" w:sz="8" w:space="0" w:color="D3D3D3"/>
              <w:right w:val="single" w:sz="8" w:space="0" w:color="D3D3D3"/>
            </w:tcBorders>
            <w:shd w:val="clear" w:color="auto" w:fill="auto"/>
            <w:vAlign w:val="center"/>
          </w:tcPr>
          <w:p w14:paraId="01BAE254" w14:textId="11F08B0A" w:rsidR="000B60EE" w:rsidRPr="00502579" w:rsidRDefault="000B60EE" w:rsidP="000B60EE">
            <w:pPr>
              <w:jc w:val="right"/>
              <w:rPr>
                <w:rFonts w:cs="Arial"/>
                <w:color w:val="000000"/>
                <w:sz w:val="16"/>
                <w:szCs w:val="16"/>
              </w:rPr>
            </w:pPr>
            <w:r w:rsidRPr="00502579">
              <w:rPr>
                <w:rFonts w:cs="Arial"/>
                <w:sz w:val="16"/>
                <w:szCs w:val="16"/>
              </w:rPr>
              <w:t>0,34</w:t>
            </w:r>
          </w:p>
        </w:tc>
      </w:tr>
      <w:tr w:rsidR="000B60EE" w:rsidRPr="00502579" w14:paraId="0B47CB0A" w14:textId="77777777" w:rsidTr="000B60EE">
        <w:trPr>
          <w:cantSplit/>
          <w:trHeight w:val="20"/>
        </w:trPr>
        <w:tc>
          <w:tcPr>
            <w:tcW w:w="2393" w:type="pct"/>
            <w:tcBorders>
              <w:top w:val="nil"/>
              <w:left w:val="single" w:sz="8" w:space="0" w:color="D3D3D3"/>
              <w:bottom w:val="single" w:sz="8" w:space="0" w:color="D3D3D3"/>
              <w:right w:val="single" w:sz="8" w:space="0" w:color="D3D3D3"/>
            </w:tcBorders>
            <w:shd w:val="clear" w:color="auto" w:fill="auto"/>
            <w:vAlign w:val="center"/>
          </w:tcPr>
          <w:p w14:paraId="2416383F" w14:textId="687303D9" w:rsidR="000B60EE" w:rsidRPr="00502579" w:rsidRDefault="000B60EE" w:rsidP="000B60EE">
            <w:pPr>
              <w:rPr>
                <w:rFonts w:cs="Arial"/>
                <w:b/>
                <w:bCs/>
                <w:color w:val="000000"/>
                <w:szCs w:val="20"/>
              </w:rPr>
            </w:pPr>
            <w:r w:rsidRPr="00502579">
              <w:rPr>
                <w:rFonts w:cs="Arial"/>
                <w:b/>
                <w:color w:val="000000"/>
                <w:sz w:val="16"/>
                <w:szCs w:val="16"/>
              </w:rPr>
              <w:t>SİYAM PETROLCÜLÜK SAN. VE TİC. A.Ş.</w:t>
            </w:r>
          </w:p>
        </w:tc>
        <w:tc>
          <w:tcPr>
            <w:tcW w:w="691" w:type="pct"/>
            <w:tcBorders>
              <w:top w:val="nil"/>
              <w:left w:val="nil"/>
              <w:bottom w:val="single" w:sz="8" w:space="0" w:color="D3D3D3"/>
              <w:right w:val="single" w:sz="8" w:space="0" w:color="D3D3D3"/>
            </w:tcBorders>
            <w:shd w:val="clear" w:color="auto" w:fill="auto"/>
            <w:vAlign w:val="center"/>
          </w:tcPr>
          <w:p w14:paraId="037892D8" w14:textId="1F677872" w:rsidR="000B60EE" w:rsidRPr="00502579" w:rsidRDefault="000B60EE" w:rsidP="000B60EE">
            <w:pPr>
              <w:jc w:val="right"/>
              <w:rPr>
                <w:rFonts w:cs="Arial"/>
                <w:color w:val="000000"/>
                <w:szCs w:val="20"/>
              </w:rPr>
            </w:pPr>
            <w:r w:rsidRPr="00502579">
              <w:rPr>
                <w:rFonts w:cs="Arial"/>
                <w:color w:val="000000"/>
                <w:sz w:val="16"/>
                <w:szCs w:val="16"/>
              </w:rPr>
              <w:t>18.748.121</w:t>
            </w:r>
          </w:p>
        </w:tc>
        <w:tc>
          <w:tcPr>
            <w:tcW w:w="507" w:type="pct"/>
            <w:tcBorders>
              <w:top w:val="nil"/>
              <w:left w:val="nil"/>
              <w:bottom w:val="single" w:sz="8" w:space="0" w:color="D3D3D3"/>
              <w:right w:val="single" w:sz="8" w:space="0" w:color="D3D3D3"/>
            </w:tcBorders>
            <w:shd w:val="clear" w:color="auto" w:fill="auto"/>
            <w:vAlign w:val="center"/>
          </w:tcPr>
          <w:p w14:paraId="43A626A9" w14:textId="5F84745F" w:rsidR="000B60EE" w:rsidRPr="00502579" w:rsidRDefault="000B60EE" w:rsidP="000B60EE">
            <w:pPr>
              <w:jc w:val="right"/>
              <w:rPr>
                <w:rFonts w:cs="Arial"/>
                <w:color w:val="000000"/>
                <w:szCs w:val="20"/>
              </w:rPr>
            </w:pPr>
            <w:r w:rsidRPr="00502579">
              <w:rPr>
                <w:rFonts w:cs="Arial"/>
                <w:color w:val="000000"/>
                <w:sz w:val="16"/>
                <w:szCs w:val="16"/>
              </w:rPr>
              <w:t> </w:t>
            </w:r>
          </w:p>
        </w:tc>
        <w:tc>
          <w:tcPr>
            <w:tcW w:w="553" w:type="pct"/>
            <w:tcBorders>
              <w:top w:val="nil"/>
              <w:left w:val="nil"/>
              <w:bottom w:val="single" w:sz="8" w:space="0" w:color="D3D3D3"/>
              <w:right w:val="single" w:sz="8" w:space="0" w:color="D3D3D3"/>
            </w:tcBorders>
            <w:shd w:val="clear" w:color="auto" w:fill="auto"/>
            <w:vAlign w:val="center"/>
          </w:tcPr>
          <w:p w14:paraId="5825F217" w14:textId="77713ADF" w:rsidR="000B60EE" w:rsidRPr="00502579" w:rsidRDefault="000B60EE" w:rsidP="000B60EE">
            <w:pPr>
              <w:jc w:val="right"/>
              <w:rPr>
                <w:rFonts w:cs="Arial"/>
                <w:color w:val="000000"/>
                <w:szCs w:val="20"/>
              </w:rPr>
            </w:pPr>
            <w:r w:rsidRPr="00502579">
              <w:rPr>
                <w:rFonts w:cs="Arial"/>
                <w:color w:val="000000"/>
                <w:sz w:val="16"/>
                <w:szCs w:val="16"/>
              </w:rPr>
              <w:t>136.748</w:t>
            </w:r>
          </w:p>
        </w:tc>
        <w:tc>
          <w:tcPr>
            <w:tcW w:w="516" w:type="pct"/>
            <w:tcBorders>
              <w:top w:val="nil"/>
              <w:left w:val="nil"/>
              <w:bottom w:val="single" w:sz="8" w:space="0" w:color="D3D3D3"/>
              <w:right w:val="single" w:sz="8" w:space="0" w:color="D3D3D3"/>
            </w:tcBorders>
            <w:shd w:val="clear" w:color="auto" w:fill="auto"/>
            <w:vAlign w:val="center"/>
          </w:tcPr>
          <w:p w14:paraId="42C54E3F" w14:textId="4DEC7F76" w:rsidR="000B60EE" w:rsidRPr="00502579" w:rsidRDefault="000B60EE" w:rsidP="000B60EE">
            <w:pPr>
              <w:jc w:val="right"/>
              <w:rPr>
                <w:rFonts w:cs="Arial"/>
                <w:color w:val="000000"/>
                <w:szCs w:val="20"/>
              </w:rPr>
            </w:pPr>
            <w:r w:rsidRPr="00502579">
              <w:rPr>
                <w:rFonts w:cs="Arial"/>
                <w:color w:val="000000"/>
                <w:sz w:val="16"/>
                <w:szCs w:val="16"/>
              </w:rPr>
              <w:t>18.884.869</w:t>
            </w:r>
          </w:p>
        </w:tc>
        <w:tc>
          <w:tcPr>
            <w:tcW w:w="339" w:type="pct"/>
            <w:tcBorders>
              <w:top w:val="nil"/>
              <w:left w:val="nil"/>
              <w:bottom w:val="single" w:sz="8" w:space="0" w:color="D3D3D3"/>
              <w:right w:val="single" w:sz="8" w:space="0" w:color="D3D3D3"/>
            </w:tcBorders>
            <w:shd w:val="clear" w:color="auto" w:fill="auto"/>
            <w:vAlign w:val="center"/>
          </w:tcPr>
          <w:p w14:paraId="2657A453" w14:textId="5412CA62" w:rsidR="000B60EE" w:rsidRPr="00502579" w:rsidRDefault="000B60EE" w:rsidP="000B60EE">
            <w:pPr>
              <w:jc w:val="right"/>
              <w:rPr>
                <w:rFonts w:cs="Arial"/>
                <w:color w:val="000000"/>
                <w:sz w:val="16"/>
                <w:szCs w:val="16"/>
              </w:rPr>
            </w:pPr>
            <w:r w:rsidRPr="00502579">
              <w:rPr>
                <w:rFonts w:cs="Arial"/>
                <w:sz w:val="16"/>
                <w:szCs w:val="16"/>
              </w:rPr>
              <w:t>0,29</w:t>
            </w:r>
          </w:p>
        </w:tc>
      </w:tr>
      <w:tr w:rsidR="000B60EE" w:rsidRPr="00502579" w14:paraId="72D8DFB2" w14:textId="77777777" w:rsidTr="000B60EE">
        <w:trPr>
          <w:cantSplit/>
          <w:trHeight w:val="20"/>
        </w:trPr>
        <w:tc>
          <w:tcPr>
            <w:tcW w:w="2393" w:type="pct"/>
            <w:tcBorders>
              <w:top w:val="nil"/>
              <w:left w:val="single" w:sz="8" w:space="0" w:color="D3D3D3"/>
              <w:bottom w:val="single" w:sz="8" w:space="0" w:color="D3D3D3"/>
              <w:right w:val="single" w:sz="8" w:space="0" w:color="D3D3D3"/>
            </w:tcBorders>
            <w:shd w:val="clear" w:color="auto" w:fill="auto"/>
            <w:vAlign w:val="center"/>
          </w:tcPr>
          <w:p w14:paraId="5C44EBAA" w14:textId="04E2B4DA" w:rsidR="000B60EE" w:rsidRPr="00502579" w:rsidRDefault="000B60EE" w:rsidP="000B60EE">
            <w:pPr>
              <w:rPr>
                <w:rFonts w:cs="Arial"/>
                <w:b/>
                <w:bCs/>
                <w:color w:val="000000"/>
                <w:szCs w:val="20"/>
              </w:rPr>
            </w:pPr>
            <w:r w:rsidRPr="00502579">
              <w:rPr>
                <w:rFonts w:cs="Arial"/>
                <w:b/>
                <w:color w:val="000000"/>
                <w:sz w:val="16"/>
                <w:szCs w:val="16"/>
              </w:rPr>
              <w:t>ENERJİ PETROL ÜRÜNLERİ PAZARLAMA A.Ş.</w:t>
            </w:r>
          </w:p>
        </w:tc>
        <w:tc>
          <w:tcPr>
            <w:tcW w:w="691" w:type="pct"/>
            <w:tcBorders>
              <w:top w:val="nil"/>
              <w:left w:val="nil"/>
              <w:bottom w:val="single" w:sz="8" w:space="0" w:color="D3D3D3"/>
              <w:right w:val="single" w:sz="8" w:space="0" w:color="D3D3D3"/>
            </w:tcBorders>
            <w:shd w:val="clear" w:color="auto" w:fill="auto"/>
            <w:vAlign w:val="center"/>
          </w:tcPr>
          <w:p w14:paraId="5B11B8F7" w14:textId="0840C0A7" w:rsidR="000B60EE" w:rsidRPr="00502579" w:rsidRDefault="000B60EE" w:rsidP="000B60EE">
            <w:pPr>
              <w:jc w:val="right"/>
              <w:rPr>
                <w:rFonts w:cs="Arial"/>
                <w:color w:val="000000"/>
                <w:szCs w:val="20"/>
              </w:rPr>
            </w:pPr>
            <w:r w:rsidRPr="00502579">
              <w:rPr>
                <w:rFonts w:cs="Arial"/>
                <w:color w:val="000000"/>
                <w:sz w:val="16"/>
                <w:szCs w:val="16"/>
              </w:rPr>
              <w:t>18.435.406</w:t>
            </w:r>
          </w:p>
        </w:tc>
        <w:tc>
          <w:tcPr>
            <w:tcW w:w="507" w:type="pct"/>
            <w:tcBorders>
              <w:top w:val="nil"/>
              <w:left w:val="nil"/>
              <w:bottom w:val="single" w:sz="8" w:space="0" w:color="D3D3D3"/>
              <w:right w:val="single" w:sz="8" w:space="0" w:color="D3D3D3"/>
            </w:tcBorders>
            <w:shd w:val="clear" w:color="auto" w:fill="auto"/>
            <w:vAlign w:val="center"/>
          </w:tcPr>
          <w:p w14:paraId="51F1BE43" w14:textId="372B75A6" w:rsidR="000B60EE" w:rsidRPr="00502579" w:rsidRDefault="000B60EE" w:rsidP="000B60EE">
            <w:pPr>
              <w:jc w:val="right"/>
              <w:rPr>
                <w:rFonts w:cs="Arial"/>
                <w:color w:val="000000"/>
                <w:szCs w:val="20"/>
              </w:rPr>
            </w:pPr>
            <w:r w:rsidRPr="00502579">
              <w:rPr>
                <w:rFonts w:cs="Arial"/>
                <w:color w:val="000000"/>
                <w:sz w:val="16"/>
                <w:szCs w:val="16"/>
              </w:rPr>
              <w:t> </w:t>
            </w:r>
          </w:p>
        </w:tc>
        <w:tc>
          <w:tcPr>
            <w:tcW w:w="553" w:type="pct"/>
            <w:tcBorders>
              <w:top w:val="nil"/>
              <w:left w:val="nil"/>
              <w:bottom w:val="single" w:sz="8" w:space="0" w:color="D3D3D3"/>
              <w:right w:val="single" w:sz="8" w:space="0" w:color="D3D3D3"/>
            </w:tcBorders>
            <w:shd w:val="clear" w:color="auto" w:fill="auto"/>
            <w:vAlign w:val="center"/>
          </w:tcPr>
          <w:p w14:paraId="421CE4B6" w14:textId="194D36E0" w:rsidR="000B60EE" w:rsidRPr="00502579" w:rsidRDefault="000B60EE" w:rsidP="000B60EE">
            <w:pPr>
              <w:jc w:val="right"/>
              <w:rPr>
                <w:rFonts w:cs="Arial"/>
                <w:color w:val="000000"/>
                <w:szCs w:val="20"/>
              </w:rPr>
            </w:pPr>
            <w:r w:rsidRPr="00502579">
              <w:rPr>
                <w:rFonts w:cs="Arial"/>
                <w:color w:val="000000"/>
                <w:sz w:val="16"/>
                <w:szCs w:val="16"/>
              </w:rPr>
              <w:t>16.116</w:t>
            </w:r>
          </w:p>
        </w:tc>
        <w:tc>
          <w:tcPr>
            <w:tcW w:w="516" w:type="pct"/>
            <w:tcBorders>
              <w:top w:val="nil"/>
              <w:left w:val="nil"/>
              <w:bottom w:val="single" w:sz="8" w:space="0" w:color="D3D3D3"/>
              <w:right w:val="single" w:sz="8" w:space="0" w:color="D3D3D3"/>
            </w:tcBorders>
            <w:shd w:val="clear" w:color="auto" w:fill="auto"/>
            <w:vAlign w:val="center"/>
          </w:tcPr>
          <w:p w14:paraId="697EE1D2" w14:textId="423EF37C" w:rsidR="000B60EE" w:rsidRPr="00502579" w:rsidRDefault="000B60EE" w:rsidP="000B60EE">
            <w:pPr>
              <w:jc w:val="right"/>
              <w:rPr>
                <w:rFonts w:cs="Arial"/>
                <w:color w:val="000000"/>
                <w:szCs w:val="20"/>
              </w:rPr>
            </w:pPr>
            <w:r w:rsidRPr="00502579">
              <w:rPr>
                <w:rFonts w:cs="Arial"/>
                <w:color w:val="000000"/>
                <w:sz w:val="16"/>
                <w:szCs w:val="16"/>
              </w:rPr>
              <w:t>18.451.522</w:t>
            </w:r>
          </w:p>
        </w:tc>
        <w:tc>
          <w:tcPr>
            <w:tcW w:w="339" w:type="pct"/>
            <w:tcBorders>
              <w:top w:val="nil"/>
              <w:left w:val="nil"/>
              <w:bottom w:val="single" w:sz="8" w:space="0" w:color="D3D3D3"/>
              <w:right w:val="single" w:sz="8" w:space="0" w:color="D3D3D3"/>
            </w:tcBorders>
            <w:shd w:val="clear" w:color="auto" w:fill="auto"/>
            <w:vAlign w:val="center"/>
          </w:tcPr>
          <w:p w14:paraId="43AA2EF9" w14:textId="6FEB03F1" w:rsidR="000B60EE" w:rsidRPr="00502579" w:rsidRDefault="000B60EE" w:rsidP="000B60EE">
            <w:pPr>
              <w:jc w:val="right"/>
              <w:rPr>
                <w:rFonts w:cs="Arial"/>
                <w:color w:val="000000"/>
                <w:sz w:val="16"/>
                <w:szCs w:val="16"/>
              </w:rPr>
            </w:pPr>
            <w:r w:rsidRPr="00502579">
              <w:rPr>
                <w:rFonts w:cs="Arial"/>
                <w:sz w:val="16"/>
                <w:szCs w:val="16"/>
              </w:rPr>
              <w:t>0,28</w:t>
            </w:r>
          </w:p>
        </w:tc>
      </w:tr>
      <w:tr w:rsidR="000B60EE" w:rsidRPr="00502579" w14:paraId="7BB222A6" w14:textId="77777777" w:rsidTr="000B60EE">
        <w:trPr>
          <w:cantSplit/>
          <w:trHeight w:val="20"/>
        </w:trPr>
        <w:tc>
          <w:tcPr>
            <w:tcW w:w="2393" w:type="pct"/>
            <w:tcBorders>
              <w:top w:val="nil"/>
              <w:left w:val="single" w:sz="8" w:space="0" w:color="D3D3D3"/>
              <w:bottom w:val="single" w:sz="8" w:space="0" w:color="D3D3D3"/>
              <w:right w:val="single" w:sz="8" w:space="0" w:color="D3D3D3"/>
            </w:tcBorders>
            <w:shd w:val="clear" w:color="auto" w:fill="auto"/>
            <w:vAlign w:val="center"/>
          </w:tcPr>
          <w:p w14:paraId="050A9652" w14:textId="040FBA29" w:rsidR="000B60EE" w:rsidRPr="00502579" w:rsidRDefault="000B60EE" w:rsidP="000B60EE">
            <w:pPr>
              <w:rPr>
                <w:rFonts w:cs="Arial"/>
                <w:b/>
                <w:bCs/>
                <w:color w:val="000000"/>
                <w:szCs w:val="20"/>
              </w:rPr>
            </w:pPr>
            <w:r w:rsidRPr="00502579">
              <w:rPr>
                <w:rFonts w:cs="Arial"/>
                <w:b/>
                <w:color w:val="000000"/>
                <w:sz w:val="16"/>
                <w:szCs w:val="16"/>
              </w:rPr>
              <w:t>SOCAR TURKEY PETROL TİCARET A.Ş.</w:t>
            </w:r>
          </w:p>
        </w:tc>
        <w:tc>
          <w:tcPr>
            <w:tcW w:w="691" w:type="pct"/>
            <w:tcBorders>
              <w:top w:val="nil"/>
              <w:left w:val="nil"/>
              <w:bottom w:val="single" w:sz="8" w:space="0" w:color="D3D3D3"/>
              <w:right w:val="single" w:sz="8" w:space="0" w:color="D3D3D3"/>
            </w:tcBorders>
            <w:shd w:val="clear" w:color="auto" w:fill="auto"/>
            <w:vAlign w:val="center"/>
          </w:tcPr>
          <w:p w14:paraId="02357593" w14:textId="6A656FC3" w:rsidR="000B60EE" w:rsidRPr="00502579" w:rsidRDefault="000B60EE" w:rsidP="000B60EE">
            <w:pPr>
              <w:jc w:val="right"/>
              <w:rPr>
                <w:rFonts w:cs="Arial"/>
                <w:color w:val="000000"/>
                <w:szCs w:val="20"/>
              </w:rPr>
            </w:pPr>
            <w:r w:rsidRPr="00502579">
              <w:rPr>
                <w:rFonts w:cs="Arial"/>
                <w:color w:val="000000"/>
                <w:sz w:val="16"/>
                <w:szCs w:val="16"/>
              </w:rPr>
              <w:t>14.286.103</w:t>
            </w:r>
          </w:p>
        </w:tc>
        <w:tc>
          <w:tcPr>
            <w:tcW w:w="507" w:type="pct"/>
            <w:tcBorders>
              <w:top w:val="nil"/>
              <w:left w:val="nil"/>
              <w:bottom w:val="single" w:sz="8" w:space="0" w:color="D3D3D3"/>
              <w:right w:val="single" w:sz="8" w:space="0" w:color="D3D3D3"/>
            </w:tcBorders>
            <w:shd w:val="clear" w:color="auto" w:fill="auto"/>
            <w:vAlign w:val="center"/>
          </w:tcPr>
          <w:p w14:paraId="57EC3B34" w14:textId="507D86DF" w:rsidR="000B60EE" w:rsidRPr="00502579" w:rsidRDefault="000B60EE" w:rsidP="000B60EE">
            <w:pPr>
              <w:jc w:val="right"/>
              <w:rPr>
                <w:rFonts w:cs="Arial"/>
                <w:color w:val="000000"/>
                <w:szCs w:val="20"/>
              </w:rPr>
            </w:pPr>
            <w:r w:rsidRPr="00502579">
              <w:rPr>
                <w:rFonts w:cs="Arial"/>
                <w:color w:val="000000"/>
                <w:sz w:val="16"/>
                <w:szCs w:val="16"/>
              </w:rPr>
              <w:t>16.838</w:t>
            </w:r>
          </w:p>
        </w:tc>
        <w:tc>
          <w:tcPr>
            <w:tcW w:w="553" w:type="pct"/>
            <w:tcBorders>
              <w:top w:val="nil"/>
              <w:left w:val="nil"/>
              <w:bottom w:val="single" w:sz="8" w:space="0" w:color="D3D3D3"/>
              <w:right w:val="single" w:sz="8" w:space="0" w:color="D3D3D3"/>
            </w:tcBorders>
            <w:shd w:val="clear" w:color="auto" w:fill="auto"/>
            <w:vAlign w:val="center"/>
          </w:tcPr>
          <w:p w14:paraId="1CA81994" w14:textId="7AABFC97" w:rsidR="000B60EE" w:rsidRPr="00502579" w:rsidRDefault="000B60EE" w:rsidP="000B60EE">
            <w:pPr>
              <w:jc w:val="right"/>
              <w:rPr>
                <w:rFonts w:cs="Arial"/>
                <w:color w:val="000000"/>
                <w:szCs w:val="20"/>
              </w:rPr>
            </w:pPr>
            <w:r w:rsidRPr="00502579">
              <w:rPr>
                <w:rFonts w:cs="Arial"/>
                <w:color w:val="000000"/>
                <w:sz w:val="16"/>
                <w:szCs w:val="16"/>
              </w:rPr>
              <w:t>19.535</w:t>
            </w:r>
          </w:p>
        </w:tc>
        <w:tc>
          <w:tcPr>
            <w:tcW w:w="516" w:type="pct"/>
            <w:tcBorders>
              <w:top w:val="nil"/>
              <w:left w:val="nil"/>
              <w:bottom w:val="single" w:sz="8" w:space="0" w:color="D3D3D3"/>
              <w:right w:val="single" w:sz="8" w:space="0" w:color="D3D3D3"/>
            </w:tcBorders>
            <w:shd w:val="clear" w:color="auto" w:fill="auto"/>
            <w:vAlign w:val="center"/>
          </w:tcPr>
          <w:p w14:paraId="77EA0B85" w14:textId="3306160E" w:rsidR="000B60EE" w:rsidRPr="00502579" w:rsidRDefault="000B60EE" w:rsidP="000B60EE">
            <w:pPr>
              <w:jc w:val="right"/>
              <w:rPr>
                <w:rFonts w:cs="Arial"/>
                <w:color w:val="000000"/>
                <w:szCs w:val="20"/>
              </w:rPr>
            </w:pPr>
            <w:r w:rsidRPr="00502579">
              <w:rPr>
                <w:rFonts w:cs="Arial"/>
                <w:color w:val="000000"/>
                <w:sz w:val="16"/>
                <w:szCs w:val="16"/>
              </w:rPr>
              <w:t>14.322.476</w:t>
            </w:r>
          </w:p>
        </w:tc>
        <w:tc>
          <w:tcPr>
            <w:tcW w:w="339" w:type="pct"/>
            <w:tcBorders>
              <w:top w:val="nil"/>
              <w:left w:val="nil"/>
              <w:bottom w:val="single" w:sz="8" w:space="0" w:color="D3D3D3"/>
              <w:right w:val="single" w:sz="8" w:space="0" w:color="D3D3D3"/>
            </w:tcBorders>
            <w:shd w:val="clear" w:color="auto" w:fill="auto"/>
            <w:vAlign w:val="center"/>
          </w:tcPr>
          <w:p w14:paraId="68C8D577" w14:textId="2603156F" w:rsidR="000B60EE" w:rsidRPr="00502579" w:rsidRDefault="000B60EE" w:rsidP="000B60EE">
            <w:pPr>
              <w:jc w:val="right"/>
              <w:rPr>
                <w:rFonts w:cs="Arial"/>
                <w:color w:val="000000"/>
                <w:sz w:val="16"/>
                <w:szCs w:val="16"/>
              </w:rPr>
            </w:pPr>
            <w:r w:rsidRPr="00502579">
              <w:rPr>
                <w:rFonts w:cs="Arial"/>
                <w:sz w:val="16"/>
                <w:szCs w:val="16"/>
              </w:rPr>
              <w:t>0,22</w:t>
            </w:r>
          </w:p>
        </w:tc>
      </w:tr>
      <w:tr w:rsidR="000B60EE" w:rsidRPr="00502579" w14:paraId="2C1DEEFF" w14:textId="77777777" w:rsidTr="000B60EE">
        <w:trPr>
          <w:cantSplit/>
          <w:trHeight w:val="20"/>
        </w:trPr>
        <w:tc>
          <w:tcPr>
            <w:tcW w:w="2393" w:type="pct"/>
            <w:tcBorders>
              <w:top w:val="nil"/>
              <w:left w:val="single" w:sz="8" w:space="0" w:color="D3D3D3"/>
              <w:bottom w:val="single" w:sz="8" w:space="0" w:color="D3D3D3"/>
              <w:right w:val="single" w:sz="8" w:space="0" w:color="D3D3D3"/>
            </w:tcBorders>
            <w:shd w:val="clear" w:color="auto" w:fill="auto"/>
            <w:vAlign w:val="center"/>
          </w:tcPr>
          <w:p w14:paraId="7BE83423" w14:textId="0B88F1D4" w:rsidR="000B60EE" w:rsidRPr="00502579" w:rsidRDefault="000B60EE" w:rsidP="000B60EE">
            <w:pPr>
              <w:rPr>
                <w:rFonts w:cs="Arial"/>
                <w:b/>
                <w:bCs/>
                <w:color w:val="000000"/>
                <w:szCs w:val="20"/>
              </w:rPr>
            </w:pPr>
            <w:r w:rsidRPr="00502579">
              <w:rPr>
                <w:rFonts w:cs="Arial"/>
                <w:b/>
                <w:color w:val="000000"/>
                <w:sz w:val="16"/>
                <w:szCs w:val="16"/>
              </w:rPr>
              <w:t>KALELİ BEST OİL PETROLCÜLÜK TİCARET A.Ş.</w:t>
            </w:r>
          </w:p>
        </w:tc>
        <w:tc>
          <w:tcPr>
            <w:tcW w:w="691" w:type="pct"/>
            <w:tcBorders>
              <w:top w:val="nil"/>
              <w:left w:val="nil"/>
              <w:bottom w:val="single" w:sz="8" w:space="0" w:color="D3D3D3"/>
              <w:right w:val="single" w:sz="8" w:space="0" w:color="D3D3D3"/>
            </w:tcBorders>
            <w:shd w:val="clear" w:color="auto" w:fill="auto"/>
            <w:vAlign w:val="center"/>
          </w:tcPr>
          <w:p w14:paraId="16250A0B" w14:textId="1FB20438" w:rsidR="000B60EE" w:rsidRPr="00502579" w:rsidRDefault="000B60EE" w:rsidP="000B60EE">
            <w:pPr>
              <w:jc w:val="right"/>
              <w:rPr>
                <w:rFonts w:cs="Arial"/>
                <w:color w:val="000000"/>
                <w:szCs w:val="20"/>
              </w:rPr>
            </w:pPr>
            <w:r w:rsidRPr="00502579">
              <w:rPr>
                <w:rFonts w:cs="Arial"/>
                <w:color w:val="000000"/>
                <w:sz w:val="16"/>
                <w:szCs w:val="16"/>
              </w:rPr>
              <w:t>13.878.997</w:t>
            </w:r>
          </w:p>
        </w:tc>
        <w:tc>
          <w:tcPr>
            <w:tcW w:w="507" w:type="pct"/>
            <w:tcBorders>
              <w:top w:val="nil"/>
              <w:left w:val="nil"/>
              <w:bottom w:val="single" w:sz="8" w:space="0" w:color="D3D3D3"/>
              <w:right w:val="single" w:sz="8" w:space="0" w:color="D3D3D3"/>
            </w:tcBorders>
            <w:shd w:val="clear" w:color="auto" w:fill="auto"/>
            <w:vAlign w:val="center"/>
          </w:tcPr>
          <w:p w14:paraId="25FF0E0E" w14:textId="0B58A6A6" w:rsidR="000B60EE" w:rsidRPr="00502579" w:rsidRDefault="000B60EE" w:rsidP="000B60EE">
            <w:pPr>
              <w:jc w:val="right"/>
              <w:rPr>
                <w:rFonts w:cs="Arial"/>
                <w:color w:val="000000"/>
                <w:szCs w:val="20"/>
              </w:rPr>
            </w:pPr>
            <w:r w:rsidRPr="00502579">
              <w:rPr>
                <w:rFonts w:cs="Arial"/>
                <w:color w:val="000000"/>
                <w:sz w:val="16"/>
                <w:szCs w:val="16"/>
              </w:rPr>
              <w:t> </w:t>
            </w:r>
          </w:p>
        </w:tc>
        <w:tc>
          <w:tcPr>
            <w:tcW w:w="553" w:type="pct"/>
            <w:tcBorders>
              <w:top w:val="nil"/>
              <w:left w:val="nil"/>
              <w:bottom w:val="single" w:sz="8" w:space="0" w:color="D3D3D3"/>
              <w:right w:val="single" w:sz="8" w:space="0" w:color="D3D3D3"/>
            </w:tcBorders>
            <w:shd w:val="clear" w:color="auto" w:fill="auto"/>
            <w:vAlign w:val="center"/>
          </w:tcPr>
          <w:p w14:paraId="44CB028E" w14:textId="62FDDAA9" w:rsidR="000B60EE" w:rsidRPr="00502579" w:rsidRDefault="000B60EE" w:rsidP="000B60EE">
            <w:pPr>
              <w:jc w:val="right"/>
              <w:rPr>
                <w:rFonts w:cs="Arial"/>
                <w:color w:val="000000"/>
                <w:szCs w:val="20"/>
              </w:rPr>
            </w:pPr>
            <w:r w:rsidRPr="00502579">
              <w:rPr>
                <w:rFonts w:cs="Arial"/>
                <w:color w:val="000000"/>
                <w:sz w:val="16"/>
                <w:szCs w:val="16"/>
              </w:rPr>
              <w:t>163.833</w:t>
            </w:r>
          </w:p>
        </w:tc>
        <w:tc>
          <w:tcPr>
            <w:tcW w:w="516" w:type="pct"/>
            <w:tcBorders>
              <w:top w:val="nil"/>
              <w:left w:val="nil"/>
              <w:bottom w:val="single" w:sz="8" w:space="0" w:color="D3D3D3"/>
              <w:right w:val="single" w:sz="8" w:space="0" w:color="D3D3D3"/>
            </w:tcBorders>
            <w:shd w:val="clear" w:color="auto" w:fill="auto"/>
            <w:vAlign w:val="center"/>
          </w:tcPr>
          <w:p w14:paraId="3B2DE8C3" w14:textId="3FBA739D" w:rsidR="000B60EE" w:rsidRPr="00502579" w:rsidRDefault="000B60EE" w:rsidP="000B60EE">
            <w:pPr>
              <w:jc w:val="right"/>
              <w:rPr>
                <w:rFonts w:cs="Arial"/>
                <w:color w:val="000000"/>
                <w:szCs w:val="20"/>
              </w:rPr>
            </w:pPr>
            <w:r w:rsidRPr="00502579">
              <w:rPr>
                <w:rFonts w:cs="Arial"/>
                <w:color w:val="000000"/>
                <w:sz w:val="16"/>
                <w:szCs w:val="16"/>
              </w:rPr>
              <w:t>14.042.830</w:t>
            </w:r>
          </w:p>
        </w:tc>
        <w:tc>
          <w:tcPr>
            <w:tcW w:w="339" w:type="pct"/>
            <w:tcBorders>
              <w:top w:val="nil"/>
              <w:left w:val="nil"/>
              <w:bottom w:val="single" w:sz="8" w:space="0" w:color="D3D3D3"/>
              <w:right w:val="single" w:sz="8" w:space="0" w:color="D3D3D3"/>
            </w:tcBorders>
            <w:shd w:val="clear" w:color="auto" w:fill="auto"/>
            <w:vAlign w:val="center"/>
          </w:tcPr>
          <w:p w14:paraId="6B475F3F" w14:textId="5F5A17EB" w:rsidR="000B60EE" w:rsidRPr="00502579" w:rsidRDefault="000B60EE" w:rsidP="000B60EE">
            <w:pPr>
              <w:jc w:val="right"/>
              <w:rPr>
                <w:rFonts w:cs="Arial"/>
                <w:color w:val="000000"/>
                <w:sz w:val="16"/>
                <w:szCs w:val="16"/>
              </w:rPr>
            </w:pPr>
            <w:r w:rsidRPr="00502579">
              <w:rPr>
                <w:rFonts w:cs="Arial"/>
                <w:sz w:val="16"/>
                <w:szCs w:val="16"/>
              </w:rPr>
              <w:t>0,21</w:t>
            </w:r>
          </w:p>
        </w:tc>
      </w:tr>
      <w:tr w:rsidR="000B60EE" w:rsidRPr="00502579" w14:paraId="7C231DAC" w14:textId="77777777" w:rsidTr="000B60EE">
        <w:trPr>
          <w:cantSplit/>
          <w:trHeight w:val="20"/>
        </w:trPr>
        <w:tc>
          <w:tcPr>
            <w:tcW w:w="2393" w:type="pct"/>
            <w:tcBorders>
              <w:top w:val="nil"/>
              <w:left w:val="single" w:sz="8" w:space="0" w:color="D3D3D3"/>
              <w:bottom w:val="single" w:sz="8" w:space="0" w:color="D3D3D3"/>
              <w:right w:val="single" w:sz="8" w:space="0" w:color="D3D3D3"/>
            </w:tcBorders>
            <w:shd w:val="clear" w:color="auto" w:fill="auto"/>
            <w:vAlign w:val="center"/>
          </w:tcPr>
          <w:p w14:paraId="136670E6" w14:textId="6EF22F4A" w:rsidR="000B60EE" w:rsidRPr="00502579" w:rsidRDefault="000B60EE" w:rsidP="000B60EE">
            <w:pPr>
              <w:rPr>
                <w:rFonts w:cs="Arial"/>
                <w:b/>
                <w:bCs/>
                <w:color w:val="000000"/>
                <w:szCs w:val="20"/>
              </w:rPr>
            </w:pPr>
            <w:r w:rsidRPr="00502579">
              <w:rPr>
                <w:rFonts w:cs="Arial"/>
                <w:b/>
                <w:color w:val="000000"/>
                <w:sz w:val="16"/>
                <w:szCs w:val="16"/>
              </w:rPr>
              <w:t>NORM GAZ PETROL ÜRÜNLERİ SANAYİ TİCARET A.Ş.</w:t>
            </w:r>
          </w:p>
        </w:tc>
        <w:tc>
          <w:tcPr>
            <w:tcW w:w="691" w:type="pct"/>
            <w:tcBorders>
              <w:top w:val="nil"/>
              <w:left w:val="nil"/>
              <w:bottom w:val="single" w:sz="8" w:space="0" w:color="D3D3D3"/>
              <w:right w:val="single" w:sz="8" w:space="0" w:color="D3D3D3"/>
            </w:tcBorders>
            <w:shd w:val="clear" w:color="auto" w:fill="auto"/>
            <w:vAlign w:val="center"/>
          </w:tcPr>
          <w:p w14:paraId="5C05ED3D" w14:textId="5C0D213E" w:rsidR="000B60EE" w:rsidRPr="00502579" w:rsidRDefault="000B60EE" w:rsidP="000B60EE">
            <w:pPr>
              <w:jc w:val="right"/>
              <w:rPr>
                <w:rFonts w:cs="Arial"/>
                <w:color w:val="000000"/>
                <w:szCs w:val="20"/>
              </w:rPr>
            </w:pPr>
            <w:r w:rsidRPr="00502579">
              <w:rPr>
                <w:rFonts w:cs="Arial"/>
                <w:color w:val="000000"/>
                <w:sz w:val="16"/>
                <w:szCs w:val="16"/>
              </w:rPr>
              <w:t>11.252.571</w:t>
            </w:r>
          </w:p>
        </w:tc>
        <w:tc>
          <w:tcPr>
            <w:tcW w:w="507" w:type="pct"/>
            <w:tcBorders>
              <w:top w:val="nil"/>
              <w:left w:val="nil"/>
              <w:bottom w:val="single" w:sz="8" w:space="0" w:color="D3D3D3"/>
              <w:right w:val="single" w:sz="8" w:space="0" w:color="D3D3D3"/>
            </w:tcBorders>
            <w:shd w:val="clear" w:color="auto" w:fill="auto"/>
            <w:vAlign w:val="center"/>
          </w:tcPr>
          <w:p w14:paraId="6A6B1426" w14:textId="7EC12EFF" w:rsidR="000B60EE" w:rsidRPr="00502579" w:rsidRDefault="000B60EE" w:rsidP="000B60EE">
            <w:pPr>
              <w:jc w:val="right"/>
              <w:rPr>
                <w:rFonts w:cs="Arial"/>
                <w:color w:val="000000"/>
                <w:szCs w:val="20"/>
              </w:rPr>
            </w:pPr>
            <w:r w:rsidRPr="00502579">
              <w:rPr>
                <w:rFonts w:cs="Arial"/>
                <w:color w:val="000000"/>
                <w:sz w:val="16"/>
                <w:szCs w:val="16"/>
              </w:rPr>
              <w:t> </w:t>
            </w:r>
          </w:p>
        </w:tc>
        <w:tc>
          <w:tcPr>
            <w:tcW w:w="553" w:type="pct"/>
            <w:tcBorders>
              <w:top w:val="nil"/>
              <w:left w:val="nil"/>
              <w:bottom w:val="single" w:sz="8" w:space="0" w:color="D3D3D3"/>
              <w:right w:val="single" w:sz="8" w:space="0" w:color="D3D3D3"/>
            </w:tcBorders>
            <w:shd w:val="clear" w:color="auto" w:fill="auto"/>
            <w:vAlign w:val="center"/>
          </w:tcPr>
          <w:p w14:paraId="28F0F197" w14:textId="7B4B8C36" w:rsidR="000B60EE" w:rsidRPr="00502579" w:rsidRDefault="000B60EE" w:rsidP="000B60EE">
            <w:pPr>
              <w:jc w:val="right"/>
              <w:rPr>
                <w:rFonts w:cs="Arial"/>
                <w:color w:val="000000"/>
                <w:szCs w:val="20"/>
              </w:rPr>
            </w:pPr>
          </w:p>
        </w:tc>
        <w:tc>
          <w:tcPr>
            <w:tcW w:w="516" w:type="pct"/>
            <w:tcBorders>
              <w:top w:val="nil"/>
              <w:left w:val="nil"/>
              <w:bottom w:val="single" w:sz="8" w:space="0" w:color="D3D3D3"/>
              <w:right w:val="single" w:sz="8" w:space="0" w:color="D3D3D3"/>
            </w:tcBorders>
            <w:shd w:val="clear" w:color="auto" w:fill="auto"/>
            <w:vAlign w:val="center"/>
          </w:tcPr>
          <w:p w14:paraId="3E70E407" w14:textId="0C8BAFFF" w:rsidR="000B60EE" w:rsidRPr="00502579" w:rsidRDefault="000B60EE" w:rsidP="000B60EE">
            <w:pPr>
              <w:jc w:val="right"/>
              <w:rPr>
                <w:rFonts w:cs="Arial"/>
                <w:color w:val="000000"/>
                <w:szCs w:val="20"/>
              </w:rPr>
            </w:pPr>
            <w:r w:rsidRPr="00502579">
              <w:rPr>
                <w:rFonts w:cs="Arial"/>
                <w:color w:val="000000"/>
                <w:sz w:val="16"/>
                <w:szCs w:val="16"/>
              </w:rPr>
              <w:t>11.252.571</w:t>
            </w:r>
          </w:p>
        </w:tc>
        <w:tc>
          <w:tcPr>
            <w:tcW w:w="339" w:type="pct"/>
            <w:tcBorders>
              <w:top w:val="nil"/>
              <w:left w:val="nil"/>
              <w:bottom w:val="single" w:sz="8" w:space="0" w:color="D3D3D3"/>
              <w:right w:val="single" w:sz="8" w:space="0" w:color="D3D3D3"/>
            </w:tcBorders>
            <w:shd w:val="clear" w:color="auto" w:fill="auto"/>
            <w:vAlign w:val="center"/>
          </w:tcPr>
          <w:p w14:paraId="0BE8C6E6" w14:textId="1E546EFC" w:rsidR="000B60EE" w:rsidRPr="00502579" w:rsidRDefault="000B60EE" w:rsidP="000B60EE">
            <w:pPr>
              <w:jc w:val="right"/>
              <w:rPr>
                <w:rFonts w:cs="Arial"/>
                <w:color w:val="000000"/>
                <w:sz w:val="16"/>
                <w:szCs w:val="16"/>
              </w:rPr>
            </w:pPr>
            <w:r w:rsidRPr="00502579">
              <w:rPr>
                <w:rFonts w:cs="Arial"/>
                <w:sz w:val="16"/>
                <w:szCs w:val="16"/>
              </w:rPr>
              <w:t>0,17</w:t>
            </w:r>
          </w:p>
        </w:tc>
      </w:tr>
      <w:tr w:rsidR="000B60EE" w:rsidRPr="00502579" w14:paraId="459CFE2F" w14:textId="77777777" w:rsidTr="000B60EE">
        <w:trPr>
          <w:cantSplit/>
          <w:trHeight w:val="20"/>
        </w:trPr>
        <w:tc>
          <w:tcPr>
            <w:tcW w:w="2393" w:type="pct"/>
            <w:tcBorders>
              <w:top w:val="nil"/>
              <w:left w:val="single" w:sz="8" w:space="0" w:color="D3D3D3"/>
              <w:bottom w:val="single" w:sz="8" w:space="0" w:color="D3D3D3"/>
              <w:right w:val="single" w:sz="8" w:space="0" w:color="D3D3D3"/>
            </w:tcBorders>
            <w:shd w:val="clear" w:color="auto" w:fill="auto"/>
            <w:vAlign w:val="center"/>
          </w:tcPr>
          <w:p w14:paraId="6A36518F" w14:textId="65EB8F51" w:rsidR="000B60EE" w:rsidRPr="00502579" w:rsidRDefault="000B60EE" w:rsidP="000B60EE">
            <w:pPr>
              <w:rPr>
                <w:rFonts w:cs="Arial"/>
                <w:b/>
                <w:bCs/>
                <w:color w:val="000000"/>
                <w:szCs w:val="20"/>
              </w:rPr>
            </w:pPr>
            <w:r w:rsidRPr="00502579">
              <w:rPr>
                <w:rFonts w:cs="Arial"/>
                <w:b/>
                <w:color w:val="000000"/>
                <w:sz w:val="16"/>
                <w:szCs w:val="16"/>
              </w:rPr>
              <w:t>HYPCO PETROLCÜLÜK A.Ş.</w:t>
            </w:r>
          </w:p>
        </w:tc>
        <w:tc>
          <w:tcPr>
            <w:tcW w:w="691" w:type="pct"/>
            <w:tcBorders>
              <w:top w:val="nil"/>
              <w:left w:val="nil"/>
              <w:bottom w:val="single" w:sz="8" w:space="0" w:color="D3D3D3"/>
              <w:right w:val="single" w:sz="8" w:space="0" w:color="D3D3D3"/>
            </w:tcBorders>
            <w:shd w:val="clear" w:color="auto" w:fill="auto"/>
            <w:vAlign w:val="center"/>
          </w:tcPr>
          <w:p w14:paraId="40E3C160" w14:textId="18E613C9" w:rsidR="000B60EE" w:rsidRPr="00502579" w:rsidRDefault="000B60EE" w:rsidP="000B60EE">
            <w:pPr>
              <w:jc w:val="right"/>
              <w:rPr>
                <w:rFonts w:cs="Arial"/>
                <w:color w:val="000000"/>
                <w:szCs w:val="20"/>
              </w:rPr>
            </w:pPr>
            <w:r w:rsidRPr="00502579">
              <w:rPr>
                <w:rFonts w:cs="Arial"/>
                <w:color w:val="000000"/>
                <w:sz w:val="16"/>
                <w:szCs w:val="16"/>
              </w:rPr>
              <w:t>10.232.139</w:t>
            </w:r>
          </w:p>
        </w:tc>
        <w:tc>
          <w:tcPr>
            <w:tcW w:w="507" w:type="pct"/>
            <w:tcBorders>
              <w:top w:val="nil"/>
              <w:left w:val="nil"/>
              <w:bottom w:val="single" w:sz="8" w:space="0" w:color="D3D3D3"/>
              <w:right w:val="single" w:sz="8" w:space="0" w:color="D3D3D3"/>
            </w:tcBorders>
            <w:shd w:val="clear" w:color="auto" w:fill="auto"/>
            <w:vAlign w:val="center"/>
          </w:tcPr>
          <w:p w14:paraId="7C7E6553" w14:textId="4D91B513" w:rsidR="000B60EE" w:rsidRPr="00502579" w:rsidRDefault="000B60EE" w:rsidP="000B60EE">
            <w:pPr>
              <w:jc w:val="right"/>
              <w:rPr>
                <w:rFonts w:cs="Arial"/>
                <w:color w:val="000000"/>
                <w:szCs w:val="20"/>
              </w:rPr>
            </w:pPr>
            <w:r w:rsidRPr="00502579">
              <w:rPr>
                <w:rFonts w:cs="Arial"/>
                <w:color w:val="000000"/>
                <w:sz w:val="16"/>
                <w:szCs w:val="16"/>
              </w:rPr>
              <w:t> </w:t>
            </w:r>
          </w:p>
        </w:tc>
        <w:tc>
          <w:tcPr>
            <w:tcW w:w="553" w:type="pct"/>
            <w:tcBorders>
              <w:top w:val="nil"/>
              <w:left w:val="nil"/>
              <w:bottom w:val="single" w:sz="8" w:space="0" w:color="D3D3D3"/>
              <w:right w:val="single" w:sz="8" w:space="0" w:color="D3D3D3"/>
            </w:tcBorders>
            <w:shd w:val="clear" w:color="auto" w:fill="auto"/>
            <w:vAlign w:val="center"/>
          </w:tcPr>
          <w:p w14:paraId="18021F1C" w14:textId="69DC7670" w:rsidR="000B60EE" w:rsidRPr="00502579" w:rsidRDefault="000B60EE" w:rsidP="000B60EE">
            <w:pPr>
              <w:jc w:val="right"/>
              <w:rPr>
                <w:rFonts w:cs="Arial"/>
                <w:color w:val="000000"/>
                <w:szCs w:val="20"/>
              </w:rPr>
            </w:pPr>
            <w:r w:rsidRPr="00502579">
              <w:rPr>
                <w:rFonts w:cs="Arial"/>
                <w:color w:val="000000"/>
                <w:sz w:val="16"/>
                <w:szCs w:val="16"/>
              </w:rPr>
              <w:t>2.889</w:t>
            </w:r>
          </w:p>
        </w:tc>
        <w:tc>
          <w:tcPr>
            <w:tcW w:w="516" w:type="pct"/>
            <w:tcBorders>
              <w:top w:val="nil"/>
              <w:left w:val="nil"/>
              <w:bottom w:val="single" w:sz="8" w:space="0" w:color="D3D3D3"/>
              <w:right w:val="single" w:sz="8" w:space="0" w:color="D3D3D3"/>
            </w:tcBorders>
            <w:shd w:val="clear" w:color="auto" w:fill="auto"/>
            <w:vAlign w:val="center"/>
          </w:tcPr>
          <w:p w14:paraId="247035B0" w14:textId="49B88D0A" w:rsidR="000B60EE" w:rsidRPr="00502579" w:rsidRDefault="000B60EE" w:rsidP="000B60EE">
            <w:pPr>
              <w:jc w:val="right"/>
              <w:rPr>
                <w:rFonts w:cs="Arial"/>
                <w:color w:val="000000"/>
                <w:szCs w:val="20"/>
              </w:rPr>
            </w:pPr>
            <w:r w:rsidRPr="00502579">
              <w:rPr>
                <w:rFonts w:cs="Arial"/>
                <w:color w:val="000000"/>
                <w:sz w:val="16"/>
                <w:szCs w:val="16"/>
              </w:rPr>
              <w:t>10.235.028</w:t>
            </w:r>
          </w:p>
        </w:tc>
        <w:tc>
          <w:tcPr>
            <w:tcW w:w="339" w:type="pct"/>
            <w:tcBorders>
              <w:top w:val="nil"/>
              <w:left w:val="nil"/>
              <w:bottom w:val="single" w:sz="8" w:space="0" w:color="D3D3D3"/>
              <w:right w:val="single" w:sz="8" w:space="0" w:color="D3D3D3"/>
            </w:tcBorders>
            <w:shd w:val="clear" w:color="auto" w:fill="auto"/>
            <w:vAlign w:val="center"/>
          </w:tcPr>
          <w:p w14:paraId="7FC86378" w14:textId="28328081" w:rsidR="000B60EE" w:rsidRPr="00502579" w:rsidRDefault="000B60EE" w:rsidP="000B60EE">
            <w:pPr>
              <w:jc w:val="right"/>
              <w:rPr>
                <w:rFonts w:cs="Arial"/>
                <w:color w:val="000000"/>
                <w:sz w:val="16"/>
                <w:szCs w:val="16"/>
              </w:rPr>
            </w:pPr>
            <w:r w:rsidRPr="00502579">
              <w:rPr>
                <w:rFonts w:cs="Arial"/>
                <w:sz w:val="16"/>
                <w:szCs w:val="16"/>
              </w:rPr>
              <w:t>0,16</w:t>
            </w:r>
          </w:p>
        </w:tc>
      </w:tr>
      <w:tr w:rsidR="000B60EE" w:rsidRPr="00502579" w14:paraId="206CC8D0" w14:textId="77777777" w:rsidTr="000B60EE">
        <w:trPr>
          <w:cantSplit/>
          <w:trHeight w:val="20"/>
        </w:trPr>
        <w:tc>
          <w:tcPr>
            <w:tcW w:w="2393" w:type="pct"/>
            <w:tcBorders>
              <w:top w:val="nil"/>
              <w:left w:val="single" w:sz="8" w:space="0" w:color="D3D3D3"/>
              <w:bottom w:val="single" w:sz="8" w:space="0" w:color="D3D3D3"/>
              <w:right w:val="single" w:sz="8" w:space="0" w:color="D3D3D3"/>
            </w:tcBorders>
            <w:shd w:val="clear" w:color="auto" w:fill="auto"/>
            <w:vAlign w:val="center"/>
          </w:tcPr>
          <w:p w14:paraId="32D03A33" w14:textId="4807971E" w:rsidR="000B60EE" w:rsidRPr="00502579" w:rsidRDefault="000B60EE" w:rsidP="000B60EE">
            <w:pPr>
              <w:rPr>
                <w:rFonts w:cs="Arial"/>
                <w:b/>
                <w:bCs/>
                <w:color w:val="000000"/>
                <w:szCs w:val="20"/>
              </w:rPr>
            </w:pPr>
            <w:r w:rsidRPr="00502579">
              <w:rPr>
                <w:rFonts w:cs="Arial"/>
                <w:b/>
                <w:color w:val="000000"/>
                <w:sz w:val="16"/>
                <w:szCs w:val="16"/>
              </w:rPr>
              <w:t>VTM AKARYAKIT PETROL ÜRÜNLERİ DAĞITIM SAN. VE TİC. A.Ş.</w:t>
            </w:r>
          </w:p>
        </w:tc>
        <w:tc>
          <w:tcPr>
            <w:tcW w:w="691" w:type="pct"/>
            <w:tcBorders>
              <w:top w:val="nil"/>
              <w:left w:val="nil"/>
              <w:bottom w:val="single" w:sz="8" w:space="0" w:color="D3D3D3"/>
              <w:right w:val="single" w:sz="8" w:space="0" w:color="D3D3D3"/>
            </w:tcBorders>
            <w:shd w:val="clear" w:color="auto" w:fill="auto"/>
            <w:vAlign w:val="center"/>
          </w:tcPr>
          <w:p w14:paraId="79558A4B" w14:textId="663D359C" w:rsidR="000B60EE" w:rsidRPr="00502579" w:rsidRDefault="000B60EE" w:rsidP="000B60EE">
            <w:pPr>
              <w:jc w:val="right"/>
              <w:rPr>
                <w:rFonts w:cs="Arial"/>
                <w:color w:val="000000"/>
                <w:szCs w:val="20"/>
              </w:rPr>
            </w:pPr>
            <w:r w:rsidRPr="00502579">
              <w:rPr>
                <w:rFonts w:cs="Arial"/>
                <w:color w:val="000000"/>
                <w:sz w:val="16"/>
                <w:szCs w:val="16"/>
              </w:rPr>
              <w:t>9.211.943</w:t>
            </w:r>
          </w:p>
        </w:tc>
        <w:tc>
          <w:tcPr>
            <w:tcW w:w="507" w:type="pct"/>
            <w:tcBorders>
              <w:top w:val="nil"/>
              <w:left w:val="nil"/>
              <w:bottom w:val="single" w:sz="8" w:space="0" w:color="D3D3D3"/>
              <w:right w:val="single" w:sz="8" w:space="0" w:color="D3D3D3"/>
            </w:tcBorders>
            <w:shd w:val="clear" w:color="auto" w:fill="auto"/>
            <w:vAlign w:val="center"/>
          </w:tcPr>
          <w:p w14:paraId="61A7624B" w14:textId="553E8819" w:rsidR="000B60EE" w:rsidRPr="00502579" w:rsidRDefault="000B60EE" w:rsidP="000B60EE">
            <w:pPr>
              <w:jc w:val="right"/>
              <w:rPr>
                <w:rFonts w:cs="Arial"/>
                <w:color w:val="000000"/>
                <w:szCs w:val="20"/>
              </w:rPr>
            </w:pPr>
            <w:r w:rsidRPr="00502579">
              <w:rPr>
                <w:rFonts w:cs="Arial"/>
                <w:color w:val="000000"/>
                <w:sz w:val="16"/>
                <w:szCs w:val="16"/>
              </w:rPr>
              <w:t> </w:t>
            </w:r>
          </w:p>
        </w:tc>
        <w:tc>
          <w:tcPr>
            <w:tcW w:w="553" w:type="pct"/>
            <w:tcBorders>
              <w:top w:val="nil"/>
              <w:left w:val="nil"/>
              <w:bottom w:val="single" w:sz="8" w:space="0" w:color="D3D3D3"/>
              <w:right w:val="single" w:sz="8" w:space="0" w:color="D3D3D3"/>
            </w:tcBorders>
            <w:shd w:val="clear" w:color="auto" w:fill="auto"/>
            <w:vAlign w:val="center"/>
          </w:tcPr>
          <w:p w14:paraId="6D72CB9B" w14:textId="5AF80C89" w:rsidR="000B60EE" w:rsidRPr="00502579" w:rsidRDefault="000B60EE" w:rsidP="000B60EE">
            <w:pPr>
              <w:jc w:val="right"/>
              <w:rPr>
                <w:rFonts w:cs="Arial"/>
                <w:color w:val="000000"/>
                <w:szCs w:val="20"/>
              </w:rPr>
            </w:pPr>
            <w:r w:rsidRPr="00502579">
              <w:rPr>
                <w:rFonts w:cs="Arial"/>
                <w:color w:val="000000"/>
                <w:sz w:val="16"/>
                <w:szCs w:val="16"/>
              </w:rPr>
              <w:t>4.719</w:t>
            </w:r>
          </w:p>
        </w:tc>
        <w:tc>
          <w:tcPr>
            <w:tcW w:w="516" w:type="pct"/>
            <w:tcBorders>
              <w:top w:val="nil"/>
              <w:left w:val="nil"/>
              <w:bottom w:val="single" w:sz="8" w:space="0" w:color="D3D3D3"/>
              <w:right w:val="single" w:sz="8" w:space="0" w:color="D3D3D3"/>
            </w:tcBorders>
            <w:shd w:val="clear" w:color="auto" w:fill="auto"/>
            <w:vAlign w:val="center"/>
          </w:tcPr>
          <w:p w14:paraId="67F9FCE1" w14:textId="7905BB5C" w:rsidR="000B60EE" w:rsidRPr="00502579" w:rsidRDefault="000B60EE" w:rsidP="000B60EE">
            <w:pPr>
              <w:jc w:val="right"/>
              <w:rPr>
                <w:rFonts w:cs="Arial"/>
                <w:color w:val="000000"/>
                <w:szCs w:val="20"/>
              </w:rPr>
            </w:pPr>
            <w:r w:rsidRPr="00502579">
              <w:rPr>
                <w:rFonts w:cs="Arial"/>
                <w:color w:val="000000"/>
                <w:sz w:val="16"/>
                <w:szCs w:val="16"/>
              </w:rPr>
              <w:t>9.216.662</w:t>
            </w:r>
          </w:p>
        </w:tc>
        <w:tc>
          <w:tcPr>
            <w:tcW w:w="339" w:type="pct"/>
            <w:tcBorders>
              <w:top w:val="nil"/>
              <w:left w:val="nil"/>
              <w:bottom w:val="single" w:sz="8" w:space="0" w:color="D3D3D3"/>
              <w:right w:val="single" w:sz="8" w:space="0" w:color="D3D3D3"/>
            </w:tcBorders>
            <w:shd w:val="clear" w:color="auto" w:fill="auto"/>
            <w:vAlign w:val="center"/>
          </w:tcPr>
          <w:p w14:paraId="7C674270" w14:textId="3478AF3A" w:rsidR="000B60EE" w:rsidRPr="00502579" w:rsidRDefault="000B60EE" w:rsidP="000B60EE">
            <w:pPr>
              <w:jc w:val="right"/>
              <w:rPr>
                <w:rFonts w:cs="Arial"/>
                <w:color w:val="000000"/>
                <w:sz w:val="16"/>
                <w:szCs w:val="16"/>
              </w:rPr>
            </w:pPr>
            <w:r w:rsidRPr="00502579">
              <w:rPr>
                <w:rFonts w:cs="Arial"/>
                <w:sz w:val="16"/>
                <w:szCs w:val="16"/>
              </w:rPr>
              <w:t>0,14</w:t>
            </w:r>
          </w:p>
        </w:tc>
      </w:tr>
      <w:tr w:rsidR="000B60EE" w:rsidRPr="00502579" w14:paraId="2C4CB38C" w14:textId="77777777" w:rsidTr="000B60EE">
        <w:trPr>
          <w:cantSplit/>
          <w:trHeight w:val="20"/>
        </w:trPr>
        <w:tc>
          <w:tcPr>
            <w:tcW w:w="2393" w:type="pct"/>
            <w:tcBorders>
              <w:top w:val="nil"/>
              <w:left w:val="single" w:sz="8" w:space="0" w:color="D3D3D3"/>
              <w:bottom w:val="single" w:sz="8" w:space="0" w:color="D3D3D3"/>
              <w:right w:val="single" w:sz="8" w:space="0" w:color="D3D3D3"/>
            </w:tcBorders>
            <w:shd w:val="clear" w:color="auto" w:fill="auto"/>
            <w:vAlign w:val="center"/>
          </w:tcPr>
          <w:p w14:paraId="08608C70" w14:textId="6BF19F39" w:rsidR="000B60EE" w:rsidRPr="00502579" w:rsidRDefault="000B60EE" w:rsidP="000B60EE">
            <w:pPr>
              <w:rPr>
                <w:rFonts w:cs="Arial"/>
                <w:b/>
                <w:bCs/>
                <w:color w:val="000000"/>
                <w:szCs w:val="20"/>
              </w:rPr>
            </w:pPr>
            <w:r w:rsidRPr="00502579">
              <w:rPr>
                <w:rFonts w:cs="Arial"/>
                <w:b/>
                <w:color w:val="000000"/>
                <w:sz w:val="16"/>
                <w:szCs w:val="16"/>
              </w:rPr>
              <w:t>7KITA PETROLCÜLÜK DAĞITIM VE PAZARLAMA A.Ş.</w:t>
            </w:r>
          </w:p>
        </w:tc>
        <w:tc>
          <w:tcPr>
            <w:tcW w:w="691" w:type="pct"/>
            <w:tcBorders>
              <w:top w:val="nil"/>
              <w:left w:val="nil"/>
              <w:bottom w:val="single" w:sz="8" w:space="0" w:color="D3D3D3"/>
              <w:right w:val="single" w:sz="8" w:space="0" w:color="D3D3D3"/>
            </w:tcBorders>
            <w:shd w:val="clear" w:color="auto" w:fill="auto"/>
            <w:vAlign w:val="center"/>
          </w:tcPr>
          <w:p w14:paraId="7AF852FD" w14:textId="2F762FA4" w:rsidR="000B60EE" w:rsidRPr="00502579" w:rsidRDefault="000B60EE" w:rsidP="000B60EE">
            <w:pPr>
              <w:jc w:val="right"/>
              <w:rPr>
                <w:rFonts w:cs="Arial"/>
                <w:color w:val="000000"/>
                <w:szCs w:val="20"/>
              </w:rPr>
            </w:pPr>
            <w:r w:rsidRPr="00502579">
              <w:rPr>
                <w:rFonts w:cs="Arial"/>
                <w:color w:val="000000"/>
                <w:sz w:val="16"/>
                <w:szCs w:val="16"/>
              </w:rPr>
              <w:t>8.487.656</w:t>
            </w:r>
          </w:p>
        </w:tc>
        <w:tc>
          <w:tcPr>
            <w:tcW w:w="507" w:type="pct"/>
            <w:tcBorders>
              <w:top w:val="nil"/>
              <w:left w:val="nil"/>
              <w:bottom w:val="single" w:sz="8" w:space="0" w:color="D3D3D3"/>
              <w:right w:val="single" w:sz="8" w:space="0" w:color="D3D3D3"/>
            </w:tcBorders>
            <w:shd w:val="clear" w:color="auto" w:fill="auto"/>
            <w:vAlign w:val="center"/>
          </w:tcPr>
          <w:p w14:paraId="2394BDDB" w14:textId="640E69A3" w:rsidR="000B60EE" w:rsidRPr="00502579" w:rsidRDefault="000B60EE" w:rsidP="000B60EE">
            <w:pPr>
              <w:jc w:val="right"/>
              <w:rPr>
                <w:rFonts w:cs="Arial"/>
                <w:color w:val="000000"/>
                <w:szCs w:val="20"/>
              </w:rPr>
            </w:pPr>
            <w:r w:rsidRPr="00502579">
              <w:rPr>
                <w:rFonts w:cs="Arial"/>
                <w:color w:val="000000"/>
                <w:sz w:val="16"/>
                <w:szCs w:val="16"/>
              </w:rPr>
              <w:t> </w:t>
            </w:r>
          </w:p>
        </w:tc>
        <w:tc>
          <w:tcPr>
            <w:tcW w:w="553" w:type="pct"/>
            <w:tcBorders>
              <w:top w:val="nil"/>
              <w:left w:val="nil"/>
              <w:bottom w:val="single" w:sz="8" w:space="0" w:color="D3D3D3"/>
              <w:right w:val="single" w:sz="8" w:space="0" w:color="D3D3D3"/>
            </w:tcBorders>
            <w:shd w:val="clear" w:color="auto" w:fill="auto"/>
            <w:vAlign w:val="center"/>
          </w:tcPr>
          <w:p w14:paraId="1C443D79" w14:textId="17F781DC" w:rsidR="000B60EE" w:rsidRPr="00502579" w:rsidRDefault="000B60EE" w:rsidP="000B60EE">
            <w:pPr>
              <w:jc w:val="right"/>
              <w:rPr>
                <w:rFonts w:cs="Arial"/>
                <w:color w:val="000000"/>
                <w:szCs w:val="20"/>
              </w:rPr>
            </w:pPr>
            <w:r w:rsidRPr="00502579">
              <w:rPr>
                <w:rFonts w:cs="Arial"/>
                <w:color w:val="000000"/>
                <w:sz w:val="16"/>
                <w:szCs w:val="16"/>
              </w:rPr>
              <w:t>5.194</w:t>
            </w:r>
          </w:p>
        </w:tc>
        <w:tc>
          <w:tcPr>
            <w:tcW w:w="516" w:type="pct"/>
            <w:tcBorders>
              <w:top w:val="nil"/>
              <w:left w:val="nil"/>
              <w:bottom w:val="single" w:sz="8" w:space="0" w:color="D3D3D3"/>
              <w:right w:val="single" w:sz="8" w:space="0" w:color="D3D3D3"/>
            </w:tcBorders>
            <w:shd w:val="clear" w:color="auto" w:fill="auto"/>
            <w:vAlign w:val="center"/>
          </w:tcPr>
          <w:p w14:paraId="00F7064E" w14:textId="0D3DA121" w:rsidR="000B60EE" w:rsidRPr="00502579" w:rsidRDefault="000B60EE" w:rsidP="000B60EE">
            <w:pPr>
              <w:jc w:val="right"/>
              <w:rPr>
                <w:rFonts w:cs="Arial"/>
                <w:color w:val="000000"/>
                <w:szCs w:val="20"/>
              </w:rPr>
            </w:pPr>
            <w:r w:rsidRPr="00502579">
              <w:rPr>
                <w:rFonts w:cs="Arial"/>
                <w:color w:val="000000"/>
                <w:sz w:val="16"/>
                <w:szCs w:val="16"/>
              </w:rPr>
              <w:t>8.492.850</w:t>
            </w:r>
          </w:p>
        </w:tc>
        <w:tc>
          <w:tcPr>
            <w:tcW w:w="339" w:type="pct"/>
            <w:tcBorders>
              <w:top w:val="nil"/>
              <w:left w:val="nil"/>
              <w:bottom w:val="single" w:sz="8" w:space="0" w:color="D3D3D3"/>
              <w:right w:val="single" w:sz="8" w:space="0" w:color="D3D3D3"/>
            </w:tcBorders>
            <w:shd w:val="clear" w:color="auto" w:fill="auto"/>
            <w:vAlign w:val="center"/>
          </w:tcPr>
          <w:p w14:paraId="1FB98C6B" w14:textId="14E72029" w:rsidR="000B60EE" w:rsidRPr="00502579" w:rsidRDefault="000B60EE" w:rsidP="000B60EE">
            <w:pPr>
              <w:jc w:val="right"/>
              <w:rPr>
                <w:rFonts w:cs="Arial"/>
                <w:color w:val="000000"/>
                <w:sz w:val="16"/>
                <w:szCs w:val="16"/>
              </w:rPr>
            </w:pPr>
            <w:r w:rsidRPr="00502579">
              <w:rPr>
                <w:rFonts w:cs="Arial"/>
                <w:sz w:val="16"/>
                <w:szCs w:val="16"/>
              </w:rPr>
              <w:t>0,13</w:t>
            </w:r>
          </w:p>
        </w:tc>
      </w:tr>
      <w:tr w:rsidR="000B60EE" w:rsidRPr="00502579" w14:paraId="0DDA06CF" w14:textId="77777777" w:rsidTr="000B60EE">
        <w:trPr>
          <w:cantSplit/>
          <w:trHeight w:val="20"/>
        </w:trPr>
        <w:tc>
          <w:tcPr>
            <w:tcW w:w="2393" w:type="pct"/>
            <w:tcBorders>
              <w:top w:val="nil"/>
              <w:left w:val="single" w:sz="8" w:space="0" w:color="D3D3D3"/>
              <w:bottom w:val="single" w:sz="8" w:space="0" w:color="D3D3D3"/>
              <w:right w:val="single" w:sz="8" w:space="0" w:color="D3D3D3"/>
            </w:tcBorders>
            <w:shd w:val="clear" w:color="auto" w:fill="auto"/>
            <w:vAlign w:val="center"/>
          </w:tcPr>
          <w:p w14:paraId="1590DC90" w14:textId="105B180D" w:rsidR="000B60EE" w:rsidRPr="00502579" w:rsidRDefault="000B60EE" w:rsidP="000B60EE">
            <w:pPr>
              <w:rPr>
                <w:rFonts w:cs="Arial"/>
                <w:b/>
                <w:bCs/>
                <w:color w:val="000000"/>
                <w:szCs w:val="20"/>
              </w:rPr>
            </w:pPr>
            <w:r w:rsidRPr="00502579">
              <w:rPr>
                <w:rFonts w:cs="Arial"/>
                <w:b/>
                <w:color w:val="000000"/>
                <w:sz w:val="16"/>
                <w:szCs w:val="16"/>
              </w:rPr>
              <w:t>PETLİNE PETROL ÜRÜNLERİ TİCARET A.Ş.</w:t>
            </w:r>
          </w:p>
        </w:tc>
        <w:tc>
          <w:tcPr>
            <w:tcW w:w="691" w:type="pct"/>
            <w:tcBorders>
              <w:top w:val="nil"/>
              <w:left w:val="nil"/>
              <w:bottom w:val="single" w:sz="8" w:space="0" w:color="D3D3D3"/>
              <w:right w:val="single" w:sz="8" w:space="0" w:color="D3D3D3"/>
            </w:tcBorders>
            <w:shd w:val="clear" w:color="auto" w:fill="auto"/>
            <w:vAlign w:val="center"/>
          </w:tcPr>
          <w:p w14:paraId="716A4236" w14:textId="11B672E2" w:rsidR="000B60EE" w:rsidRPr="00502579" w:rsidRDefault="000B60EE" w:rsidP="000B60EE">
            <w:pPr>
              <w:jc w:val="right"/>
              <w:rPr>
                <w:rFonts w:cs="Arial"/>
                <w:color w:val="000000"/>
                <w:szCs w:val="20"/>
              </w:rPr>
            </w:pPr>
            <w:r w:rsidRPr="00502579">
              <w:rPr>
                <w:rFonts w:cs="Arial"/>
                <w:color w:val="000000"/>
                <w:sz w:val="16"/>
                <w:szCs w:val="16"/>
              </w:rPr>
              <w:t>7.287.798</w:t>
            </w:r>
          </w:p>
        </w:tc>
        <w:tc>
          <w:tcPr>
            <w:tcW w:w="507" w:type="pct"/>
            <w:tcBorders>
              <w:top w:val="nil"/>
              <w:left w:val="nil"/>
              <w:bottom w:val="single" w:sz="8" w:space="0" w:color="D3D3D3"/>
              <w:right w:val="single" w:sz="8" w:space="0" w:color="D3D3D3"/>
            </w:tcBorders>
            <w:shd w:val="clear" w:color="auto" w:fill="auto"/>
            <w:vAlign w:val="center"/>
          </w:tcPr>
          <w:p w14:paraId="147AF52A" w14:textId="1F61F882" w:rsidR="000B60EE" w:rsidRPr="00502579" w:rsidRDefault="000B60EE" w:rsidP="000B60EE">
            <w:pPr>
              <w:jc w:val="right"/>
              <w:rPr>
                <w:rFonts w:cs="Arial"/>
                <w:color w:val="000000"/>
                <w:szCs w:val="20"/>
              </w:rPr>
            </w:pPr>
            <w:r w:rsidRPr="00502579">
              <w:rPr>
                <w:rFonts w:cs="Arial"/>
                <w:color w:val="000000"/>
                <w:sz w:val="16"/>
                <w:szCs w:val="16"/>
              </w:rPr>
              <w:t> </w:t>
            </w:r>
          </w:p>
        </w:tc>
        <w:tc>
          <w:tcPr>
            <w:tcW w:w="553" w:type="pct"/>
            <w:tcBorders>
              <w:top w:val="nil"/>
              <w:left w:val="nil"/>
              <w:bottom w:val="single" w:sz="8" w:space="0" w:color="D3D3D3"/>
              <w:right w:val="single" w:sz="8" w:space="0" w:color="D3D3D3"/>
            </w:tcBorders>
            <w:shd w:val="clear" w:color="auto" w:fill="auto"/>
            <w:vAlign w:val="center"/>
          </w:tcPr>
          <w:p w14:paraId="4C1BF88A" w14:textId="0C8753BE" w:rsidR="000B60EE" w:rsidRPr="00502579" w:rsidRDefault="000B60EE" w:rsidP="000B60EE">
            <w:pPr>
              <w:jc w:val="right"/>
              <w:rPr>
                <w:rFonts w:cs="Arial"/>
                <w:color w:val="000000"/>
                <w:szCs w:val="20"/>
              </w:rPr>
            </w:pPr>
            <w:r w:rsidRPr="00502579">
              <w:rPr>
                <w:rFonts w:cs="Arial"/>
                <w:color w:val="000000"/>
                <w:sz w:val="16"/>
                <w:szCs w:val="16"/>
              </w:rPr>
              <w:t>43.334</w:t>
            </w:r>
          </w:p>
        </w:tc>
        <w:tc>
          <w:tcPr>
            <w:tcW w:w="516" w:type="pct"/>
            <w:tcBorders>
              <w:top w:val="nil"/>
              <w:left w:val="nil"/>
              <w:bottom w:val="single" w:sz="8" w:space="0" w:color="D3D3D3"/>
              <w:right w:val="single" w:sz="8" w:space="0" w:color="D3D3D3"/>
            </w:tcBorders>
            <w:shd w:val="clear" w:color="auto" w:fill="auto"/>
            <w:vAlign w:val="center"/>
          </w:tcPr>
          <w:p w14:paraId="681AAD62" w14:textId="3EA4628F" w:rsidR="000B60EE" w:rsidRPr="00502579" w:rsidRDefault="000B60EE" w:rsidP="000B60EE">
            <w:pPr>
              <w:jc w:val="right"/>
              <w:rPr>
                <w:rFonts w:cs="Arial"/>
                <w:color w:val="000000"/>
                <w:szCs w:val="20"/>
              </w:rPr>
            </w:pPr>
            <w:r w:rsidRPr="00502579">
              <w:rPr>
                <w:rFonts w:cs="Arial"/>
                <w:color w:val="000000"/>
                <w:sz w:val="16"/>
                <w:szCs w:val="16"/>
              </w:rPr>
              <w:t>7.331.132</w:t>
            </w:r>
          </w:p>
        </w:tc>
        <w:tc>
          <w:tcPr>
            <w:tcW w:w="339" w:type="pct"/>
            <w:tcBorders>
              <w:top w:val="nil"/>
              <w:left w:val="nil"/>
              <w:bottom w:val="single" w:sz="8" w:space="0" w:color="D3D3D3"/>
              <w:right w:val="single" w:sz="8" w:space="0" w:color="D3D3D3"/>
            </w:tcBorders>
            <w:shd w:val="clear" w:color="auto" w:fill="auto"/>
            <w:vAlign w:val="center"/>
          </w:tcPr>
          <w:p w14:paraId="627A6DFA" w14:textId="01C98171" w:rsidR="000B60EE" w:rsidRPr="00502579" w:rsidRDefault="000B60EE" w:rsidP="000B60EE">
            <w:pPr>
              <w:jc w:val="right"/>
              <w:rPr>
                <w:rFonts w:cs="Arial"/>
                <w:color w:val="000000"/>
                <w:sz w:val="16"/>
                <w:szCs w:val="16"/>
              </w:rPr>
            </w:pPr>
            <w:r w:rsidRPr="00502579">
              <w:rPr>
                <w:rFonts w:cs="Arial"/>
                <w:sz w:val="16"/>
                <w:szCs w:val="16"/>
              </w:rPr>
              <w:t>0,11</w:t>
            </w:r>
          </w:p>
        </w:tc>
      </w:tr>
      <w:tr w:rsidR="000B60EE" w:rsidRPr="00502579" w14:paraId="29796970" w14:textId="77777777" w:rsidTr="000B60EE">
        <w:trPr>
          <w:cantSplit/>
          <w:trHeight w:val="20"/>
        </w:trPr>
        <w:tc>
          <w:tcPr>
            <w:tcW w:w="2393" w:type="pct"/>
            <w:tcBorders>
              <w:top w:val="nil"/>
              <w:left w:val="single" w:sz="8" w:space="0" w:color="D3D3D3"/>
              <w:bottom w:val="single" w:sz="8" w:space="0" w:color="D3D3D3"/>
              <w:right w:val="single" w:sz="8" w:space="0" w:color="D3D3D3"/>
            </w:tcBorders>
            <w:shd w:val="clear" w:color="auto" w:fill="auto"/>
            <w:vAlign w:val="center"/>
          </w:tcPr>
          <w:p w14:paraId="0043F7C3" w14:textId="4365ED2D" w:rsidR="000B60EE" w:rsidRPr="00502579" w:rsidRDefault="000B60EE" w:rsidP="000B60EE">
            <w:pPr>
              <w:rPr>
                <w:rFonts w:cs="Arial"/>
                <w:b/>
                <w:bCs/>
                <w:color w:val="000000"/>
                <w:szCs w:val="20"/>
              </w:rPr>
            </w:pPr>
            <w:r w:rsidRPr="00502579">
              <w:rPr>
                <w:rFonts w:cs="Arial"/>
                <w:b/>
                <w:color w:val="000000"/>
                <w:sz w:val="16"/>
                <w:szCs w:val="16"/>
              </w:rPr>
              <w:t>MEMOİL AKARYAKIT DAĞITIM SAN. VE TİC. A.Ş.</w:t>
            </w:r>
          </w:p>
        </w:tc>
        <w:tc>
          <w:tcPr>
            <w:tcW w:w="691" w:type="pct"/>
            <w:tcBorders>
              <w:top w:val="nil"/>
              <w:left w:val="nil"/>
              <w:bottom w:val="single" w:sz="8" w:space="0" w:color="D3D3D3"/>
              <w:right w:val="single" w:sz="8" w:space="0" w:color="D3D3D3"/>
            </w:tcBorders>
            <w:shd w:val="clear" w:color="auto" w:fill="auto"/>
            <w:vAlign w:val="center"/>
          </w:tcPr>
          <w:p w14:paraId="4A84AF08" w14:textId="3848C066" w:rsidR="000B60EE" w:rsidRPr="00502579" w:rsidRDefault="000B60EE" w:rsidP="000B60EE">
            <w:pPr>
              <w:jc w:val="right"/>
              <w:rPr>
                <w:rFonts w:cs="Arial"/>
                <w:color w:val="000000"/>
                <w:szCs w:val="20"/>
              </w:rPr>
            </w:pPr>
            <w:r w:rsidRPr="00502579">
              <w:rPr>
                <w:rFonts w:cs="Arial"/>
                <w:color w:val="000000"/>
                <w:sz w:val="16"/>
                <w:szCs w:val="16"/>
              </w:rPr>
              <w:t>5.972.967</w:t>
            </w:r>
          </w:p>
        </w:tc>
        <w:tc>
          <w:tcPr>
            <w:tcW w:w="507" w:type="pct"/>
            <w:tcBorders>
              <w:top w:val="nil"/>
              <w:left w:val="nil"/>
              <w:bottom w:val="single" w:sz="8" w:space="0" w:color="D3D3D3"/>
              <w:right w:val="single" w:sz="8" w:space="0" w:color="D3D3D3"/>
            </w:tcBorders>
            <w:shd w:val="clear" w:color="auto" w:fill="auto"/>
            <w:vAlign w:val="center"/>
          </w:tcPr>
          <w:p w14:paraId="5F3BB2C7" w14:textId="5A09D5DB" w:rsidR="000B60EE" w:rsidRPr="00502579" w:rsidRDefault="000B60EE" w:rsidP="000B60EE">
            <w:pPr>
              <w:jc w:val="right"/>
              <w:rPr>
                <w:rFonts w:cs="Arial"/>
                <w:color w:val="000000"/>
                <w:szCs w:val="20"/>
              </w:rPr>
            </w:pPr>
            <w:r w:rsidRPr="00502579">
              <w:rPr>
                <w:rFonts w:cs="Arial"/>
                <w:color w:val="000000"/>
                <w:sz w:val="16"/>
                <w:szCs w:val="16"/>
              </w:rPr>
              <w:t> </w:t>
            </w:r>
          </w:p>
        </w:tc>
        <w:tc>
          <w:tcPr>
            <w:tcW w:w="553" w:type="pct"/>
            <w:tcBorders>
              <w:top w:val="nil"/>
              <w:left w:val="nil"/>
              <w:bottom w:val="single" w:sz="8" w:space="0" w:color="D3D3D3"/>
              <w:right w:val="single" w:sz="8" w:space="0" w:color="D3D3D3"/>
            </w:tcBorders>
            <w:shd w:val="clear" w:color="auto" w:fill="auto"/>
            <w:vAlign w:val="center"/>
          </w:tcPr>
          <w:p w14:paraId="10466199" w14:textId="30D90C26" w:rsidR="000B60EE" w:rsidRPr="00502579" w:rsidRDefault="000B60EE" w:rsidP="000B60EE">
            <w:pPr>
              <w:jc w:val="right"/>
              <w:rPr>
                <w:rFonts w:cs="Arial"/>
                <w:color w:val="000000"/>
                <w:szCs w:val="20"/>
              </w:rPr>
            </w:pPr>
          </w:p>
        </w:tc>
        <w:tc>
          <w:tcPr>
            <w:tcW w:w="516" w:type="pct"/>
            <w:tcBorders>
              <w:top w:val="nil"/>
              <w:left w:val="nil"/>
              <w:bottom w:val="single" w:sz="8" w:space="0" w:color="D3D3D3"/>
              <w:right w:val="single" w:sz="8" w:space="0" w:color="D3D3D3"/>
            </w:tcBorders>
            <w:shd w:val="clear" w:color="auto" w:fill="auto"/>
            <w:vAlign w:val="center"/>
          </w:tcPr>
          <w:p w14:paraId="771AF43C" w14:textId="2219CAB4" w:rsidR="000B60EE" w:rsidRPr="00502579" w:rsidRDefault="000B60EE" w:rsidP="000B60EE">
            <w:pPr>
              <w:jc w:val="right"/>
              <w:rPr>
                <w:rFonts w:cs="Arial"/>
                <w:color w:val="000000"/>
                <w:szCs w:val="20"/>
              </w:rPr>
            </w:pPr>
            <w:r w:rsidRPr="00502579">
              <w:rPr>
                <w:rFonts w:cs="Arial"/>
                <w:color w:val="000000"/>
                <w:sz w:val="16"/>
                <w:szCs w:val="16"/>
              </w:rPr>
              <w:t>5.972.967</w:t>
            </w:r>
          </w:p>
        </w:tc>
        <w:tc>
          <w:tcPr>
            <w:tcW w:w="339" w:type="pct"/>
            <w:tcBorders>
              <w:top w:val="nil"/>
              <w:left w:val="nil"/>
              <w:bottom w:val="single" w:sz="8" w:space="0" w:color="D3D3D3"/>
              <w:right w:val="single" w:sz="8" w:space="0" w:color="D3D3D3"/>
            </w:tcBorders>
            <w:shd w:val="clear" w:color="auto" w:fill="auto"/>
            <w:vAlign w:val="center"/>
          </w:tcPr>
          <w:p w14:paraId="601890D7" w14:textId="2A777689" w:rsidR="000B60EE" w:rsidRPr="00502579" w:rsidRDefault="000B60EE" w:rsidP="000B60EE">
            <w:pPr>
              <w:jc w:val="right"/>
              <w:rPr>
                <w:rFonts w:cs="Arial"/>
                <w:color w:val="000000"/>
                <w:sz w:val="16"/>
                <w:szCs w:val="16"/>
              </w:rPr>
            </w:pPr>
            <w:r w:rsidRPr="00502579">
              <w:rPr>
                <w:rFonts w:cs="Arial"/>
                <w:sz w:val="16"/>
                <w:szCs w:val="16"/>
              </w:rPr>
              <w:t>0,09</w:t>
            </w:r>
          </w:p>
        </w:tc>
      </w:tr>
      <w:tr w:rsidR="000B60EE" w:rsidRPr="00502579" w14:paraId="433E7091" w14:textId="77777777" w:rsidTr="000B60EE">
        <w:trPr>
          <w:cantSplit/>
          <w:trHeight w:val="20"/>
        </w:trPr>
        <w:tc>
          <w:tcPr>
            <w:tcW w:w="2393" w:type="pct"/>
            <w:tcBorders>
              <w:top w:val="nil"/>
              <w:left w:val="single" w:sz="8" w:space="0" w:color="D3D3D3"/>
              <w:bottom w:val="single" w:sz="8" w:space="0" w:color="D3D3D3"/>
              <w:right w:val="single" w:sz="8" w:space="0" w:color="D3D3D3"/>
            </w:tcBorders>
            <w:shd w:val="clear" w:color="auto" w:fill="auto"/>
            <w:vAlign w:val="center"/>
          </w:tcPr>
          <w:p w14:paraId="31CEC5A8" w14:textId="52820ECA" w:rsidR="000B60EE" w:rsidRPr="00502579" w:rsidRDefault="000B60EE" w:rsidP="000B60EE">
            <w:pPr>
              <w:rPr>
                <w:rFonts w:cs="Arial"/>
                <w:b/>
                <w:bCs/>
                <w:color w:val="000000"/>
                <w:szCs w:val="20"/>
              </w:rPr>
            </w:pPr>
            <w:r w:rsidRPr="00502579">
              <w:rPr>
                <w:rFonts w:cs="Arial"/>
                <w:b/>
                <w:color w:val="000000"/>
                <w:sz w:val="16"/>
                <w:szCs w:val="16"/>
              </w:rPr>
              <w:t>TURKEY AKARYAKIT DAĞITIM A.Ş.</w:t>
            </w:r>
          </w:p>
        </w:tc>
        <w:tc>
          <w:tcPr>
            <w:tcW w:w="691" w:type="pct"/>
            <w:tcBorders>
              <w:top w:val="nil"/>
              <w:left w:val="nil"/>
              <w:bottom w:val="single" w:sz="8" w:space="0" w:color="D3D3D3"/>
              <w:right w:val="single" w:sz="8" w:space="0" w:color="D3D3D3"/>
            </w:tcBorders>
            <w:shd w:val="clear" w:color="auto" w:fill="auto"/>
            <w:vAlign w:val="center"/>
          </w:tcPr>
          <w:p w14:paraId="64817AF2" w14:textId="627E4C73" w:rsidR="000B60EE" w:rsidRPr="00502579" w:rsidRDefault="000B60EE" w:rsidP="000B60EE">
            <w:pPr>
              <w:jc w:val="right"/>
              <w:rPr>
                <w:rFonts w:cs="Arial"/>
                <w:color w:val="000000"/>
                <w:szCs w:val="20"/>
              </w:rPr>
            </w:pPr>
            <w:r w:rsidRPr="00502579">
              <w:rPr>
                <w:rFonts w:cs="Arial"/>
                <w:color w:val="000000"/>
                <w:sz w:val="16"/>
                <w:szCs w:val="16"/>
              </w:rPr>
              <w:t>5.588.464</w:t>
            </w:r>
          </w:p>
        </w:tc>
        <w:tc>
          <w:tcPr>
            <w:tcW w:w="507" w:type="pct"/>
            <w:tcBorders>
              <w:top w:val="nil"/>
              <w:left w:val="nil"/>
              <w:bottom w:val="single" w:sz="8" w:space="0" w:color="D3D3D3"/>
              <w:right w:val="single" w:sz="8" w:space="0" w:color="D3D3D3"/>
            </w:tcBorders>
            <w:shd w:val="clear" w:color="auto" w:fill="auto"/>
            <w:vAlign w:val="center"/>
          </w:tcPr>
          <w:p w14:paraId="5656899A" w14:textId="2247B54A" w:rsidR="000B60EE" w:rsidRPr="00502579" w:rsidRDefault="000B60EE" w:rsidP="000B60EE">
            <w:pPr>
              <w:jc w:val="right"/>
              <w:rPr>
                <w:rFonts w:cs="Arial"/>
                <w:color w:val="000000"/>
                <w:szCs w:val="20"/>
              </w:rPr>
            </w:pPr>
            <w:r w:rsidRPr="00502579">
              <w:rPr>
                <w:rFonts w:cs="Arial"/>
                <w:color w:val="000000"/>
                <w:sz w:val="16"/>
                <w:szCs w:val="16"/>
              </w:rPr>
              <w:t> </w:t>
            </w:r>
          </w:p>
        </w:tc>
        <w:tc>
          <w:tcPr>
            <w:tcW w:w="553" w:type="pct"/>
            <w:tcBorders>
              <w:top w:val="nil"/>
              <w:left w:val="nil"/>
              <w:bottom w:val="single" w:sz="8" w:space="0" w:color="D3D3D3"/>
              <w:right w:val="single" w:sz="8" w:space="0" w:color="D3D3D3"/>
            </w:tcBorders>
            <w:shd w:val="clear" w:color="auto" w:fill="auto"/>
            <w:vAlign w:val="center"/>
          </w:tcPr>
          <w:p w14:paraId="50E9C42B" w14:textId="3402A5BC" w:rsidR="000B60EE" w:rsidRPr="00502579" w:rsidRDefault="000B60EE" w:rsidP="000B60EE">
            <w:pPr>
              <w:jc w:val="right"/>
              <w:rPr>
                <w:rFonts w:cs="Arial"/>
                <w:color w:val="000000"/>
                <w:szCs w:val="20"/>
              </w:rPr>
            </w:pPr>
            <w:r w:rsidRPr="00502579">
              <w:rPr>
                <w:rFonts w:cs="Arial"/>
                <w:color w:val="000000"/>
                <w:sz w:val="16"/>
                <w:szCs w:val="16"/>
              </w:rPr>
              <w:t>16.560</w:t>
            </w:r>
          </w:p>
        </w:tc>
        <w:tc>
          <w:tcPr>
            <w:tcW w:w="516" w:type="pct"/>
            <w:tcBorders>
              <w:top w:val="nil"/>
              <w:left w:val="nil"/>
              <w:bottom w:val="single" w:sz="8" w:space="0" w:color="D3D3D3"/>
              <w:right w:val="single" w:sz="8" w:space="0" w:color="D3D3D3"/>
            </w:tcBorders>
            <w:shd w:val="clear" w:color="auto" w:fill="auto"/>
            <w:vAlign w:val="center"/>
          </w:tcPr>
          <w:p w14:paraId="33177CB0" w14:textId="649CEC92" w:rsidR="000B60EE" w:rsidRPr="00502579" w:rsidRDefault="000B60EE" w:rsidP="000B60EE">
            <w:pPr>
              <w:jc w:val="right"/>
              <w:rPr>
                <w:rFonts w:cs="Arial"/>
                <w:color w:val="000000"/>
                <w:szCs w:val="20"/>
              </w:rPr>
            </w:pPr>
            <w:r w:rsidRPr="00502579">
              <w:rPr>
                <w:rFonts w:cs="Arial"/>
                <w:color w:val="000000"/>
                <w:sz w:val="16"/>
                <w:szCs w:val="16"/>
              </w:rPr>
              <w:t>5.605.024</w:t>
            </w:r>
          </w:p>
        </w:tc>
        <w:tc>
          <w:tcPr>
            <w:tcW w:w="339" w:type="pct"/>
            <w:tcBorders>
              <w:top w:val="nil"/>
              <w:left w:val="nil"/>
              <w:bottom w:val="single" w:sz="8" w:space="0" w:color="D3D3D3"/>
              <w:right w:val="single" w:sz="8" w:space="0" w:color="D3D3D3"/>
            </w:tcBorders>
            <w:shd w:val="clear" w:color="auto" w:fill="auto"/>
            <w:vAlign w:val="center"/>
          </w:tcPr>
          <w:p w14:paraId="27174853" w14:textId="440B3F3D" w:rsidR="000B60EE" w:rsidRPr="00502579" w:rsidRDefault="000B60EE" w:rsidP="000B60EE">
            <w:pPr>
              <w:jc w:val="right"/>
              <w:rPr>
                <w:rFonts w:cs="Arial"/>
                <w:color w:val="000000"/>
                <w:sz w:val="16"/>
                <w:szCs w:val="16"/>
              </w:rPr>
            </w:pPr>
            <w:r w:rsidRPr="00502579">
              <w:rPr>
                <w:rFonts w:cs="Arial"/>
                <w:sz w:val="16"/>
                <w:szCs w:val="16"/>
              </w:rPr>
              <w:t>0,09</w:t>
            </w:r>
          </w:p>
        </w:tc>
      </w:tr>
      <w:tr w:rsidR="000B60EE" w:rsidRPr="00502579" w14:paraId="3E1313B4" w14:textId="77777777" w:rsidTr="000B60EE">
        <w:trPr>
          <w:cantSplit/>
          <w:trHeight w:val="20"/>
        </w:trPr>
        <w:tc>
          <w:tcPr>
            <w:tcW w:w="2393" w:type="pct"/>
            <w:tcBorders>
              <w:top w:val="nil"/>
              <w:left w:val="single" w:sz="8" w:space="0" w:color="D3D3D3"/>
              <w:bottom w:val="single" w:sz="8" w:space="0" w:color="D3D3D3"/>
              <w:right w:val="single" w:sz="8" w:space="0" w:color="D3D3D3"/>
            </w:tcBorders>
            <w:shd w:val="clear" w:color="auto" w:fill="auto"/>
            <w:vAlign w:val="center"/>
          </w:tcPr>
          <w:p w14:paraId="4D715167" w14:textId="732C7D9E" w:rsidR="000B60EE" w:rsidRPr="00502579" w:rsidRDefault="000B60EE" w:rsidP="000B60EE">
            <w:pPr>
              <w:rPr>
                <w:rFonts w:cs="Arial"/>
                <w:b/>
                <w:bCs/>
                <w:color w:val="000000"/>
                <w:szCs w:val="20"/>
              </w:rPr>
            </w:pPr>
            <w:r w:rsidRPr="00502579">
              <w:rPr>
                <w:rFonts w:cs="Arial"/>
                <w:b/>
                <w:color w:val="000000"/>
                <w:sz w:val="16"/>
                <w:szCs w:val="16"/>
              </w:rPr>
              <w:t>ES ES AKARYAKIT DAĞITIM A.Ş.</w:t>
            </w:r>
          </w:p>
        </w:tc>
        <w:tc>
          <w:tcPr>
            <w:tcW w:w="691" w:type="pct"/>
            <w:tcBorders>
              <w:top w:val="nil"/>
              <w:left w:val="nil"/>
              <w:bottom w:val="single" w:sz="8" w:space="0" w:color="D3D3D3"/>
              <w:right w:val="single" w:sz="8" w:space="0" w:color="D3D3D3"/>
            </w:tcBorders>
            <w:shd w:val="clear" w:color="auto" w:fill="auto"/>
            <w:vAlign w:val="center"/>
          </w:tcPr>
          <w:p w14:paraId="0F4CB762" w14:textId="0CDC1BC6" w:rsidR="000B60EE" w:rsidRPr="00502579" w:rsidRDefault="000B60EE" w:rsidP="000B60EE">
            <w:pPr>
              <w:jc w:val="right"/>
              <w:rPr>
                <w:rFonts w:cs="Arial"/>
                <w:color w:val="000000"/>
                <w:szCs w:val="20"/>
              </w:rPr>
            </w:pPr>
            <w:r w:rsidRPr="00502579">
              <w:rPr>
                <w:rFonts w:cs="Arial"/>
                <w:color w:val="000000"/>
                <w:sz w:val="16"/>
                <w:szCs w:val="16"/>
              </w:rPr>
              <w:t>4.911.757</w:t>
            </w:r>
          </w:p>
        </w:tc>
        <w:tc>
          <w:tcPr>
            <w:tcW w:w="507" w:type="pct"/>
            <w:tcBorders>
              <w:top w:val="nil"/>
              <w:left w:val="nil"/>
              <w:bottom w:val="single" w:sz="8" w:space="0" w:color="D3D3D3"/>
              <w:right w:val="single" w:sz="8" w:space="0" w:color="D3D3D3"/>
            </w:tcBorders>
            <w:shd w:val="clear" w:color="auto" w:fill="auto"/>
            <w:vAlign w:val="center"/>
          </w:tcPr>
          <w:p w14:paraId="0D23F1B6" w14:textId="73223AB1" w:rsidR="000B60EE" w:rsidRPr="00502579" w:rsidRDefault="000B60EE" w:rsidP="000B60EE">
            <w:pPr>
              <w:jc w:val="right"/>
              <w:rPr>
                <w:rFonts w:cs="Arial"/>
                <w:color w:val="000000"/>
                <w:szCs w:val="20"/>
              </w:rPr>
            </w:pPr>
            <w:r w:rsidRPr="00502579">
              <w:rPr>
                <w:rFonts w:cs="Arial"/>
                <w:color w:val="000000"/>
                <w:sz w:val="16"/>
                <w:szCs w:val="16"/>
              </w:rPr>
              <w:t> </w:t>
            </w:r>
          </w:p>
        </w:tc>
        <w:tc>
          <w:tcPr>
            <w:tcW w:w="553" w:type="pct"/>
            <w:tcBorders>
              <w:top w:val="nil"/>
              <w:left w:val="nil"/>
              <w:bottom w:val="single" w:sz="8" w:space="0" w:color="D3D3D3"/>
              <w:right w:val="single" w:sz="8" w:space="0" w:color="D3D3D3"/>
            </w:tcBorders>
            <w:shd w:val="clear" w:color="auto" w:fill="auto"/>
            <w:vAlign w:val="center"/>
          </w:tcPr>
          <w:p w14:paraId="36FC950E" w14:textId="0332883F" w:rsidR="000B60EE" w:rsidRPr="00502579" w:rsidRDefault="000B60EE" w:rsidP="000B60EE">
            <w:pPr>
              <w:jc w:val="right"/>
              <w:rPr>
                <w:rFonts w:cs="Arial"/>
                <w:color w:val="000000"/>
                <w:szCs w:val="20"/>
              </w:rPr>
            </w:pPr>
            <w:r w:rsidRPr="00502579">
              <w:rPr>
                <w:rFonts w:cs="Arial"/>
                <w:color w:val="000000"/>
                <w:sz w:val="16"/>
                <w:szCs w:val="16"/>
              </w:rPr>
              <w:t>18.203</w:t>
            </w:r>
          </w:p>
        </w:tc>
        <w:tc>
          <w:tcPr>
            <w:tcW w:w="516" w:type="pct"/>
            <w:tcBorders>
              <w:top w:val="nil"/>
              <w:left w:val="nil"/>
              <w:bottom w:val="single" w:sz="8" w:space="0" w:color="D3D3D3"/>
              <w:right w:val="single" w:sz="8" w:space="0" w:color="D3D3D3"/>
            </w:tcBorders>
            <w:shd w:val="clear" w:color="auto" w:fill="auto"/>
            <w:vAlign w:val="center"/>
          </w:tcPr>
          <w:p w14:paraId="12EF0DEF" w14:textId="44A19AC0" w:rsidR="000B60EE" w:rsidRPr="00502579" w:rsidRDefault="000B60EE" w:rsidP="000B60EE">
            <w:pPr>
              <w:jc w:val="right"/>
              <w:rPr>
                <w:rFonts w:cs="Arial"/>
                <w:color w:val="000000"/>
                <w:szCs w:val="20"/>
              </w:rPr>
            </w:pPr>
            <w:r w:rsidRPr="00502579">
              <w:rPr>
                <w:rFonts w:cs="Arial"/>
                <w:color w:val="000000"/>
                <w:sz w:val="16"/>
                <w:szCs w:val="16"/>
              </w:rPr>
              <w:t>4.929.960</w:t>
            </w:r>
          </w:p>
        </w:tc>
        <w:tc>
          <w:tcPr>
            <w:tcW w:w="339" w:type="pct"/>
            <w:tcBorders>
              <w:top w:val="nil"/>
              <w:left w:val="nil"/>
              <w:bottom w:val="single" w:sz="8" w:space="0" w:color="D3D3D3"/>
              <w:right w:val="single" w:sz="8" w:space="0" w:color="D3D3D3"/>
            </w:tcBorders>
            <w:shd w:val="clear" w:color="auto" w:fill="auto"/>
            <w:vAlign w:val="center"/>
          </w:tcPr>
          <w:p w14:paraId="77F6471D" w14:textId="7E85CCFD" w:rsidR="000B60EE" w:rsidRPr="00502579" w:rsidRDefault="000B60EE" w:rsidP="000B60EE">
            <w:pPr>
              <w:jc w:val="right"/>
              <w:rPr>
                <w:rFonts w:cs="Arial"/>
                <w:color w:val="000000"/>
                <w:sz w:val="16"/>
                <w:szCs w:val="16"/>
              </w:rPr>
            </w:pPr>
            <w:r w:rsidRPr="00502579">
              <w:rPr>
                <w:rFonts w:cs="Arial"/>
                <w:sz w:val="16"/>
                <w:szCs w:val="16"/>
              </w:rPr>
              <w:t>0,08</w:t>
            </w:r>
          </w:p>
        </w:tc>
      </w:tr>
      <w:tr w:rsidR="000B60EE" w:rsidRPr="00502579" w14:paraId="1590754E" w14:textId="77777777" w:rsidTr="000B60EE">
        <w:trPr>
          <w:cantSplit/>
          <w:trHeight w:val="20"/>
        </w:trPr>
        <w:tc>
          <w:tcPr>
            <w:tcW w:w="2393" w:type="pct"/>
            <w:tcBorders>
              <w:top w:val="nil"/>
              <w:left w:val="single" w:sz="8" w:space="0" w:color="D3D3D3"/>
              <w:bottom w:val="single" w:sz="8" w:space="0" w:color="D3D3D3"/>
              <w:right w:val="single" w:sz="8" w:space="0" w:color="D3D3D3"/>
            </w:tcBorders>
            <w:shd w:val="clear" w:color="auto" w:fill="auto"/>
            <w:vAlign w:val="center"/>
          </w:tcPr>
          <w:p w14:paraId="7CE7B714" w14:textId="06BA84A2" w:rsidR="000B60EE" w:rsidRPr="00502579" w:rsidRDefault="000B60EE" w:rsidP="000B60EE">
            <w:pPr>
              <w:rPr>
                <w:rFonts w:cs="Arial"/>
                <w:b/>
                <w:bCs/>
                <w:color w:val="000000"/>
                <w:szCs w:val="20"/>
              </w:rPr>
            </w:pPr>
            <w:r w:rsidRPr="00502579">
              <w:rPr>
                <w:rFonts w:cs="Arial"/>
                <w:b/>
                <w:color w:val="000000"/>
                <w:sz w:val="16"/>
                <w:szCs w:val="16"/>
              </w:rPr>
              <w:t>UZUN GRUBU SAN. VE TİC. A.Ş.</w:t>
            </w:r>
          </w:p>
        </w:tc>
        <w:tc>
          <w:tcPr>
            <w:tcW w:w="691" w:type="pct"/>
            <w:tcBorders>
              <w:top w:val="nil"/>
              <w:left w:val="nil"/>
              <w:bottom w:val="single" w:sz="8" w:space="0" w:color="D3D3D3"/>
              <w:right w:val="single" w:sz="8" w:space="0" w:color="D3D3D3"/>
            </w:tcBorders>
            <w:shd w:val="clear" w:color="auto" w:fill="auto"/>
            <w:vAlign w:val="center"/>
          </w:tcPr>
          <w:p w14:paraId="60678089" w14:textId="3C7EECE7" w:rsidR="000B60EE" w:rsidRPr="00502579" w:rsidRDefault="000B60EE" w:rsidP="000B60EE">
            <w:pPr>
              <w:jc w:val="right"/>
              <w:rPr>
                <w:rFonts w:cs="Arial"/>
                <w:color w:val="000000"/>
                <w:szCs w:val="20"/>
              </w:rPr>
            </w:pPr>
            <w:r w:rsidRPr="00502579">
              <w:rPr>
                <w:rFonts w:cs="Arial"/>
                <w:color w:val="000000"/>
                <w:sz w:val="16"/>
                <w:szCs w:val="16"/>
              </w:rPr>
              <w:t>4.089.121</w:t>
            </w:r>
          </w:p>
        </w:tc>
        <w:tc>
          <w:tcPr>
            <w:tcW w:w="507" w:type="pct"/>
            <w:tcBorders>
              <w:top w:val="nil"/>
              <w:left w:val="nil"/>
              <w:bottom w:val="single" w:sz="8" w:space="0" w:color="D3D3D3"/>
              <w:right w:val="single" w:sz="8" w:space="0" w:color="D3D3D3"/>
            </w:tcBorders>
            <w:shd w:val="clear" w:color="auto" w:fill="auto"/>
            <w:vAlign w:val="center"/>
          </w:tcPr>
          <w:p w14:paraId="7DBAF4C9" w14:textId="6C5340A4" w:rsidR="000B60EE" w:rsidRPr="00502579" w:rsidRDefault="000B60EE" w:rsidP="000B60EE">
            <w:pPr>
              <w:jc w:val="right"/>
              <w:rPr>
                <w:rFonts w:cs="Arial"/>
                <w:color w:val="000000"/>
                <w:szCs w:val="20"/>
              </w:rPr>
            </w:pPr>
            <w:r w:rsidRPr="00502579">
              <w:rPr>
                <w:rFonts w:cs="Arial"/>
                <w:color w:val="000000"/>
                <w:sz w:val="16"/>
                <w:szCs w:val="16"/>
              </w:rPr>
              <w:t> </w:t>
            </w:r>
          </w:p>
        </w:tc>
        <w:tc>
          <w:tcPr>
            <w:tcW w:w="553" w:type="pct"/>
            <w:tcBorders>
              <w:top w:val="nil"/>
              <w:left w:val="nil"/>
              <w:bottom w:val="single" w:sz="8" w:space="0" w:color="D3D3D3"/>
              <w:right w:val="single" w:sz="8" w:space="0" w:color="D3D3D3"/>
            </w:tcBorders>
            <w:shd w:val="clear" w:color="auto" w:fill="auto"/>
            <w:vAlign w:val="center"/>
          </w:tcPr>
          <w:p w14:paraId="084DCE3D" w14:textId="50E3D4E7" w:rsidR="000B60EE" w:rsidRPr="00502579" w:rsidRDefault="000B60EE" w:rsidP="000B60EE">
            <w:pPr>
              <w:jc w:val="right"/>
              <w:rPr>
                <w:rFonts w:cs="Arial"/>
                <w:color w:val="000000"/>
                <w:szCs w:val="20"/>
              </w:rPr>
            </w:pPr>
            <w:r w:rsidRPr="00502579">
              <w:rPr>
                <w:rFonts w:cs="Arial"/>
                <w:color w:val="000000"/>
                <w:sz w:val="16"/>
                <w:szCs w:val="16"/>
              </w:rPr>
              <w:t>178.801</w:t>
            </w:r>
          </w:p>
        </w:tc>
        <w:tc>
          <w:tcPr>
            <w:tcW w:w="516" w:type="pct"/>
            <w:tcBorders>
              <w:top w:val="nil"/>
              <w:left w:val="nil"/>
              <w:bottom w:val="single" w:sz="8" w:space="0" w:color="D3D3D3"/>
              <w:right w:val="single" w:sz="8" w:space="0" w:color="D3D3D3"/>
            </w:tcBorders>
            <w:shd w:val="clear" w:color="auto" w:fill="auto"/>
            <w:vAlign w:val="center"/>
          </w:tcPr>
          <w:p w14:paraId="2BEDC085" w14:textId="4F6B8F8A" w:rsidR="000B60EE" w:rsidRPr="00502579" w:rsidRDefault="000B60EE" w:rsidP="000B60EE">
            <w:pPr>
              <w:jc w:val="right"/>
              <w:rPr>
                <w:rFonts w:cs="Arial"/>
                <w:color w:val="000000"/>
                <w:szCs w:val="20"/>
              </w:rPr>
            </w:pPr>
            <w:r w:rsidRPr="00502579">
              <w:rPr>
                <w:rFonts w:cs="Arial"/>
                <w:color w:val="000000"/>
                <w:sz w:val="16"/>
                <w:szCs w:val="16"/>
              </w:rPr>
              <w:t>4.267.922</w:t>
            </w:r>
          </w:p>
        </w:tc>
        <w:tc>
          <w:tcPr>
            <w:tcW w:w="339" w:type="pct"/>
            <w:tcBorders>
              <w:top w:val="nil"/>
              <w:left w:val="nil"/>
              <w:bottom w:val="single" w:sz="8" w:space="0" w:color="D3D3D3"/>
              <w:right w:val="single" w:sz="8" w:space="0" w:color="D3D3D3"/>
            </w:tcBorders>
            <w:shd w:val="clear" w:color="auto" w:fill="auto"/>
            <w:vAlign w:val="center"/>
          </w:tcPr>
          <w:p w14:paraId="5AFF774C" w14:textId="6E161133" w:rsidR="000B60EE" w:rsidRPr="00502579" w:rsidRDefault="000B60EE" w:rsidP="000B60EE">
            <w:pPr>
              <w:jc w:val="right"/>
              <w:rPr>
                <w:rFonts w:cs="Arial"/>
                <w:color w:val="000000"/>
                <w:sz w:val="16"/>
                <w:szCs w:val="16"/>
              </w:rPr>
            </w:pPr>
            <w:r w:rsidRPr="00502579">
              <w:rPr>
                <w:rFonts w:cs="Arial"/>
                <w:sz w:val="16"/>
                <w:szCs w:val="16"/>
              </w:rPr>
              <w:t>0,07</w:t>
            </w:r>
          </w:p>
        </w:tc>
      </w:tr>
      <w:tr w:rsidR="000B60EE" w:rsidRPr="00502579" w14:paraId="0E7BCD7A" w14:textId="77777777" w:rsidTr="000B60EE">
        <w:trPr>
          <w:cantSplit/>
          <w:trHeight w:val="20"/>
        </w:trPr>
        <w:tc>
          <w:tcPr>
            <w:tcW w:w="2393" w:type="pct"/>
            <w:tcBorders>
              <w:top w:val="nil"/>
              <w:left w:val="single" w:sz="8" w:space="0" w:color="D3D3D3"/>
              <w:bottom w:val="single" w:sz="8" w:space="0" w:color="D3D3D3"/>
              <w:right w:val="single" w:sz="8" w:space="0" w:color="D3D3D3"/>
            </w:tcBorders>
            <w:shd w:val="clear" w:color="auto" w:fill="auto"/>
            <w:vAlign w:val="center"/>
          </w:tcPr>
          <w:p w14:paraId="61F0EAE1" w14:textId="6C6E7101" w:rsidR="000B60EE" w:rsidRPr="00502579" w:rsidRDefault="000B60EE" w:rsidP="000B60EE">
            <w:pPr>
              <w:rPr>
                <w:rFonts w:cs="Arial"/>
                <w:b/>
                <w:bCs/>
                <w:color w:val="000000"/>
                <w:szCs w:val="20"/>
              </w:rPr>
            </w:pPr>
            <w:r w:rsidRPr="00502579">
              <w:rPr>
                <w:rFonts w:cs="Arial"/>
                <w:b/>
                <w:color w:val="000000"/>
                <w:sz w:val="16"/>
                <w:szCs w:val="16"/>
              </w:rPr>
              <w:t>MFD AKARYAKIT NAKLİYAT TURİZM İNŞAAT TAŞIMACILIK SAN. VE TİC. LTD. ŞTİ.</w:t>
            </w:r>
          </w:p>
        </w:tc>
        <w:tc>
          <w:tcPr>
            <w:tcW w:w="691" w:type="pct"/>
            <w:tcBorders>
              <w:top w:val="nil"/>
              <w:left w:val="nil"/>
              <w:bottom w:val="single" w:sz="8" w:space="0" w:color="D3D3D3"/>
              <w:right w:val="single" w:sz="8" w:space="0" w:color="D3D3D3"/>
            </w:tcBorders>
            <w:shd w:val="clear" w:color="auto" w:fill="auto"/>
            <w:vAlign w:val="center"/>
          </w:tcPr>
          <w:p w14:paraId="726FA6C2" w14:textId="63F22554" w:rsidR="000B60EE" w:rsidRPr="00502579" w:rsidRDefault="000B60EE" w:rsidP="000B60EE">
            <w:pPr>
              <w:jc w:val="right"/>
              <w:rPr>
                <w:rFonts w:cs="Arial"/>
                <w:color w:val="000000"/>
                <w:szCs w:val="20"/>
              </w:rPr>
            </w:pPr>
            <w:r w:rsidRPr="00502579">
              <w:rPr>
                <w:rFonts w:cs="Arial"/>
                <w:color w:val="000000"/>
                <w:sz w:val="16"/>
                <w:szCs w:val="16"/>
              </w:rPr>
              <w:t>3.970.367</w:t>
            </w:r>
          </w:p>
        </w:tc>
        <w:tc>
          <w:tcPr>
            <w:tcW w:w="507" w:type="pct"/>
            <w:tcBorders>
              <w:top w:val="nil"/>
              <w:left w:val="nil"/>
              <w:bottom w:val="single" w:sz="8" w:space="0" w:color="D3D3D3"/>
              <w:right w:val="single" w:sz="8" w:space="0" w:color="D3D3D3"/>
            </w:tcBorders>
            <w:shd w:val="clear" w:color="auto" w:fill="auto"/>
            <w:vAlign w:val="center"/>
          </w:tcPr>
          <w:p w14:paraId="405D4555" w14:textId="5B8EEBFE" w:rsidR="000B60EE" w:rsidRPr="00502579" w:rsidRDefault="000B60EE" w:rsidP="000B60EE">
            <w:pPr>
              <w:jc w:val="right"/>
              <w:rPr>
                <w:rFonts w:cs="Arial"/>
                <w:color w:val="000000"/>
                <w:szCs w:val="20"/>
              </w:rPr>
            </w:pPr>
            <w:r w:rsidRPr="00502579">
              <w:rPr>
                <w:rFonts w:cs="Arial"/>
                <w:color w:val="000000"/>
                <w:sz w:val="16"/>
                <w:szCs w:val="16"/>
              </w:rPr>
              <w:t> </w:t>
            </w:r>
          </w:p>
        </w:tc>
        <w:tc>
          <w:tcPr>
            <w:tcW w:w="553" w:type="pct"/>
            <w:tcBorders>
              <w:top w:val="nil"/>
              <w:left w:val="nil"/>
              <w:bottom w:val="single" w:sz="8" w:space="0" w:color="D3D3D3"/>
              <w:right w:val="single" w:sz="8" w:space="0" w:color="D3D3D3"/>
            </w:tcBorders>
            <w:shd w:val="clear" w:color="auto" w:fill="auto"/>
            <w:vAlign w:val="center"/>
          </w:tcPr>
          <w:p w14:paraId="5539943C" w14:textId="15005F5E" w:rsidR="000B60EE" w:rsidRPr="00502579" w:rsidRDefault="000B60EE" w:rsidP="000B60EE">
            <w:pPr>
              <w:jc w:val="right"/>
              <w:rPr>
                <w:rFonts w:cs="Arial"/>
                <w:color w:val="000000"/>
                <w:szCs w:val="20"/>
              </w:rPr>
            </w:pPr>
            <w:r w:rsidRPr="00502579">
              <w:rPr>
                <w:rFonts w:cs="Arial"/>
                <w:color w:val="000000"/>
                <w:sz w:val="16"/>
                <w:szCs w:val="16"/>
              </w:rPr>
              <w:t>16.257</w:t>
            </w:r>
          </w:p>
        </w:tc>
        <w:tc>
          <w:tcPr>
            <w:tcW w:w="516" w:type="pct"/>
            <w:tcBorders>
              <w:top w:val="nil"/>
              <w:left w:val="nil"/>
              <w:bottom w:val="single" w:sz="8" w:space="0" w:color="D3D3D3"/>
              <w:right w:val="single" w:sz="8" w:space="0" w:color="D3D3D3"/>
            </w:tcBorders>
            <w:shd w:val="clear" w:color="auto" w:fill="auto"/>
            <w:vAlign w:val="center"/>
          </w:tcPr>
          <w:p w14:paraId="1CF8B125" w14:textId="4A5768CC" w:rsidR="000B60EE" w:rsidRPr="00502579" w:rsidRDefault="000B60EE" w:rsidP="000B60EE">
            <w:pPr>
              <w:jc w:val="right"/>
              <w:rPr>
                <w:rFonts w:cs="Arial"/>
                <w:color w:val="000000"/>
                <w:szCs w:val="20"/>
              </w:rPr>
            </w:pPr>
            <w:r w:rsidRPr="00502579">
              <w:rPr>
                <w:rFonts w:cs="Arial"/>
                <w:color w:val="000000"/>
                <w:sz w:val="16"/>
                <w:szCs w:val="16"/>
              </w:rPr>
              <w:t>3.986.624</w:t>
            </w:r>
          </w:p>
        </w:tc>
        <w:tc>
          <w:tcPr>
            <w:tcW w:w="339" w:type="pct"/>
            <w:tcBorders>
              <w:top w:val="nil"/>
              <w:left w:val="nil"/>
              <w:bottom w:val="single" w:sz="8" w:space="0" w:color="D3D3D3"/>
              <w:right w:val="single" w:sz="8" w:space="0" w:color="D3D3D3"/>
            </w:tcBorders>
            <w:shd w:val="clear" w:color="auto" w:fill="auto"/>
            <w:vAlign w:val="center"/>
          </w:tcPr>
          <w:p w14:paraId="0BB088C6" w14:textId="5F9EC524" w:rsidR="000B60EE" w:rsidRPr="00502579" w:rsidRDefault="000B60EE" w:rsidP="000B60EE">
            <w:pPr>
              <w:jc w:val="right"/>
              <w:rPr>
                <w:rFonts w:cs="Arial"/>
                <w:color w:val="000000"/>
                <w:sz w:val="16"/>
                <w:szCs w:val="16"/>
              </w:rPr>
            </w:pPr>
            <w:r w:rsidRPr="00502579">
              <w:rPr>
                <w:rFonts w:cs="Arial"/>
                <w:sz w:val="16"/>
                <w:szCs w:val="16"/>
              </w:rPr>
              <w:t>0,06</w:t>
            </w:r>
          </w:p>
        </w:tc>
      </w:tr>
      <w:tr w:rsidR="000B60EE" w:rsidRPr="00502579" w14:paraId="589657B5" w14:textId="77777777" w:rsidTr="000B60EE">
        <w:trPr>
          <w:cantSplit/>
          <w:trHeight w:val="20"/>
        </w:trPr>
        <w:tc>
          <w:tcPr>
            <w:tcW w:w="2393" w:type="pct"/>
            <w:tcBorders>
              <w:top w:val="nil"/>
              <w:left w:val="single" w:sz="8" w:space="0" w:color="D3D3D3"/>
              <w:bottom w:val="single" w:sz="8" w:space="0" w:color="D3D3D3"/>
              <w:right w:val="single" w:sz="8" w:space="0" w:color="D3D3D3"/>
            </w:tcBorders>
            <w:shd w:val="clear" w:color="auto" w:fill="auto"/>
            <w:vAlign w:val="center"/>
          </w:tcPr>
          <w:p w14:paraId="3E8687FA" w14:textId="165C372C" w:rsidR="000B60EE" w:rsidRPr="00502579" w:rsidRDefault="000B60EE" w:rsidP="000B60EE">
            <w:pPr>
              <w:rPr>
                <w:rFonts w:cs="Arial"/>
                <w:b/>
                <w:bCs/>
                <w:color w:val="000000"/>
                <w:szCs w:val="20"/>
              </w:rPr>
            </w:pPr>
            <w:r w:rsidRPr="00502579">
              <w:rPr>
                <w:rFonts w:cs="Arial"/>
                <w:b/>
                <w:color w:val="000000"/>
                <w:sz w:val="16"/>
                <w:szCs w:val="16"/>
              </w:rPr>
              <w:t>LPGAS ENERJİ A.Ş.</w:t>
            </w:r>
          </w:p>
        </w:tc>
        <w:tc>
          <w:tcPr>
            <w:tcW w:w="691" w:type="pct"/>
            <w:tcBorders>
              <w:top w:val="nil"/>
              <w:left w:val="nil"/>
              <w:bottom w:val="single" w:sz="8" w:space="0" w:color="D3D3D3"/>
              <w:right w:val="single" w:sz="8" w:space="0" w:color="D3D3D3"/>
            </w:tcBorders>
            <w:shd w:val="clear" w:color="auto" w:fill="auto"/>
            <w:vAlign w:val="center"/>
          </w:tcPr>
          <w:p w14:paraId="4A1B66AC" w14:textId="6ABD5D63" w:rsidR="000B60EE" w:rsidRPr="00502579" w:rsidRDefault="000B60EE" w:rsidP="000B60EE">
            <w:pPr>
              <w:jc w:val="right"/>
              <w:rPr>
                <w:rFonts w:cs="Arial"/>
                <w:color w:val="000000"/>
                <w:szCs w:val="20"/>
              </w:rPr>
            </w:pPr>
            <w:r w:rsidRPr="00502579">
              <w:rPr>
                <w:rFonts w:cs="Arial"/>
                <w:color w:val="000000"/>
                <w:sz w:val="16"/>
                <w:szCs w:val="16"/>
              </w:rPr>
              <w:t>2.865.146</w:t>
            </w:r>
          </w:p>
        </w:tc>
        <w:tc>
          <w:tcPr>
            <w:tcW w:w="507" w:type="pct"/>
            <w:tcBorders>
              <w:top w:val="nil"/>
              <w:left w:val="nil"/>
              <w:bottom w:val="single" w:sz="8" w:space="0" w:color="D3D3D3"/>
              <w:right w:val="single" w:sz="8" w:space="0" w:color="D3D3D3"/>
            </w:tcBorders>
            <w:shd w:val="clear" w:color="auto" w:fill="auto"/>
            <w:vAlign w:val="center"/>
          </w:tcPr>
          <w:p w14:paraId="183EC10F" w14:textId="7DB486F6" w:rsidR="000B60EE" w:rsidRPr="00502579" w:rsidRDefault="000B60EE" w:rsidP="000B60EE">
            <w:pPr>
              <w:jc w:val="right"/>
              <w:rPr>
                <w:rFonts w:cs="Arial"/>
                <w:color w:val="000000"/>
                <w:szCs w:val="20"/>
              </w:rPr>
            </w:pPr>
            <w:r w:rsidRPr="00502579">
              <w:rPr>
                <w:rFonts w:cs="Arial"/>
                <w:color w:val="000000"/>
                <w:sz w:val="16"/>
                <w:szCs w:val="16"/>
              </w:rPr>
              <w:t> </w:t>
            </w:r>
          </w:p>
        </w:tc>
        <w:tc>
          <w:tcPr>
            <w:tcW w:w="553" w:type="pct"/>
            <w:tcBorders>
              <w:top w:val="nil"/>
              <w:left w:val="nil"/>
              <w:bottom w:val="single" w:sz="8" w:space="0" w:color="D3D3D3"/>
              <w:right w:val="single" w:sz="8" w:space="0" w:color="D3D3D3"/>
            </w:tcBorders>
            <w:shd w:val="clear" w:color="auto" w:fill="auto"/>
            <w:vAlign w:val="center"/>
          </w:tcPr>
          <w:p w14:paraId="3A81177E" w14:textId="3C2F7DAF" w:rsidR="000B60EE" w:rsidRPr="00502579" w:rsidRDefault="000B60EE" w:rsidP="000B60EE">
            <w:pPr>
              <w:jc w:val="right"/>
              <w:rPr>
                <w:rFonts w:cs="Arial"/>
                <w:color w:val="000000"/>
                <w:szCs w:val="20"/>
              </w:rPr>
            </w:pPr>
          </w:p>
        </w:tc>
        <w:tc>
          <w:tcPr>
            <w:tcW w:w="516" w:type="pct"/>
            <w:tcBorders>
              <w:top w:val="nil"/>
              <w:left w:val="nil"/>
              <w:bottom w:val="single" w:sz="8" w:space="0" w:color="D3D3D3"/>
              <w:right w:val="single" w:sz="8" w:space="0" w:color="D3D3D3"/>
            </w:tcBorders>
            <w:shd w:val="clear" w:color="auto" w:fill="auto"/>
            <w:vAlign w:val="center"/>
          </w:tcPr>
          <w:p w14:paraId="056F1BB6" w14:textId="5765AA06" w:rsidR="000B60EE" w:rsidRPr="00502579" w:rsidRDefault="000B60EE" w:rsidP="000B60EE">
            <w:pPr>
              <w:jc w:val="right"/>
              <w:rPr>
                <w:rFonts w:cs="Arial"/>
                <w:color w:val="000000"/>
                <w:szCs w:val="20"/>
              </w:rPr>
            </w:pPr>
            <w:r w:rsidRPr="00502579">
              <w:rPr>
                <w:rFonts w:cs="Arial"/>
                <w:color w:val="000000"/>
                <w:sz w:val="16"/>
                <w:szCs w:val="16"/>
              </w:rPr>
              <w:t>2.865.146</w:t>
            </w:r>
          </w:p>
        </w:tc>
        <w:tc>
          <w:tcPr>
            <w:tcW w:w="339" w:type="pct"/>
            <w:tcBorders>
              <w:top w:val="nil"/>
              <w:left w:val="nil"/>
              <w:bottom w:val="single" w:sz="8" w:space="0" w:color="D3D3D3"/>
              <w:right w:val="single" w:sz="8" w:space="0" w:color="D3D3D3"/>
            </w:tcBorders>
            <w:shd w:val="clear" w:color="auto" w:fill="auto"/>
            <w:vAlign w:val="center"/>
          </w:tcPr>
          <w:p w14:paraId="1286CDEA" w14:textId="68FDDA68" w:rsidR="000B60EE" w:rsidRPr="00502579" w:rsidRDefault="000B60EE" w:rsidP="000B60EE">
            <w:pPr>
              <w:jc w:val="right"/>
              <w:rPr>
                <w:rFonts w:cs="Arial"/>
                <w:color w:val="000000"/>
                <w:sz w:val="16"/>
                <w:szCs w:val="16"/>
              </w:rPr>
            </w:pPr>
            <w:r w:rsidRPr="00502579">
              <w:rPr>
                <w:rFonts w:cs="Arial"/>
                <w:sz w:val="16"/>
                <w:szCs w:val="16"/>
              </w:rPr>
              <w:t>0,04</w:t>
            </w:r>
          </w:p>
        </w:tc>
      </w:tr>
      <w:tr w:rsidR="000B60EE" w:rsidRPr="00502579" w14:paraId="22F168A2" w14:textId="77777777" w:rsidTr="000B60EE">
        <w:trPr>
          <w:cantSplit/>
          <w:trHeight w:val="20"/>
        </w:trPr>
        <w:tc>
          <w:tcPr>
            <w:tcW w:w="2393" w:type="pct"/>
            <w:tcBorders>
              <w:top w:val="nil"/>
              <w:left w:val="single" w:sz="8" w:space="0" w:color="D3D3D3"/>
              <w:bottom w:val="single" w:sz="8" w:space="0" w:color="D3D3D3"/>
              <w:right w:val="single" w:sz="8" w:space="0" w:color="D3D3D3"/>
            </w:tcBorders>
            <w:shd w:val="clear" w:color="auto" w:fill="auto"/>
            <w:vAlign w:val="center"/>
          </w:tcPr>
          <w:p w14:paraId="1AAFA275" w14:textId="72389DD0" w:rsidR="000B60EE" w:rsidRPr="00502579" w:rsidRDefault="000B60EE" w:rsidP="000B60EE">
            <w:pPr>
              <w:rPr>
                <w:rFonts w:cs="Arial"/>
                <w:b/>
                <w:bCs/>
                <w:color w:val="000000"/>
                <w:szCs w:val="20"/>
              </w:rPr>
            </w:pPr>
            <w:r w:rsidRPr="00502579">
              <w:rPr>
                <w:rFonts w:cs="Arial"/>
                <w:b/>
                <w:color w:val="000000"/>
                <w:sz w:val="16"/>
                <w:szCs w:val="16"/>
              </w:rPr>
              <w:t>BAŞ AKARYAKIT DAĞITIM PAZARLAMA SAN. VE TİC. A.Ş.</w:t>
            </w:r>
          </w:p>
        </w:tc>
        <w:tc>
          <w:tcPr>
            <w:tcW w:w="691" w:type="pct"/>
            <w:tcBorders>
              <w:top w:val="nil"/>
              <w:left w:val="nil"/>
              <w:bottom w:val="single" w:sz="8" w:space="0" w:color="D3D3D3"/>
              <w:right w:val="single" w:sz="8" w:space="0" w:color="D3D3D3"/>
            </w:tcBorders>
            <w:shd w:val="clear" w:color="auto" w:fill="auto"/>
            <w:vAlign w:val="center"/>
          </w:tcPr>
          <w:p w14:paraId="5EF824F7" w14:textId="010B3B83" w:rsidR="000B60EE" w:rsidRPr="00502579" w:rsidRDefault="000B60EE" w:rsidP="000B60EE">
            <w:pPr>
              <w:jc w:val="right"/>
              <w:rPr>
                <w:rFonts w:cs="Arial"/>
                <w:color w:val="000000"/>
                <w:szCs w:val="20"/>
              </w:rPr>
            </w:pPr>
            <w:r w:rsidRPr="00502579">
              <w:rPr>
                <w:rFonts w:cs="Arial"/>
                <w:color w:val="000000"/>
                <w:sz w:val="16"/>
                <w:szCs w:val="16"/>
              </w:rPr>
              <w:t>2.764.004</w:t>
            </w:r>
          </w:p>
        </w:tc>
        <w:tc>
          <w:tcPr>
            <w:tcW w:w="507" w:type="pct"/>
            <w:tcBorders>
              <w:top w:val="nil"/>
              <w:left w:val="nil"/>
              <w:bottom w:val="single" w:sz="8" w:space="0" w:color="D3D3D3"/>
              <w:right w:val="single" w:sz="8" w:space="0" w:color="D3D3D3"/>
            </w:tcBorders>
            <w:shd w:val="clear" w:color="auto" w:fill="auto"/>
            <w:vAlign w:val="center"/>
          </w:tcPr>
          <w:p w14:paraId="70AEF5FD" w14:textId="26F6C950" w:rsidR="000B60EE" w:rsidRPr="00502579" w:rsidRDefault="000B60EE" w:rsidP="000B60EE">
            <w:pPr>
              <w:jc w:val="right"/>
              <w:rPr>
                <w:rFonts w:cs="Arial"/>
                <w:color w:val="000000"/>
                <w:szCs w:val="20"/>
              </w:rPr>
            </w:pPr>
            <w:r w:rsidRPr="00502579">
              <w:rPr>
                <w:rFonts w:cs="Arial"/>
                <w:color w:val="000000"/>
                <w:sz w:val="16"/>
                <w:szCs w:val="16"/>
              </w:rPr>
              <w:t> </w:t>
            </w:r>
          </w:p>
        </w:tc>
        <w:tc>
          <w:tcPr>
            <w:tcW w:w="553" w:type="pct"/>
            <w:tcBorders>
              <w:top w:val="nil"/>
              <w:left w:val="nil"/>
              <w:bottom w:val="single" w:sz="8" w:space="0" w:color="D3D3D3"/>
              <w:right w:val="single" w:sz="8" w:space="0" w:color="D3D3D3"/>
            </w:tcBorders>
            <w:shd w:val="clear" w:color="auto" w:fill="auto"/>
            <w:vAlign w:val="center"/>
          </w:tcPr>
          <w:p w14:paraId="031FD816" w14:textId="04F57FA4" w:rsidR="000B60EE" w:rsidRPr="00502579" w:rsidRDefault="000B60EE" w:rsidP="000B60EE">
            <w:pPr>
              <w:jc w:val="right"/>
              <w:rPr>
                <w:rFonts w:cs="Arial"/>
                <w:color w:val="000000"/>
                <w:szCs w:val="20"/>
              </w:rPr>
            </w:pPr>
          </w:p>
        </w:tc>
        <w:tc>
          <w:tcPr>
            <w:tcW w:w="516" w:type="pct"/>
            <w:tcBorders>
              <w:top w:val="nil"/>
              <w:left w:val="nil"/>
              <w:bottom w:val="single" w:sz="8" w:space="0" w:color="D3D3D3"/>
              <w:right w:val="single" w:sz="8" w:space="0" w:color="D3D3D3"/>
            </w:tcBorders>
            <w:shd w:val="clear" w:color="auto" w:fill="auto"/>
            <w:vAlign w:val="center"/>
          </w:tcPr>
          <w:p w14:paraId="77B16A21" w14:textId="61450B11" w:rsidR="000B60EE" w:rsidRPr="00502579" w:rsidRDefault="000B60EE" w:rsidP="000B60EE">
            <w:pPr>
              <w:jc w:val="right"/>
              <w:rPr>
                <w:rFonts w:cs="Arial"/>
                <w:color w:val="000000"/>
                <w:szCs w:val="20"/>
              </w:rPr>
            </w:pPr>
            <w:r w:rsidRPr="00502579">
              <w:rPr>
                <w:rFonts w:cs="Arial"/>
                <w:color w:val="000000"/>
                <w:sz w:val="16"/>
                <w:szCs w:val="16"/>
              </w:rPr>
              <w:t>2.764.004</w:t>
            </w:r>
          </w:p>
        </w:tc>
        <w:tc>
          <w:tcPr>
            <w:tcW w:w="339" w:type="pct"/>
            <w:tcBorders>
              <w:top w:val="nil"/>
              <w:left w:val="nil"/>
              <w:bottom w:val="single" w:sz="8" w:space="0" w:color="D3D3D3"/>
              <w:right w:val="single" w:sz="8" w:space="0" w:color="D3D3D3"/>
            </w:tcBorders>
            <w:shd w:val="clear" w:color="auto" w:fill="auto"/>
            <w:vAlign w:val="center"/>
          </w:tcPr>
          <w:p w14:paraId="6C415F49" w14:textId="6DB0A9EF" w:rsidR="000B60EE" w:rsidRPr="00502579" w:rsidRDefault="000B60EE" w:rsidP="000B60EE">
            <w:pPr>
              <w:jc w:val="right"/>
              <w:rPr>
                <w:rFonts w:cs="Arial"/>
                <w:color w:val="000000"/>
                <w:sz w:val="16"/>
                <w:szCs w:val="16"/>
              </w:rPr>
            </w:pPr>
            <w:r w:rsidRPr="00502579">
              <w:rPr>
                <w:rFonts w:cs="Arial"/>
                <w:sz w:val="16"/>
                <w:szCs w:val="16"/>
              </w:rPr>
              <w:t>0,04</w:t>
            </w:r>
          </w:p>
        </w:tc>
      </w:tr>
      <w:tr w:rsidR="000B60EE" w:rsidRPr="00502579" w14:paraId="4DF98A1E" w14:textId="77777777" w:rsidTr="000B60EE">
        <w:trPr>
          <w:cantSplit/>
          <w:trHeight w:val="20"/>
        </w:trPr>
        <w:tc>
          <w:tcPr>
            <w:tcW w:w="2393" w:type="pct"/>
            <w:tcBorders>
              <w:top w:val="nil"/>
              <w:left w:val="single" w:sz="8" w:space="0" w:color="D3D3D3"/>
              <w:bottom w:val="single" w:sz="8" w:space="0" w:color="D3D3D3"/>
              <w:right w:val="single" w:sz="8" w:space="0" w:color="D3D3D3"/>
            </w:tcBorders>
            <w:shd w:val="clear" w:color="auto" w:fill="auto"/>
            <w:vAlign w:val="center"/>
          </w:tcPr>
          <w:p w14:paraId="2247E519" w14:textId="30C68250" w:rsidR="000B60EE" w:rsidRPr="00502579" w:rsidRDefault="000B60EE" w:rsidP="000B60EE">
            <w:pPr>
              <w:rPr>
                <w:rFonts w:cs="Arial"/>
                <w:b/>
                <w:bCs/>
                <w:color w:val="000000"/>
                <w:szCs w:val="20"/>
              </w:rPr>
            </w:pPr>
            <w:r w:rsidRPr="00502579">
              <w:rPr>
                <w:rFonts w:cs="Arial"/>
                <w:b/>
                <w:color w:val="000000"/>
                <w:sz w:val="16"/>
                <w:szCs w:val="16"/>
              </w:rPr>
              <w:t>EUROİL ENERJİ DAĞITIM A.Ş.</w:t>
            </w:r>
          </w:p>
        </w:tc>
        <w:tc>
          <w:tcPr>
            <w:tcW w:w="691" w:type="pct"/>
            <w:tcBorders>
              <w:top w:val="nil"/>
              <w:left w:val="nil"/>
              <w:bottom w:val="single" w:sz="8" w:space="0" w:color="D3D3D3"/>
              <w:right w:val="single" w:sz="8" w:space="0" w:color="D3D3D3"/>
            </w:tcBorders>
            <w:shd w:val="clear" w:color="auto" w:fill="auto"/>
            <w:vAlign w:val="center"/>
          </w:tcPr>
          <w:p w14:paraId="3B2CA62E" w14:textId="4A82098F" w:rsidR="000B60EE" w:rsidRPr="00502579" w:rsidRDefault="000B60EE" w:rsidP="000B60EE">
            <w:pPr>
              <w:jc w:val="right"/>
              <w:rPr>
                <w:rFonts w:cs="Arial"/>
                <w:color w:val="000000"/>
                <w:szCs w:val="20"/>
              </w:rPr>
            </w:pPr>
            <w:r w:rsidRPr="00502579">
              <w:rPr>
                <w:rFonts w:cs="Arial"/>
                <w:color w:val="000000"/>
                <w:sz w:val="16"/>
                <w:szCs w:val="16"/>
              </w:rPr>
              <w:t>2.533.365</w:t>
            </w:r>
          </w:p>
        </w:tc>
        <w:tc>
          <w:tcPr>
            <w:tcW w:w="507" w:type="pct"/>
            <w:tcBorders>
              <w:top w:val="nil"/>
              <w:left w:val="nil"/>
              <w:bottom w:val="single" w:sz="8" w:space="0" w:color="D3D3D3"/>
              <w:right w:val="single" w:sz="8" w:space="0" w:color="D3D3D3"/>
            </w:tcBorders>
            <w:shd w:val="clear" w:color="auto" w:fill="auto"/>
            <w:vAlign w:val="center"/>
          </w:tcPr>
          <w:p w14:paraId="3AF01218" w14:textId="79B58C43" w:rsidR="000B60EE" w:rsidRPr="00502579" w:rsidRDefault="000B60EE" w:rsidP="000B60EE">
            <w:pPr>
              <w:jc w:val="right"/>
              <w:rPr>
                <w:rFonts w:cs="Arial"/>
                <w:color w:val="000000"/>
                <w:szCs w:val="20"/>
              </w:rPr>
            </w:pPr>
            <w:r w:rsidRPr="00502579">
              <w:rPr>
                <w:rFonts w:cs="Arial"/>
                <w:color w:val="000000"/>
                <w:sz w:val="16"/>
                <w:szCs w:val="16"/>
              </w:rPr>
              <w:t> </w:t>
            </w:r>
          </w:p>
        </w:tc>
        <w:tc>
          <w:tcPr>
            <w:tcW w:w="553" w:type="pct"/>
            <w:tcBorders>
              <w:top w:val="nil"/>
              <w:left w:val="nil"/>
              <w:bottom w:val="single" w:sz="8" w:space="0" w:color="D3D3D3"/>
              <w:right w:val="single" w:sz="8" w:space="0" w:color="D3D3D3"/>
            </w:tcBorders>
            <w:shd w:val="clear" w:color="auto" w:fill="auto"/>
            <w:vAlign w:val="center"/>
          </w:tcPr>
          <w:p w14:paraId="26F30554" w14:textId="44D2D3F6" w:rsidR="000B60EE" w:rsidRPr="00502579" w:rsidRDefault="000B60EE" w:rsidP="000B60EE">
            <w:pPr>
              <w:jc w:val="right"/>
              <w:rPr>
                <w:rFonts w:cs="Arial"/>
                <w:color w:val="000000"/>
                <w:szCs w:val="20"/>
              </w:rPr>
            </w:pPr>
            <w:r w:rsidRPr="00502579">
              <w:rPr>
                <w:rFonts w:cs="Arial"/>
                <w:color w:val="000000"/>
                <w:sz w:val="16"/>
                <w:szCs w:val="16"/>
              </w:rPr>
              <w:t>14.851</w:t>
            </w:r>
          </w:p>
        </w:tc>
        <w:tc>
          <w:tcPr>
            <w:tcW w:w="516" w:type="pct"/>
            <w:tcBorders>
              <w:top w:val="nil"/>
              <w:left w:val="nil"/>
              <w:bottom w:val="single" w:sz="8" w:space="0" w:color="D3D3D3"/>
              <w:right w:val="single" w:sz="8" w:space="0" w:color="D3D3D3"/>
            </w:tcBorders>
            <w:shd w:val="clear" w:color="auto" w:fill="auto"/>
            <w:vAlign w:val="center"/>
          </w:tcPr>
          <w:p w14:paraId="54201C7D" w14:textId="671A5450" w:rsidR="000B60EE" w:rsidRPr="00502579" w:rsidRDefault="000B60EE" w:rsidP="000B60EE">
            <w:pPr>
              <w:jc w:val="right"/>
              <w:rPr>
                <w:rFonts w:cs="Arial"/>
                <w:color w:val="000000"/>
                <w:szCs w:val="20"/>
              </w:rPr>
            </w:pPr>
            <w:r w:rsidRPr="00502579">
              <w:rPr>
                <w:rFonts w:cs="Arial"/>
                <w:color w:val="000000"/>
                <w:sz w:val="16"/>
                <w:szCs w:val="16"/>
              </w:rPr>
              <w:t>2.548.216</w:t>
            </w:r>
          </w:p>
        </w:tc>
        <w:tc>
          <w:tcPr>
            <w:tcW w:w="339" w:type="pct"/>
            <w:tcBorders>
              <w:top w:val="nil"/>
              <w:left w:val="nil"/>
              <w:bottom w:val="single" w:sz="8" w:space="0" w:color="D3D3D3"/>
              <w:right w:val="single" w:sz="8" w:space="0" w:color="D3D3D3"/>
            </w:tcBorders>
            <w:shd w:val="clear" w:color="auto" w:fill="auto"/>
            <w:vAlign w:val="center"/>
          </w:tcPr>
          <w:p w14:paraId="6EF1D15B" w14:textId="2D743414" w:rsidR="000B60EE" w:rsidRPr="00502579" w:rsidRDefault="000B60EE" w:rsidP="000B60EE">
            <w:pPr>
              <w:jc w:val="right"/>
              <w:rPr>
                <w:rFonts w:cs="Arial"/>
                <w:color w:val="000000"/>
                <w:sz w:val="16"/>
                <w:szCs w:val="16"/>
              </w:rPr>
            </w:pPr>
            <w:r w:rsidRPr="00502579">
              <w:rPr>
                <w:rFonts w:cs="Arial"/>
                <w:sz w:val="16"/>
                <w:szCs w:val="16"/>
              </w:rPr>
              <w:t>0,04</w:t>
            </w:r>
          </w:p>
        </w:tc>
      </w:tr>
      <w:tr w:rsidR="000B60EE" w:rsidRPr="00502579" w14:paraId="12C95C91" w14:textId="77777777" w:rsidTr="000B60EE">
        <w:trPr>
          <w:cantSplit/>
          <w:trHeight w:val="20"/>
        </w:trPr>
        <w:tc>
          <w:tcPr>
            <w:tcW w:w="2393" w:type="pct"/>
            <w:tcBorders>
              <w:top w:val="nil"/>
              <w:left w:val="single" w:sz="8" w:space="0" w:color="D3D3D3"/>
              <w:bottom w:val="single" w:sz="8" w:space="0" w:color="D3D3D3"/>
              <w:right w:val="single" w:sz="8" w:space="0" w:color="D3D3D3"/>
            </w:tcBorders>
            <w:shd w:val="clear" w:color="auto" w:fill="auto"/>
            <w:vAlign w:val="center"/>
          </w:tcPr>
          <w:p w14:paraId="793476B0" w14:textId="782179FE" w:rsidR="000B60EE" w:rsidRPr="00502579" w:rsidRDefault="000B60EE" w:rsidP="000B60EE">
            <w:pPr>
              <w:rPr>
                <w:rFonts w:cs="Arial"/>
                <w:b/>
                <w:bCs/>
                <w:color w:val="000000"/>
                <w:szCs w:val="20"/>
              </w:rPr>
            </w:pPr>
            <w:r w:rsidRPr="00502579">
              <w:rPr>
                <w:rFonts w:cs="Arial"/>
                <w:b/>
                <w:color w:val="000000"/>
                <w:sz w:val="16"/>
                <w:szCs w:val="16"/>
              </w:rPr>
              <w:t>RPET PETROLCÜLÜK A.Ş.</w:t>
            </w:r>
          </w:p>
        </w:tc>
        <w:tc>
          <w:tcPr>
            <w:tcW w:w="691" w:type="pct"/>
            <w:tcBorders>
              <w:top w:val="nil"/>
              <w:left w:val="nil"/>
              <w:bottom w:val="single" w:sz="8" w:space="0" w:color="D3D3D3"/>
              <w:right w:val="single" w:sz="8" w:space="0" w:color="D3D3D3"/>
            </w:tcBorders>
            <w:shd w:val="clear" w:color="auto" w:fill="auto"/>
            <w:vAlign w:val="center"/>
          </w:tcPr>
          <w:p w14:paraId="6CBA3D50" w14:textId="37520BEC" w:rsidR="000B60EE" w:rsidRPr="00502579" w:rsidRDefault="000B60EE" w:rsidP="000B60EE">
            <w:pPr>
              <w:jc w:val="right"/>
              <w:rPr>
                <w:rFonts w:cs="Arial"/>
                <w:color w:val="000000"/>
                <w:szCs w:val="20"/>
              </w:rPr>
            </w:pPr>
            <w:r w:rsidRPr="00502579">
              <w:rPr>
                <w:rFonts w:cs="Arial"/>
                <w:color w:val="000000"/>
                <w:sz w:val="16"/>
                <w:szCs w:val="16"/>
              </w:rPr>
              <w:t>1.642.461</w:t>
            </w:r>
          </w:p>
        </w:tc>
        <w:tc>
          <w:tcPr>
            <w:tcW w:w="507" w:type="pct"/>
            <w:tcBorders>
              <w:top w:val="nil"/>
              <w:left w:val="nil"/>
              <w:bottom w:val="single" w:sz="8" w:space="0" w:color="D3D3D3"/>
              <w:right w:val="single" w:sz="8" w:space="0" w:color="D3D3D3"/>
            </w:tcBorders>
            <w:shd w:val="clear" w:color="auto" w:fill="auto"/>
            <w:vAlign w:val="center"/>
          </w:tcPr>
          <w:p w14:paraId="3FCF1E2C" w14:textId="61A01FF1" w:rsidR="000B60EE" w:rsidRPr="00502579" w:rsidRDefault="000B60EE" w:rsidP="000B60EE">
            <w:pPr>
              <w:jc w:val="right"/>
              <w:rPr>
                <w:rFonts w:cs="Arial"/>
                <w:color w:val="000000"/>
                <w:szCs w:val="20"/>
              </w:rPr>
            </w:pPr>
            <w:r w:rsidRPr="00502579">
              <w:rPr>
                <w:rFonts w:cs="Arial"/>
                <w:color w:val="000000"/>
                <w:sz w:val="16"/>
                <w:szCs w:val="16"/>
              </w:rPr>
              <w:t> </w:t>
            </w:r>
          </w:p>
        </w:tc>
        <w:tc>
          <w:tcPr>
            <w:tcW w:w="553" w:type="pct"/>
            <w:tcBorders>
              <w:top w:val="nil"/>
              <w:left w:val="nil"/>
              <w:bottom w:val="single" w:sz="8" w:space="0" w:color="D3D3D3"/>
              <w:right w:val="single" w:sz="8" w:space="0" w:color="D3D3D3"/>
            </w:tcBorders>
            <w:shd w:val="clear" w:color="auto" w:fill="auto"/>
            <w:vAlign w:val="center"/>
          </w:tcPr>
          <w:p w14:paraId="07C55E6C" w14:textId="4E1A23CB" w:rsidR="000B60EE" w:rsidRPr="00502579" w:rsidRDefault="000B60EE" w:rsidP="000B60EE">
            <w:pPr>
              <w:jc w:val="right"/>
              <w:rPr>
                <w:rFonts w:cs="Arial"/>
                <w:color w:val="000000"/>
                <w:szCs w:val="20"/>
              </w:rPr>
            </w:pPr>
          </w:p>
        </w:tc>
        <w:tc>
          <w:tcPr>
            <w:tcW w:w="516" w:type="pct"/>
            <w:tcBorders>
              <w:top w:val="nil"/>
              <w:left w:val="nil"/>
              <w:bottom w:val="single" w:sz="8" w:space="0" w:color="D3D3D3"/>
              <w:right w:val="single" w:sz="8" w:space="0" w:color="D3D3D3"/>
            </w:tcBorders>
            <w:shd w:val="clear" w:color="auto" w:fill="auto"/>
            <w:vAlign w:val="center"/>
          </w:tcPr>
          <w:p w14:paraId="39C3FFF2" w14:textId="44860250" w:rsidR="000B60EE" w:rsidRPr="00502579" w:rsidRDefault="000B60EE" w:rsidP="000B60EE">
            <w:pPr>
              <w:jc w:val="right"/>
              <w:rPr>
                <w:rFonts w:cs="Arial"/>
                <w:color w:val="000000"/>
                <w:szCs w:val="20"/>
              </w:rPr>
            </w:pPr>
            <w:r w:rsidRPr="00502579">
              <w:rPr>
                <w:rFonts w:cs="Arial"/>
                <w:color w:val="000000"/>
                <w:sz w:val="16"/>
                <w:szCs w:val="16"/>
              </w:rPr>
              <w:t>1.642.461</w:t>
            </w:r>
          </w:p>
        </w:tc>
        <w:tc>
          <w:tcPr>
            <w:tcW w:w="339" w:type="pct"/>
            <w:tcBorders>
              <w:top w:val="nil"/>
              <w:left w:val="nil"/>
              <w:bottom w:val="single" w:sz="8" w:space="0" w:color="D3D3D3"/>
              <w:right w:val="single" w:sz="8" w:space="0" w:color="D3D3D3"/>
            </w:tcBorders>
            <w:shd w:val="clear" w:color="auto" w:fill="auto"/>
            <w:vAlign w:val="center"/>
          </w:tcPr>
          <w:p w14:paraId="2F3EAEEC" w14:textId="5DFEBFA7" w:rsidR="000B60EE" w:rsidRPr="00502579" w:rsidRDefault="000B60EE" w:rsidP="000B60EE">
            <w:pPr>
              <w:jc w:val="right"/>
              <w:rPr>
                <w:rFonts w:cs="Arial"/>
                <w:color w:val="000000"/>
                <w:sz w:val="16"/>
                <w:szCs w:val="16"/>
              </w:rPr>
            </w:pPr>
            <w:r w:rsidRPr="00502579">
              <w:rPr>
                <w:rFonts w:cs="Arial"/>
                <w:sz w:val="16"/>
                <w:szCs w:val="16"/>
              </w:rPr>
              <w:t>0,03</w:t>
            </w:r>
          </w:p>
        </w:tc>
      </w:tr>
      <w:tr w:rsidR="000B60EE" w:rsidRPr="00502579" w14:paraId="52E031EB" w14:textId="77777777" w:rsidTr="000B60EE">
        <w:trPr>
          <w:cantSplit/>
          <w:trHeight w:val="20"/>
        </w:trPr>
        <w:tc>
          <w:tcPr>
            <w:tcW w:w="2393" w:type="pct"/>
            <w:tcBorders>
              <w:top w:val="nil"/>
              <w:left w:val="single" w:sz="8" w:space="0" w:color="D3D3D3"/>
              <w:bottom w:val="single" w:sz="8" w:space="0" w:color="D3D3D3"/>
              <w:right w:val="single" w:sz="8" w:space="0" w:color="D3D3D3"/>
            </w:tcBorders>
            <w:shd w:val="clear" w:color="auto" w:fill="auto"/>
            <w:vAlign w:val="center"/>
          </w:tcPr>
          <w:p w14:paraId="51F0EF6E" w14:textId="6413873C" w:rsidR="000B60EE" w:rsidRPr="00502579" w:rsidRDefault="000B60EE" w:rsidP="000B60EE">
            <w:pPr>
              <w:rPr>
                <w:rFonts w:cs="Arial"/>
                <w:b/>
                <w:bCs/>
                <w:color w:val="000000"/>
                <w:szCs w:val="20"/>
              </w:rPr>
            </w:pPr>
            <w:r w:rsidRPr="00502579">
              <w:rPr>
                <w:rFonts w:cs="Arial"/>
                <w:b/>
                <w:color w:val="000000"/>
                <w:sz w:val="16"/>
                <w:szCs w:val="16"/>
              </w:rPr>
              <w:t>ÇLB PETROLCÜLÜK A.Ş.</w:t>
            </w:r>
          </w:p>
        </w:tc>
        <w:tc>
          <w:tcPr>
            <w:tcW w:w="691" w:type="pct"/>
            <w:tcBorders>
              <w:top w:val="nil"/>
              <w:left w:val="nil"/>
              <w:bottom w:val="single" w:sz="8" w:space="0" w:color="D3D3D3"/>
              <w:right w:val="single" w:sz="8" w:space="0" w:color="D3D3D3"/>
            </w:tcBorders>
            <w:shd w:val="clear" w:color="auto" w:fill="auto"/>
            <w:vAlign w:val="center"/>
          </w:tcPr>
          <w:p w14:paraId="231E371D" w14:textId="5C37F045" w:rsidR="000B60EE" w:rsidRPr="00502579" w:rsidRDefault="000B60EE" w:rsidP="000B60EE">
            <w:pPr>
              <w:jc w:val="right"/>
              <w:rPr>
                <w:rFonts w:cs="Arial"/>
                <w:color w:val="000000"/>
                <w:szCs w:val="20"/>
              </w:rPr>
            </w:pPr>
            <w:r w:rsidRPr="00502579">
              <w:rPr>
                <w:rFonts w:cs="Arial"/>
                <w:color w:val="000000"/>
                <w:sz w:val="16"/>
                <w:szCs w:val="16"/>
              </w:rPr>
              <w:t>1.075.251</w:t>
            </w:r>
          </w:p>
        </w:tc>
        <w:tc>
          <w:tcPr>
            <w:tcW w:w="507" w:type="pct"/>
            <w:tcBorders>
              <w:top w:val="nil"/>
              <w:left w:val="nil"/>
              <w:bottom w:val="single" w:sz="8" w:space="0" w:color="D3D3D3"/>
              <w:right w:val="single" w:sz="8" w:space="0" w:color="D3D3D3"/>
            </w:tcBorders>
            <w:shd w:val="clear" w:color="auto" w:fill="auto"/>
            <w:vAlign w:val="center"/>
          </w:tcPr>
          <w:p w14:paraId="59351971" w14:textId="69098159" w:rsidR="000B60EE" w:rsidRPr="00502579" w:rsidRDefault="000B60EE" w:rsidP="000B60EE">
            <w:pPr>
              <w:jc w:val="right"/>
              <w:rPr>
                <w:rFonts w:cs="Arial"/>
                <w:color w:val="000000"/>
                <w:szCs w:val="20"/>
              </w:rPr>
            </w:pPr>
            <w:r w:rsidRPr="00502579">
              <w:rPr>
                <w:rFonts w:cs="Arial"/>
                <w:color w:val="000000"/>
                <w:sz w:val="16"/>
                <w:szCs w:val="16"/>
              </w:rPr>
              <w:t> </w:t>
            </w:r>
          </w:p>
        </w:tc>
        <w:tc>
          <w:tcPr>
            <w:tcW w:w="553" w:type="pct"/>
            <w:tcBorders>
              <w:top w:val="nil"/>
              <w:left w:val="nil"/>
              <w:bottom w:val="single" w:sz="8" w:space="0" w:color="D3D3D3"/>
              <w:right w:val="single" w:sz="8" w:space="0" w:color="D3D3D3"/>
            </w:tcBorders>
            <w:shd w:val="clear" w:color="auto" w:fill="auto"/>
            <w:vAlign w:val="center"/>
          </w:tcPr>
          <w:p w14:paraId="651DEFF2" w14:textId="5BDC0C65" w:rsidR="000B60EE" w:rsidRPr="00502579" w:rsidRDefault="000B60EE" w:rsidP="000B60EE">
            <w:pPr>
              <w:jc w:val="right"/>
              <w:rPr>
                <w:rFonts w:cs="Arial"/>
                <w:color w:val="000000"/>
                <w:szCs w:val="20"/>
              </w:rPr>
            </w:pPr>
          </w:p>
        </w:tc>
        <w:tc>
          <w:tcPr>
            <w:tcW w:w="516" w:type="pct"/>
            <w:tcBorders>
              <w:top w:val="nil"/>
              <w:left w:val="nil"/>
              <w:bottom w:val="single" w:sz="8" w:space="0" w:color="D3D3D3"/>
              <w:right w:val="single" w:sz="8" w:space="0" w:color="D3D3D3"/>
            </w:tcBorders>
            <w:shd w:val="clear" w:color="auto" w:fill="auto"/>
            <w:vAlign w:val="center"/>
          </w:tcPr>
          <w:p w14:paraId="488B0655" w14:textId="14EE05B1" w:rsidR="000B60EE" w:rsidRPr="00502579" w:rsidRDefault="000B60EE" w:rsidP="000B60EE">
            <w:pPr>
              <w:jc w:val="right"/>
              <w:rPr>
                <w:rFonts w:cs="Arial"/>
                <w:color w:val="000000"/>
                <w:szCs w:val="20"/>
              </w:rPr>
            </w:pPr>
            <w:r w:rsidRPr="00502579">
              <w:rPr>
                <w:rFonts w:cs="Arial"/>
                <w:color w:val="000000"/>
                <w:sz w:val="16"/>
                <w:szCs w:val="16"/>
              </w:rPr>
              <w:t>1.075.251</w:t>
            </w:r>
          </w:p>
        </w:tc>
        <w:tc>
          <w:tcPr>
            <w:tcW w:w="339" w:type="pct"/>
            <w:tcBorders>
              <w:top w:val="nil"/>
              <w:left w:val="nil"/>
              <w:bottom w:val="single" w:sz="8" w:space="0" w:color="D3D3D3"/>
              <w:right w:val="single" w:sz="8" w:space="0" w:color="D3D3D3"/>
            </w:tcBorders>
            <w:shd w:val="clear" w:color="auto" w:fill="auto"/>
            <w:vAlign w:val="center"/>
          </w:tcPr>
          <w:p w14:paraId="187EC88B" w14:textId="110B4216" w:rsidR="000B60EE" w:rsidRPr="00502579" w:rsidRDefault="000B60EE" w:rsidP="000B60EE">
            <w:pPr>
              <w:jc w:val="right"/>
              <w:rPr>
                <w:rFonts w:cs="Arial"/>
                <w:color w:val="000000"/>
                <w:sz w:val="16"/>
                <w:szCs w:val="16"/>
              </w:rPr>
            </w:pPr>
            <w:r w:rsidRPr="00502579">
              <w:rPr>
                <w:rFonts w:cs="Arial"/>
                <w:sz w:val="16"/>
                <w:szCs w:val="16"/>
              </w:rPr>
              <w:t>0,02</w:t>
            </w:r>
          </w:p>
        </w:tc>
      </w:tr>
      <w:tr w:rsidR="000B60EE" w:rsidRPr="00502579" w14:paraId="58DD3B12" w14:textId="77777777" w:rsidTr="000B60EE">
        <w:trPr>
          <w:cantSplit/>
          <w:trHeight w:val="20"/>
        </w:trPr>
        <w:tc>
          <w:tcPr>
            <w:tcW w:w="2393" w:type="pct"/>
            <w:tcBorders>
              <w:top w:val="nil"/>
              <w:left w:val="single" w:sz="8" w:space="0" w:color="D3D3D3"/>
              <w:bottom w:val="single" w:sz="8" w:space="0" w:color="D3D3D3"/>
              <w:right w:val="single" w:sz="8" w:space="0" w:color="D3D3D3"/>
            </w:tcBorders>
            <w:shd w:val="clear" w:color="auto" w:fill="auto"/>
            <w:vAlign w:val="center"/>
          </w:tcPr>
          <w:p w14:paraId="7DE7F1C3" w14:textId="0A5D07EF" w:rsidR="000B60EE" w:rsidRPr="00502579" w:rsidRDefault="000B60EE" w:rsidP="000B60EE">
            <w:pPr>
              <w:rPr>
                <w:rFonts w:cs="Arial"/>
                <w:b/>
                <w:bCs/>
                <w:color w:val="000000"/>
                <w:szCs w:val="20"/>
              </w:rPr>
            </w:pPr>
            <w:r w:rsidRPr="00502579">
              <w:rPr>
                <w:rFonts w:cs="Arial"/>
                <w:b/>
                <w:color w:val="000000"/>
                <w:sz w:val="16"/>
                <w:szCs w:val="16"/>
              </w:rPr>
              <w:t>ERGAZ AKARYAKIT LPG LNG CNG DAĞITIM SAN. VE TİC. LTD. ŞTİ.</w:t>
            </w:r>
          </w:p>
        </w:tc>
        <w:tc>
          <w:tcPr>
            <w:tcW w:w="691" w:type="pct"/>
            <w:tcBorders>
              <w:top w:val="nil"/>
              <w:left w:val="nil"/>
              <w:bottom w:val="single" w:sz="8" w:space="0" w:color="D3D3D3"/>
              <w:right w:val="single" w:sz="8" w:space="0" w:color="D3D3D3"/>
            </w:tcBorders>
            <w:shd w:val="clear" w:color="auto" w:fill="auto"/>
            <w:vAlign w:val="center"/>
          </w:tcPr>
          <w:p w14:paraId="4632CD89" w14:textId="2E060AE1" w:rsidR="000B60EE" w:rsidRPr="00502579" w:rsidRDefault="000B60EE" w:rsidP="000B60EE">
            <w:pPr>
              <w:jc w:val="right"/>
              <w:rPr>
                <w:rFonts w:cs="Arial"/>
                <w:color w:val="000000"/>
                <w:szCs w:val="20"/>
              </w:rPr>
            </w:pPr>
            <w:r w:rsidRPr="00502579">
              <w:rPr>
                <w:rFonts w:cs="Arial"/>
                <w:color w:val="000000"/>
                <w:sz w:val="16"/>
                <w:szCs w:val="16"/>
              </w:rPr>
              <w:t>834.120</w:t>
            </w:r>
          </w:p>
        </w:tc>
        <w:tc>
          <w:tcPr>
            <w:tcW w:w="507" w:type="pct"/>
            <w:tcBorders>
              <w:top w:val="nil"/>
              <w:left w:val="nil"/>
              <w:bottom w:val="single" w:sz="8" w:space="0" w:color="D3D3D3"/>
              <w:right w:val="single" w:sz="8" w:space="0" w:color="D3D3D3"/>
            </w:tcBorders>
            <w:shd w:val="clear" w:color="auto" w:fill="auto"/>
            <w:vAlign w:val="center"/>
          </w:tcPr>
          <w:p w14:paraId="2603D8D0" w14:textId="38DC3647" w:rsidR="000B60EE" w:rsidRPr="00502579" w:rsidRDefault="000B60EE" w:rsidP="000B60EE">
            <w:pPr>
              <w:jc w:val="right"/>
              <w:rPr>
                <w:rFonts w:cs="Arial"/>
                <w:color w:val="000000"/>
                <w:szCs w:val="20"/>
              </w:rPr>
            </w:pPr>
            <w:r w:rsidRPr="00502579">
              <w:rPr>
                <w:rFonts w:cs="Arial"/>
                <w:color w:val="000000"/>
                <w:sz w:val="16"/>
                <w:szCs w:val="16"/>
              </w:rPr>
              <w:t> </w:t>
            </w:r>
          </w:p>
        </w:tc>
        <w:tc>
          <w:tcPr>
            <w:tcW w:w="553" w:type="pct"/>
            <w:tcBorders>
              <w:top w:val="nil"/>
              <w:left w:val="nil"/>
              <w:bottom w:val="single" w:sz="8" w:space="0" w:color="D3D3D3"/>
              <w:right w:val="single" w:sz="8" w:space="0" w:color="D3D3D3"/>
            </w:tcBorders>
            <w:shd w:val="clear" w:color="auto" w:fill="auto"/>
            <w:vAlign w:val="center"/>
          </w:tcPr>
          <w:p w14:paraId="7CA16772" w14:textId="23D45CE1" w:rsidR="000B60EE" w:rsidRPr="00502579" w:rsidRDefault="000B60EE" w:rsidP="000B60EE">
            <w:pPr>
              <w:jc w:val="right"/>
              <w:rPr>
                <w:rFonts w:cs="Arial"/>
                <w:color w:val="000000"/>
                <w:szCs w:val="20"/>
              </w:rPr>
            </w:pPr>
          </w:p>
        </w:tc>
        <w:tc>
          <w:tcPr>
            <w:tcW w:w="516" w:type="pct"/>
            <w:tcBorders>
              <w:top w:val="nil"/>
              <w:left w:val="nil"/>
              <w:bottom w:val="single" w:sz="8" w:space="0" w:color="D3D3D3"/>
              <w:right w:val="single" w:sz="8" w:space="0" w:color="D3D3D3"/>
            </w:tcBorders>
            <w:shd w:val="clear" w:color="auto" w:fill="auto"/>
            <w:vAlign w:val="center"/>
          </w:tcPr>
          <w:p w14:paraId="570A6FFB" w14:textId="6E203423" w:rsidR="000B60EE" w:rsidRPr="00502579" w:rsidRDefault="000B60EE" w:rsidP="000B60EE">
            <w:pPr>
              <w:jc w:val="right"/>
              <w:rPr>
                <w:rFonts w:cs="Arial"/>
                <w:color w:val="000000"/>
                <w:szCs w:val="20"/>
              </w:rPr>
            </w:pPr>
            <w:r w:rsidRPr="00502579">
              <w:rPr>
                <w:rFonts w:cs="Arial"/>
                <w:color w:val="000000"/>
                <w:sz w:val="16"/>
                <w:szCs w:val="16"/>
              </w:rPr>
              <w:t>834.120</w:t>
            </w:r>
          </w:p>
        </w:tc>
        <w:tc>
          <w:tcPr>
            <w:tcW w:w="339" w:type="pct"/>
            <w:tcBorders>
              <w:top w:val="nil"/>
              <w:left w:val="nil"/>
              <w:bottom w:val="single" w:sz="8" w:space="0" w:color="D3D3D3"/>
              <w:right w:val="single" w:sz="8" w:space="0" w:color="D3D3D3"/>
            </w:tcBorders>
            <w:shd w:val="clear" w:color="auto" w:fill="auto"/>
            <w:vAlign w:val="center"/>
          </w:tcPr>
          <w:p w14:paraId="4676DBDB" w14:textId="77F3065A" w:rsidR="000B60EE" w:rsidRPr="00502579" w:rsidRDefault="000B60EE" w:rsidP="000B60EE">
            <w:pPr>
              <w:jc w:val="right"/>
              <w:rPr>
                <w:rFonts w:cs="Arial"/>
                <w:color w:val="000000"/>
                <w:sz w:val="16"/>
                <w:szCs w:val="16"/>
              </w:rPr>
            </w:pPr>
            <w:r w:rsidRPr="00502579">
              <w:rPr>
                <w:rFonts w:cs="Arial"/>
                <w:sz w:val="16"/>
                <w:szCs w:val="16"/>
              </w:rPr>
              <w:t>0,01</w:t>
            </w:r>
          </w:p>
        </w:tc>
      </w:tr>
      <w:tr w:rsidR="000B60EE" w:rsidRPr="00502579" w14:paraId="15AB65F4" w14:textId="77777777" w:rsidTr="000B60EE">
        <w:trPr>
          <w:cantSplit/>
          <w:trHeight w:val="20"/>
        </w:trPr>
        <w:tc>
          <w:tcPr>
            <w:tcW w:w="2393" w:type="pct"/>
            <w:tcBorders>
              <w:top w:val="nil"/>
              <w:left w:val="single" w:sz="8" w:space="0" w:color="D3D3D3"/>
              <w:bottom w:val="single" w:sz="8" w:space="0" w:color="D3D3D3"/>
              <w:right w:val="single" w:sz="8" w:space="0" w:color="D3D3D3"/>
            </w:tcBorders>
            <w:shd w:val="clear" w:color="auto" w:fill="auto"/>
            <w:vAlign w:val="center"/>
          </w:tcPr>
          <w:p w14:paraId="3A300B90" w14:textId="647D24DD" w:rsidR="000B60EE" w:rsidRPr="00502579" w:rsidRDefault="000B60EE" w:rsidP="000B60EE">
            <w:pPr>
              <w:rPr>
                <w:rFonts w:cs="Arial"/>
                <w:b/>
                <w:bCs/>
                <w:color w:val="000000"/>
                <w:szCs w:val="20"/>
              </w:rPr>
            </w:pPr>
            <w:r w:rsidRPr="00502579">
              <w:rPr>
                <w:rFonts w:cs="Arial"/>
                <w:b/>
                <w:color w:val="000000"/>
                <w:sz w:val="16"/>
                <w:szCs w:val="16"/>
              </w:rPr>
              <w:t>FOX PETROLCÜLÜK A.Ş.</w:t>
            </w:r>
          </w:p>
        </w:tc>
        <w:tc>
          <w:tcPr>
            <w:tcW w:w="691" w:type="pct"/>
            <w:tcBorders>
              <w:top w:val="nil"/>
              <w:left w:val="nil"/>
              <w:bottom w:val="single" w:sz="8" w:space="0" w:color="D3D3D3"/>
              <w:right w:val="single" w:sz="8" w:space="0" w:color="D3D3D3"/>
            </w:tcBorders>
            <w:shd w:val="clear" w:color="auto" w:fill="auto"/>
            <w:vAlign w:val="center"/>
          </w:tcPr>
          <w:p w14:paraId="60386DF9" w14:textId="2FFC1FC2" w:rsidR="000B60EE" w:rsidRPr="00502579" w:rsidRDefault="000B60EE" w:rsidP="000B60EE">
            <w:pPr>
              <w:jc w:val="right"/>
              <w:rPr>
                <w:rFonts w:cs="Arial"/>
                <w:color w:val="000000"/>
                <w:szCs w:val="20"/>
              </w:rPr>
            </w:pPr>
            <w:r w:rsidRPr="00502579">
              <w:rPr>
                <w:rFonts w:cs="Arial"/>
                <w:color w:val="000000"/>
                <w:sz w:val="16"/>
                <w:szCs w:val="16"/>
              </w:rPr>
              <w:t>552.147</w:t>
            </w:r>
          </w:p>
        </w:tc>
        <w:tc>
          <w:tcPr>
            <w:tcW w:w="507" w:type="pct"/>
            <w:tcBorders>
              <w:top w:val="nil"/>
              <w:left w:val="nil"/>
              <w:bottom w:val="single" w:sz="8" w:space="0" w:color="D3D3D3"/>
              <w:right w:val="single" w:sz="8" w:space="0" w:color="D3D3D3"/>
            </w:tcBorders>
            <w:shd w:val="clear" w:color="auto" w:fill="auto"/>
            <w:vAlign w:val="center"/>
          </w:tcPr>
          <w:p w14:paraId="6FDFE16A" w14:textId="765B1769" w:rsidR="000B60EE" w:rsidRPr="00502579" w:rsidRDefault="000B60EE" w:rsidP="000B60EE">
            <w:pPr>
              <w:jc w:val="right"/>
              <w:rPr>
                <w:rFonts w:cs="Arial"/>
                <w:color w:val="000000"/>
                <w:szCs w:val="20"/>
              </w:rPr>
            </w:pPr>
            <w:r w:rsidRPr="00502579">
              <w:rPr>
                <w:rFonts w:cs="Arial"/>
                <w:color w:val="000000"/>
                <w:sz w:val="16"/>
                <w:szCs w:val="16"/>
              </w:rPr>
              <w:t> </w:t>
            </w:r>
          </w:p>
        </w:tc>
        <w:tc>
          <w:tcPr>
            <w:tcW w:w="553" w:type="pct"/>
            <w:tcBorders>
              <w:top w:val="nil"/>
              <w:left w:val="nil"/>
              <w:bottom w:val="single" w:sz="8" w:space="0" w:color="D3D3D3"/>
              <w:right w:val="single" w:sz="8" w:space="0" w:color="D3D3D3"/>
            </w:tcBorders>
            <w:shd w:val="clear" w:color="auto" w:fill="auto"/>
            <w:vAlign w:val="center"/>
          </w:tcPr>
          <w:p w14:paraId="7AD7984A" w14:textId="1F9E115B" w:rsidR="000B60EE" w:rsidRPr="00502579" w:rsidRDefault="000B60EE" w:rsidP="000B60EE">
            <w:pPr>
              <w:jc w:val="right"/>
              <w:rPr>
                <w:rFonts w:cs="Arial"/>
                <w:color w:val="000000"/>
                <w:szCs w:val="20"/>
              </w:rPr>
            </w:pPr>
            <w:r w:rsidRPr="00502579">
              <w:rPr>
                <w:rFonts w:cs="Arial"/>
                <w:color w:val="000000"/>
                <w:sz w:val="16"/>
                <w:szCs w:val="16"/>
              </w:rPr>
              <w:t>1.500</w:t>
            </w:r>
          </w:p>
        </w:tc>
        <w:tc>
          <w:tcPr>
            <w:tcW w:w="516" w:type="pct"/>
            <w:tcBorders>
              <w:top w:val="nil"/>
              <w:left w:val="nil"/>
              <w:bottom w:val="single" w:sz="8" w:space="0" w:color="D3D3D3"/>
              <w:right w:val="single" w:sz="8" w:space="0" w:color="D3D3D3"/>
            </w:tcBorders>
            <w:shd w:val="clear" w:color="auto" w:fill="auto"/>
            <w:vAlign w:val="center"/>
          </w:tcPr>
          <w:p w14:paraId="3BFA4798" w14:textId="0E0C8D6E" w:rsidR="000B60EE" w:rsidRPr="00502579" w:rsidRDefault="000B60EE" w:rsidP="000B60EE">
            <w:pPr>
              <w:jc w:val="right"/>
              <w:rPr>
                <w:rFonts w:cs="Arial"/>
                <w:color w:val="000000"/>
                <w:szCs w:val="20"/>
              </w:rPr>
            </w:pPr>
            <w:r w:rsidRPr="00502579">
              <w:rPr>
                <w:rFonts w:cs="Arial"/>
                <w:color w:val="000000"/>
                <w:sz w:val="16"/>
                <w:szCs w:val="16"/>
              </w:rPr>
              <w:t>553.647</w:t>
            </w:r>
          </w:p>
        </w:tc>
        <w:tc>
          <w:tcPr>
            <w:tcW w:w="339" w:type="pct"/>
            <w:tcBorders>
              <w:top w:val="nil"/>
              <w:left w:val="nil"/>
              <w:bottom w:val="single" w:sz="8" w:space="0" w:color="D3D3D3"/>
              <w:right w:val="single" w:sz="8" w:space="0" w:color="D3D3D3"/>
            </w:tcBorders>
            <w:shd w:val="clear" w:color="auto" w:fill="auto"/>
            <w:vAlign w:val="center"/>
          </w:tcPr>
          <w:p w14:paraId="0B995DAD" w14:textId="4147AC06" w:rsidR="000B60EE" w:rsidRPr="00502579" w:rsidRDefault="000B60EE" w:rsidP="000B60EE">
            <w:pPr>
              <w:jc w:val="right"/>
              <w:rPr>
                <w:rFonts w:cs="Arial"/>
                <w:color w:val="000000"/>
                <w:sz w:val="16"/>
                <w:szCs w:val="16"/>
              </w:rPr>
            </w:pPr>
            <w:r w:rsidRPr="00502579">
              <w:rPr>
                <w:rFonts w:cs="Arial"/>
                <w:sz w:val="16"/>
                <w:szCs w:val="16"/>
              </w:rPr>
              <w:t>0,01</w:t>
            </w:r>
          </w:p>
        </w:tc>
      </w:tr>
      <w:tr w:rsidR="000B60EE" w:rsidRPr="00502579" w14:paraId="493F08AD" w14:textId="77777777" w:rsidTr="000B60EE">
        <w:trPr>
          <w:cantSplit/>
          <w:trHeight w:val="20"/>
        </w:trPr>
        <w:tc>
          <w:tcPr>
            <w:tcW w:w="2393" w:type="pct"/>
            <w:tcBorders>
              <w:top w:val="nil"/>
              <w:left w:val="single" w:sz="8" w:space="0" w:color="D3D3D3"/>
              <w:bottom w:val="single" w:sz="8" w:space="0" w:color="D3D3D3"/>
              <w:right w:val="single" w:sz="8" w:space="0" w:color="D3D3D3"/>
            </w:tcBorders>
            <w:shd w:val="clear" w:color="auto" w:fill="auto"/>
            <w:vAlign w:val="center"/>
          </w:tcPr>
          <w:p w14:paraId="6B730CA4" w14:textId="129A5F60" w:rsidR="000B60EE" w:rsidRPr="00502579" w:rsidRDefault="000B60EE" w:rsidP="000B60EE">
            <w:pPr>
              <w:rPr>
                <w:rFonts w:cs="Arial"/>
                <w:b/>
                <w:bCs/>
                <w:color w:val="000000"/>
                <w:szCs w:val="20"/>
              </w:rPr>
            </w:pPr>
            <w:r w:rsidRPr="00502579">
              <w:rPr>
                <w:rFonts w:cs="Arial"/>
                <w:b/>
                <w:color w:val="000000"/>
                <w:sz w:val="16"/>
                <w:szCs w:val="16"/>
              </w:rPr>
              <w:t>LİMAN PETROLCÜLÜK DAĞITIM A.Ş.</w:t>
            </w:r>
          </w:p>
        </w:tc>
        <w:tc>
          <w:tcPr>
            <w:tcW w:w="691" w:type="pct"/>
            <w:tcBorders>
              <w:top w:val="nil"/>
              <w:left w:val="nil"/>
              <w:bottom w:val="single" w:sz="8" w:space="0" w:color="D3D3D3"/>
              <w:right w:val="single" w:sz="8" w:space="0" w:color="D3D3D3"/>
            </w:tcBorders>
            <w:shd w:val="clear" w:color="auto" w:fill="auto"/>
            <w:vAlign w:val="center"/>
          </w:tcPr>
          <w:p w14:paraId="37B8E8F6" w14:textId="47499202" w:rsidR="000B60EE" w:rsidRPr="00502579" w:rsidRDefault="000B60EE" w:rsidP="000B60EE">
            <w:pPr>
              <w:jc w:val="right"/>
              <w:rPr>
                <w:rFonts w:cs="Arial"/>
                <w:color w:val="000000"/>
                <w:szCs w:val="20"/>
              </w:rPr>
            </w:pPr>
            <w:r w:rsidRPr="00502579">
              <w:rPr>
                <w:rFonts w:cs="Arial"/>
                <w:color w:val="000000"/>
                <w:sz w:val="16"/>
                <w:szCs w:val="16"/>
              </w:rPr>
              <w:t>352.382</w:t>
            </w:r>
          </w:p>
        </w:tc>
        <w:tc>
          <w:tcPr>
            <w:tcW w:w="507" w:type="pct"/>
            <w:tcBorders>
              <w:top w:val="nil"/>
              <w:left w:val="nil"/>
              <w:bottom w:val="single" w:sz="8" w:space="0" w:color="D3D3D3"/>
              <w:right w:val="single" w:sz="8" w:space="0" w:color="D3D3D3"/>
            </w:tcBorders>
            <w:shd w:val="clear" w:color="auto" w:fill="auto"/>
            <w:vAlign w:val="center"/>
          </w:tcPr>
          <w:p w14:paraId="4BCE0919" w14:textId="6C73300A" w:rsidR="000B60EE" w:rsidRPr="00502579" w:rsidRDefault="000B60EE" w:rsidP="000B60EE">
            <w:pPr>
              <w:jc w:val="right"/>
              <w:rPr>
                <w:rFonts w:cs="Arial"/>
                <w:color w:val="000000"/>
                <w:szCs w:val="20"/>
              </w:rPr>
            </w:pPr>
            <w:r w:rsidRPr="00502579">
              <w:rPr>
                <w:rFonts w:cs="Arial"/>
                <w:color w:val="000000"/>
                <w:sz w:val="16"/>
                <w:szCs w:val="16"/>
              </w:rPr>
              <w:t> </w:t>
            </w:r>
          </w:p>
        </w:tc>
        <w:tc>
          <w:tcPr>
            <w:tcW w:w="553" w:type="pct"/>
            <w:tcBorders>
              <w:top w:val="nil"/>
              <w:left w:val="nil"/>
              <w:bottom w:val="single" w:sz="8" w:space="0" w:color="D3D3D3"/>
              <w:right w:val="single" w:sz="8" w:space="0" w:color="D3D3D3"/>
            </w:tcBorders>
            <w:shd w:val="clear" w:color="auto" w:fill="auto"/>
            <w:vAlign w:val="center"/>
          </w:tcPr>
          <w:p w14:paraId="3A3FD4DB" w14:textId="2FB4823B" w:rsidR="000B60EE" w:rsidRPr="00502579" w:rsidRDefault="000B60EE" w:rsidP="000B60EE">
            <w:pPr>
              <w:jc w:val="right"/>
              <w:rPr>
                <w:rFonts w:cs="Arial"/>
                <w:color w:val="000000"/>
                <w:szCs w:val="20"/>
              </w:rPr>
            </w:pPr>
          </w:p>
        </w:tc>
        <w:tc>
          <w:tcPr>
            <w:tcW w:w="516" w:type="pct"/>
            <w:tcBorders>
              <w:top w:val="nil"/>
              <w:left w:val="nil"/>
              <w:bottom w:val="single" w:sz="8" w:space="0" w:color="D3D3D3"/>
              <w:right w:val="single" w:sz="8" w:space="0" w:color="D3D3D3"/>
            </w:tcBorders>
            <w:shd w:val="clear" w:color="auto" w:fill="auto"/>
            <w:vAlign w:val="center"/>
          </w:tcPr>
          <w:p w14:paraId="3DD5A80E" w14:textId="1462D691" w:rsidR="000B60EE" w:rsidRPr="00502579" w:rsidRDefault="000B60EE" w:rsidP="000B60EE">
            <w:pPr>
              <w:jc w:val="right"/>
              <w:rPr>
                <w:rFonts w:cs="Arial"/>
                <w:color w:val="000000"/>
                <w:szCs w:val="20"/>
              </w:rPr>
            </w:pPr>
            <w:r w:rsidRPr="00502579">
              <w:rPr>
                <w:rFonts w:cs="Arial"/>
                <w:color w:val="000000"/>
                <w:sz w:val="16"/>
                <w:szCs w:val="16"/>
              </w:rPr>
              <w:t>352.382</w:t>
            </w:r>
          </w:p>
        </w:tc>
        <w:tc>
          <w:tcPr>
            <w:tcW w:w="339" w:type="pct"/>
            <w:tcBorders>
              <w:top w:val="nil"/>
              <w:left w:val="nil"/>
              <w:bottom w:val="single" w:sz="8" w:space="0" w:color="D3D3D3"/>
              <w:right w:val="single" w:sz="8" w:space="0" w:color="D3D3D3"/>
            </w:tcBorders>
            <w:shd w:val="clear" w:color="auto" w:fill="auto"/>
            <w:vAlign w:val="center"/>
          </w:tcPr>
          <w:p w14:paraId="489CFA66" w14:textId="759F296F" w:rsidR="000B60EE" w:rsidRPr="00502579" w:rsidRDefault="000B60EE" w:rsidP="000B60EE">
            <w:pPr>
              <w:jc w:val="right"/>
              <w:rPr>
                <w:rFonts w:cs="Arial"/>
                <w:color w:val="000000"/>
                <w:sz w:val="16"/>
                <w:szCs w:val="16"/>
              </w:rPr>
            </w:pPr>
            <w:r w:rsidRPr="00502579">
              <w:rPr>
                <w:rFonts w:cs="Arial"/>
                <w:sz w:val="16"/>
                <w:szCs w:val="16"/>
              </w:rPr>
              <w:t>0,01</w:t>
            </w:r>
          </w:p>
        </w:tc>
      </w:tr>
      <w:tr w:rsidR="000B60EE" w:rsidRPr="00502579" w14:paraId="3F9DACC8" w14:textId="77777777" w:rsidTr="000B60EE">
        <w:trPr>
          <w:cantSplit/>
          <w:trHeight w:val="20"/>
        </w:trPr>
        <w:tc>
          <w:tcPr>
            <w:tcW w:w="2393" w:type="pct"/>
            <w:tcBorders>
              <w:top w:val="nil"/>
              <w:left w:val="single" w:sz="8" w:space="0" w:color="D3D3D3"/>
              <w:bottom w:val="single" w:sz="8" w:space="0" w:color="D3D3D3"/>
              <w:right w:val="single" w:sz="8" w:space="0" w:color="D3D3D3"/>
            </w:tcBorders>
            <w:shd w:val="clear" w:color="auto" w:fill="auto"/>
            <w:vAlign w:val="center"/>
          </w:tcPr>
          <w:p w14:paraId="123CA4B9" w14:textId="2ECE24E3" w:rsidR="000B60EE" w:rsidRPr="00502579" w:rsidRDefault="000B60EE" w:rsidP="000B60EE">
            <w:pPr>
              <w:rPr>
                <w:rFonts w:cs="Arial"/>
                <w:b/>
                <w:bCs/>
                <w:color w:val="000000"/>
                <w:szCs w:val="20"/>
              </w:rPr>
            </w:pPr>
            <w:r w:rsidRPr="00502579">
              <w:rPr>
                <w:rFonts w:cs="Arial"/>
                <w:b/>
                <w:color w:val="000000"/>
                <w:sz w:val="16"/>
                <w:szCs w:val="16"/>
              </w:rPr>
              <w:t>ASTON PETROLLERİ A.Ş.</w:t>
            </w:r>
          </w:p>
        </w:tc>
        <w:tc>
          <w:tcPr>
            <w:tcW w:w="691" w:type="pct"/>
            <w:tcBorders>
              <w:top w:val="nil"/>
              <w:left w:val="nil"/>
              <w:bottom w:val="single" w:sz="8" w:space="0" w:color="D3D3D3"/>
              <w:right w:val="single" w:sz="8" w:space="0" w:color="D3D3D3"/>
            </w:tcBorders>
            <w:shd w:val="clear" w:color="auto" w:fill="auto"/>
            <w:vAlign w:val="center"/>
          </w:tcPr>
          <w:p w14:paraId="3B8818CF" w14:textId="3569D263" w:rsidR="000B60EE" w:rsidRPr="00502579" w:rsidRDefault="000B60EE" w:rsidP="000B60EE">
            <w:pPr>
              <w:jc w:val="right"/>
              <w:rPr>
                <w:rFonts w:cs="Arial"/>
                <w:color w:val="000000"/>
                <w:szCs w:val="20"/>
              </w:rPr>
            </w:pPr>
            <w:r w:rsidRPr="00502579">
              <w:rPr>
                <w:rFonts w:cs="Arial"/>
                <w:color w:val="000000"/>
                <w:sz w:val="16"/>
                <w:szCs w:val="16"/>
              </w:rPr>
              <w:t>316.103</w:t>
            </w:r>
          </w:p>
        </w:tc>
        <w:tc>
          <w:tcPr>
            <w:tcW w:w="507" w:type="pct"/>
            <w:tcBorders>
              <w:top w:val="nil"/>
              <w:left w:val="nil"/>
              <w:bottom w:val="single" w:sz="8" w:space="0" w:color="D3D3D3"/>
              <w:right w:val="single" w:sz="8" w:space="0" w:color="D3D3D3"/>
            </w:tcBorders>
            <w:shd w:val="clear" w:color="auto" w:fill="auto"/>
            <w:vAlign w:val="center"/>
          </w:tcPr>
          <w:p w14:paraId="6F2CA19A" w14:textId="37B8E31A" w:rsidR="000B60EE" w:rsidRPr="00502579" w:rsidRDefault="000B60EE" w:rsidP="000B60EE">
            <w:pPr>
              <w:jc w:val="right"/>
              <w:rPr>
                <w:rFonts w:cs="Arial"/>
                <w:color w:val="000000"/>
                <w:szCs w:val="20"/>
              </w:rPr>
            </w:pPr>
            <w:r w:rsidRPr="00502579">
              <w:rPr>
                <w:rFonts w:cs="Arial"/>
                <w:color w:val="000000"/>
                <w:sz w:val="16"/>
                <w:szCs w:val="16"/>
              </w:rPr>
              <w:t> </w:t>
            </w:r>
          </w:p>
        </w:tc>
        <w:tc>
          <w:tcPr>
            <w:tcW w:w="553" w:type="pct"/>
            <w:tcBorders>
              <w:top w:val="nil"/>
              <w:left w:val="nil"/>
              <w:bottom w:val="single" w:sz="8" w:space="0" w:color="D3D3D3"/>
              <w:right w:val="single" w:sz="8" w:space="0" w:color="D3D3D3"/>
            </w:tcBorders>
            <w:shd w:val="clear" w:color="auto" w:fill="auto"/>
            <w:vAlign w:val="center"/>
          </w:tcPr>
          <w:p w14:paraId="1E407A12" w14:textId="4AED2CB1" w:rsidR="000B60EE" w:rsidRPr="00502579" w:rsidRDefault="000B60EE" w:rsidP="000B60EE">
            <w:pPr>
              <w:jc w:val="right"/>
              <w:rPr>
                <w:rFonts w:cs="Arial"/>
                <w:color w:val="000000"/>
                <w:szCs w:val="20"/>
              </w:rPr>
            </w:pPr>
            <w:r w:rsidRPr="00502579">
              <w:rPr>
                <w:rFonts w:cs="Arial"/>
                <w:color w:val="000000"/>
                <w:sz w:val="16"/>
                <w:szCs w:val="16"/>
              </w:rPr>
              <w:t>12.199</w:t>
            </w:r>
          </w:p>
        </w:tc>
        <w:tc>
          <w:tcPr>
            <w:tcW w:w="516" w:type="pct"/>
            <w:tcBorders>
              <w:top w:val="nil"/>
              <w:left w:val="nil"/>
              <w:bottom w:val="single" w:sz="8" w:space="0" w:color="D3D3D3"/>
              <w:right w:val="single" w:sz="8" w:space="0" w:color="D3D3D3"/>
            </w:tcBorders>
            <w:shd w:val="clear" w:color="auto" w:fill="auto"/>
            <w:vAlign w:val="center"/>
          </w:tcPr>
          <w:p w14:paraId="2A97D863" w14:textId="07D870C0" w:rsidR="000B60EE" w:rsidRPr="00502579" w:rsidRDefault="000B60EE" w:rsidP="000B60EE">
            <w:pPr>
              <w:jc w:val="right"/>
              <w:rPr>
                <w:rFonts w:cs="Arial"/>
                <w:color w:val="000000"/>
                <w:szCs w:val="20"/>
              </w:rPr>
            </w:pPr>
            <w:r w:rsidRPr="00502579">
              <w:rPr>
                <w:rFonts w:cs="Arial"/>
                <w:color w:val="000000"/>
                <w:sz w:val="16"/>
                <w:szCs w:val="16"/>
              </w:rPr>
              <w:t>328.302</w:t>
            </w:r>
          </w:p>
        </w:tc>
        <w:tc>
          <w:tcPr>
            <w:tcW w:w="339" w:type="pct"/>
            <w:tcBorders>
              <w:top w:val="nil"/>
              <w:left w:val="nil"/>
              <w:bottom w:val="single" w:sz="8" w:space="0" w:color="D3D3D3"/>
              <w:right w:val="single" w:sz="8" w:space="0" w:color="D3D3D3"/>
            </w:tcBorders>
            <w:shd w:val="clear" w:color="auto" w:fill="auto"/>
            <w:vAlign w:val="center"/>
          </w:tcPr>
          <w:p w14:paraId="1E550B42" w14:textId="76057D8F" w:rsidR="000B60EE" w:rsidRPr="00502579" w:rsidRDefault="000B60EE" w:rsidP="000B60EE">
            <w:pPr>
              <w:jc w:val="right"/>
              <w:rPr>
                <w:rFonts w:cs="Arial"/>
                <w:color w:val="000000"/>
                <w:sz w:val="16"/>
                <w:szCs w:val="16"/>
              </w:rPr>
            </w:pPr>
            <w:r w:rsidRPr="00502579">
              <w:rPr>
                <w:rFonts w:cs="Arial"/>
                <w:sz w:val="16"/>
                <w:szCs w:val="16"/>
              </w:rPr>
              <w:t>0,01</w:t>
            </w:r>
          </w:p>
        </w:tc>
      </w:tr>
      <w:tr w:rsidR="000B60EE" w:rsidRPr="00502579" w14:paraId="674C5862" w14:textId="77777777" w:rsidTr="000B60EE">
        <w:trPr>
          <w:cantSplit/>
          <w:trHeight w:val="20"/>
        </w:trPr>
        <w:tc>
          <w:tcPr>
            <w:tcW w:w="2393" w:type="pct"/>
            <w:tcBorders>
              <w:top w:val="nil"/>
              <w:left w:val="single" w:sz="8" w:space="0" w:color="D3D3D3"/>
              <w:bottom w:val="single" w:sz="8" w:space="0" w:color="D3D3D3"/>
              <w:right w:val="nil"/>
            </w:tcBorders>
            <w:shd w:val="clear" w:color="000000" w:fill="C0C0C0"/>
            <w:vAlign w:val="center"/>
            <w:hideMark/>
          </w:tcPr>
          <w:p w14:paraId="1219B120" w14:textId="77777777" w:rsidR="000B60EE" w:rsidRPr="00502579" w:rsidRDefault="000B60EE" w:rsidP="000B60EE">
            <w:pPr>
              <w:jc w:val="center"/>
              <w:rPr>
                <w:rFonts w:cs="Arial"/>
                <w:b/>
                <w:bCs/>
                <w:color w:val="000000"/>
                <w:szCs w:val="20"/>
              </w:rPr>
            </w:pPr>
            <w:r w:rsidRPr="00502579">
              <w:rPr>
                <w:rFonts w:cs="Arial"/>
                <w:b/>
                <w:bCs/>
                <w:color w:val="000000"/>
                <w:szCs w:val="20"/>
              </w:rPr>
              <w:t>Toplam</w:t>
            </w:r>
          </w:p>
        </w:tc>
        <w:tc>
          <w:tcPr>
            <w:tcW w:w="691" w:type="pct"/>
            <w:tcBorders>
              <w:top w:val="nil"/>
              <w:left w:val="single" w:sz="8" w:space="0" w:color="D3D3D3"/>
              <w:bottom w:val="single" w:sz="8" w:space="0" w:color="D3D3D3"/>
              <w:right w:val="nil"/>
            </w:tcBorders>
            <w:shd w:val="clear" w:color="000000" w:fill="C0C0C0"/>
            <w:vAlign w:val="center"/>
          </w:tcPr>
          <w:p w14:paraId="7EACCB0C" w14:textId="195D2723" w:rsidR="000B60EE" w:rsidRPr="00502579" w:rsidRDefault="000B60EE" w:rsidP="000B60EE">
            <w:pPr>
              <w:jc w:val="right"/>
              <w:rPr>
                <w:rFonts w:cs="Arial"/>
                <w:b/>
                <w:bCs/>
                <w:color w:val="000000"/>
                <w:szCs w:val="20"/>
              </w:rPr>
            </w:pPr>
            <w:r w:rsidRPr="00502579">
              <w:rPr>
                <w:rFonts w:cs="Arial"/>
                <w:b/>
                <w:bCs/>
                <w:color w:val="000000"/>
                <w:szCs w:val="20"/>
              </w:rPr>
              <w:t>6.552.632.754</w:t>
            </w:r>
          </w:p>
        </w:tc>
        <w:tc>
          <w:tcPr>
            <w:tcW w:w="507" w:type="pct"/>
            <w:tcBorders>
              <w:top w:val="nil"/>
              <w:left w:val="single" w:sz="8" w:space="0" w:color="D3D3D3"/>
              <w:bottom w:val="single" w:sz="8" w:space="0" w:color="D3D3D3"/>
              <w:right w:val="nil"/>
            </w:tcBorders>
            <w:shd w:val="clear" w:color="000000" w:fill="C0C0C0"/>
            <w:vAlign w:val="center"/>
          </w:tcPr>
          <w:p w14:paraId="45F694ED" w14:textId="25B3249C" w:rsidR="000B60EE" w:rsidRPr="00502579" w:rsidRDefault="000B60EE" w:rsidP="000B60EE">
            <w:pPr>
              <w:jc w:val="right"/>
              <w:rPr>
                <w:rFonts w:cs="Arial"/>
                <w:b/>
                <w:bCs/>
                <w:color w:val="000000"/>
                <w:szCs w:val="20"/>
              </w:rPr>
            </w:pPr>
            <w:r w:rsidRPr="00502579">
              <w:rPr>
                <w:rFonts w:cs="Arial"/>
                <w:b/>
                <w:bCs/>
                <w:color w:val="000000"/>
                <w:szCs w:val="20"/>
              </w:rPr>
              <w:t>276.027</w:t>
            </w:r>
          </w:p>
        </w:tc>
        <w:tc>
          <w:tcPr>
            <w:tcW w:w="553" w:type="pct"/>
            <w:tcBorders>
              <w:top w:val="nil"/>
              <w:left w:val="single" w:sz="8" w:space="0" w:color="D3D3D3"/>
              <w:bottom w:val="single" w:sz="8" w:space="0" w:color="D3D3D3"/>
              <w:right w:val="nil"/>
            </w:tcBorders>
            <w:shd w:val="clear" w:color="000000" w:fill="C0C0C0"/>
            <w:vAlign w:val="center"/>
          </w:tcPr>
          <w:p w14:paraId="1FBC34D2" w14:textId="649045AB" w:rsidR="000B60EE" w:rsidRPr="00502579" w:rsidRDefault="000B60EE" w:rsidP="000B60EE">
            <w:pPr>
              <w:jc w:val="right"/>
              <w:rPr>
                <w:rFonts w:cs="Arial"/>
                <w:b/>
                <w:bCs/>
                <w:color w:val="000000"/>
                <w:szCs w:val="20"/>
              </w:rPr>
            </w:pPr>
            <w:r w:rsidRPr="00502579">
              <w:rPr>
                <w:rFonts w:cs="Arial"/>
                <w:b/>
                <w:bCs/>
                <w:color w:val="000000"/>
                <w:szCs w:val="20"/>
              </w:rPr>
              <w:t>12.038.835</w:t>
            </w:r>
          </w:p>
        </w:tc>
        <w:tc>
          <w:tcPr>
            <w:tcW w:w="516" w:type="pct"/>
            <w:tcBorders>
              <w:top w:val="nil"/>
              <w:left w:val="single" w:sz="8" w:space="0" w:color="D3D3D3"/>
              <w:bottom w:val="single" w:sz="8" w:space="0" w:color="D3D3D3"/>
              <w:right w:val="nil"/>
            </w:tcBorders>
            <w:shd w:val="clear" w:color="000000" w:fill="C0C0C0"/>
            <w:vAlign w:val="center"/>
          </w:tcPr>
          <w:p w14:paraId="12432546" w14:textId="53F63F32" w:rsidR="000B60EE" w:rsidRPr="00502579" w:rsidRDefault="004C71E8" w:rsidP="004C71E8">
            <w:pPr>
              <w:jc w:val="right"/>
              <w:rPr>
                <w:rFonts w:cs="Arial"/>
                <w:b/>
                <w:bCs/>
                <w:color w:val="000000"/>
                <w:szCs w:val="20"/>
              </w:rPr>
            </w:pPr>
            <w:r w:rsidRPr="00502579">
              <w:rPr>
                <w:rFonts w:cs="Arial"/>
                <w:b/>
                <w:bCs/>
                <w:color w:val="000000"/>
                <w:szCs w:val="20"/>
              </w:rPr>
              <w:t>6.564.947.615</w:t>
            </w:r>
          </w:p>
        </w:tc>
        <w:tc>
          <w:tcPr>
            <w:tcW w:w="339" w:type="pct"/>
            <w:tcBorders>
              <w:top w:val="nil"/>
              <w:left w:val="single" w:sz="8" w:space="0" w:color="D3D3D3"/>
              <w:bottom w:val="single" w:sz="8" w:space="0" w:color="D3D3D3"/>
              <w:right w:val="nil"/>
            </w:tcBorders>
            <w:shd w:val="clear" w:color="000000" w:fill="C0C0C0"/>
            <w:vAlign w:val="center"/>
            <w:hideMark/>
          </w:tcPr>
          <w:p w14:paraId="34F99EC2" w14:textId="77777777" w:rsidR="000B60EE" w:rsidRPr="00502579" w:rsidRDefault="000B60EE" w:rsidP="000B60EE">
            <w:pPr>
              <w:jc w:val="right"/>
              <w:rPr>
                <w:rFonts w:cs="Arial"/>
                <w:b/>
                <w:bCs/>
                <w:color w:val="000000"/>
                <w:szCs w:val="20"/>
              </w:rPr>
            </w:pPr>
            <w:r w:rsidRPr="00502579">
              <w:rPr>
                <w:rFonts w:cs="Arial"/>
                <w:b/>
                <w:bCs/>
                <w:color w:val="000000"/>
                <w:szCs w:val="20"/>
              </w:rPr>
              <w:t>100</w:t>
            </w:r>
          </w:p>
        </w:tc>
      </w:tr>
    </w:tbl>
    <w:p w14:paraId="7671A38A" w14:textId="77777777" w:rsidR="001C1B9C" w:rsidRPr="00502579" w:rsidRDefault="00587F0A" w:rsidP="00E62296">
      <w:pPr>
        <w:rPr>
          <w:rFonts w:cs="Arial"/>
          <w:iCs/>
          <w:sz w:val="18"/>
          <w:szCs w:val="18"/>
        </w:rPr>
      </w:pPr>
      <w:r w:rsidRPr="00502579">
        <w:rPr>
          <w:rFonts w:eastAsiaTheme="minorHAnsi" w:cs="Arial"/>
          <w:sz w:val="18"/>
          <w:szCs w:val="18"/>
        </w:rPr>
        <w:t xml:space="preserve">* </w:t>
      </w:r>
      <w:r w:rsidR="00E62296" w:rsidRPr="00502579">
        <w:rPr>
          <w:rFonts w:cs="Arial"/>
          <w:iCs/>
          <w:sz w:val="18"/>
          <w:szCs w:val="18"/>
        </w:rPr>
        <w:t>Bu tabloda yer alan veriler dağıtım şirketlerinin bayi otomasyon sistemlerinden web servis aracılığıyla Kurumumuz veri tabanına gönderilmektedir.</w:t>
      </w:r>
    </w:p>
    <w:p w14:paraId="009BD1EF" w14:textId="77777777" w:rsidR="001C1B9C" w:rsidRPr="00502579" w:rsidRDefault="001C1B9C">
      <w:pPr>
        <w:spacing w:after="200" w:line="276" w:lineRule="auto"/>
        <w:rPr>
          <w:rFonts w:cs="Arial"/>
          <w:iCs/>
          <w:sz w:val="18"/>
          <w:szCs w:val="18"/>
        </w:rPr>
      </w:pPr>
      <w:r w:rsidRPr="00502579">
        <w:rPr>
          <w:rFonts w:cs="Arial"/>
          <w:iCs/>
          <w:sz w:val="18"/>
          <w:szCs w:val="18"/>
        </w:rPr>
        <w:br w:type="page"/>
      </w:r>
    </w:p>
    <w:p w14:paraId="74D17E7C" w14:textId="17F40729" w:rsidR="001C1B9C" w:rsidRPr="00502579" w:rsidRDefault="001C1B9C" w:rsidP="001C1B9C">
      <w:pPr>
        <w:pStyle w:val="ResimYazs"/>
        <w:spacing w:before="120" w:after="120"/>
        <w:jc w:val="center"/>
        <w:outlineLvl w:val="7"/>
        <w:rPr>
          <w:rFonts w:ascii="Arial" w:hAnsi="Arial" w:cs="Arial"/>
          <w:color w:val="auto"/>
          <w:sz w:val="20"/>
          <w:szCs w:val="20"/>
        </w:rPr>
      </w:pPr>
      <w:bookmarkStart w:id="95" w:name="_Toc199519725"/>
      <w:r w:rsidRPr="00502579">
        <w:rPr>
          <w:rFonts w:ascii="Arial" w:hAnsi="Arial" w:cs="Arial"/>
          <w:color w:val="auto"/>
          <w:sz w:val="20"/>
          <w:szCs w:val="20"/>
        </w:rPr>
        <w:t>Tablo 3.</w:t>
      </w:r>
      <w:r w:rsidR="006F57A5" w:rsidRPr="00502579">
        <w:rPr>
          <w:rFonts w:ascii="Arial" w:hAnsi="Arial" w:cs="Arial"/>
          <w:color w:val="auto"/>
          <w:sz w:val="20"/>
          <w:szCs w:val="20"/>
        </w:rPr>
        <w:t>10</w:t>
      </w:r>
      <w:r w:rsidRPr="00502579">
        <w:rPr>
          <w:rFonts w:ascii="Arial" w:hAnsi="Arial" w:cs="Arial"/>
          <w:color w:val="auto"/>
          <w:sz w:val="20"/>
          <w:szCs w:val="20"/>
        </w:rPr>
        <w:t xml:space="preserve">. </w:t>
      </w:r>
      <w:r w:rsidR="00E77F6E" w:rsidRPr="00502579">
        <w:rPr>
          <w:rFonts w:ascii="Arial" w:hAnsi="Arial" w:cs="Arial"/>
          <w:color w:val="auto"/>
          <w:sz w:val="20"/>
          <w:szCs w:val="20"/>
        </w:rPr>
        <w:t>2024</w:t>
      </w:r>
      <w:r w:rsidRPr="00502579">
        <w:rPr>
          <w:rFonts w:ascii="Arial" w:hAnsi="Arial" w:cs="Arial"/>
          <w:color w:val="auto"/>
          <w:sz w:val="20"/>
          <w:szCs w:val="20"/>
        </w:rPr>
        <w:t xml:space="preserve"> Yılında </w:t>
      </w:r>
      <w:r w:rsidR="00B84F54" w:rsidRPr="00502579">
        <w:rPr>
          <w:rFonts w:ascii="Arial" w:hAnsi="Arial" w:cs="Arial"/>
          <w:color w:val="auto"/>
          <w:sz w:val="20"/>
          <w:szCs w:val="20"/>
        </w:rPr>
        <w:t xml:space="preserve">Aylara Göre Benzin Türlerinde </w:t>
      </w:r>
      <w:r w:rsidR="0067713C" w:rsidRPr="00502579">
        <w:rPr>
          <w:rFonts w:ascii="Arial" w:hAnsi="Arial" w:cs="Arial"/>
          <w:color w:val="auto"/>
          <w:sz w:val="20"/>
          <w:szCs w:val="20"/>
        </w:rPr>
        <w:t xml:space="preserve">Dağıtıcıların </w:t>
      </w:r>
      <w:r w:rsidR="00B84F54" w:rsidRPr="00502579">
        <w:rPr>
          <w:rFonts w:ascii="Arial" w:hAnsi="Arial" w:cs="Arial"/>
          <w:color w:val="auto"/>
          <w:sz w:val="20"/>
          <w:szCs w:val="20"/>
        </w:rPr>
        <w:t>Bayi Satış</w:t>
      </w:r>
      <w:r w:rsidR="009B59CA" w:rsidRPr="00502579">
        <w:rPr>
          <w:rFonts w:ascii="Arial" w:hAnsi="Arial" w:cs="Arial"/>
          <w:color w:val="auto"/>
          <w:sz w:val="20"/>
          <w:szCs w:val="20"/>
        </w:rPr>
        <w:t>ları</w:t>
      </w:r>
      <w:r w:rsidR="00B84F54" w:rsidRPr="00502579">
        <w:rPr>
          <w:rFonts w:ascii="Arial" w:hAnsi="Arial" w:cs="Arial"/>
          <w:color w:val="auto"/>
          <w:sz w:val="20"/>
          <w:szCs w:val="20"/>
        </w:rPr>
        <w:t xml:space="preserve"> (litre)*</w:t>
      </w:r>
      <w:bookmarkEnd w:id="95"/>
    </w:p>
    <w:tbl>
      <w:tblPr>
        <w:tblW w:w="14580" w:type="dxa"/>
        <w:jc w:val="center"/>
        <w:tblLook w:val="04A0" w:firstRow="1" w:lastRow="0" w:firstColumn="1" w:lastColumn="0" w:noHBand="0" w:noVBand="1"/>
      </w:tblPr>
      <w:tblGrid>
        <w:gridCol w:w="1300"/>
        <w:gridCol w:w="1106"/>
        <w:gridCol w:w="1114"/>
        <w:gridCol w:w="1106"/>
        <w:gridCol w:w="1106"/>
        <w:gridCol w:w="1106"/>
        <w:gridCol w:w="1106"/>
        <w:gridCol w:w="1106"/>
        <w:gridCol w:w="1106"/>
        <w:gridCol w:w="1106"/>
        <w:gridCol w:w="1106"/>
        <w:gridCol w:w="1106"/>
        <w:gridCol w:w="1106"/>
      </w:tblGrid>
      <w:tr w:rsidR="00AA35B5" w:rsidRPr="00502579" w14:paraId="724192BC" w14:textId="77777777" w:rsidTr="00AA35B5">
        <w:trPr>
          <w:trHeight w:val="465"/>
          <w:tblHeader/>
          <w:jc w:val="center"/>
        </w:trPr>
        <w:tc>
          <w:tcPr>
            <w:tcW w:w="1408"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14:paraId="098AF869" w14:textId="77777777" w:rsidR="00AA35B5" w:rsidRPr="00502579" w:rsidRDefault="00AA35B5" w:rsidP="00AA35B5">
            <w:pPr>
              <w:jc w:val="center"/>
              <w:rPr>
                <w:rFonts w:cs="Arial"/>
                <w:b/>
                <w:bCs/>
                <w:sz w:val="16"/>
                <w:szCs w:val="16"/>
                <w:lang w:eastAsia="en-GB"/>
              </w:rPr>
            </w:pPr>
            <w:r w:rsidRPr="00502579">
              <w:rPr>
                <w:rFonts w:cs="Arial"/>
                <w:b/>
                <w:bCs/>
                <w:sz w:val="16"/>
                <w:szCs w:val="16"/>
                <w:lang w:eastAsia="en-GB"/>
              </w:rPr>
              <w:t>Lisans Sahibi Unvanı Kısaltması</w:t>
            </w:r>
          </w:p>
        </w:tc>
        <w:tc>
          <w:tcPr>
            <w:tcW w:w="992" w:type="dxa"/>
            <w:tcBorders>
              <w:top w:val="single" w:sz="8" w:space="0" w:color="D3D3D3"/>
              <w:left w:val="nil"/>
              <w:bottom w:val="single" w:sz="8" w:space="0" w:color="D3D3D3"/>
              <w:right w:val="single" w:sz="8" w:space="0" w:color="D3D3D3"/>
            </w:tcBorders>
            <w:shd w:val="clear" w:color="000000" w:fill="6E9ECA"/>
            <w:vAlign w:val="center"/>
            <w:hideMark/>
          </w:tcPr>
          <w:p w14:paraId="33687E41" w14:textId="77777777" w:rsidR="00AA35B5" w:rsidRPr="00502579" w:rsidRDefault="00AA35B5" w:rsidP="00AA35B5">
            <w:pPr>
              <w:jc w:val="center"/>
              <w:rPr>
                <w:rFonts w:cs="Arial"/>
                <w:b/>
                <w:bCs/>
                <w:sz w:val="16"/>
                <w:szCs w:val="16"/>
                <w:lang w:eastAsia="en-GB"/>
              </w:rPr>
            </w:pPr>
            <w:r w:rsidRPr="00502579">
              <w:rPr>
                <w:rFonts w:cs="Arial"/>
                <w:b/>
                <w:bCs/>
                <w:sz w:val="16"/>
                <w:szCs w:val="16"/>
                <w:lang w:eastAsia="en-GB"/>
              </w:rPr>
              <w:t>Ocak</w:t>
            </w:r>
          </w:p>
        </w:tc>
        <w:tc>
          <w:tcPr>
            <w:tcW w:w="1120" w:type="dxa"/>
            <w:tcBorders>
              <w:top w:val="single" w:sz="8" w:space="0" w:color="D3D3D3"/>
              <w:left w:val="nil"/>
              <w:bottom w:val="single" w:sz="8" w:space="0" w:color="D3D3D3"/>
              <w:right w:val="single" w:sz="8" w:space="0" w:color="D3D3D3"/>
            </w:tcBorders>
            <w:shd w:val="clear" w:color="000000" w:fill="6E9ECA"/>
            <w:vAlign w:val="center"/>
            <w:hideMark/>
          </w:tcPr>
          <w:p w14:paraId="4AC06099" w14:textId="77777777" w:rsidR="00AA35B5" w:rsidRPr="00502579" w:rsidRDefault="00AA35B5" w:rsidP="00AA35B5">
            <w:pPr>
              <w:jc w:val="center"/>
              <w:rPr>
                <w:rFonts w:cs="Arial"/>
                <w:b/>
                <w:bCs/>
                <w:sz w:val="16"/>
                <w:szCs w:val="16"/>
                <w:lang w:eastAsia="en-GB"/>
              </w:rPr>
            </w:pPr>
            <w:r w:rsidRPr="00502579">
              <w:rPr>
                <w:rFonts w:cs="Arial"/>
                <w:b/>
                <w:bCs/>
                <w:sz w:val="16"/>
                <w:szCs w:val="16"/>
                <w:lang w:eastAsia="en-GB"/>
              </w:rPr>
              <w:t>Şubat</w:t>
            </w:r>
          </w:p>
        </w:tc>
        <w:tc>
          <w:tcPr>
            <w:tcW w:w="1106" w:type="dxa"/>
            <w:tcBorders>
              <w:top w:val="single" w:sz="8" w:space="0" w:color="D3D3D3"/>
              <w:left w:val="nil"/>
              <w:bottom w:val="single" w:sz="8" w:space="0" w:color="D3D3D3"/>
              <w:right w:val="single" w:sz="8" w:space="0" w:color="D3D3D3"/>
            </w:tcBorders>
            <w:shd w:val="clear" w:color="000000" w:fill="6E9ECA"/>
            <w:vAlign w:val="center"/>
            <w:hideMark/>
          </w:tcPr>
          <w:p w14:paraId="5146B761" w14:textId="77777777" w:rsidR="00AA35B5" w:rsidRPr="00502579" w:rsidRDefault="00AA35B5" w:rsidP="00AA35B5">
            <w:pPr>
              <w:jc w:val="center"/>
              <w:rPr>
                <w:rFonts w:cs="Arial"/>
                <w:b/>
                <w:bCs/>
                <w:sz w:val="16"/>
                <w:szCs w:val="16"/>
                <w:lang w:eastAsia="en-GB"/>
              </w:rPr>
            </w:pPr>
            <w:r w:rsidRPr="00502579">
              <w:rPr>
                <w:rFonts w:cs="Arial"/>
                <w:b/>
                <w:bCs/>
                <w:sz w:val="16"/>
                <w:szCs w:val="16"/>
                <w:lang w:eastAsia="en-GB"/>
              </w:rPr>
              <w:t>Mart</w:t>
            </w:r>
          </w:p>
        </w:tc>
        <w:tc>
          <w:tcPr>
            <w:tcW w:w="1106" w:type="dxa"/>
            <w:tcBorders>
              <w:top w:val="single" w:sz="8" w:space="0" w:color="D3D3D3"/>
              <w:left w:val="nil"/>
              <w:bottom w:val="single" w:sz="8" w:space="0" w:color="D3D3D3"/>
              <w:right w:val="single" w:sz="8" w:space="0" w:color="D3D3D3"/>
            </w:tcBorders>
            <w:shd w:val="clear" w:color="000000" w:fill="6E9ECA"/>
            <w:vAlign w:val="center"/>
            <w:hideMark/>
          </w:tcPr>
          <w:p w14:paraId="20F5F05D" w14:textId="77777777" w:rsidR="00AA35B5" w:rsidRPr="00502579" w:rsidRDefault="00AA35B5" w:rsidP="00AA35B5">
            <w:pPr>
              <w:jc w:val="center"/>
              <w:rPr>
                <w:rFonts w:cs="Arial"/>
                <w:b/>
                <w:bCs/>
                <w:sz w:val="16"/>
                <w:szCs w:val="16"/>
                <w:lang w:eastAsia="en-GB"/>
              </w:rPr>
            </w:pPr>
            <w:r w:rsidRPr="00502579">
              <w:rPr>
                <w:rFonts w:cs="Arial"/>
                <w:b/>
                <w:bCs/>
                <w:sz w:val="16"/>
                <w:szCs w:val="16"/>
                <w:lang w:eastAsia="en-GB"/>
              </w:rPr>
              <w:t>Nisan</w:t>
            </w:r>
          </w:p>
        </w:tc>
        <w:tc>
          <w:tcPr>
            <w:tcW w:w="1106" w:type="dxa"/>
            <w:tcBorders>
              <w:top w:val="single" w:sz="8" w:space="0" w:color="D3D3D3"/>
              <w:left w:val="nil"/>
              <w:bottom w:val="single" w:sz="8" w:space="0" w:color="D3D3D3"/>
              <w:right w:val="single" w:sz="8" w:space="0" w:color="D3D3D3"/>
            </w:tcBorders>
            <w:shd w:val="clear" w:color="000000" w:fill="6E9ECA"/>
            <w:vAlign w:val="center"/>
            <w:hideMark/>
          </w:tcPr>
          <w:p w14:paraId="1612D763" w14:textId="77777777" w:rsidR="00AA35B5" w:rsidRPr="00502579" w:rsidRDefault="00AA35B5" w:rsidP="00AA35B5">
            <w:pPr>
              <w:jc w:val="center"/>
              <w:rPr>
                <w:rFonts w:cs="Arial"/>
                <w:b/>
                <w:bCs/>
                <w:sz w:val="16"/>
                <w:szCs w:val="16"/>
                <w:lang w:eastAsia="en-GB"/>
              </w:rPr>
            </w:pPr>
            <w:r w:rsidRPr="00502579">
              <w:rPr>
                <w:rFonts w:cs="Arial"/>
                <w:b/>
                <w:bCs/>
                <w:sz w:val="16"/>
                <w:szCs w:val="16"/>
                <w:lang w:eastAsia="en-GB"/>
              </w:rPr>
              <w:t>Mayıs</w:t>
            </w:r>
          </w:p>
        </w:tc>
        <w:tc>
          <w:tcPr>
            <w:tcW w:w="1106" w:type="dxa"/>
            <w:tcBorders>
              <w:top w:val="single" w:sz="8" w:space="0" w:color="D3D3D3"/>
              <w:left w:val="nil"/>
              <w:bottom w:val="single" w:sz="8" w:space="0" w:color="D3D3D3"/>
              <w:right w:val="single" w:sz="8" w:space="0" w:color="D3D3D3"/>
            </w:tcBorders>
            <w:shd w:val="clear" w:color="000000" w:fill="6E9ECA"/>
            <w:vAlign w:val="center"/>
            <w:hideMark/>
          </w:tcPr>
          <w:p w14:paraId="6BDD9BE5" w14:textId="77777777" w:rsidR="00AA35B5" w:rsidRPr="00502579" w:rsidRDefault="00AA35B5" w:rsidP="00AA35B5">
            <w:pPr>
              <w:jc w:val="center"/>
              <w:rPr>
                <w:rFonts w:cs="Arial"/>
                <w:b/>
                <w:bCs/>
                <w:sz w:val="16"/>
                <w:szCs w:val="16"/>
                <w:lang w:eastAsia="en-GB"/>
              </w:rPr>
            </w:pPr>
            <w:r w:rsidRPr="00502579">
              <w:rPr>
                <w:rFonts w:cs="Arial"/>
                <w:b/>
                <w:bCs/>
                <w:sz w:val="16"/>
                <w:szCs w:val="16"/>
                <w:lang w:eastAsia="en-GB"/>
              </w:rPr>
              <w:t>Haziran</w:t>
            </w:r>
          </w:p>
        </w:tc>
        <w:tc>
          <w:tcPr>
            <w:tcW w:w="1106" w:type="dxa"/>
            <w:tcBorders>
              <w:top w:val="single" w:sz="8" w:space="0" w:color="D3D3D3"/>
              <w:left w:val="nil"/>
              <w:bottom w:val="single" w:sz="8" w:space="0" w:color="D3D3D3"/>
              <w:right w:val="single" w:sz="8" w:space="0" w:color="D3D3D3"/>
            </w:tcBorders>
            <w:shd w:val="clear" w:color="000000" w:fill="6E9ECA"/>
            <w:vAlign w:val="center"/>
            <w:hideMark/>
          </w:tcPr>
          <w:p w14:paraId="2FB2A378" w14:textId="77777777" w:rsidR="00AA35B5" w:rsidRPr="00502579" w:rsidRDefault="00AA35B5" w:rsidP="00AA35B5">
            <w:pPr>
              <w:jc w:val="center"/>
              <w:rPr>
                <w:rFonts w:cs="Arial"/>
                <w:b/>
                <w:bCs/>
                <w:sz w:val="16"/>
                <w:szCs w:val="16"/>
                <w:lang w:eastAsia="en-GB"/>
              </w:rPr>
            </w:pPr>
            <w:r w:rsidRPr="00502579">
              <w:rPr>
                <w:rFonts w:cs="Arial"/>
                <w:b/>
                <w:bCs/>
                <w:sz w:val="16"/>
                <w:szCs w:val="16"/>
                <w:lang w:eastAsia="en-GB"/>
              </w:rPr>
              <w:t>Temmuz</w:t>
            </w:r>
          </w:p>
        </w:tc>
        <w:tc>
          <w:tcPr>
            <w:tcW w:w="1106" w:type="dxa"/>
            <w:tcBorders>
              <w:top w:val="single" w:sz="8" w:space="0" w:color="D3D3D3"/>
              <w:left w:val="nil"/>
              <w:bottom w:val="single" w:sz="8" w:space="0" w:color="D3D3D3"/>
              <w:right w:val="single" w:sz="8" w:space="0" w:color="D3D3D3"/>
            </w:tcBorders>
            <w:shd w:val="clear" w:color="000000" w:fill="6E9ECA"/>
            <w:vAlign w:val="center"/>
            <w:hideMark/>
          </w:tcPr>
          <w:p w14:paraId="7335EF0F" w14:textId="77777777" w:rsidR="00AA35B5" w:rsidRPr="00502579" w:rsidRDefault="00AA35B5" w:rsidP="00AA35B5">
            <w:pPr>
              <w:jc w:val="center"/>
              <w:rPr>
                <w:rFonts w:cs="Arial"/>
                <w:b/>
                <w:bCs/>
                <w:sz w:val="16"/>
                <w:szCs w:val="16"/>
                <w:lang w:eastAsia="en-GB"/>
              </w:rPr>
            </w:pPr>
            <w:r w:rsidRPr="00502579">
              <w:rPr>
                <w:rFonts w:cs="Arial"/>
                <w:b/>
                <w:bCs/>
                <w:sz w:val="16"/>
                <w:szCs w:val="16"/>
                <w:lang w:eastAsia="en-GB"/>
              </w:rPr>
              <w:t>Ağustos</w:t>
            </w:r>
          </w:p>
        </w:tc>
        <w:tc>
          <w:tcPr>
            <w:tcW w:w="1106" w:type="dxa"/>
            <w:tcBorders>
              <w:top w:val="single" w:sz="8" w:space="0" w:color="D3D3D3"/>
              <w:left w:val="nil"/>
              <w:bottom w:val="single" w:sz="8" w:space="0" w:color="D3D3D3"/>
              <w:right w:val="single" w:sz="8" w:space="0" w:color="D3D3D3"/>
            </w:tcBorders>
            <w:shd w:val="clear" w:color="000000" w:fill="6E9ECA"/>
            <w:vAlign w:val="center"/>
            <w:hideMark/>
          </w:tcPr>
          <w:p w14:paraId="772102B0" w14:textId="77777777" w:rsidR="00AA35B5" w:rsidRPr="00502579" w:rsidRDefault="00AA35B5" w:rsidP="00AA35B5">
            <w:pPr>
              <w:jc w:val="center"/>
              <w:rPr>
                <w:rFonts w:cs="Arial"/>
                <w:b/>
                <w:bCs/>
                <w:sz w:val="16"/>
                <w:szCs w:val="16"/>
                <w:lang w:eastAsia="en-GB"/>
              </w:rPr>
            </w:pPr>
            <w:r w:rsidRPr="00502579">
              <w:rPr>
                <w:rFonts w:cs="Arial"/>
                <w:b/>
                <w:bCs/>
                <w:sz w:val="16"/>
                <w:szCs w:val="16"/>
                <w:lang w:eastAsia="en-GB"/>
              </w:rPr>
              <w:t>Eylül</w:t>
            </w:r>
          </w:p>
        </w:tc>
        <w:tc>
          <w:tcPr>
            <w:tcW w:w="1106" w:type="dxa"/>
            <w:tcBorders>
              <w:top w:val="single" w:sz="8" w:space="0" w:color="D3D3D3"/>
              <w:left w:val="nil"/>
              <w:bottom w:val="single" w:sz="8" w:space="0" w:color="D3D3D3"/>
              <w:right w:val="single" w:sz="8" w:space="0" w:color="D3D3D3"/>
            </w:tcBorders>
            <w:shd w:val="clear" w:color="000000" w:fill="6E9ECA"/>
            <w:vAlign w:val="center"/>
            <w:hideMark/>
          </w:tcPr>
          <w:p w14:paraId="48711E09" w14:textId="77777777" w:rsidR="00AA35B5" w:rsidRPr="00502579" w:rsidRDefault="00AA35B5" w:rsidP="00AA35B5">
            <w:pPr>
              <w:jc w:val="center"/>
              <w:rPr>
                <w:rFonts w:cs="Arial"/>
                <w:b/>
                <w:bCs/>
                <w:sz w:val="16"/>
                <w:szCs w:val="16"/>
                <w:lang w:eastAsia="en-GB"/>
              </w:rPr>
            </w:pPr>
            <w:r w:rsidRPr="00502579">
              <w:rPr>
                <w:rFonts w:cs="Arial"/>
                <w:b/>
                <w:bCs/>
                <w:sz w:val="16"/>
                <w:szCs w:val="16"/>
                <w:lang w:eastAsia="en-GB"/>
              </w:rPr>
              <w:t>Ekim</w:t>
            </w:r>
          </w:p>
        </w:tc>
        <w:tc>
          <w:tcPr>
            <w:tcW w:w="1106" w:type="dxa"/>
            <w:tcBorders>
              <w:top w:val="single" w:sz="8" w:space="0" w:color="D3D3D3"/>
              <w:left w:val="nil"/>
              <w:bottom w:val="single" w:sz="8" w:space="0" w:color="D3D3D3"/>
              <w:right w:val="single" w:sz="8" w:space="0" w:color="D3D3D3"/>
            </w:tcBorders>
            <w:shd w:val="clear" w:color="000000" w:fill="6E9ECA"/>
            <w:vAlign w:val="center"/>
            <w:hideMark/>
          </w:tcPr>
          <w:p w14:paraId="369A221A" w14:textId="77777777" w:rsidR="00AA35B5" w:rsidRPr="00502579" w:rsidRDefault="00AA35B5" w:rsidP="00AA35B5">
            <w:pPr>
              <w:jc w:val="center"/>
              <w:rPr>
                <w:rFonts w:cs="Arial"/>
                <w:b/>
                <w:bCs/>
                <w:sz w:val="16"/>
                <w:szCs w:val="16"/>
                <w:lang w:eastAsia="en-GB"/>
              </w:rPr>
            </w:pPr>
            <w:r w:rsidRPr="00502579">
              <w:rPr>
                <w:rFonts w:cs="Arial"/>
                <w:b/>
                <w:bCs/>
                <w:sz w:val="16"/>
                <w:szCs w:val="16"/>
                <w:lang w:eastAsia="en-GB"/>
              </w:rPr>
              <w:t>Kasım</w:t>
            </w:r>
          </w:p>
        </w:tc>
        <w:tc>
          <w:tcPr>
            <w:tcW w:w="1106" w:type="dxa"/>
            <w:tcBorders>
              <w:top w:val="single" w:sz="8" w:space="0" w:color="D3D3D3"/>
              <w:left w:val="nil"/>
              <w:bottom w:val="single" w:sz="8" w:space="0" w:color="D3D3D3"/>
              <w:right w:val="single" w:sz="8" w:space="0" w:color="D3D3D3"/>
            </w:tcBorders>
            <w:shd w:val="clear" w:color="000000" w:fill="6E9ECA"/>
            <w:vAlign w:val="center"/>
            <w:hideMark/>
          </w:tcPr>
          <w:p w14:paraId="521B0953" w14:textId="77777777" w:rsidR="00AA35B5" w:rsidRPr="00502579" w:rsidRDefault="00AA35B5" w:rsidP="00AA35B5">
            <w:pPr>
              <w:jc w:val="center"/>
              <w:rPr>
                <w:rFonts w:cs="Arial"/>
                <w:b/>
                <w:bCs/>
                <w:sz w:val="16"/>
                <w:szCs w:val="16"/>
                <w:lang w:eastAsia="en-GB"/>
              </w:rPr>
            </w:pPr>
            <w:r w:rsidRPr="00502579">
              <w:rPr>
                <w:rFonts w:cs="Arial"/>
                <w:b/>
                <w:bCs/>
                <w:sz w:val="16"/>
                <w:szCs w:val="16"/>
                <w:lang w:eastAsia="en-GB"/>
              </w:rPr>
              <w:t>Aralık</w:t>
            </w:r>
          </w:p>
        </w:tc>
      </w:tr>
      <w:tr w:rsidR="00AA35B5" w:rsidRPr="00502579" w14:paraId="095F3208" w14:textId="77777777" w:rsidTr="00AA35B5">
        <w:trPr>
          <w:trHeight w:val="315"/>
          <w:jc w:val="center"/>
        </w:trPr>
        <w:tc>
          <w:tcPr>
            <w:tcW w:w="1408" w:type="dxa"/>
            <w:tcBorders>
              <w:top w:val="nil"/>
              <w:left w:val="single" w:sz="8" w:space="0" w:color="D3D3D3"/>
              <w:bottom w:val="single" w:sz="8" w:space="0" w:color="D3D3D3"/>
              <w:right w:val="single" w:sz="8" w:space="0" w:color="D3D3D3"/>
            </w:tcBorders>
            <w:shd w:val="clear" w:color="auto" w:fill="auto"/>
            <w:vAlign w:val="center"/>
            <w:hideMark/>
          </w:tcPr>
          <w:p w14:paraId="58A7317A" w14:textId="77777777" w:rsidR="00AA35B5" w:rsidRPr="00502579" w:rsidRDefault="00AA35B5" w:rsidP="00AA35B5">
            <w:pPr>
              <w:rPr>
                <w:rFonts w:cs="Arial"/>
                <w:b/>
                <w:bCs/>
                <w:sz w:val="16"/>
                <w:szCs w:val="16"/>
                <w:lang w:eastAsia="en-GB"/>
              </w:rPr>
            </w:pPr>
            <w:r w:rsidRPr="00502579">
              <w:rPr>
                <w:rFonts w:cs="Arial"/>
                <w:b/>
                <w:bCs/>
                <w:sz w:val="16"/>
                <w:szCs w:val="16"/>
                <w:lang w:eastAsia="en-GB"/>
              </w:rPr>
              <w:t>SHELL</w:t>
            </w:r>
          </w:p>
        </w:tc>
        <w:tc>
          <w:tcPr>
            <w:tcW w:w="992" w:type="dxa"/>
            <w:tcBorders>
              <w:top w:val="nil"/>
              <w:left w:val="nil"/>
              <w:bottom w:val="single" w:sz="8" w:space="0" w:color="D3D3D3"/>
              <w:right w:val="single" w:sz="8" w:space="0" w:color="D3D3D3"/>
            </w:tcBorders>
            <w:shd w:val="clear" w:color="auto" w:fill="auto"/>
            <w:vAlign w:val="center"/>
            <w:hideMark/>
          </w:tcPr>
          <w:p w14:paraId="212206D7" w14:textId="77777777" w:rsidR="00AA35B5" w:rsidRPr="00502579" w:rsidRDefault="00AA35B5" w:rsidP="00AA35B5">
            <w:pPr>
              <w:jc w:val="right"/>
              <w:rPr>
                <w:rFonts w:cs="Arial"/>
                <w:sz w:val="16"/>
                <w:szCs w:val="16"/>
                <w:lang w:eastAsia="en-GB"/>
              </w:rPr>
            </w:pPr>
            <w:r w:rsidRPr="00502579">
              <w:rPr>
                <w:rFonts w:cs="Arial"/>
                <w:sz w:val="16"/>
                <w:szCs w:val="16"/>
                <w:lang w:eastAsia="en-GB"/>
              </w:rPr>
              <w:t>129.148.775</w:t>
            </w:r>
          </w:p>
        </w:tc>
        <w:tc>
          <w:tcPr>
            <w:tcW w:w="1120" w:type="dxa"/>
            <w:tcBorders>
              <w:top w:val="nil"/>
              <w:left w:val="nil"/>
              <w:bottom w:val="single" w:sz="8" w:space="0" w:color="D3D3D3"/>
              <w:right w:val="single" w:sz="8" w:space="0" w:color="D3D3D3"/>
            </w:tcBorders>
            <w:shd w:val="clear" w:color="auto" w:fill="auto"/>
            <w:vAlign w:val="center"/>
            <w:hideMark/>
          </w:tcPr>
          <w:p w14:paraId="316D20B3" w14:textId="77777777" w:rsidR="00AA35B5" w:rsidRPr="00502579" w:rsidRDefault="00AA35B5" w:rsidP="00AA35B5">
            <w:pPr>
              <w:jc w:val="right"/>
              <w:rPr>
                <w:rFonts w:cs="Arial"/>
                <w:sz w:val="16"/>
                <w:szCs w:val="16"/>
                <w:lang w:eastAsia="en-GB"/>
              </w:rPr>
            </w:pPr>
            <w:r w:rsidRPr="00502579">
              <w:rPr>
                <w:rFonts w:cs="Arial"/>
                <w:sz w:val="16"/>
                <w:szCs w:val="16"/>
                <w:lang w:eastAsia="en-GB"/>
              </w:rPr>
              <w:t>124.009.348</w:t>
            </w:r>
          </w:p>
        </w:tc>
        <w:tc>
          <w:tcPr>
            <w:tcW w:w="1106" w:type="dxa"/>
            <w:tcBorders>
              <w:top w:val="nil"/>
              <w:left w:val="nil"/>
              <w:bottom w:val="single" w:sz="8" w:space="0" w:color="D3D3D3"/>
              <w:right w:val="single" w:sz="8" w:space="0" w:color="D3D3D3"/>
            </w:tcBorders>
            <w:shd w:val="clear" w:color="auto" w:fill="auto"/>
            <w:vAlign w:val="center"/>
            <w:hideMark/>
          </w:tcPr>
          <w:p w14:paraId="428C4E84" w14:textId="77777777" w:rsidR="00AA35B5" w:rsidRPr="00502579" w:rsidRDefault="00AA35B5" w:rsidP="00AA35B5">
            <w:pPr>
              <w:jc w:val="right"/>
              <w:rPr>
                <w:rFonts w:cs="Arial"/>
                <w:sz w:val="16"/>
                <w:szCs w:val="16"/>
                <w:lang w:eastAsia="en-GB"/>
              </w:rPr>
            </w:pPr>
            <w:r w:rsidRPr="00502579">
              <w:rPr>
                <w:rFonts w:cs="Arial"/>
                <w:sz w:val="16"/>
                <w:szCs w:val="16"/>
                <w:lang w:eastAsia="en-GB"/>
              </w:rPr>
              <w:t>135.425.029</w:t>
            </w:r>
          </w:p>
        </w:tc>
        <w:tc>
          <w:tcPr>
            <w:tcW w:w="1106" w:type="dxa"/>
            <w:tcBorders>
              <w:top w:val="nil"/>
              <w:left w:val="nil"/>
              <w:bottom w:val="single" w:sz="8" w:space="0" w:color="D3D3D3"/>
              <w:right w:val="single" w:sz="8" w:space="0" w:color="D3D3D3"/>
            </w:tcBorders>
            <w:shd w:val="clear" w:color="auto" w:fill="auto"/>
            <w:vAlign w:val="center"/>
            <w:hideMark/>
          </w:tcPr>
          <w:p w14:paraId="1BACEF7A" w14:textId="77777777" w:rsidR="00AA35B5" w:rsidRPr="00502579" w:rsidRDefault="00AA35B5" w:rsidP="00AA35B5">
            <w:pPr>
              <w:jc w:val="right"/>
              <w:rPr>
                <w:rFonts w:cs="Arial"/>
                <w:sz w:val="16"/>
                <w:szCs w:val="16"/>
                <w:lang w:eastAsia="en-GB"/>
              </w:rPr>
            </w:pPr>
            <w:r w:rsidRPr="00502579">
              <w:rPr>
                <w:rFonts w:cs="Arial"/>
                <w:sz w:val="16"/>
                <w:szCs w:val="16"/>
                <w:lang w:eastAsia="en-GB"/>
              </w:rPr>
              <w:t>151.111.454</w:t>
            </w:r>
          </w:p>
        </w:tc>
        <w:tc>
          <w:tcPr>
            <w:tcW w:w="110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46BE6C6" w14:textId="77777777" w:rsidR="00AA35B5" w:rsidRPr="00502579" w:rsidRDefault="00AA35B5" w:rsidP="00AA35B5">
            <w:pPr>
              <w:jc w:val="right"/>
              <w:rPr>
                <w:rFonts w:cs="Arial"/>
                <w:sz w:val="16"/>
                <w:szCs w:val="16"/>
                <w:lang w:eastAsia="en-GB"/>
              </w:rPr>
            </w:pPr>
            <w:r w:rsidRPr="00502579">
              <w:rPr>
                <w:rFonts w:cs="Arial"/>
                <w:sz w:val="16"/>
                <w:szCs w:val="16"/>
                <w:lang w:eastAsia="en-GB"/>
              </w:rPr>
              <w:t>151.071.979</w:t>
            </w:r>
          </w:p>
        </w:tc>
        <w:tc>
          <w:tcPr>
            <w:tcW w:w="1106" w:type="dxa"/>
            <w:tcBorders>
              <w:top w:val="single" w:sz="4" w:space="0" w:color="D3D3D3"/>
              <w:left w:val="nil"/>
              <w:bottom w:val="single" w:sz="4" w:space="0" w:color="D3D3D3"/>
              <w:right w:val="single" w:sz="4" w:space="0" w:color="D3D3D3"/>
            </w:tcBorders>
            <w:shd w:val="clear" w:color="auto" w:fill="auto"/>
            <w:vAlign w:val="center"/>
            <w:hideMark/>
          </w:tcPr>
          <w:p w14:paraId="4A811066" w14:textId="77777777" w:rsidR="00AA35B5" w:rsidRPr="00502579" w:rsidRDefault="00AA35B5" w:rsidP="00AA35B5">
            <w:pPr>
              <w:jc w:val="right"/>
              <w:rPr>
                <w:rFonts w:cs="Arial"/>
                <w:sz w:val="16"/>
                <w:szCs w:val="16"/>
                <w:lang w:eastAsia="en-GB"/>
              </w:rPr>
            </w:pPr>
            <w:r w:rsidRPr="00502579">
              <w:rPr>
                <w:rFonts w:cs="Arial"/>
                <w:sz w:val="16"/>
                <w:szCs w:val="16"/>
                <w:lang w:eastAsia="en-GB"/>
              </w:rPr>
              <w:t>182.788.319</w:t>
            </w:r>
          </w:p>
        </w:tc>
        <w:tc>
          <w:tcPr>
            <w:tcW w:w="1106" w:type="dxa"/>
            <w:tcBorders>
              <w:top w:val="single" w:sz="4" w:space="0" w:color="D3D3D3"/>
              <w:left w:val="nil"/>
              <w:bottom w:val="single" w:sz="4" w:space="0" w:color="D3D3D3"/>
              <w:right w:val="single" w:sz="4" w:space="0" w:color="D3D3D3"/>
            </w:tcBorders>
            <w:shd w:val="clear" w:color="auto" w:fill="auto"/>
            <w:vAlign w:val="center"/>
            <w:hideMark/>
          </w:tcPr>
          <w:p w14:paraId="545EE40F" w14:textId="77777777" w:rsidR="00AA35B5" w:rsidRPr="00502579" w:rsidRDefault="00AA35B5" w:rsidP="00AA35B5">
            <w:pPr>
              <w:jc w:val="right"/>
              <w:rPr>
                <w:rFonts w:cs="Arial"/>
                <w:sz w:val="16"/>
                <w:szCs w:val="16"/>
                <w:lang w:eastAsia="en-GB"/>
              </w:rPr>
            </w:pPr>
            <w:r w:rsidRPr="00502579">
              <w:rPr>
                <w:rFonts w:cs="Arial"/>
                <w:sz w:val="16"/>
                <w:szCs w:val="16"/>
                <w:lang w:eastAsia="en-GB"/>
              </w:rPr>
              <w:t>186.039.237</w:t>
            </w:r>
          </w:p>
        </w:tc>
        <w:tc>
          <w:tcPr>
            <w:tcW w:w="1106" w:type="dxa"/>
            <w:tcBorders>
              <w:top w:val="single" w:sz="4" w:space="0" w:color="D3D3D3"/>
              <w:left w:val="nil"/>
              <w:bottom w:val="single" w:sz="4" w:space="0" w:color="D3D3D3"/>
              <w:right w:val="single" w:sz="4" w:space="0" w:color="D3D3D3"/>
            </w:tcBorders>
            <w:shd w:val="clear" w:color="auto" w:fill="auto"/>
            <w:vAlign w:val="center"/>
            <w:hideMark/>
          </w:tcPr>
          <w:p w14:paraId="575FE678" w14:textId="77777777" w:rsidR="00AA35B5" w:rsidRPr="00502579" w:rsidRDefault="00AA35B5" w:rsidP="00AA35B5">
            <w:pPr>
              <w:jc w:val="right"/>
              <w:rPr>
                <w:rFonts w:cs="Arial"/>
                <w:sz w:val="16"/>
                <w:szCs w:val="16"/>
                <w:lang w:eastAsia="en-GB"/>
              </w:rPr>
            </w:pPr>
            <w:r w:rsidRPr="00502579">
              <w:rPr>
                <w:rFonts w:cs="Arial"/>
                <w:sz w:val="16"/>
                <w:szCs w:val="16"/>
                <w:lang w:eastAsia="en-GB"/>
              </w:rPr>
              <w:t>199.216.987</w:t>
            </w:r>
          </w:p>
        </w:tc>
        <w:tc>
          <w:tcPr>
            <w:tcW w:w="1106" w:type="dxa"/>
            <w:tcBorders>
              <w:top w:val="single" w:sz="4" w:space="0" w:color="D3D3D3"/>
              <w:left w:val="nil"/>
              <w:bottom w:val="single" w:sz="4" w:space="0" w:color="D3D3D3"/>
              <w:right w:val="single" w:sz="4" w:space="0" w:color="D3D3D3"/>
            </w:tcBorders>
            <w:shd w:val="clear" w:color="auto" w:fill="auto"/>
            <w:vAlign w:val="center"/>
            <w:hideMark/>
          </w:tcPr>
          <w:p w14:paraId="15196D54" w14:textId="77777777" w:rsidR="00AA35B5" w:rsidRPr="00502579" w:rsidRDefault="00AA35B5" w:rsidP="00AA35B5">
            <w:pPr>
              <w:jc w:val="right"/>
              <w:rPr>
                <w:rFonts w:cs="Arial"/>
                <w:sz w:val="16"/>
                <w:szCs w:val="16"/>
                <w:lang w:eastAsia="en-GB"/>
              </w:rPr>
            </w:pPr>
            <w:r w:rsidRPr="00502579">
              <w:rPr>
                <w:rFonts w:cs="Arial"/>
                <w:sz w:val="16"/>
                <w:szCs w:val="16"/>
                <w:lang w:eastAsia="en-GB"/>
              </w:rPr>
              <w:t>175.773.821</w:t>
            </w:r>
          </w:p>
        </w:tc>
        <w:tc>
          <w:tcPr>
            <w:tcW w:w="1106" w:type="dxa"/>
            <w:tcBorders>
              <w:top w:val="single" w:sz="4" w:space="0" w:color="D3D3D3"/>
              <w:left w:val="nil"/>
              <w:bottom w:val="single" w:sz="4" w:space="0" w:color="D3D3D3"/>
              <w:right w:val="single" w:sz="4" w:space="0" w:color="D3D3D3"/>
            </w:tcBorders>
            <w:shd w:val="clear" w:color="auto" w:fill="auto"/>
            <w:vAlign w:val="center"/>
            <w:hideMark/>
          </w:tcPr>
          <w:p w14:paraId="0B83D9EE" w14:textId="77777777" w:rsidR="00AA35B5" w:rsidRPr="00502579" w:rsidRDefault="00AA35B5" w:rsidP="00AA35B5">
            <w:pPr>
              <w:jc w:val="right"/>
              <w:rPr>
                <w:rFonts w:cs="Arial"/>
                <w:sz w:val="16"/>
                <w:szCs w:val="16"/>
                <w:lang w:eastAsia="en-GB"/>
              </w:rPr>
            </w:pPr>
            <w:r w:rsidRPr="00502579">
              <w:rPr>
                <w:rFonts w:cs="Arial"/>
                <w:sz w:val="16"/>
                <w:szCs w:val="16"/>
                <w:lang w:eastAsia="en-GB"/>
              </w:rPr>
              <w:t>168.095.173</w:t>
            </w:r>
          </w:p>
        </w:tc>
        <w:tc>
          <w:tcPr>
            <w:tcW w:w="1106" w:type="dxa"/>
            <w:tcBorders>
              <w:top w:val="single" w:sz="4" w:space="0" w:color="D3D3D3"/>
              <w:left w:val="nil"/>
              <w:bottom w:val="single" w:sz="4" w:space="0" w:color="D3D3D3"/>
              <w:right w:val="single" w:sz="4" w:space="0" w:color="D3D3D3"/>
            </w:tcBorders>
            <w:shd w:val="clear" w:color="auto" w:fill="auto"/>
            <w:vAlign w:val="center"/>
            <w:hideMark/>
          </w:tcPr>
          <w:p w14:paraId="5C4C2B98" w14:textId="77777777" w:rsidR="00AA35B5" w:rsidRPr="00502579" w:rsidRDefault="00AA35B5" w:rsidP="00AA35B5">
            <w:pPr>
              <w:jc w:val="right"/>
              <w:rPr>
                <w:rFonts w:cs="Arial"/>
                <w:sz w:val="16"/>
                <w:szCs w:val="16"/>
                <w:lang w:eastAsia="en-GB"/>
              </w:rPr>
            </w:pPr>
            <w:r w:rsidRPr="00502579">
              <w:rPr>
                <w:rFonts w:cs="Arial"/>
                <w:sz w:val="16"/>
                <w:szCs w:val="16"/>
                <w:lang w:eastAsia="en-GB"/>
              </w:rPr>
              <w:t>159.469.249</w:t>
            </w:r>
          </w:p>
        </w:tc>
        <w:tc>
          <w:tcPr>
            <w:tcW w:w="1106" w:type="dxa"/>
            <w:tcBorders>
              <w:top w:val="single" w:sz="4" w:space="0" w:color="D3D3D3"/>
              <w:left w:val="nil"/>
              <w:bottom w:val="single" w:sz="4" w:space="0" w:color="D3D3D3"/>
              <w:right w:val="single" w:sz="4" w:space="0" w:color="D3D3D3"/>
            </w:tcBorders>
            <w:shd w:val="clear" w:color="auto" w:fill="auto"/>
            <w:vAlign w:val="center"/>
            <w:hideMark/>
          </w:tcPr>
          <w:p w14:paraId="71313F88" w14:textId="77777777" w:rsidR="00AA35B5" w:rsidRPr="00502579" w:rsidRDefault="00AA35B5" w:rsidP="00AA35B5">
            <w:pPr>
              <w:jc w:val="right"/>
              <w:rPr>
                <w:rFonts w:cs="Arial"/>
                <w:sz w:val="16"/>
                <w:szCs w:val="16"/>
                <w:lang w:eastAsia="en-GB"/>
              </w:rPr>
            </w:pPr>
            <w:r w:rsidRPr="00502579">
              <w:rPr>
                <w:rFonts w:cs="Arial"/>
                <w:sz w:val="16"/>
                <w:szCs w:val="16"/>
                <w:lang w:eastAsia="en-GB"/>
              </w:rPr>
              <w:t>160.012.627</w:t>
            </w:r>
          </w:p>
        </w:tc>
      </w:tr>
      <w:tr w:rsidR="00AA35B5" w:rsidRPr="00502579" w14:paraId="0B7517DF" w14:textId="77777777" w:rsidTr="00AA35B5">
        <w:trPr>
          <w:trHeight w:val="315"/>
          <w:jc w:val="center"/>
        </w:trPr>
        <w:tc>
          <w:tcPr>
            <w:tcW w:w="1408" w:type="dxa"/>
            <w:tcBorders>
              <w:top w:val="nil"/>
              <w:left w:val="single" w:sz="8" w:space="0" w:color="D3D3D3"/>
              <w:bottom w:val="single" w:sz="8" w:space="0" w:color="D3D3D3"/>
              <w:right w:val="single" w:sz="8" w:space="0" w:color="D3D3D3"/>
            </w:tcBorders>
            <w:shd w:val="clear" w:color="auto" w:fill="auto"/>
            <w:vAlign w:val="center"/>
            <w:hideMark/>
          </w:tcPr>
          <w:p w14:paraId="240F067E" w14:textId="77777777" w:rsidR="00AA35B5" w:rsidRPr="00502579" w:rsidRDefault="00AA35B5" w:rsidP="00AA35B5">
            <w:pPr>
              <w:rPr>
                <w:rFonts w:cs="Arial"/>
                <w:b/>
                <w:bCs/>
                <w:sz w:val="16"/>
                <w:szCs w:val="16"/>
                <w:lang w:eastAsia="en-GB"/>
              </w:rPr>
            </w:pPr>
            <w:r w:rsidRPr="00502579">
              <w:rPr>
                <w:rFonts w:cs="Arial"/>
                <w:b/>
                <w:bCs/>
                <w:sz w:val="16"/>
                <w:szCs w:val="16"/>
                <w:lang w:eastAsia="en-GB"/>
              </w:rPr>
              <w:t xml:space="preserve">OPET </w:t>
            </w:r>
          </w:p>
        </w:tc>
        <w:tc>
          <w:tcPr>
            <w:tcW w:w="992" w:type="dxa"/>
            <w:tcBorders>
              <w:top w:val="nil"/>
              <w:left w:val="nil"/>
              <w:bottom w:val="single" w:sz="8" w:space="0" w:color="D3D3D3"/>
              <w:right w:val="single" w:sz="8" w:space="0" w:color="D3D3D3"/>
            </w:tcBorders>
            <w:shd w:val="clear" w:color="auto" w:fill="auto"/>
            <w:vAlign w:val="center"/>
            <w:hideMark/>
          </w:tcPr>
          <w:p w14:paraId="6F78E258" w14:textId="77777777" w:rsidR="00AA35B5" w:rsidRPr="00502579" w:rsidRDefault="00AA35B5" w:rsidP="00AA35B5">
            <w:pPr>
              <w:jc w:val="right"/>
              <w:rPr>
                <w:rFonts w:cs="Arial"/>
                <w:sz w:val="16"/>
                <w:szCs w:val="16"/>
                <w:lang w:eastAsia="en-GB"/>
              </w:rPr>
            </w:pPr>
            <w:r w:rsidRPr="00502579">
              <w:rPr>
                <w:rFonts w:cs="Arial"/>
                <w:sz w:val="16"/>
                <w:szCs w:val="16"/>
                <w:lang w:eastAsia="en-GB"/>
              </w:rPr>
              <w:t>109.898.228</w:t>
            </w:r>
          </w:p>
        </w:tc>
        <w:tc>
          <w:tcPr>
            <w:tcW w:w="1120" w:type="dxa"/>
            <w:tcBorders>
              <w:top w:val="nil"/>
              <w:left w:val="nil"/>
              <w:bottom w:val="single" w:sz="8" w:space="0" w:color="D3D3D3"/>
              <w:right w:val="single" w:sz="8" w:space="0" w:color="D3D3D3"/>
            </w:tcBorders>
            <w:shd w:val="clear" w:color="auto" w:fill="auto"/>
            <w:vAlign w:val="center"/>
            <w:hideMark/>
          </w:tcPr>
          <w:p w14:paraId="0B902A41" w14:textId="77777777" w:rsidR="00AA35B5" w:rsidRPr="00502579" w:rsidRDefault="00AA35B5" w:rsidP="00AA35B5">
            <w:pPr>
              <w:jc w:val="right"/>
              <w:rPr>
                <w:rFonts w:cs="Arial"/>
                <w:sz w:val="16"/>
                <w:szCs w:val="16"/>
                <w:lang w:eastAsia="en-GB"/>
              </w:rPr>
            </w:pPr>
            <w:r w:rsidRPr="00502579">
              <w:rPr>
                <w:rFonts w:cs="Arial"/>
                <w:sz w:val="16"/>
                <w:szCs w:val="16"/>
                <w:lang w:eastAsia="en-GB"/>
              </w:rPr>
              <w:t>105.062.728</w:t>
            </w:r>
          </w:p>
        </w:tc>
        <w:tc>
          <w:tcPr>
            <w:tcW w:w="1106" w:type="dxa"/>
            <w:tcBorders>
              <w:top w:val="nil"/>
              <w:left w:val="nil"/>
              <w:bottom w:val="single" w:sz="8" w:space="0" w:color="D3D3D3"/>
              <w:right w:val="single" w:sz="8" w:space="0" w:color="D3D3D3"/>
            </w:tcBorders>
            <w:shd w:val="clear" w:color="auto" w:fill="auto"/>
            <w:vAlign w:val="center"/>
            <w:hideMark/>
          </w:tcPr>
          <w:p w14:paraId="34B1C2D3" w14:textId="77777777" w:rsidR="00AA35B5" w:rsidRPr="00502579" w:rsidRDefault="00AA35B5" w:rsidP="00AA35B5">
            <w:pPr>
              <w:jc w:val="right"/>
              <w:rPr>
                <w:rFonts w:cs="Arial"/>
                <w:sz w:val="16"/>
                <w:szCs w:val="16"/>
                <w:lang w:eastAsia="en-GB"/>
              </w:rPr>
            </w:pPr>
            <w:r w:rsidRPr="00502579">
              <w:rPr>
                <w:rFonts w:cs="Arial"/>
                <w:sz w:val="16"/>
                <w:szCs w:val="16"/>
                <w:lang w:eastAsia="en-GB"/>
              </w:rPr>
              <w:t>115.753.744</w:t>
            </w:r>
          </w:p>
        </w:tc>
        <w:tc>
          <w:tcPr>
            <w:tcW w:w="1106" w:type="dxa"/>
            <w:tcBorders>
              <w:top w:val="nil"/>
              <w:left w:val="nil"/>
              <w:bottom w:val="single" w:sz="8" w:space="0" w:color="D3D3D3"/>
              <w:right w:val="single" w:sz="8" w:space="0" w:color="D3D3D3"/>
            </w:tcBorders>
            <w:shd w:val="clear" w:color="auto" w:fill="auto"/>
            <w:vAlign w:val="center"/>
            <w:hideMark/>
          </w:tcPr>
          <w:p w14:paraId="228BEFDF" w14:textId="77777777" w:rsidR="00AA35B5" w:rsidRPr="00502579" w:rsidRDefault="00AA35B5" w:rsidP="00AA35B5">
            <w:pPr>
              <w:jc w:val="right"/>
              <w:rPr>
                <w:rFonts w:cs="Arial"/>
                <w:sz w:val="16"/>
                <w:szCs w:val="16"/>
                <w:lang w:eastAsia="en-GB"/>
              </w:rPr>
            </w:pPr>
            <w:r w:rsidRPr="00502579">
              <w:rPr>
                <w:rFonts w:cs="Arial"/>
                <w:sz w:val="16"/>
                <w:szCs w:val="16"/>
                <w:lang w:eastAsia="en-GB"/>
              </w:rPr>
              <w:t>131.581.875</w:t>
            </w:r>
          </w:p>
        </w:tc>
        <w:tc>
          <w:tcPr>
            <w:tcW w:w="1106" w:type="dxa"/>
            <w:tcBorders>
              <w:top w:val="nil"/>
              <w:left w:val="single" w:sz="4" w:space="0" w:color="D3D3D3"/>
              <w:bottom w:val="single" w:sz="4" w:space="0" w:color="D3D3D3"/>
              <w:right w:val="single" w:sz="4" w:space="0" w:color="D3D3D3"/>
            </w:tcBorders>
            <w:shd w:val="clear" w:color="auto" w:fill="auto"/>
            <w:vAlign w:val="center"/>
            <w:hideMark/>
          </w:tcPr>
          <w:p w14:paraId="6D7E01F8" w14:textId="77777777" w:rsidR="00AA35B5" w:rsidRPr="00502579" w:rsidRDefault="00AA35B5" w:rsidP="00AA35B5">
            <w:pPr>
              <w:jc w:val="right"/>
              <w:rPr>
                <w:rFonts w:cs="Arial"/>
                <w:sz w:val="16"/>
                <w:szCs w:val="16"/>
                <w:lang w:eastAsia="en-GB"/>
              </w:rPr>
            </w:pPr>
            <w:r w:rsidRPr="00502579">
              <w:rPr>
                <w:rFonts w:cs="Arial"/>
                <w:sz w:val="16"/>
                <w:szCs w:val="16"/>
                <w:lang w:eastAsia="en-GB"/>
              </w:rPr>
              <w:t>129.346.295</w:t>
            </w:r>
          </w:p>
        </w:tc>
        <w:tc>
          <w:tcPr>
            <w:tcW w:w="1106" w:type="dxa"/>
            <w:tcBorders>
              <w:top w:val="nil"/>
              <w:left w:val="nil"/>
              <w:bottom w:val="single" w:sz="4" w:space="0" w:color="D3D3D3"/>
              <w:right w:val="single" w:sz="4" w:space="0" w:color="D3D3D3"/>
            </w:tcBorders>
            <w:shd w:val="clear" w:color="auto" w:fill="auto"/>
            <w:vAlign w:val="center"/>
            <w:hideMark/>
          </w:tcPr>
          <w:p w14:paraId="161E7DA2" w14:textId="77777777" w:rsidR="00AA35B5" w:rsidRPr="00502579" w:rsidRDefault="00AA35B5" w:rsidP="00AA35B5">
            <w:pPr>
              <w:jc w:val="right"/>
              <w:rPr>
                <w:rFonts w:cs="Arial"/>
                <w:sz w:val="16"/>
                <w:szCs w:val="16"/>
                <w:lang w:eastAsia="en-GB"/>
              </w:rPr>
            </w:pPr>
            <w:r w:rsidRPr="00502579">
              <w:rPr>
                <w:rFonts w:cs="Arial"/>
                <w:sz w:val="16"/>
                <w:szCs w:val="16"/>
                <w:lang w:eastAsia="en-GB"/>
              </w:rPr>
              <w:t>162.795.331</w:t>
            </w:r>
          </w:p>
        </w:tc>
        <w:tc>
          <w:tcPr>
            <w:tcW w:w="1106" w:type="dxa"/>
            <w:tcBorders>
              <w:top w:val="nil"/>
              <w:left w:val="nil"/>
              <w:bottom w:val="single" w:sz="4" w:space="0" w:color="D3D3D3"/>
              <w:right w:val="single" w:sz="4" w:space="0" w:color="D3D3D3"/>
            </w:tcBorders>
            <w:shd w:val="clear" w:color="auto" w:fill="auto"/>
            <w:vAlign w:val="center"/>
            <w:hideMark/>
          </w:tcPr>
          <w:p w14:paraId="2AC6711E" w14:textId="77777777" w:rsidR="00AA35B5" w:rsidRPr="00502579" w:rsidRDefault="00AA35B5" w:rsidP="00AA35B5">
            <w:pPr>
              <w:jc w:val="right"/>
              <w:rPr>
                <w:rFonts w:cs="Arial"/>
                <w:sz w:val="16"/>
                <w:szCs w:val="16"/>
                <w:lang w:eastAsia="en-GB"/>
              </w:rPr>
            </w:pPr>
            <w:r w:rsidRPr="00502579">
              <w:rPr>
                <w:rFonts w:cs="Arial"/>
                <w:sz w:val="16"/>
                <w:szCs w:val="16"/>
                <w:lang w:eastAsia="en-GB"/>
              </w:rPr>
              <w:t>162.790.971</w:t>
            </w:r>
          </w:p>
        </w:tc>
        <w:tc>
          <w:tcPr>
            <w:tcW w:w="1106" w:type="dxa"/>
            <w:tcBorders>
              <w:top w:val="nil"/>
              <w:left w:val="nil"/>
              <w:bottom w:val="single" w:sz="4" w:space="0" w:color="D3D3D3"/>
              <w:right w:val="single" w:sz="4" w:space="0" w:color="D3D3D3"/>
            </w:tcBorders>
            <w:shd w:val="clear" w:color="auto" w:fill="auto"/>
            <w:vAlign w:val="center"/>
            <w:hideMark/>
          </w:tcPr>
          <w:p w14:paraId="19EE4765" w14:textId="77777777" w:rsidR="00AA35B5" w:rsidRPr="00502579" w:rsidRDefault="00AA35B5" w:rsidP="00AA35B5">
            <w:pPr>
              <w:jc w:val="right"/>
              <w:rPr>
                <w:rFonts w:cs="Arial"/>
                <w:sz w:val="16"/>
                <w:szCs w:val="16"/>
                <w:lang w:eastAsia="en-GB"/>
              </w:rPr>
            </w:pPr>
            <w:r w:rsidRPr="00502579">
              <w:rPr>
                <w:rFonts w:cs="Arial"/>
                <w:sz w:val="16"/>
                <w:szCs w:val="16"/>
                <w:lang w:eastAsia="en-GB"/>
              </w:rPr>
              <w:t>174.030.168</w:t>
            </w:r>
          </w:p>
        </w:tc>
        <w:tc>
          <w:tcPr>
            <w:tcW w:w="1106" w:type="dxa"/>
            <w:tcBorders>
              <w:top w:val="nil"/>
              <w:left w:val="nil"/>
              <w:bottom w:val="single" w:sz="4" w:space="0" w:color="D3D3D3"/>
              <w:right w:val="single" w:sz="4" w:space="0" w:color="D3D3D3"/>
            </w:tcBorders>
            <w:shd w:val="clear" w:color="auto" w:fill="auto"/>
            <w:vAlign w:val="center"/>
            <w:hideMark/>
          </w:tcPr>
          <w:p w14:paraId="6535A9B5" w14:textId="77777777" w:rsidR="00AA35B5" w:rsidRPr="00502579" w:rsidRDefault="00AA35B5" w:rsidP="00AA35B5">
            <w:pPr>
              <w:jc w:val="right"/>
              <w:rPr>
                <w:rFonts w:cs="Arial"/>
                <w:sz w:val="16"/>
                <w:szCs w:val="16"/>
                <w:lang w:eastAsia="en-GB"/>
              </w:rPr>
            </w:pPr>
            <w:r w:rsidRPr="00502579">
              <w:rPr>
                <w:rFonts w:cs="Arial"/>
                <w:sz w:val="16"/>
                <w:szCs w:val="16"/>
                <w:lang w:eastAsia="en-GB"/>
              </w:rPr>
              <w:t>151.940.155</w:t>
            </w:r>
          </w:p>
        </w:tc>
        <w:tc>
          <w:tcPr>
            <w:tcW w:w="1106" w:type="dxa"/>
            <w:tcBorders>
              <w:top w:val="nil"/>
              <w:left w:val="nil"/>
              <w:bottom w:val="single" w:sz="4" w:space="0" w:color="D3D3D3"/>
              <w:right w:val="single" w:sz="4" w:space="0" w:color="D3D3D3"/>
            </w:tcBorders>
            <w:shd w:val="clear" w:color="auto" w:fill="auto"/>
            <w:vAlign w:val="center"/>
            <w:hideMark/>
          </w:tcPr>
          <w:p w14:paraId="56BC718C" w14:textId="77777777" w:rsidR="00AA35B5" w:rsidRPr="00502579" w:rsidRDefault="00AA35B5" w:rsidP="00AA35B5">
            <w:pPr>
              <w:jc w:val="right"/>
              <w:rPr>
                <w:rFonts w:cs="Arial"/>
                <w:sz w:val="16"/>
                <w:szCs w:val="16"/>
                <w:lang w:eastAsia="en-GB"/>
              </w:rPr>
            </w:pPr>
            <w:r w:rsidRPr="00502579">
              <w:rPr>
                <w:rFonts w:cs="Arial"/>
                <w:sz w:val="16"/>
                <w:szCs w:val="16"/>
                <w:lang w:eastAsia="en-GB"/>
              </w:rPr>
              <w:t>144.438.909</w:t>
            </w:r>
          </w:p>
        </w:tc>
        <w:tc>
          <w:tcPr>
            <w:tcW w:w="1106" w:type="dxa"/>
            <w:tcBorders>
              <w:top w:val="nil"/>
              <w:left w:val="nil"/>
              <w:bottom w:val="single" w:sz="4" w:space="0" w:color="D3D3D3"/>
              <w:right w:val="single" w:sz="4" w:space="0" w:color="D3D3D3"/>
            </w:tcBorders>
            <w:shd w:val="clear" w:color="auto" w:fill="auto"/>
            <w:vAlign w:val="center"/>
            <w:hideMark/>
          </w:tcPr>
          <w:p w14:paraId="165CFE2D" w14:textId="77777777" w:rsidR="00AA35B5" w:rsidRPr="00502579" w:rsidRDefault="00AA35B5" w:rsidP="00AA35B5">
            <w:pPr>
              <w:jc w:val="right"/>
              <w:rPr>
                <w:rFonts w:cs="Arial"/>
                <w:sz w:val="16"/>
                <w:szCs w:val="16"/>
                <w:lang w:eastAsia="en-GB"/>
              </w:rPr>
            </w:pPr>
            <w:r w:rsidRPr="00502579">
              <w:rPr>
                <w:rFonts w:cs="Arial"/>
                <w:sz w:val="16"/>
                <w:szCs w:val="16"/>
                <w:lang w:eastAsia="en-GB"/>
              </w:rPr>
              <w:t>137.356.073</w:t>
            </w:r>
          </w:p>
        </w:tc>
        <w:tc>
          <w:tcPr>
            <w:tcW w:w="1106" w:type="dxa"/>
            <w:tcBorders>
              <w:top w:val="nil"/>
              <w:left w:val="nil"/>
              <w:bottom w:val="single" w:sz="4" w:space="0" w:color="D3D3D3"/>
              <w:right w:val="single" w:sz="4" w:space="0" w:color="D3D3D3"/>
            </w:tcBorders>
            <w:shd w:val="clear" w:color="auto" w:fill="auto"/>
            <w:vAlign w:val="center"/>
            <w:hideMark/>
          </w:tcPr>
          <w:p w14:paraId="088FB08F" w14:textId="77777777" w:rsidR="00AA35B5" w:rsidRPr="00502579" w:rsidRDefault="00AA35B5" w:rsidP="00AA35B5">
            <w:pPr>
              <w:jc w:val="right"/>
              <w:rPr>
                <w:rFonts w:cs="Arial"/>
                <w:sz w:val="16"/>
                <w:szCs w:val="16"/>
                <w:lang w:eastAsia="en-GB"/>
              </w:rPr>
            </w:pPr>
            <w:r w:rsidRPr="00502579">
              <w:rPr>
                <w:rFonts w:cs="Arial"/>
                <w:sz w:val="16"/>
                <w:szCs w:val="16"/>
                <w:lang w:eastAsia="en-GB"/>
              </w:rPr>
              <w:t>138.663.128</w:t>
            </w:r>
          </w:p>
        </w:tc>
      </w:tr>
      <w:tr w:rsidR="00AA35B5" w:rsidRPr="00502579" w14:paraId="1B6CFF75" w14:textId="77777777" w:rsidTr="00AA35B5">
        <w:trPr>
          <w:trHeight w:val="315"/>
          <w:jc w:val="center"/>
        </w:trPr>
        <w:tc>
          <w:tcPr>
            <w:tcW w:w="1408" w:type="dxa"/>
            <w:tcBorders>
              <w:top w:val="nil"/>
              <w:left w:val="single" w:sz="8" w:space="0" w:color="D3D3D3"/>
              <w:bottom w:val="single" w:sz="8" w:space="0" w:color="D3D3D3"/>
              <w:right w:val="single" w:sz="8" w:space="0" w:color="D3D3D3"/>
            </w:tcBorders>
            <w:shd w:val="clear" w:color="auto" w:fill="auto"/>
            <w:vAlign w:val="center"/>
            <w:hideMark/>
          </w:tcPr>
          <w:p w14:paraId="26218926" w14:textId="77777777" w:rsidR="00AA35B5" w:rsidRPr="00502579" w:rsidRDefault="00AA35B5" w:rsidP="00AA35B5">
            <w:pPr>
              <w:rPr>
                <w:rFonts w:cs="Arial"/>
                <w:b/>
                <w:bCs/>
                <w:sz w:val="16"/>
                <w:szCs w:val="16"/>
                <w:lang w:eastAsia="en-GB"/>
              </w:rPr>
            </w:pPr>
            <w:r w:rsidRPr="00502579">
              <w:rPr>
                <w:rFonts w:cs="Arial"/>
                <w:b/>
                <w:bCs/>
                <w:sz w:val="16"/>
                <w:szCs w:val="16"/>
                <w:lang w:eastAsia="en-GB"/>
              </w:rPr>
              <w:t xml:space="preserve">PETROL OFİSİ </w:t>
            </w:r>
          </w:p>
        </w:tc>
        <w:tc>
          <w:tcPr>
            <w:tcW w:w="992" w:type="dxa"/>
            <w:tcBorders>
              <w:top w:val="nil"/>
              <w:left w:val="nil"/>
              <w:bottom w:val="single" w:sz="8" w:space="0" w:color="D3D3D3"/>
              <w:right w:val="single" w:sz="8" w:space="0" w:color="D3D3D3"/>
            </w:tcBorders>
            <w:shd w:val="clear" w:color="auto" w:fill="auto"/>
            <w:vAlign w:val="center"/>
            <w:hideMark/>
          </w:tcPr>
          <w:p w14:paraId="6F97470D" w14:textId="77777777" w:rsidR="00AA35B5" w:rsidRPr="00502579" w:rsidRDefault="00AA35B5" w:rsidP="00AA35B5">
            <w:pPr>
              <w:jc w:val="right"/>
              <w:rPr>
                <w:rFonts w:cs="Arial"/>
                <w:sz w:val="16"/>
                <w:szCs w:val="16"/>
                <w:lang w:eastAsia="en-GB"/>
              </w:rPr>
            </w:pPr>
            <w:r w:rsidRPr="00502579">
              <w:rPr>
                <w:rFonts w:cs="Arial"/>
                <w:sz w:val="16"/>
                <w:szCs w:val="16"/>
                <w:lang w:eastAsia="en-GB"/>
              </w:rPr>
              <w:t>75.846.731</w:t>
            </w:r>
          </w:p>
        </w:tc>
        <w:tc>
          <w:tcPr>
            <w:tcW w:w="1120" w:type="dxa"/>
            <w:tcBorders>
              <w:top w:val="nil"/>
              <w:left w:val="nil"/>
              <w:bottom w:val="single" w:sz="8" w:space="0" w:color="D3D3D3"/>
              <w:right w:val="single" w:sz="8" w:space="0" w:color="D3D3D3"/>
            </w:tcBorders>
            <w:shd w:val="clear" w:color="auto" w:fill="auto"/>
            <w:vAlign w:val="center"/>
            <w:hideMark/>
          </w:tcPr>
          <w:p w14:paraId="198DAC2B" w14:textId="77777777" w:rsidR="00AA35B5" w:rsidRPr="00502579" w:rsidRDefault="00AA35B5" w:rsidP="00AA35B5">
            <w:pPr>
              <w:jc w:val="right"/>
              <w:rPr>
                <w:rFonts w:cs="Arial"/>
                <w:sz w:val="16"/>
                <w:szCs w:val="16"/>
                <w:lang w:eastAsia="en-GB"/>
              </w:rPr>
            </w:pPr>
            <w:r w:rsidRPr="00502579">
              <w:rPr>
                <w:rFonts w:cs="Arial"/>
                <w:sz w:val="16"/>
                <w:szCs w:val="16"/>
                <w:lang w:eastAsia="en-GB"/>
              </w:rPr>
              <w:t>73.434.340</w:t>
            </w:r>
          </w:p>
        </w:tc>
        <w:tc>
          <w:tcPr>
            <w:tcW w:w="1106" w:type="dxa"/>
            <w:tcBorders>
              <w:top w:val="nil"/>
              <w:left w:val="nil"/>
              <w:bottom w:val="single" w:sz="8" w:space="0" w:color="D3D3D3"/>
              <w:right w:val="single" w:sz="8" w:space="0" w:color="D3D3D3"/>
            </w:tcBorders>
            <w:shd w:val="clear" w:color="auto" w:fill="auto"/>
            <w:vAlign w:val="center"/>
            <w:hideMark/>
          </w:tcPr>
          <w:p w14:paraId="6B12BD91" w14:textId="77777777" w:rsidR="00AA35B5" w:rsidRPr="00502579" w:rsidRDefault="00AA35B5" w:rsidP="00AA35B5">
            <w:pPr>
              <w:jc w:val="right"/>
              <w:rPr>
                <w:rFonts w:cs="Arial"/>
                <w:sz w:val="16"/>
                <w:szCs w:val="16"/>
                <w:lang w:eastAsia="en-GB"/>
              </w:rPr>
            </w:pPr>
            <w:r w:rsidRPr="00502579">
              <w:rPr>
                <w:rFonts w:cs="Arial"/>
                <w:sz w:val="16"/>
                <w:szCs w:val="16"/>
                <w:lang w:eastAsia="en-GB"/>
              </w:rPr>
              <w:t>81.423.332</w:t>
            </w:r>
          </w:p>
        </w:tc>
        <w:tc>
          <w:tcPr>
            <w:tcW w:w="1106" w:type="dxa"/>
            <w:tcBorders>
              <w:top w:val="nil"/>
              <w:left w:val="nil"/>
              <w:bottom w:val="single" w:sz="8" w:space="0" w:color="D3D3D3"/>
              <w:right w:val="single" w:sz="8" w:space="0" w:color="D3D3D3"/>
            </w:tcBorders>
            <w:shd w:val="clear" w:color="auto" w:fill="auto"/>
            <w:vAlign w:val="center"/>
            <w:hideMark/>
          </w:tcPr>
          <w:p w14:paraId="48FF5C9C" w14:textId="77777777" w:rsidR="00AA35B5" w:rsidRPr="00502579" w:rsidRDefault="00AA35B5" w:rsidP="00AA35B5">
            <w:pPr>
              <w:jc w:val="right"/>
              <w:rPr>
                <w:rFonts w:cs="Arial"/>
                <w:sz w:val="16"/>
                <w:szCs w:val="16"/>
                <w:lang w:eastAsia="en-GB"/>
              </w:rPr>
            </w:pPr>
            <w:r w:rsidRPr="00502579">
              <w:rPr>
                <w:rFonts w:cs="Arial"/>
                <w:sz w:val="16"/>
                <w:szCs w:val="16"/>
                <w:lang w:eastAsia="en-GB"/>
              </w:rPr>
              <w:t>89.564.021</w:t>
            </w:r>
          </w:p>
        </w:tc>
        <w:tc>
          <w:tcPr>
            <w:tcW w:w="1106" w:type="dxa"/>
            <w:tcBorders>
              <w:top w:val="nil"/>
              <w:left w:val="single" w:sz="4" w:space="0" w:color="D3D3D3"/>
              <w:bottom w:val="single" w:sz="4" w:space="0" w:color="D3D3D3"/>
              <w:right w:val="single" w:sz="4" w:space="0" w:color="D3D3D3"/>
            </w:tcBorders>
            <w:shd w:val="clear" w:color="auto" w:fill="auto"/>
            <w:vAlign w:val="center"/>
            <w:hideMark/>
          </w:tcPr>
          <w:p w14:paraId="0790AD1C" w14:textId="77777777" w:rsidR="00AA35B5" w:rsidRPr="00502579" w:rsidRDefault="00AA35B5" w:rsidP="00AA35B5">
            <w:pPr>
              <w:jc w:val="right"/>
              <w:rPr>
                <w:rFonts w:cs="Arial"/>
                <w:sz w:val="16"/>
                <w:szCs w:val="16"/>
                <w:lang w:eastAsia="en-GB"/>
              </w:rPr>
            </w:pPr>
            <w:r w:rsidRPr="00502579">
              <w:rPr>
                <w:rFonts w:cs="Arial"/>
                <w:sz w:val="16"/>
                <w:szCs w:val="16"/>
                <w:lang w:eastAsia="en-GB"/>
              </w:rPr>
              <w:t>91.302.882</w:t>
            </w:r>
          </w:p>
        </w:tc>
        <w:tc>
          <w:tcPr>
            <w:tcW w:w="1106" w:type="dxa"/>
            <w:tcBorders>
              <w:top w:val="nil"/>
              <w:left w:val="nil"/>
              <w:bottom w:val="single" w:sz="4" w:space="0" w:color="D3D3D3"/>
              <w:right w:val="single" w:sz="4" w:space="0" w:color="D3D3D3"/>
            </w:tcBorders>
            <w:shd w:val="clear" w:color="auto" w:fill="auto"/>
            <w:vAlign w:val="center"/>
            <w:hideMark/>
          </w:tcPr>
          <w:p w14:paraId="544DB5E1" w14:textId="77777777" w:rsidR="00AA35B5" w:rsidRPr="00502579" w:rsidRDefault="00AA35B5" w:rsidP="00AA35B5">
            <w:pPr>
              <w:jc w:val="right"/>
              <w:rPr>
                <w:rFonts w:cs="Arial"/>
                <w:sz w:val="16"/>
                <w:szCs w:val="16"/>
                <w:lang w:eastAsia="en-GB"/>
              </w:rPr>
            </w:pPr>
            <w:r w:rsidRPr="00502579">
              <w:rPr>
                <w:rFonts w:cs="Arial"/>
                <w:sz w:val="16"/>
                <w:szCs w:val="16"/>
                <w:lang w:eastAsia="en-GB"/>
              </w:rPr>
              <w:t>109.959.956</w:t>
            </w:r>
          </w:p>
        </w:tc>
        <w:tc>
          <w:tcPr>
            <w:tcW w:w="1106" w:type="dxa"/>
            <w:tcBorders>
              <w:top w:val="nil"/>
              <w:left w:val="nil"/>
              <w:bottom w:val="single" w:sz="4" w:space="0" w:color="D3D3D3"/>
              <w:right w:val="single" w:sz="4" w:space="0" w:color="D3D3D3"/>
            </w:tcBorders>
            <w:shd w:val="clear" w:color="auto" w:fill="auto"/>
            <w:vAlign w:val="center"/>
            <w:hideMark/>
          </w:tcPr>
          <w:p w14:paraId="4447671C" w14:textId="77777777" w:rsidR="00AA35B5" w:rsidRPr="00502579" w:rsidRDefault="00AA35B5" w:rsidP="00AA35B5">
            <w:pPr>
              <w:jc w:val="right"/>
              <w:rPr>
                <w:rFonts w:cs="Arial"/>
                <w:sz w:val="16"/>
                <w:szCs w:val="16"/>
                <w:lang w:eastAsia="en-GB"/>
              </w:rPr>
            </w:pPr>
            <w:r w:rsidRPr="00502579">
              <w:rPr>
                <w:rFonts w:cs="Arial"/>
                <w:sz w:val="16"/>
                <w:szCs w:val="16"/>
                <w:lang w:eastAsia="en-GB"/>
              </w:rPr>
              <w:t>112.624.679</w:t>
            </w:r>
          </w:p>
        </w:tc>
        <w:tc>
          <w:tcPr>
            <w:tcW w:w="1106" w:type="dxa"/>
            <w:tcBorders>
              <w:top w:val="nil"/>
              <w:left w:val="nil"/>
              <w:bottom w:val="single" w:sz="4" w:space="0" w:color="D3D3D3"/>
              <w:right w:val="single" w:sz="4" w:space="0" w:color="D3D3D3"/>
            </w:tcBorders>
            <w:shd w:val="clear" w:color="auto" w:fill="auto"/>
            <w:vAlign w:val="center"/>
            <w:hideMark/>
          </w:tcPr>
          <w:p w14:paraId="024B6602" w14:textId="77777777" w:rsidR="00AA35B5" w:rsidRPr="00502579" w:rsidRDefault="00AA35B5" w:rsidP="00AA35B5">
            <w:pPr>
              <w:jc w:val="right"/>
              <w:rPr>
                <w:rFonts w:cs="Arial"/>
                <w:sz w:val="16"/>
                <w:szCs w:val="16"/>
                <w:lang w:eastAsia="en-GB"/>
              </w:rPr>
            </w:pPr>
            <w:r w:rsidRPr="00502579">
              <w:rPr>
                <w:rFonts w:cs="Arial"/>
                <w:sz w:val="16"/>
                <w:szCs w:val="16"/>
                <w:lang w:eastAsia="en-GB"/>
              </w:rPr>
              <w:t>118.138.391</w:t>
            </w:r>
          </w:p>
        </w:tc>
        <w:tc>
          <w:tcPr>
            <w:tcW w:w="1106" w:type="dxa"/>
            <w:tcBorders>
              <w:top w:val="nil"/>
              <w:left w:val="nil"/>
              <w:bottom w:val="single" w:sz="4" w:space="0" w:color="D3D3D3"/>
              <w:right w:val="single" w:sz="4" w:space="0" w:color="D3D3D3"/>
            </w:tcBorders>
            <w:shd w:val="clear" w:color="auto" w:fill="auto"/>
            <w:vAlign w:val="center"/>
            <w:hideMark/>
          </w:tcPr>
          <w:p w14:paraId="2194FD1F" w14:textId="77777777" w:rsidR="00AA35B5" w:rsidRPr="00502579" w:rsidRDefault="00AA35B5" w:rsidP="00AA35B5">
            <w:pPr>
              <w:jc w:val="right"/>
              <w:rPr>
                <w:rFonts w:cs="Arial"/>
                <w:sz w:val="16"/>
                <w:szCs w:val="16"/>
                <w:lang w:eastAsia="en-GB"/>
              </w:rPr>
            </w:pPr>
            <w:r w:rsidRPr="00502579">
              <w:rPr>
                <w:rFonts w:cs="Arial"/>
                <w:sz w:val="16"/>
                <w:szCs w:val="16"/>
                <w:lang w:eastAsia="en-GB"/>
              </w:rPr>
              <w:t>102.762.933</w:t>
            </w:r>
          </w:p>
        </w:tc>
        <w:tc>
          <w:tcPr>
            <w:tcW w:w="1106" w:type="dxa"/>
            <w:tcBorders>
              <w:top w:val="nil"/>
              <w:left w:val="nil"/>
              <w:bottom w:val="single" w:sz="4" w:space="0" w:color="D3D3D3"/>
              <w:right w:val="single" w:sz="4" w:space="0" w:color="D3D3D3"/>
            </w:tcBorders>
            <w:shd w:val="clear" w:color="auto" w:fill="auto"/>
            <w:vAlign w:val="center"/>
            <w:hideMark/>
          </w:tcPr>
          <w:p w14:paraId="6BBF500C" w14:textId="77777777" w:rsidR="00AA35B5" w:rsidRPr="00502579" w:rsidRDefault="00AA35B5" w:rsidP="00AA35B5">
            <w:pPr>
              <w:jc w:val="right"/>
              <w:rPr>
                <w:rFonts w:cs="Arial"/>
                <w:sz w:val="16"/>
                <w:szCs w:val="16"/>
                <w:lang w:eastAsia="en-GB"/>
              </w:rPr>
            </w:pPr>
            <w:r w:rsidRPr="00502579">
              <w:rPr>
                <w:rFonts w:cs="Arial"/>
                <w:sz w:val="16"/>
                <w:szCs w:val="16"/>
                <w:lang w:eastAsia="en-GB"/>
              </w:rPr>
              <w:t>98.586.353</w:t>
            </w:r>
          </w:p>
        </w:tc>
        <w:tc>
          <w:tcPr>
            <w:tcW w:w="1106" w:type="dxa"/>
            <w:tcBorders>
              <w:top w:val="nil"/>
              <w:left w:val="nil"/>
              <w:bottom w:val="single" w:sz="4" w:space="0" w:color="D3D3D3"/>
              <w:right w:val="single" w:sz="4" w:space="0" w:color="D3D3D3"/>
            </w:tcBorders>
            <w:shd w:val="clear" w:color="auto" w:fill="auto"/>
            <w:vAlign w:val="center"/>
            <w:hideMark/>
          </w:tcPr>
          <w:p w14:paraId="256EDFA3" w14:textId="77777777" w:rsidR="00AA35B5" w:rsidRPr="00502579" w:rsidRDefault="00AA35B5" w:rsidP="00AA35B5">
            <w:pPr>
              <w:jc w:val="right"/>
              <w:rPr>
                <w:rFonts w:cs="Arial"/>
                <w:sz w:val="16"/>
                <w:szCs w:val="16"/>
                <w:lang w:eastAsia="en-GB"/>
              </w:rPr>
            </w:pPr>
            <w:r w:rsidRPr="00502579">
              <w:rPr>
                <w:rFonts w:cs="Arial"/>
                <w:sz w:val="16"/>
                <w:szCs w:val="16"/>
                <w:lang w:eastAsia="en-GB"/>
              </w:rPr>
              <w:t>92.437.086</w:t>
            </w:r>
          </w:p>
        </w:tc>
        <w:tc>
          <w:tcPr>
            <w:tcW w:w="1106" w:type="dxa"/>
            <w:tcBorders>
              <w:top w:val="nil"/>
              <w:left w:val="nil"/>
              <w:bottom w:val="single" w:sz="4" w:space="0" w:color="D3D3D3"/>
              <w:right w:val="single" w:sz="4" w:space="0" w:color="D3D3D3"/>
            </w:tcBorders>
            <w:shd w:val="clear" w:color="auto" w:fill="auto"/>
            <w:vAlign w:val="center"/>
            <w:hideMark/>
          </w:tcPr>
          <w:p w14:paraId="29862CAF" w14:textId="77777777" w:rsidR="00AA35B5" w:rsidRPr="00502579" w:rsidRDefault="00AA35B5" w:rsidP="00AA35B5">
            <w:pPr>
              <w:jc w:val="right"/>
              <w:rPr>
                <w:rFonts w:cs="Arial"/>
                <w:sz w:val="16"/>
                <w:szCs w:val="16"/>
                <w:lang w:eastAsia="en-GB"/>
              </w:rPr>
            </w:pPr>
            <w:r w:rsidRPr="00502579">
              <w:rPr>
                <w:rFonts w:cs="Arial"/>
                <w:sz w:val="16"/>
                <w:szCs w:val="16"/>
                <w:lang w:eastAsia="en-GB"/>
              </w:rPr>
              <w:t>92.582.809</w:t>
            </w:r>
          </w:p>
        </w:tc>
      </w:tr>
      <w:tr w:rsidR="00AA35B5" w:rsidRPr="00502579" w14:paraId="1F54B3AC" w14:textId="77777777" w:rsidTr="00AA35B5">
        <w:trPr>
          <w:trHeight w:val="315"/>
          <w:jc w:val="center"/>
        </w:trPr>
        <w:tc>
          <w:tcPr>
            <w:tcW w:w="1408" w:type="dxa"/>
            <w:tcBorders>
              <w:top w:val="nil"/>
              <w:left w:val="single" w:sz="8" w:space="0" w:color="D3D3D3"/>
              <w:bottom w:val="single" w:sz="8" w:space="0" w:color="D3D3D3"/>
              <w:right w:val="single" w:sz="8" w:space="0" w:color="D3D3D3"/>
            </w:tcBorders>
            <w:shd w:val="clear" w:color="auto" w:fill="auto"/>
            <w:vAlign w:val="center"/>
            <w:hideMark/>
          </w:tcPr>
          <w:p w14:paraId="3F90E2BA" w14:textId="77777777" w:rsidR="00AA35B5" w:rsidRPr="00502579" w:rsidRDefault="00AA35B5" w:rsidP="00AA35B5">
            <w:pPr>
              <w:rPr>
                <w:rFonts w:cs="Arial"/>
                <w:b/>
                <w:bCs/>
                <w:sz w:val="16"/>
                <w:szCs w:val="16"/>
                <w:lang w:eastAsia="en-GB"/>
              </w:rPr>
            </w:pPr>
            <w:r w:rsidRPr="00502579">
              <w:rPr>
                <w:rFonts w:cs="Arial"/>
                <w:b/>
                <w:bCs/>
                <w:sz w:val="16"/>
                <w:szCs w:val="16"/>
                <w:lang w:eastAsia="en-GB"/>
              </w:rPr>
              <w:t xml:space="preserve">BP </w:t>
            </w:r>
          </w:p>
        </w:tc>
        <w:tc>
          <w:tcPr>
            <w:tcW w:w="992" w:type="dxa"/>
            <w:tcBorders>
              <w:top w:val="nil"/>
              <w:left w:val="nil"/>
              <w:bottom w:val="single" w:sz="8" w:space="0" w:color="D3D3D3"/>
              <w:right w:val="single" w:sz="8" w:space="0" w:color="D3D3D3"/>
            </w:tcBorders>
            <w:shd w:val="clear" w:color="auto" w:fill="auto"/>
            <w:vAlign w:val="center"/>
            <w:hideMark/>
          </w:tcPr>
          <w:p w14:paraId="3456CE64" w14:textId="77777777" w:rsidR="00AA35B5" w:rsidRPr="00502579" w:rsidRDefault="00AA35B5" w:rsidP="00AA35B5">
            <w:pPr>
              <w:jc w:val="right"/>
              <w:rPr>
                <w:rFonts w:cs="Arial"/>
                <w:sz w:val="16"/>
                <w:szCs w:val="16"/>
                <w:lang w:eastAsia="en-GB"/>
              </w:rPr>
            </w:pPr>
            <w:r w:rsidRPr="00502579">
              <w:rPr>
                <w:rFonts w:cs="Arial"/>
                <w:sz w:val="16"/>
                <w:szCs w:val="16"/>
                <w:lang w:eastAsia="en-GB"/>
              </w:rPr>
              <w:t>44.112.451</w:t>
            </w:r>
          </w:p>
        </w:tc>
        <w:tc>
          <w:tcPr>
            <w:tcW w:w="1120" w:type="dxa"/>
            <w:tcBorders>
              <w:top w:val="nil"/>
              <w:left w:val="nil"/>
              <w:bottom w:val="single" w:sz="8" w:space="0" w:color="D3D3D3"/>
              <w:right w:val="single" w:sz="8" w:space="0" w:color="D3D3D3"/>
            </w:tcBorders>
            <w:shd w:val="clear" w:color="auto" w:fill="auto"/>
            <w:vAlign w:val="center"/>
            <w:hideMark/>
          </w:tcPr>
          <w:p w14:paraId="01389D7C" w14:textId="77777777" w:rsidR="00AA35B5" w:rsidRPr="00502579" w:rsidRDefault="00AA35B5" w:rsidP="00AA35B5">
            <w:pPr>
              <w:jc w:val="right"/>
              <w:rPr>
                <w:rFonts w:cs="Arial"/>
                <w:sz w:val="16"/>
                <w:szCs w:val="16"/>
                <w:lang w:eastAsia="en-GB"/>
              </w:rPr>
            </w:pPr>
            <w:r w:rsidRPr="00502579">
              <w:rPr>
                <w:rFonts w:cs="Arial"/>
                <w:sz w:val="16"/>
                <w:szCs w:val="16"/>
                <w:lang w:eastAsia="en-GB"/>
              </w:rPr>
              <w:t>41.172.075</w:t>
            </w:r>
          </w:p>
        </w:tc>
        <w:tc>
          <w:tcPr>
            <w:tcW w:w="1106" w:type="dxa"/>
            <w:tcBorders>
              <w:top w:val="nil"/>
              <w:left w:val="nil"/>
              <w:bottom w:val="single" w:sz="8" w:space="0" w:color="D3D3D3"/>
              <w:right w:val="single" w:sz="8" w:space="0" w:color="D3D3D3"/>
            </w:tcBorders>
            <w:shd w:val="clear" w:color="auto" w:fill="auto"/>
            <w:vAlign w:val="center"/>
            <w:hideMark/>
          </w:tcPr>
          <w:p w14:paraId="73FE58A3" w14:textId="77777777" w:rsidR="00AA35B5" w:rsidRPr="00502579" w:rsidRDefault="00AA35B5" w:rsidP="00AA35B5">
            <w:pPr>
              <w:jc w:val="right"/>
              <w:rPr>
                <w:rFonts w:cs="Arial"/>
                <w:sz w:val="16"/>
                <w:szCs w:val="16"/>
                <w:lang w:eastAsia="en-GB"/>
              </w:rPr>
            </w:pPr>
            <w:r w:rsidRPr="00502579">
              <w:rPr>
                <w:rFonts w:cs="Arial"/>
                <w:sz w:val="16"/>
                <w:szCs w:val="16"/>
                <w:lang w:eastAsia="en-GB"/>
              </w:rPr>
              <w:t>44.495.945</w:t>
            </w:r>
          </w:p>
        </w:tc>
        <w:tc>
          <w:tcPr>
            <w:tcW w:w="1106" w:type="dxa"/>
            <w:tcBorders>
              <w:top w:val="nil"/>
              <w:left w:val="nil"/>
              <w:bottom w:val="single" w:sz="8" w:space="0" w:color="D3D3D3"/>
              <w:right w:val="single" w:sz="8" w:space="0" w:color="D3D3D3"/>
            </w:tcBorders>
            <w:shd w:val="clear" w:color="auto" w:fill="auto"/>
            <w:vAlign w:val="center"/>
            <w:hideMark/>
          </w:tcPr>
          <w:p w14:paraId="7F9B6710" w14:textId="77777777" w:rsidR="00AA35B5" w:rsidRPr="00502579" w:rsidRDefault="00AA35B5" w:rsidP="00AA35B5">
            <w:pPr>
              <w:jc w:val="right"/>
              <w:rPr>
                <w:rFonts w:cs="Arial"/>
                <w:sz w:val="16"/>
                <w:szCs w:val="16"/>
                <w:lang w:eastAsia="en-GB"/>
              </w:rPr>
            </w:pPr>
            <w:r w:rsidRPr="00502579">
              <w:rPr>
                <w:rFonts w:cs="Arial"/>
                <w:sz w:val="16"/>
                <w:szCs w:val="16"/>
                <w:lang w:eastAsia="en-GB"/>
              </w:rPr>
              <w:t>47.959.869</w:t>
            </w:r>
          </w:p>
        </w:tc>
        <w:tc>
          <w:tcPr>
            <w:tcW w:w="1106" w:type="dxa"/>
            <w:tcBorders>
              <w:top w:val="nil"/>
              <w:left w:val="single" w:sz="4" w:space="0" w:color="D3D3D3"/>
              <w:bottom w:val="single" w:sz="4" w:space="0" w:color="D3D3D3"/>
              <w:right w:val="single" w:sz="4" w:space="0" w:color="D3D3D3"/>
            </w:tcBorders>
            <w:shd w:val="clear" w:color="auto" w:fill="auto"/>
            <w:vAlign w:val="center"/>
            <w:hideMark/>
          </w:tcPr>
          <w:p w14:paraId="07CDD451" w14:textId="77777777" w:rsidR="00AA35B5" w:rsidRPr="00502579" w:rsidRDefault="00AA35B5" w:rsidP="00AA35B5">
            <w:pPr>
              <w:jc w:val="right"/>
              <w:rPr>
                <w:rFonts w:cs="Arial"/>
                <w:sz w:val="16"/>
                <w:szCs w:val="16"/>
                <w:lang w:eastAsia="en-GB"/>
              </w:rPr>
            </w:pPr>
            <w:r w:rsidRPr="00502579">
              <w:rPr>
                <w:rFonts w:cs="Arial"/>
                <w:sz w:val="16"/>
                <w:szCs w:val="16"/>
                <w:lang w:eastAsia="en-GB"/>
              </w:rPr>
              <w:t>48.966.064</w:t>
            </w:r>
          </w:p>
        </w:tc>
        <w:tc>
          <w:tcPr>
            <w:tcW w:w="1106" w:type="dxa"/>
            <w:tcBorders>
              <w:top w:val="nil"/>
              <w:left w:val="nil"/>
              <w:bottom w:val="single" w:sz="4" w:space="0" w:color="D3D3D3"/>
              <w:right w:val="single" w:sz="4" w:space="0" w:color="D3D3D3"/>
            </w:tcBorders>
            <w:shd w:val="clear" w:color="auto" w:fill="auto"/>
            <w:vAlign w:val="center"/>
            <w:hideMark/>
          </w:tcPr>
          <w:p w14:paraId="7E56D282" w14:textId="77777777" w:rsidR="00AA35B5" w:rsidRPr="00502579" w:rsidRDefault="00AA35B5" w:rsidP="00AA35B5">
            <w:pPr>
              <w:jc w:val="right"/>
              <w:rPr>
                <w:rFonts w:cs="Arial"/>
                <w:sz w:val="16"/>
                <w:szCs w:val="16"/>
                <w:lang w:eastAsia="en-GB"/>
              </w:rPr>
            </w:pPr>
            <w:r w:rsidRPr="00502579">
              <w:rPr>
                <w:rFonts w:cs="Arial"/>
                <w:sz w:val="16"/>
                <w:szCs w:val="16"/>
                <w:lang w:eastAsia="en-GB"/>
              </w:rPr>
              <w:t>57.082.178</w:t>
            </w:r>
          </w:p>
        </w:tc>
        <w:tc>
          <w:tcPr>
            <w:tcW w:w="1106" w:type="dxa"/>
            <w:tcBorders>
              <w:top w:val="nil"/>
              <w:left w:val="nil"/>
              <w:bottom w:val="single" w:sz="4" w:space="0" w:color="D3D3D3"/>
              <w:right w:val="single" w:sz="4" w:space="0" w:color="D3D3D3"/>
            </w:tcBorders>
            <w:shd w:val="clear" w:color="auto" w:fill="auto"/>
            <w:vAlign w:val="center"/>
            <w:hideMark/>
          </w:tcPr>
          <w:p w14:paraId="63D6B013" w14:textId="77777777" w:rsidR="00AA35B5" w:rsidRPr="00502579" w:rsidRDefault="00AA35B5" w:rsidP="00AA35B5">
            <w:pPr>
              <w:jc w:val="right"/>
              <w:rPr>
                <w:rFonts w:cs="Arial"/>
                <w:sz w:val="16"/>
                <w:szCs w:val="16"/>
                <w:lang w:eastAsia="en-GB"/>
              </w:rPr>
            </w:pPr>
            <w:r w:rsidRPr="00502579">
              <w:rPr>
                <w:rFonts w:cs="Arial"/>
                <w:sz w:val="16"/>
                <w:szCs w:val="16"/>
                <w:lang w:eastAsia="en-GB"/>
              </w:rPr>
              <w:t>57.477.968</w:t>
            </w:r>
          </w:p>
        </w:tc>
        <w:tc>
          <w:tcPr>
            <w:tcW w:w="1106" w:type="dxa"/>
            <w:tcBorders>
              <w:top w:val="nil"/>
              <w:left w:val="nil"/>
              <w:bottom w:val="single" w:sz="4" w:space="0" w:color="D3D3D3"/>
              <w:right w:val="single" w:sz="4" w:space="0" w:color="D3D3D3"/>
            </w:tcBorders>
            <w:shd w:val="clear" w:color="auto" w:fill="auto"/>
            <w:vAlign w:val="center"/>
            <w:hideMark/>
          </w:tcPr>
          <w:p w14:paraId="3E2DA3A4" w14:textId="77777777" w:rsidR="00AA35B5" w:rsidRPr="00502579" w:rsidRDefault="00AA35B5" w:rsidP="00AA35B5">
            <w:pPr>
              <w:jc w:val="right"/>
              <w:rPr>
                <w:rFonts w:cs="Arial"/>
                <w:sz w:val="16"/>
                <w:szCs w:val="16"/>
                <w:lang w:eastAsia="en-GB"/>
              </w:rPr>
            </w:pPr>
            <w:r w:rsidRPr="00502579">
              <w:rPr>
                <w:rFonts w:cs="Arial"/>
                <w:sz w:val="16"/>
                <w:szCs w:val="16"/>
                <w:lang w:eastAsia="en-GB"/>
              </w:rPr>
              <w:t>61.409.010</w:t>
            </w:r>
          </w:p>
        </w:tc>
        <w:tc>
          <w:tcPr>
            <w:tcW w:w="1106" w:type="dxa"/>
            <w:tcBorders>
              <w:top w:val="nil"/>
              <w:left w:val="nil"/>
              <w:bottom w:val="single" w:sz="4" w:space="0" w:color="D3D3D3"/>
              <w:right w:val="single" w:sz="4" w:space="0" w:color="D3D3D3"/>
            </w:tcBorders>
            <w:shd w:val="clear" w:color="auto" w:fill="auto"/>
            <w:vAlign w:val="center"/>
            <w:hideMark/>
          </w:tcPr>
          <w:p w14:paraId="77EBA324" w14:textId="77777777" w:rsidR="00AA35B5" w:rsidRPr="00502579" w:rsidRDefault="00AA35B5" w:rsidP="00AA35B5">
            <w:pPr>
              <w:jc w:val="right"/>
              <w:rPr>
                <w:rFonts w:cs="Arial"/>
                <w:sz w:val="16"/>
                <w:szCs w:val="16"/>
                <w:lang w:eastAsia="en-GB"/>
              </w:rPr>
            </w:pPr>
            <w:r w:rsidRPr="00502579">
              <w:rPr>
                <w:rFonts w:cs="Arial"/>
                <w:sz w:val="16"/>
                <w:szCs w:val="16"/>
                <w:lang w:eastAsia="en-GB"/>
              </w:rPr>
              <w:t>54.905.139</w:t>
            </w:r>
          </w:p>
        </w:tc>
        <w:tc>
          <w:tcPr>
            <w:tcW w:w="1106" w:type="dxa"/>
            <w:tcBorders>
              <w:top w:val="nil"/>
              <w:left w:val="nil"/>
              <w:bottom w:val="single" w:sz="4" w:space="0" w:color="D3D3D3"/>
              <w:right w:val="single" w:sz="4" w:space="0" w:color="D3D3D3"/>
            </w:tcBorders>
            <w:shd w:val="clear" w:color="auto" w:fill="auto"/>
            <w:vAlign w:val="center"/>
            <w:hideMark/>
          </w:tcPr>
          <w:p w14:paraId="25DE90BE" w14:textId="77777777" w:rsidR="00AA35B5" w:rsidRPr="00502579" w:rsidRDefault="00AA35B5" w:rsidP="00AA35B5">
            <w:pPr>
              <w:jc w:val="right"/>
              <w:rPr>
                <w:rFonts w:cs="Arial"/>
                <w:sz w:val="16"/>
                <w:szCs w:val="16"/>
                <w:lang w:eastAsia="en-GB"/>
              </w:rPr>
            </w:pPr>
            <w:r w:rsidRPr="00502579">
              <w:rPr>
                <w:rFonts w:cs="Arial"/>
                <w:sz w:val="16"/>
                <w:szCs w:val="16"/>
                <w:lang w:eastAsia="en-GB"/>
              </w:rPr>
              <w:t>51.334.749</w:t>
            </w:r>
          </w:p>
        </w:tc>
        <w:tc>
          <w:tcPr>
            <w:tcW w:w="1106" w:type="dxa"/>
            <w:tcBorders>
              <w:top w:val="nil"/>
              <w:left w:val="nil"/>
              <w:bottom w:val="single" w:sz="4" w:space="0" w:color="D3D3D3"/>
              <w:right w:val="single" w:sz="4" w:space="0" w:color="D3D3D3"/>
            </w:tcBorders>
            <w:shd w:val="clear" w:color="auto" w:fill="auto"/>
            <w:vAlign w:val="center"/>
            <w:hideMark/>
          </w:tcPr>
          <w:p w14:paraId="66639BD1" w14:textId="77777777" w:rsidR="00AA35B5" w:rsidRPr="00502579" w:rsidRDefault="00AA35B5" w:rsidP="00AA35B5">
            <w:pPr>
              <w:jc w:val="right"/>
              <w:rPr>
                <w:rFonts w:cs="Arial"/>
                <w:sz w:val="16"/>
                <w:szCs w:val="16"/>
                <w:lang w:eastAsia="en-GB"/>
              </w:rPr>
            </w:pPr>
            <w:r w:rsidRPr="00502579">
              <w:rPr>
                <w:rFonts w:cs="Arial"/>
                <w:sz w:val="16"/>
                <w:szCs w:val="16"/>
                <w:lang w:eastAsia="en-GB"/>
              </w:rPr>
              <w:t>47.282.641</w:t>
            </w:r>
          </w:p>
        </w:tc>
        <w:tc>
          <w:tcPr>
            <w:tcW w:w="1106" w:type="dxa"/>
            <w:tcBorders>
              <w:top w:val="nil"/>
              <w:left w:val="nil"/>
              <w:bottom w:val="single" w:sz="4" w:space="0" w:color="D3D3D3"/>
              <w:right w:val="single" w:sz="4" w:space="0" w:color="D3D3D3"/>
            </w:tcBorders>
            <w:shd w:val="clear" w:color="auto" w:fill="auto"/>
            <w:vAlign w:val="center"/>
            <w:hideMark/>
          </w:tcPr>
          <w:p w14:paraId="165D961E" w14:textId="77777777" w:rsidR="00AA35B5" w:rsidRPr="00502579" w:rsidRDefault="00AA35B5" w:rsidP="00AA35B5">
            <w:pPr>
              <w:jc w:val="right"/>
              <w:rPr>
                <w:rFonts w:cs="Arial"/>
                <w:sz w:val="16"/>
                <w:szCs w:val="16"/>
                <w:lang w:eastAsia="en-GB"/>
              </w:rPr>
            </w:pPr>
            <w:r w:rsidRPr="00502579">
              <w:rPr>
                <w:rFonts w:cs="Arial"/>
                <w:sz w:val="16"/>
                <w:szCs w:val="16"/>
                <w:lang w:eastAsia="en-GB"/>
              </w:rPr>
              <w:t>47.544.127</w:t>
            </w:r>
          </w:p>
        </w:tc>
      </w:tr>
      <w:tr w:rsidR="00AA35B5" w:rsidRPr="00502579" w14:paraId="41F0B67C" w14:textId="77777777" w:rsidTr="00AA35B5">
        <w:trPr>
          <w:trHeight w:val="315"/>
          <w:jc w:val="center"/>
        </w:trPr>
        <w:tc>
          <w:tcPr>
            <w:tcW w:w="1408" w:type="dxa"/>
            <w:tcBorders>
              <w:top w:val="nil"/>
              <w:left w:val="single" w:sz="8" w:space="0" w:color="D3D3D3"/>
              <w:bottom w:val="single" w:sz="8" w:space="0" w:color="D3D3D3"/>
              <w:right w:val="single" w:sz="8" w:space="0" w:color="D3D3D3"/>
            </w:tcBorders>
            <w:shd w:val="clear" w:color="auto" w:fill="auto"/>
            <w:vAlign w:val="center"/>
            <w:hideMark/>
          </w:tcPr>
          <w:p w14:paraId="0F7D9EDC" w14:textId="77777777" w:rsidR="00AA35B5" w:rsidRPr="00502579" w:rsidRDefault="00AA35B5" w:rsidP="00AA35B5">
            <w:pPr>
              <w:rPr>
                <w:rFonts w:cs="Arial"/>
                <w:b/>
                <w:bCs/>
                <w:sz w:val="16"/>
                <w:szCs w:val="16"/>
                <w:lang w:eastAsia="en-GB"/>
              </w:rPr>
            </w:pPr>
            <w:r w:rsidRPr="00502579">
              <w:rPr>
                <w:rFonts w:cs="Arial"/>
                <w:b/>
                <w:bCs/>
                <w:sz w:val="16"/>
                <w:szCs w:val="16"/>
                <w:lang w:eastAsia="en-GB"/>
              </w:rPr>
              <w:t xml:space="preserve">GÜZEL </w:t>
            </w:r>
          </w:p>
        </w:tc>
        <w:tc>
          <w:tcPr>
            <w:tcW w:w="992" w:type="dxa"/>
            <w:tcBorders>
              <w:top w:val="nil"/>
              <w:left w:val="nil"/>
              <w:bottom w:val="single" w:sz="8" w:space="0" w:color="D3D3D3"/>
              <w:right w:val="single" w:sz="8" w:space="0" w:color="D3D3D3"/>
            </w:tcBorders>
            <w:shd w:val="clear" w:color="auto" w:fill="auto"/>
            <w:vAlign w:val="center"/>
            <w:hideMark/>
          </w:tcPr>
          <w:p w14:paraId="61441B70" w14:textId="77777777" w:rsidR="00AA35B5" w:rsidRPr="00502579" w:rsidRDefault="00AA35B5" w:rsidP="00AA35B5">
            <w:pPr>
              <w:jc w:val="right"/>
              <w:rPr>
                <w:rFonts w:cs="Arial"/>
                <w:sz w:val="16"/>
                <w:szCs w:val="16"/>
                <w:lang w:eastAsia="en-GB"/>
              </w:rPr>
            </w:pPr>
            <w:r w:rsidRPr="00502579">
              <w:rPr>
                <w:rFonts w:cs="Arial"/>
                <w:sz w:val="16"/>
                <w:szCs w:val="16"/>
                <w:lang w:eastAsia="en-GB"/>
              </w:rPr>
              <w:t>29.440.179</w:t>
            </w:r>
          </w:p>
        </w:tc>
        <w:tc>
          <w:tcPr>
            <w:tcW w:w="1120" w:type="dxa"/>
            <w:tcBorders>
              <w:top w:val="nil"/>
              <w:left w:val="nil"/>
              <w:bottom w:val="single" w:sz="8" w:space="0" w:color="D3D3D3"/>
              <w:right w:val="single" w:sz="8" w:space="0" w:color="D3D3D3"/>
            </w:tcBorders>
            <w:shd w:val="clear" w:color="auto" w:fill="auto"/>
            <w:vAlign w:val="center"/>
            <w:hideMark/>
          </w:tcPr>
          <w:p w14:paraId="0CDD7666" w14:textId="77777777" w:rsidR="00AA35B5" w:rsidRPr="00502579" w:rsidRDefault="00AA35B5" w:rsidP="00AA35B5">
            <w:pPr>
              <w:jc w:val="right"/>
              <w:rPr>
                <w:rFonts w:cs="Arial"/>
                <w:sz w:val="16"/>
                <w:szCs w:val="16"/>
                <w:lang w:eastAsia="en-GB"/>
              </w:rPr>
            </w:pPr>
            <w:r w:rsidRPr="00502579">
              <w:rPr>
                <w:rFonts w:cs="Arial"/>
                <w:sz w:val="16"/>
                <w:szCs w:val="16"/>
                <w:lang w:eastAsia="en-GB"/>
              </w:rPr>
              <w:t>28.399.868</w:t>
            </w:r>
          </w:p>
        </w:tc>
        <w:tc>
          <w:tcPr>
            <w:tcW w:w="1106" w:type="dxa"/>
            <w:tcBorders>
              <w:top w:val="nil"/>
              <w:left w:val="nil"/>
              <w:bottom w:val="single" w:sz="8" w:space="0" w:color="D3D3D3"/>
              <w:right w:val="single" w:sz="8" w:space="0" w:color="D3D3D3"/>
            </w:tcBorders>
            <w:shd w:val="clear" w:color="auto" w:fill="auto"/>
            <w:vAlign w:val="center"/>
            <w:hideMark/>
          </w:tcPr>
          <w:p w14:paraId="2713F14F" w14:textId="77777777" w:rsidR="00AA35B5" w:rsidRPr="00502579" w:rsidRDefault="00AA35B5" w:rsidP="00AA35B5">
            <w:pPr>
              <w:jc w:val="right"/>
              <w:rPr>
                <w:rFonts w:cs="Arial"/>
                <w:sz w:val="16"/>
                <w:szCs w:val="16"/>
                <w:lang w:eastAsia="en-GB"/>
              </w:rPr>
            </w:pPr>
            <w:r w:rsidRPr="00502579">
              <w:rPr>
                <w:rFonts w:cs="Arial"/>
                <w:sz w:val="16"/>
                <w:szCs w:val="16"/>
                <w:lang w:eastAsia="en-GB"/>
              </w:rPr>
              <w:t>31.447.509</w:t>
            </w:r>
          </w:p>
        </w:tc>
        <w:tc>
          <w:tcPr>
            <w:tcW w:w="1106" w:type="dxa"/>
            <w:tcBorders>
              <w:top w:val="nil"/>
              <w:left w:val="nil"/>
              <w:bottom w:val="single" w:sz="8" w:space="0" w:color="D3D3D3"/>
              <w:right w:val="single" w:sz="8" w:space="0" w:color="D3D3D3"/>
            </w:tcBorders>
            <w:shd w:val="clear" w:color="auto" w:fill="auto"/>
            <w:vAlign w:val="center"/>
            <w:hideMark/>
          </w:tcPr>
          <w:p w14:paraId="431D3DC3" w14:textId="77777777" w:rsidR="00AA35B5" w:rsidRPr="00502579" w:rsidRDefault="00AA35B5" w:rsidP="00AA35B5">
            <w:pPr>
              <w:jc w:val="right"/>
              <w:rPr>
                <w:rFonts w:cs="Arial"/>
                <w:sz w:val="16"/>
                <w:szCs w:val="16"/>
                <w:lang w:eastAsia="en-GB"/>
              </w:rPr>
            </w:pPr>
            <w:r w:rsidRPr="00502579">
              <w:rPr>
                <w:rFonts w:cs="Arial"/>
                <w:sz w:val="16"/>
                <w:szCs w:val="16"/>
                <w:lang w:eastAsia="en-GB"/>
              </w:rPr>
              <w:t>34.137.859</w:t>
            </w:r>
          </w:p>
        </w:tc>
        <w:tc>
          <w:tcPr>
            <w:tcW w:w="1106" w:type="dxa"/>
            <w:tcBorders>
              <w:top w:val="nil"/>
              <w:left w:val="single" w:sz="4" w:space="0" w:color="D3D3D3"/>
              <w:bottom w:val="single" w:sz="4" w:space="0" w:color="D3D3D3"/>
              <w:right w:val="single" w:sz="4" w:space="0" w:color="D3D3D3"/>
            </w:tcBorders>
            <w:shd w:val="clear" w:color="auto" w:fill="auto"/>
            <w:vAlign w:val="center"/>
            <w:hideMark/>
          </w:tcPr>
          <w:p w14:paraId="53D7486A" w14:textId="77777777" w:rsidR="00AA35B5" w:rsidRPr="00502579" w:rsidRDefault="00AA35B5" w:rsidP="00AA35B5">
            <w:pPr>
              <w:jc w:val="right"/>
              <w:rPr>
                <w:rFonts w:cs="Arial"/>
                <w:sz w:val="16"/>
                <w:szCs w:val="16"/>
                <w:lang w:eastAsia="en-GB"/>
              </w:rPr>
            </w:pPr>
            <w:r w:rsidRPr="00502579">
              <w:rPr>
                <w:rFonts w:cs="Arial"/>
                <w:sz w:val="16"/>
                <w:szCs w:val="16"/>
                <w:lang w:eastAsia="en-GB"/>
              </w:rPr>
              <w:t>34.575.196</w:t>
            </w:r>
          </w:p>
        </w:tc>
        <w:tc>
          <w:tcPr>
            <w:tcW w:w="1106" w:type="dxa"/>
            <w:tcBorders>
              <w:top w:val="nil"/>
              <w:left w:val="nil"/>
              <w:bottom w:val="single" w:sz="4" w:space="0" w:color="D3D3D3"/>
              <w:right w:val="single" w:sz="4" w:space="0" w:color="D3D3D3"/>
            </w:tcBorders>
            <w:shd w:val="clear" w:color="auto" w:fill="auto"/>
            <w:vAlign w:val="center"/>
            <w:hideMark/>
          </w:tcPr>
          <w:p w14:paraId="0501FDE7" w14:textId="77777777" w:rsidR="00AA35B5" w:rsidRPr="00502579" w:rsidRDefault="00AA35B5" w:rsidP="00AA35B5">
            <w:pPr>
              <w:jc w:val="right"/>
              <w:rPr>
                <w:rFonts w:cs="Arial"/>
                <w:sz w:val="16"/>
                <w:szCs w:val="16"/>
                <w:lang w:eastAsia="en-GB"/>
              </w:rPr>
            </w:pPr>
            <w:r w:rsidRPr="00502579">
              <w:rPr>
                <w:rFonts w:cs="Arial"/>
                <w:sz w:val="16"/>
                <w:szCs w:val="16"/>
                <w:lang w:eastAsia="en-GB"/>
              </w:rPr>
              <w:t>42.261.179</w:t>
            </w:r>
          </w:p>
        </w:tc>
        <w:tc>
          <w:tcPr>
            <w:tcW w:w="1106" w:type="dxa"/>
            <w:tcBorders>
              <w:top w:val="nil"/>
              <w:left w:val="nil"/>
              <w:bottom w:val="single" w:sz="4" w:space="0" w:color="D3D3D3"/>
              <w:right w:val="single" w:sz="4" w:space="0" w:color="D3D3D3"/>
            </w:tcBorders>
            <w:shd w:val="clear" w:color="auto" w:fill="auto"/>
            <w:vAlign w:val="center"/>
            <w:hideMark/>
          </w:tcPr>
          <w:p w14:paraId="38762FE8" w14:textId="77777777" w:rsidR="00AA35B5" w:rsidRPr="00502579" w:rsidRDefault="00AA35B5" w:rsidP="00AA35B5">
            <w:pPr>
              <w:jc w:val="right"/>
              <w:rPr>
                <w:rFonts w:cs="Arial"/>
                <w:sz w:val="16"/>
                <w:szCs w:val="16"/>
                <w:lang w:eastAsia="en-GB"/>
              </w:rPr>
            </w:pPr>
            <w:r w:rsidRPr="00502579">
              <w:rPr>
                <w:rFonts w:cs="Arial"/>
                <w:sz w:val="16"/>
                <w:szCs w:val="16"/>
                <w:lang w:eastAsia="en-GB"/>
              </w:rPr>
              <w:t>43.841.500</w:t>
            </w:r>
          </w:p>
        </w:tc>
        <w:tc>
          <w:tcPr>
            <w:tcW w:w="1106" w:type="dxa"/>
            <w:tcBorders>
              <w:top w:val="nil"/>
              <w:left w:val="nil"/>
              <w:bottom w:val="single" w:sz="4" w:space="0" w:color="D3D3D3"/>
              <w:right w:val="single" w:sz="4" w:space="0" w:color="D3D3D3"/>
            </w:tcBorders>
            <w:shd w:val="clear" w:color="auto" w:fill="auto"/>
            <w:vAlign w:val="center"/>
            <w:hideMark/>
          </w:tcPr>
          <w:p w14:paraId="29189878" w14:textId="77777777" w:rsidR="00AA35B5" w:rsidRPr="00502579" w:rsidRDefault="00AA35B5" w:rsidP="00AA35B5">
            <w:pPr>
              <w:jc w:val="right"/>
              <w:rPr>
                <w:rFonts w:cs="Arial"/>
                <w:sz w:val="16"/>
                <w:szCs w:val="16"/>
                <w:lang w:eastAsia="en-GB"/>
              </w:rPr>
            </w:pPr>
            <w:r w:rsidRPr="00502579">
              <w:rPr>
                <w:rFonts w:cs="Arial"/>
                <w:sz w:val="16"/>
                <w:szCs w:val="16"/>
                <w:lang w:eastAsia="en-GB"/>
              </w:rPr>
              <w:t>46.832.555</w:t>
            </w:r>
          </w:p>
        </w:tc>
        <w:tc>
          <w:tcPr>
            <w:tcW w:w="1106" w:type="dxa"/>
            <w:tcBorders>
              <w:top w:val="nil"/>
              <w:left w:val="nil"/>
              <w:bottom w:val="single" w:sz="4" w:space="0" w:color="D3D3D3"/>
              <w:right w:val="single" w:sz="4" w:space="0" w:color="D3D3D3"/>
            </w:tcBorders>
            <w:shd w:val="clear" w:color="auto" w:fill="auto"/>
            <w:vAlign w:val="center"/>
            <w:hideMark/>
          </w:tcPr>
          <w:p w14:paraId="2F9E0E7C" w14:textId="77777777" w:rsidR="00AA35B5" w:rsidRPr="00502579" w:rsidRDefault="00AA35B5" w:rsidP="00AA35B5">
            <w:pPr>
              <w:jc w:val="right"/>
              <w:rPr>
                <w:rFonts w:cs="Arial"/>
                <w:sz w:val="16"/>
                <w:szCs w:val="16"/>
                <w:lang w:eastAsia="en-GB"/>
              </w:rPr>
            </w:pPr>
            <w:r w:rsidRPr="00502579">
              <w:rPr>
                <w:rFonts w:cs="Arial"/>
                <w:sz w:val="16"/>
                <w:szCs w:val="16"/>
                <w:lang w:eastAsia="en-GB"/>
              </w:rPr>
              <w:t>41.435.090</w:t>
            </w:r>
          </w:p>
        </w:tc>
        <w:tc>
          <w:tcPr>
            <w:tcW w:w="1106" w:type="dxa"/>
            <w:tcBorders>
              <w:top w:val="nil"/>
              <w:left w:val="nil"/>
              <w:bottom w:val="single" w:sz="4" w:space="0" w:color="D3D3D3"/>
              <w:right w:val="single" w:sz="4" w:space="0" w:color="D3D3D3"/>
            </w:tcBorders>
            <w:shd w:val="clear" w:color="auto" w:fill="auto"/>
            <w:vAlign w:val="center"/>
            <w:hideMark/>
          </w:tcPr>
          <w:p w14:paraId="5D9E6B2F" w14:textId="77777777" w:rsidR="00AA35B5" w:rsidRPr="00502579" w:rsidRDefault="00AA35B5" w:rsidP="00AA35B5">
            <w:pPr>
              <w:jc w:val="right"/>
              <w:rPr>
                <w:rFonts w:cs="Arial"/>
                <w:sz w:val="16"/>
                <w:szCs w:val="16"/>
                <w:lang w:eastAsia="en-GB"/>
              </w:rPr>
            </w:pPr>
            <w:r w:rsidRPr="00502579">
              <w:rPr>
                <w:rFonts w:cs="Arial"/>
                <w:sz w:val="16"/>
                <w:szCs w:val="16"/>
                <w:lang w:eastAsia="en-GB"/>
              </w:rPr>
              <w:t>39.626.520</w:t>
            </w:r>
          </w:p>
        </w:tc>
        <w:tc>
          <w:tcPr>
            <w:tcW w:w="1106" w:type="dxa"/>
            <w:tcBorders>
              <w:top w:val="nil"/>
              <w:left w:val="nil"/>
              <w:bottom w:val="single" w:sz="4" w:space="0" w:color="D3D3D3"/>
              <w:right w:val="single" w:sz="4" w:space="0" w:color="D3D3D3"/>
            </w:tcBorders>
            <w:shd w:val="clear" w:color="auto" w:fill="auto"/>
            <w:vAlign w:val="center"/>
            <w:hideMark/>
          </w:tcPr>
          <w:p w14:paraId="2182D67F" w14:textId="77777777" w:rsidR="00AA35B5" w:rsidRPr="00502579" w:rsidRDefault="00AA35B5" w:rsidP="00AA35B5">
            <w:pPr>
              <w:jc w:val="right"/>
              <w:rPr>
                <w:rFonts w:cs="Arial"/>
                <w:sz w:val="16"/>
                <w:szCs w:val="16"/>
                <w:lang w:eastAsia="en-GB"/>
              </w:rPr>
            </w:pPr>
            <w:r w:rsidRPr="00502579">
              <w:rPr>
                <w:rFonts w:cs="Arial"/>
                <w:sz w:val="16"/>
                <w:szCs w:val="16"/>
                <w:lang w:eastAsia="en-GB"/>
              </w:rPr>
              <w:t>37.998.043</w:t>
            </w:r>
          </w:p>
        </w:tc>
        <w:tc>
          <w:tcPr>
            <w:tcW w:w="1106" w:type="dxa"/>
            <w:tcBorders>
              <w:top w:val="nil"/>
              <w:left w:val="nil"/>
              <w:bottom w:val="single" w:sz="4" w:space="0" w:color="D3D3D3"/>
              <w:right w:val="single" w:sz="4" w:space="0" w:color="D3D3D3"/>
            </w:tcBorders>
            <w:shd w:val="clear" w:color="auto" w:fill="auto"/>
            <w:vAlign w:val="center"/>
            <w:hideMark/>
          </w:tcPr>
          <w:p w14:paraId="336B999C" w14:textId="77777777" w:rsidR="00AA35B5" w:rsidRPr="00502579" w:rsidRDefault="00AA35B5" w:rsidP="00AA35B5">
            <w:pPr>
              <w:jc w:val="right"/>
              <w:rPr>
                <w:rFonts w:cs="Arial"/>
                <w:sz w:val="16"/>
                <w:szCs w:val="16"/>
                <w:lang w:eastAsia="en-GB"/>
              </w:rPr>
            </w:pPr>
            <w:r w:rsidRPr="00502579">
              <w:rPr>
                <w:rFonts w:cs="Arial"/>
                <w:sz w:val="16"/>
                <w:szCs w:val="16"/>
                <w:lang w:eastAsia="en-GB"/>
              </w:rPr>
              <w:t>38.325.196</w:t>
            </w:r>
          </w:p>
        </w:tc>
      </w:tr>
      <w:tr w:rsidR="00AA35B5" w:rsidRPr="00502579" w14:paraId="259BCDFC" w14:textId="77777777" w:rsidTr="00AA35B5">
        <w:trPr>
          <w:trHeight w:val="315"/>
          <w:jc w:val="center"/>
        </w:trPr>
        <w:tc>
          <w:tcPr>
            <w:tcW w:w="1408" w:type="dxa"/>
            <w:tcBorders>
              <w:top w:val="nil"/>
              <w:left w:val="single" w:sz="8" w:space="0" w:color="D3D3D3"/>
              <w:bottom w:val="single" w:sz="8" w:space="0" w:color="D3D3D3"/>
              <w:right w:val="single" w:sz="8" w:space="0" w:color="D3D3D3"/>
            </w:tcBorders>
            <w:shd w:val="clear" w:color="auto" w:fill="auto"/>
            <w:vAlign w:val="center"/>
            <w:hideMark/>
          </w:tcPr>
          <w:p w14:paraId="4A959175" w14:textId="77777777" w:rsidR="00AA35B5" w:rsidRPr="00502579" w:rsidRDefault="00AA35B5" w:rsidP="00AA35B5">
            <w:pPr>
              <w:rPr>
                <w:rFonts w:cs="Arial"/>
                <w:b/>
                <w:bCs/>
                <w:sz w:val="16"/>
                <w:szCs w:val="16"/>
                <w:lang w:eastAsia="en-GB"/>
              </w:rPr>
            </w:pPr>
            <w:r w:rsidRPr="00502579">
              <w:rPr>
                <w:rFonts w:cs="Arial"/>
                <w:b/>
                <w:bCs/>
                <w:sz w:val="16"/>
                <w:szCs w:val="16"/>
                <w:lang w:eastAsia="en-GB"/>
              </w:rPr>
              <w:t>AYTEMİZ</w:t>
            </w:r>
          </w:p>
        </w:tc>
        <w:tc>
          <w:tcPr>
            <w:tcW w:w="992" w:type="dxa"/>
            <w:tcBorders>
              <w:top w:val="nil"/>
              <w:left w:val="nil"/>
              <w:bottom w:val="single" w:sz="8" w:space="0" w:color="D3D3D3"/>
              <w:right w:val="single" w:sz="8" w:space="0" w:color="D3D3D3"/>
            </w:tcBorders>
            <w:shd w:val="clear" w:color="auto" w:fill="auto"/>
            <w:vAlign w:val="center"/>
            <w:hideMark/>
          </w:tcPr>
          <w:p w14:paraId="66FA0A3F" w14:textId="77777777" w:rsidR="00AA35B5" w:rsidRPr="00502579" w:rsidRDefault="00AA35B5" w:rsidP="00AA35B5">
            <w:pPr>
              <w:jc w:val="right"/>
              <w:rPr>
                <w:rFonts w:cs="Arial"/>
                <w:sz w:val="16"/>
                <w:szCs w:val="16"/>
                <w:lang w:eastAsia="en-GB"/>
              </w:rPr>
            </w:pPr>
            <w:r w:rsidRPr="00502579">
              <w:rPr>
                <w:rFonts w:cs="Arial"/>
                <w:sz w:val="16"/>
                <w:szCs w:val="16"/>
                <w:lang w:eastAsia="en-GB"/>
              </w:rPr>
              <w:t>13.089.507</w:t>
            </w:r>
          </w:p>
        </w:tc>
        <w:tc>
          <w:tcPr>
            <w:tcW w:w="1120" w:type="dxa"/>
            <w:tcBorders>
              <w:top w:val="nil"/>
              <w:left w:val="nil"/>
              <w:bottom w:val="single" w:sz="8" w:space="0" w:color="D3D3D3"/>
              <w:right w:val="single" w:sz="8" w:space="0" w:color="D3D3D3"/>
            </w:tcBorders>
            <w:shd w:val="clear" w:color="auto" w:fill="auto"/>
            <w:vAlign w:val="center"/>
            <w:hideMark/>
          </w:tcPr>
          <w:p w14:paraId="2167FD70" w14:textId="77777777" w:rsidR="00AA35B5" w:rsidRPr="00502579" w:rsidRDefault="00AA35B5" w:rsidP="00AA35B5">
            <w:pPr>
              <w:jc w:val="right"/>
              <w:rPr>
                <w:rFonts w:cs="Arial"/>
                <w:sz w:val="16"/>
                <w:szCs w:val="16"/>
                <w:lang w:eastAsia="en-GB"/>
              </w:rPr>
            </w:pPr>
            <w:r w:rsidRPr="00502579">
              <w:rPr>
                <w:rFonts w:cs="Arial"/>
                <w:sz w:val="16"/>
                <w:szCs w:val="16"/>
                <w:lang w:eastAsia="en-GB"/>
              </w:rPr>
              <w:t>12.496.369</w:t>
            </w:r>
          </w:p>
        </w:tc>
        <w:tc>
          <w:tcPr>
            <w:tcW w:w="1106" w:type="dxa"/>
            <w:tcBorders>
              <w:top w:val="nil"/>
              <w:left w:val="nil"/>
              <w:bottom w:val="single" w:sz="8" w:space="0" w:color="D3D3D3"/>
              <w:right w:val="single" w:sz="8" w:space="0" w:color="D3D3D3"/>
            </w:tcBorders>
            <w:shd w:val="clear" w:color="auto" w:fill="auto"/>
            <w:vAlign w:val="center"/>
            <w:hideMark/>
          </w:tcPr>
          <w:p w14:paraId="2D727067" w14:textId="77777777" w:rsidR="00AA35B5" w:rsidRPr="00502579" w:rsidRDefault="00AA35B5" w:rsidP="00AA35B5">
            <w:pPr>
              <w:jc w:val="right"/>
              <w:rPr>
                <w:rFonts w:cs="Arial"/>
                <w:sz w:val="16"/>
                <w:szCs w:val="16"/>
                <w:lang w:eastAsia="en-GB"/>
              </w:rPr>
            </w:pPr>
            <w:r w:rsidRPr="00502579">
              <w:rPr>
                <w:rFonts w:cs="Arial"/>
                <w:sz w:val="16"/>
                <w:szCs w:val="16"/>
                <w:lang w:eastAsia="en-GB"/>
              </w:rPr>
              <w:t>13.990.334</w:t>
            </w:r>
          </w:p>
        </w:tc>
        <w:tc>
          <w:tcPr>
            <w:tcW w:w="1106" w:type="dxa"/>
            <w:tcBorders>
              <w:top w:val="nil"/>
              <w:left w:val="nil"/>
              <w:bottom w:val="single" w:sz="8" w:space="0" w:color="D3D3D3"/>
              <w:right w:val="single" w:sz="8" w:space="0" w:color="D3D3D3"/>
            </w:tcBorders>
            <w:shd w:val="clear" w:color="auto" w:fill="auto"/>
            <w:vAlign w:val="center"/>
            <w:hideMark/>
          </w:tcPr>
          <w:p w14:paraId="1A4EFA89" w14:textId="77777777" w:rsidR="00AA35B5" w:rsidRPr="00502579" w:rsidRDefault="00AA35B5" w:rsidP="00AA35B5">
            <w:pPr>
              <w:jc w:val="right"/>
              <w:rPr>
                <w:rFonts w:cs="Arial"/>
                <w:sz w:val="16"/>
                <w:szCs w:val="16"/>
                <w:lang w:eastAsia="en-GB"/>
              </w:rPr>
            </w:pPr>
            <w:r w:rsidRPr="00502579">
              <w:rPr>
                <w:rFonts w:cs="Arial"/>
                <w:sz w:val="16"/>
                <w:szCs w:val="16"/>
                <w:lang w:eastAsia="en-GB"/>
              </w:rPr>
              <w:t>15.240.224</w:t>
            </w:r>
          </w:p>
        </w:tc>
        <w:tc>
          <w:tcPr>
            <w:tcW w:w="1106" w:type="dxa"/>
            <w:tcBorders>
              <w:top w:val="nil"/>
              <w:left w:val="single" w:sz="4" w:space="0" w:color="D3D3D3"/>
              <w:bottom w:val="single" w:sz="4" w:space="0" w:color="D3D3D3"/>
              <w:right w:val="single" w:sz="4" w:space="0" w:color="D3D3D3"/>
            </w:tcBorders>
            <w:shd w:val="clear" w:color="auto" w:fill="auto"/>
            <w:vAlign w:val="center"/>
            <w:hideMark/>
          </w:tcPr>
          <w:p w14:paraId="62EE0873" w14:textId="77777777" w:rsidR="00AA35B5" w:rsidRPr="00502579" w:rsidRDefault="00AA35B5" w:rsidP="00AA35B5">
            <w:pPr>
              <w:jc w:val="right"/>
              <w:rPr>
                <w:rFonts w:cs="Arial"/>
                <w:sz w:val="16"/>
                <w:szCs w:val="16"/>
                <w:lang w:eastAsia="en-GB"/>
              </w:rPr>
            </w:pPr>
            <w:r w:rsidRPr="00502579">
              <w:rPr>
                <w:rFonts w:cs="Arial"/>
                <w:sz w:val="16"/>
                <w:szCs w:val="16"/>
                <w:lang w:eastAsia="en-GB"/>
              </w:rPr>
              <w:t>15.649.265</w:t>
            </w:r>
          </w:p>
        </w:tc>
        <w:tc>
          <w:tcPr>
            <w:tcW w:w="1106" w:type="dxa"/>
            <w:tcBorders>
              <w:top w:val="nil"/>
              <w:left w:val="nil"/>
              <w:bottom w:val="single" w:sz="4" w:space="0" w:color="D3D3D3"/>
              <w:right w:val="single" w:sz="4" w:space="0" w:color="D3D3D3"/>
            </w:tcBorders>
            <w:shd w:val="clear" w:color="auto" w:fill="auto"/>
            <w:vAlign w:val="center"/>
            <w:hideMark/>
          </w:tcPr>
          <w:p w14:paraId="60C703D5" w14:textId="77777777" w:rsidR="00AA35B5" w:rsidRPr="00502579" w:rsidRDefault="00AA35B5" w:rsidP="00AA35B5">
            <w:pPr>
              <w:jc w:val="right"/>
              <w:rPr>
                <w:rFonts w:cs="Arial"/>
                <w:sz w:val="16"/>
                <w:szCs w:val="16"/>
                <w:lang w:eastAsia="en-GB"/>
              </w:rPr>
            </w:pPr>
            <w:r w:rsidRPr="00502579">
              <w:rPr>
                <w:rFonts w:cs="Arial"/>
                <w:sz w:val="16"/>
                <w:szCs w:val="16"/>
                <w:lang w:eastAsia="en-GB"/>
              </w:rPr>
              <w:t>19.321.885</w:t>
            </w:r>
          </w:p>
        </w:tc>
        <w:tc>
          <w:tcPr>
            <w:tcW w:w="1106" w:type="dxa"/>
            <w:tcBorders>
              <w:top w:val="nil"/>
              <w:left w:val="nil"/>
              <w:bottom w:val="single" w:sz="4" w:space="0" w:color="D3D3D3"/>
              <w:right w:val="single" w:sz="4" w:space="0" w:color="D3D3D3"/>
            </w:tcBorders>
            <w:shd w:val="clear" w:color="auto" w:fill="auto"/>
            <w:vAlign w:val="center"/>
            <w:hideMark/>
          </w:tcPr>
          <w:p w14:paraId="4DEAFD56" w14:textId="77777777" w:rsidR="00AA35B5" w:rsidRPr="00502579" w:rsidRDefault="00AA35B5" w:rsidP="00AA35B5">
            <w:pPr>
              <w:jc w:val="right"/>
              <w:rPr>
                <w:rFonts w:cs="Arial"/>
                <w:sz w:val="16"/>
                <w:szCs w:val="16"/>
                <w:lang w:eastAsia="en-GB"/>
              </w:rPr>
            </w:pPr>
            <w:r w:rsidRPr="00502579">
              <w:rPr>
                <w:rFonts w:cs="Arial"/>
                <w:sz w:val="16"/>
                <w:szCs w:val="16"/>
                <w:lang w:eastAsia="en-GB"/>
              </w:rPr>
              <w:t>18.929.482</w:t>
            </w:r>
          </w:p>
        </w:tc>
        <w:tc>
          <w:tcPr>
            <w:tcW w:w="1106" w:type="dxa"/>
            <w:tcBorders>
              <w:top w:val="nil"/>
              <w:left w:val="nil"/>
              <w:bottom w:val="single" w:sz="4" w:space="0" w:color="D3D3D3"/>
              <w:right w:val="single" w:sz="4" w:space="0" w:color="D3D3D3"/>
            </w:tcBorders>
            <w:shd w:val="clear" w:color="auto" w:fill="auto"/>
            <w:vAlign w:val="center"/>
            <w:hideMark/>
          </w:tcPr>
          <w:p w14:paraId="4B05A8DA" w14:textId="77777777" w:rsidR="00AA35B5" w:rsidRPr="00502579" w:rsidRDefault="00AA35B5" w:rsidP="00AA35B5">
            <w:pPr>
              <w:jc w:val="right"/>
              <w:rPr>
                <w:rFonts w:cs="Arial"/>
                <w:sz w:val="16"/>
                <w:szCs w:val="16"/>
                <w:lang w:eastAsia="en-GB"/>
              </w:rPr>
            </w:pPr>
            <w:r w:rsidRPr="00502579">
              <w:rPr>
                <w:rFonts w:cs="Arial"/>
                <w:sz w:val="16"/>
                <w:szCs w:val="16"/>
                <w:lang w:eastAsia="en-GB"/>
              </w:rPr>
              <w:t>19.855.141</w:t>
            </w:r>
          </w:p>
        </w:tc>
        <w:tc>
          <w:tcPr>
            <w:tcW w:w="1106" w:type="dxa"/>
            <w:tcBorders>
              <w:top w:val="nil"/>
              <w:left w:val="nil"/>
              <w:bottom w:val="single" w:sz="4" w:space="0" w:color="D3D3D3"/>
              <w:right w:val="single" w:sz="4" w:space="0" w:color="D3D3D3"/>
            </w:tcBorders>
            <w:shd w:val="clear" w:color="auto" w:fill="auto"/>
            <w:vAlign w:val="center"/>
            <w:hideMark/>
          </w:tcPr>
          <w:p w14:paraId="332BA084" w14:textId="77777777" w:rsidR="00AA35B5" w:rsidRPr="00502579" w:rsidRDefault="00AA35B5" w:rsidP="00AA35B5">
            <w:pPr>
              <w:jc w:val="right"/>
              <w:rPr>
                <w:rFonts w:cs="Arial"/>
                <w:sz w:val="16"/>
                <w:szCs w:val="16"/>
                <w:lang w:eastAsia="en-GB"/>
              </w:rPr>
            </w:pPr>
            <w:r w:rsidRPr="00502579">
              <w:rPr>
                <w:rFonts w:cs="Arial"/>
                <w:sz w:val="16"/>
                <w:szCs w:val="16"/>
                <w:lang w:eastAsia="en-GB"/>
              </w:rPr>
              <w:t>17.778.277</w:t>
            </w:r>
          </w:p>
        </w:tc>
        <w:tc>
          <w:tcPr>
            <w:tcW w:w="1106" w:type="dxa"/>
            <w:tcBorders>
              <w:top w:val="nil"/>
              <w:left w:val="nil"/>
              <w:bottom w:val="single" w:sz="4" w:space="0" w:color="D3D3D3"/>
              <w:right w:val="single" w:sz="4" w:space="0" w:color="D3D3D3"/>
            </w:tcBorders>
            <w:shd w:val="clear" w:color="auto" w:fill="auto"/>
            <w:vAlign w:val="center"/>
            <w:hideMark/>
          </w:tcPr>
          <w:p w14:paraId="2BB9C251" w14:textId="77777777" w:rsidR="00AA35B5" w:rsidRPr="00502579" w:rsidRDefault="00AA35B5" w:rsidP="00AA35B5">
            <w:pPr>
              <w:jc w:val="right"/>
              <w:rPr>
                <w:rFonts w:cs="Arial"/>
                <w:sz w:val="16"/>
                <w:szCs w:val="16"/>
                <w:lang w:eastAsia="en-GB"/>
              </w:rPr>
            </w:pPr>
            <w:r w:rsidRPr="00502579">
              <w:rPr>
                <w:rFonts w:cs="Arial"/>
                <w:sz w:val="16"/>
                <w:szCs w:val="16"/>
                <w:lang w:eastAsia="en-GB"/>
              </w:rPr>
              <w:t>17.027.465</w:t>
            </w:r>
          </w:p>
        </w:tc>
        <w:tc>
          <w:tcPr>
            <w:tcW w:w="1106" w:type="dxa"/>
            <w:tcBorders>
              <w:top w:val="nil"/>
              <w:left w:val="nil"/>
              <w:bottom w:val="single" w:sz="4" w:space="0" w:color="D3D3D3"/>
              <w:right w:val="single" w:sz="4" w:space="0" w:color="D3D3D3"/>
            </w:tcBorders>
            <w:shd w:val="clear" w:color="auto" w:fill="auto"/>
            <w:vAlign w:val="center"/>
            <w:hideMark/>
          </w:tcPr>
          <w:p w14:paraId="10607984" w14:textId="77777777" w:rsidR="00AA35B5" w:rsidRPr="00502579" w:rsidRDefault="00AA35B5" w:rsidP="00AA35B5">
            <w:pPr>
              <w:jc w:val="right"/>
              <w:rPr>
                <w:rFonts w:cs="Arial"/>
                <w:sz w:val="16"/>
                <w:szCs w:val="16"/>
                <w:lang w:eastAsia="en-GB"/>
              </w:rPr>
            </w:pPr>
            <w:r w:rsidRPr="00502579">
              <w:rPr>
                <w:rFonts w:cs="Arial"/>
                <w:sz w:val="16"/>
                <w:szCs w:val="16"/>
                <w:lang w:eastAsia="en-GB"/>
              </w:rPr>
              <w:t>16.440.026</w:t>
            </w:r>
          </w:p>
        </w:tc>
        <w:tc>
          <w:tcPr>
            <w:tcW w:w="1106" w:type="dxa"/>
            <w:tcBorders>
              <w:top w:val="nil"/>
              <w:left w:val="nil"/>
              <w:bottom w:val="single" w:sz="4" w:space="0" w:color="D3D3D3"/>
              <w:right w:val="single" w:sz="4" w:space="0" w:color="D3D3D3"/>
            </w:tcBorders>
            <w:shd w:val="clear" w:color="auto" w:fill="auto"/>
            <w:vAlign w:val="center"/>
            <w:hideMark/>
          </w:tcPr>
          <w:p w14:paraId="6022797E" w14:textId="77777777" w:rsidR="00AA35B5" w:rsidRPr="00502579" w:rsidRDefault="00AA35B5" w:rsidP="00AA35B5">
            <w:pPr>
              <w:jc w:val="right"/>
              <w:rPr>
                <w:rFonts w:cs="Arial"/>
                <w:sz w:val="16"/>
                <w:szCs w:val="16"/>
                <w:lang w:eastAsia="en-GB"/>
              </w:rPr>
            </w:pPr>
            <w:r w:rsidRPr="00502579">
              <w:rPr>
                <w:rFonts w:cs="Arial"/>
                <w:sz w:val="16"/>
                <w:szCs w:val="16"/>
                <w:lang w:eastAsia="en-GB"/>
              </w:rPr>
              <w:t>16.502.721</w:t>
            </w:r>
          </w:p>
        </w:tc>
      </w:tr>
      <w:tr w:rsidR="00AA35B5" w:rsidRPr="00502579" w14:paraId="09804A72" w14:textId="77777777" w:rsidTr="00AA35B5">
        <w:trPr>
          <w:trHeight w:val="315"/>
          <w:jc w:val="center"/>
        </w:trPr>
        <w:tc>
          <w:tcPr>
            <w:tcW w:w="1408" w:type="dxa"/>
            <w:tcBorders>
              <w:top w:val="nil"/>
              <w:left w:val="single" w:sz="8" w:space="0" w:color="D3D3D3"/>
              <w:bottom w:val="single" w:sz="8" w:space="0" w:color="D3D3D3"/>
              <w:right w:val="single" w:sz="8" w:space="0" w:color="D3D3D3"/>
            </w:tcBorders>
            <w:shd w:val="clear" w:color="auto" w:fill="auto"/>
            <w:vAlign w:val="center"/>
            <w:hideMark/>
          </w:tcPr>
          <w:p w14:paraId="653A1602" w14:textId="77777777" w:rsidR="00AA35B5" w:rsidRPr="00502579" w:rsidRDefault="00AA35B5" w:rsidP="00AA35B5">
            <w:pPr>
              <w:rPr>
                <w:rFonts w:cs="Arial"/>
                <w:b/>
                <w:bCs/>
                <w:sz w:val="16"/>
                <w:szCs w:val="16"/>
                <w:lang w:eastAsia="en-GB"/>
              </w:rPr>
            </w:pPr>
            <w:r w:rsidRPr="00502579">
              <w:rPr>
                <w:rFonts w:cs="Arial"/>
                <w:b/>
                <w:bCs/>
                <w:sz w:val="16"/>
                <w:szCs w:val="16"/>
                <w:lang w:eastAsia="en-GB"/>
              </w:rPr>
              <w:t xml:space="preserve">TP </w:t>
            </w:r>
          </w:p>
        </w:tc>
        <w:tc>
          <w:tcPr>
            <w:tcW w:w="992" w:type="dxa"/>
            <w:tcBorders>
              <w:top w:val="nil"/>
              <w:left w:val="nil"/>
              <w:bottom w:val="single" w:sz="8" w:space="0" w:color="D3D3D3"/>
              <w:right w:val="single" w:sz="8" w:space="0" w:color="D3D3D3"/>
            </w:tcBorders>
            <w:shd w:val="clear" w:color="auto" w:fill="auto"/>
            <w:vAlign w:val="center"/>
            <w:hideMark/>
          </w:tcPr>
          <w:p w14:paraId="006B464A" w14:textId="77777777" w:rsidR="00AA35B5" w:rsidRPr="00502579" w:rsidRDefault="00AA35B5" w:rsidP="00AA35B5">
            <w:pPr>
              <w:jc w:val="right"/>
              <w:rPr>
                <w:rFonts w:cs="Arial"/>
                <w:sz w:val="16"/>
                <w:szCs w:val="16"/>
                <w:lang w:eastAsia="en-GB"/>
              </w:rPr>
            </w:pPr>
            <w:r w:rsidRPr="00502579">
              <w:rPr>
                <w:rFonts w:cs="Arial"/>
                <w:sz w:val="16"/>
                <w:szCs w:val="16"/>
                <w:lang w:eastAsia="en-GB"/>
              </w:rPr>
              <w:t>12.503.878</w:t>
            </w:r>
          </w:p>
        </w:tc>
        <w:tc>
          <w:tcPr>
            <w:tcW w:w="1120" w:type="dxa"/>
            <w:tcBorders>
              <w:top w:val="nil"/>
              <w:left w:val="nil"/>
              <w:bottom w:val="single" w:sz="8" w:space="0" w:color="D3D3D3"/>
              <w:right w:val="single" w:sz="8" w:space="0" w:color="D3D3D3"/>
            </w:tcBorders>
            <w:shd w:val="clear" w:color="auto" w:fill="auto"/>
            <w:vAlign w:val="center"/>
            <w:hideMark/>
          </w:tcPr>
          <w:p w14:paraId="2E742627" w14:textId="77777777" w:rsidR="00AA35B5" w:rsidRPr="00502579" w:rsidRDefault="00AA35B5" w:rsidP="00AA35B5">
            <w:pPr>
              <w:jc w:val="right"/>
              <w:rPr>
                <w:rFonts w:cs="Arial"/>
                <w:sz w:val="16"/>
                <w:szCs w:val="16"/>
                <w:lang w:eastAsia="en-GB"/>
              </w:rPr>
            </w:pPr>
            <w:r w:rsidRPr="00502579">
              <w:rPr>
                <w:rFonts w:cs="Arial"/>
                <w:sz w:val="16"/>
                <w:szCs w:val="16"/>
                <w:lang w:eastAsia="en-GB"/>
              </w:rPr>
              <w:t>11.831.939</w:t>
            </w:r>
          </w:p>
        </w:tc>
        <w:tc>
          <w:tcPr>
            <w:tcW w:w="1106" w:type="dxa"/>
            <w:tcBorders>
              <w:top w:val="nil"/>
              <w:left w:val="nil"/>
              <w:bottom w:val="single" w:sz="8" w:space="0" w:color="D3D3D3"/>
              <w:right w:val="single" w:sz="8" w:space="0" w:color="D3D3D3"/>
            </w:tcBorders>
            <w:shd w:val="clear" w:color="auto" w:fill="auto"/>
            <w:vAlign w:val="center"/>
            <w:hideMark/>
          </w:tcPr>
          <w:p w14:paraId="38E87286" w14:textId="77777777" w:rsidR="00AA35B5" w:rsidRPr="00502579" w:rsidRDefault="00AA35B5" w:rsidP="00AA35B5">
            <w:pPr>
              <w:jc w:val="right"/>
              <w:rPr>
                <w:rFonts w:cs="Arial"/>
                <w:sz w:val="16"/>
                <w:szCs w:val="16"/>
                <w:lang w:eastAsia="en-GB"/>
              </w:rPr>
            </w:pPr>
            <w:r w:rsidRPr="00502579">
              <w:rPr>
                <w:rFonts w:cs="Arial"/>
                <w:sz w:val="16"/>
                <w:szCs w:val="16"/>
                <w:lang w:eastAsia="en-GB"/>
              </w:rPr>
              <w:t>13.140.523</w:t>
            </w:r>
          </w:p>
        </w:tc>
        <w:tc>
          <w:tcPr>
            <w:tcW w:w="1106" w:type="dxa"/>
            <w:tcBorders>
              <w:top w:val="nil"/>
              <w:left w:val="nil"/>
              <w:bottom w:val="single" w:sz="8" w:space="0" w:color="D3D3D3"/>
              <w:right w:val="single" w:sz="8" w:space="0" w:color="D3D3D3"/>
            </w:tcBorders>
            <w:shd w:val="clear" w:color="auto" w:fill="auto"/>
            <w:vAlign w:val="center"/>
            <w:hideMark/>
          </w:tcPr>
          <w:p w14:paraId="487E412E" w14:textId="77777777" w:rsidR="00AA35B5" w:rsidRPr="00502579" w:rsidRDefault="00AA35B5" w:rsidP="00AA35B5">
            <w:pPr>
              <w:jc w:val="right"/>
              <w:rPr>
                <w:rFonts w:cs="Arial"/>
                <w:sz w:val="16"/>
                <w:szCs w:val="16"/>
                <w:lang w:eastAsia="en-GB"/>
              </w:rPr>
            </w:pPr>
            <w:r w:rsidRPr="00502579">
              <w:rPr>
                <w:rFonts w:cs="Arial"/>
                <w:sz w:val="16"/>
                <w:szCs w:val="16"/>
                <w:lang w:eastAsia="en-GB"/>
              </w:rPr>
              <w:t>14.802.780</w:t>
            </w:r>
          </w:p>
        </w:tc>
        <w:tc>
          <w:tcPr>
            <w:tcW w:w="1106" w:type="dxa"/>
            <w:tcBorders>
              <w:top w:val="nil"/>
              <w:left w:val="single" w:sz="4" w:space="0" w:color="D3D3D3"/>
              <w:bottom w:val="single" w:sz="4" w:space="0" w:color="D3D3D3"/>
              <w:right w:val="single" w:sz="4" w:space="0" w:color="D3D3D3"/>
            </w:tcBorders>
            <w:shd w:val="clear" w:color="auto" w:fill="auto"/>
            <w:vAlign w:val="center"/>
            <w:hideMark/>
          </w:tcPr>
          <w:p w14:paraId="2E97503D" w14:textId="77777777" w:rsidR="00AA35B5" w:rsidRPr="00502579" w:rsidRDefault="00AA35B5" w:rsidP="00AA35B5">
            <w:pPr>
              <w:jc w:val="right"/>
              <w:rPr>
                <w:rFonts w:cs="Arial"/>
                <w:sz w:val="16"/>
                <w:szCs w:val="16"/>
                <w:lang w:eastAsia="en-GB"/>
              </w:rPr>
            </w:pPr>
            <w:r w:rsidRPr="00502579">
              <w:rPr>
                <w:rFonts w:cs="Arial"/>
                <w:sz w:val="16"/>
                <w:szCs w:val="16"/>
                <w:lang w:eastAsia="en-GB"/>
              </w:rPr>
              <w:t>14.217.555</w:t>
            </w:r>
          </w:p>
        </w:tc>
        <w:tc>
          <w:tcPr>
            <w:tcW w:w="1106" w:type="dxa"/>
            <w:tcBorders>
              <w:top w:val="nil"/>
              <w:left w:val="nil"/>
              <w:bottom w:val="single" w:sz="4" w:space="0" w:color="D3D3D3"/>
              <w:right w:val="single" w:sz="4" w:space="0" w:color="D3D3D3"/>
            </w:tcBorders>
            <w:shd w:val="clear" w:color="auto" w:fill="auto"/>
            <w:vAlign w:val="center"/>
            <w:hideMark/>
          </w:tcPr>
          <w:p w14:paraId="7DEDF56B" w14:textId="77777777" w:rsidR="00AA35B5" w:rsidRPr="00502579" w:rsidRDefault="00AA35B5" w:rsidP="00AA35B5">
            <w:pPr>
              <w:jc w:val="right"/>
              <w:rPr>
                <w:rFonts w:cs="Arial"/>
                <w:sz w:val="16"/>
                <w:szCs w:val="16"/>
                <w:lang w:eastAsia="en-GB"/>
              </w:rPr>
            </w:pPr>
            <w:r w:rsidRPr="00502579">
              <w:rPr>
                <w:rFonts w:cs="Arial"/>
                <w:sz w:val="16"/>
                <w:szCs w:val="16"/>
                <w:lang w:eastAsia="en-GB"/>
              </w:rPr>
              <w:t>18.073.381</w:t>
            </w:r>
          </w:p>
        </w:tc>
        <w:tc>
          <w:tcPr>
            <w:tcW w:w="1106" w:type="dxa"/>
            <w:tcBorders>
              <w:top w:val="nil"/>
              <w:left w:val="nil"/>
              <w:bottom w:val="single" w:sz="4" w:space="0" w:color="D3D3D3"/>
              <w:right w:val="single" w:sz="4" w:space="0" w:color="D3D3D3"/>
            </w:tcBorders>
            <w:shd w:val="clear" w:color="auto" w:fill="auto"/>
            <w:vAlign w:val="center"/>
            <w:hideMark/>
          </w:tcPr>
          <w:p w14:paraId="2CED1218" w14:textId="77777777" w:rsidR="00AA35B5" w:rsidRPr="00502579" w:rsidRDefault="00AA35B5" w:rsidP="00AA35B5">
            <w:pPr>
              <w:jc w:val="right"/>
              <w:rPr>
                <w:rFonts w:cs="Arial"/>
                <w:sz w:val="16"/>
                <w:szCs w:val="16"/>
                <w:lang w:eastAsia="en-GB"/>
              </w:rPr>
            </w:pPr>
            <w:r w:rsidRPr="00502579">
              <w:rPr>
                <w:rFonts w:cs="Arial"/>
                <w:sz w:val="16"/>
                <w:szCs w:val="16"/>
                <w:lang w:eastAsia="en-GB"/>
              </w:rPr>
              <w:t>17.192.417</w:t>
            </w:r>
          </w:p>
        </w:tc>
        <w:tc>
          <w:tcPr>
            <w:tcW w:w="1106" w:type="dxa"/>
            <w:tcBorders>
              <w:top w:val="nil"/>
              <w:left w:val="nil"/>
              <w:bottom w:val="single" w:sz="4" w:space="0" w:color="D3D3D3"/>
              <w:right w:val="single" w:sz="4" w:space="0" w:color="D3D3D3"/>
            </w:tcBorders>
            <w:shd w:val="clear" w:color="auto" w:fill="auto"/>
            <w:vAlign w:val="center"/>
            <w:hideMark/>
          </w:tcPr>
          <w:p w14:paraId="1DDBDEE3" w14:textId="77777777" w:rsidR="00AA35B5" w:rsidRPr="00502579" w:rsidRDefault="00AA35B5" w:rsidP="00AA35B5">
            <w:pPr>
              <w:jc w:val="right"/>
              <w:rPr>
                <w:rFonts w:cs="Arial"/>
                <w:sz w:val="16"/>
                <w:szCs w:val="16"/>
                <w:lang w:eastAsia="en-GB"/>
              </w:rPr>
            </w:pPr>
            <w:r w:rsidRPr="00502579">
              <w:rPr>
                <w:rFonts w:cs="Arial"/>
                <w:sz w:val="16"/>
                <w:szCs w:val="16"/>
                <w:lang w:eastAsia="en-GB"/>
              </w:rPr>
              <w:t>18.483.110</w:t>
            </w:r>
          </w:p>
        </w:tc>
        <w:tc>
          <w:tcPr>
            <w:tcW w:w="1106" w:type="dxa"/>
            <w:tcBorders>
              <w:top w:val="nil"/>
              <w:left w:val="nil"/>
              <w:bottom w:val="single" w:sz="4" w:space="0" w:color="D3D3D3"/>
              <w:right w:val="single" w:sz="4" w:space="0" w:color="D3D3D3"/>
            </w:tcBorders>
            <w:shd w:val="clear" w:color="auto" w:fill="auto"/>
            <w:vAlign w:val="center"/>
            <w:hideMark/>
          </w:tcPr>
          <w:p w14:paraId="17027ED6" w14:textId="77777777" w:rsidR="00AA35B5" w:rsidRPr="00502579" w:rsidRDefault="00AA35B5" w:rsidP="00AA35B5">
            <w:pPr>
              <w:jc w:val="right"/>
              <w:rPr>
                <w:rFonts w:cs="Arial"/>
                <w:sz w:val="16"/>
                <w:szCs w:val="16"/>
                <w:lang w:eastAsia="en-GB"/>
              </w:rPr>
            </w:pPr>
            <w:r w:rsidRPr="00502579">
              <w:rPr>
                <w:rFonts w:cs="Arial"/>
                <w:sz w:val="16"/>
                <w:szCs w:val="16"/>
                <w:lang w:eastAsia="en-GB"/>
              </w:rPr>
              <w:t>16.500.104</w:t>
            </w:r>
          </w:p>
        </w:tc>
        <w:tc>
          <w:tcPr>
            <w:tcW w:w="1106" w:type="dxa"/>
            <w:tcBorders>
              <w:top w:val="nil"/>
              <w:left w:val="nil"/>
              <w:bottom w:val="single" w:sz="4" w:space="0" w:color="D3D3D3"/>
              <w:right w:val="single" w:sz="4" w:space="0" w:color="D3D3D3"/>
            </w:tcBorders>
            <w:shd w:val="clear" w:color="auto" w:fill="auto"/>
            <w:vAlign w:val="center"/>
            <w:hideMark/>
          </w:tcPr>
          <w:p w14:paraId="55C89F73" w14:textId="77777777" w:rsidR="00AA35B5" w:rsidRPr="00502579" w:rsidRDefault="00AA35B5" w:rsidP="00AA35B5">
            <w:pPr>
              <w:jc w:val="right"/>
              <w:rPr>
                <w:rFonts w:cs="Arial"/>
                <w:sz w:val="16"/>
                <w:szCs w:val="16"/>
                <w:lang w:eastAsia="en-GB"/>
              </w:rPr>
            </w:pPr>
            <w:r w:rsidRPr="00502579">
              <w:rPr>
                <w:rFonts w:cs="Arial"/>
                <w:sz w:val="16"/>
                <w:szCs w:val="16"/>
                <w:lang w:eastAsia="en-GB"/>
              </w:rPr>
              <w:t>15.833.437</w:t>
            </w:r>
          </w:p>
        </w:tc>
        <w:tc>
          <w:tcPr>
            <w:tcW w:w="1106" w:type="dxa"/>
            <w:tcBorders>
              <w:top w:val="nil"/>
              <w:left w:val="nil"/>
              <w:bottom w:val="single" w:sz="4" w:space="0" w:color="D3D3D3"/>
              <w:right w:val="single" w:sz="4" w:space="0" w:color="D3D3D3"/>
            </w:tcBorders>
            <w:shd w:val="clear" w:color="auto" w:fill="auto"/>
            <w:vAlign w:val="center"/>
            <w:hideMark/>
          </w:tcPr>
          <w:p w14:paraId="0C99D21A" w14:textId="77777777" w:rsidR="00AA35B5" w:rsidRPr="00502579" w:rsidRDefault="00AA35B5" w:rsidP="00AA35B5">
            <w:pPr>
              <w:jc w:val="right"/>
              <w:rPr>
                <w:rFonts w:cs="Arial"/>
                <w:sz w:val="16"/>
                <w:szCs w:val="16"/>
                <w:lang w:eastAsia="en-GB"/>
              </w:rPr>
            </w:pPr>
            <w:r w:rsidRPr="00502579">
              <w:rPr>
                <w:rFonts w:cs="Arial"/>
                <w:sz w:val="16"/>
                <w:szCs w:val="16"/>
                <w:lang w:eastAsia="en-GB"/>
              </w:rPr>
              <w:t>15.319.475</w:t>
            </w:r>
          </w:p>
        </w:tc>
        <w:tc>
          <w:tcPr>
            <w:tcW w:w="1106" w:type="dxa"/>
            <w:tcBorders>
              <w:top w:val="nil"/>
              <w:left w:val="nil"/>
              <w:bottom w:val="single" w:sz="4" w:space="0" w:color="D3D3D3"/>
              <w:right w:val="single" w:sz="4" w:space="0" w:color="D3D3D3"/>
            </w:tcBorders>
            <w:shd w:val="clear" w:color="auto" w:fill="auto"/>
            <w:vAlign w:val="center"/>
            <w:hideMark/>
          </w:tcPr>
          <w:p w14:paraId="041DE253" w14:textId="77777777" w:rsidR="00AA35B5" w:rsidRPr="00502579" w:rsidRDefault="00AA35B5" w:rsidP="00AA35B5">
            <w:pPr>
              <w:jc w:val="right"/>
              <w:rPr>
                <w:rFonts w:cs="Arial"/>
                <w:sz w:val="16"/>
                <w:szCs w:val="16"/>
                <w:lang w:eastAsia="en-GB"/>
              </w:rPr>
            </w:pPr>
            <w:r w:rsidRPr="00502579">
              <w:rPr>
                <w:rFonts w:cs="Arial"/>
                <w:sz w:val="16"/>
                <w:szCs w:val="16"/>
                <w:lang w:eastAsia="en-GB"/>
              </w:rPr>
              <w:t>15.221.890</w:t>
            </w:r>
          </w:p>
        </w:tc>
      </w:tr>
      <w:tr w:rsidR="00AA35B5" w:rsidRPr="00502579" w14:paraId="0DE84819" w14:textId="77777777" w:rsidTr="00AA35B5">
        <w:trPr>
          <w:trHeight w:val="315"/>
          <w:jc w:val="center"/>
        </w:trPr>
        <w:tc>
          <w:tcPr>
            <w:tcW w:w="1408" w:type="dxa"/>
            <w:tcBorders>
              <w:top w:val="nil"/>
              <w:left w:val="single" w:sz="8" w:space="0" w:color="D3D3D3"/>
              <w:bottom w:val="single" w:sz="8" w:space="0" w:color="D3D3D3"/>
              <w:right w:val="single" w:sz="8" w:space="0" w:color="D3D3D3"/>
            </w:tcBorders>
            <w:shd w:val="clear" w:color="auto" w:fill="auto"/>
            <w:vAlign w:val="center"/>
            <w:hideMark/>
          </w:tcPr>
          <w:p w14:paraId="19B4A50C" w14:textId="77777777" w:rsidR="00AA35B5" w:rsidRPr="00502579" w:rsidRDefault="00AA35B5" w:rsidP="00AA35B5">
            <w:pPr>
              <w:rPr>
                <w:rFonts w:cs="Arial"/>
                <w:b/>
                <w:bCs/>
                <w:sz w:val="16"/>
                <w:szCs w:val="16"/>
                <w:lang w:eastAsia="en-GB"/>
              </w:rPr>
            </w:pPr>
            <w:r w:rsidRPr="00502579">
              <w:rPr>
                <w:rFonts w:cs="Arial"/>
                <w:b/>
                <w:bCs/>
                <w:sz w:val="16"/>
                <w:szCs w:val="16"/>
                <w:lang w:eastAsia="en-GB"/>
              </w:rPr>
              <w:t xml:space="preserve">AKPET </w:t>
            </w:r>
          </w:p>
        </w:tc>
        <w:tc>
          <w:tcPr>
            <w:tcW w:w="992" w:type="dxa"/>
            <w:tcBorders>
              <w:top w:val="nil"/>
              <w:left w:val="nil"/>
              <w:bottom w:val="single" w:sz="8" w:space="0" w:color="D3D3D3"/>
              <w:right w:val="single" w:sz="8" w:space="0" w:color="D3D3D3"/>
            </w:tcBorders>
            <w:shd w:val="clear" w:color="auto" w:fill="auto"/>
            <w:vAlign w:val="center"/>
            <w:hideMark/>
          </w:tcPr>
          <w:p w14:paraId="422C8896" w14:textId="77777777" w:rsidR="00AA35B5" w:rsidRPr="00502579" w:rsidRDefault="00AA35B5" w:rsidP="00AA35B5">
            <w:pPr>
              <w:jc w:val="right"/>
              <w:rPr>
                <w:rFonts w:cs="Arial"/>
                <w:sz w:val="16"/>
                <w:szCs w:val="16"/>
                <w:lang w:eastAsia="en-GB"/>
              </w:rPr>
            </w:pPr>
            <w:r w:rsidRPr="00502579">
              <w:rPr>
                <w:rFonts w:cs="Arial"/>
                <w:sz w:val="16"/>
                <w:szCs w:val="16"/>
                <w:lang w:eastAsia="en-GB"/>
              </w:rPr>
              <w:t>4.695.861</w:t>
            </w:r>
          </w:p>
        </w:tc>
        <w:tc>
          <w:tcPr>
            <w:tcW w:w="1120" w:type="dxa"/>
            <w:tcBorders>
              <w:top w:val="nil"/>
              <w:left w:val="nil"/>
              <w:bottom w:val="single" w:sz="8" w:space="0" w:color="D3D3D3"/>
              <w:right w:val="single" w:sz="8" w:space="0" w:color="D3D3D3"/>
            </w:tcBorders>
            <w:shd w:val="clear" w:color="auto" w:fill="auto"/>
            <w:vAlign w:val="center"/>
            <w:hideMark/>
          </w:tcPr>
          <w:p w14:paraId="4180CA6B" w14:textId="77777777" w:rsidR="00AA35B5" w:rsidRPr="00502579" w:rsidRDefault="00AA35B5" w:rsidP="00AA35B5">
            <w:pPr>
              <w:jc w:val="right"/>
              <w:rPr>
                <w:rFonts w:cs="Arial"/>
                <w:sz w:val="16"/>
                <w:szCs w:val="16"/>
                <w:lang w:eastAsia="en-GB"/>
              </w:rPr>
            </w:pPr>
            <w:r w:rsidRPr="00502579">
              <w:rPr>
                <w:rFonts w:cs="Arial"/>
                <w:sz w:val="16"/>
                <w:szCs w:val="16"/>
                <w:lang w:eastAsia="en-GB"/>
              </w:rPr>
              <w:t>4.463.321</w:t>
            </w:r>
          </w:p>
        </w:tc>
        <w:tc>
          <w:tcPr>
            <w:tcW w:w="1106" w:type="dxa"/>
            <w:tcBorders>
              <w:top w:val="nil"/>
              <w:left w:val="nil"/>
              <w:bottom w:val="single" w:sz="8" w:space="0" w:color="D3D3D3"/>
              <w:right w:val="single" w:sz="8" w:space="0" w:color="D3D3D3"/>
            </w:tcBorders>
            <w:shd w:val="clear" w:color="auto" w:fill="auto"/>
            <w:vAlign w:val="center"/>
            <w:hideMark/>
          </w:tcPr>
          <w:p w14:paraId="04E2423E" w14:textId="77777777" w:rsidR="00AA35B5" w:rsidRPr="00502579" w:rsidRDefault="00AA35B5" w:rsidP="00AA35B5">
            <w:pPr>
              <w:jc w:val="right"/>
              <w:rPr>
                <w:rFonts w:cs="Arial"/>
                <w:sz w:val="16"/>
                <w:szCs w:val="16"/>
                <w:lang w:eastAsia="en-GB"/>
              </w:rPr>
            </w:pPr>
            <w:r w:rsidRPr="00502579">
              <w:rPr>
                <w:rFonts w:cs="Arial"/>
                <w:sz w:val="16"/>
                <w:szCs w:val="16"/>
                <w:lang w:eastAsia="en-GB"/>
              </w:rPr>
              <w:t>5.023.855</w:t>
            </w:r>
          </w:p>
        </w:tc>
        <w:tc>
          <w:tcPr>
            <w:tcW w:w="1106" w:type="dxa"/>
            <w:tcBorders>
              <w:top w:val="nil"/>
              <w:left w:val="nil"/>
              <w:bottom w:val="single" w:sz="8" w:space="0" w:color="D3D3D3"/>
              <w:right w:val="single" w:sz="8" w:space="0" w:color="D3D3D3"/>
            </w:tcBorders>
            <w:shd w:val="clear" w:color="auto" w:fill="auto"/>
            <w:vAlign w:val="center"/>
            <w:hideMark/>
          </w:tcPr>
          <w:p w14:paraId="7713F00E" w14:textId="77777777" w:rsidR="00AA35B5" w:rsidRPr="00502579" w:rsidRDefault="00AA35B5" w:rsidP="00AA35B5">
            <w:pPr>
              <w:jc w:val="right"/>
              <w:rPr>
                <w:rFonts w:cs="Arial"/>
                <w:sz w:val="16"/>
                <w:szCs w:val="16"/>
                <w:lang w:eastAsia="en-GB"/>
              </w:rPr>
            </w:pPr>
            <w:r w:rsidRPr="00502579">
              <w:rPr>
                <w:rFonts w:cs="Arial"/>
                <w:sz w:val="16"/>
                <w:szCs w:val="16"/>
                <w:lang w:eastAsia="en-GB"/>
              </w:rPr>
              <w:t>5.854.068</w:t>
            </w:r>
          </w:p>
        </w:tc>
        <w:tc>
          <w:tcPr>
            <w:tcW w:w="1106" w:type="dxa"/>
            <w:tcBorders>
              <w:top w:val="nil"/>
              <w:left w:val="single" w:sz="4" w:space="0" w:color="D3D3D3"/>
              <w:bottom w:val="single" w:sz="4" w:space="0" w:color="D3D3D3"/>
              <w:right w:val="single" w:sz="4" w:space="0" w:color="D3D3D3"/>
            </w:tcBorders>
            <w:shd w:val="clear" w:color="auto" w:fill="auto"/>
            <w:vAlign w:val="center"/>
            <w:hideMark/>
          </w:tcPr>
          <w:p w14:paraId="52ED3761" w14:textId="77777777" w:rsidR="00AA35B5" w:rsidRPr="00502579" w:rsidRDefault="00AA35B5" w:rsidP="00AA35B5">
            <w:pPr>
              <w:jc w:val="right"/>
              <w:rPr>
                <w:rFonts w:cs="Arial"/>
                <w:sz w:val="16"/>
                <w:szCs w:val="16"/>
                <w:lang w:eastAsia="en-GB"/>
              </w:rPr>
            </w:pPr>
            <w:r w:rsidRPr="00502579">
              <w:rPr>
                <w:rFonts w:cs="Arial"/>
                <w:sz w:val="16"/>
                <w:szCs w:val="16"/>
                <w:lang w:eastAsia="en-GB"/>
              </w:rPr>
              <w:t>5.894.103</w:t>
            </w:r>
          </w:p>
        </w:tc>
        <w:tc>
          <w:tcPr>
            <w:tcW w:w="1106" w:type="dxa"/>
            <w:tcBorders>
              <w:top w:val="nil"/>
              <w:left w:val="nil"/>
              <w:bottom w:val="single" w:sz="4" w:space="0" w:color="D3D3D3"/>
              <w:right w:val="single" w:sz="4" w:space="0" w:color="D3D3D3"/>
            </w:tcBorders>
            <w:shd w:val="clear" w:color="auto" w:fill="auto"/>
            <w:vAlign w:val="center"/>
            <w:hideMark/>
          </w:tcPr>
          <w:p w14:paraId="71726C76" w14:textId="77777777" w:rsidR="00AA35B5" w:rsidRPr="00502579" w:rsidRDefault="00AA35B5" w:rsidP="00AA35B5">
            <w:pPr>
              <w:jc w:val="right"/>
              <w:rPr>
                <w:rFonts w:cs="Arial"/>
                <w:sz w:val="16"/>
                <w:szCs w:val="16"/>
                <w:lang w:eastAsia="en-GB"/>
              </w:rPr>
            </w:pPr>
            <w:r w:rsidRPr="00502579">
              <w:rPr>
                <w:rFonts w:cs="Arial"/>
                <w:sz w:val="16"/>
                <w:szCs w:val="16"/>
                <w:lang w:eastAsia="en-GB"/>
              </w:rPr>
              <w:t>7.668.754</w:t>
            </w:r>
          </w:p>
        </w:tc>
        <w:tc>
          <w:tcPr>
            <w:tcW w:w="1106" w:type="dxa"/>
            <w:tcBorders>
              <w:top w:val="nil"/>
              <w:left w:val="nil"/>
              <w:bottom w:val="single" w:sz="4" w:space="0" w:color="D3D3D3"/>
              <w:right w:val="single" w:sz="4" w:space="0" w:color="D3D3D3"/>
            </w:tcBorders>
            <w:shd w:val="clear" w:color="auto" w:fill="auto"/>
            <w:vAlign w:val="center"/>
            <w:hideMark/>
          </w:tcPr>
          <w:p w14:paraId="4DB7DE1B" w14:textId="77777777" w:rsidR="00AA35B5" w:rsidRPr="00502579" w:rsidRDefault="00AA35B5" w:rsidP="00AA35B5">
            <w:pPr>
              <w:jc w:val="right"/>
              <w:rPr>
                <w:rFonts w:cs="Arial"/>
                <w:sz w:val="16"/>
                <w:szCs w:val="16"/>
                <w:lang w:eastAsia="en-GB"/>
              </w:rPr>
            </w:pPr>
            <w:r w:rsidRPr="00502579">
              <w:rPr>
                <w:rFonts w:cs="Arial"/>
                <w:sz w:val="16"/>
                <w:szCs w:val="16"/>
                <w:lang w:eastAsia="en-GB"/>
              </w:rPr>
              <w:t>7.964.592</w:t>
            </w:r>
          </w:p>
        </w:tc>
        <w:tc>
          <w:tcPr>
            <w:tcW w:w="1106" w:type="dxa"/>
            <w:tcBorders>
              <w:top w:val="nil"/>
              <w:left w:val="nil"/>
              <w:bottom w:val="single" w:sz="4" w:space="0" w:color="D3D3D3"/>
              <w:right w:val="single" w:sz="4" w:space="0" w:color="D3D3D3"/>
            </w:tcBorders>
            <w:shd w:val="clear" w:color="auto" w:fill="auto"/>
            <w:vAlign w:val="center"/>
            <w:hideMark/>
          </w:tcPr>
          <w:p w14:paraId="21D099BC" w14:textId="77777777" w:rsidR="00AA35B5" w:rsidRPr="00502579" w:rsidRDefault="00AA35B5" w:rsidP="00AA35B5">
            <w:pPr>
              <w:jc w:val="right"/>
              <w:rPr>
                <w:rFonts w:cs="Arial"/>
                <w:sz w:val="16"/>
                <w:szCs w:val="16"/>
                <w:lang w:eastAsia="en-GB"/>
              </w:rPr>
            </w:pPr>
            <w:r w:rsidRPr="00502579">
              <w:rPr>
                <w:rFonts w:cs="Arial"/>
                <w:sz w:val="16"/>
                <w:szCs w:val="16"/>
                <w:lang w:eastAsia="en-GB"/>
              </w:rPr>
              <w:t>8.450.208</w:t>
            </w:r>
          </w:p>
        </w:tc>
        <w:tc>
          <w:tcPr>
            <w:tcW w:w="1106" w:type="dxa"/>
            <w:tcBorders>
              <w:top w:val="nil"/>
              <w:left w:val="nil"/>
              <w:bottom w:val="single" w:sz="4" w:space="0" w:color="D3D3D3"/>
              <w:right w:val="single" w:sz="4" w:space="0" w:color="D3D3D3"/>
            </w:tcBorders>
            <w:shd w:val="clear" w:color="auto" w:fill="auto"/>
            <w:vAlign w:val="center"/>
            <w:hideMark/>
          </w:tcPr>
          <w:p w14:paraId="5AA698A9" w14:textId="77777777" w:rsidR="00AA35B5" w:rsidRPr="00502579" w:rsidRDefault="00AA35B5" w:rsidP="00AA35B5">
            <w:pPr>
              <w:jc w:val="right"/>
              <w:rPr>
                <w:rFonts w:cs="Arial"/>
                <w:sz w:val="16"/>
                <w:szCs w:val="16"/>
                <w:lang w:eastAsia="en-GB"/>
              </w:rPr>
            </w:pPr>
            <w:r w:rsidRPr="00502579">
              <w:rPr>
                <w:rFonts w:cs="Arial"/>
                <w:sz w:val="16"/>
                <w:szCs w:val="16"/>
                <w:lang w:eastAsia="en-GB"/>
              </w:rPr>
              <w:t>6.994.290</w:t>
            </w:r>
          </w:p>
        </w:tc>
        <w:tc>
          <w:tcPr>
            <w:tcW w:w="1106" w:type="dxa"/>
            <w:tcBorders>
              <w:top w:val="nil"/>
              <w:left w:val="nil"/>
              <w:bottom w:val="single" w:sz="4" w:space="0" w:color="D3D3D3"/>
              <w:right w:val="single" w:sz="4" w:space="0" w:color="D3D3D3"/>
            </w:tcBorders>
            <w:shd w:val="clear" w:color="auto" w:fill="auto"/>
            <w:vAlign w:val="center"/>
            <w:hideMark/>
          </w:tcPr>
          <w:p w14:paraId="443B83A8" w14:textId="77777777" w:rsidR="00AA35B5" w:rsidRPr="00502579" w:rsidRDefault="00AA35B5" w:rsidP="00AA35B5">
            <w:pPr>
              <w:jc w:val="right"/>
              <w:rPr>
                <w:rFonts w:cs="Arial"/>
                <w:sz w:val="16"/>
                <w:szCs w:val="16"/>
                <w:lang w:eastAsia="en-GB"/>
              </w:rPr>
            </w:pPr>
            <w:r w:rsidRPr="00502579">
              <w:rPr>
                <w:rFonts w:cs="Arial"/>
                <w:sz w:val="16"/>
                <w:szCs w:val="16"/>
                <w:lang w:eastAsia="en-GB"/>
              </w:rPr>
              <w:t>6.307.103</w:t>
            </w:r>
          </w:p>
        </w:tc>
        <w:tc>
          <w:tcPr>
            <w:tcW w:w="1106" w:type="dxa"/>
            <w:tcBorders>
              <w:top w:val="nil"/>
              <w:left w:val="nil"/>
              <w:bottom w:val="single" w:sz="4" w:space="0" w:color="D3D3D3"/>
              <w:right w:val="single" w:sz="4" w:space="0" w:color="D3D3D3"/>
            </w:tcBorders>
            <w:shd w:val="clear" w:color="auto" w:fill="auto"/>
            <w:vAlign w:val="center"/>
            <w:hideMark/>
          </w:tcPr>
          <w:p w14:paraId="3A368BF7" w14:textId="77777777" w:rsidR="00AA35B5" w:rsidRPr="00502579" w:rsidRDefault="00AA35B5" w:rsidP="00AA35B5">
            <w:pPr>
              <w:jc w:val="right"/>
              <w:rPr>
                <w:rFonts w:cs="Arial"/>
                <w:sz w:val="16"/>
                <w:szCs w:val="16"/>
                <w:lang w:eastAsia="en-GB"/>
              </w:rPr>
            </w:pPr>
            <w:r w:rsidRPr="00502579">
              <w:rPr>
                <w:rFonts w:cs="Arial"/>
                <w:sz w:val="16"/>
                <w:szCs w:val="16"/>
                <w:lang w:eastAsia="en-GB"/>
              </w:rPr>
              <w:t>5.467.853</w:t>
            </w:r>
          </w:p>
        </w:tc>
        <w:tc>
          <w:tcPr>
            <w:tcW w:w="1106" w:type="dxa"/>
            <w:tcBorders>
              <w:top w:val="nil"/>
              <w:left w:val="nil"/>
              <w:bottom w:val="single" w:sz="4" w:space="0" w:color="D3D3D3"/>
              <w:right w:val="single" w:sz="4" w:space="0" w:color="D3D3D3"/>
            </w:tcBorders>
            <w:shd w:val="clear" w:color="auto" w:fill="auto"/>
            <w:vAlign w:val="center"/>
            <w:hideMark/>
          </w:tcPr>
          <w:p w14:paraId="59A44497" w14:textId="77777777" w:rsidR="00AA35B5" w:rsidRPr="00502579" w:rsidRDefault="00AA35B5" w:rsidP="00AA35B5">
            <w:pPr>
              <w:jc w:val="right"/>
              <w:rPr>
                <w:rFonts w:cs="Arial"/>
                <w:sz w:val="16"/>
                <w:szCs w:val="16"/>
                <w:lang w:eastAsia="en-GB"/>
              </w:rPr>
            </w:pPr>
            <w:r w:rsidRPr="00502579">
              <w:rPr>
                <w:rFonts w:cs="Arial"/>
                <w:sz w:val="16"/>
                <w:szCs w:val="16"/>
                <w:lang w:eastAsia="en-GB"/>
              </w:rPr>
              <w:t>5.108.883</w:t>
            </w:r>
          </w:p>
        </w:tc>
      </w:tr>
      <w:tr w:rsidR="00AA35B5" w:rsidRPr="00502579" w14:paraId="266DE4B3" w14:textId="77777777" w:rsidTr="00AA35B5">
        <w:trPr>
          <w:trHeight w:val="315"/>
          <w:jc w:val="center"/>
        </w:trPr>
        <w:tc>
          <w:tcPr>
            <w:tcW w:w="1408" w:type="dxa"/>
            <w:tcBorders>
              <w:top w:val="nil"/>
              <w:left w:val="single" w:sz="8" w:space="0" w:color="D3D3D3"/>
              <w:bottom w:val="single" w:sz="8" w:space="0" w:color="D3D3D3"/>
              <w:right w:val="single" w:sz="8" w:space="0" w:color="D3D3D3"/>
            </w:tcBorders>
            <w:shd w:val="clear" w:color="auto" w:fill="auto"/>
            <w:vAlign w:val="center"/>
            <w:hideMark/>
          </w:tcPr>
          <w:p w14:paraId="2322A87F" w14:textId="77777777" w:rsidR="00AA35B5" w:rsidRPr="00502579" w:rsidRDefault="00AA35B5" w:rsidP="00AA35B5">
            <w:pPr>
              <w:rPr>
                <w:rFonts w:cs="Arial"/>
                <w:b/>
                <w:bCs/>
                <w:sz w:val="16"/>
                <w:szCs w:val="16"/>
                <w:lang w:eastAsia="en-GB"/>
              </w:rPr>
            </w:pPr>
            <w:r w:rsidRPr="00502579">
              <w:rPr>
                <w:rFonts w:cs="Arial"/>
                <w:b/>
                <w:bCs/>
                <w:sz w:val="16"/>
                <w:szCs w:val="16"/>
                <w:lang w:eastAsia="en-GB"/>
              </w:rPr>
              <w:t>KADOOĞLU</w:t>
            </w:r>
          </w:p>
        </w:tc>
        <w:tc>
          <w:tcPr>
            <w:tcW w:w="992" w:type="dxa"/>
            <w:tcBorders>
              <w:top w:val="nil"/>
              <w:left w:val="nil"/>
              <w:bottom w:val="single" w:sz="8" w:space="0" w:color="D3D3D3"/>
              <w:right w:val="single" w:sz="8" w:space="0" w:color="D3D3D3"/>
            </w:tcBorders>
            <w:shd w:val="clear" w:color="auto" w:fill="auto"/>
            <w:vAlign w:val="center"/>
            <w:hideMark/>
          </w:tcPr>
          <w:p w14:paraId="03A6D992" w14:textId="77777777" w:rsidR="00AA35B5" w:rsidRPr="00502579" w:rsidRDefault="00AA35B5" w:rsidP="00AA35B5">
            <w:pPr>
              <w:jc w:val="right"/>
              <w:rPr>
                <w:rFonts w:cs="Arial"/>
                <w:sz w:val="16"/>
                <w:szCs w:val="16"/>
                <w:lang w:eastAsia="en-GB"/>
              </w:rPr>
            </w:pPr>
            <w:r w:rsidRPr="00502579">
              <w:rPr>
                <w:rFonts w:cs="Arial"/>
                <w:sz w:val="16"/>
                <w:szCs w:val="16"/>
                <w:lang w:eastAsia="en-GB"/>
              </w:rPr>
              <w:t>2.685.107</w:t>
            </w:r>
          </w:p>
        </w:tc>
        <w:tc>
          <w:tcPr>
            <w:tcW w:w="1120" w:type="dxa"/>
            <w:tcBorders>
              <w:top w:val="nil"/>
              <w:left w:val="nil"/>
              <w:bottom w:val="single" w:sz="8" w:space="0" w:color="D3D3D3"/>
              <w:right w:val="single" w:sz="8" w:space="0" w:color="D3D3D3"/>
            </w:tcBorders>
            <w:shd w:val="clear" w:color="auto" w:fill="auto"/>
            <w:vAlign w:val="center"/>
            <w:hideMark/>
          </w:tcPr>
          <w:p w14:paraId="32F569D1" w14:textId="77777777" w:rsidR="00AA35B5" w:rsidRPr="00502579" w:rsidRDefault="00AA35B5" w:rsidP="00AA35B5">
            <w:pPr>
              <w:jc w:val="right"/>
              <w:rPr>
                <w:rFonts w:cs="Arial"/>
                <w:sz w:val="16"/>
                <w:szCs w:val="16"/>
                <w:lang w:eastAsia="en-GB"/>
              </w:rPr>
            </w:pPr>
            <w:r w:rsidRPr="00502579">
              <w:rPr>
                <w:rFonts w:cs="Arial"/>
                <w:sz w:val="16"/>
                <w:szCs w:val="16"/>
                <w:lang w:eastAsia="en-GB"/>
              </w:rPr>
              <w:t>2.584.293</w:t>
            </w:r>
          </w:p>
        </w:tc>
        <w:tc>
          <w:tcPr>
            <w:tcW w:w="1106" w:type="dxa"/>
            <w:tcBorders>
              <w:top w:val="nil"/>
              <w:left w:val="nil"/>
              <w:bottom w:val="single" w:sz="8" w:space="0" w:color="D3D3D3"/>
              <w:right w:val="single" w:sz="8" w:space="0" w:color="D3D3D3"/>
            </w:tcBorders>
            <w:shd w:val="clear" w:color="auto" w:fill="auto"/>
            <w:vAlign w:val="center"/>
            <w:hideMark/>
          </w:tcPr>
          <w:p w14:paraId="0BE93E1C" w14:textId="77777777" w:rsidR="00AA35B5" w:rsidRPr="00502579" w:rsidRDefault="00AA35B5" w:rsidP="00AA35B5">
            <w:pPr>
              <w:jc w:val="right"/>
              <w:rPr>
                <w:rFonts w:cs="Arial"/>
                <w:sz w:val="16"/>
                <w:szCs w:val="16"/>
                <w:lang w:eastAsia="en-GB"/>
              </w:rPr>
            </w:pPr>
            <w:r w:rsidRPr="00502579">
              <w:rPr>
                <w:rFonts w:cs="Arial"/>
                <w:sz w:val="16"/>
                <w:szCs w:val="16"/>
                <w:lang w:eastAsia="en-GB"/>
              </w:rPr>
              <w:t>2.859.842</w:t>
            </w:r>
          </w:p>
        </w:tc>
        <w:tc>
          <w:tcPr>
            <w:tcW w:w="1106" w:type="dxa"/>
            <w:tcBorders>
              <w:top w:val="nil"/>
              <w:left w:val="nil"/>
              <w:bottom w:val="single" w:sz="8" w:space="0" w:color="D3D3D3"/>
              <w:right w:val="single" w:sz="8" w:space="0" w:color="D3D3D3"/>
            </w:tcBorders>
            <w:shd w:val="clear" w:color="auto" w:fill="auto"/>
            <w:vAlign w:val="center"/>
            <w:hideMark/>
          </w:tcPr>
          <w:p w14:paraId="0E008115" w14:textId="77777777" w:rsidR="00AA35B5" w:rsidRPr="00502579" w:rsidRDefault="00AA35B5" w:rsidP="00AA35B5">
            <w:pPr>
              <w:jc w:val="right"/>
              <w:rPr>
                <w:rFonts w:cs="Arial"/>
                <w:sz w:val="16"/>
                <w:szCs w:val="16"/>
                <w:lang w:eastAsia="en-GB"/>
              </w:rPr>
            </w:pPr>
            <w:r w:rsidRPr="00502579">
              <w:rPr>
                <w:rFonts w:cs="Arial"/>
                <w:sz w:val="16"/>
                <w:szCs w:val="16"/>
                <w:lang w:eastAsia="en-GB"/>
              </w:rPr>
              <w:t>3.226.571</w:t>
            </w:r>
          </w:p>
        </w:tc>
        <w:tc>
          <w:tcPr>
            <w:tcW w:w="1106" w:type="dxa"/>
            <w:tcBorders>
              <w:top w:val="nil"/>
              <w:left w:val="single" w:sz="4" w:space="0" w:color="D3D3D3"/>
              <w:bottom w:val="single" w:sz="4" w:space="0" w:color="D3D3D3"/>
              <w:right w:val="single" w:sz="4" w:space="0" w:color="D3D3D3"/>
            </w:tcBorders>
            <w:shd w:val="clear" w:color="auto" w:fill="auto"/>
            <w:vAlign w:val="center"/>
            <w:hideMark/>
          </w:tcPr>
          <w:p w14:paraId="4464ABFD" w14:textId="77777777" w:rsidR="00AA35B5" w:rsidRPr="00502579" w:rsidRDefault="00AA35B5" w:rsidP="00AA35B5">
            <w:pPr>
              <w:jc w:val="right"/>
              <w:rPr>
                <w:rFonts w:cs="Arial"/>
                <w:sz w:val="16"/>
                <w:szCs w:val="16"/>
                <w:lang w:eastAsia="en-GB"/>
              </w:rPr>
            </w:pPr>
            <w:r w:rsidRPr="00502579">
              <w:rPr>
                <w:rFonts w:cs="Arial"/>
                <w:sz w:val="16"/>
                <w:szCs w:val="16"/>
                <w:lang w:eastAsia="en-GB"/>
              </w:rPr>
              <w:t>3.269.915</w:t>
            </w:r>
          </w:p>
        </w:tc>
        <w:tc>
          <w:tcPr>
            <w:tcW w:w="1106" w:type="dxa"/>
            <w:tcBorders>
              <w:top w:val="nil"/>
              <w:left w:val="nil"/>
              <w:bottom w:val="single" w:sz="4" w:space="0" w:color="D3D3D3"/>
              <w:right w:val="single" w:sz="4" w:space="0" w:color="D3D3D3"/>
            </w:tcBorders>
            <w:shd w:val="clear" w:color="auto" w:fill="auto"/>
            <w:vAlign w:val="center"/>
            <w:hideMark/>
          </w:tcPr>
          <w:p w14:paraId="6526ECF0" w14:textId="77777777" w:rsidR="00AA35B5" w:rsidRPr="00502579" w:rsidRDefault="00AA35B5" w:rsidP="00AA35B5">
            <w:pPr>
              <w:jc w:val="right"/>
              <w:rPr>
                <w:rFonts w:cs="Arial"/>
                <w:sz w:val="16"/>
                <w:szCs w:val="16"/>
                <w:lang w:eastAsia="en-GB"/>
              </w:rPr>
            </w:pPr>
            <w:r w:rsidRPr="00502579">
              <w:rPr>
                <w:rFonts w:cs="Arial"/>
                <w:sz w:val="16"/>
                <w:szCs w:val="16"/>
                <w:lang w:eastAsia="en-GB"/>
              </w:rPr>
              <w:t>3.964.986</w:t>
            </w:r>
          </w:p>
        </w:tc>
        <w:tc>
          <w:tcPr>
            <w:tcW w:w="1106" w:type="dxa"/>
            <w:tcBorders>
              <w:top w:val="nil"/>
              <w:left w:val="nil"/>
              <w:bottom w:val="single" w:sz="4" w:space="0" w:color="D3D3D3"/>
              <w:right w:val="single" w:sz="4" w:space="0" w:color="D3D3D3"/>
            </w:tcBorders>
            <w:shd w:val="clear" w:color="auto" w:fill="auto"/>
            <w:vAlign w:val="center"/>
            <w:hideMark/>
          </w:tcPr>
          <w:p w14:paraId="215C9FD6" w14:textId="77777777" w:rsidR="00AA35B5" w:rsidRPr="00502579" w:rsidRDefault="00AA35B5" w:rsidP="00AA35B5">
            <w:pPr>
              <w:jc w:val="right"/>
              <w:rPr>
                <w:rFonts w:cs="Arial"/>
                <w:sz w:val="16"/>
                <w:szCs w:val="16"/>
                <w:lang w:eastAsia="en-GB"/>
              </w:rPr>
            </w:pPr>
            <w:r w:rsidRPr="00502579">
              <w:rPr>
                <w:rFonts w:cs="Arial"/>
                <w:sz w:val="16"/>
                <w:szCs w:val="16"/>
                <w:lang w:eastAsia="en-GB"/>
              </w:rPr>
              <w:t>4.003.105</w:t>
            </w:r>
          </w:p>
        </w:tc>
        <w:tc>
          <w:tcPr>
            <w:tcW w:w="1106" w:type="dxa"/>
            <w:tcBorders>
              <w:top w:val="nil"/>
              <w:left w:val="nil"/>
              <w:bottom w:val="single" w:sz="4" w:space="0" w:color="D3D3D3"/>
              <w:right w:val="single" w:sz="4" w:space="0" w:color="D3D3D3"/>
            </w:tcBorders>
            <w:shd w:val="clear" w:color="auto" w:fill="auto"/>
            <w:vAlign w:val="center"/>
            <w:hideMark/>
          </w:tcPr>
          <w:p w14:paraId="796C96C0" w14:textId="77777777" w:rsidR="00AA35B5" w:rsidRPr="00502579" w:rsidRDefault="00AA35B5" w:rsidP="00AA35B5">
            <w:pPr>
              <w:jc w:val="right"/>
              <w:rPr>
                <w:rFonts w:cs="Arial"/>
                <w:sz w:val="16"/>
                <w:szCs w:val="16"/>
                <w:lang w:eastAsia="en-GB"/>
              </w:rPr>
            </w:pPr>
            <w:r w:rsidRPr="00502579">
              <w:rPr>
                <w:rFonts w:cs="Arial"/>
                <w:sz w:val="16"/>
                <w:szCs w:val="16"/>
                <w:lang w:eastAsia="en-GB"/>
              </w:rPr>
              <w:t>4.242.282</w:t>
            </w:r>
          </w:p>
        </w:tc>
        <w:tc>
          <w:tcPr>
            <w:tcW w:w="1106" w:type="dxa"/>
            <w:tcBorders>
              <w:top w:val="nil"/>
              <w:left w:val="nil"/>
              <w:bottom w:val="single" w:sz="4" w:space="0" w:color="D3D3D3"/>
              <w:right w:val="single" w:sz="4" w:space="0" w:color="D3D3D3"/>
            </w:tcBorders>
            <w:shd w:val="clear" w:color="auto" w:fill="auto"/>
            <w:vAlign w:val="center"/>
            <w:hideMark/>
          </w:tcPr>
          <w:p w14:paraId="55E044ED" w14:textId="77777777" w:rsidR="00AA35B5" w:rsidRPr="00502579" w:rsidRDefault="00AA35B5" w:rsidP="00AA35B5">
            <w:pPr>
              <w:jc w:val="right"/>
              <w:rPr>
                <w:rFonts w:cs="Arial"/>
                <w:sz w:val="16"/>
                <w:szCs w:val="16"/>
                <w:lang w:eastAsia="en-GB"/>
              </w:rPr>
            </w:pPr>
            <w:r w:rsidRPr="00502579">
              <w:rPr>
                <w:rFonts w:cs="Arial"/>
                <w:sz w:val="16"/>
                <w:szCs w:val="16"/>
                <w:lang w:eastAsia="en-GB"/>
              </w:rPr>
              <w:t>3.821.591</w:t>
            </w:r>
          </w:p>
        </w:tc>
        <w:tc>
          <w:tcPr>
            <w:tcW w:w="1106" w:type="dxa"/>
            <w:tcBorders>
              <w:top w:val="nil"/>
              <w:left w:val="nil"/>
              <w:bottom w:val="single" w:sz="4" w:space="0" w:color="D3D3D3"/>
              <w:right w:val="single" w:sz="4" w:space="0" w:color="D3D3D3"/>
            </w:tcBorders>
            <w:shd w:val="clear" w:color="auto" w:fill="auto"/>
            <w:vAlign w:val="center"/>
            <w:hideMark/>
          </w:tcPr>
          <w:p w14:paraId="17C117A2" w14:textId="77777777" w:rsidR="00AA35B5" w:rsidRPr="00502579" w:rsidRDefault="00AA35B5" w:rsidP="00AA35B5">
            <w:pPr>
              <w:jc w:val="right"/>
              <w:rPr>
                <w:rFonts w:cs="Arial"/>
                <w:sz w:val="16"/>
                <w:szCs w:val="16"/>
                <w:lang w:eastAsia="en-GB"/>
              </w:rPr>
            </w:pPr>
            <w:r w:rsidRPr="00502579">
              <w:rPr>
                <w:rFonts w:cs="Arial"/>
                <w:sz w:val="16"/>
                <w:szCs w:val="16"/>
                <w:lang w:eastAsia="en-GB"/>
              </w:rPr>
              <w:t>3.642.306</w:t>
            </w:r>
          </w:p>
        </w:tc>
        <w:tc>
          <w:tcPr>
            <w:tcW w:w="1106" w:type="dxa"/>
            <w:tcBorders>
              <w:top w:val="nil"/>
              <w:left w:val="nil"/>
              <w:bottom w:val="single" w:sz="4" w:space="0" w:color="D3D3D3"/>
              <w:right w:val="single" w:sz="4" w:space="0" w:color="D3D3D3"/>
            </w:tcBorders>
            <w:shd w:val="clear" w:color="auto" w:fill="auto"/>
            <w:vAlign w:val="center"/>
            <w:hideMark/>
          </w:tcPr>
          <w:p w14:paraId="65B46C07" w14:textId="77777777" w:rsidR="00AA35B5" w:rsidRPr="00502579" w:rsidRDefault="00AA35B5" w:rsidP="00AA35B5">
            <w:pPr>
              <w:jc w:val="right"/>
              <w:rPr>
                <w:rFonts w:cs="Arial"/>
                <w:sz w:val="16"/>
                <w:szCs w:val="16"/>
                <w:lang w:eastAsia="en-GB"/>
              </w:rPr>
            </w:pPr>
            <w:r w:rsidRPr="00502579">
              <w:rPr>
                <w:rFonts w:cs="Arial"/>
                <w:sz w:val="16"/>
                <w:szCs w:val="16"/>
                <w:lang w:eastAsia="en-GB"/>
              </w:rPr>
              <w:t>3.397.125</w:t>
            </w:r>
          </w:p>
        </w:tc>
        <w:tc>
          <w:tcPr>
            <w:tcW w:w="1106" w:type="dxa"/>
            <w:tcBorders>
              <w:top w:val="nil"/>
              <w:left w:val="nil"/>
              <w:bottom w:val="single" w:sz="4" w:space="0" w:color="D3D3D3"/>
              <w:right w:val="single" w:sz="4" w:space="0" w:color="D3D3D3"/>
            </w:tcBorders>
            <w:shd w:val="clear" w:color="auto" w:fill="auto"/>
            <w:vAlign w:val="center"/>
            <w:hideMark/>
          </w:tcPr>
          <w:p w14:paraId="55A14200" w14:textId="77777777" w:rsidR="00AA35B5" w:rsidRPr="00502579" w:rsidRDefault="00AA35B5" w:rsidP="00AA35B5">
            <w:pPr>
              <w:jc w:val="right"/>
              <w:rPr>
                <w:rFonts w:cs="Arial"/>
                <w:sz w:val="16"/>
                <w:szCs w:val="16"/>
                <w:lang w:eastAsia="en-GB"/>
              </w:rPr>
            </w:pPr>
            <w:r w:rsidRPr="00502579">
              <w:rPr>
                <w:rFonts w:cs="Arial"/>
                <w:sz w:val="16"/>
                <w:szCs w:val="16"/>
                <w:lang w:eastAsia="en-GB"/>
              </w:rPr>
              <w:t>3.270.959</w:t>
            </w:r>
          </w:p>
        </w:tc>
      </w:tr>
      <w:tr w:rsidR="00AA35B5" w:rsidRPr="00502579" w14:paraId="6573DDA3" w14:textId="77777777" w:rsidTr="00AA35B5">
        <w:trPr>
          <w:trHeight w:val="315"/>
          <w:jc w:val="center"/>
        </w:trPr>
        <w:tc>
          <w:tcPr>
            <w:tcW w:w="1408" w:type="dxa"/>
            <w:tcBorders>
              <w:top w:val="nil"/>
              <w:left w:val="single" w:sz="8" w:space="0" w:color="D3D3D3"/>
              <w:bottom w:val="single" w:sz="8" w:space="0" w:color="D3D3D3"/>
              <w:right w:val="single" w:sz="8" w:space="0" w:color="D3D3D3"/>
            </w:tcBorders>
            <w:shd w:val="clear" w:color="auto" w:fill="auto"/>
            <w:vAlign w:val="center"/>
            <w:hideMark/>
          </w:tcPr>
          <w:p w14:paraId="60EB73AD" w14:textId="77777777" w:rsidR="00AA35B5" w:rsidRPr="00502579" w:rsidRDefault="00AA35B5" w:rsidP="00AA35B5">
            <w:pPr>
              <w:rPr>
                <w:rFonts w:cs="Arial"/>
                <w:b/>
                <w:bCs/>
                <w:sz w:val="16"/>
                <w:szCs w:val="16"/>
                <w:lang w:eastAsia="en-GB"/>
              </w:rPr>
            </w:pPr>
            <w:r w:rsidRPr="00502579">
              <w:rPr>
                <w:rFonts w:cs="Arial"/>
                <w:b/>
                <w:bCs/>
                <w:sz w:val="16"/>
                <w:szCs w:val="16"/>
                <w:lang w:eastAsia="en-GB"/>
              </w:rPr>
              <w:t xml:space="preserve">İPRA </w:t>
            </w:r>
          </w:p>
        </w:tc>
        <w:tc>
          <w:tcPr>
            <w:tcW w:w="992" w:type="dxa"/>
            <w:tcBorders>
              <w:top w:val="nil"/>
              <w:left w:val="nil"/>
              <w:bottom w:val="single" w:sz="8" w:space="0" w:color="D3D3D3"/>
              <w:right w:val="single" w:sz="8" w:space="0" w:color="D3D3D3"/>
            </w:tcBorders>
            <w:shd w:val="clear" w:color="auto" w:fill="auto"/>
            <w:vAlign w:val="center"/>
            <w:hideMark/>
          </w:tcPr>
          <w:p w14:paraId="43C1AD15" w14:textId="77777777" w:rsidR="00AA35B5" w:rsidRPr="00502579" w:rsidRDefault="00AA35B5" w:rsidP="00AA35B5">
            <w:pPr>
              <w:jc w:val="right"/>
              <w:rPr>
                <w:rFonts w:cs="Arial"/>
                <w:sz w:val="16"/>
                <w:szCs w:val="16"/>
                <w:lang w:eastAsia="en-GB"/>
              </w:rPr>
            </w:pPr>
            <w:r w:rsidRPr="00502579">
              <w:rPr>
                <w:rFonts w:cs="Arial"/>
                <w:sz w:val="16"/>
                <w:szCs w:val="16"/>
                <w:lang w:eastAsia="en-GB"/>
              </w:rPr>
              <w:t>2.592.802</w:t>
            </w:r>
          </w:p>
        </w:tc>
        <w:tc>
          <w:tcPr>
            <w:tcW w:w="1120" w:type="dxa"/>
            <w:tcBorders>
              <w:top w:val="nil"/>
              <w:left w:val="nil"/>
              <w:bottom w:val="single" w:sz="8" w:space="0" w:color="D3D3D3"/>
              <w:right w:val="single" w:sz="8" w:space="0" w:color="D3D3D3"/>
            </w:tcBorders>
            <w:shd w:val="clear" w:color="auto" w:fill="auto"/>
            <w:vAlign w:val="center"/>
            <w:hideMark/>
          </w:tcPr>
          <w:p w14:paraId="7819D46B" w14:textId="77777777" w:rsidR="00AA35B5" w:rsidRPr="00502579" w:rsidRDefault="00AA35B5" w:rsidP="00AA35B5">
            <w:pPr>
              <w:jc w:val="right"/>
              <w:rPr>
                <w:rFonts w:cs="Arial"/>
                <w:sz w:val="16"/>
                <w:szCs w:val="16"/>
                <w:lang w:eastAsia="en-GB"/>
              </w:rPr>
            </w:pPr>
            <w:r w:rsidRPr="00502579">
              <w:rPr>
                <w:rFonts w:cs="Arial"/>
                <w:sz w:val="16"/>
                <w:szCs w:val="16"/>
                <w:lang w:eastAsia="en-GB"/>
              </w:rPr>
              <w:t>2.408.132</w:t>
            </w:r>
          </w:p>
        </w:tc>
        <w:tc>
          <w:tcPr>
            <w:tcW w:w="1106" w:type="dxa"/>
            <w:tcBorders>
              <w:top w:val="nil"/>
              <w:left w:val="nil"/>
              <w:bottom w:val="single" w:sz="8" w:space="0" w:color="D3D3D3"/>
              <w:right w:val="single" w:sz="8" w:space="0" w:color="D3D3D3"/>
            </w:tcBorders>
            <w:shd w:val="clear" w:color="auto" w:fill="auto"/>
            <w:vAlign w:val="center"/>
            <w:hideMark/>
          </w:tcPr>
          <w:p w14:paraId="11F70C41" w14:textId="77777777" w:rsidR="00AA35B5" w:rsidRPr="00502579" w:rsidRDefault="00AA35B5" w:rsidP="00AA35B5">
            <w:pPr>
              <w:jc w:val="right"/>
              <w:rPr>
                <w:rFonts w:cs="Arial"/>
                <w:sz w:val="16"/>
                <w:szCs w:val="16"/>
                <w:lang w:eastAsia="en-GB"/>
              </w:rPr>
            </w:pPr>
            <w:r w:rsidRPr="00502579">
              <w:rPr>
                <w:rFonts w:cs="Arial"/>
                <w:sz w:val="16"/>
                <w:szCs w:val="16"/>
                <w:lang w:eastAsia="en-GB"/>
              </w:rPr>
              <w:t>2.645.928</w:t>
            </w:r>
          </w:p>
        </w:tc>
        <w:tc>
          <w:tcPr>
            <w:tcW w:w="1106" w:type="dxa"/>
            <w:tcBorders>
              <w:top w:val="nil"/>
              <w:left w:val="nil"/>
              <w:bottom w:val="single" w:sz="8" w:space="0" w:color="D3D3D3"/>
              <w:right w:val="single" w:sz="8" w:space="0" w:color="D3D3D3"/>
            </w:tcBorders>
            <w:shd w:val="clear" w:color="auto" w:fill="auto"/>
            <w:vAlign w:val="center"/>
            <w:hideMark/>
          </w:tcPr>
          <w:p w14:paraId="4D9DC4FF" w14:textId="77777777" w:rsidR="00AA35B5" w:rsidRPr="00502579" w:rsidRDefault="00AA35B5" w:rsidP="00AA35B5">
            <w:pPr>
              <w:jc w:val="right"/>
              <w:rPr>
                <w:rFonts w:cs="Arial"/>
                <w:sz w:val="16"/>
                <w:szCs w:val="16"/>
                <w:lang w:eastAsia="en-GB"/>
              </w:rPr>
            </w:pPr>
            <w:r w:rsidRPr="00502579">
              <w:rPr>
                <w:rFonts w:cs="Arial"/>
                <w:sz w:val="16"/>
                <w:szCs w:val="16"/>
                <w:lang w:eastAsia="en-GB"/>
              </w:rPr>
              <w:t>2.903.971</w:t>
            </w:r>
          </w:p>
        </w:tc>
        <w:tc>
          <w:tcPr>
            <w:tcW w:w="1106" w:type="dxa"/>
            <w:tcBorders>
              <w:top w:val="nil"/>
              <w:left w:val="single" w:sz="4" w:space="0" w:color="D3D3D3"/>
              <w:bottom w:val="single" w:sz="4" w:space="0" w:color="D3D3D3"/>
              <w:right w:val="single" w:sz="4" w:space="0" w:color="D3D3D3"/>
            </w:tcBorders>
            <w:shd w:val="clear" w:color="auto" w:fill="auto"/>
            <w:vAlign w:val="center"/>
            <w:hideMark/>
          </w:tcPr>
          <w:p w14:paraId="389B4AFF" w14:textId="77777777" w:rsidR="00AA35B5" w:rsidRPr="00502579" w:rsidRDefault="00AA35B5" w:rsidP="00AA35B5">
            <w:pPr>
              <w:jc w:val="right"/>
              <w:rPr>
                <w:rFonts w:cs="Arial"/>
                <w:sz w:val="16"/>
                <w:szCs w:val="16"/>
                <w:lang w:eastAsia="en-GB"/>
              </w:rPr>
            </w:pPr>
            <w:r w:rsidRPr="00502579">
              <w:rPr>
                <w:rFonts w:cs="Arial"/>
                <w:sz w:val="16"/>
                <w:szCs w:val="16"/>
                <w:lang w:eastAsia="en-GB"/>
              </w:rPr>
              <w:t>2.876.541</w:t>
            </w:r>
          </w:p>
        </w:tc>
        <w:tc>
          <w:tcPr>
            <w:tcW w:w="1106" w:type="dxa"/>
            <w:tcBorders>
              <w:top w:val="nil"/>
              <w:left w:val="nil"/>
              <w:bottom w:val="single" w:sz="4" w:space="0" w:color="D3D3D3"/>
              <w:right w:val="single" w:sz="4" w:space="0" w:color="D3D3D3"/>
            </w:tcBorders>
            <w:shd w:val="clear" w:color="auto" w:fill="auto"/>
            <w:vAlign w:val="center"/>
            <w:hideMark/>
          </w:tcPr>
          <w:p w14:paraId="3898E2BE" w14:textId="77777777" w:rsidR="00AA35B5" w:rsidRPr="00502579" w:rsidRDefault="00AA35B5" w:rsidP="00AA35B5">
            <w:pPr>
              <w:jc w:val="right"/>
              <w:rPr>
                <w:rFonts w:cs="Arial"/>
                <w:sz w:val="16"/>
                <w:szCs w:val="16"/>
                <w:lang w:eastAsia="en-GB"/>
              </w:rPr>
            </w:pPr>
            <w:r w:rsidRPr="00502579">
              <w:rPr>
                <w:rFonts w:cs="Arial"/>
                <w:sz w:val="16"/>
                <w:szCs w:val="16"/>
                <w:lang w:eastAsia="en-GB"/>
              </w:rPr>
              <w:t>3.501.895</w:t>
            </w:r>
          </w:p>
        </w:tc>
        <w:tc>
          <w:tcPr>
            <w:tcW w:w="1106" w:type="dxa"/>
            <w:tcBorders>
              <w:top w:val="nil"/>
              <w:left w:val="nil"/>
              <w:bottom w:val="single" w:sz="4" w:space="0" w:color="D3D3D3"/>
              <w:right w:val="single" w:sz="4" w:space="0" w:color="D3D3D3"/>
            </w:tcBorders>
            <w:shd w:val="clear" w:color="auto" w:fill="auto"/>
            <w:vAlign w:val="center"/>
            <w:hideMark/>
          </w:tcPr>
          <w:p w14:paraId="5C3F5F26" w14:textId="77777777" w:rsidR="00AA35B5" w:rsidRPr="00502579" w:rsidRDefault="00AA35B5" w:rsidP="00AA35B5">
            <w:pPr>
              <w:jc w:val="right"/>
              <w:rPr>
                <w:rFonts w:cs="Arial"/>
                <w:sz w:val="16"/>
                <w:szCs w:val="16"/>
                <w:lang w:eastAsia="en-GB"/>
              </w:rPr>
            </w:pPr>
            <w:r w:rsidRPr="00502579">
              <w:rPr>
                <w:rFonts w:cs="Arial"/>
                <w:sz w:val="16"/>
                <w:szCs w:val="16"/>
                <w:lang w:eastAsia="en-GB"/>
              </w:rPr>
              <w:t>3.390.285</w:t>
            </w:r>
          </w:p>
        </w:tc>
        <w:tc>
          <w:tcPr>
            <w:tcW w:w="1106" w:type="dxa"/>
            <w:tcBorders>
              <w:top w:val="nil"/>
              <w:left w:val="nil"/>
              <w:bottom w:val="single" w:sz="4" w:space="0" w:color="D3D3D3"/>
              <w:right w:val="single" w:sz="4" w:space="0" w:color="D3D3D3"/>
            </w:tcBorders>
            <w:shd w:val="clear" w:color="auto" w:fill="auto"/>
            <w:vAlign w:val="center"/>
            <w:hideMark/>
          </w:tcPr>
          <w:p w14:paraId="063223A1" w14:textId="77777777" w:rsidR="00AA35B5" w:rsidRPr="00502579" w:rsidRDefault="00AA35B5" w:rsidP="00AA35B5">
            <w:pPr>
              <w:jc w:val="right"/>
              <w:rPr>
                <w:rFonts w:cs="Arial"/>
                <w:sz w:val="16"/>
                <w:szCs w:val="16"/>
                <w:lang w:eastAsia="en-GB"/>
              </w:rPr>
            </w:pPr>
            <w:r w:rsidRPr="00502579">
              <w:rPr>
                <w:rFonts w:cs="Arial"/>
                <w:sz w:val="16"/>
                <w:szCs w:val="16"/>
                <w:lang w:eastAsia="en-GB"/>
              </w:rPr>
              <w:t>3.509.425</w:t>
            </w:r>
          </w:p>
        </w:tc>
        <w:tc>
          <w:tcPr>
            <w:tcW w:w="1106" w:type="dxa"/>
            <w:tcBorders>
              <w:top w:val="nil"/>
              <w:left w:val="nil"/>
              <w:bottom w:val="single" w:sz="4" w:space="0" w:color="D3D3D3"/>
              <w:right w:val="single" w:sz="4" w:space="0" w:color="D3D3D3"/>
            </w:tcBorders>
            <w:shd w:val="clear" w:color="auto" w:fill="auto"/>
            <w:vAlign w:val="center"/>
            <w:hideMark/>
          </w:tcPr>
          <w:p w14:paraId="4C8D7D67" w14:textId="77777777" w:rsidR="00AA35B5" w:rsidRPr="00502579" w:rsidRDefault="00AA35B5" w:rsidP="00AA35B5">
            <w:pPr>
              <w:jc w:val="right"/>
              <w:rPr>
                <w:rFonts w:cs="Arial"/>
                <w:sz w:val="16"/>
                <w:szCs w:val="16"/>
                <w:lang w:eastAsia="en-GB"/>
              </w:rPr>
            </w:pPr>
            <w:r w:rsidRPr="00502579">
              <w:rPr>
                <w:rFonts w:cs="Arial"/>
                <w:sz w:val="16"/>
                <w:szCs w:val="16"/>
                <w:lang w:eastAsia="en-GB"/>
              </w:rPr>
              <w:t>3.123.076</w:t>
            </w:r>
          </w:p>
        </w:tc>
        <w:tc>
          <w:tcPr>
            <w:tcW w:w="1106" w:type="dxa"/>
            <w:tcBorders>
              <w:top w:val="nil"/>
              <w:left w:val="nil"/>
              <w:bottom w:val="single" w:sz="4" w:space="0" w:color="D3D3D3"/>
              <w:right w:val="single" w:sz="4" w:space="0" w:color="D3D3D3"/>
            </w:tcBorders>
            <w:shd w:val="clear" w:color="auto" w:fill="auto"/>
            <w:vAlign w:val="center"/>
            <w:hideMark/>
          </w:tcPr>
          <w:p w14:paraId="6B10AECF" w14:textId="77777777" w:rsidR="00AA35B5" w:rsidRPr="00502579" w:rsidRDefault="00AA35B5" w:rsidP="00AA35B5">
            <w:pPr>
              <w:jc w:val="right"/>
              <w:rPr>
                <w:rFonts w:cs="Arial"/>
                <w:sz w:val="16"/>
                <w:szCs w:val="16"/>
                <w:lang w:eastAsia="en-GB"/>
              </w:rPr>
            </w:pPr>
            <w:r w:rsidRPr="00502579">
              <w:rPr>
                <w:rFonts w:cs="Arial"/>
                <w:sz w:val="16"/>
                <w:szCs w:val="16"/>
                <w:lang w:eastAsia="en-GB"/>
              </w:rPr>
              <w:t>2.915.509</w:t>
            </w:r>
          </w:p>
        </w:tc>
        <w:tc>
          <w:tcPr>
            <w:tcW w:w="1106" w:type="dxa"/>
            <w:tcBorders>
              <w:top w:val="nil"/>
              <w:left w:val="nil"/>
              <w:bottom w:val="single" w:sz="4" w:space="0" w:color="D3D3D3"/>
              <w:right w:val="single" w:sz="4" w:space="0" w:color="D3D3D3"/>
            </w:tcBorders>
            <w:shd w:val="clear" w:color="auto" w:fill="auto"/>
            <w:vAlign w:val="center"/>
            <w:hideMark/>
          </w:tcPr>
          <w:p w14:paraId="7A0F2598" w14:textId="77777777" w:rsidR="00AA35B5" w:rsidRPr="00502579" w:rsidRDefault="00AA35B5" w:rsidP="00AA35B5">
            <w:pPr>
              <w:jc w:val="right"/>
              <w:rPr>
                <w:rFonts w:cs="Arial"/>
                <w:sz w:val="16"/>
                <w:szCs w:val="16"/>
                <w:lang w:eastAsia="en-GB"/>
              </w:rPr>
            </w:pPr>
            <w:r w:rsidRPr="00502579">
              <w:rPr>
                <w:rFonts w:cs="Arial"/>
                <w:sz w:val="16"/>
                <w:szCs w:val="16"/>
                <w:lang w:eastAsia="en-GB"/>
              </w:rPr>
              <w:t>2.751.190</w:t>
            </w:r>
          </w:p>
        </w:tc>
        <w:tc>
          <w:tcPr>
            <w:tcW w:w="1106" w:type="dxa"/>
            <w:tcBorders>
              <w:top w:val="nil"/>
              <w:left w:val="nil"/>
              <w:bottom w:val="single" w:sz="4" w:space="0" w:color="D3D3D3"/>
              <w:right w:val="single" w:sz="4" w:space="0" w:color="D3D3D3"/>
            </w:tcBorders>
            <w:shd w:val="clear" w:color="auto" w:fill="auto"/>
            <w:vAlign w:val="center"/>
            <w:hideMark/>
          </w:tcPr>
          <w:p w14:paraId="322235BA" w14:textId="77777777" w:rsidR="00AA35B5" w:rsidRPr="00502579" w:rsidRDefault="00AA35B5" w:rsidP="00AA35B5">
            <w:pPr>
              <w:jc w:val="right"/>
              <w:rPr>
                <w:rFonts w:cs="Arial"/>
                <w:sz w:val="16"/>
                <w:szCs w:val="16"/>
                <w:lang w:eastAsia="en-GB"/>
              </w:rPr>
            </w:pPr>
            <w:r w:rsidRPr="00502579">
              <w:rPr>
                <w:rFonts w:cs="Arial"/>
                <w:sz w:val="16"/>
                <w:szCs w:val="16"/>
                <w:lang w:eastAsia="en-GB"/>
              </w:rPr>
              <w:t>2.661.482</w:t>
            </w:r>
          </w:p>
        </w:tc>
      </w:tr>
      <w:tr w:rsidR="00AA35B5" w:rsidRPr="00502579" w14:paraId="3AF09C04" w14:textId="77777777" w:rsidTr="00AA35B5">
        <w:trPr>
          <w:trHeight w:val="315"/>
          <w:jc w:val="center"/>
        </w:trPr>
        <w:tc>
          <w:tcPr>
            <w:tcW w:w="1408" w:type="dxa"/>
            <w:tcBorders>
              <w:top w:val="nil"/>
              <w:left w:val="single" w:sz="8" w:space="0" w:color="D3D3D3"/>
              <w:bottom w:val="single" w:sz="8" w:space="0" w:color="D3D3D3"/>
              <w:right w:val="single" w:sz="8" w:space="0" w:color="D3D3D3"/>
            </w:tcBorders>
            <w:shd w:val="clear" w:color="auto" w:fill="auto"/>
            <w:vAlign w:val="center"/>
            <w:hideMark/>
          </w:tcPr>
          <w:p w14:paraId="290A917B" w14:textId="77777777" w:rsidR="00AA35B5" w:rsidRPr="00502579" w:rsidRDefault="00AA35B5" w:rsidP="00AA35B5">
            <w:pPr>
              <w:rPr>
                <w:rFonts w:cs="Arial"/>
                <w:b/>
                <w:bCs/>
                <w:sz w:val="16"/>
                <w:szCs w:val="16"/>
                <w:lang w:eastAsia="en-GB"/>
              </w:rPr>
            </w:pPr>
            <w:r w:rsidRPr="00502579">
              <w:rPr>
                <w:rFonts w:cs="Arial"/>
                <w:b/>
                <w:bCs/>
                <w:sz w:val="16"/>
                <w:szCs w:val="16"/>
                <w:lang w:eastAsia="en-GB"/>
              </w:rPr>
              <w:t xml:space="preserve">TERMOPET </w:t>
            </w:r>
          </w:p>
        </w:tc>
        <w:tc>
          <w:tcPr>
            <w:tcW w:w="992" w:type="dxa"/>
            <w:tcBorders>
              <w:top w:val="nil"/>
              <w:left w:val="nil"/>
              <w:bottom w:val="single" w:sz="8" w:space="0" w:color="D3D3D3"/>
              <w:right w:val="single" w:sz="8" w:space="0" w:color="D3D3D3"/>
            </w:tcBorders>
            <w:shd w:val="clear" w:color="auto" w:fill="auto"/>
            <w:vAlign w:val="center"/>
            <w:hideMark/>
          </w:tcPr>
          <w:p w14:paraId="157BD84E" w14:textId="77777777" w:rsidR="00AA35B5" w:rsidRPr="00502579" w:rsidRDefault="00AA35B5" w:rsidP="00AA35B5">
            <w:pPr>
              <w:jc w:val="right"/>
              <w:rPr>
                <w:rFonts w:cs="Arial"/>
                <w:sz w:val="16"/>
                <w:szCs w:val="16"/>
                <w:lang w:eastAsia="en-GB"/>
              </w:rPr>
            </w:pPr>
            <w:r w:rsidRPr="00502579">
              <w:rPr>
                <w:rFonts w:cs="Arial"/>
                <w:sz w:val="16"/>
                <w:szCs w:val="16"/>
                <w:lang w:eastAsia="en-GB"/>
              </w:rPr>
              <w:t>1.720.171</w:t>
            </w:r>
          </w:p>
        </w:tc>
        <w:tc>
          <w:tcPr>
            <w:tcW w:w="1120" w:type="dxa"/>
            <w:tcBorders>
              <w:top w:val="nil"/>
              <w:left w:val="nil"/>
              <w:bottom w:val="single" w:sz="8" w:space="0" w:color="D3D3D3"/>
              <w:right w:val="single" w:sz="8" w:space="0" w:color="D3D3D3"/>
            </w:tcBorders>
            <w:shd w:val="clear" w:color="auto" w:fill="auto"/>
            <w:vAlign w:val="center"/>
            <w:hideMark/>
          </w:tcPr>
          <w:p w14:paraId="4B25D9CA" w14:textId="77777777" w:rsidR="00AA35B5" w:rsidRPr="00502579" w:rsidRDefault="00AA35B5" w:rsidP="00AA35B5">
            <w:pPr>
              <w:jc w:val="right"/>
              <w:rPr>
                <w:rFonts w:cs="Arial"/>
                <w:sz w:val="16"/>
                <w:szCs w:val="16"/>
                <w:lang w:eastAsia="en-GB"/>
              </w:rPr>
            </w:pPr>
            <w:r w:rsidRPr="00502579">
              <w:rPr>
                <w:rFonts w:cs="Arial"/>
                <w:sz w:val="16"/>
                <w:szCs w:val="16"/>
                <w:lang w:eastAsia="en-GB"/>
              </w:rPr>
              <w:t>1.776.828</w:t>
            </w:r>
          </w:p>
        </w:tc>
        <w:tc>
          <w:tcPr>
            <w:tcW w:w="1106" w:type="dxa"/>
            <w:tcBorders>
              <w:top w:val="nil"/>
              <w:left w:val="nil"/>
              <w:bottom w:val="single" w:sz="8" w:space="0" w:color="D3D3D3"/>
              <w:right w:val="single" w:sz="8" w:space="0" w:color="D3D3D3"/>
            </w:tcBorders>
            <w:shd w:val="clear" w:color="auto" w:fill="auto"/>
            <w:vAlign w:val="center"/>
            <w:hideMark/>
          </w:tcPr>
          <w:p w14:paraId="0620EFBB" w14:textId="77777777" w:rsidR="00AA35B5" w:rsidRPr="00502579" w:rsidRDefault="00AA35B5" w:rsidP="00AA35B5">
            <w:pPr>
              <w:jc w:val="right"/>
              <w:rPr>
                <w:rFonts w:cs="Arial"/>
                <w:sz w:val="16"/>
                <w:szCs w:val="16"/>
                <w:lang w:eastAsia="en-GB"/>
              </w:rPr>
            </w:pPr>
            <w:r w:rsidRPr="00502579">
              <w:rPr>
                <w:rFonts w:cs="Arial"/>
                <w:sz w:val="16"/>
                <w:szCs w:val="16"/>
                <w:lang w:eastAsia="en-GB"/>
              </w:rPr>
              <w:t>2.074.598</w:t>
            </w:r>
          </w:p>
        </w:tc>
        <w:tc>
          <w:tcPr>
            <w:tcW w:w="1106" w:type="dxa"/>
            <w:tcBorders>
              <w:top w:val="nil"/>
              <w:left w:val="nil"/>
              <w:bottom w:val="single" w:sz="8" w:space="0" w:color="D3D3D3"/>
              <w:right w:val="single" w:sz="8" w:space="0" w:color="D3D3D3"/>
            </w:tcBorders>
            <w:shd w:val="clear" w:color="auto" w:fill="auto"/>
            <w:vAlign w:val="center"/>
            <w:hideMark/>
          </w:tcPr>
          <w:p w14:paraId="38998824" w14:textId="77777777" w:rsidR="00AA35B5" w:rsidRPr="00502579" w:rsidRDefault="00AA35B5" w:rsidP="00AA35B5">
            <w:pPr>
              <w:jc w:val="right"/>
              <w:rPr>
                <w:rFonts w:cs="Arial"/>
                <w:sz w:val="16"/>
                <w:szCs w:val="16"/>
                <w:lang w:eastAsia="en-GB"/>
              </w:rPr>
            </w:pPr>
            <w:r w:rsidRPr="00502579">
              <w:rPr>
                <w:rFonts w:cs="Arial"/>
                <w:sz w:val="16"/>
                <w:szCs w:val="16"/>
                <w:lang w:eastAsia="en-GB"/>
              </w:rPr>
              <w:t>2.594.322</w:t>
            </w:r>
          </w:p>
        </w:tc>
        <w:tc>
          <w:tcPr>
            <w:tcW w:w="1106" w:type="dxa"/>
            <w:tcBorders>
              <w:top w:val="nil"/>
              <w:left w:val="single" w:sz="4" w:space="0" w:color="D3D3D3"/>
              <w:bottom w:val="single" w:sz="4" w:space="0" w:color="D3D3D3"/>
              <w:right w:val="single" w:sz="4" w:space="0" w:color="D3D3D3"/>
            </w:tcBorders>
            <w:shd w:val="clear" w:color="auto" w:fill="auto"/>
            <w:vAlign w:val="center"/>
            <w:hideMark/>
          </w:tcPr>
          <w:p w14:paraId="7508912F" w14:textId="77777777" w:rsidR="00AA35B5" w:rsidRPr="00502579" w:rsidRDefault="00AA35B5" w:rsidP="00AA35B5">
            <w:pPr>
              <w:jc w:val="right"/>
              <w:rPr>
                <w:rFonts w:cs="Arial"/>
                <w:sz w:val="16"/>
                <w:szCs w:val="16"/>
                <w:lang w:eastAsia="en-GB"/>
              </w:rPr>
            </w:pPr>
            <w:r w:rsidRPr="00502579">
              <w:rPr>
                <w:rFonts w:cs="Arial"/>
                <w:sz w:val="16"/>
                <w:szCs w:val="16"/>
                <w:lang w:eastAsia="en-GB"/>
              </w:rPr>
              <w:t>2.638.756</w:t>
            </w:r>
          </w:p>
        </w:tc>
        <w:tc>
          <w:tcPr>
            <w:tcW w:w="1106" w:type="dxa"/>
            <w:tcBorders>
              <w:top w:val="nil"/>
              <w:left w:val="nil"/>
              <w:bottom w:val="single" w:sz="4" w:space="0" w:color="D3D3D3"/>
              <w:right w:val="single" w:sz="4" w:space="0" w:color="D3D3D3"/>
            </w:tcBorders>
            <w:shd w:val="clear" w:color="auto" w:fill="auto"/>
            <w:vAlign w:val="center"/>
            <w:hideMark/>
          </w:tcPr>
          <w:p w14:paraId="64B6BC8C" w14:textId="77777777" w:rsidR="00AA35B5" w:rsidRPr="00502579" w:rsidRDefault="00AA35B5" w:rsidP="00AA35B5">
            <w:pPr>
              <w:jc w:val="right"/>
              <w:rPr>
                <w:rFonts w:cs="Arial"/>
                <w:sz w:val="16"/>
                <w:szCs w:val="16"/>
                <w:lang w:eastAsia="en-GB"/>
              </w:rPr>
            </w:pPr>
            <w:r w:rsidRPr="00502579">
              <w:rPr>
                <w:rFonts w:cs="Arial"/>
                <w:sz w:val="16"/>
                <w:szCs w:val="16"/>
                <w:lang w:eastAsia="en-GB"/>
              </w:rPr>
              <w:t>3.402.725</w:t>
            </w:r>
          </w:p>
        </w:tc>
        <w:tc>
          <w:tcPr>
            <w:tcW w:w="1106" w:type="dxa"/>
            <w:tcBorders>
              <w:top w:val="nil"/>
              <w:left w:val="nil"/>
              <w:bottom w:val="single" w:sz="4" w:space="0" w:color="D3D3D3"/>
              <w:right w:val="single" w:sz="4" w:space="0" w:color="D3D3D3"/>
            </w:tcBorders>
            <w:shd w:val="clear" w:color="auto" w:fill="auto"/>
            <w:vAlign w:val="center"/>
            <w:hideMark/>
          </w:tcPr>
          <w:p w14:paraId="516C2618" w14:textId="77777777" w:rsidR="00AA35B5" w:rsidRPr="00502579" w:rsidRDefault="00AA35B5" w:rsidP="00AA35B5">
            <w:pPr>
              <w:jc w:val="right"/>
              <w:rPr>
                <w:rFonts w:cs="Arial"/>
                <w:sz w:val="16"/>
                <w:szCs w:val="16"/>
                <w:lang w:eastAsia="en-GB"/>
              </w:rPr>
            </w:pPr>
            <w:r w:rsidRPr="00502579">
              <w:rPr>
                <w:rFonts w:cs="Arial"/>
                <w:sz w:val="16"/>
                <w:szCs w:val="16"/>
                <w:lang w:eastAsia="en-GB"/>
              </w:rPr>
              <w:t>3.415.280</w:t>
            </w:r>
          </w:p>
        </w:tc>
        <w:tc>
          <w:tcPr>
            <w:tcW w:w="1106" w:type="dxa"/>
            <w:tcBorders>
              <w:top w:val="nil"/>
              <w:left w:val="nil"/>
              <w:bottom w:val="single" w:sz="4" w:space="0" w:color="D3D3D3"/>
              <w:right w:val="single" w:sz="4" w:space="0" w:color="D3D3D3"/>
            </w:tcBorders>
            <w:shd w:val="clear" w:color="auto" w:fill="auto"/>
            <w:vAlign w:val="center"/>
            <w:hideMark/>
          </w:tcPr>
          <w:p w14:paraId="3CFE3B63" w14:textId="77777777" w:rsidR="00AA35B5" w:rsidRPr="00502579" w:rsidRDefault="00AA35B5" w:rsidP="00AA35B5">
            <w:pPr>
              <w:jc w:val="right"/>
              <w:rPr>
                <w:rFonts w:cs="Arial"/>
                <w:sz w:val="16"/>
                <w:szCs w:val="16"/>
                <w:lang w:eastAsia="en-GB"/>
              </w:rPr>
            </w:pPr>
            <w:r w:rsidRPr="00502579">
              <w:rPr>
                <w:rFonts w:cs="Arial"/>
                <w:sz w:val="16"/>
                <w:szCs w:val="16"/>
                <w:lang w:eastAsia="en-GB"/>
              </w:rPr>
              <w:t>3.502.720</w:t>
            </w:r>
          </w:p>
        </w:tc>
        <w:tc>
          <w:tcPr>
            <w:tcW w:w="1106" w:type="dxa"/>
            <w:tcBorders>
              <w:top w:val="nil"/>
              <w:left w:val="nil"/>
              <w:bottom w:val="single" w:sz="4" w:space="0" w:color="D3D3D3"/>
              <w:right w:val="single" w:sz="4" w:space="0" w:color="D3D3D3"/>
            </w:tcBorders>
            <w:shd w:val="clear" w:color="auto" w:fill="auto"/>
            <w:vAlign w:val="center"/>
            <w:hideMark/>
          </w:tcPr>
          <w:p w14:paraId="0039288C" w14:textId="77777777" w:rsidR="00AA35B5" w:rsidRPr="00502579" w:rsidRDefault="00AA35B5" w:rsidP="00AA35B5">
            <w:pPr>
              <w:jc w:val="right"/>
              <w:rPr>
                <w:rFonts w:cs="Arial"/>
                <w:sz w:val="16"/>
                <w:szCs w:val="16"/>
                <w:lang w:eastAsia="en-GB"/>
              </w:rPr>
            </w:pPr>
            <w:r w:rsidRPr="00502579">
              <w:rPr>
                <w:rFonts w:cs="Arial"/>
                <w:sz w:val="16"/>
                <w:szCs w:val="16"/>
                <w:lang w:eastAsia="en-GB"/>
              </w:rPr>
              <w:t>2.865.261</w:t>
            </w:r>
          </w:p>
        </w:tc>
        <w:tc>
          <w:tcPr>
            <w:tcW w:w="1106" w:type="dxa"/>
            <w:tcBorders>
              <w:top w:val="nil"/>
              <w:left w:val="nil"/>
              <w:bottom w:val="single" w:sz="4" w:space="0" w:color="D3D3D3"/>
              <w:right w:val="single" w:sz="4" w:space="0" w:color="D3D3D3"/>
            </w:tcBorders>
            <w:shd w:val="clear" w:color="auto" w:fill="auto"/>
            <w:vAlign w:val="center"/>
            <w:hideMark/>
          </w:tcPr>
          <w:p w14:paraId="2BD545B2" w14:textId="77777777" w:rsidR="00AA35B5" w:rsidRPr="00502579" w:rsidRDefault="00AA35B5" w:rsidP="00AA35B5">
            <w:pPr>
              <w:jc w:val="right"/>
              <w:rPr>
                <w:rFonts w:cs="Arial"/>
                <w:sz w:val="16"/>
                <w:szCs w:val="16"/>
                <w:lang w:eastAsia="en-GB"/>
              </w:rPr>
            </w:pPr>
            <w:r w:rsidRPr="00502579">
              <w:rPr>
                <w:rFonts w:cs="Arial"/>
                <w:sz w:val="16"/>
                <w:szCs w:val="16"/>
                <w:lang w:eastAsia="en-GB"/>
              </w:rPr>
              <w:t>2.612.535</w:t>
            </w:r>
          </w:p>
        </w:tc>
        <w:tc>
          <w:tcPr>
            <w:tcW w:w="1106" w:type="dxa"/>
            <w:tcBorders>
              <w:top w:val="nil"/>
              <w:left w:val="nil"/>
              <w:bottom w:val="single" w:sz="4" w:space="0" w:color="D3D3D3"/>
              <w:right w:val="single" w:sz="4" w:space="0" w:color="D3D3D3"/>
            </w:tcBorders>
            <w:shd w:val="clear" w:color="auto" w:fill="auto"/>
            <w:vAlign w:val="center"/>
            <w:hideMark/>
          </w:tcPr>
          <w:p w14:paraId="2FDF9868" w14:textId="77777777" w:rsidR="00AA35B5" w:rsidRPr="00502579" w:rsidRDefault="00AA35B5" w:rsidP="00AA35B5">
            <w:pPr>
              <w:jc w:val="right"/>
              <w:rPr>
                <w:rFonts w:cs="Arial"/>
                <w:sz w:val="16"/>
                <w:szCs w:val="16"/>
                <w:lang w:eastAsia="en-GB"/>
              </w:rPr>
            </w:pPr>
            <w:r w:rsidRPr="00502579">
              <w:rPr>
                <w:rFonts w:cs="Arial"/>
                <w:sz w:val="16"/>
                <w:szCs w:val="16"/>
                <w:lang w:eastAsia="en-GB"/>
              </w:rPr>
              <w:t>2.293.065</w:t>
            </w:r>
          </w:p>
        </w:tc>
        <w:tc>
          <w:tcPr>
            <w:tcW w:w="1106" w:type="dxa"/>
            <w:tcBorders>
              <w:top w:val="nil"/>
              <w:left w:val="nil"/>
              <w:bottom w:val="single" w:sz="4" w:space="0" w:color="D3D3D3"/>
              <w:right w:val="single" w:sz="4" w:space="0" w:color="D3D3D3"/>
            </w:tcBorders>
            <w:shd w:val="clear" w:color="auto" w:fill="auto"/>
            <w:vAlign w:val="center"/>
            <w:hideMark/>
          </w:tcPr>
          <w:p w14:paraId="2FE68E5F" w14:textId="77777777" w:rsidR="00AA35B5" w:rsidRPr="00502579" w:rsidRDefault="00AA35B5" w:rsidP="00AA35B5">
            <w:pPr>
              <w:jc w:val="right"/>
              <w:rPr>
                <w:rFonts w:cs="Arial"/>
                <w:sz w:val="16"/>
                <w:szCs w:val="16"/>
                <w:lang w:eastAsia="en-GB"/>
              </w:rPr>
            </w:pPr>
            <w:r w:rsidRPr="00502579">
              <w:rPr>
                <w:rFonts w:cs="Arial"/>
                <w:sz w:val="16"/>
                <w:szCs w:val="16"/>
                <w:lang w:eastAsia="en-GB"/>
              </w:rPr>
              <w:t>2.079.221</w:t>
            </w:r>
          </w:p>
        </w:tc>
      </w:tr>
      <w:tr w:rsidR="00AA35B5" w:rsidRPr="00502579" w14:paraId="0D200D30" w14:textId="77777777" w:rsidTr="00AA35B5">
        <w:trPr>
          <w:trHeight w:val="315"/>
          <w:jc w:val="center"/>
        </w:trPr>
        <w:tc>
          <w:tcPr>
            <w:tcW w:w="1408" w:type="dxa"/>
            <w:tcBorders>
              <w:top w:val="nil"/>
              <w:left w:val="single" w:sz="8" w:space="0" w:color="D3D3D3"/>
              <w:bottom w:val="single" w:sz="8" w:space="0" w:color="D3D3D3"/>
              <w:right w:val="single" w:sz="8" w:space="0" w:color="D3D3D3"/>
            </w:tcBorders>
            <w:shd w:val="clear" w:color="auto" w:fill="auto"/>
            <w:vAlign w:val="center"/>
            <w:hideMark/>
          </w:tcPr>
          <w:p w14:paraId="3B9E2690" w14:textId="77777777" w:rsidR="00AA35B5" w:rsidRPr="00502579" w:rsidRDefault="00AA35B5" w:rsidP="00AA35B5">
            <w:pPr>
              <w:rPr>
                <w:rFonts w:cs="Arial"/>
                <w:b/>
                <w:bCs/>
                <w:sz w:val="16"/>
                <w:szCs w:val="16"/>
                <w:lang w:eastAsia="en-GB"/>
              </w:rPr>
            </w:pPr>
            <w:r w:rsidRPr="00502579">
              <w:rPr>
                <w:rFonts w:cs="Arial"/>
                <w:b/>
                <w:bCs/>
                <w:sz w:val="16"/>
                <w:szCs w:val="16"/>
                <w:lang w:eastAsia="en-GB"/>
              </w:rPr>
              <w:t xml:space="preserve">ALTINBAŞ </w:t>
            </w:r>
          </w:p>
        </w:tc>
        <w:tc>
          <w:tcPr>
            <w:tcW w:w="992" w:type="dxa"/>
            <w:tcBorders>
              <w:top w:val="nil"/>
              <w:left w:val="nil"/>
              <w:bottom w:val="single" w:sz="8" w:space="0" w:color="D3D3D3"/>
              <w:right w:val="single" w:sz="8" w:space="0" w:color="D3D3D3"/>
            </w:tcBorders>
            <w:shd w:val="clear" w:color="auto" w:fill="auto"/>
            <w:vAlign w:val="center"/>
            <w:hideMark/>
          </w:tcPr>
          <w:p w14:paraId="3D3A2560" w14:textId="77777777" w:rsidR="00AA35B5" w:rsidRPr="00502579" w:rsidRDefault="00AA35B5" w:rsidP="00AA35B5">
            <w:pPr>
              <w:jc w:val="right"/>
              <w:rPr>
                <w:rFonts w:cs="Arial"/>
                <w:sz w:val="16"/>
                <w:szCs w:val="16"/>
                <w:lang w:eastAsia="en-GB"/>
              </w:rPr>
            </w:pPr>
            <w:r w:rsidRPr="00502579">
              <w:rPr>
                <w:rFonts w:cs="Arial"/>
                <w:sz w:val="16"/>
                <w:szCs w:val="16"/>
                <w:lang w:eastAsia="en-GB"/>
              </w:rPr>
              <w:t>1.654.855</w:t>
            </w:r>
          </w:p>
        </w:tc>
        <w:tc>
          <w:tcPr>
            <w:tcW w:w="1120" w:type="dxa"/>
            <w:tcBorders>
              <w:top w:val="nil"/>
              <w:left w:val="nil"/>
              <w:bottom w:val="single" w:sz="8" w:space="0" w:color="D3D3D3"/>
              <w:right w:val="single" w:sz="8" w:space="0" w:color="D3D3D3"/>
            </w:tcBorders>
            <w:shd w:val="clear" w:color="auto" w:fill="auto"/>
            <w:vAlign w:val="center"/>
            <w:hideMark/>
          </w:tcPr>
          <w:p w14:paraId="7AB89D27" w14:textId="77777777" w:rsidR="00AA35B5" w:rsidRPr="00502579" w:rsidRDefault="00AA35B5" w:rsidP="00AA35B5">
            <w:pPr>
              <w:jc w:val="right"/>
              <w:rPr>
                <w:rFonts w:cs="Arial"/>
                <w:sz w:val="16"/>
                <w:szCs w:val="16"/>
                <w:lang w:eastAsia="en-GB"/>
              </w:rPr>
            </w:pPr>
            <w:r w:rsidRPr="00502579">
              <w:rPr>
                <w:rFonts w:cs="Arial"/>
                <w:sz w:val="16"/>
                <w:szCs w:val="16"/>
                <w:lang w:eastAsia="en-GB"/>
              </w:rPr>
              <w:t>1.625.578</w:t>
            </w:r>
          </w:p>
        </w:tc>
        <w:tc>
          <w:tcPr>
            <w:tcW w:w="1106" w:type="dxa"/>
            <w:tcBorders>
              <w:top w:val="nil"/>
              <w:left w:val="nil"/>
              <w:bottom w:val="single" w:sz="8" w:space="0" w:color="D3D3D3"/>
              <w:right w:val="single" w:sz="8" w:space="0" w:color="D3D3D3"/>
            </w:tcBorders>
            <w:shd w:val="clear" w:color="auto" w:fill="auto"/>
            <w:vAlign w:val="center"/>
            <w:hideMark/>
          </w:tcPr>
          <w:p w14:paraId="1771D3BC" w14:textId="77777777" w:rsidR="00AA35B5" w:rsidRPr="00502579" w:rsidRDefault="00AA35B5" w:rsidP="00AA35B5">
            <w:pPr>
              <w:jc w:val="right"/>
              <w:rPr>
                <w:rFonts w:cs="Arial"/>
                <w:sz w:val="16"/>
                <w:szCs w:val="16"/>
                <w:lang w:eastAsia="en-GB"/>
              </w:rPr>
            </w:pPr>
            <w:r w:rsidRPr="00502579">
              <w:rPr>
                <w:rFonts w:cs="Arial"/>
                <w:sz w:val="16"/>
                <w:szCs w:val="16"/>
                <w:lang w:eastAsia="en-GB"/>
              </w:rPr>
              <w:t>1.843.201</w:t>
            </w:r>
          </w:p>
        </w:tc>
        <w:tc>
          <w:tcPr>
            <w:tcW w:w="1106" w:type="dxa"/>
            <w:tcBorders>
              <w:top w:val="nil"/>
              <w:left w:val="nil"/>
              <w:bottom w:val="single" w:sz="8" w:space="0" w:color="D3D3D3"/>
              <w:right w:val="single" w:sz="8" w:space="0" w:color="D3D3D3"/>
            </w:tcBorders>
            <w:shd w:val="clear" w:color="auto" w:fill="auto"/>
            <w:vAlign w:val="center"/>
            <w:hideMark/>
          </w:tcPr>
          <w:p w14:paraId="04D4A2CD" w14:textId="77777777" w:rsidR="00AA35B5" w:rsidRPr="00502579" w:rsidRDefault="00AA35B5" w:rsidP="00AA35B5">
            <w:pPr>
              <w:jc w:val="right"/>
              <w:rPr>
                <w:rFonts w:cs="Arial"/>
                <w:sz w:val="16"/>
                <w:szCs w:val="16"/>
                <w:lang w:eastAsia="en-GB"/>
              </w:rPr>
            </w:pPr>
            <w:r w:rsidRPr="00502579">
              <w:rPr>
                <w:rFonts w:cs="Arial"/>
                <w:sz w:val="16"/>
                <w:szCs w:val="16"/>
                <w:lang w:eastAsia="en-GB"/>
              </w:rPr>
              <w:t>2.157.278</w:t>
            </w:r>
          </w:p>
        </w:tc>
        <w:tc>
          <w:tcPr>
            <w:tcW w:w="1106" w:type="dxa"/>
            <w:tcBorders>
              <w:top w:val="nil"/>
              <w:left w:val="single" w:sz="4" w:space="0" w:color="D3D3D3"/>
              <w:bottom w:val="single" w:sz="4" w:space="0" w:color="D3D3D3"/>
              <w:right w:val="single" w:sz="4" w:space="0" w:color="D3D3D3"/>
            </w:tcBorders>
            <w:shd w:val="clear" w:color="auto" w:fill="auto"/>
            <w:vAlign w:val="center"/>
            <w:hideMark/>
          </w:tcPr>
          <w:p w14:paraId="6C763B3B" w14:textId="77777777" w:rsidR="00AA35B5" w:rsidRPr="00502579" w:rsidRDefault="00AA35B5" w:rsidP="00AA35B5">
            <w:pPr>
              <w:jc w:val="right"/>
              <w:rPr>
                <w:rFonts w:cs="Arial"/>
                <w:sz w:val="16"/>
                <w:szCs w:val="16"/>
                <w:lang w:eastAsia="en-GB"/>
              </w:rPr>
            </w:pPr>
            <w:r w:rsidRPr="00502579">
              <w:rPr>
                <w:rFonts w:cs="Arial"/>
                <w:sz w:val="16"/>
                <w:szCs w:val="16"/>
                <w:lang w:eastAsia="en-GB"/>
              </w:rPr>
              <w:t>2.291.035</w:t>
            </w:r>
          </w:p>
        </w:tc>
        <w:tc>
          <w:tcPr>
            <w:tcW w:w="1106" w:type="dxa"/>
            <w:tcBorders>
              <w:top w:val="nil"/>
              <w:left w:val="nil"/>
              <w:bottom w:val="single" w:sz="4" w:space="0" w:color="D3D3D3"/>
              <w:right w:val="single" w:sz="4" w:space="0" w:color="D3D3D3"/>
            </w:tcBorders>
            <w:shd w:val="clear" w:color="auto" w:fill="auto"/>
            <w:vAlign w:val="center"/>
            <w:hideMark/>
          </w:tcPr>
          <w:p w14:paraId="0ECB3F72" w14:textId="77777777" w:rsidR="00AA35B5" w:rsidRPr="00502579" w:rsidRDefault="00AA35B5" w:rsidP="00AA35B5">
            <w:pPr>
              <w:jc w:val="right"/>
              <w:rPr>
                <w:rFonts w:cs="Arial"/>
                <w:sz w:val="16"/>
                <w:szCs w:val="16"/>
                <w:lang w:eastAsia="en-GB"/>
              </w:rPr>
            </w:pPr>
            <w:r w:rsidRPr="00502579">
              <w:rPr>
                <w:rFonts w:cs="Arial"/>
                <w:sz w:val="16"/>
                <w:szCs w:val="16"/>
                <w:lang w:eastAsia="en-GB"/>
              </w:rPr>
              <w:t>3.120.952</w:t>
            </w:r>
          </w:p>
        </w:tc>
        <w:tc>
          <w:tcPr>
            <w:tcW w:w="1106" w:type="dxa"/>
            <w:tcBorders>
              <w:top w:val="nil"/>
              <w:left w:val="nil"/>
              <w:bottom w:val="single" w:sz="4" w:space="0" w:color="D3D3D3"/>
              <w:right w:val="single" w:sz="4" w:space="0" w:color="D3D3D3"/>
            </w:tcBorders>
            <w:shd w:val="clear" w:color="auto" w:fill="auto"/>
            <w:vAlign w:val="center"/>
            <w:hideMark/>
          </w:tcPr>
          <w:p w14:paraId="264DB961" w14:textId="77777777" w:rsidR="00AA35B5" w:rsidRPr="00502579" w:rsidRDefault="00AA35B5" w:rsidP="00AA35B5">
            <w:pPr>
              <w:jc w:val="right"/>
              <w:rPr>
                <w:rFonts w:cs="Arial"/>
                <w:sz w:val="16"/>
                <w:szCs w:val="16"/>
                <w:lang w:eastAsia="en-GB"/>
              </w:rPr>
            </w:pPr>
            <w:r w:rsidRPr="00502579">
              <w:rPr>
                <w:rFonts w:cs="Arial"/>
                <w:sz w:val="16"/>
                <w:szCs w:val="16"/>
                <w:lang w:eastAsia="en-GB"/>
              </w:rPr>
              <w:t>3.381.654</w:t>
            </w:r>
          </w:p>
        </w:tc>
        <w:tc>
          <w:tcPr>
            <w:tcW w:w="1106" w:type="dxa"/>
            <w:tcBorders>
              <w:top w:val="nil"/>
              <w:left w:val="nil"/>
              <w:bottom w:val="single" w:sz="4" w:space="0" w:color="D3D3D3"/>
              <w:right w:val="single" w:sz="4" w:space="0" w:color="D3D3D3"/>
            </w:tcBorders>
            <w:shd w:val="clear" w:color="auto" w:fill="auto"/>
            <w:vAlign w:val="center"/>
            <w:hideMark/>
          </w:tcPr>
          <w:p w14:paraId="0ECD843A" w14:textId="77777777" w:rsidR="00AA35B5" w:rsidRPr="00502579" w:rsidRDefault="00AA35B5" w:rsidP="00AA35B5">
            <w:pPr>
              <w:jc w:val="right"/>
              <w:rPr>
                <w:rFonts w:cs="Arial"/>
                <w:sz w:val="16"/>
                <w:szCs w:val="16"/>
                <w:lang w:eastAsia="en-GB"/>
              </w:rPr>
            </w:pPr>
            <w:r w:rsidRPr="00502579">
              <w:rPr>
                <w:rFonts w:cs="Arial"/>
                <w:sz w:val="16"/>
                <w:szCs w:val="16"/>
                <w:lang w:eastAsia="en-GB"/>
              </w:rPr>
              <w:t>3.598.449</w:t>
            </w:r>
          </w:p>
        </w:tc>
        <w:tc>
          <w:tcPr>
            <w:tcW w:w="1106" w:type="dxa"/>
            <w:tcBorders>
              <w:top w:val="nil"/>
              <w:left w:val="nil"/>
              <w:bottom w:val="single" w:sz="4" w:space="0" w:color="D3D3D3"/>
              <w:right w:val="single" w:sz="4" w:space="0" w:color="D3D3D3"/>
            </w:tcBorders>
            <w:shd w:val="clear" w:color="auto" w:fill="auto"/>
            <w:vAlign w:val="center"/>
            <w:hideMark/>
          </w:tcPr>
          <w:p w14:paraId="7D564B35" w14:textId="77777777" w:rsidR="00AA35B5" w:rsidRPr="00502579" w:rsidRDefault="00AA35B5" w:rsidP="00AA35B5">
            <w:pPr>
              <w:jc w:val="right"/>
              <w:rPr>
                <w:rFonts w:cs="Arial"/>
                <w:sz w:val="16"/>
                <w:szCs w:val="16"/>
                <w:lang w:eastAsia="en-GB"/>
              </w:rPr>
            </w:pPr>
            <w:r w:rsidRPr="00502579">
              <w:rPr>
                <w:rFonts w:cs="Arial"/>
                <w:sz w:val="16"/>
                <w:szCs w:val="16"/>
                <w:lang w:eastAsia="en-GB"/>
              </w:rPr>
              <w:t>3.101.089</w:t>
            </w:r>
          </w:p>
        </w:tc>
        <w:tc>
          <w:tcPr>
            <w:tcW w:w="1106" w:type="dxa"/>
            <w:tcBorders>
              <w:top w:val="nil"/>
              <w:left w:val="nil"/>
              <w:bottom w:val="single" w:sz="4" w:space="0" w:color="D3D3D3"/>
              <w:right w:val="single" w:sz="4" w:space="0" w:color="D3D3D3"/>
            </w:tcBorders>
            <w:shd w:val="clear" w:color="auto" w:fill="auto"/>
            <w:vAlign w:val="center"/>
            <w:hideMark/>
          </w:tcPr>
          <w:p w14:paraId="72901B8C" w14:textId="77777777" w:rsidR="00AA35B5" w:rsidRPr="00502579" w:rsidRDefault="00AA35B5" w:rsidP="00AA35B5">
            <w:pPr>
              <w:jc w:val="right"/>
              <w:rPr>
                <w:rFonts w:cs="Arial"/>
                <w:sz w:val="16"/>
                <w:szCs w:val="16"/>
                <w:lang w:eastAsia="en-GB"/>
              </w:rPr>
            </w:pPr>
            <w:r w:rsidRPr="00502579">
              <w:rPr>
                <w:rFonts w:cs="Arial"/>
                <w:sz w:val="16"/>
                <w:szCs w:val="16"/>
                <w:lang w:eastAsia="en-GB"/>
              </w:rPr>
              <w:t>2.953.444</w:t>
            </w:r>
          </w:p>
        </w:tc>
        <w:tc>
          <w:tcPr>
            <w:tcW w:w="1106" w:type="dxa"/>
            <w:tcBorders>
              <w:top w:val="nil"/>
              <w:left w:val="nil"/>
              <w:bottom w:val="single" w:sz="4" w:space="0" w:color="D3D3D3"/>
              <w:right w:val="single" w:sz="4" w:space="0" w:color="D3D3D3"/>
            </w:tcBorders>
            <w:shd w:val="clear" w:color="auto" w:fill="auto"/>
            <w:vAlign w:val="center"/>
            <w:hideMark/>
          </w:tcPr>
          <w:p w14:paraId="1D7DCE43" w14:textId="77777777" w:rsidR="00AA35B5" w:rsidRPr="00502579" w:rsidRDefault="00AA35B5" w:rsidP="00AA35B5">
            <w:pPr>
              <w:jc w:val="right"/>
              <w:rPr>
                <w:rFonts w:cs="Arial"/>
                <w:sz w:val="16"/>
                <w:szCs w:val="16"/>
                <w:lang w:eastAsia="en-GB"/>
              </w:rPr>
            </w:pPr>
            <w:r w:rsidRPr="00502579">
              <w:rPr>
                <w:rFonts w:cs="Arial"/>
                <w:sz w:val="16"/>
                <w:szCs w:val="16"/>
                <w:lang w:eastAsia="en-GB"/>
              </w:rPr>
              <w:t>2.718.148</w:t>
            </w:r>
          </w:p>
        </w:tc>
        <w:tc>
          <w:tcPr>
            <w:tcW w:w="1106" w:type="dxa"/>
            <w:tcBorders>
              <w:top w:val="nil"/>
              <w:left w:val="nil"/>
              <w:bottom w:val="single" w:sz="4" w:space="0" w:color="D3D3D3"/>
              <w:right w:val="single" w:sz="4" w:space="0" w:color="D3D3D3"/>
            </w:tcBorders>
            <w:shd w:val="clear" w:color="auto" w:fill="auto"/>
            <w:vAlign w:val="center"/>
            <w:hideMark/>
          </w:tcPr>
          <w:p w14:paraId="7E5E9250" w14:textId="77777777" w:rsidR="00AA35B5" w:rsidRPr="00502579" w:rsidRDefault="00AA35B5" w:rsidP="00AA35B5">
            <w:pPr>
              <w:jc w:val="right"/>
              <w:rPr>
                <w:rFonts w:cs="Arial"/>
                <w:sz w:val="16"/>
                <w:szCs w:val="16"/>
                <w:lang w:eastAsia="en-GB"/>
              </w:rPr>
            </w:pPr>
            <w:r w:rsidRPr="00502579">
              <w:rPr>
                <w:rFonts w:cs="Arial"/>
                <w:sz w:val="16"/>
                <w:szCs w:val="16"/>
                <w:lang w:eastAsia="en-GB"/>
              </w:rPr>
              <w:t>2.595.854</w:t>
            </w:r>
          </w:p>
        </w:tc>
      </w:tr>
      <w:tr w:rsidR="00AA35B5" w:rsidRPr="00502579" w14:paraId="59A30A39" w14:textId="77777777" w:rsidTr="00AA35B5">
        <w:trPr>
          <w:trHeight w:val="315"/>
          <w:jc w:val="center"/>
        </w:trPr>
        <w:tc>
          <w:tcPr>
            <w:tcW w:w="1408" w:type="dxa"/>
            <w:tcBorders>
              <w:top w:val="nil"/>
              <w:left w:val="single" w:sz="8" w:space="0" w:color="D3D3D3"/>
              <w:bottom w:val="single" w:sz="8" w:space="0" w:color="D3D3D3"/>
              <w:right w:val="single" w:sz="8" w:space="0" w:color="D3D3D3"/>
            </w:tcBorders>
            <w:shd w:val="clear" w:color="auto" w:fill="auto"/>
            <w:vAlign w:val="center"/>
            <w:hideMark/>
          </w:tcPr>
          <w:p w14:paraId="21A6A34F" w14:textId="77777777" w:rsidR="00AA35B5" w:rsidRPr="00502579" w:rsidRDefault="00AA35B5" w:rsidP="00AA35B5">
            <w:pPr>
              <w:rPr>
                <w:rFonts w:cs="Arial"/>
                <w:b/>
                <w:bCs/>
                <w:sz w:val="16"/>
                <w:szCs w:val="16"/>
                <w:lang w:eastAsia="en-GB"/>
              </w:rPr>
            </w:pPr>
            <w:r w:rsidRPr="00502579">
              <w:rPr>
                <w:rFonts w:cs="Arial"/>
                <w:b/>
                <w:bCs/>
                <w:sz w:val="16"/>
                <w:szCs w:val="16"/>
                <w:lang w:eastAsia="en-GB"/>
              </w:rPr>
              <w:t>TECO</w:t>
            </w:r>
          </w:p>
        </w:tc>
        <w:tc>
          <w:tcPr>
            <w:tcW w:w="992" w:type="dxa"/>
            <w:tcBorders>
              <w:top w:val="nil"/>
              <w:left w:val="nil"/>
              <w:bottom w:val="single" w:sz="8" w:space="0" w:color="D3D3D3"/>
              <w:right w:val="single" w:sz="8" w:space="0" w:color="D3D3D3"/>
            </w:tcBorders>
            <w:shd w:val="clear" w:color="auto" w:fill="auto"/>
            <w:vAlign w:val="center"/>
            <w:hideMark/>
          </w:tcPr>
          <w:p w14:paraId="10D3E25F" w14:textId="77777777" w:rsidR="00AA35B5" w:rsidRPr="00502579" w:rsidRDefault="00AA35B5" w:rsidP="00AA35B5">
            <w:pPr>
              <w:jc w:val="right"/>
              <w:rPr>
                <w:rFonts w:cs="Arial"/>
                <w:sz w:val="16"/>
                <w:szCs w:val="16"/>
                <w:lang w:eastAsia="en-GB"/>
              </w:rPr>
            </w:pPr>
            <w:r w:rsidRPr="00502579">
              <w:rPr>
                <w:rFonts w:cs="Arial"/>
                <w:sz w:val="16"/>
                <w:szCs w:val="16"/>
                <w:lang w:eastAsia="en-GB"/>
              </w:rPr>
              <w:t>1.458.223</w:t>
            </w:r>
          </w:p>
        </w:tc>
        <w:tc>
          <w:tcPr>
            <w:tcW w:w="1120" w:type="dxa"/>
            <w:tcBorders>
              <w:top w:val="nil"/>
              <w:left w:val="nil"/>
              <w:bottom w:val="single" w:sz="8" w:space="0" w:color="D3D3D3"/>
              <w:right w:val="single" w:sz="8" w:space="0" w:color="D3D3D3"/>
            </w:tcBorders>
            <w:shd w:val="clear" w:color="auto" w:fill="auto"/>
            <w:vAlign w:val="center"/>
            <w:hideMark/>
          </w:tcPr>
          <w:p w14:paraId="2BA013BB" w14:textId="77777777" w:rsidR="00AA35B5" w:rsidRPr="00502579" w:rsidRDefault="00AA35B5" w:rsidP="00AA35B5">
            <w:pPr>
              <w:jc w:val="right"/>
              <w:rPr>
                <w:rFonts w:cs="Arial"/>
                <w:sz w:val="16"/>
                <w:szCs w:val="16"/>
                <w:lang w:eastAsia="en-GB"/>
              </w:rPr>
            </w:pPr>
            <w:r w:rsidRPr="00502579">
              <w:rPr>
                <w:rFonts w:cs="Arial"/>
                <w:sz w:val="16"/>
                <w:szCs w:val="16"/>
                <w:lang w:eastAsia="en-GB"/>
              </w:rPr>
              <w:t>1.482.963</w:t>
            </w:r>
          </w:p>
        </w:tc>
        <w:tc>
          <w:tcPr>
            <w:tcW w:w="1106" w:type="dxa"/>
            <w:tcBorders>
              <w:top w:val="nil"/>
              <w:left w:val="nil"/>
              <w:bottom w:val="single" w:sz="8" w:space="0" w:color="D3D3D3"/>
              <w:right w:val="single" w:sz="8" w:space="0" w:color="D3D3D3"/>
            </w:tcBorders>
            <w:shd w:val="clear" w:color="auto" w:fill="auto"/>
            <w:vAlign w:val="center"/>
            <w:hideMark/>
          </w:tcPr>
          <w:p w14:paraId="3721AFC5" w14:textId="77777777" w:rsidR="00AA35B5" w:rsidRPr="00502579" w:rsidRDefault="00AA35B5" w:rsidP="00AA35B5">
            <w:pPr>
              <w:jc w:val="right"/>
              <w:rPr>
                <w:rFonts w:cs="Arial"/>
                <w:sz w:val="16"/>
                <w:szCs w:val="16"/>
                <w:lang w:eastAsia="en-GB"/>
              </w:rPr>
            </w:pPr>
            <w:r w:rsidRPr="00502579">
              <w:rPr>
                <w:rFonts w:cs="Arial"/>
                <w:sz w:val="16"/>
                <w:szCs w:val="16"/>
                <w:lang w:eastAsia="en-GB"/>
              </w:rPr>
              <w:t>1.729.388</w:t>
            </w:r>
          </w:p>
        </w:tc>
        <w:tc>
          <w:tcPr>
            <w:tcW w:w="1106" w:type="dxa"/>
            <w:tcBorders>
              <w:top w:val="nil"/>
              <w:left w:val="nil"/>
              <w:bottom w:val="single" w:sz="8" w:space="0" w:color="D3D3D3"/>
              <w:right w:val="single" w:sz="8" w:space="0" w:color="D3D3D3"/>
            </w:tcBorders>
            <w:shd w:val="clear" w:color="auto" w:fill="auto"/>
            <w:vAlign w:val="center"/>
            <w:hideMark/>
          </w:tcPr>
          <w:p w14:paraId="2260F34F" w14:textId="77777777" w:rsidR="00AA35B5" w:rsidRPr="00502579" w:rsidRDefault="00AA35B5" w:rsidP="00AA35B5">
            <w:pPr>
              <w:jc w:val="right"/>
              <w:rPr>
                <w:rFonts w:cs="Arial"/>
                <w:sz w:val="16"/>
                <w:szCs w:val="16"/>
                <w:lang w:eastAsia="en-GB"/>
              </w:rPr>
            </w:pPr>
            <w:r w:rsidRPr="00502579">
              <w:rPr>
                <w:rFonts w:cs="Arial"/>
                <w:sz w:val="16"/>
                <w:szCs w:val="16"/>
                <w:lang w:eastAsia="en-GB"/>
              </w:rPr>
              <w:t>2.051.878</w:t>
            </w:r>
          </w:p>
        </w:tc>
        <w:tc>
          <w:tcPr>
            <w:tcW w:w="1106" w:type="dxa"/>
            <w:tcBorders>
              <w:top w:val="nil"/>
              <w:left w:val="single" w:sz="4" w:space="0" w:color="D3D3D3"/>
              <w:bottom w:val="single" w:sz="4" w:space="0" w:color="D3D3D3"/>
              <w:right w:val="single" w:sz="4" w:space="0" w:color="D3D3D3"/>
            </w:tcBorders>
            <w:shd w:val="clear" w:color="auto" w:fill="auto"/>
            <w:vAlign w:val="center"/>
            <w:hideMark/>
          </w:tcPr>
          <w:p w14:paraId="7C62CFE6" w14:textId="77777777" w:rsidR="00AA35B5" w:rsidRPr="00502579" w:rsidRDefault="00AA35B5" w:rsidP="00AA35B5">
            <w:pPr>
              <w:jc w:val="right"/>
              <w:rPr>
                <w:rFonts w:cs="Arial"/>
                <w:sz w:val="16"/>
                <w:szCs w:val="16"/>
                <w:lang w:eastAsia="en-GB"/>
              </w:rPr>
            </w:pPr>
            <w:r w:rsidRPr="00502579">
              <w:rPr>
                <w:rFonts w:cs="Arial"/>
                <w:sz w:val="16"/>
                <w:szCs w:val="16"/>
                <w:lang w:eastAsia="en-GB"/>
              </w:rPr>
              <w:t>2.151.273</w:t>
            </w:r>
          </w:p>
        </w:tc>
        <w:tc>
          <w:tcPr>
            <w:tcW w:w="1106" w:type="dxa"/>
            <w:tcBorders>
              <w:top w:val="nil"/>
              <w:left w:val="nil"/>
              <w:bottom w:val="single" w:sz="4" w:space="0" w:color="D3D3D3"/>
              <w:right w:val="single" w:sz="4" w:space="0" w:color="D3D3D3"/>
            </w:tcBorders>
            <w:shd w:val="clear" w:color="auto" w:fill="auto"/>
            <w:vAlign w:val="center"/>
            <w:hideMark/>
          </w:tcPr>
          <w:p w14:paraId="75CE9F37" w14:textId="77777777" w:rsidR="00AA35B5" w:rsidRPr="00502579" w:rsidRDefault="00AA35B5" w:rsidP="00AA35B5">
            <w:pPr>
              <w:jc w:val="right"/>
              <w:rPr>
                <w:rFonts w:cs="Arial"/>
                <w:sz w:val="16"/>
                <w:szCs w:val="16"/>
                <w:lang w:eastAsia="en-GB"/>
              </w:rPr>
            </w:pPr>
            <w:r w:rsidRPr="00502579">
              <w:rPr>
                <w:rFonts w:cs="Arial"/>
                <w:sz w:val="16"/>
                <w:szCs w:val="16"/>
                <w:lang w:eastAsia="en-GB"/>
              </w:rPr>
              <w:t>2.684.962</w:t>
            </w:r>
          </w:p>
        </w:tc>
        <w:tc>
          <w:tcPr>
            <w:tcW w:w="1106" w:type="dxa"/>
            <w:tcBorders>
              <w:top w:val="nil"/>
              <w:left w:val="nil"/>
              <w:bottom w:val="single" w:sz="4" w:space="0" w:color="D3D3D3"/>
              <w:right w:val="single" w:sz="4" w:space="0" w:color="D3D3D3"/>
            </w:tcBorders>
            <w:shd w:val="clear" w:color="auto" w:fill="auto"/>
            <w:vAlign w:val="center"/>
            <w:hideMark/>
          </w:tcPr>
          <w:p w14:paraId="12BEFA25" w14:textId="77777777" w:rsidR="00AA35B5" w:rsidRPr="00502579" w:rsidRDefault="00AA35B5" w:rsidP="00AA35B5">
            <w:pPr>
              <w:jc w:val="right"/>
              <w:rPr>
                <w:rFonts w:cs="Arial"/>
                <w:sz w:val="16"/>
                <w:szCs w:val="16"/>
                <w:lang w:eastAsia="en-GB"/>
              </w:rPr>
            </w:pPr>
            <w:r w:rsidRPr="00502579">
              <w:rPr>
                <w:rFonts w:cs="Arial"/>
                <w:sz w:val="16"/>
                <w:szCs w:val="16"/>
                <w:lang w:eastAsia="en-GB"/>
              </w:rPr>
              <w:t>2.674.979</w:t>
            </w:r>
          </w:p>
        </w:tc>
        <w:tc>
          <w:tcPr>
            <w:tcW w:w="1106" w:type="dxa"/>
            <w:tcBorders>
              <w:top w:val="nil"/>
              <w:left w:val="nil"/>
              <w:bottom w:val="single" w:sz="4" w:space="0" w:color="D3D3D3"/>
              <w:right w:val="single" w:sz="4" w:space="0" w:color="D3D3D3"/>
            </w:tcBorders>
            <w:shd w:val="clear" w:color="auto" w:fill="auto"/>
            <w:vAlign w:val="center"/>
            <w:hideMark/>
          </w:tcPr>
          <w:p w14:paraId="438F05FA" w14:textId="77777777" w:rsidR="00AA35B5" w:rsidRPr="00502579" w:rsidRDefault="00AA35B5" w:rsidP="00AA35B5">
            <w:pPr>
              <w:jc w:val="right"/>
              <w:rPr>
                <w:rFonts w:cs="Arial"/>
                <w:sz w:val="16"/>
                <w:szCs w:val="16"/>
                <w:lang w:eastAsia="en-GB"/>
              </w:rPr>
            </w:pPr>
            <w:r w:rsidRPr="00502579">
              <w:rPr>
                <w:rFonts w:cs="Arial"/>
                <w:sz w:val="16"/>
                <w:szCs w:val="16"/>
                <w:lang w:eastAsia="en-GB"/>
              </w:rPr>
              <w:t>2.720.843</w:t>
            </w:r>
          </w:p>
        </w:tc>
        <w:tc>
          <w:tcPr>
            <w:tcW w:w="1106" w:type="dxa"/>
            <w:tcBorders>
              <w:top w:val="nil"/>
              <w:left w:val="nil"/>
              <w:bottom w:val="single" w:sz="4" w:space="0" w:color="D3D3D3"/>
              <w:right w:val="single" w:sz="4" w:space="0" w:color="D3D3D3"/>
            </w:tcBorders>
            <w:shd w:val="clear" w:color="auto" w:fill="auto"/>
            <w:vAlign w:val="center"/>
            <w:hideMark/>
          </w:tcPr>
          <w:p w14:paraId="60E52BEC" w14:textId="77777777" w:rsidR="00AA35B5" w:rsidRPr="00502579" w:rsidRDefault="00AA35B5" w:rsidP="00AA35B5">
            <w:pPr>
              <w:jc w:val="right"/>
              <w:rPr>
                <w:rFonts w:cs="Arial"/>
                <w:sz w:val="16"/>
                <w:szCs w:val="16"/>
                <w:lang w:eastAsia="en-GB"/>
              </w:rPr>
            </w:pPr>
            <w:r w:rsidRPr="00502579">
              <w:rPr>
                <w:rFonts w:cs="Arial"/>
                <w:sz w:val="16"/>
                <w:szCs w:val="16"/>
                <w:lang w:eastAsia="en-GB"/>
              </w:rPr>
              <w:t>2.264.387</w:t>
            </w:r>
          </w:p>
        </w:tc>
        <w:tc>
          <w:tcPr>
            <w:tcW w:w="1106" w:type="dxa"/>
            <w:tcBorders>
              <w:top w:val="nil"/>
              <w:left w:val="nil"/>
              <w:bottom w:val="single" w:sz="4" w:space="0" w:color="D3D3D3"/>
              <w:right w:val="single" w:sz="4" w:space="0" w:color="D3D3D3"/>
            </w:tcBorders>
            <w:shd w:val="clear" w:color="auto" w:fill="auto"/>
            <w:vAlign w:val="center"/>
            <w:hideMark/>
          </w:tcPr>
          <w:p w14:paraId="52D2F059" w14:textId="77777777" w:rsidR="00AA35B5" w:rsidRPr="00502579" w:rsidRDefault="00AA35B5" w:rsidP="00AA35B5">
            <w:pPr>
              <w:jc w:val="right"/>
              <w:rPr>
                <w:rFonts w:cs="Arial"/>
                <w:sz w:val="16"/>
                <w:szCs w:val="16"/>
                <w:lang w:eastAsia="en-GB"/>
              </w:rPr>
            </w:pPr>
            <w:r w:rsidRPr="00502579">
              <w:rPr>
                <w:rFonts w:cs="Arial"/>
                <w:sz w:val="16"/>
                <w:szCs w:val="16"/>
                <w:lang w:eastAsia="en-GB"/>
              </w:rPr>
              <w:t>2.118.371</w:t>
            </w:r>
          </w:p>
        </w:tc>
        <w:tc>
          <w:tcPr>
            <w:tcW w:w="1106" w:type="dxa"/>
            <w:tcBorders>
              <w:top w:val="nil"/>
              <w:left w:val="nil"/>
              <w:bottom w:val="single" w:sz="4" w:space="0" w:color="D3D3D3"/>
              <w:right w:val="single" w:sz="4" w:space="0" w:color="D3D3D3"/>
            </w:tcBorders>
            <w:shd w:val="clear" w:color="auto" w:fill="auto"/>
            <w:vAlign w:val="center"/>
            <w:hideMark/>
          </w:tcPr>
          <w:p w14:paraId="015B6A97" w14:textId="77777777" w:rsidR="00AA35B5" w:rsidRPr="00502579" w:rsidRDefault="00AA35B5" w:rsidP="00AA35B5">
            <w:pPr>
              <w:jc w:val="right"/>
              <w:rPr>
                <w:rFonts w:cs="Arial"/>
                <w:sz w:val="16"/>
                <w:szCs w:val="16"/>
                <w:lang w:eastAsia="en-GB"/>
              </w:rPr>
            </w:pPr>
            <w:r w:rsidRPr="00502579">
              <w:rPr>
                <w:rFonts w:cs="Arial"/>
                <w:sz w:val="16"/>
                <w:szCs w:val="16"/>
                <w:lang w:eastAsia="en-GB"/>
              </w:rPr>
              <w:t>1.845.865</w:t>
            </w:r>
          </w:p>
        </w:tc>
        <w:tc>
          <w:tcPr>
            <w:tcW w:w="1106" w:type="dxa"/>
            <w:tcBorders>
              <w:top w:val="nil"/>
              <w:left w:val="nil"/>
              <w:bottom w:val="single" w:sz="4" w:space="0" w:color="D3D3D3"/>
              <w:right w:val="single" w:sz="4" w:space="0" w:color="D3D3D3"/>
            </w:tcBorders>
            <w:shd w:val="clear" w:color="auto" w:fill="auto"/>
            <w:vAlign w:val="center"/>
            <w:hideMark/>
          </w:tcPr>
          <w:p w14:paraId="2B14D7AE" w14:textId="77777777" w:rsidR="00AA35B5" w:rsidRPr="00502579" w:rsidRDefault="00AA35B5" w:rsidP="00AA35B5">
            <w:pPr>
              <w:jc w:val="right"/>
              <w:rPr>
                <w:rFonts w:cs="Arial"/>
                <w:sz w:val="16"/>
                <w:szCs w:val="16"/>
                <w:lang w:eastAsia="en-GB"/>
              </w:rPr>
            </w:pPr>
            <w:r w:rsidRPr="00502579">
              <w:rPr>
                <w:rFonts w:cs="Arial"/>
                <w:sz w:val="16"/>
                <w:szCs w:val="16"/>
                <w:lang w:eastAsia="en-GB"/>
              </w:rPr>
              <w:t>1.636.594</w:t>
            </w:r>
          </w:p>
        </w:tc>
      </w:tr>
      <w:tr w:rsidR="00AA35B5" w:rsidRPr="00502579" w14:paraId="17A1F1CF" w14:textId="77777777" w:rsidTr="00AA35B5">
        <w:trPr>
          <w:trHeight w:val="315"/>
          <w:jc w:val="center"/>
        </w:trPr>
        <w:tc>
          <w:tcPr>
            <w:tcW w:w="1408" w:type="dxa"/>
            <w:tcBorders>
              <w:top w:val="nil"/>
              <w:left w:val="single" w:sz="8" w:space="0" w:color="D3D3D3"/>
              <w:bottom w:val="single" w:sz="8" w:space="0" w:color="D3D3D3"/>
              <w:right w:val="single" w:sz="8" w:space="0" w:color="D3D3D3"/>
            </w:tcBorders>
            <w:shd w:val="clear" w:color="auto" w:fill="auto"/>
            <w:vAlign w:val="center"/>
            <w:hideMark/>
          </w:tcPr>
          <w:p w14:paraId="5ECC1425" w14:textId="77777777" w:rsidR="00AA35B5" w:rsidRPr="00502579" w:rsidRDefault="00AA35B5" w:rsidP="00AA35B5">
            <w:pPr>
              <w:rPr>
                <w:rFonts w:cs="Arial"/>
                <w:b/>
                <w:bCs/>
                <w:sz w:val="16"/>
                <w:szCs w:val="16"/>
                <w:lang w:eastAsia="en-GB"/>
              </w:rPr>
            </w:pPr>
            <w:r w:rsidRPr="00502579">
              <w:rPr>
                <w:rFonts w:cs="Arial"/>
                <w:b/>
                <w:bCs/>
                <w:sz w:val="16"/>
                <w:szCs w:val="16"/>
                <w:lang w:eastAsia="en-GB"/>
              </w:rPr>
              <w:t xml:space="preserve">BALPET </w:t>
            </w:r>
          </w:p>
        </w:tc>
        <w:tc>
          <w:tcPr>
            <w:tcW w:w="992" w:type="dxa"/>
            <w:tcBorders>
              <w:top w:val="nil"/>
              <w:left w:val="nil"/>
              <w:bottom w:val="single" w:sz="8" w:space="0" w:color="D3D3D3"/>
              <w:right w:val="single" w:sz="8" w:space="0" w:color="D3D3D3"/>
            </w:tcBorders>
            <w:shd w:val="clear" w:color="auto" w:fill="auto"/>
            <w:vAlign w:val="center"/>
            <w:hideMark/>
          </w:tcPr>
          <w:p w14:paraId="562DB318" w14:textId="77777777" w:rsidR="00AA35B5" w:rsidRPr="00502579" w:rsidRDefault="00AA35B5" w:rsidP="00AA35B5">
            <w:pPr>
              <w:jc w:val="right"/>
              <w:rPr>
                <w:rFonts w:cs="Arial"/>
                <w:sz w:val="16"/>
                <w:szCs w:val="16"/>
                <w:lang w:eastAsia="en-GB"/>
              </w:rPr>
            </w:pPr>
            <w:r w:rsidRPr="00502579">
              <w:rPr>
                <w:rFonts w:cs="Arial"/>
                <w:sz w:val="16"/>
                <w:szCs w:val="16"/>
                <w:lang w:eastAsia="en-GB"/>
              </w:rPr>
              <w:t>1.297.466</w:t>
            </w:r>
          </w:p>
        </w:tc>
        <w:tc>
          <w:tcPr>
            <w:tcW w:w="1120" w:type="dxa"/>
            <w:tcBorders>
              <w:top w:val="nil"/>
              <w:left w:val="nil"/>
              <w:bottom w:val="single" w:sz="8" w:space="0" w:color="D3D3D3"/>
              <w:right w:val="single" w:sz="8" w:space="0" w:color="D3D3D3"/>
            </w:tcBorders>
            <w:shd w:val="clear" w:color="auto" w:fill="auto"/>
            <w:vAlign w:val="center"/>
            <w:hideMark/>
          </w:tcPr>
          <w:p w14:paraId="323C8FE3" w14:textId="77777777" w:rsidR="00AA35B5" w:rsidRPr="00502579" w:rsidRDefault="00AA35B5" w:rsidP="00AA35B5">
            <w:pPr>
              <w:jc w:val="right"/>
              <w:rPr>
                <w:rFonts w:cs="Arial"/>
                <w:sz w:val="16"/>
                <w:szCs w:val="16"/>
                <w:lang w:eastAsia="en-GB"/>
              </w:rPr>
            </w:pPr>
            <w:r w:rsidRPr="00502579">
              <w:rPr>
                <w:rFonts w:cs="Arial"/>
                <w:sz w:val="16"/>
                <w:szCs w:val="16"/>
                <w:lang w:eastAsia="en-GB"/>
              </w:rPr>
              <w:t>1.280.693</w:t>
            </w:r>
          </w:p>
        </w:tc>
        <w:tc>
          <w:tcPr>
            <w:tcW w:w="1106" w:type="dxa"/>
            <w:tcBorders>
              <w:top w:val="nil"/>
              <w:left w:val="nil"/>
              <w:bottom w:val="single" w:sz="8" w:space="0" w:color="D3D3D3"/>
              <w:right w:val="single" w:sz="8" w:space="0" w:color="D3D3D3"/>
            </w:tcBorders>
            <w:shd w:val="clear" w:color="auto" w:fill="auto"/>
            <w:vAlign w:val="center"/>
            <w:hideMark/>
          </w:tcPr>
          <w:p w14:paraId="5868CE15" w14:textId="77777777" w:rsidR="00AA35B5" w:rsidRPr="00502579" w:rsidRDefault="00AA35B5" w:rsidP="00AA35B5">
            <w:pPr>
              <w:jc w:val="right"/>
              <w:rPr>
                <w:rFonts w:cs="Arial"/>
                <w:sz w:val="16"/>
                <w:szCs w:val="16"/>
                <w:lang w:eastAsia="en-GB"/>
              </w:rPr>
            </w:pPr>
            <w:r w:rsidRPr="00502579">
              <w:rPr>
                <w:rFonts w:cs="Arial"/>
                <w:sz w:val="16"/>
                <w:szCs w:val="16"/>
                <w:lang w:eastAsia="en-GB"/>
              </w:rPr>
              <w:t>1.470.811</w:t>
            </w:r>
          </w:p>
        </w:tc>
        <w:tc>
          <w:tcPr>
            <w:tcW w:w="1106" w:type="dxa"/>
            <w:tcBorders>
              <w:top w:val="nil"/>
              <w:left w:val="nil"/>
              <w:bottom w:val="single" w:sz="8" w:space="0" w:color="D3D3D3"/>
              <w:right w:val="single" w:sz="8" w:space="0" w:color="D3D3D3"/>
            </w:tcBorders>
            <w:shd w:val="clear" w:color="auto" w:fill="auto"/>
            <w:vAlign w:val="center"/>
            <w:hideMark/>
          </w:tcPr>
          <w:p w14:paraId="47B6D492" w14:textId="77777777" w:rsidR="00AA35B5" w:rsidRPr="00502579" w:rsidRDefault="00AA35B5" w:rsidP="00AA35B5">
            <w:pPr>
              <w:jc w:val="right"/>
              <w:rPr>
                <w:rFonts w:cs="Arial"/>
                <w:sz w:val="16"/>
                <w:szCs w:val="16"/>
                <w:lang w:eastAsia="en-GB"/>
              </w:rPr>
            </w:pPr>
            <w:r w:rsidRPr="00502579">
              <w:rPr>
                <w:rFonts w:cs="Arial"/>
                <w:sz w:val="16"/>
                <w:szCs w:val="16"/>
                <w:lang w:eastAsia="en-GB"/>
              </w:rPr>
              <w:t>1.840.140</w:t>
            </w:r>
          </w:p>
        </w:tc>
        <w:tc>
          <w:tcPr>
            <w:tcW w:w="1106" w:type="dxa"/>
            <w:tcBorders>
              <w:top w:val="nil"/>
              <w:left w:val="single" w:sz="4" w:space="0" w:color="D3D3D3"/>
              <w:bottom w:val="single" w:sz="4" w:space="0" w:color="D3D3D3"/>
              <w:right w:val="single" w:sz="4" w:space="0" w:color="D3D3D3"/>
            </w:tcBorders>
            <w:shd w:val="clear" w:color="auto" w:fill="auto"/>
            <w:vAlign w:val="center"/>
            <w:hideMark/>
          </w:tcPr>
          <w:p w14:paraId="4C05AFD1" w14:textId="77777777" w:rsidR="00AA35B5" w:rsidRPr="00502579" w:rsidRDefault="00AA35B5" w:rsidP="00AA35B5">
            <w:pPr>
              <w:jc w:val="right"/>
              <w:rPr>
                <w:rFonts w:cs="Arial"/>
                <w:sz w:val="16"/>
                <w:szCs w:val="16"/>
                <w:lang w:eastAsia="en-GB"/>
              </w:rPr>
            </w:pPr>
            <w:r w:rsidRPr="00502579">
              <w:rPr>
                <w:rFonts w:cs="Arial"/>
                <w:sz w:val="16"/>
                <w:szCs w:val="16"/>
                <w:lang w:eastAsia="en-GB"/>
              </w:rPr>
              <w:t>1.785.081</w:t>
            </w:r>
          </w:p>
        </w:tc>
        <w:tc>
          <w:tcPr>
            <w:tcW w:w="1106" w:type="dxa"/>
            <w:tcBorders>
              <w:top w:val="nil"/>
              <w:left w:val="nil"/>
              <w:bottom w:val="single" w:sz="4" w:space="0" w:color="D3D3D3"/>
              <w:right w:val="single" w:sz="4" w:space="0" w:color="D3D3D3"/>
            </w:tcBorders>
            <w:shd w:val="clear" w:color="auto" w:fill="auto"/>
            <w:vAlign w:val="center"/>
            <w:hideMark/>
          </w:tcPr>
          <w:p w14:paraId="1136C968" w14:textId="77777777" w:rsidR="00AA35B5" w:rsidRPr="00502579" w:rsidRDefault="00AA35B5" w:rsidP="00AA35B5">
            <w:pPr>
              <w:jc w:val="right"/>
              <w:rPr>
                <w:rFonts w:cs="Arial"/>
                <w:sz w:val="16"/>
                <w:szCs w:val="16"/>
                <w:lang w:eastAsia="en-GB"/>
              </w:rPr>
            </w:pPr>
            <w:r w:rsidRPr="00502579">
              <w:rPr>
                <w:rFonts w:cs="Arial"/>
                <w:sz w:val="16"/>
                <w:szCs w:val="16"/>
                <w:lang w:eastAsia="en-GB"/>
              </w:rPr>
              <w:t>2.316.370</w:t>
            </w:r>
          </w:p>
        </w:tc>
        <w:tc>
          <w:tcPr>
            <w:tcW w:w="1106" w:type="dxa"/>
            <w:tcBorders>
              <w:top w:val="nil"/>
              <w:left w:val="nil"/>
              <w:bottom w:val="single" w:sz="4" w:space="0" w:color="D3D3D3"/>
              <w:right w:val="single" w:sz="4" w:space="0" w:color="D3D3D3"/>
            </w:tcBorders>
            <w:shd w:val="clear" w:color="auto" w:fill="auto"/>
            <w:vAlign w:val="center"/>
            <w:hideMark/>
          </w:tcPr>
          <w:p w14:paraId="7DD96482" w14:textId="77777777" w:rsidR="00AA35B5" w:rsidRPr="00502579" w:rsidRDefault="00AA35B5" w:rsidP="00AA35B5">
            <w:pPr>
              <w:jc w:val="right"/>
              <w:rPr>
                <w:rFonts w:cs="Arial"/>
                <w:sz w:val="16"/>
                <w:szCs w:val="16"/>
                <w:lang w:eastAsia="en-GB"/>
              </w:rPr>
            </w:pPr>
            <w:r w:rsidRPr="00502579">
              <w:rPr>
                <w:rFonts w:cs="Arial"/>
                <w:sz w:val="16"/>
                <w:szCs w:val="16"/>
                <w:lang w:eastAsia="en-GB"/>
              </w:rPr>
              <w:t>2.269.814</w:t>
            </w:r>
          </w:p>
        </w:tc>
        <w:tc>
          <w:tcPr>
            <w:tcW w:w="1106" w:type="dxa"/>
            <w:tcBorders>
              <w:top w:val="nil"/>
              <w:left w:val="nil"/>
              <w:bottom w:val="single" w:sz="4" w:space="0" w:color="D3D3D3"/>
              <w:right w:val="single" w:sz="4" w:space="0" w:color="D3D3D3"/>
            </w:tcBorders>
            <w:shd w:val="clear" w:color="auto" w:fill="auto"/>
            <w:vAlign w:val="center"/>
            <w:hideMark/>
          </w:tcPr>
          <w:p w14:paraId="17F1C53E" w14:textId="77777777" w:rsidR="00AA35B5" w:rsidRPr="00502579" w:rsidRDefault="00AA35B5" w:rsidP="00AA35B5">
            <w:pPr>
              <w:jc w:val="right"/>
              <w:rPr>
                <w:rFonts w:cs="Arial"/>
                <w:sz w:val="16"/>
                <w:szCs w:val="16"/>
                <w:lang w:eastAsia="en-GB"/>
              </w:rPr>
            </w:pPr>
            <w:r w:rsidRPr="00502579">
              <w:rPr>
                <w:rFonts w:cs="Arial"/>
                <w:sz w:val="16"/>
                <w:szCs w:val="16"/>
                <w:lang w:eastAsia="en-GB"/>
              </w:rPr>
              <w:t>2.331.592</w:t>
            </w:r>
          </w:p>
        </w:tc>
        <w:tc>
          <w:tcPr>
            <w:tcW w:w="1106" w:type="dxa"/>
            <w:tcBorders>
              <w:top w:val="nil"/>
              <w:left w:val="nil"/>
              <w:bottom w:val="single" w:sz="4" w:space="0" w:color="D3D3D3"/>
              <w:right w:val="single" w:sz="4" w:space="0" w:color="D3D3D3"/>
            </w:tcBorders>
            <w:shd w:val="clear" w:color="auto" w:fill="auto"/>
            <w:vAlign w:val="center"/>
            <w:hideMark/>
          </w:tcPr>
          <w:p w14:paraId="3128924C" w14:textId="77777777" w:rsidR="00AA35B5" w:rsidRPr="00502579" w:rsidRDefault="00AA35B5" w:rsidP="00AA35B5">
            <w:pPr>
              <w:jc w:val="right"/>
              <w:rPr>
                <w:rFonts w:cs="Arial"/>
                <w:sz w:val="16"/>
                <w:szCs w:val="16"/>
                <w:lang w:eastAsia="en-GB"/>
              </w:rPr>
            </w:pPr>
            <w:r w:rsidRPr="00502579">
              <w:rPr>
                <w:rFonts w:cs="Arial"/>
                <w:sz w:val="16"/>
                <w:szCs w:val="16"/>
                <w:lang w:eastAsia="en-GB"/>
              </w:rPr>
              <w:t>2.074.005</w:t>
            </w:r>
          </w:p>
        </w:tc>
        <w:tc>
          <w:tcPr>
            <w:tcW w:w="1106" w:type="dxa"/>
            <w:tcBorders>
              <w:top w:val="nil"/>
              <w:left w:val="nil"/>
              <w:bottom w:val="single" w:sz="4" w:space="0" w:color="D3D3D3"/>
              <w:right w:val="single" w:sz="4" w:space="0" w:color="D3D3D3"/>
            </w:tcBorders>
            <w:shd w:val="clear" w:color="auto" w:fill="auto"/>
            <w:vAlign w:val="center"/>
            <w:hideMark/>
          </w:tcPr>
          <w:p w14:paraId="7C813EFA" w14:textId="77777777" w:rsidR="00AA35B5" w:rsidRPr="00502579" w:rsidRDefault="00AA35B5" w:rsidP="00AA35B5">
            <w:pPr>
              <w:jc w:val="right"/>
              <w:rPr>
                <w:rFonts w:cs="Arial"/>
                <w:sz w:val="16"/>
                <w:szCs w:val="16"/>
                <w:lang w:eastAsia="en-GB"/>
              </w:rPr>
            </w:pPr>
            <w:r w:rsidRPr="00502579">
              <w:rPr>
                <w:rFonts w:cs="Arial"/>
                <w:sz w:val="16"/>
                <w:szCs w:val="16"/>
                <w:lang w:eastAsia="en-GB"/>
              </w:rPr>
              <w:t>1.973.125</w:t>
            </w:r>
          </w:p>
        </w:tc>
        <w:tc>
          <w:tcPr>
            <w:tcW w:w="1106" w:type="dxa"/>
            <w:tcBorders>
              <w:top w:val="nil"/>
              <w:left w:val="nil"/>
              <w:bottom w:val="single" w:sz="4" w:space="0" w:color="D3D3D3"/>
              <w:right w:val="single" w:sz="4" w:space="0" w:color="D3D3D3"/>
            </w:tcBorders>
            <w:shd w:val="clear" w:color="auto" w:fill="auto"/>
            <w:vAlign w:val="center"/>
            <w:hideMark/>
          </w:tcPr>
          <w:p w14:paraId="055A0711" w14:textId="77777777" w:rsidR="00AA35B5" w:rsidRPr="00502579" w:rsidRDefault="00AA35B5" w:rsidP="00AA35B5">
            <w:pPr>
              <w:jc w:val="right"/>
              <w:rPr>
                <w:rFonts w:cs="Arial"/>
                <w:sz w:val="16"/>
                <w:szCs w:val="16"/>
                <w:lang w:eastAsia="en-GB"/>
              </w:rPr>
            </w:pPr>
            <w:r w:rsidRPr="00502579">
              <w:rPr>
                <w:rFonts w:cs="Arial"/>
                <w:sz w:val="16"/>
                <w:szCs w:val="16"/>
                <w:lang w:eastAsia="en-GB"/>
              </w:rPr>
              <w:t>1.756.575</w:t>
            </w:r>
          </w:p>
        </w:tc>
        <w:tc>
          <w:tcPr>
            <w:tcW w:w="1106" w:type="dxa"/>
            <w:tcBorders>
              <w:top w:val="nil"/>
              <w:left w:val="nil"/>
              <w:bottom w:val="single" w:sz="4" w:space="0" w:color="D3D3D3"/>
              <w:right w:val="single" w:sz="4" w:space="0" w:color="D3D3D3"/>
            </w:tcBorders>
            <w:shd w:val="clear" w:color="auto" w:fill="auto"/>
            <w:vAlign w:val="center"/>
            <w:hideMark/>
          </w:tcPr>
          <w:p w14:paraId="69CDCF98" w14:textId="77777777" w:rsidR="00AA35B5" w:rsidRPr="00502579" w:rsidRDefault="00AA35B5" w:rsidP="00AA35B5">
            <w:pPr>
              <w:jc w:val="right"/>
              <w:rPr>
                <w:rFonts w:cs="Arial"/>
                <w:sz w:val="16"/>
                <w:szCs w:val="16"/>
                <w:lang w:eastAsia="en-GB"/>
              </w:rPr>
            </w:pPr>
            <w:r w:rsidRPr="00502579">
              <w:rPr>
                <w:rFonts w:cs="Arial"/>
                <w:sz w:val="16"/>
                <w:szCs w:val="16"/>
                <w:lang w:eastAsia="en-GB"/>
              </w:rPr>
              <w:t>1.633.664</w:t>
            </w:r>
          </w:p>
        </w:tc>
      </w:tr>
      <w:tr w:rsidR="00AA35B5" w:rsidRPr="00502579" w14:paraId="5356C539" w14:textId="77777777" w:rsidTr="00AA35B5">
        <w:trPr>
          <w:trHeight w:val="315"/>
          <w:jc w:val="center"/>
        </w:trPr>
        <w:tc>
          <w:tcPr>
            <w:tcW w:w="1408" w:type="dxa"/>
            <w:tcBorders>
              <w:top w:val="nil"/>
              <w:left w:val="single" w:sz="8" w:space="0" w:color="D3D3D3"/>
              <w:bottom w:val="single" w:sz="8" w:space="0" w:color="D3D3D3"/>
              <w:right w:val="single" w:sz="8" w:space="0" w:color="D3D3D3"/>
            </w:tcBorders>
            <w:shd w:val="clear" w:color="auto" w:fill="auto"/>
            <w:vAlign w:val="center"/>
            <w:hideMark/>
          </w:tcPr>
          <w:p w14:paraId="3AC641C8" w14:textId="77777777" w:rsidR="00AA35B5" w:rsidRPr="00502579" w:rsidRDefault="00AA35B5" w:rsidP="00AA35B5">
            <w:pPr>
              <w:rPr>
                <w:rFonts w:cs="Arial"/>
                <w:b/>
                <w:bCs/>
                <w:sz w:val="16"/>
                <w:szCs w:val="16"/>
                <w:lang w:eastAsia="en-GB"/>
              </w:rPr>
            </w:pPr>
            <w:r w:rsidRPr="00502579">
              <w:rPr>
                <w:rFonts w:cs="Arial"/>
                <w:b/>
                <w:bCs/>
                <w:sz w:val="16"/>
                <w:szCs w:val="16"/>
                <w:lang w:eastAsia="en-GB"/>
              </w:rPr>
              <w:t xml:space="preserve">SİYAM </w:t>
            </w:r>
          </w:p>
        </w:tc>
        <w:tc>
          <w:tcPr>
            <w:tcW w:w="992" w:type="dxa"/>
            <w:tcBorders>
              <w:top w:val="nil"/>
              <w:left w:val="nil"/>
              <w:bottom w:val="single" w:sz="8" w:space="0" w:color="D3D3D3"/>
              <w:right w:val="single" w:sz="8" w:space="0" w:color="D3D3D3"/>
            </w:tcBorders>
            <w:shd w:val="clear" w:color="auto" w:fill="auto"/>
            <w:vAlign w:val="center"/>
            <w:hideMark/>
          </w:tcPr>
          <w:p w14:paraId="62D6563E" w14:textId="77777777" w:rsidR="00AA35B5" w:rsidRPr="00502579" w:rsidRDefault="00AA35B5" w:rsidP="00AA35B5">
            <w:pPr>
              <w:jc w:val="right"/>
              <w:rPr>
                <w:rFonts w:cs="Arial"/>
                <w:sz w:val="16"/>
                <w:szCs w:val="16"/>
                <w:lang w:eastAsia="en-GB"/>
              </w:rPr>
            </w:pPr>
            <w:r w:rsidRPr="00502579">
              <w:rPr>
                <w:rFonts w:cs="Arial"/>
                <w:sz w:val="16"/>
                <w:szCs w:val="16"/>
                <w:lang w:eastAsia="en-GB"/>
              </w:rPr>
              <w:t>1.105.231</w:t>
            </w:r>
          </w:p>
        </w:tc>
        <w:tc>
          <w:tcPr>
            <w:tcW w:w="1120" w:type="dxa"/>
            <w:tcBorders>
              <w:top w:val="nil"/>
              <w:left w:val="nil"/>
              <w:bottom w:val="single" w:sz="8" w:space="0" w:color="D3D3D3"/>
              <w:right w:val="single" w:sz="8" w:space="0" w:color="D3D3D3"/>
            </w:tcBorders>
            <w:shd w:val="clear" w:color="auto" w:fill="auto"/>
            <w:vAlign w:val="center"/>
            <w:hideMark/>
          </w:tcPr>
          <w:p w14:paraId="53B77864" w14:textId="77777777" w:rsidR="00AA35B5" w:rsidRPr="00502579" w:rsidRDefault="00AA35B5" w:rsidP="00AA35B5">
            <w:pPr>
              <w:jc w:val="right"/>
              <w:rPr>
                <w:rFonts w:cs="Arial"/>
                <w:sz w:val="16"/>
                <w:szCs w:val="16"/>
                <w:lang w:eastAsia="en-GB"/>
              </w:rPr>
            </w:pPr>
            <w:r w:rsidRPr="00502579">
              <w:rPr>
                <w:rFonts w:cs="Arial"/>
                <w:sz w:val="16"/>
                <w:szCs w:val="16"/>
                <w:lang w:eastAsia="en-GB"/>
              </w:rPr>
              <w:t>1.089.891</w:t>
            </w:r>
          </w:p>
        </w:tc>
        <w:tc>
          <w:tcPr>
            <w:tcW w:w="1106" w:type="dxa"/>
            <w:tcBorders>
              <w:top w:val="nil"/>
              <w:left w:val="nil"/>
              <w:bottom w:val="single" w:sz="8" w:space="0" w:color="D3D3D3"/>
              <w:right w:val="single" w:sz="8" w:space="0" w:color="D3D3D3"/>
            </w:tcBorders>
            <w:shd w:val="clear" w:color="auto" w:fill="auto"/>
            <w:vAlign w:val="center"/>
            <w:hideMark/>
          </w:tcPr>
          <w:p w14:paraId="4092756F" w14:textId="77777777" w:rsidR="00AA35B5" w:rsidRPr="00502579" w:rsidRDefault="00AA35B5" w:rsidP="00AA35B5">
            <w:pPr>
              <w:jc w:val="right"/>
              <w:rPr>
                <w:rFonts w:cs="Arial"/>
                <w:sz w:val="16"/>
                <w:szCs w:val="16"/>
                <w:lang w:eastAsia="en-GB"/>
              </w:rPr>
            </w:pPr>
            <w:r w:rsidRPr="00502579">
              <w:rPr>
                <w:rFonts w:cs="Arial"/>
                <w:sz w:val="16"/>
                <w:szCs w:val="16"/>
                <w:lang w:eastAsia="en-GB"/>
              </w:rPr>
              <w:t>1.259.426</w:t>
            </w:r>
          </w:p>
        </w:tc>
        <w:tc>
          <w:tcPr>
            <w:tcW w:w="1106" w:type="dxa"/>
            <w:tcBorders>
              <w:top w:val="nil"/>
              <w:left w:val="nil"/>
              <w:bottom w:val="single" w:sz="8" w:space="0" w:color="D3D3D3"/>
              <w:right w:val="single" w:sz="8" w:space="0" w:color="D3D3D3"/>
            </w:tcBorders>
            <w:shd w:val="clear" w:color="auto" w:fill="auto"/>
            <w:vAlign w:val="center"/>
            <w:hideMark/>
          </w:tcPr>
          <w:p w14:paraId="4DB00CBF" w14:textId="77777777" w:rsidR="00AA35B5" w:rsidRPr="00502579" w:rsidRDefault="00AA35B5" w:rsidP="00AA35B5">
            <w:pPr>
              <w:jc w:val="right"/>
              <w:rPr>
                <w:rFonts w:cs="Arial"/>
                <w:sz w:val="16"/>
                <w:szCs w:val="16"/>
                <w:lang w:eastAsia="en-GB"/>
              </w:rPr>
            </w:pPr>
            <w:r w:rsidRPr="00502579">
              <w:rPr>
                <w:rFonts w:cs="Arial"/>
                <w:sz w:val="16"/>
                <w:szCs w:val="16"/>
                <w:lang w:eastAsia="en-GB"/>
              </w:rPr>
              <w:t>1.515.706</w:t>
            </w:r>
          </w:p>
        </w:tc>
        <w:tc>
          <w:tcPr>
            <w:tcW w:w="1106" w:type="dxa"/>
            <w:tcBorders>
              <w:top w:val="nil"/>
              <w:left w:val="single" w:sz="4" w:space="0" w:color="D3D3D3"/>
              <w:bottom w:val="single" w:sz="4" w:space="0" w:color="D3D3D3"/>
              <w:right w:val="single" w:sz="4" w:space="0" w:color="D3D3D3"/>
            </w:tcBorders>
            <w:shd w:val="clear" w:color="auto" w:fill="auto"/>
            <w:vAlign w:val="center"/>
            <w:hideMark/>
          </w:tcPr>
          <w:p w14:paraId="75E5EB07" w14:textId="77777777" w:rsidR="00AA35B5" w:rsidRPr="00502579" w:rsidRDefault="00AA35B5" w:rsidP="00AA35B5">
            <w:pPr>
              <w:jc w:val="right"/>
              <w:rPr>
                <w:rFonts w:cs="Arial"/>
                <w:sz w:val="16"/>
                <w:szCs w:val="16"/>
                <w:lang w:eastAsia="en-GB"/>
              </w:rPr>
            </w:pPr>
            <w:r w:rsidRPr="00502579">
              <w:rPr>
                <w:rFonts w:cs="Arial"/>
                <w:sz w:val="16"/>
                <w:szCs w:val="16"/>
                <w:lang w:eastAsia="en-GB"/>
              </w:rPr>
              <w:t>1.531.717</w:t>
            </w:r>
          </w:p>
        </w:tc>
        <w:tc>
          <w:tcPr>
            <w:tcW w:w="1106" w:type="dxa"/>
            <w:tcBorders>
              <w:top w:val="nil"/>
              <w:left w:val="nil"/>
              <w:bottom w:val="single" w:sz="4" w:space="0" w:color="D3D3D3"/>
              <w:right w:val="single" w:sz="4" w:space="0" w:color="D3D3D3"/>
            </w:tcBorders>
            <w:shd w:val="clear" w:color="auto" w:fill="auto"/>
            <w:vAlign w:val="center"/>
            <w:hideMark/>
          </w:tcPr>
          <w:p w14:paraId="10765E1D" w14:textId="77777777" w:rsidR="00AA35B5" w:rsidRPr="00502579" w:rsidRDefault="00AA35B5" w:rsidP="00AA35B5">
            <w:pPr>
              <w:jc w:val="right"/>
              <w:rPr>
                <w:rFonts w:cs="Arial"/>
                <w:sz w:val="16"/>
                <w:szCs w:val="16"/>
                <w:lang w:eastAsia="en-GB"/>
              </w:rPr>
            </w:pPr>
            <w:r w:rsidRPr="00502579">
              <w:rPr>
                <w:rFonts w:cs="Arial"/>
                <w:sz w:val="16"/>
                <w:szCs w:val="16"/>
                <w:lang w:eastAsia="en-GB"/>
              </w:rPr>
              <w:t>1.972.200</w:t>
            </w:r>
          </w:p>
        </w:tc>
        <w:tc>
          <w:tcPr>
            <w:tcW w:w="1106" w:type="dxa"/>
            <w:tcBorders>
              <w:top w:val="nil"/>
              <w:left w:val="nil"/>
              <w:bottom w:val="single" w:sz="4" w:space="0" w:color="D3D3D3"/>
              <w:right w:val="single" w:sz="4" w:space="0" w:color="D3D3D3"/>
            </w:tcBorders>
            <w:shd w:val="clear" w:color="auto" w:fill="auto"/>
            <w:vAlign w:val="center"/>
            <w:hideMark/>
          </w:tcPr>
          <w:p w14:paraId="280527AC" w14:textId="77777777" w:rsidR="00AA35B5" w:rsidRPr="00502579" w:rsidRDefault="00AA35B5" w:rsidP="00AA35B5">
            <w:pPr>
              <w:jc w:val="right"/>
              <w:rPr>
                <w:rFonts w:cs="Arial"/>
                <w:sz w:val="16"/>
                <w:szCs w:val="16"/>
                <w:lang w:eastAsia="en-GB"/>
              </w:rPr>
            </w:pPr>
            <w:r w:rsidRPr="00502579">
              <w:rPr>
                <w:rFonts w:cs="Arial"/>
                <w:sz w:val="16"/>
                <w:szCs w:val="16"/>
                <w:lang w:eastAsia="en-GB"/>
              </w:rPr>
              <w:t>1.884.430</w:t>
            </w:r>
          </w:p>
        </w:tc>
        <w:tc>
          <w:tcPr>
            <w:tcW w:w="1106" w:type="dxa"/>
            <w:tcBorders>
              <w:top w:val="nil"/>
              <w:left w:val="nil"/>
              <w:bottom w:val="single" w:sz="4" w:space="0" w:color="D3D3D3"/>
              <w:right w:val="single" w:sz="4" w:space="0" w:color="D3D3D3"/>
            </w:tcBorders>
            <w:shd w:val="clear" w:color="auto" w:fill="auto"/>
            <w:vAlign w:val="center"/>
            <w:hideMark/>
          </w:tcPr>
          <w:p w14:paraId="68CFC09B" w14:textId="77777777" w:rsidR="00AA35B5" w:rsidRPr="00502579" w:rsidRDefault="00AA35B5" w:rsidP="00AA35B5">
            <w:pPr>
              <w:jc w:val="right"/>
              <w:rPr>
                <w:rFonts w:cs="Arial"/>
                <w:sz w:val="16"/>
                <w:szCs w:val="16"/>
                <w:lang w:eastAsia="en-GB"/>
              </w:rPr>
            </w:pPr>
            <w:r w:rsidRPr="00502579">
              <w:rPr>
                <w:rFonts w:cs="Arial"/>
                <w:sz w:val="16"/>
                <w:szCs w:val="16"/>
                <w:lang w:eastAsia="en-GB"/>
              </w:rPr>
              <w:t>1.990.165</w:t>
            </w:r>
          </w:p>
        </w:tc>
        <w:tc>
          <w:tcPr>
            <w:tcW w:w="1106" w:type="dxa"/>
            <w:tcBorders>
              <w:top w:val="nil"/>
              <w:left w:val="nil"/>
              <w:bottom w:val="single" w:sz="4" w:space="0" w:color="D3D3D3"/>
              <w:right w:val="single" w:sz="4" w:space="0" w:color="D3D3D3"/>
            </w:tcBorders>
            <w:shd w:val="clear" w:color="auto" w:fill="auto"/>
            <w:vAlign w:val="center"/>
            <w:hideMark/>
          </w:tcPr>
          <w:p w14:paraId="051CF352" w14:textId="77777777" w:rsidR="00AA35B5" w:rsidRPr="00502579" w:rsidRDefault="00AA35B5" w:rsidP="00AA35B5">
            <w:pPr>
              <w:jc w:val="right"/>
              <w:rPr>
                <w:rFonts w:cs="Arial"/>
                <w:sz w:val="16"/>
                <w:szCs w:val="16"/>
                <w:lang w:eastAsia="en-GB"/>
              </w:rPr>
            </w:pPr>
            <w:r w:rsidRPr="00502579">
              <w:rPr>
                <w:rFonts w:cs="Arial"/>
                <w:sz w:val="16"/>
                <w:szCs w:val="16"/>
                <w:lang w:eastAsia="en-GB"/>
              </w:rPr>
              <w:t>1.830.938</w:t>
            </w:r>
          </w:p>
        </w:tc>
        <w:tc>
          <w:tcPr>
            <w:tcW w:w="1106" w:type="dxa"/>
            <w:tcBorders>
              <w:top w:val="nil"/>
              <w:left w:val="nil"/>
              <w:bottom w:val="single" w:sz="4" w:space="0" w:color="D3D3D3"/>
              <w:right w:val="single" w:sz="4" w:space="0" w:color="D3D3D3"/>
            </w:tcBorders>
            <w:shd w:val="clear" w:color="auto" w:fill="auto"/>
            <w:vAlign w:val="center"/>
            <w:hideMark/>
          </w:tcPr>
          <w:p w14:paraId="42AF51AD" w14:textId="77777777" w:rsidR="00AA35B5" w:rsidRPr="00502579" w:rsidRDefault="00AA35B5" w:rsidP="00AA35B5">
            <w:pPr>
              <w:jc w:val="right"/>
              <w:rPr>
                <w:rFonts w:cs="Arial"/>
                <w:sz w:val="16"/>
                <w:szCs w:val="16"/>
                <w:lang w:eastAsia="en-GB"/>
              </w:rPr>
            </w:pPr>
            <w:r w:rsidRPr="00502579">
              <w:rPr>
                <w:rFonts w:cs="Arial"/>
                <w:sz w:val="16"/>
                <w:szCs w:val="16"/>
                <w:lang w:eastAsia="en-GB"/>
              </w:rPr>
              <w:t>1.718.672</w:t>
            </w:r>
          </w:p>
        </w:tc>
        <w:tc>
          <w:tcPr>
            <w:tcW w:w="1106" w:type="dxa"/>
            <w:tcBorders>
              <w:top w:val="nil"/>
              <w:left w:val="nil"/>
              <w:bottom w:val="single" w:sz="4" w:space="0" w:color="D3D3D3"/>
              <w:right w:val="single" w:sz="4" w:space="0" w:color="D3D3D3"/>
            </w:tcBorders>
            <w:shd w:val="clear" w:color="auto" w:fill="auto"/>
            <w:vAlign w:val="center"/>
            <w:hideMark/>
          </w:tcPr>
          <w:p w14:paraId="5ADD3F39" w14:textId="77777777" w:rsidR="00AA35B5" w:rsidRPr="00502579" w:rsidRDefault="00AA35B5" w:rsidP="00AA35B5">
            <w:pPr>
              <w:jc w:val="right"/>
              <w:rPr>
                <w:rFonts w:cs="Arial"/>
                <w:sz w:val="16"/>
                <w:szCs w:val="16"/>
                <w:lang w:eastAsia="en-GB"/>
              </w:rPr>
            </w:pPr>
            <w:r w:rsidRPr="00502579">
              <w:rPr>
                <w:rFonts w:cs="Arial"/>
                <w:sz w:val="16"/>
                <w:szCs w:val="16"/>
                <w:lang w:eastAsia="en-GB"/>
              </w:rPr>
              <w:t>1.535.353</w:t>
            </w:r>
          </w:p>
        </w:tc>
        <w:tc>
          <w:tcPr>
            <w:tcW w:w="1106" w:type="dxa"/>
            <w:tcBorders>
              <w:top w:val="nil"/>
              <w:left w:val="nil"/>
              <w:bottom w:val="single" w:sz="4" w:space="0" w:color="D3D3D3"/>
              <w:right w:val="single" w:sz="4" w:space="0" w:color="D3D3D3"/>
            </w:tcBorders>
            <w:shd w:val="clear" w:color="auto" w:fill="auto"/>
            <w:vAlign w:val="center"/>
            <w:hideMark/>
          </w:tcPr>
          <w:p w14:paraId="74CF64B1" w14:textId="77777777" w:rsidR="00AA35B5" w:rsidRPr="00502579" w:rsidRDefault="00AA35B5" w:rsidP="00AA35B5">
            <w:pPr>
              <w:jc w:val="right"/>
              <w:rPr>
                <w:rFonts w:cs="Arial"/>
                <w:sz w:val="16"/>
                <w:szCs w:val="16"/>
                <w:lang w:eastAsia="en-GB"/>
              </w:rPr>
            </w:pPr>
            <w:r w:rsidRPr="00502579">
              <w:rPr>
                <w:rFonts w:cs="Arial"/>
                <w:sz w:val="16"/>
                <w:szCs w:val="16"/>
                <w:lang w:eastAsia="en-GB"/>
              </w:rPr>
              <w:t>1.451.140</w:t>
            </w:r>
          </w:p>
        </w:tc>
      </w:tr>
      <w:tr w:rsidR="00AA35B5" w:rsidRPr="00502579" w14:paraId="0E83F222" w14:textId="77777777" w:rsidTr="00AA35B5">
        <w:trPr>
          <w:trHeight w:val="315"/>
          <w:jc w:val="center"/>
        </w:trPr>
        <w:tc>
          <w:tcPr>
            <w:tcW w:w="1408" w:type="dxa"/>
            <w:tcBorders>
              <w:top w:val="nil"/>
              <w:left w:val="single" w:sz="8" w:space="0" w:color="D3D3D3"/>
              <w:bottom w:val="single" w:sz="8" w:space="0" w:color="D3D3D3"/>
              <w:right w:val="single" w:sz="8" w:space="0" w:color="D3D3D3"/>
            </w:tcBorders>
            <w:shd w:val="clear" w:color="auto" w:fill="auto"/>
            <w:vAlign w:val="center"/>
            <w:hideMark/>
          </w:tcPr>
          <w:p w14:paraId="42D8FD57" w14:textId="77777777" w:rsidR="00AA35B5" w:rsidRPr="00502579" w:rsidRDefault="00AA35B5" w:rsidP="00AA35B5">
            <w:pPr>
              <w:rPr>
                <w:rFonts w:cs="Arial"/>
                <w:b/>
                <w:bCs/>
                <w:sz w:val="16"/>
                <w:szCs w:val="16"/>
                <w:lang w:eastAsia="en-GB"/>
              </w:rPr>
            </w:pPr>
            <w:r w:rsidRPr="00502579">
              <w:rPr>
                <w:rFonts w:cs="Arial"/>
                <w:b/>
                <w:bCs/>
                <w:sz w:val="16"/>
                <w:szCs w:val="16"/>
                <w:lang w:eastAsia="en-GB"/>
              </w:rPr>
              <w:t xml:space="preserve">ENERJİ </w:t>
            </w:r>
          </w:p>
        </w:tc>
        <w:tc>
          <w:tcPr>
            <w:tcW w:w="992" w:type="dxa"/>
            <w:tcBorders>
              <w:top w:val="nil"/>
              <w:left w:val="nil"/>
              <w:bottom w:val="single" w:sz="8" w:space="0" w:color="D3D3D3"/>
              <w:right w:val="single" w:sz="8" w:space="0" w:color="D3D3D3"/>
            </w:tcBorders>
            <w:shd w:val="clear" w:color="auto" w:fill="auto"/>
            <w:vAlign w:val="center"/>
            <w:hideMark/>
          </w:tcPr>
          <w:p w14:paraId="197BC016" w14:textId="77777777" w:rsidR="00AA35B5" w:rsidRPr="00502579" w:rsidRDefault="00AA35B5" w:rsidP="00AA35B5">
            <w:pPr>
              <w:jc w:val="right"/>
              <w:rPr>
                <w:rFonts w:cs="Arial"/>
                <w:sz w:val="16"/>
                <w:szCs w:val="16"/>
                <w:lang w:eastAsia="en-GB"/>
              </w:rPr>
            </w:pPr>
            <w:r w:rsidRPr="00502579">
              <w:rPr>
                <w:rFonts w:cs="Arial"/>
                <w:sz w:val="16"/>
                <w:szCs w:val="16"/>
                <w:lang w:eastAsia="en-GB"/>
              </w:rPr>
              <w:t>1.100.480</w:t>
            </w:r>
          </w:p>
        </w:tc>
        <w:tc>
          <w:tcPr>
            <w:tcW w:w="1120" w:type="dxa"/>
            <w:tcBorders>
              <w:top w:val="nil"/>
              <w:left w:val="nil"/>
              <w:bottom w:val="single" w:sz="8" w:space="0" w:color="D3D3D3"/>
              <w:right w:val="single" w:sz="8" w:space="0" w:color="D3D3D3"/>
            </w:tcBorders>
            <w:shd w:val="clear" w:color="auto" w:fill="auto"/>
            <w:vAlign w:val="center"/>
            <w:hideMark/>
          </w:tcPr>
          <w:p w14:paraId="3B84B86D" w14:textId="77777777" w:rsidR="00AA35B5" w:rsidRPr="00502579" w:rsidRDefault="00AA35B5" w:rsidP="00AA35B5">
            <w:pPr>
              <w:jc w:val="right"/>
              <w:rPr>
                <w:rFonts w:cs="Arial"/>
                <w:sz w:val="16"/>
                <w:szCs w:val="16"/>
                <w:lang w:eastAsia="en-GB"/>
              </w:rPr>
            </w:pPr>
            <w:r w:rsidRPr="00502579">
              <w:rPr>
                <w:rFonts w:cs="Arial"/>
                <w:sz w:val="16"/>
                <w:szCs w:val="16"/>
                <w:lang w:eastAsia="en-GB"/>
              </w:rPr>
              <w:t>1.120.046</w:t>
            </w:r>
          </w:p>
        </w:tc>
        <w:tc>
          <w:tcPr>
            <w:tcW w:w="1106" w:type="dxa"/>
            <w:tcBorders>
              <w:top w:val="nil"/>
              <w:left w:val="nil"/>
              <w:bottom w:val="single" w:sz="8" w:space="0" w:color="D3D3D3"/>
              <w:right w:val="single" w:sz="8" w:space="0" w:color="D3D3D3"/>
            </w:tcBorders>
            <w:shd w:val="clear" w:color="auto" w:fill="auto"/>
            <w:vAlign w:val="center"/>
            <w:hideMark/>
          </w:tcPr>
          <w:p w14:paraId="6DA3FC6B" w14:textId="77777777" w:rsidR="00AA35B5" w:rsidRPr="00502579" w:rsidRDefault="00AA35B5" w:rsidP="00AA35B5">
            <w:pPr>
              <w:jc w:val="right"/>
              <w:rPr>
                <w:rFonts w:cs="Arial"/>
                <w:sz w:val="16"/>
                <w:szCs w:val="16"/>
                <w:lang w:eastAsia="en-GB"/>
              </w:rPr>
            </w:pPr>
            <w:r w:rsidRPr="00502579">
              <w:rPr>
                <w:rFonts w:cs="Arial"/>
                <w:sz w:val="16"/>
                <w:szCs w:val="16"/>
                <w:lang w:eastAsia="en-GB"/>
              </w:rPr>
              <w:t>1.282.910</w:t>
            </w:r>
          </w:p>
        </w:tc>
        <w:tc>
          <w:tcPr>
            <w:tcW w:w="1106" w:type="dxa"/>
            <w:tcBorders>
              <w:top w:val="nil"/>
              <w:left w:val="nil"/>
              <w:bottom w:val="single" w:sz="8" w:space="0" w:color="D3D3D3"/>
              <w:right w:val="single" w:sz="8" w:space="0" w:color="D3D3D3"/>
            </w:tcBorders>
            <w:shd w:val="clear" w:color="auto" w:fill="auto"/>
            <w:vAlign w:val="center"/>
            <w:hideMark/>
          </w:tcPr>
          <w:p w14:paraId="4717985F" w14:textId="77777777" w:rsidR="00AA35B5" w:rsidRPr="00502579" w:rsidRDefault="00AA35B5" w:rsidP="00AA35B5">
            <w:pPr>
              <w:jc w:val="right"/>
              <w:rPr>
                <w:rFonts w:cs="Arial"/>
                <w:sz w:val="16"/>
                <w:szCs w:val="16"/>
                <w:lang w:eastAsia="en-GB"/>
              </w:rPr>
            </w:pPr>
            <w:r w:rsidRPr="00502579">
              <w:rPr>
                <w:rFonts w:cs="Arial"/>
                <w:sz w:val="16"/>
                <w:szCs w:val="16"/>
                <w:lang w:eastAsia="en-GB"/>
              </w:rPr>
              <w:t>1.426.744</w:t>
            </w:r>
          </w:p>
        </w:tc>
        <w:tc>
          <w:tcPr>
            <w:tcW w:w="1106" w:type="dxa"/>
            <w:tcBorders>
              <w:top w:val="nil"/>
              <w:left w:val="single" w:sz="4" w:space="0" w:color="D3D3D3"/>
              <w:bottom w:val="single" w:sz="4" w:space="0" w:color="D3D3D3"/>
              <w:right w:val="single" w:sz="4" w:space="0" w:color="D3D3D3"/>
            </w:tcBorders>
            <w:shd w:val="clear" w:color="auto" w:fill="auto"/>
            <w:vAlign w:val="center"/>
            <w:hideMark/>
          </w:tcPr>
          <w:p w14:paraId="6F3D45F5" w14:textId="77777777" w:rsidR="00AA35B5" w:rsidRPr="00502579" w:rsidRDefault="00AA35B5" w:rsidP="00AA35B5">
            <w:pPr>
              <w:jc w:val="right"/>
              <w:rPr>
                <w:rFonts w:cs="Arial"/>
                <w:sz w:val="16"/>
                <w:szCs w:val="16"/>
                <w:lang w:eastAsia="en-GB"/>
              </w:rPr>
            </w:pPr>
            <w:r w:rsidRPr="00502579">
              <w:rPr>
                <w:rFonts w:cs="Arial"/>
                <w:sz w:val="16"/>
                <w:szCs w:val="16"/>
                <w:lang w:eastAsia="en-GB"/>
              </w:rPr>
              <w:t>1.450.763</w:t>
            </w:r>
          </w:p>
        </w:tc>
        <w:tc>
          <w:tcPr>
            <w:tcW w:w="1106" w:type="dxa"/>
            <w:tcBorders>
              <w:top w:val="nil"/>
              <w:left w:val="nil"/>
              <w:bottom w:val="single" w:sz="4" w:space="0" w:color="D3D3D3"/>
              <w:right w:val="single" w:sz="4" w:space="0" w:color="D3D3D3"/>
            </w:tcBorders>
            <w:shd w:val="clear" w:color="auto" w:fill="auto"/>
            <w:vAlign w:val="center"/>
            <w:hideMark/>
          </w:tcPr>
          <w:p w14:paraId="1CB1B2DB" w14:textId="77777777" w:rsidR="00AA35B5" w:rsidRPr="00502579" w:rsidRDefault="00AA35B5" w:rsidP="00AA35B5">
            <w:pPr>
              <w:jc w:val="right"/>
              <w:rPr>
                <w:rFonts w:cs="Arial"/>
                <w:sz w:val="16"/>
                <w:szCs w:val="16"/>
                <w:lang w:eastAsia="en-GB"/>
              </w:rPr>
            </w:pPr>
            <w:r w:rsidRPr="00502579">
              <w:rPr>
                <w:rFonts w:cs="Arial"/>
                <w:sz w:val="16"/>
                <w:szCs w:val="16"/>
                <w:lang w:eastAsia="en-GB"/>
              </w:rPr>
              <w:t>1.851.106</w:t>
            </w:r>
          </w:p>
        </w:tc>
        <w:tc>
          <w:tcPr>
            <w:tcW w:w="1106" w:type="dxa"/>
            <w:tcBorders>
              <w:top w:val="nil"/>
              <w:left w:val="nil"/>
              <w:bottom w:val="single" w:sz="4" w:space="0" w:color="D3D3D3"/>
              <w:right w:val="single" w:sz="4" w:space="0" w:color="D3D3D3"/>
            </w:tcBorders>
            <w:shd w:val="clear" w:color="auto" w:fill="auto"/>
            <w:vAlign w:val="center"/>
            <w:hideMark/>
          </w:tcPr>
          <w:p w14:paraId="68272FEE" w14:textId="77777777" w:rsidR="00AA35B5" w:rsidRPr="00502579" w:rsidRDefault="00AA35B5" w:rsidP="00AA35B5">
            <w:pPr>
              <w:jc w:val="right"/>
              <w:rPr>
                <w:rFonts w:cs="Arial"/>
                <w:sz w:val="16"/>
                <w:szCs w:val="16"/>
                <w:lang w:eastAsia="en-GB"/>
              </w:rPr>
            </w:pPr>
            <w:r w:rsidRPr="00502579">
              <w:rPr>
                <w:rFonts w:cs="Arial"/>
                <w:sz w:val="16"/>
                <w:szCs w:val="16"/>
                <w:lang w:eastAsia="en-GB"/>
              </w:rPr>
              <w:t>1.854.595</w:t>
            </w:r>
          </w:p>
        </w:tc>
        <w:tc>
          <w:tcPr>
            <w:tcW w:w="1106" w:type="dxa"/>
            <w:tcBorders>
              <w:top w:val="nil"/>
              <w:left w:val="nil"/>
              <w:bottom w:val="single" w:sz="4" w:space="0" w:color="D3D3D3"/>
              <w:right w:val="single" w:sz="4" w:space="0" w:color="D3D3D3"/>
            </w:tcBorders>
            <w:shd w:val="clear" w:color="auto" w:fill="auto"/>
            <w:vAlign w:val="center"/>
            <w:hideMark/>
          </w:tcPr>
          <w:p w14:paraId="4266BC64" w14:textId="77777777" w:rsidR="00AA35B5" w:rsidRPr="00502579" w:rsidRDefault="00AA35B5" w:rsidP="00AA35B5">
            <w:pPr>
              <w:jc w:val="right"/>
              <w:rPr>
                <w:rFonts w:cs="Arial"/>
                <w:sz w:val="16"/>
                <w:szCs w:val="16"/>
                <w:lang w:eastAsia="en-GB"/>
              </w:rPr>
            </w:pPr>
            <w:r w:rsidRPr="00502579">
              <w:rPr>
                <w:rFonts w:cs="Arial"/>
                <w:sz w:val="16"/>
                <w:szCs w:val="16"/>
                <w:lang w:eastAsia="en-GB"/>
              </w:rPr>
              <w:t>1.931.848</w:t>
            </w:r>
          </w:p>
        </w:tc>
        <w:tc>
          <w:tcPr>
            <w:tcW w:w="1106" w:type="dxa"/>
            <w:tcBorders>
              <w:top w:val="nil"/>
              <w:left w:val="nil"/>
              <w:bottom w:val="single" w:sz="4" w:space="0" w:color="D3D3D3"/>
              <w:right w:val="single" w:sz="4" w:space="0" w:color="D3D3D3"/>
            </w:tcBorders>
            <w:shd w:val="clear" w:color="auto" w:fill="auto"/>
            <w:vAlign w:val="center"/>
            <w:hideMark/>
          </w:tcPr>
          <w:p w14:paraId="7A5616A0" w14:textId="77777777" w:rsidR="00AA35B5" w:rsidRPr="00502579" w:rsidRDefault="00AA35B5" w:rsidP="00AA35B5">
            <w:pPr>
              <w:jc w:val="right"/>
              <w:rPr>
                <w:rFonts w:cs="Arial"/>
                <w:sz w:val="16"/>
                <w:szCs w:val="16"/>
                <w:lang w:eastAsia="en-GB"/>
              </w:rPr>
            </w:pPr>
            <w:r w:rsidRPr="00502579">
              <w:rPr>
                <w:rFonts w:cs="Arial"/>
                <w:sz w:val="16"/>
                <w:szCs w:val="16"/>
                <w:lang w:eastAsia="en-GB"/>
              </w:rPr>
              <w:t>1.760.748</w:t>
            </w:r>
          </w:p>
        </w:tc>
        <w:tc>
          <w:tcPr>
            <w:tcW w:w="1106" w:type="dxa"/>
            <w:tcBorders>
              <w:top w:val="nil"/>
              <w:left w:val="nil"/>
              <w:bottom w:val="single" w:sz="4" w:space="0" w:color="D3D3D3"/>
              <w:right w:val="single" w:sz="4" w:space="0" w:color="D3D3D3"/>
            </w:tcBorders>
            <w:shd w:val="clear" w:color="auto" w:fill="auto"/>
            <w:vAlign w:val="center"/>
            <w:hideMark/>
          </w:tcPr>
          <w:p w14:paraId="53AEF135" w14:textId="77777777" w:rsidR="00AA35B5" w:rsidRPr="00502579" w:rsidRDefault="00AA35B5" w:rsidP="00AA35B5">
            <w:pPr>
              <w:jc w:val="right"/>
              <w:rPr>
                <w:rFonts w:cs="Arial"/>
                <w:sz w:val="16"/>
                <w:szCs w:val="16"/>
                <w:lang w:eastAsia="en-GB"/>
              </w:rPr>
            </w:pPr>
            <w:r w:rsidRPr="00502579">
              <w:rPr>
                <w:rFonts w:cs="Arial"/>
                <w:sz w:val="16"/>
                <w:szCs w:val="16"/>
                <w:lang w:eastAsia="en-GB"/>
              </w:rPr>
              <w:t>1.662.368</w:t>
            </w:r>
          </w:p>
        </w:tc>
        <w:tc>
          <w:tcPr>
            <w:tcW w:w="1106" w:type="dxa"/>
            <w:tcBorders>
              <w:top w:val="nil"/>
              <w:left w:val="nil"/>
              <w:bottom w:val="single" w:sz="4" w:space="0" w:color="D3D3D3"/>
              <w:right w:val="single" w:sz="4" w:space="0" w:color="D3D3D3"/>
            </w:tcBorders>
            <w:shd w:val="clear" w:color="auto" w:fill="auto"/>
            <w:vAlign w:val="center"/>
            <w:hideMark/>
          </w:tcPr>
          <w:p w14:paraId="79686C78" w14:textId="77777777" w:rsidR="00AA35B5" w:rsidRPr="00502579" w:rsidRDefault="00AA35B5" w:rsidP="00AA35B5">
            <w:pPr>
              <w:jc w:val="right"/>
              <w:rPr>
                <w:rFonts w:cs="Arial"/>
                <w:sz w:val="16"/>
                <w:szCs w:val="16"/>
                <w:lang w:eastAsia="en-GB"/>
              </w:rPr>
            </w:pPr>
            <w:r w:rsidRPr="00502579">
              <w:rPr>
                <w:rFonts w:cs="Arial"/>
                <w:sz w:val="16"/>
                <w:szCs w:val="16"/>
                <w:lang w:eastAsia="en-GB"/>
              </w:rPr>
              <w:t>1.512.549</w:t>
            </w:r>
          </w:p>
        </w:tc>
        <w:tc>
          <w:tcPr>
            <w:tcW w:w="1106" w:type="dxa"/>
            <w:tcBorders>
              <w:top w:val="nil"/>
              <w:left w:val="nil"/>
              <w:bottom w:val="single" w:sz="4" w:space="0" w:color="D3D3D3"/>
              <w:right w:val="single" w:sz="4" w:space="0" w:color="D3D3D3"/>
            </w:tcBorders>
            <w:shd w:val="clear" w:color="auto" w:fill="auto"/>
            <w:vAlign w:val="center"/>
            <w:hideMark/>
          </w:tcPr>
          <w:p w14:paraId="36163F37" w14:textId="77777777" w:rsidR="00AA35B5" w:rsidRPr="00502579" w:rsidRDefault="00AA35B5" w:rsidP="00AA35B5">
            <w:pPr>
              <w:jc w:val="right"/>
              <w:rPr>
                <w:rFonts w:cs="Arial"/>
                <w:sz w:val="16"/>
                <w:szCs w:val="16"/>
                <w:lang w:eastAsia="en-GB"/>
              </w:rPr>
            </w:pPr>
            <w:r w:rsidRPr="00502579">
              <w:rPr>
                <w:rFonts w:cs="Arial"/>
                <w:sz w:val="16"/>
                <w:szCs w:val="16"/>
                <w:lang w:eastAsia="en-GB"/>
              </w:rPr>
              <w:t>1.497.363</w:t>
            </w:r>
          </w:p>
        </w:tc>
      </w:tr>
      <w:tr w:rsidR="00AA35B5" w:rsidRPr="00502579" w14:paraId="60C2C6E0" w14:textId="77777777" w:rsidTr="00AA35B5">
        <w:trPr>
          <w:trHeight w:val="315"/>
          <w:jc w:val="center"/>
        </w:trPr>
        <w:tc>
          <w:tcPr>
            <w:tcW w:w="1408" w:type="dxa"/>
            <w:tcBorders>
              <w:top w:val="nil"/>
              <w:left w:val="single" w:sz="8" w:space="0" w:color="D3D3D3"/>
              <w:bottom w:val="single" w:sz="8" w:space="0" w:color="D3D3D3"/>
              <w:right w:val="single" w:sz="8" w:space="0" w:color="D3D3D3"/>
            </w:tcBorders>
            <w:shd w:val="clear" w:color="auto" w:fill="auto"/>
            <w:vAlign w:val="center"/>
            <w:hideMark/>
          </w:tcPr>
          <w:p w14:paraId="76ECAAF6" w14:textId="77777777" w:rsidR="00AA35B5" w:rsidRPr="00502579" w:rsidRDefault="00AA35B5" w:rsidP="00AA35B5">
            <w:pPr>
              <w:rPr>
                <w:rFonts w:cs="Arial"/>
                <w:b/>
                <w:bCs/>
                <w:sz w:val="16"/>
                <w:szCs w:val="16"/>
                <w:lang w:eastAsia="en-GB"/>
              </w:rPr>
            </w:pPr>
            <w:r w:rsidRPr="00502579">
              <w:rPr>
                <w:rFonts w:cs="Arial"/>
                <w:b/>
                <w:bCs/>
                <w:sz w:val="16"/>
                <w:szCs w:val="16"/>
                <w:lang w:eastAsia="en-GB"/>
              </w:rPr>
              <w:t xml:space="preserve">KALELİ </w:t>
            </w:r>
          </w:p>
        </w:tc>
        <w:tc>
          <w:tcPr>
            <w:tcW w:w="992" w:type="dxa"/>
            <w:tcBorders>
              <w:top w:val="nil"/>
              <w:left w:val="nil"/>
              <w:bottom w:val="single" w:sz="8" w:space="0" w:color="D3D3D3"/>
              <w:right w:val="single" w:sz="8" w:space="0" w:color="D3D3D3"/>
            </w:tcBorders>
            <w:shd w:val="clear" w:color="auto" w:fill="auto"/>
            <w:vAlign w:val="center"/>
            <w:hideMark/>
          </w:tcPr>
          <w:p w14:paraId="70678A70" w14:textId="77777777" w:rsidR="00AA35B5" w:rsidRPr="00502579" w:rsidRDefault="00AA35B5" w:rsidP="00AA35B5">
            <w:pPr>
              <w:jc w:val="right"/>
              <w:rPr>
                <w:rFonts w:cs="Arial"/>
                <w:sz w:val="16"/>
                <w:szCs w:val="16"/>
                <w:lang w:eastAsia="en-GB"/>
              </w:rPr>
            </w:pPr>
            <w:r w:rsidRPr="00502579">
              <w:rPr>
                <w:rFonts w:cs="Arial"/>
                <w:sz w:val="16"/>
                <w:szCs w:val="16"/>
                <w:lang w:eastAsia="en-GB"/>
              </w:rPr>
              <w:t>920.300</w:t>
            </w:r>
          </w:p>
        </w:tc>
        <w:tc>
          <w:tcPr>
            <w:tcW w:w="1120" w:type="dxa"/>
            <w:tcBorders>
              <w:top w:val="nil"/>
              <w:left w:val="nil"/>
              <w:bottom w:val="single" w:sz="8" w:space="0" w:color="D3D3D3"/>
              <w:right w:val="single" w:sz="8" w:space="0" w:color="D3D3D3"/>
            </w:tcBorders>
            <w:shd w:val="clear" w:color="auto" w:fill="auto"/>
            <w:vAlign w:val="center"/>
            <w:hideMark/>
          </w:tcPr>
          <w:p w14:paraId="4F36DA41" w14:textId="77777777" w:rsidR="00AA35B5" w:rsidRPr="00502579" w:rsidRDefault="00AA35B5" w:rsidP="00AA35B5">
            <w:pPr>
              <w:jc w:val="right"/>
              <w:rPr>
                <w:rFonts w:cs="Arial"/>
                <w:sz w:val="16"/>
                <w:szCs w:val="16"/>
                <w:lang w:eastAsia="en-GB"/>
              </w:rPr>
            </w:pPr>
            <w:r w:rsidRPr="00502579">
              <w:rPr>
                <w:rFonts w:cs="Arial"/>
                <w:sz w:val="16"/>
                <w:szCs w:val="16"/>
                <w:lang w:eastAsia="en-GB"/>
              </w:rPr>
              <w:t>889.524</w:t>
            </w:r>
          </w:p>
        </w:tc>
        <w:tc>
          <w:tcPr>
            <w:tcW w:w="1106" w:type="dxa"/>
            <w:tcBorders>
              <w:top w:val="nil"/>
              <w:left w:val="nil"/>
              <w:bottom w:val="single" w:sz="8" w:space="0" w:color="D3D3D3"/>
              <w:right w:val="single" w:sz="8" w:space="0" w:color="D3D3D3"/>
            </w:tcBorders>
            <w:shd w:val="clear" w:color="auto" w:fill="auto"/>
            <w:vAlign w:val="center"/>
            <w:hideMark/>
          </w:tcPr>
          <w:p w14:paraId="065FDB4A" w14:textId="77777777" w:rsidR="00AA35B5" w:rsidRPr="00502579" w:rsidRDefault="00AA35B5" w:rsidP="00AA35B5">
            <w:pPr>
              <w:jc w:val="right"/>
              <w:rPr>
                <w:rFonts w:cs="Arial"/>
                <w:sz w:val="16"/>
                <w:szCs w:val="16"/>
                <w:lang w:eastAsia="en-GB"/>
              </w:rPr>
            </w:pPr>
            <w:r w:rsidRPr="00502579">
              <w:rPr>
                <w:rFonts w:cs="Arial"/>
                <w:sz w:val="16"/>
                <w:szCs w:val="16"/>
                <w:lang w:eastAsia="en-GB"/>
              </w:rPr>
              <w:t>1.035.767</w:t>
            </w:r>
          </w:p>
        </w:tc>
        <w:tc>
          <w:tcPr>
            <w:tcW w:w="1106" w:type="dxa"/>
            <w:tcBorders>
              <w:top w:val="nil"/>
              <w:left w:val="nil"/>
              <w:bottom w:val="single" w:sz="8" w:space="0" w:color="D3D3D3"/>
              <w:right w:val="single" w:sz="8" w:space="0" w:color="D3D3D3"/>
            </w:tcBorders>
            <w:shd w:val="clear" w:color="auto" w:fill="auto"/>
            <w:vAlign w:val="center"/>
            <w:hideMark/>
          </w:tcPr>
          <w:p w14:paraId="266C5A09" w14:textId="77777777" w:rsidR="00AA35B5" w:rsidRPr="00502579" w:rsidRDefault="00AA35B5" w:rsidP="00AA35B5">
            <w:pPr>
              <w:jc w:val="right"/>
              <w:rPr>
                <w:rFonts w:cs="Arial"/>
                <w:sz w:val="16"/>
                <w:szCs w:val="16"/>
                <w:lang w:eastAsia="en-GB"/>
              </w:rPr>
            </w:pPr>
            <w:r w:rsidRPr="00502579">
              <w:rPr>
                <w:rFonts w:cs="Arial"/>
                <w:sz w:val="16"/>
                <w:szCs w:val="16"/>
                <w:lang w:eastAsia="en-GB"/>
              </w:rPr>
              <w:t>1.206.154</w:t>
            </w:r>
          </w:p>
        </w:tc>
        <w:tc>
          <w:tcPr>
            <w:tcW w:w="1106" w:type="dxa"/>
            <w:tcBorders>
              <w:top w:val="nil"/>
              <w:left w:val="single" w:sz="4" w:space="0" w:color="D3D3D3"/>
              <w:bottom w:val="single" w:sz="4" w:space="0" w:color="D3D3D3"/>
              <w:right w:val="single" w:sz="4" w:space="0" w:color="D3D3D3"/>
            </w:tcBorders>
            <w:shd w:val="clear" w:color="auto" w:fill="auto"/>
            <w:vAlign w:val="center"/>
            <w:hideMark/>
          </w:tcPr>
          <w:p w14:paraId="25C6CEEF" w14:textId="77777777" w:rsidR="00AA35B5" w:rsidRPr="00502579" w:rsidRDefault="00AA35B5" w:rsidP="00AA35B5">
            <w:pPr>
              <w:jc w:val="right"/>
              <w:rPr>
                <w:rFonts w:cs="Arial"/>
                <w:sz w:val="16"/>
                <w:szCs w:val="16"/>
                <w:lang w:eastAsia="en-GB"/>
              </w:rPr>
            </w:pPr>
            <w:r w:rsidRPr="00502579">
              <w:rPr>
                <w:rFonts w:cs="Arial"/>
                <w:sz w:val="16"/>
                <w:szCs w:val="16"/>
                <w:lang w:eastAsia="en-GB"/>
              </w:rPr>
              <w:t>1.170.179</w:t>
            </w:r>
          </w:p>
        </w:tc>
        <w:tc>
          <w:tcPr>
            <w:tcW w:w="1106" w:type="dxa"/>
            <w:tcBorders>
              <w:top w:val="nil"/>
              <w:left w:val="nil"/>
              <w:bottom w:val="single" w:sz="4" w:space="0" w:color="D3D3D3"/>
              <w:right w:val="single" w:sz="4" w:space="0" w:color="D3D3D3"/>
            </w:tcBorders>
            <w:shd w:val="clear" w:color="auto" w:fill="auto"/>
            <w:vAlign w:val="center"/>
            <w:hideMark/>
          </w:tcPr>
          <w:p w14:paraId="56FD5B20" w14:textId="77777777" w:rsidR="00AA35B5" w:rsidRPr="00502579" w:rsidRDefault="00AA35B5" w:rsidP="00AA35B5">
            <w:pPr>
              <w:jc w:val="right"/>
              <w:rPr>
                <w:rFonts w:cs="Arial"/>
                <w:sz w:val="16"/>
                <w:szCs w:val="16"/>
                <w:lang w:eastAsia="en-GB"/>
              </w:rPr>
            </w:pPr>
            <w:r w:rsidRPr="00502579">
              <w:rPr>
                <w:rFonts w:cs="Arial"/>
                <w:sz w:val="16"/>
                <w:szCs w:val="16"/>
                <w:lang w:eastAsia="en-GB"/>
              </w:rPr>
              <w:t>1.490.656</w:t>
            </w:r>
          </w:p>
        </w:tc>
        <w:tc>
          <w:tcPr>
            <w:tcW w:w="1106" w:type="dxa"/>
            <w:tcBorders>
              <w:top w:val="nil"/>
              <w:left w:val="nil"/>
              <w:bottom w:val="single" w:sz="4" w:space="0" w:color="D3D3D3"/>
              <w:right w:val="single" w:sz="4" w:space="0" w:color="D3D3D3"/>
            </w:tcBorders>
            <w:shd w:val="clear" w:color="auto" w:fill="auto"/>
            <w:vAlign w:val="center"/>
            <w:hideMark/>
          </w:tcPr>
          <w:p w14:paraId="509DAC39" w14:textId="77777777" w:rsidR="00AA35B5" w:rsidRPr="00502579" w:rsidRDefault="00AA35B5" w:rsidP="00AA35B5">
            <w:pPr>
              <w:jc w:val="right"/>
              <w:rPr>
                <w:rFonts w:cs="Arial"/>
                <w:sz w:val="16"/>
                <w:szCs w:val="16"/>
                <w:lang w:eastAsia="en-GB"/>
              </w:rPr>
            </w:pPr>
            <w:r w:rsidRPr="00502579">
              <w:rPr>
                <w:rFonts w:cs="Arial"/>
                <w:sz w:val="16"/>
                <w:szCs w:val="16"/>
                <w:lang w:eastAsia="en-GB"/>
              </w:rPr>
              <w:t>1.465.477</w:t>
            </w:r>
          </w:p>
        </w:tc>
        <w:tc>
          <w:tcPr>
            <w:tcW w:w="1106" w:type="dxa"/>
            <w:tcBorders>
              <w:top w:val="nil"/>
              <w:left w:val="nil"/>
              <w:bottom w:val="single" w:sz="4" w:space="0" w:color="D3D3D3"/>
              <w:right w:val="single" w:sz="4" w:space="0" w:color="D3D3D3"/>
            </w:tcBorders>
            <w:shd w:val="clear" w:color="auto" w:fill="auto"/>
            <w:vAlign w:val="center"/>
            <w:hideMark/>
          </w:tcPr>
          <w:p w14:paraId="4BE4D921" w14:textId="77777777" w:rsidR="00AA35B5" w:rsidRPr="00502579" w:rsidRDefault="00AA35B5" w:rsidP="00AA35B5">
            <w:pPr>
              <w:jc w:val="right"/>
              <w:rPr>
                <w:rFonts w:cs="Arial"/>
                <w:sz w:val="16"/>
                <w:szCs w:val="16"/>
                <w:lang w:eastAsia="en-GB"/>
              </w:rPr>
            </w:pPr>
            <w:r w:rsidRPr="00502579">
              <w:rPr>
                <w:rFonts w:cs="Arial"/>
                <w:sz w:val="16"/>
                <w:szCs w:val="16"/>
                <w:lang w:eastAsia="en-GB"/>
              </w:rPr>
              <w:t>1.546.909</w:t>
            </w:r>
          </w:p>
        </w:tc>
        <w:tc>
          <w:tcPr>
            <w:tcW w:w="1106" w:type="dxa"/>
            <w:tcBorders>
              <w:top w:val="nil"/>
              <w:left w:val="nil"/>
              <w:bottom w:val="single" w:sz="4" w:space="0" w:color="D3D3D3"/>
              <w:right w:val="single" w:sz="4" w:space="0" w:color="D3D3D3"/>
            </w:tcBorders>
            <w:shd w:val="clear" w:color="auto" w:fill="auto"/>
            <w:vAlign w:val="center"/>
            <w:hideMark/>
          </w:tcPr>
          <w:p w14:paraId="256A9956" w14:textId="77777777" w:rsidR="00AA35B5" w:rsidRPr="00502579" w:rsidRDefault="00AA35B5" w:rsidP="00AA35B5">
            <w:pPr>
              <w:jc w:val="right"/>
              <w:rPr>
                <w:rFonts w:cs="Arial"/>
                <w:sz w:val="16"/>
                <w:szCs w:val="16"/>
                <w:lang w:eastAsia="en-GB"/>
              </w:rPr>
            </w:pPr>
            <w:r w:rsidRPr="00502579">
              <w:rPr>
                <w:rFonts w:cs="Arial"/>
                <w:sz w:val="16"/>
                <w:szCs w:val="16"/>
                <w:lang w:eastAsia="en-GB"/>
              </w:rPr>
              <w:t>1.261.134</w:t>
            </w:r>
          </w:p>
        </w:tc>
        <w:tc>
          <w:tcPr>
            <w:tcW w:w="1106" w:type="dxa"/>
            <w:tcBorders>
              <w:top w:val="nil"/>
              <w:left w:val="nil"/>
              <w:bottom w:val="single" w:sz="4" w:space="0" w:color="D3D3D3"/>
              <w:right w:val="single" w:sz="4" w:space="0" w:color="D3D3D3"/>
            </w:tcBorders>
            <w:shd w:val="clear" w:color="auto" w:fill="auto"/>
            <w:vAlign w:val="center"/>
            <w:hideMark/>
          </w:tcPr>
          <w:p w14:paraId="058943A0" w14:textId="77777777" w:rsidR="00AA35B5" w:rsidRPr="00502579" w:rsidRDefault="00AA35B5" w:rsidP="00AA35B5">
            <w:pPr>
              <w:jc w:val="right"/>
              <w:rPr>
                <w:rFonts w:cs="Arial"/>
                <w:sz w:val="16"/>
                <w:szCs w:val="16"/>
                <w:lang w:eastAsia="en-GB"/>
              </w:rPr>
            </w:pPr>
            <w:r w:rsidRPr="00502579">
              <w:rPr>
                <w:rFonts w:cs="Arial"/>
                <w:sz w:val="16"/>
                <w:szCs w:val="16"/>
                <w:lang w:eastAsia="en-GB"/>
              </w:rPr>
              <w:t>1.113.416</w:t>
            </w:r>
          </w:p>
        </w:tc>
        <w:tc>
          <w:tcPr>
            <w:tcW w:w="1106" w:type="dxa"/>
            <w:tcBorders>
              <w:top w:val="nil"/>
              <w:left w:val="nil"/>
              <w:bottom w:val="single" w:sz="4" w:space="0" w:color="D3D3D3"/>
              <w:right w:val="single" w:sz="4" w:space="0" w:color="D3D3D3"/>
            </w:tcBorders>
            <w:shd w:val="clear" w:color="auto" w:fill="auto"/>
            <w:vAlign w:val="center"/>
            <w:hideMark/>
          </w:tcPr>
          <w:p w14:paraId="7DF3FA42" w14:textId="77777777" w:rsidR="00AA35B5" w:rsidRPr="00502579" w:rsidRDefault="00AA35B5" w:rsidP="00AA35B5">
            <w:pPr>
              <w:jc w:val="right"/>
              <w:rPr>
                <w:rFonts w:cs="Arial"/>
                <w:sz w:val="16"/>
                <w:szCs w:val="16"/>
                <w:lang w:eastAsia="en-GB"/>
              </w:rPr>
            </w:pPr>
            <w:r w:rsidRPr="00502579">
              <w:rPr>
                <w:rFonts w:cs="Arial"/>
                <w:sz w:val="16"/>
                <w:szCs w:val="16"/>
                <w:lang w:eastAsia="en-GB"/>
              </w:rPr>
              <w:t>1.008.001</w:t>
            </w:r>
          </w:p>
        </w:tc>
        <w:tc>
          <w:tcPr>
            <w:tcW w:w="1106" w:type="dxa"/>
            <w:tcBorders>
              <w:top w:val="nil"/>
              <w:left w:val="nil"/>
              <w:bottom w:val="single" w:sz="4" w:space="0" w:color="D3D3D3"/>
              <w:right w:val="single" w:sz="4" w:space="0" w:color="D3D3D3"/>
            </w:tcBorders>
            <w:shd w:val="clear" w:color="auto" w:fill="auto"/>
            <w:vAlign w:val="center"/>
            <w:hideMark/>
          </w:tcPr>
          <w:p w14:paraId="13D4AB78" w14:textId="77777777" w:rsidR="00AA35B5" w:rsidRPr="00502579" w:rsidRDefault="00AA35B5" w:rsidP="00AA35B5">
            <w:pPr>
              <w:jc w:val="right"/>
              <w:rPr>
                <w:rFonts w:cs="Arial"/>
                <w:sz w:val="16"/>
                <w:szCs w:val="16"/>
                <w:lang w:eastAsia="en-GB"/>
              </w:rPr>
            </w:pPr>
            <w:r w:rsidRPr="00502579">
              <w:rPr>
                <w:rFonts w:cs="Arial"/>
                <w:sz w:val="16"/>
                <w:szCs w:val="16"/>
                <w:lang w:eastAsia="en-GB"/>
              </w:rPr>
              <w:t>935.313</w:t>
            </w:r>
          </w:p>
        </w:tc>
      </w:tr>
      <w:tr w:rsidR="00AA35B5" w:rsidRPr="00502579" w14:paraId="45F3B29A" w14:textId="77777777" w:rsidTr="00AA35B5">
        <w:trPr>
          <w:trHeight w:val="315"/>
          <w:jc w:val="center"/>
        </w:trPr>
        <w:tc>
          <w:tcPr>
            <w:tcW w:w="1408" w:type="dxa"/>
            <w:tcBorders>
              <w:top w:val="nil"/>
              <w:left w:val="single" w:sz="8" w:space="0" w:color="D3D3D3"/>
              <w:bottom w:val="single" w:sz="8" w:space="0" w:color="D3D3D3"/>
              <w:right w:val="single" w:sz="8" w:space="0" w:color="D3D3D3"/>
            </w:tcBorders>
            <w:shd w:val="clear" w:color="auto" w:fill="auto"/>
            <w:vAlign w:val="center"/>
            <w:hideMark/>
          </w:tcPr>
          <w:p w14:paraId="2B5466A1" w14:textId="77777777" w:rsidR="00AA35B5" w:rsidRPr="00502579" w:rsidRDefault="00AA35B5" w:rsidP="00AA35B5">
            <w:pPr>
              <w:rPr>
                <w:rFonts w:cs="Arial"/>
                <w:b/>
                <w:bCs/>
                <w:sz w:val="16"/>
                <w:szCs w:val="16"/>
                <w:lang w:eastAsia="en-GB"/>
              </w:rPr>
            </w:pPr>
            <w:r w:rsidRPr="00502579">
              <w:rPr>
                <w:rFonts w:cs="Arial"/>
                <w:b/>
                <w:bCs/>
                <w:sz w:val="16"/>
                <w:szCs w:val="16"/>
                <w:lang w:eastAsia="en-GB"/>
              </w:rPr>
              <w:t xml:space="preserve">SOCAR </w:t>
            </w:r>
          </w:p>
        </w:tc>
        <w:tc>
          <w:tcPr>
            <w:tcW w:w="992" w:type="dxa"/>
            <w:tcBorders>
              <w:top w:val="nil"/>
              <w:left w:val="nil"/>
              <w:bottom w:val="single" w:sz="8" w:space="0" w:color="D3D3D3"/>
              <w:right w:val="single" w:sz="8" w:space="0" w:color="D3D3D3"/>
            </w:tcBorders>
            <w:shd w:val="clear" w:color="auto" w:fill="auto"/>
            <w:vAlign w:val="center"/>
            <w:hideMark/>
          </w:tcPr>
          <w:p w14:paraId="5FF1ED80" w14:textId="77777777" w:rsidR="00AA35B5" w:rsidRPr="00502579" w:rsidRDefault="00AA35B5" w:rsidP="00AA35B5">
            <w:pPr>
              <w:jc w:val="right"/>
              <w:rPr>
                <w:rFonts w:cs="Arial"/>
                <w:sz w:val="16"/>
                <w:szCs w:val="16"/>
                <w:lang w:eastAsia="en-GB"/>
              </w:rPr>
            </w:pPr>
            <w:r w:rsidRPr="00502579">
              <w:rPr>
                <w:rFonts w:cs="Arial"/>
                <w:sz w:val="16"/>
                <w:szCs w:val="16"/>
                <w:lang w:eastAsia="en-GB"/>
              </w:rPr>
              <w:t>890.912</w:t>
            </w:r>
          </w:p>
        </w:tc>
        <w:tc>
          <w:tcPr>
            <w:tcW w:w="1120" w:type="dxa"/>
            <w:tcBorders>
              <w:top w:val="nil"/>
              <w:left w:val="nil"/>
              <w:bottom w:val="single" w:sz="8" w:space="0" w:color="D3D3D3"/>
              <w:right w:val="single" w:sz="8" w:space="0" w:color="D3D3D3"/>
            </w:tcBorders>
            <w:shd w:val="clear" w:color="auto" w:fill="auto"/>
            <w:vAlign w:val="center"/>
            <w:hideMark/>
          </w:tcPr>
          <w:p w14:paraId="5F313E7C" w14:textId="77777777" w:rsidR="00AA35B5" w:rsidRPr="00502579" w:rsidRDefault="00AA35B5" w:rsidP="00AA35B5">
            <w:pPr>
              <w:jc w:val="right"/>
              <w:rPr>
                <w:rFonts w:cs="Arial"/>
                <w:sz w:val="16"/>
                <w:szCs w:val="16"/>
                <w:lang w:eastAsia="en-GB"/>
              </w:rPr>
            </w:pPr>
            <w:r w:rsidRPr="00502579">
              <w:rPr>
                <w:rFonts w:cs="Arial"/>
                <w:sz w:val="16"/>
                <w:szCs w:val="16"/>
                <w:lang w:eastAsia="en-GB"/>
              </w:rPr>
              <w:t>883.066</w:t>
            </w:r>
          </w:p>
        </w:tc>
        <w:tc>
          <w:tcPr>
            <w:tcW w:w="1106" w:type="dxa"/>
            <w:tcBorders>
              <w:top w:val="nil"/>
              <w:left w:val="nil"/>
              <w:bottom w:val="single" w:sz="8" w:space="0" w:color="D3D3D3"/>
              <w:right w:val="single" w:sz="8" w:space="0" w:color="D3D3D3"/>
            </w:tcBorders>
            <w:shd w:val="clear" w:color="auto" w:fill="auto"/>
            <w:vAlign w:val="center"/>
            <w:hideMark/>
          </w:tcPr>
          <w:p w14:paraId="7F3705F7" w14:textId="77777777" w:rsidR="00AA35B5" w:rsidRPr="00502579" w:rsidRDefault="00AA35B5" w:rsidP="00AA35B5">
            <w:pPr>
              <w:jc w:val="right"/>
              <w:rPr>
                <w:rFonts w:cs="Arial"/>
                <w:sz w:val="16"/>
                <w:szCs w:val="16"/>
                <w:lang w:eastAsia="en-GB"/>
              </w:rPr>
            </w:pPr>
            <w:r w:rsidRPr="00502579">
              <w:rPr>
                <w:rFonts w:cs="Arial"/>
                <w:sz w:val="16"/>
                <w:szCs w:val="16"/>
                <w:lang w:eastAsia="en-GB"/>
              </w:rPr>
              <w:t>951.338</w:t>
            </w:r>
          </w:p>
        </w:tc>
        <w:tc>
          <w:tcPr>
            <w:tcW w:w="1106" w:type="dxa"/>
            <w:tcBorders>
              <w:top w:val="nil"/>
              <w:left w:val="nil"/>
              <w:bottom w:val="single" w:sz="8" w:space="0" w:color="D3D3D3"/>
              <w:right w:val="single" w:sz="8" w:space="0" w:color="D3D3D3"/>
            </w:tcBorders>
            <w:shd w:val="clear" w:color="auto" w:fill="auto"/>
            <w:vAlign w:val="center"/>
            <w:hideMark/>
          </w:tcPr>
          <w:p w14:paraId="7CECDCA6" w14:textId="77777777" w:rsidR="00AA35B5" w:rsidRPr="00502579" w:rsidRDefault="00AA35B5" w:rsidP="00AA35B5">
            <w:pPr>
              <w:jc w:val="right"/>
              <w:rPr>
                <w:rFonts w:cs="Arial"/>
                <w:sz w:val="16"/>
                <w:szCs w:val="16"/>
                <w:lang w:eastAsia="en-GB"/>
              </w:rPr>
            </w:pPr>
            <w:r w:rsidRPr="00502579">
              <w:rPr>
                <w:rFonts w:cs="Arial"/>
                <w:sz w:val="16"/>
                <w:szCs w:val="16"/>
                <w:lang w:eastAsia="en-GB"/>
              </w:rPr>
              <w:t>1.130.501</w:t>
            </w:r>
          </w:p>
        </w:tc>
        <w:tc>
          <w:tcPr>
            <w:tcW w:w="1106" w:type="dxa"/>
            <w:tcBorders>
              <w:top w:val="nil"/>
              <w:left w:val="single" w:sz="4" w:space="0" w:color="D3D3D3"/>
              <w:bottom w:val="single" w:sz="4" w:space="0" w:color="D3D3D3"/>
              <w:right w:val="single" w:sz="4" w:space="0" w:color="D3D3D3"/>
            </w:tcBorders>
            <w:shd w:val="clear" w:color="auto" w:fill="auto"/>
            <w:vAlign w:val="center"/>
            <w:hideMark/>
          </w:tcPr>
          <w:p w14:paraId="25D9B954" w14:textId="77777777" w:rsidR="00AA35B5" w:rsidRPr="00502579" w:rsidRDefault="00AA35B5" w:rsidP="00AA35B5">
            <w:pPr>
              <w:jc w:val="right"/>
              <w:rPr>
                <w:rFonts w:cs="Arial"/>
                <w:sz w:val="16"/>
                <w:szCs w:val="16"/>
                <w:lang w:eastAsia="en-GB"/>
              </w:rPr>
            </w:pPr>
            <w:r w:rsidRPr="00502579">
              <w:rPr>
                <w:rFonts w:cs="Arial"/>
                <w:sz w:val="16"/>
                <w:szCs w:val="16"/>
                <w:lang w:eastAsia="en-GB"/>
              </w:rPr>
              <w:t>1.146.965</w:t>
            </w:r>
          </w:p>
        </w:tc>
        <w:tc>
          <w:tcPr>
            <w:tcW w:w="1106" w:type="dxa"/>
            <w:tcBorders>
              <w:top w:val="nil"/>
              <w:left w:val="nil"/>
              <w:bottom w:val="single" w:sz="4" w:space="0" w:color="D3D3D3"/>
              <w:right w:val="single" w:sz="4" w:space="0" w:color="D3D3D3"/>
            </w:tcBorders>
            <w:shd w:val="clear" w:color="auto" w:fill="auto"/>
            <w:vAlign w:val="center"/>
            <w:hideMark/>
          </w:tcPr>
          <w:p w14:paraId="2CA78A15" w14:textId="77777777" w:rsidR="00AA35B5" w:rsidRPr="00502579" w:rsidRDefault="00AA35B5" w:rsidP="00AA35B5">
            <w:pPr>
              <w:jc w:val="right"/>
              <w:rPr>
                <w:rFonts w:cs="Arial"/>
                <w:sz w:val="16"/>
                <w:szCs w:val="16"/>
                <w:lang w:eastAsia="en-GB"/>
              </w:rPr>
            </w:pPr>
            <w:r w:rsidRPr="00502579">
              <w:rPr>
                <w:rFonts w:cs="Arial"/>
                <w:sz w:val="16"/>
                <w:szCs w:val="16"/>
                <w:lang w:eastAsia="en-GB"/>
              </w:rPr>
              <w:t>1.397.916</w:t>
            </w:r>
          </w:p>
        </w:tc>
        <w:tc>
          <w:tcPr>
            <w:tcW w:w="1106" w:type="dxa"/>
            <w:tcBorders>
              <w:top w:val="nil"/>
              <w:left w:val="nil"/>
              <w:bottom w:val="single" w:sz="4" w:space="0" w:color="D3D3D3"/>
              <w:right w:val="single" w:sz="4" w:space="0" w:color="D3D3D3"/>
            </w:tcBorders>
            <w:shd w:val="clear" w:color="auto" w:fill="auto"/>
            <w:vAlign w:val="center"/>
            <w:hideMark/>
          </w:tcPr>
          <w:p w14:paraId="326914CE" w14:textId="77777777" w:rsidR="00AA35B5" w:rsidRPr="00502579" w:rsidRDefault="00AA35B5" w:rsidP="00AA35B5">
            <w:pPr>
              <w:jc w:val="right"/>
              <w:rPr>
                <w:rFonts w:cs="Arial"/>
                <w:sz w:val="16"/>
                <w:szCs w:val="16"/>
                <w:lang w:eastAsia="en-GB"/>
              </w:rPr>
            </w:pPr>
            <w:r w:rsidRPr="00502579">
              <w:rPr>
                <w:rFonts w:cs="Arial"/>
                <w:sz w:val="16"/>
                <w:szCs w:val="16"/>
                <w:lang w:eastAsia="en-GB"/>
              </w:rPr>
              <w:t>1.451.118</w:t>
            </w:r>
          </w:p>
        </w:tc>
        <w:tc>
          <w:tcPr>
            <w:tcW w:w="1106" w:type="dxa"/>
            <w:tcBorders>
              <w:top w:val="nil"/>
              <w:left w:val="nil"/>
              <w:bottom w:val="single" w:sz="4" w:space="0" w:color="D3D3D3"/>
              <w:right w:val="single" w:sz="4" w:space="0" w:color="D3D3D3"/>
            </w:tcBorders>
            <w:shd w:val="clear" w:color="auto" w:fill="auto"/>
            <w:vAlign w:val="center"/>
            <w:hideMark/>
          </w:tcPr>
          <w:p w14:paraId="04500020" w14:textId="77777777" w:rsidR="00AA35B5" w:rsidRPr="00502579" w:rsidRDefault="00AA35B5" w:rsidP="00AA35B5">
            <w:pPr>
              <w:jc w:val="right"/>
              <w:rPr>
                <w:rFonts w:cs="Arial"/>
                <w:sz w:val="16"/>
                <w:szCs w:val="16"/>
                <w:lang w:eastAsia="en-GB"/>
              </w:rPr>
            </w:pPr>
            <w:r w:rsidRPr="00502579">
              <w:rPr>
                <w:rFonts w:cs="Arial"/>
                <w:sz w:val="16"/>
                <w:szCs w:val="16"/>
                <w:lang w:eastAsia="en-GB"/>
              </w:rPr>
              <w:t>1.509.274</w:t>
            </w:r>
          </w:p>
        </w:tc>
        <w:tc>
          <w:tcPr>
            <w:tcW w:w="1106" w:type="dxa"/>
            <w:tcBorders>
              <w:top w:val="nil"/>
              <w:left w:val="nil"/>
              <w:bottom w:val="single" w:sz="4" w:space="0" w:color="D3D3D3"/>
              <w:right w:val="single" w:sz="4" w:space="0" w:color="D3D3D3"/>
            </w:tcBorders>
            <w:shd w:val="clear" w:color="auto" w:fill="auto"/>
            <w:vAlign w:val="center"/>
            <w:hideMark/>
          </w:tcPr>
          <w:p w14:paraId="0C218493" w14:textId="77777777" w:rsidR="00AA35B5" w:rsidRPr="00502579" w:rsidRDefault="00AA35B5" w:rsidP="00AA35B5">
            <w:pPr>
              <w:jc w:val="right"/>
              <w:rPr>
                <w:rFonts w:cs="Arial"/>
                <w:sz w:val="16"/>
                <w:szCs w:val="16"/>
                <w:lang w:eastAsia="en-GB"/>
              </w:rPr>
            </w:pPr>
            <w:r w:rsidRPr="00502579">
              <w:rPr>
                <w:rFonts w:cs="Arial"/>
                <w:sz w:val="16"/>
                <w:szCs w:val="16"/>
                <w:lang w:eastAsia="en-GB"/>
              </w:rPr>
              <w:t>1.340.800</w:t>
            </w:r>
          </w:p>
        </w:tc>
        <w:tc>
          <w:tcPr>
            <w:tcW w:w="1106" w:type="dxa"/>
            <w:tcBorders>
              <w:top w:val="nil"/>
              <w:left w:val="nil"/>
              <w:bottom w:val="single" w:sz="4" w:space="0" w:color="D3D3D3"/>
              <w:right w:val="single" w:sz="4" w:space="0" w:color="D3D3D3"/>
            </w:tcBorders>
            <w:shd w:val="clear" w:color="auto" w:fill="auto"/>
            <w:vAlign w:val="center"/>
            <w:hideMark/>
          </w:tcPr>
          <w:p w14:paraId="7CE7B0AC" w14:textId="77777777" w:rsidR="00AA35B5" w:rsidRPr="00502579" w:rsidRDefault="00AA35B5" w:rsidP="00AA35B5">
            <w:pPr>
              <w:jc w:val="right"/>
              <w:rPr>
                <w:rFonts w:cs="Arial"/>
                <w:sz w:val="16"/>
                <w:szCs w:val="16"/>
                <w:lang w:eastAsia="en-GB"/>
              </w:rPr>
            </w:pPr>
            <w:r w:rsidRPr="00502579">
              <w:rPr>
                <w:rFonts w:cs="Arial"/>
                <w:sz w:val="16"/>
                <w:szCs w:val="16"/>
                <w:lang w:eastAsia="en-GB"/>
              </w:rPr>
              <w:t>1.266.079</w:t>
            </w:r>
          </w:p>
        </w:tc>
        <w:tc>
          <w:tcPr>
            <w:tcW w:w="1106" w:type="dxa"/>
            <w:tcBorders>
              <w:top w:val="nil"/>
              <w:left w:val="nil"/>
              <w:bottom w:val="single" w:sz="4" w:space="0" w:color="D3D3D3"/>
              <w:right w:val="single" w:sz="4" w:space="0" w:color="D3D3D3"/>
            </w:tcBorders>
            <w:shd w:val="clear" w:color="auto" w:fill="auto"/>
            <w:vAlign w:val="center"/>
            <w:hideMark/>
          </w:tcPr>
          <w:p w14:paraId="5F71BC4E" w14:textId="77777777" w:rsidR="00AA35B5" w:rsidRPr="00502579" w:rsidRDefault="00AA35B5" w:rsidP="00AA35B5">
            <w:pPr>
              <w:jc w:val="right"/>
              <w:rPr>
                <w:rFonts w:cs="Arial"/>
                <w:sz w:val="16"/>
                <w:szCs w:val="16"/>
                <w:lang w:eastAsia="en-GB"/>
              </w:rPr>
            </w:pPr>
            <w:r w:rsidRPr="00502579">
              <w:rPr>
                <w:rFonts w:cs="Arial"/>
                <w:sz w:val="16"/>
                <w:szCs w:val="16"/>
                <w:lang w:eastAsia="en-GB"/>
              </w:rPr>
              <w:t>1.190.612</w:t>
            </w:r>
          </w:p>
        </w:tc>
        <w:tc>
          <w:tcPr>
            <w:tcW w:w="1106" w:type="dxa"/>
            <w:tcBorders>
              <w:top w:val="nil"/>
              <w:left w:val="nil"/>
              <w:bottom w:val="single" w:sz="4" w:space="0" w:color="D3D3D3"/>
              <w:right w:val="single" w:sz="4" w:space="0" w:color="D3D3D3"/>
            </w:tcBorders>
            <w:shd w:val="clear" w:color="auto" w:fill="auto"/>
            <w:vAlign w:val="center"/>
            <w:hideMark/>
          </w:tcPr>
          <w:p w14:paraId="2951E610" w14:textId="77777777" w:rsidR="00AA35B5" w:rsidRPr="00502579" w:rsidRDefault="00AA35B5" w:rsidP="00AA35B5">
            <w:pPr>
              <w:jc w:val="right"/>
              <w:rPr>
                <w:rFonts w:cs="Arial"/>
                <w:sz w:val="16"/>
                <w:szCs w:val="16"/>
                <w:lang w:eastAsia="en-GB"/>
              </w:rPr>
            </w:pPr>
            <w:r w:rsidRPr="00502579">
              <w:rPr>
                <w:rFonts w:cs="Arial"/>
                <w:sz w:val="16"/>
                <w:szCs w:val="16"/>
                <w:lang w:eastAsia="en-GB"/>
              </w:rPr>
              <w:t>1.163.896</w:t>
            </w:r>
          </w:p>
        </w:tc>
      </w:tr>
      <w:tr w:rsidR="00AA35B5" w:rsidRPr="00502579" w14:paraId="7CA45106" w14:textId="77777777" w:rsidTr="00AA35B5">
        <w:trPr>
          <w:trHeight w:val="315"/>
          <w:jc w:val="center"/>
        </w:trPr>
        <w:tc>
          <w:tcPr>
            <w:tcW w:w="1408" w:type="dxa"/>
            <w:tcBorders>
              <w:top w:val="nil"/>
              <w:left w:val="single" w:sz="8" w:space="0" w:color="D3D3D3"/>
              <w:bottom w:val="single" w:sz="8" w:space="0" w:color="D3D3D3"/>
              <w:right w:val="single" w:sz="8" w:space="0" w:color="D3D3D3"/>
            </w:tcBorders>
            <w:shd w:val="clear" w:color="auto" w:fill="auto"/>
            <w:vAlign w:val="center"/>
            <w:hideMark/>
          </w:tcPr>
          <w:p w14:paraId="3117A007" w14:textId="77777777" w:rsidR="00AA35B5" w:rsidRPr="00502579" w:rsidRDefault="00AA35B5" w:rsidP="00AA35B5">
            <w:pPr>
              <w:rPr>
                <w:rFonts w:cs="Arial"/>
                <w:b/>
                <w:bCs/>
                <w:sz w:val="16"/>
                <w:szCs w:val="16"/>
                <w:lang w:eastAsia="en-GB"/>
              </w:rPr>
            </w:pPr>
            <w:r w:rsidRPr="00502579">
              <w:rPr>
                <w:rFonts w:cs="Arial"/>
                <w:b/>
                <w:bCs/>
                <w:sz w:val="16"/>
                <w:szCs w:val="16"/>
                <w:lang w:eastAsia="en-GB"/>
              </w:rPr>
              <w:t xml:space="preserve">NORM GAZ </w:t>
            </w:r>
          </w:p>
        </w:tc>
        <w:tc>
          <w:tcPr>
            <w:tcW w:w="992" w:type="dxa"/>
            <w:tcBorders>
              <w:top w:val="nil"/>
              <w:left w:val="nil"/>
              <w:bottom w:val="single" w:sz="8" w:space="0" w:color="D3D3D3"/>
              <w:right w:val="single" w:sz="8" w:space="0" w:color="D3D3D3"/>
            </w:tcBorders>
            <w:shd w:val="clear" w:color="auto" w:fill="auto"/>
            <w:vAlign w:val="center"/>
            <w:hideMark/>
          </w:tcPr>
          <w:p w14:paraId="7262FD76" w14:textId="77777777" w:rsidR="00AA35B5" w:rsidRPr="00502579" w:rsidRDefault="00AA35B5" w:rsidP="00AA35B5">
            <w:pPr>
              <w:jc w:val="right"/>
              <w:rPr>
                <w:rFonts w:cs="Arial"/>
                <w:sz w:val="16"/>
                <w:szCs w:val="16"/>
                <w:lang w:eastAsia="en-GB"/>
              </w:rPr>
            </w:pPr>
            <w:r w:rsidRPr="00502579">
              <w:rPr>
                <w:rFonts w:cs="Arial"/>
                <w:sz w:val="16"/>
                <w:szCs w:val="16"/>
                <w:lang w:eastAsia="en-GB"/>
              </w:rPr>
              <w:t>831.187</w:t>
            </w:r>
          </w:p>
        </w:tc>
        <w:tc>
          <w:tcPr>
            <w:tcW w:w="1120" w:type="dxa"/>
            <w:tcBorders>
              <w:top w:val="nil"/>
              <w:left w:val="nil"/>
              <w:bottom w:val="single" w:sz="8" w:space="0" w:color="D3D3D3"/>
              <w:right w:val="single" w:sz="8" w:space="0" w:color="D3D3D3"/>
            </w:tcBorders>
            <w:shd w:val="clear" w:color="auto" w:fill="auto"/>
            <w:vAlign w:val="center"/>
            <w:hideMark/>
          </w:tcPr>
          <w:p w14:paraId="5AA29EA9" w14:textId="77777777" w:rsidR="00AA35B5" w:rsidRPr="00502579" w:rsidRDefault="00AA35B5" w:rsidP="00AA35B5">
            <w:pPr>
              <w:jc w:val="right"/>
              <w:rPr>
                <w:rFonts w:cs="Arial"/>
                <w:sz w:val="16"/>
                <w:szCs w:val="16"/>
                <w:lang w:eastAsia="en-GB"/>
              </w:rPr>
            </w:pPr>
            <w:r w:rsidRPr="00502579">
              <w:rPr>
                <w:rFonts w:cs="Arial"/>
                <w:sz w:val="16"/>
                <w:szCs w:val="16"/>
                <w:lang w:eastAsia="en-GB"/>
              </w:rPr>
              <w:t>810.512</w:t>
            </w:r>
          </w:p>
        </w:tc>
        <w:tc>
          <w:tcPr>
            <w:tcW w:w="1106" w:type="dxa"/>
            <w:tcBorders>
              <w:top w:val="nil"/>
              <w:left w:val="nil"/>
              <w:bottom w:val="single" w:sz="8" w:space="0" w:color="D3D3D3"/>
              <w:right w:val="single" w:sz="8" w:space="0" w:color="D3D3D3"/>
            </w:tcBorders>
            <w:shd w:val="clear" w:color="auto" w:fill="auto"/>
            <w:vAlign w:val="center"/>
            <w:hideMark/>
          </w:tcPr>
          <w:p w14:paraId="2BADB0E8" w14:textId="77777777" w:rsidR="00AA35B5" w:rsidRPr="00502579" w:rsidRDefault="00AA35B5" w:rsidP="00AA35B5">
            <w:pPr>
              <w:jc w:val="right"/>
              <w:rPr>
                <w:rFonts w:cs="Arial"/>
                <w:sz w:val="16"/>
                <w:szCs w:val="16"/>
                <w:lang w:eastAsia="en-GB"/>
              </w:rPr>
            </w:pPr>
            <w:r w:rsidRPr="00502579">
              <w:rPr>
                <w:rFonts w:cs="Arial"/>
                <w:sz w:val="16"/>
                <w:szCs w:val="16"/>
                <w:lang w:eastAsia="en-GB"/>
              </w:rPr>
              <w:t>864.725</w:t>
            </w:r>
          </w:p>
        </w:tc>
        <w:tc>
          <w:tcPr>
            <w:tcW w:w="110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1688342" w14:textId="77777777" w:rsidR="00AA35B5" w:rsidRPr="00502579" w:rsidRDefault="00AA35B5" w:rsidP="00AA35B5">
            <w:pPr>
              <w:jc w:val="right"/>
              <w:rPr>
                <w:rFonts w:cs="Arial"/>
                <w:sz w:val="16"/>
                <w:szCs w:val="16"/>
                <w:lang w:eastAsia="en-GB"/>
              </w:rPr>
            </w:pPr>
            <w:r w:rsidRPr="00502579">
              <w:rPr>
                <w:rFonts w:cs="Arial"/>
                <w:sz w:val="16"/>
                <w:szCs w:val="16"/>
                <w:lang w:eastAsia="en-GB"/>
              </w:rPr>
              <w:t>878.308</w:t>
            </w:r>
          </w:p>
        </w:tc>
        <w:tc>
          <w:tcPr>
            <w:tcW w:w="1106" w:type="dxa"/>
            <w:tcBorders>
              <w:top w:val="nil"/>
              <w:left w:val="nil"/>
              <w:bottom w:val="single" w:sz="4" w:space="0" w:color="D3D3D3"/>
              <w:right w:val="single" w:sz="4" w:space="0" w:color="D3D3D3"/>
            </w:tcBorders>
            <w:shd w:val="clear" w:color="auto" w:fill="auto"/>
            <w:vAlign w:val="center"/>
            <w:hideMark/>
          </w:tcPr>
          <w:p w14:paraId="61803FAF" w14:textId="77777777" w:rsidR="00AA35B5" w:rsidRPr="00502579" w:rsidRDefault="00AA35B5" w:rsidP="00AA35B5">
            <w:pPr>
              <w:jc w:val="right"/>
              <w:rPr>
                <w:rFonts w:cs="Arial"/>
                <w:sz w:val="16"/>
                <w:szCs w:val="16"/>
                <w:lang w:eastAsia="en-GB"/>
              </w:rPr>
            </w:pPr>
            <w:r w:rsidRPr="00502579">
              <w:rPr>
                <w:rFonts w:cs="Arial"/>
                <w:sz w:val="16"/>
                <w:szCs w:val="16"/>
                <w:lang w:eastAsia="en-GB"/>
              </w:rPr>
              <w:t>912.685</w:t>
            </w:r>
          </w:p>
        </w:tc>
        <w:tc>
          <w:tcPr>
            <w:tcW w:w="1106" w:type="dxa"/>
            <w:tcBorders>
              <w:top w:val="nil"/>
              <w:left w:val="nil"/>
              <w:bottom w:val="single" w:sz="4" w:space="0" w:color="D3D3D3"/>
              <w:right w:val="single" w:sz="4" w:space="0" w:color="D3D3D3"/>
            </w:tcBorders>
            <w:shd w:val="clear" w:color="auto" w:fill="auto"/>
            <w:vAlign w:val="center"/>
            <w:hideMark/>
          </w:tcPr>
          <w:p w14:paraId="10180C12" w14:textId="77777777" w:rsidR="00AA35B5" w:rsidRPr="00502579" w:rsidRDefault="00AA35B5" w:rsidP="00AA35B5">
            <w:pPr>
              <w:jc w:val="right"/>
              <w:rPr>
                <w:rFonts w:cs="Arial"/>
                <w:sz w:val="16"/>
                <w:szCs w:val="16"/>
                <w:lang w:eastAsia="en-GB"/>
              </w:rPr>
            </w:pPr>
            <w:r w:rsidRPr="00502579">
              <w:rPr>
                <w:rFonts w:cs="Arial"/>
                <w:sz w:val="16"/>
                <w:szCs w:val="16"/>
                <w:lang w:eastAsia="en-GB"/>
              </w:rPr>
              <w:t>1.008.424</w:t>
            </w:r>
          </w:p>
        </w:tc>
        <w:tc>
          <w:tcPr>
            <w:tcW w:w="1106" w:type="dxa"/>
            <w:tcBorders>
              <w:top w:val="nil"/>
              <w:left w:val="nil"/>
              <w:bottom w:val="single" w:sz="4" w:space="0" w:color="D3D3D3"/>
              <w:right w:val="single" w:sz="4" w:space="0" w:color="D3D3D3"/>
            </w:tcBorders>
            <w:shd w:val="clear" w:color="auto" w:fill="auto"/>
            <w:vAlign w:val="center"/>
            <w:hideMark/>
          </w:tcPr>
          <w:p w14:paraId="0593CCCF" w14:textId="77777777" w:rsidR="00AA35B5" w:rsidRPr="00502579" w:rsidRDefault="00AA35B5" w:rsidP="00AA35B5">
            <w:pPr>
              <w:jc w:val="right"/>
              <w:rPr>
                <w:rFonts w:cs="Arial"/>
                <w:sz w:val="16"/>
                <w:szCs w:val="16"/>
                <w:lang w:eastAsia="en-GB"/>
              </w:rPr>
            </w:pPr>
            <w:r w:rsidRPr="00502579">
              <w:rPr>
                <w:rFonts w:cs="Arial"/>
                <w:sz w:val="16"/>
                <w:szCs w:val="16"/>
                <w:lang w:eastAsia="en-GB"/>
              </w:rPr>
              <w:t>1.032.686</w:t>
            </w:r>
          </w:p>
        </w:tc>
        <w:tc>
          <w:tcPr>
            <w:tcW w:w="1106" w:type="dxa"/>
            <w:tcBorders>
              <w:top w:val="nil"/>
              <w:left w:val="nil"/>
              <w:bottom w:val="single" w:sz="4" w:space="0" w:color="D3D3D3"/>
              <w:right w:val="single" w:sz="4" w:space="0" w:color="D3D3D3"/>
            </w:tcBorders>
            <w:shd w:val="clear" w:color="auto" w:fill="auto"/>
            <w:vAlign w:val="center"/>
            <w:hideMark/>
          </w:tcPr>
          <w:p w14:paraId="1224D281" w14:textId="77777777" w:rsidR="00AA35B5" w:rsidRPr="00502579" w:rsidRDefault="00AA35B5" w:rsidP="00AA35B5">
            <w:pPr>
              <w:jc w:val="right"/>
              <w:rPr>
                <w:rFonts w:cs="Arial"/>
                <w:sz w:val="16"/>
                <w:szCs w:val="16"/>
                <w:lang w:eastAsia="en-GB"/>
              </w:rPr>
            </w:pPr>
            <w:r w:rsidRPr="00502579">
              <w:rPr>
                <w:rFonts w:cs="Arial"/>
                <w:sz w:val="16"/>
                <w:szCs w:val="16"/>
                <w:lang w:eastAsia="en-GB"/>
              </w:rPr>
              <w:t>1.084.086</w:t>
            </w:r>
          </w:p>
        </w:tc>
        <w:tc>
          <w:tcPr>
            <w:tcW w:w="1106" w:type="dxa"/>
            <w:tcBorders>
              <w:top w:val="nil"/>
              <w:left w:val="nil"/>
              <w:bottom w:val="single" w:sz="4" w:space="0" w:color="D3D3D3"/>
              <w:right w:val="single" w:sz="4" w:space="0" w:color="D3D3D3"/>
            </w:tcBorders>
            <w:shd w:val="clear" w:color="auto" w:fill="auto"/>
            <w:vAlign w:val="center"/>
            <w:hideMark/>
          </w:tcPr>
          <w:p w14:paraId="29AC6646" w14:textId="77777777" w:rsidR="00AA35B5" w:rsidRPr="00502579" w:rsidRDefault="00AA35B5" w:rsidP="00AA35B5">
            <w:pPr>
              <w:jc w:val="right"/>
              <w:rPr>
                <w:rFonts w:cs="Arial"/>
                <w:sz w:val="16"/>
                <w:szCs w:val="16"/>
                <w:lang w:eastAsia="en-GB"/>
              </w:rPr>
            </w:pPr>
            <w:r w:rsidRPr="00502579">
              <w:rPr>
                <w:rFonts w:cs="Arial"/>
                <w:sz w:val="16"/>
                <w:szCs w:val="16"/>
                <w:lang w:eastAsia="en-GB"/>
              </w:rPr>
              <w:t>1.046.115</w:t>
            </w:r>
          </w:p>
        </w:tc>
        <w:tc>
          <w:tcPr>
            <w:tcW w:w="1106" w:type="dxa"/>
            <w:tcBorders>
              <w:top w:val="nil"/>
              <w:left w:val="nil"/>
              <w:bottom w:val="single" w:sz="4" w:space="0" w:color="D3D3D3"/>
              <w:right w:val="single" w:sz="4" w:space="0" w:color="D3D3D3"/>
            </w:tcBorders>
            <w:shd w:val="clear" w:color="auto" w:fill="auto"/>
            <w:vAlign w:val="center"/>
            <w:hideMark/>
          </w:tcPr>
          <w:p w14:paraId="55DC42E0" w14:textId="77777777" w:rsidR="00AA35B5" w:rsidRPr="00502579" w:rsidRDefault="00AA35B5" w:rsidP="00AA35B5">
            <w:pPr>
              <w:jc w:val="right"/>
              <w:rPr>
                <w:rFonts w:cs="Arial"/>
                <w:sz w:val="16"/>
                <w:szCs w:val="16"/>
                <w:lang w:eastAsia="en-GB"/>
              </w:rPr>
            </w:pPr>
            <w:r w:rsidRPr="00502579">
              <w:rPr>
                <w:rFonts w:cs="Arial"/>
                <w:sz w:val="16"/>
                <w:szCs w:val="16"/>
                <w:lang w:eastAsia="en-GB"/>
              </w:rPr>
              <w:t>970.309</w:t>
            </w:r>
          </w:p>
        </w:tc>
        <w:tc>
          <w:tcPr>
            <w:tcW w:w="1106" w:type="dxa"/>
            <w:tcBorders>
              <w:top w:val="nil"/>
              <w:left w:val="nil"/>
              <w:bottom w:val="single" w:sz="4" w:space="0" w:color="D3D3D3"/>
              <w:right w:val="single" w:sz="4" w:space="0" w:color="D3D3D3"/>
            </w:tcBorders>
            <w:shd w:val="clear" w:color="auto" w:fill="auto"/>
            <w:vAlign w:val="center"/>
            <w:hideMark/>
          </w:tcPr>
          <w:p w14:paraId="7DFE7518" w14:textId="77777777" w:rsidR="00AA35B5" w:rsidRPr="00502579" w:rsidRDefault="00AA35B5" w:rsidP="00AA35B5">
            <w:pPr>
              <w:jc w:val="right"/>
              <w:rPr>
                <w:rFonts w:cs="Arial"/>
                <w:sz w:val="16"/>
                <w:szCs w:val="16"/>
                <w:lang w:eastAsia="en-GB"/>
              </w:rPr>
            </w:pPr>
            <w:r w:rsidRPr="00502579">
              <w:rPr>
                <w:rFonts w:cs="Arial"/>
                <w:sz w:val="16"/>
                <w:szCs w:val="16"/>
                <w:lang w:eastAsia="en-GB"/>
              </w:rPr>
              <w:t>899.006</w:t>
            </w:r>
          </w:p>
        </w:tc>
        <w:tc>
          <w:tcPr>
            <w:tcW w:w="1106" w:type="dxa"/>
            <w:tcBorders>
              <w:top w:val="nil"/>
              <w:left w:val="nil"/>
              <w:bottom w:val="single" w:sz="4" w:space="0" w:color="D3D3D3"/>
              <w:right w:val="single" w:sz="4" w:space="0" w:color="D3D3D3"/>
            </w:tcBorders>
            <w:shd w:val="clear" w:color="auto" w:fill="auto"/>
            <w:vAlign w:val="center"/>
            <w:hideMark/>
          </w:tcPr>
          <w:p w14:paraId="25DF253D" w14:textId="77777777" w:rsidR="00AA35B5" w:rsidRPr="00502579" w:rsidRDefault="00AA35B5" w:rsidP="00AA35B5">
            <w:pPr>
              <w:jc w:val="right"/>
              <w:rPr>
                <w:rFonts w:cs="Arial"/>
                <w:sz w:val="16"/>
                <w:szCs w:val="16"/>
                <w:lang w:eastAsia="en-GB"/>
              </w:rPr>
            </w:pPr>
            <w:r w:rsidRPr="00502579">
              <w:rPr>
                <w:rFonts w:cs="Arial"/>
                <w:sz w:val="16"/>
                <w:szCs w:val="16"/>
                <w:lang w:eastAsia="en-GB"/>
              </w:rPr>
              <w:t>914.529</w:t>
            </w:r>
          </w:p>
        </w:tc>
      </w:tr>
      <w:tr w:rsidR="00AA35B5" w:rsidRPr="00502579" w14:paraId="5587951F" w14:textId="77777777" w:rsidTr="00AA35B5">
        <w:trPr>
          <w:trHeight w:val="315"/>
          <w:jc w:val="center"/>
        </w:trPr>
        <w:tc>
          <w:tcPr>
            <w:tcW w:w="1408" w:type="dxa"/>
            <w:tcBorders>
              <w:top w:val="nil"/>
              <w:left w:val="single" w:sz="8" w:space="0" w:color="D3D3D3"/>
              <w:bottom w:val="single" w:sz="8" w:space="0" w:color="D3D3D3"/>
              <w:right w:val="single" w:sz="8" w:space="0" w:color="D3D3D3"/>
            </w:tcBorders>
            <w:shd w:val="clear" w:color="auto" w:fill="auto"/>
            <w:vAlign w:val="center"/>
            <w:hideMark/>
          </w:tcPr>
          <w:p w14:paraId="46C55867" w14:textId="77777777" w:rsidR="00AA35B5" w:rsidRPr="00502579" w:rsidRDefault="00AA35B5" w:rsidP="00AA35B5">
            <w:pPr>
              <w:rPr>
                <w:rFonts w:cs="Arial"/>
                <w:b/>
                <w:bCs/>
                <w:sz w:val="16"/>
                <w:szCs w:val="16"/>
                <w:lang w:eastAsia="en-GB"/>
              </w:rPr>
            </w:pPr>
            <w:r w:rsidRPr="00502579">
              <w:rPr>
                <w:rFonts w:cs="Arial"/>
                <w:b/>
                <w:bCs/>
                <w:sz w:val="16"/>
                <w:szCs w:val="16"/>
                <w:lang w:eastAsia="en-GB"/>
              </w:rPr>
              <w:t>HYPCO</w:t>
            </w:r>
          </w:p>
        </w:tc>
        <w:tc>
          <w:tcPr>
            <w:tcW w:w="992" w:type="dxa"/>
            <w:tcBorders>
              <w:top w:val="nil"/>
              <w:left w:val="nil"/>
              <w:bottom w:val="single" w:sz="8" w:space="0" w:color="D3D3D3"/>
              <w:right w:val="single" w:sz="8" w:space="0" w:color="D3D3D3"/>
            </w:tcBorders>
            <w:shd w:val="clear" w:color="auto" w:fill="auto"/>
            <w:vAlign w:val="center"/>
            <w:hideMark/>
          </w:tcPr>
          <w:p w14:paraId="1BDD3FC3" w14:textId="77777777" w:rsidR="00AA35B5" w:rsidRPr="00502579" w:rsidRDefault="00AA35B5" w:rsidP="00AA35B5">
            <w:pPr>
              <w:jc w:val="right"/>
              <w:rPr>
                <w:rFonts w:cs="Arial"/>
                <w:sz w:val="16"/>
                <w:szCs w:val="16"/>
                <w:lang w:eastAsia="en-GB"/>
              </w:rPr>
            </w:pPr>
            <w:r w:rsidRPr="00502579">
              <w:rPr>
                <w:rFonts w:cs="Arial"/>
                <w:sz w:val="16"/>
                <w:szCs w:val="16"/>
                <w:lang w:eastAsia="en-GB"/>
              </w:rPr>
              <w:t>729.512</w:t>
            </w:r>
          </w:p>
        </w:tc>
        <w:tc>
          <w:tcPr>
            <w:tcW w:w="1120" w:type="dxa"/>
            <w:tcBorders>
              <w:top w:val="nil"/>
              <w:left w:val="nil"/>
              <w:bottom w:val="single" w:sz="8" w:space="0" w:color="D3D3D3"/>
              <w:right w:val="single" w:sz="8" w:space="0" w:color="D3D3D3"/>
            </w:tcBorders>
            <w:shd w:val="clear" w:color="auto" w:fill="auto"/>
            <w:vAlign w:val="center"/>
            <w:hideMark/>
          </w:tcPr>
          <w:p w14:paraId="11E3D53D" w14:textId="77777777" w:rsidR="00AA35B5" w:rsidRPr="00502579" w:rsidRDefault="00AA35B5" w:rsidP="00AA35B5">
            <w:pPr>
              <w:jc w:val="right"/>
              <w:rPr>
                <w:rFonts w:cs="Arial"/>
                <w:sz w:val="16"/>
                <w:szCs w:val="16"/>
                <w:lang w:eastAsia="en-GB"/>
              </w:rPr>
            </w:pPr>
            <w:r w:rsidRPr="00502579">
              <w:rPr>
                <w:rFonts w:cs="Arial"/>
                <w:sz w:val="16"/>
                <w:szCs w:val="16"/>
                <w:lang w:eastAsia="en-GB"/>
              </w:rPr>
              <w:t>703.187</w:t>
            </w:r>
          </w:p>
        </w:tc>
        <w:tc>
          <w:tcPr>
            <w:tcW w:w="1106" w:type="dxa"/>
            <w:tcBorders>
              <w:top w:val="nil"/>
              <w:left w:val="nil"/>
              <w:bottom w:val="single" w:sz="8" w:space="0" w:color="D3D3D3"/>
              <w:right w:val="single" w:sz="8" w:space="0" w:color="D3D3D3"/>
            </w:tcBorders>
            <w:shd w:val="clear" w:color="auto" w:fill="auto"/>
            <w:vAlign w:val="center"/>
            <w:hideMark/>
          </w:tcPr>
          <w:p w14:paraId="6C783DE1" w14:textId="77777777" w:rsidR="00AA35B5" w:rsidRPr="00502579" w:rsidRDefault="00AA35B5" w:rsidP="00AA35B5">
            <w:pPr>
              <w:jc w:val="right"/>
              <w:rPr>
                <w:rFonts w:cs="Arial"/>
                <w:sz w:val="16"/>
                <w:szCs w:val="16"/>
                <w:lang w:eastAsia="en-GB"/>
              </w:rPr>
            </w:pPr>
            <w:r w:rsidRPr="00502579">
              <w:rPr>
                <w:rFonts w:cs="Arial"/>
                <w:sz w:val="16"/>
                <w:szCs w:val="16"/>
                <w:lang w:eastAsia="en-GB"/>
              </w:rPr>
              <w:t>793.690</w:t>
            </w:r>
          </w:p>
        </w:tc>
        <w:tc>
          <w:tcPr>
            <w:tcW w:w="1106" w:type="dxa"/>
            <w:tcBorders>
              <w:top w:val="nil"/>
              <w:left w:val="single" w:sz="4" w:space="0" w:color="D3D3D3"/>
              <w:bottom w:val="single" w:sz="4" w:space="0" w:color="D3D3D3"/>
              <w:right w:val="single" w:sz="4" w:space="0" w:color="D3D3D3"/>
            </w:tcBorders>
            <w:shd w:val="clear" w:color="auto" w:fill="auto"/>
            <w:vAlign w:val="center"/>
            <w:hideMark/>
          </w:tcPr>
          <w:p w14:paraId="5BEACDD5" w14:textId="77777777" w:rsidR="00AA35B5" w:rsidRPr="00502579" w:rsidRDefault="00AA35B5" w:rsidP="00AA35B5">
            <w:pPr>
              <w:jc w:val="right"/>
              <w:rPr>
                <w:rFonts w:cs="Arial"/>
                <w:sz w:val="16"/>
                <w:szCs w:val="16"/>
                <w:lang w:eastAsia="en-GB"/>
              </w:rPr>
            </w:pPr>
            <w:r w:rsidRPr="00502579">
              <w:rPr>
                <w:rFonts w:cs="Arial"/>
                <w:sz w:val="16"/>
                <w:szCs w:val="16"/>
                <w:lang w:eastAsia="en-GB"/>
              </w:rPr>
              <w:t>906.827</w:t>
            </w:r>
          </w:p>
        </w:tc>
        <w:tc>
          <w:tcPr>
            <w:tcW w:w="1106" w:type="dxa"/>
            <w:tcBorders>
              <w:top w:val="nil"/>
              <w:left w:val="nil"/>
              <w:bottom w:val="single" w:sz="4" w:space="0" w:color="D3D3D3"/>
              <w:right w:val="single" w:sz="4" w:space="0" w:color="D3D3D3"/>
            </w:tcBorders>
            <w:shd w:val="clear" w:color="auto" w:fill="auto"/>
            <w:vAlign w:val="center"/>
            <w:hideMark/>
          </w:tcPr>
          <w:p w14:paraId="59E75033" w14:textId="77777777" w:rsidR="00AA35B5" w:rsidRPr="00502579" w:rsidRDefault="00AA35B5" w:rsidP="00AA35B5">
            <w:pPr>
              <w:jc w:val="right"/>
              <w:rPr>
                <w:rFonts w:cs="Arial"/>
                <w:sz w:val="16"/>
                <w:szCs w:val="16"/>
                <w:lang w:eastAsia="en-GB"/>
              </w:rPr>
            </w:pPr>
            <w:r w:rsidRPr="00502579">
              <w:rPr>
                <w:rFonts w:cs="Arial"/>
                <w:sz w:val="16"/>
                <w:szCs w:val="16"/>
                <w:lang w:eastAsia="en-GB"/>
              </w:rPr>
              <w:t>900.494</w:t>
            </w:r>
          </w:p>
        </w:tc>
        <w:tc>
          <w:tcPr>
            <w:tcW w:w="1106" w:type="dxa"/>
            <w:tcBorders>
              <w:top w:val="nil"/>
              <w:left w:val="nil"/>
              <w:bottom w:val="single" w:sz="4" w:space="0" w:color="D3D3D3"/>
              <w:right w:val="single" w:sz="4" w:space="0" w:color="D3D3D3"/>
            </w:tcBorders>
            <w:shd w:val="clear" w:color="auto" w:fill="auto"/>
            <w:vAlign w:val="center"/>
            <w:hideMark/>
          </w:tcPr>
          <w:p w14:paraId="19FC9CFB" w14:textId="77777777" w:rsidR="00AA35B5" w:rsidRPr="00502579" w:rsidRDefault="00AA35B5" w:rsidP="00AA35B5">
            <w:pPr>
              <w:jc w:val="right"/>
              <w:rPr>
                <w:rFonts w:cs="Arial"/>
                <w:sz w:val="16"/>
                <w:szCs w:val="16"/>
                <w:lang w:eastAsia="en-GB"/>
              </w:rPr>
            </w:pPr>
            <w:r w:rsidRPr="00502579">
              <w:rPr>
                <w:rFonts w:cs="Arial"/>
                <w:sz w:val="16"/>
                <w:szCs w:val="16"/>
                <w:lang w:eastAsia="en-GB"/>
              </w:rPr>
              <w:t>1.051.998</w:t>
            </w:r>
          </w:p>
        </w:tc>
        <w:tc>
          <w:tcPr>
            <w:tcW w:w="1106" w:type="dxa"/>
            <w:tcBorders>
              <w:top w:val="nil"/>
              <w:left w:val="nil"/>
              <w:bottom w:val="single" w:sz="4" w:space="0" w:color="D3D3D3"/>
              <w:right w:val="single" w:sz="4" w:space="0" w:color="D3D3D3"/>
            </w:tcBorders>
            <w:shd w:val="clear" w:color="auto" w:fill="auto"/>
            <w:vAlign w:val="center"/>
            <w:hideMark/>
          </w:tcPr>
          <w:p w14:paraId="0B1F049B" w14:textId="77777777" w:rsidR="00AA35B5" w:rsidRPr="00502579" w:rsidRDefault="00AA35B5" w:rsidP="00AA35B5">
            <w:pPr>
              <w:jc w:val="right"/>
              <w:rPr>
                <w:rFonts w:cs="Arial"/>
                <w:sz w:val="16"/>
                <w:szCs w:val="16"/>
                <w:lang w:eastAsia="en-GB"/>
              </w:rPr>
            </w:pPr>
            <w:r w:rsidRPr="00502579">
              <w:rPr>
                <w:rFonts w:cs="Arial"/>
                <w:sz w:val="16"/>
                <w:szCs w:val="16"/>
                <w:lang w:eastAsia="en-GB"/>
              </w:rPr>
              <w:t>1.009.431</w:t>
            </w:r>
          </w:p>
        </w:tc>
        <w:tc>
          <w:tcPr>
            <w:tcW w:w="1106" w:type="dxa"/>
            <w:tcBorders>
              <w:top w:val="nil"/>
              <w:left w:val="nil"/>
              <w:bottom w:val="single" w:sz="4" w:space="0" w:color="D3D3D3"/>
              <w:right w:val="single" w:sz="4" w:space="0" w:color="D3D3D3"/>
            </w:tcBorders>
            <w:shd w:val="clear" w:color="auto" w:fill="auto"/>
            <w:vAlign w:val="center"/>
            <w:hideMark/>
          </w:tcPr>
          <w:p w14:paraId="4000635C" w14:textId="77777777" w:rsidR="00AA35B5" w:rsidRPr="00502579" w:rsidRDefault="00AA35B5" w:rsidP="00AA35B5">
            <w:pPr>
              <w:jc w:val="right"/>
              <w:rPr>
                <w:rFonts w:cs="Arial"/>
                <w:sz w:val="16"/>
                <w:szCs w:val="16"/>
                <w:lang w:eastAsia="en-GB"/>
              </w:rPr>
            </w:pPr>
            <w:r w:rsidRPr="00502579">
              <w:rPr>
                <w:rFonts w:cs="Arial"/>
                <w:sz w:val="16"/>
                <w:szCs w:val="16"/>
                <w:lang w:eastAsia="en-GB"/>
              </w:rPr>
              <w:t>1.010.622</w:t>
            </w:r>
          </w:p>
        </w:tc>
        <w:tc>
          <w:tcPr>
            <w:tcW w:w="1106" w:type="dxa"/>
            <w:tcBorders>
              <w:top w:val="nil"/>
              <w:left w:val="nil"/>
              <w:bottom w:val="single" w:sz="4" w:space="0" w:color="D3D3D3"/>
              <w:right w:val="single" w:sz="4" w:space="0" w:color="D3D3D3"/>
            </w:tcBorders>
            <w:shd w:val="clear" w:color="auto" w:fill="auto"/>
            <w:vAlign w:val="center"/>
            <w:hideMark/>
          </w:tcPr>
          <w:p w14:paraId="69F08AF9" w14:textId="77777777" w:rsidR="00AA35B5" w:rsidRPr="00502579" w:rsidRDefault="00AA35B5" w:rsidP="00AA35B5">
            <w:pPr>
              <w:jc w:val="right"/>
              <w:rPr>
                <w:rFonts w:cs="Arial"/>
                <w:sz w:val="16"/>
                <w:szCs w:val="16"/>
                <w:lang w:eastAsia="en-GB"/>
              </w:rPr>
            </w:pPr>
            <w:r w:rsidRPr="00502579">
              <w:rPr>
                <w:rFonts w:cs="Arial"/>
                <w:sz w:val="16"/>
                <w:szCs w:val="16"/>
                <w:lang w:eastAsia="en-GB"/>
              </w:rPr>
              <w:t>899.299</w:t>
            </w:r>
          </w:p>
        </w:tc>
        <w:tc>
          <w:tcPr>
            <w:tcW w:w="1106" w:type="dxa"/>
            <w:tcBorders>
              <w:top w:val="nil"/>
              <w:left w:val="nil"/>
              <w:bottom w:val="single" w:sz="4" w:space="0" w:color="D3D3D3"/>
              <w:right w:val="single" w:sz="4" w:space="0" w:color="D3D3D3"/>
            </w:tcBorders>
            <w:shd w:val="clear" w:color="auto" w:fill="auto"/>
            <w:vAlign w:val="center"/>
            <w:hideMark/>
          </w:tcPr>
          <w:p w14:paraId="4C106865" w14:textId="77777777" w:rsidR="00AA35B5" w:rsidRPr="00502579" w:rsidRDefault="00AA35B5" w:rsidP="00AA35B5">
            <w:pPr>
              <w:jc w:val="right"/>
              <w:rPr>
                <w:rFonts w:cs="Arial"/>
                <w:sz w:val="16"/>
                <w:szCs w:val="16"/>
                <w:lang w:eastAsia="en-GB"/>
              </w:rPr>
            </w:pPr>
            <w:r w:rsidRPr="00502579">
              <w:rPr>
                <w:rFonts w:cs="Arial"/>
                <w:sz w:val="16"/>
                <w:szCs w:val="16"/>
                <w:lang w:eastAsia="en-GB"/>
              </w:rPr>
              <w:t>808.957</w:t>
            </w:r>
          </w:p>
        </w:tc>
        <w:tc>
          <w:tcPr>
            <w:tcW w:w="1106" w:type="dxa"/>
            <w:tcBorders>
              <w:top w:val="nil"/>
              <w:left w:val="nil"/>
              <w:bottom w:val="single" w:sz="4" w:space="0" w:color="D3D3D3"/>
              <w:right w:val="single" w:sz="4" w:space="0" w:color="D3D3D3"/>
            </w:tcBorders>
            <w:shd w:val="clear" w:color="auto" w:fill="auto"/>
            <w:vAlign w:val="center"/>
            <w:hideMark/>
          </w:tcPr>
          <w:p w14:paraId="2C81C0C9" w14:textId="77777777" w:rsidR="00AA35B5" w:rsidRPr="00502579" w:rsidRDefault="00AA35B5" w:rsidP="00AA35B5">
            <w:pPr>
              <w:jc w:val="right"/>
              <w:rPr>
                <w:rFonts w:cs="Arial"/>
                <w:sz w:val="16"/>
                <w:szCs w:val="16"/>
                <w:lang w:eastAsia="en-GB"/>
              </w:rPr>
            </w:pPr>
            <w:r w:rsidRPr="00502579">
              <w:rPr>
                <w:rFonts w:cs="Arial"/>
                <w:sz w:val="16"/>
                <w:szCs w:val="16"/>
                <w:lang w:eastAsia="en-GB"/>
              </w:rPr>
              <w:t>737.458</w:t>
            </w:r>
          </w:p>
        </w:tc>
        <w:tc>
          <w:tcPr>
            <w:tcW w:w="1106" w:type="dxa"/>
            <w:tcBorders>
              <w:top w:val="nil"/>
              <w:left w:val="nil"/>
              <w:bottom w:val="single" w:sz="4" w:space="0" w:color="D3D3D3"/>
              <w:right w:val="single" w:sz="4" w:space="0" w:color="D3D3D3"/>
            </w:tcBorders>
            <w:shd w:val="clear" w:color="auto" w:fill="auto"/>
            <w:vAlign w:val="center"/>
            <w:hideMark/>
          </w:tcPr>
          <w:p w14:paraId="08CDAD8C" w14:textId="77777777" w:rsidR="00AA35B5" w:rsidRPr="00502579" w:rsidRDefault="00AA35B5" w:rsidP="00AA35B5">
            <w:pPr>
              <w:jc w:val="right"/>
              <w:rPr>
                <w:rFonts w:cs="Arial"/>
                <w:sz w:val="16"/>
                <w:szCs w:val="16"/>
                <w:lang w:eastAsia="en-GB"/>
              </w:rPr>
            </w:pPr>
            <w:r w:rsidRPr="00502579">
              <w:rPr>
                <w:rFonts w:cs="Arial"/>
                <w:sz w:val="16"/>
                <w:szCs w:val="16"/>
                <w:lang w:eastAsia="en-GB"/>
              </w:rPr>
              <w:t>683.552</w:t>
            </w:r>
          </w:p>
        </w:tc>
      </w:tr>
      <w:tr w:rsidR="00AA35B5" w:rsidRPr="00502579" w14:paraId="02C8451E" w14:textId="77777777" w:rsidTr="00AA35B5">
        <w:trPr>
          <w:trHeight w:val="315"/>
          <w:jc w:val="center"/>
        </w:trPr>
        <w:tc>
          <w:tcPr>
            <w:tcW w:w="1408" w:type="dxa"/>
            <w:tcBorders>
              <w:top w:val="nil"/>
              <w:left w:val="single" w:sz="8" w:space="0" w:color="D3D3D3"/>
              <w:bottom w:val="single" w:sz="8" w:space="0" w:color="D3D3D3"/>
              <w:right w:val="single" w:sz="8" w:space="0" w:color="D3D3D3"/>
            </w:tcBorders>
            <w:shd w:val="clear" w:color="auto" w:fill="auto"/>
            <w:vAlign w:val="center"/>
            <w:hideMark/>
          </w:tcPr>
          <w:p w14:paraId="4D70A81E" w14:textId="77777777" w:rsidR="00AA35B5" w:rsidRPr="00502579" w:rsidRDefault="00AA35B5" w:rsidP="00AA35B5">
            <w:pPr>
              <w:rPr>
                <w:rFonts w:cs="Arial"/>
                <w:b/>
                <w:bCs/>
                <w:sz w:val="16"/>
                <w:szCs w:val="16"/>
                <w:lang w:eastAsia="en-GB"/>
              </w:rPr>
            </w:pPr>
            <w:r w:rsidRPr="00502579">
              <w:rPr>
                <w:rFonts w:cs="Arial"/>
                <w:b/>
                <w:bCs/>
                <w:sz w:val="16"/>
                <w:szCs w:val="16"/>
                <w:lang w:eastAsia="en-GB"/>
              </w:rPr>
              <w:t xml:space="preserve">VTM </w:t>
            </w:r>
          </w:p>
        </w:tc>
        <w:tc>
          <w:tcPr>
            <w:tcW w:w="992" w:type="dxa"/>
            <w:tcBorders>
              <w:top w:val="nil"/>
              <w:left w:val="nil"/>
              <w:bottom w:val="single" w:sz="8" w:space="0" w:color="D3D3D3"/>
              <w:right w:val="single" w:sz="8" w:space="0" w:color="D3D3D3"/>
            </w:tcBorders>
            <w:shd w:val="clear" w:color="auto" w:fill="auto"/>
            <w:vAlign w:val="center"/>
            <w:hideMark/>
          </w:tcPr>
          <w:p w14:paraId="75EE6947" w14:textId="77777777" w:rsidR="00AA35B5" w:rsidRPr="00502579" w:rsidRDefault="00AA35B5" w:rsidP="00AA35B5">
            <w:pPr>
              <w:jc w:val="right"/>
              <w:rPr>
                <w:rFonts w:cs="Arial"/>
                <w:sz w:val="16"/>
                <w:szCs w:val="16"/>
                <w:lang w:eastAsia="en-GB"/>
              </w:rPr>
            </w:pPr>
            <w:r w:rsidRPr="00502579">
              <w:rPr>
                <w:rFonts w:cs="Arial"/>
                <w:sz w:val="16"/>
                <w:szCs w:val="16"/>
                <w:lang w:eastAsia="en-GB"/>
              </w:rPr>
              <w:t>612.746</w:t>
            </w:r>
          </w:p>
        </w:tc>
        <w:tc>
          <w:tcPr>
            <w:tcW w:w="1120" w:type="dxa"/>
            <w:tcBorders>
              <w:top w:val="nil"/>
              <w:left w:val="nil"/>
              <w:bottom w:val="single" w:sz="8" w:space="0" w:color="D3D3D3"/>
              <w:right w:val="single" w:sz="8" w:space="0" w:color="D3D3D3"/>
            </w:tcBorders>
            <w:shd w:val="clear" w:color="auto" w:fill="auto"/>
            <w:vAlign w:val="center"/>
            <w:hideMark/>
          </w:tcPr>
          <w:p w14:paraId="5649B596" w14:textId="77777777" w:rsidR="00AA35B5" w:rsidRPr="00502579" w:rsidRDefault="00AA35B5" w:rsidP="00AA35B5">
            <w:pPr>
              <w:jc w:val="right"/>
              <w:rPr>
                <w:rFonts w:cs="Arial"/>
                <w:sz w:val="16"/>
                <w:szCs w:val="16"/>
                <w:lang w:eastAsia="en-GB"/>
              </w:rPr>
            </w:pPr>
            <w:r w:rsidRPr="00502579">
              <w:rPr>
                <w:rFonts w:cs="Arial"/>
                <w:sz w:val="16"/>
                <w:szCs w:val="16"/>
                <w:lang w:eastAsia="en-GB"/>
              </w:rPr>
              <w:t>553.403</w:t>
            </w:r>
          </w:p>
        </w:tc>
        <w:tc>
          <w:tcPr>
            <w:tcW w:w="1106" w:type="dxa"/>
            <w:tcBorders>
              <w:top w:val="nil"/>
              <w:left w:val="nil"/>
              <w:bottom w:val="single" w:sz="8" w:space="0" w:color="D3D3D3"/>
              <w:right w:val="single" w:sz="8" w:space="0" w:color="D3D3D3"/>
            </w:tcBorders>
            <w:shd w:val="clear" w:color="auto" w:fill="auto"/>
            <w:vAlign w:val="center"/>
            <w:hideMark/>
          </w:tcPr>
          <w:p w14:paraId="64C831CD" w14:textId="77777777" w:rsidR="00AA35B5" w:rsidRPr="00502579" w:rsidRDefault="00AA35B5" w:rsidP="00AA35B5">
            <w:pPr>
              <w:jc w:val="right"/>
              <w:rPr>
                <w:rFonts w:cs="Arial"/>
                <w:sz w:val="16"/>
                <w:szCs w:val="16"/>
                <w:lang w:eastAsia="en-GB"/>
              </w:rPr>
            </w:pPr>
            <w:r w:rsidRPr="00502579">
              <w:rPr>
                <w:rFonts w:cs="Arial"/>
                <w:sz w:val="16"/>
                <w:szCs w:val="16"/>
                <w:lang w:eastAsia="en-GB"/>
              </w:rPr>
              <w:t>626.735</w:t>
            </w:r>
          </w:p>
        </w:tc>
        <w:tc>
          <w:tcPr>
            <w:tcW w:w="1106" w:type="dxa"/>
            <w:tcBorders>
              <w:top w:val="nil"/>
              <w:left w:val="single" w:sz="4" w:space="0" w:color="D3D3D3"/>
              <w:bottom w:val="single" w:sz="4" w:space="0" w:color="D3D3D3"/>
              <w:right w:val="single" w:sz="4" w:space="0" w:color="D3D3D3"/>
            </w:tcBorders>
            <w:shd w:val="clear" w:color="auto" w:fill="auto"/>
            <w:vAlign w:val="center"/>
            <w:hideMark/>
          </w:tcPr>
          <w:p w14:paraId="6F2B7E68" w14:textId="77777777" w:rsidR="00AA35B5" w:rsidRPr="00502579" w:rsidRDefault="00AA35B5" w:rsidP="00AA35B5">
            <w:pPr>
              <w:jc w:val="right"/>
              <w:rPr>
                <w:rFonts w:cs="Arial"/>
                <w:sz w:val="16"/>
                <w:szCs w:val="16"/>
                <w:lang w:eastAsia="en-GB"/>
              </w:rPr>
            </w:pPr>
            <w:r w:rsidRPr="00502579">
              <w:rPr>
                <w:rFonts w:cs="Arial"/>
                <w:sz w:val="16"/>
                <w:szCs w:val="16"/>
                <w:lang w:eastAsia="en-GB"/>
              </w:rPr>
              <w:t>702.860</w:t>
            </w:r>
          </w:p>
        </w:tc>
        <w:tc>
          <w:tcPr>
            <w:tcW w:w="1106" w:type="dxa"/>
            <w:tcBorders>
              <w:top w:val="nil"/>
              <w:left w:val="nil"/>
              <w:bottom w:val="single" w:sz="4" w:space="0" w:color="D3D3D3"/>
              <w:right w:val="single" w:sz="4" w:space="0" w:color="D3D3D3"/>
            </w:tcBorders>
            <w:shd w:val="clear" w:color="auto" w:fill="auto"/>
            <w:vAlign w:val="center"/>
            <w:hideMark/>
          </w:tcPr>
          <w:p w14:paraId="729D3C10" w14:textId="77777777" w:rsidR="00AA35B5" w:rsidRPr="00502579" w:rsidRDefault="00AA35B5" w:rsidP="00AA35B5">
            <w:pPr>
              <w:jc w:val="right"/>
              <w:rPr>
                <w:rFonts w:cs="Arial"/>
                <w:sz w:val="16"/>
                <w:szCs w:val="16"/>
                <w:lang w:eastAsia="en-GB"/>
              </w:rPr>
            </w:pPr>
            <w:r w:rsidRPr="00502579">
              <w:rPr>
                <w:rFonts w:cs="Arial"/>
                <w:sz w:val="16"/>
                <w:szCs w:val="16"/>
                <w:lang w:eastAsia="en-GB"/>
              </w:rPr>
              <w:t>726.074</w:t>
            </w:r>
          </w:p>
        </w:tc>
        <w:tc>
          <w:tcPr>
            <w:tcW w:w="1106" w:type="dxa"/>
            <w:tcBorders>
              <w:top w:val="nil"/>
              <w:left w:val="nil"/>
              <w:bottom w:val="single" w:sz="4" w:space="0" w:color="D3D3D3"/>
              <w:right w:val="single" w:sz="4" w:space="0" w:color="D3D3D3"/>
            </w:tcBorders>
            <w:shd w:val="clear" w:color="auto" w:fill="auto"/>
            <w:vAlign w:val="center"/>
            <w:hideMark/>
          </w:tcPr>
          <w:p w14:paraId="15161B64" w14:textId="77777777" w:rsidR="00AA35B5" w:rsidRPr="00502579" w:rsidRDefault="00AA35B5" w:rsidP="00AA35B5">
            <w:pPr>
              <w:jc w:val="right"/>
              <w:rPr>
                <w:rFonts w:cs="Arial"/>
                <w:sz w:val="16"/>
                <w:szCs w:val="16"/>
                <w:lang w:eastAsia="en-GB"/>
              </w:rPr>
            </w:pPr>
            <w:r w:rsidRPr="00502579">
              <w:rPr>
                <w:rFonts w:cs="Arial"/>
                <w:sz w:val="16"/>
                <w:szCs w:val="16"/>
                <w:lang w:eastAsia="en-GB"/>
              </w:rPr>
              <w:t>937.003</w:t>
            </w:r>
          </w:p>
        </w:tc>
        <w:tc>
          <w:tcPr>
            <w:tcW w:w="1106" w:type="dxa"/>
            <w:tcBorders>
              <w:top w:val="nil"/>
              <w:left w:val="nil"/>
              <w:bottom w:val="single" w:sz="4" w:space="0" w:color="D3D3D3"/>
              <w:right w:val="single" w:sz="4" w:space="0" w:color="D3D3D3"/>
            </w:tcBorders>
            <w:shd w:val="clear" w:color="auto" w:fill="auto"/>
            <w:vAlign w:val="center"/>
            <w:hideMark/>
          </w:tcPr>
          <w:p w14:paraId="0C257C43" w14:textId="77777777" w:rsidR="00AA35B5" w:rsidRPr="00502579" w:rsidRDefault="00AA35B5" w:rsidP="00AA35B5">
            <w:pPr>
              <w:jc w:val="right"/>
              <w:rPr>
                <w:rFonts w:cs="Arial"/>
                <w:sz w:val="16"/>
                <w:szCs w:val="16"/>
                <w:lang w:eastAsia="en-GB"/>
              </w:rPr>
            </w:pPr>
            <w:r w:rsidRPr="00502579">
              <w:rPr>
                <w:rFonts w:cs="Arial"/>
                <w:sz w:val="16"/>
                <w:szCs w:val="16"/>
                <w:lang w:eastAsia="en-GB"/>
              </w:rPr>
              <w:t>879.945</w:t>
            </w:r>
          </w:p>
        </w:tc>
        <w:tc>
          <w:tcPr>
            <w:tcW w:w="1106" w:type="dxa"/>
            <w:tcBorders>
              <w:top w:val="nil"/>
              <w:left w:val="nil"/>
              <w:bottom w:val="single" w:sz="4" w:space="0" w:color="D3D3D3"/>
              <w:right w:val="single" w:sz="4" w:space="0" w:color="D3D3D3"/>
            </w:tcBorders>
            <w:shd w:val="clear" w:color="auto" w:fill="auto"/>
            <w:vAlign w:val="center"/>
            <w:hideMark/>
          </w:tcPr>
          <w:p w14:paraId="151CBAE8" w14:textId="77777777" w:rsidR="00AA35B5" w:rsidRPr="00502579" w:rsidRDefault="00AA35B5" w:rsidP="00AA35B5">
            <w:pPr>
              <w:jc w:val="right"/>
              <w:rPr>
                <w:rFonts w:cs="Arial"/>
                <w:sz w:val="16"/>
                <w:szCs w:val="16"/>
                <w:lang w:eastAsia="en-GB"/>
              </w:rPr>
            </w:pPr>
            <w:r w:rsidRPr="00502579">
              <w:rPr>
                <w:rFonts w:cs="Arial"/>
                <w:sz w:val="16"/>
                <w:szCs w:val="16"/>
                <w:lang w:eastAsia="en-GB"/>
              </w:rPr>
              <w:t>944.795</w:t>
            </w:r>
          </w:p>
        </w:tc>
        <w:tc>
          <w:tcPr>
            <w:tcW w:w="1106" w:type="dxa"/>
            <w:tcBorders>
              <w:top w:val="nil"/>
              <w:left w:val="nil"/>
              <w:bottom w:val="single" w:sz="4" w:space="0" w:color="D3D3D3"/>
              <w:right w:val="single" w:sz="4" w:space="0" w:color="D3D3D3"/>
            </w:tcBorders>
            <w:shd w:val="clear" w:color="auto" w:fill="auto"/>
            <w:vAlign w:val="center"/>
            <w:hideMark/>
          </w:tcPr>
          <w:p w14:paraId="0A3B2256" w14:textId="77777777" w:rsidR="00AA35B5" w:rsidRPr="00502579" w:rsidRDefault="00AA35B5" w:rsidP="00AA35B5">
            <w:pPr>
              <w:jc w:val="right"/>
              <w:rPr>
                <w:rFonts w:cs="Arial"/>
                <w:sz w:val="16"/>
                <w:szCs w:val="16"/>
                <w:lang w:eastAsia="en-GB"/>
              </w:rPr>
            </w:pPr>
            <w:r w:rsidRPr="00502579">
              <w:rPr>
                <w:rFonts w:cs="Arial"/>
                <w:sz w:val="16"/>
                <w:szCs w:val="16"/>
                <w:lang w:eastAsia="en-GB"/>
              </w:rPr>
              <w:t>854.396</w:t>
            </w:r>
          </w:p>
        </w:tc>
        <w:tc>
          <w:tcPr>
            <w:tcW w:w="1106" w:type="dxa"/>
            <w:tcBorders>
              <w:top w:val="nil"/>
              <w:left w:val="nil"/>
              <w:bottom w:val="single" w:sz="4" w:space="0" w:color="D3D3D3"/>
              <w:right w:val="single" w:sz="4" w:space="0" w:color="D3D3D3"/>
            </w:tcBorders>
            <w:shd w:val="clear" w:color="auto" w:fill="auto"/>
            <w:vAlign w:val="center"/>
            <w:hideMark/>
          </w:tcPr>
          <w:p w14:paraId="19A0FEBB" w14:textId="77777777" w:rsidR="00AA35B5" w:rsidRPr="00502579" w:rsidRDefault="00AA35B5" w:rsidP="00AA35B5">
            <w:pPr>
              <w:jc w:val="right"/>
              <w:rPr>
                <w:rFonts w:cs="Arial"/>
                <w:sz w:val="16"/>
                <w:szCs w:val="16"/>
                <w:lang w:eastAsia="en-GB"/>
              </w:rPr>
            </w:pPr>
            <w:r w:rsidRPr="00502579">
              <w:rPr>
                <w:rFonts w:cs="Arial"/>
                <w:sz w:val="16"/>
                <w:szCs w:val="16"/>
                <w:lang w:eastAsia="en-GB"/>
              </w:rPr>
              <w:t>818.262</w:t>
            </w:r>
          </w:p>
        </w:tc>
        <w:tc>
          <w:tcPr>
            <w:tcW w:w="1106" w:type="dxa"/>
            <w:tcBorders>
              <w:top w:val="nil"/>
              <w:left w:val="nil"/>
              <w:bottom w:val="single" w:sz="4" w:space="0" w:color="D3D3D3"/>
              <w:right w:val="single" w:sz="4" w:space="0" w:color="D3D3D3"/>
            </w:tcBorders>
            <w:shd w:val="clear" w:color="auto" w:fill="auto"/>
            <w:vAlign w:val="center"/>
            <w:hideMark/>
          </w:tcPr>
          <w:p w14:paraId="50591C55" w14:textId="77777777" w:rsidR="00AA35B5" w:rsidRPr="00502579" w:rsidRDefault="00AA35B5" w:rsidP="00AA35B5">
            <w:pPr>
              <w:jc w:val="right"/>
              <w:rPr>
                <w:rFonts w:cs="Arial"/>
                <w:sz w:val="16"/>
                <w:szCs w:val="16"/>
                <w:lang w:eastAsia="en-GB"/>
              </w:rPr>
            </w:pPr>
            <w:r w:rsidRPr="00502579">
              <w:rPr>
                <w:rFonts w:cs="Arial"/>
                <w:sz w:val="16"/>
                <w:szCs w:val="16"/>
                <w:lang w:eastAsia="en-GB"/>
              </w:rPr>
              <w:t>796.091</w:t>
            </w:r>
          </w:p>
        </w:tc>
        <w:tc>
          <w:tcPr>
            <w:tcW w:w="1106" w:type="dxa"/>
            <w:tcBorders>
              <w:top w:val="nil"/>
              <w:left w:val="nil"/>
              <w:bottom w:val="single" w:sz="4" w:space="0" w:color="D3D3D3"/>
              <w:right w:val="single" w:sz="4" w:space="0" w:color="D3D3D3"/>
            </w:tcBorders>
            <w:shd w:val="clear" w:color="auto" w:fill="auto"/>
            <w:vAlign w:val="center"/>
            <w:hideMark/>
          </w:tcPr>
          <w:p w14:paraId="05A0BEE7" w14:textId="77777777" w:rsidR="00AA35B5" w:rsidRPr="00502579" w:rsidRDefault="00AA35B5" w:rsidP="00AA35B5">
            <w:pPr>
              <w:jc w:val="right"/>
              <w:rPr>
                <w:rFonts w:cs="Arial"/>
                <w:sz w:val="16"/>
                <w:szCs w:val="16"/>
                <w:lang w:eastAsia="en-GB"/>
              </w:rPr>
            </w:pPr>
            <w:r w:rsidRPr="00502579">
              <w:rPr>
                <w:rFonts w:cs="Arial"/>
                <w:sz w:val="16"/>
                <w:szCs w:val="16"/>
                <w:lang w:eastAsia="en-GB"/>
              </w:rPr>
              <w:t>764.353</w:t>
            </w:r>
          </w:p>
        </w:tc>
      </w:tr>
      <w:tr w:rsidR="00AA35B5" w:rsidRPr="00502579" w14:paraId="230A1728" w14:textId="77777777" w:rsidTr="00AA35B5">
        <w:trPr>
          <w:trHeight w:val="315"/>
          <w:jc w:val="center"/>
        </w:trPr>
        <w:tc>
          <w:tcPr>
            <w:tcW w:w="1408" w:type="dxa"/>
            <w:tcBorders>
              <w:top w:val="nil"/>
              <w:left w:val="single" w:sz="8" w:space="0" w:color="D3D3D3"/>
              <w:bottom w:val="single" w:sz="8" w:space="0" w:color="D3D3D3"/>
              <w:right w:val="single" w:sz="8" w:space="0" w:color="D3D3D3"/>
            </w:tcBorders>
            <w:shd w:val="clear" w:color="auto" w:fill="auto"/>
            <w:vAlign w:val="center"/>
            <w:hideMark/>
          </w:tcPr>
          <w:p w14:paraId="58102EEB" w14:textId="77777777" w:rsidR="00AA35B5" w:rsidRPr="00502579" w:rsidRDefault="00AA35B5" w:rsidP="00AA35B5">
            <w:pPr>
              <w:rPr>
                <w:rFonts w:cs="Arial"/>
                <w:b/>
                <w:bCs/>
                <w:sz w:val="16"/>
                <w:szCs w:val="16"/>
                <w:lang w:eastAsia="en-GB"/>
              </w:rPr>
            </w:pPr>
            <w:r w:rsidRPr="00502579">
              <w:rPr>
                <w:rFonts w:cs="Arial"/>
                <w:b/>
                <w:bCs/>
                <w:sz w:val="16"/>
                <w:szCs w:val="16"/>
                <w:lang w:eastAsia="en-GB"/>
              </w:rPr>
              <w:t xml:space="preserve">7KITA </w:t>
            </w:r>
          </w:p>
        </w:tc>
        <w:tc>
          <w:tcPr>
            <w:tcW w:w="992" w:type="dxa"/>
            <w:tcBorders>
              <w:top w:val="nil"/>
              <w:left w:val="nil"/>
              <w:bottom w:val="single" w:sz="8" w:space="0" w:color="D3D3D3"/>
              <w:right w:val="single" w:sz="8" w:space="0" w:color="D3D3D3"/>
            </w:tcBorders>
            <w:shd w:val="clear" w:color="auto" w:fill="auto"/>
            <w:vAlign w:val="center"/>
            <w:hideMark/>
          </w:tcPr>
          <w:p w14:paraId="7FE4CEDA" w14:textId="77777777" w:rsidR="00AA35B5" w:rsidRPr="00502579" w:rsidRDefault="00AA35B5" w:rsidP="00AA35B5">
            <w:pPr>
              <w:jc w:val="right"/>
              <w:rPr>
                <w:rFonts w:cs="Arial"/>
                <w:sz w:val="16"/>
                <w:szCs w:val="16"/>
                <w:lang w:eastAsia="en-GB"/>
              </w:rPr>
            </w:pPr>
            <w:r w:rsidRPr="00502579">
              <w:rPr>
                <w:rFonts w:cs="Arial"/>
                <w:sz w:val="16"/>
                <w:szCs w:val="16"/>
                <w:lang w:eastAsia="en-GB"/>
              </w:rPr>
              <w:t>526.361</w:t>
            </w:r>
          </w:p>
        </w:tc>
        <w:tc>
          <w:tcPr>
            <w:tcW w:w="1120" w:type="dxa"/>
            <w:tcBorders>
              <w:top w:val="nil"/>
              <w:left w:val="nil"/>
              <w:bottom w:val="single" w:sz="8" w:space="0" w:color="D3D3D3"/>
              <w:right w:val="single" w:sz="8" w:space="0" w:color="D3D3D3"/>
            </w:tcBorders>
            <w:shd w:val="clear" w:color="auto" w:fill="auto"/>
            <w:vAlign w:val="center"/>
            <w:hideMark/>
          </w:tcPr>
          <w:p w14:paraId="07E07E1B" w14:textId="77777777" w:rsidR="00AA35B5" w:rsidRPr="00502579" w:rsidRDefault="00AA35B5" w:rsidP="00AA35B5">
            <w:pPr>
              <w:jc w:val="right"/>
              <w:rPr>
                <w:rFonts w:cs="Arial"/>
                <w:sz w:val="16"/>
                <w:szCs w:val="16"/>
                <w:lang w:eastAsia="en-GB"/>
              </w:rPr>
            </w:pPr>
            <w:r w:rsidRPr="00502579">
              <w:rPr>
                <w:rFonts w:cs="Arial"/>
                <w:sz w:val="16"/>
                <w:szCs w:val="16"/>
                <w:lang w:eastAsia="en-GB"/>
              </w:rPr>
              <w:t>529.473</w:t>
            </w:r>
          </w:p>
        </w:tc>
        <w:tc>
          <w:tcPr>
            <w:tcW w:w="1106" w:type="dxa"/>
            <w:tcBorders>
              <w:top w:val="nil"/>
              <w:left w:val="nil"/>
              <w:bottom w:val="single" w:sz="8" w:space="0" w:color="D3D3D3"/>
              <w:right w:val="single" w:sz="8" w:space="0" w:color="D3D3D3"/>
            </w:tcBorders>
            <w:shd w:val="clear" w:color="auto" w:fill="auto"/>
            <w:vAlign w:val="center"/>
            <w:hideMark/>
          </w:tcPr>
          <w:p w14:paraId="4A527D7E" w14:textId="77777777" w:rsidR="00AA35B5" w:rsidRPr="00502579" w:rsidRDefault="00AA35B5" w:rsidP="00AA35B5">
            <w:pPr>
              <w:jc w:val="right"/>
              <w:rPr>
                <w:rFonts w:cs="Arial"/>
                <w:sz w:val="16"/>
                <w:szCs w:val="16"/>
                <w:lang w:eastAsia="en-GB"/>
              </w:rPr>
            </w:pPr>
            <w:r w:rsidRPr="00502579">
              <w:rPr>
                <w:rFonts w:cs="Arial"/>
                <w:sz w:val="16"/>
                <w:szCs w:val="16"/>
                <w:lang w:eastAsia="en-GB"/>
              </w:rPr>
              <w:t>570.039</w:t>
            </w:r>
          </w:p>
        </w:tc>
        <w:tc>
          <w:tcPr>
            <w:tcW w:w="1106" w:type="dxa"/>
            <w:tcBorders>
              <w:top w:val="nil"/>
              <w:left w:val="single" w:sz="4" w:space="0" w:color="D3D3D3"/>
              <w:bottom w:val="single" w:sz="4" w:space="0" w:color="D3D3D3"/>
              <w:right w:val="single" w:sz="4" w:space="0" w:color="D3D3D3"/>
            </w:tcBorders>
            <w:shd w:val="clear" w:color="auto" w:fill="auto"/>
            <w:vAlign w:val="center"/>
            <w:hideMark/>
          </w:tcPr>
          <w:p w14:paraId="59A520A4" w14:textId="77777777" w:rsidR="00AA35B5" w:rsidRPr="00502579" w:rsidRDefault="00AA35B5" w:rsidP="00AA35B5">
            <w:pPr>
              <w:jc w:val="right"/>
              <w:rPr>
                <w:rFonts w:cs="Arial"/>
                <w:sz w:val="16"/>
                <w:szCs w:val="16"/>
                <w:lang w:eastAsia="en-GB"/>
              </w:rPr>
            </w:pPr>
            <w:r w:rsidRPr="00502579">
              <w:rPr>
                <w:rFonts w:cs="Arial"/>
                <w:sz w:val="16"/>
                <w:szCs w:val="16"/>
                <w:lang w:eastAsia="en-GB"/>
              </w:rPr>
              <w:t>667.485</w:t>
            </w:r>
          </w:p>
        </w:tc>
        <w:tc>
          <w:tcPr>
            <w:tcW w:w="1106" w:type="dxa"/>
            <w:tcBorders>
              <w:top w:val="nil"/>
              <w:left w:val="nil"/>
              <w:bottom w:val="single" w:sz="4" w:space="0" w:color="D3D3D3"/>
              <w:right w:val="single" w:sz="4" w:space="0" w:color="D3D3D3"/>
            </w:tcBorders>
            <w:shd w:val="clear" w:color="auto" w:fill="auto"/>
            <w:vAlign w:val="center"/>
            <w:hideMark/>
          </w:tcPr>
          <w:p w14:paraId="2EE21390" w14:textId="77777777" w:rsidR="00AA35B5" w:rsidRPr="00502579" w:rsidRDefault="00AA35B5" w:rsidP="00AA35B5">
            <w:pPr>
              <w:jc w:val="right"/>
              <w:rPr>
                <w:rFonts w:cs="Arial"/>
                <w:sz w:val="16"/>
                <w:szCs w:val="16"/>
                <w:lang w:eastAsia="en-GB"/>
              </w:rPr>
            </w:pPr>
            <w:r w:rsidRPr="00502579">
              <w:rPr>
                <w:rFonts w:cs="Arial"/>
                <w:sz w:val="16"/>
                <w:szCs w:val="16"/>
                <w:lang w:eastAsia="en-GB"/>
              </w:rPr>
              <w:t>657.689</w:t>
            </w:r>
          </w:p>
        </w:tc>
        <w:tc>
          <w:tcPr>
            <w:tcW w:w="1106" w:type="dxa"/>
            <w:tcBorders>
              <w:top w:val="nil"/>
              <w:left w:val="nil"/>
              <w:bottom w:val="single" w:sz="4" w:space="0" w:color="D3D3D3"/>
              <w:right w:val="single" w:sz="4" w:space="0" w:color="D3D3D3"/>
            </w:tcBorders>
            <w:shd w:val="clear" w:color="auto" w:fill="auto"/>
            <w:vAlign w:val="center"/>
            <w:hideMark/>
          </w:tcPr>
          <w:p w14:paraId="321548F0" w14:textId="77777777" w:rsidR="00AA35B5" w:rsidRPr="00502579" w:rsidRDefault="00AA35B5" w:rsidP="00AA35B5">
            <w:pPr>
              <w:jc w:val="right"/>
              <w:rPr>
                <w:rFonts w:cs="Arial"/>
                <w:sz w:val="16"/>
                <w:szCs w:val="16"/>
                <w:lang w:eastAsia="en-GB"/>
              </w:rPr>
            </w:pPr>
            <w:r w:rsidRPr="00502579">
              <w:rPr>
                <w:rFonts w:cs="Arial"/>
                <w:sz w:val="16"/>
                <w:szCs w:val="16"/>
                <w:lang w:eastAsia="en-GB"/>
              </w:rPr>
              <w:t>872.588</w:t>
            </w:r>
          </w:p>
        </w:tc>
        <w:tc>
          <w:tcPr>
            <w:tcW w:w="1106" w:type="dxa"/>
            <w:tcBorders>
              <w:top w:val="nil"/>
              <w:left w:val="nil"/>
              <w:bottom w:val="single" w:sz="4" w:space="0" w:color="D3D3D3"/>
              <w:right w:val="single" w:sz="4" w:space="0" w:color="D3D3D3"/>
            </w:tcBorders>
            <w:shd w:val="clear" w:color="auto" w:fill="auto"/>
            <w:vAlign w:val="center"/>
            <w:hideMark/>
          </w:tcPr>
          <w:p w14:paraId="759BFFEB" w14:textId="77777777" w:rsidR="00AA35B5" w:rsidRPr="00502579" w:rsidRDefault="00AA35B5" w:rsidP="00AA35B5">
            <w:pPr>
              <w:jc w:val="right"/>
              <w:rPr>
                <w:rFonts w:cs="Arial"/>
                <w:sz w:val="16"/>
                <w:szCs w:val="16"/>
                <w:lang w:eastAsia="en-GB"/>
              </w:rPr>
            </w:pPr>
            <w:r w:rsidRPr="00502579">
              <w:rPr>
                <w:rFonts w:cs="Arial"/>
                <w:sz w:val="16"/>
                <w:szCs w:val="16"/>
                <w:lang w:eastAsia="en-GB"/>
              </w:rPr>
              <w:t>869.450</w:t>
            </w:r>
          </w:p>
        </w:tc>
        <w:tc>
          <w:tcPr>
            <w:tcW w:w="1106" w:type="dxa"/>
            <w:tcBorders>
              <w:top w:val="nil"/>
              <w:left w:val="nil"/>
              <w:bottom w:val="single" w:sz="4" w:space="0" w:color="D3D3D3"/>
              <w:right w:val="single" w:sz="4" w:space="0" w:color="D3D3D3"/>
            </w:tcBorders>
            <w:shd w:val="clear" w:color="auto" w:fill="auto"/>
            <w:vAlign w:val="center"/>
            <w:hideMark/>
          </w:tcPr>
          <w:p w14:paraId="7CB5C750" w14:textId="77777777" w:rsidR="00AA35B5" w:rsidRPr="00502579" w:rsidRDefault="00AA35B5" w:rsidP="00AA35B5">
            <w:pPr>
              <w:jc w:val="right"/>
              <w:rPr>
                <w:rFonts w:cs="Arial"/>
                <w:sz w:val="16"/>
                <w:szCs w:val="16"/>
                <w:lang w:eastAsia="en-GB"/>
              </w:rPr>
            </w:pPr>
            <w:r w:rsidRPr="00502579">
              <w:rPr>
                <w:rFonts w:cs="Arial"/>
                <w:sz w:val="16"/>
                <w:szCs w:val="16"/>
                <w:lang w:eastAsia="en-GB"/>
              </w:rPr>
              <w:t>931.800</w:t>
            </w:r>
          </w:p>
        </w:tc>
        <w:tc>
          <w:tcPr>
            <w:tcW w:w="1106" w:type="dxa"/>
            <w:tcBorders>
              <w:top w:val="nil"/>
              <w:left w:val="nil"/>
              <w:bottom w:val="single" w:sz="4" w:space="0" w:color="D3D3D3"/>
              <w:right w:val="single" w:sz="4" w:space="0" w:color="D3D3D3"/>
            </w:tcBorders>
            <w:shd w:val="clear" w:color="auto" w:fill="auto"/>
            <w:vAlign w:val="center"/>
            <w:hideMark/>
          </w:tcPr>
          <w:p w14:paraId="64AC4C75" w14:textId="77777777" w:rsidR="00AA35B5" w:rsidRPr="00502579" w:rsidRDefault="00AA35B5" w:rsidP="00AA35B5">
            <w:pPr>
              <w:jc w:val="right"/>
              <w:rPr>
                <w:rFonts w:cs="Arial"/>
                <w:sz w:val="16"/>
                <w:szCs w:val="16"/>
                <w:lang w:eastAsia="en-GB"/>
              </w:rPr>
            </w:pPr>
            <w:r w:rsidRPr="00502579">
              <w:rPr>
                <w:rFonts w:cs="Arial"/>
                <w:sz w:val="16"/>
                <w:szCs w:val="16"/>
                <w:lang w:eastAsia="en-GB"/>
              </w:rPr>
              <w:t>816.262</w:t>
            </w:r>
          </w:p>
        </w:tc>
        <w:tc>
          <w:tcPr>
            <w:tcW w:w="1106" w:type="dxa"/>
            <w:tcBorders>
              <w:top w:val="nil"/>
              <w:left w:val="nil"/>
              <w:bottom w:val="single" w:sz="4" w:space="0" w:color="D3D3D3"/>
              <w:right w:val="single" w:sz="4" w:space="0" w:color="D3D3D3"/>
            </w:tcBorders>
            <w:shd w:val="clear" w:color="auto" w:fill="auto"/>
            <w:vAlign w:val="center"/>
            <w:hideMark/>
          </w:tcPr>
          <w:p w14:paraId="40FE2335" w14:textId="77777777" w:rsidR="00AA35B5" w:rsidRPr="00502579" w:rsidRDefault="00AA35B5" w:rsidP="00AA35B5">
            <w:pPr>
              <w:jc w:val="right"/>
              <w:rPr>
                <w:rFonts w:cs="Arial"/>
                <w:sz w:val="16"/>
                <w:szCs w:val="16"/>
                <w:lang w:eastAsia="en-GB"/>
              </w:rPr>
            </w:pPr>
            <w:r w:rsidRPr="00502579">
              <w:rPr>
                <w:rFonts w:cs="Arial"/>
                <w:sz w:val="16"/>
                <w:szCs w:val="16"/>
                <w:lang w:eastAsia="en-GB"/>
              </w:rPr>
              <w:t>724.841</w:t>
            </w:r>
          </w:p>
        </w:tc>
        <w:tc>
          <w:tcPr>
            <w:tcW w:w="1106" w:type="dxa"/>
            <w:tcBorders>
              <w:top w:val="nil"/>
              <w:left w:val="nil"/>
              <w:bottom w:val="single" w:sz="4" w:space="0" w:color="D3D3D3"/>
              <w:right w:val="single" w:sz="4" w:space="0" w:color="D3D3D3"/>
            </w:tcBorders>
            <w:shd w:val="clear" w:color="auto" w:fill="auto"/>
            <w:vAlign w:val="center"/>
            <w:hideMark/>
          </w:tcPr>
          <w:p w14:paraId="70998802" w14:textId="77777777" w:rsidR="00AA35B5" w:rsidRPr="00502579" w:rsidRDefault="00AA35B5" w:rsidP="00AA35B5">
            <w:pPr>
              <w:jc w:val="right"/>
              <w:rPr>
                <w:rFonts w:cs="Arial"/>
                <w:sz w:val="16"/>
                <w:szCs w:val="16"/>
                <w:lang w:eastAsia="en-GB"/>
              </w:rPr>
            </w:pPr>
            <w:r w:rsidRPr="00502579">
              <w:rPr>
                <w:rFonts w:cs="Arial"/>
                <w:sz w:val="16"/>
                <w:szCs w:val="16"/>
                <w:lang w:eastAsia="en-GB"/>
              </w:rPr>
              <w:t>685.261</w:t>
            </w:r>
          </w:p>
        </w:tc>
        <w:tc>
          <w:tcPr>
            <w:tcW w:w="1106" w:type="dxa"/>
            <w:tcBorders>
              <w:top w:val="nil"/>
              <w:left w:val="nil"/>
              <w:bottom w:val="single" w:sz="4" w:space="0" w:color="D3D3D3"/>
              <w:right w:val="single" w:sz="4" w:space="0" w:color="D3D3D3"/>
            </w:tcBorders>
            <w:shd w:val="clear" w:color="auto" w:fill="auto"/>
            <w:vAlign w:val="center"/>
            <w:hideMark/>
          </w:tcPr>
          <w:p w14:paraId="4D03BA2C" w14:textId="77777777" w:rsidR="00AA35B5" w:rsidRPr="00502579" w:rsidRDefault="00AA35B5" w:rsidP="00AA35B5">
            <w:pPr>
              <w:jc w:val="right"/>
              <w:rPr>
                <w:rFonts w:cs="Arial"/>
                <w:sz w:val="16"/>
                <w:szCs w:val="16"/>
                <w:lang w:eastAsia="en-GB"/>
              </w:rPr>
            </w:pPr>
            <w:r w:rsidRPr="00502579">
              <w:rPr>
                <w:rFonts w:cs="Arial"/>
                <w:sz w:val="16"/>
                <w:szCs w:val="16"/>
                <w:lang w:eastAsia="en-GB"/>
              </w:rPr>
              <w:t>641.600</w:t>
            </w:r>
          </w:p>
        </w:tc>
      </w:tr>
      <w:tr w:rsidR="00AA35B5" w:rsidRPr="00502579" w14:paraId="35FBF208" w14:textId="77777777" w:rsidTr="00AA35B5">
        <w:trPr>
          <w:trHeight w:val="315"/>
          <w:jc w:val="center"/>
        </w:trPr>
        <w:tc>
          <w:tcPr>
            <w:tcW w:w="1408" w:type="dxa"/>
            <w:tcBorders>
              <w:top w:val="nil"/>
              <w:left w:val="single" w:sz="8" w:space="0" w:color="D3D3D3"/>
              <w:bottom w:val="single" w:sz="8" w:space="0" w:color="D3D3D3"/>
              <w:right w:val="single" w:sz="8" w:space="0" w:color="D3D3D3"/>
            </w:tcBorders>
            <w:shd w:val="clear" w:color="auto" w:fill="auto"/>
            <w:vAlign w:val="center"/>
            <w:hideMark/>
          </w:tcPr>
          <w:p w14:paraId="552725F5" w14:textId="77777777" w:rsidR="00AA35B5" w:rsidRPr="00502579" w:rsidRDefault="00AA35B5" w:rsidP="00AA35B5">
            <w:pPr>
              <w:rPr>
                <w:rFonts w:cs="Arial"/>
                <w:b/>
                <w:bCs/>
                <w:sz w:val="16"/>
                <w:szCs w:val="16"/>
                <w:lang w:eastAsia="en-GB"/>
              </w:rPr>
            </w:pPr>
            <w:r w:rsidRPr="00502579">
              <w:rPr>
                <w:rFonts w:cs="Arial"/>
                <w:b/>
                <w:bCs/>
                <w:sz w:val="16"/>
                <w:szCs w:val="16"/>
                <w:lang w:eastAsia="en-GB"/>
              </w:rPr>
              <w:t xml:space="preserve">MEMOİL </w:t>
            </w:r>
          </w:p>
        </w:tc>
        <w:tc>
          <w:tcPr>
            <w:tcW w:w="992" w:type="dxa"/>
            <w:tcBorders>
              <w:top w:val="nil"/>
              <w:left w:val="nil"/>
              <w:bottom w:val="single" w:sz="8" w:space="0" w:color="D3D3D3"/>
              <w:right w:val="single" w:sz="8" w:space="0" w:color="D3D3D3"/>
            </w:tcBorders>
            <w:shd w:val="clear" w:color="auto" w:fill="auto"/>
            <w:vAlign w:val="center"/>
            <w:hideMark/>
          </w:tcPr>
          <w:p w14:paraId="59E80C55" w14:textId="77777777" w:rsidR="00AA35B5" w:rsidRPr="00502579" w:rsidRDefault="00AA35B5" w:rsidP="00AA35B5">
            <w:pPr>
              <w:jc w:val="right"/>
              <w:rPr>
                <w:rFonts w:cs="Arial"/>
                <w:sz w:val="16"/>
                <w:szCs w:val="16"/>
                <w:lang w:eastAsia="en-GB"/>
              </w:rPr>
            </w:pPr>
            <w:r w:rsidRPr="00502579">
              <w:rPr>
                <w:rFonts w:cs="Arial"/>
                <w:sz w:val="16"/>
                <w:szCs w:val="16"/>
                <w:lang w:eastAsia="en-GB"/>
              </w:rPr>
              <w:t>445.497</w:t>
            </w:r>
          </w:p>
        </w:tc>
        <w:tc>
          <w:tcPr>
            <w:tcW w:w="1120" w:type="dxa"/>
            <w:tcBorders>
              <w:top w:val="nil"/>
              <w:left w:val="nil"/>
              <w:bottom w:val="single" w:sz="8" w:space="0" w:color="D3D3D3"/>
              <w:right w:val="single" w:sz="8" w:space="0" w:color="D3D3D3"/>
            </w:tcBorders>
            <w:shd w:val="clear" w:color="auto" w:fill="auto"/>
            <w:vAlign w:val="center"/>
            <w:hideMark/>
          </w:tcPr>
          <w:p w14:paraId="362DFB09" w14:textId="77777777" w:rsidR="00AA35B5" w:rsidRPr="00502579" w:rsidRDefault="00AA35B5" w:rsidP="00AA35B5">
            <w:pPr>
              <w:jc w:val="right"/>
              <w:rPr>
                <w:rFonts w:cs="Arial"/>
                <w:sz w:val="16"/>
                <w:szCs w:val="16"/>
                <w:lang w:eastAsia="en-GB"/>
              </w:rPr>
            </w:pPr>
            <w:r w:rsidRPr="00502579">
              <w:rPr>
                <w:rFonts w:cs="Arial"/>
                <w:sz w:val="16"/>
                <w:szCs w:val="16"/>
                <w:lang w:eastAsia="en-GB"/>
              </w:rPr>
              <w:t>419.204</w:t>
            </w:r>
          </w:p>
        </w:tc>
        <w:tc>
          <w:tcPr>
            <w:tcW w:w="1106" w:type="dxa"/>
            <w:tcBorders>
              <w:top w:val="nil"/>
              <w:left w:val="nil"/>
              <w:bottom w:val="single" w:sz="8" w:space="0" w:color="D3D3D3"/>
              <w:right w:val="single" w:sz="8" w:space="0" w:color="D3D3D3"/>
            </w:tcBorders>
            <w:shd w:val="clear" w:color="auto" w:fill="auto"/>
            <w:vAlign w:val="center"/>
            <w:hideMark/>
          </w:tcPr>
          <w:p w14:paraId="1D04602A" w14:textId="77777777" w:rsidR="00AA35B5" w:rsidRPr="00502579" w:rsidRDefault="00AA35B5" w:rsidP="00AA35B5">
            <w:pPr>
              <w:jc w:val="right"/>
              <w:rPr>
                <w:rFonts w:cs="Arial"/>
                <w:sz w:val="16"/>
                <w:szCs w:val="16"/>
                <w:lang w:eastAsia="en-GB"/>
              </w:rPr>
            </w:pPr>
            <w:r w:rsidRPr="00502579">
              <w:rPr>
                <w:rFonts w:cs="Arial"/>
                <w:sz w:val="16"/>
                <w:szCs w:val="16"/>
                <w:lang w:eastAsia="en-GB"/>
              </w:rPr>
              <w:t>384.899</w:t>
            </w:r>
          </w:p>
        </w:tc>
        <w:tc>
          <w:tcPr>
            <w:tcW w:w="1106" w:type="dxa"/>
            <w:tcBorders>
              <w:top w:val="nil"/>
              <w:left w:val="single" w:sz="4" w:space="0" w:color="D3D3D3"/>
              <w:bottom w:val="single" w:sz="4" w:space="0" w:color="D3D3D3"/>
              <w:right w:val="single" w:sz="4" w:space="0" w:color="D3D3D3"/>
            </w:tcBorders>
            <w:shd w:val="clear" w:color="auto" w:fill="auto"/>
            <w:vAlign w:val="center"/>
            <w:hideMark/>
          </w:tcPr>
          <w:p w14:paraId="4BE9E135" w14:textId="77777777" w:rsidR="00AA35B5" w:rsidRPr="00502579" w:rsidRDefault="00AA35B5" w:rsidP="00AA35B5">
            <w:pPr>
              <w:jc w:val="right"/>
              <w:rPr>
                <w:rFonts w:cs="Arial"/>
                <w:sz w:val="16"/>
                <w:szCs w:val="16"/>
                <w:lang w:eastAsia="en-GB"/>
              </w:rPr>
            </w:pPr>
            <w:r w:rsidRPr="00502579">
              <w:rPr>
                <w:rFonts w:cs="Arial"/>
                <w:sz w:val="16"/>
                <w:szCs w:val="16"/>
                <w:lang w:eastAsia="en-GB"/>
              </w:rPr>
              <w:t>439.840</w:t>
            </w:r>
          </w:p>
        </w:tc>
        <w:tc>
          <w:tcPr>
            <w:tcW w:w="1106" w:type="dxa"/>
            <w:tcBorders>
              <w:top w:val="nil"/>
              <w:left w:val="nil"/>
              <w:bottom w:val="single" w:sz="4" w:space="0" w:color="D3D3D3"/>
              <w:right w:val="single" w:sz="4" w:space="0" w:color="D3D3D3"/>
            </w:tcBorders>
            <w:shd w:val="clear" w:color="auto" w:fill="auto"/>
            <w:vAlign w:val="center"/>
            <w:hideMark/>
          </w:tcPr>
          <w:p w14:paraId="66717FB3" w14:textId="77777777" w:rsidR="00AA35B5" w:rsidRPr="00502579" w:rsidRDefault="00AA35B5" w:rsidP="00AA35B5">
            <w:pPr>
              <w:jc w:val="right"/>
              <w:rPr>
                <w:rFonts w:cs="Arial"/>
                <w:sz w:val="16"/>
                <w:szCs w:val="16"/>
                <w:lang w:eastAsia="en-GB"/>
              </w:rPr>
            </w:pPr>
            <w:r w:rsidRPr="00502579">
              <w:rPr>
                <w:rFonts w:cs="Arial"/>
                <w:sz w:val="16"/>
                <w:szCs w:val="16"/>
                <w:lang w:eastAsia="en-GB"/>
              </w:rPr>
              <w:t>462.584</w:t>
            </w:r>
          </w:p>
        </w:tc>
        <w:tc>
          <w:tcPr>
            <w:tcW w:w="1106" w:type="dxa"/>
            <w:tcBorders>
              <w:top w:val="nil"/>
              <w:left w:val="nil"/>
              <w:bottom w:val="single" w:sz="4" w:space="0" w:color="D3D3D3"/>
              <w:right w:val="single" w:sz="4" w:space="0" w:color="D3D3D3"/>
            </w:tcBorders>
            <w:shd w:val="clear" w:color="auto" w:fill="auto"/>
            <w:vAlign w:val="center"/>
            <w:hideMark/>
          </w:tcPr>
          <w:p w14:paraId="2B3CE0E0" w14:textId="77777777" w:rsidR="00AA35B5" w:rsidRPr="00502579" w:rsidRDefault="00AA35B5" w:rsidP="00AA35B5">
            <w:pPr>
              <w:jc w:val="right"/>
              <w:rPr>
                <w:rFonts w:cs="Arial"/>
                <w:sz w:val="16"/>
                <w:szCs w:val="16"/>
                <w:lang w:eastAsia="en-GB"/>
              </w:rPr>
            </w:pPr>
            <w:r w:rsidRPr="00502579">
              <w:rPr>
                <w:rFonts w:cs="Arial"/>
                <w:sz w:val="16"/>
                <w:szCs w:val="16"/>
                <w:lang w:eastAsia="en-GB"/>
              </w:rPr>
              <w:t>586.858</w:t>
            </w:r>
          </w:p>
        </w:tc>
        <w:tc>
          <w:tcPr>
            <w:tcW w:w="1106" w:type="dxa"/>
            <w:tcBorders>
              <w:top w:val="nil"/>
              <w:left w:val="nil"/>
              <w:bottom w:val="single" w:sz="4" w:space="0" w:color="D3D3D3"/>
              <w:right w:val="single" w:sz="4" w:space="0" w:color="D3D3D3"/>
            </w:tcBorders>
            <w:shd w:val="clear" w:color="auto" w:fill="auto"/>
            <w:vAlign w:val="center"/>
            <w:hideMark/>
          </w:tcPr>
          <w:p w14:paraId="598BCBF6" w14:textId="77777777" w:rsidR="00AA35B5" w:rsidRPr="00502579" w:rsidRDefault="00AA35B5" w:rsidP="00AA35B5">
            <w:pPr>
              <w:jc w:val="right"/>
              <w:rPr>
                <w:rFonts w:cs="Arial"/>
                <w:sz w:val="16"/>
                <w:szCs w:val="16"/>
                <w:lang w:eastAsia="en-GB"/>
              </w:rPr>
            </w:pPr>
            <w:r w:rsidRPr="00502579">
              <w:rPr>
                <w:rFonts w:cs="Arial"/>
                <w:sz w:val="16"/>
                <w:szCs w:val="16"/>
                <w:lang w:eastAsia="en-GB"/>
              </w:rPr>
              <w:t>575.381</w:t>
            </w:r>
          </w:p>
        </w:tc>
        <w:tc>
          <w:tcPr>
            <w:tcW w:w="1106" w:type="dxa"/>
            <w:tcBorders>
              <w:top w:val="nil"/>
              <w:left w:val="nil"/>
              <w:bottom w:val="single" w:sz="4" w:space="0" w:color="D3D3D3"/>
              <w:right w:val="single" w:sz="4" w:space="0" w:color="D3D3D3"/>
            </w:tcBorders>
            <w:shd w:val="clear" w:color="auto" w:fill="auto"/>
            <w:vAlign w:val="center"/>
            <w:hideMark/>
          </w:tcPr>
          <w:p w14:paraId="631C8D5B" w14:textId="77777777" w:rsidR="00AA35B5" w:rsidRPr="00502579" w:rsidRDefault="00AA35B5" w:rsidP="00AA35B5">
            <w:pPr>
              <w:jc w:val="right"/>
              <w:rPr>
                <w:rFonts w:cs="Arial"/>
                <w:sz w:val="16"/>
                <w:szCs w:val="16"/>
                <w:lang w:eastAsia="en-GB"/>
              </w:rPr>
            </w:pPr>
            <w:r w:rsidRPr="00502579">
              <w:rPr>
                <w:rFonts w:cs="Arial"/>
                <w:sz w:val="16"/>
                <w:szCs w:val="16"/>
                <w:lang w:eastAsia="en-GB"/>
              </w:rPr>
              <w:t>614.633</w:t>
            </w:r>
          </w:p>
        </w:tc>
        <w:tc>
          <w:tcPr>
            <w:tcW w:w="1106" w:type="dxa"/>
            <w:tcBorders>
              <w:top w:val="nil"/>
              <w:left w:val="nil"/>
              <w:bottom w:val="single" w:sz="4" w:space="0" w:color="D3D3D3"/>
              <w:right w:val="single" w:sz="4" w:space="0" w:color="D3D3D3"/>
            </w:tcBorders>
            <w:shd w:val="clear" w:color="auto" w:fill="auto"/>
            <w:vAlign w:val="center"/>
            <w:hideMark/>
          </w:tcPr>
          <w:p w14:paraId="5967D8F6" w14:textId="77777777" w:rsidR="00AA35B5" w:rsidRPr="00502579" w:rsidRDefault="00AA35B5" w:rsidP="00AA35B5">
            <w:pPr>
              <w:jc w:val="right"/>
              <w:rPr>
                <w:rFonts w:cs="Arial"/>
                <w:sz w:val="16"/>
                <w:szCs w:val="16"/>
                <w:lang w:eastAsia="en-GB"/>
              </w:rPr>
            </w:pPr>
            <w:r w:rsidRPr="00502579">
              <w:rPr>
                <w:rFonts w:cs="Arial"/>
                <w:sz w:val="16"/>
                <w:szCs w:val="16"/>
                <w:lang w:eastAsia="en-GB"/>
              </w:rPr>
              <w:t>580.239</w:t>
            </w:r>
          </w:p>
        </w:tc>
        <w:tc>
          <w:tcPr>
            <w:tcW w:w="1106" w:type="dxa"/>
            <w:tcBorders>
              <w:top w:val="nil"/>
              <w:left w:val="nil"/>
              <w:bottom w:val="single" w:sz="4" w:space="0" w:color="D3D3D3"/>
              <w:right w:val="single" w:sz="4" w:space="0" w:color="D3D3D3"/>
            </w:tcBorders>
            <w:shd w:val="clear" w:color="auto" w:fill="auto"/>
            <w:vAlign w:val="center"/>
            <w:hideMark/>
          </w:tcPr>
          <w:p w14:paraId="7FFB4DB3" w14:textId="77777777" w:rsidR="00AA35B5" w:rsidRPr="00502579" w:rsidRDefault="00AA35B5" w:rsidP="00AA35B5">
            <w:pPr>
              <w:jc w:val="right"/>
              <w:rPr>
                <w:rFonts w:cs="Arial"/>
                <w:sz w:val="16"/>
                <w:szCs w:val="16"/>
                <w:lang w:eastAsia="en-GB"/>
              </w:rPr>
            </w:pPr>
            <w:r w:rsidRPr="00502579">
              <w:rPr>
                <w:rFonts w:cs="Arial"/>
                <w:sz w:val="16"/>
                <w:szCs w:val="16"/>
                <w:lang w:eastAsia="en-GB"/>
              </w:rPr>
              <w:t>510.644</w:t>
            </w:r>
          </w:p>
        </w:tc>
        <w:tc>
          <w:tcPr>
            <w:tcW w:w="1106" w:type="dxa"/>
            <w:tcBorders>
              <w:top w:val="nil"/>
              <w:left w:val="nil"/>
              <w:bottom w:val="single" w:sz="4" w:space="0" w:color="D3D3D3"/>
              <w:right w:val="single" w:sz="4" w:space="0" w:color="D3D3D3"/>
            </w:tcBorders>
            <w:shd w:val="clear" w:color="auto" w:fill="auto"/>
            <w:vAlign w:val="center"/>
            <w:hideMark/>
          </w:tcPr>
          <w:p w14:paraId="66E0C14A" w14:textId="77777777" w:rsidR="00AA35B5" w:rsidRPr="00502579" w:rsidRDefault="00AA35B5" w:rsidP="00AA35B5">
            <w:pPr>
              <w:jc w:val="right"/>
              <w:rPr>
                <w:rFonts w:cs="Arial"/>
                <w:sz w:val="16"/>
                <w:szCs w:val="16"/>
                <w:lang w:eastAsia="en-GB"/>
              </w:rPr>
            </w:pPr>
            <w:r w:rsidRPr="00502579">
              <w:rPr>
                <w:rFonts w:cs="Arial"/>
                <w:sz w:val="16"/>
                <w:szCs w:val="16"/>
                <w:lang w:eastAsia="en-GB"/>
              </w:rPr>
              <w:t>480.476</w:t>
            </w:r>
          </w:p>
        </w:tc>
        <w:tc>
          <w:tcPr>
            <w:tcW w:w="1106" w:type="dxa"/>
            <w:tcBorders>
              <w:top w:val="nil"/>
              <w:left w:val="nil"/>
              <w:bottom w:val="single" w:sz="4" w:space="0" w:color="D3D3D3"/>
              <w:right w:val="single" w:sz="4" w:space="0" w:color="D3D3D3"/>
            </w:tcBorders>
            <w:shd w:val="clear" w:color="auto" w:fill="auto"/>
            <w:vAlign w:val="center"/>
            <w:hideMark/>
          </w:tcPr>
          <w:p w14:paraId="57641810" w14:textId="77777777" w:rsidR="00AA35B5" w:rsidRPr="00502579" w:rsidRDefault="00AA35B5" w:rsidP="00AA35B5">
            <w:pPr>
              <w:jc w:val="right"/>
              <w:rPr>
                <w:rFonts w:cs="Arial"/>
                <w:sz w:val="16"/>
                <w:szCs w:val="16"/>
                <w:lang w:eastAsia="en-GB"/>
              </w:rPr>
            </w:pPr>
            <w:r w:rsidRPr="00502579">
              <w:rPr>
                <w:rFonts w:cs="Arial"/>
                <w:sz w:val="16"/>
                <w:szCs w:val="16"/>
                <w:lang w:eastAsia="en-GB"/>
              </w:rPr>
              <w:t>472.712</w:t>
            </w:r>
          </w:p>
        </w:tc>
      </w:tr>
      <w:tr w:rsidR="00AA35B5" w:rsidRPr="00502579" w14:paraId="302F03FF" w14:textId="77777777" w:rsidTr="00AA35B5">
        <w:trPr>
          <w:trHeight w:val="315"/>
          <w:jc w:val="center"/>
        </w:trPr>
        <w:tc>
          <w:tcPr>
            <w:tcW w:w="1408" w:type="dxa"/>
            <w:tcBorders>
              <w:top w:val="nil"/>
              <w:left w:val="single" w:sz="8" w:space="0" w:color="D3D3D3"/>
              <w:bottom w:val="single" w:sz="8" w:space="0" w:color="D3D3D3"/>
              <w:right w:val="single" w:sz="8" w:space="0" w:color="D3D3D3"/>
            </w:tcBorders>
            <w:shd w:val="clear" w:color="auto" w:fill="auto"/>
            <w:vAlign w:val="center"/>
            <w:hideMark/>
          </w:tcPr>
          <w:p w14:paraId="1D80FD0B" w14:textId="77777777" w:rsidR="00AA35B5" w:rsidRPr="00502579" w:rsidRDefault="00AA35B5" w:rsidP="00AA35B5">
            <w:pPr>
              <w:rPr>
                <w:rFonts w:cs="Arial"/>
                <w:b/>
                <w:bCs/>
                <w:sz w:val="16"/>
                <w:szCs w:val="16"/>
                <w:lang w:eastAsia="en-GB"/>
              </w:rPr>
            </w:pPr>
            <w:r w:rsidRPr="00502579">
              <w:rPr>
                <w:rFonts w:cs="Arial"/>
                <w:b/>
                <w:bCs/>
                <w:sz w:val="16"/>
                <w:szCs w:val="16"/>
                <w:lang w:eastAsia="en-GB"/>
              </w:rPr>
              <w:t>PETLINE</w:t>
            </w:r>
          </w:p>
        </w:tc>
        <w:tc>
          <w:tcPr>
            <w:tcW w:w="992" w:type="dxa"/>
            <w:tcBorders>
              <w:top w:val="nil"/>
              <w:left w:val="nil"/>
              <w:bottom w:val="single" w:sz="8" w:space="0" w:color="D3D3D3"/>
              <w:right w:val="single" w:sz="8" w:space="0" w:color="D3D3D3"/>
            </w:tcBorders>
            <w:shd w:val="clear" w:color="auto" w:fill="auto"/>
            <w:vAlign w:val="center"/>
            <w:hideMark/>
          </w:tcPr>
          <w:p w14:paraId="78784431" w14:textId="77777777" w:rsidR="00AA35B5" w:rsidRPr="00502579" w:rsidRDefault="00AA35B5" w:rsidP="00AA35B5">
            <w:pPr>
              <w:jc w:val="right"/>
              <w:rPr>
                <w:rFonts w:cs="Arial"/>
                <w:sz w:val="16"/>
                <w:szCs w:val="16"/>
                <w:lang w:eastAsia="en-GB"/>
              </w:rPr>
            </w:pPr>
            <w:r w:rsidRPr="00502579">
              <w:rPr>
                <w:rFonts w:cs="Arial"/>
                <w:sz w:val="16"/>
                <w:szCs w:val="16"/>
                <w:lang w:eastAsia="en-GB"/>
              </w:rPr>
              <w:t>424.019</w:t>
            </w:r>
          </w:p>
        </w:tc>
        <w:tc>
          <w:tcPr>
            <w:tcW w:w="1120" w:type="dxa"/>
            <w:tcBorders>
              <w:top w:val="nil"/>
              <w:left w:val="nil"/>
              <w:bottom w:val="single" w:sz="8" w:space="0" w:color="D3D3D3"/>
              <w:right w:val="single" w:sz="8" w:space="0" w:color="D3D3D3"/>
            </w:tcBorders>
            <w:shd w:val="clear" w:color="auto" w:fill="auto"/>
            <w:vAlign w:val="center"/>
            <w:hideMark/>
          </w:tcPr>
          <w:p w14:paraId="38DD0AA8" w14:textId="77777777" w:rsidR="00AA35B5" w:rsidRPr="00502579" w:rsidRDefault="00AA35B5" w:rsidP="00AA35B5">
            <w:pPr>
              <w:jc w:val="right"/>
              <w:rPr>
                <w:rFonts w:cs="Arial"/>
                <w:sz w:val="16"/>
                <w:szCs w:val="16"/>
                <w:lang w:eastAsia="en-GB"/>
              </w:rPr>
            </w:pPr>
            <w:r w:rsidRPr="00502579">
              <w:rPr>
                <w:rFonts w:cs="Arial"/>
                <w:sz w:val="16"/>
                <w:szCs w:val="16"/>
                <w:lang w:eastAsia="en-GB"/>
              </w:rPr>
              <w:t>425.476</w:t>
            </w:r>
          </w:p>
        </w:tc>
        <w:tc>
          <w:tcPr>
            <w:tcW w:w="1106" w:type="dxa"/>
            <w:tcBorders>
              <w:top w:val="nil"/>
              <w:left w:val="nil"/>
              <w:bottom w:val="single" w:sz="8" w:space="0" w:color="D3D3D3"/>
              <w:right w:val="single" w:sz="8" w:space="0" w:color="D3D3D3"/>
            </w:tcBorders>
            <w:shd w:val="clear" w:color="auto" w:fill="auto"/>
            <w:vAlign w:val="center"/>
            <w:hideMark/>
          </w:tcPr>
          <w:p w14:paraId="12EE9671" w14:textId="77777777" w:rsidR="00AA35B5" w:rsidRPr="00502579" w:rsidRDefault="00AA35B5" w:rsidP="00AA35B5">
            <w:pPr>
              <w:jc w:val="right"/>
              <w:rPr>
                <w:rFonts w:cs="Arial"/>
                <w:sz w:val="16"/>
                <w:szCs w:val="16"/>
                <w:lang w:eastAsia="en-GB"/>
              </w:rPr>
            </w:pPr>
            <w:r w:rsidRPr="00502579">
              <w:rPr>
                <w:rFonts w:cs="Arial"/>
                <w:sz w:val="16"/>
                <w:szCs w:val="16"/>
                <w:lang w:eastAsia="en-GB"/>
              </w:rPr>
              <w:t>491.945</w:t>
            </w:r>
          </w:p>
        </w:tc>
        <w:tc>
          <w:tcPr>
            <w:tcW w:w="1106" w:type="dxa"/>
            <w:tcBorders>
              <w:top w:val="nil"/>
              <w:left w:val="single" w:sz="4" w:space="0" w:color="D3D3D3"/>
              <w:bottom w:val="single" w:sz="4" w:space="0" w:color="D3D3D3"/>
              <w:right w:val="single" w:sz="4" w:space="0" w:color="D3D3D3"/>
            </w:tcBorders>
            <w:shd w:val="clear" w:color="auto" w:fill="auto"/>
            <w:vAlign w:val="center"/>
            <w:hideMark/>
          </w:tcPr>
          <w:p w14:paraId="660E247F" w14:textId="77777777" w:rsidR="00AA35B5" w:rsidRPr="00502579" w:rsidRDefault="00AA35B5" w:rsidP="00AA35B5">
            <w:pPr>
              <w:jc w:val="right"/>
              <w:rPr>
                <w:rFonts w:cs="Arial"/>
                <w:sz w:val="16"/>
                <w:szCs w:val="16"/>
                <w:lang w:eastAsia="en-GB"/>
              </w:rPr>
            </w:pPr>
            <w:r w:rsidRPr="00502579">
              <w:rPr>
                <w:rFonts w:cs="Arial"/>
                <w:sz w:val="16"/>
                <w:szCs w:val="16"/>
                <w:lang w:eastAsia="en-GB"/>
              </w:rPr>
              <w:t>593.437</w:t>
            </w:r>
          </w:p>
        </w:tc>
        <w:tc>
          <w:tcPr>
            <w:tcW w:w="1106" w:type="dxa"/>
            <w:tcBorders>
              <w:top w:val="nil"/>
              <w:left w:val="nil"/>
              <w:bottom w:val="single" w:sz="4" w:space="0" w:color="D3D3D3"/>
              <w:right w:val="single" w:sz="4" w:space="0" w:color="D3D3D3"/>
            </w:tcBorders>
            <w:shd w:val="clear" w:color="auto" w:fill="auto"/>
            <w:vAlign w:val="center"/>
            <w:hideMark/>
          </w:tcPr>
          <w:p w14:paraId="479B05DC" w14:textId="77777777" w:rsidR="00AA35B5" w:rsidRPr="00502579" w:rsidRDefault="00AA35B5" w:rsidP="00AA35B5">
            <w:pPr>
              <w:jc w:val="right"/>
              <w:rPr>
                <w:rFonts w:cs="Arial"/>
                <w:sz w:val="16"/>
                <w:szCs w:val="16"/>
                <w:lang w:eastAsia="en-GB"/>
              </w:rPr>
            </w:pPr>
            <w:r w:rsidRPr="00502579">
              <w:rPr>
                <w:rFonts w:cs="Arial"/>
                <w:sz w:val="16"/>
                <w:szCs w:val="16"/>
                <w:lang w:eastAsia="en-GB"/>
              </w:rPr>
              <w:t>615.124</w:t>
            </w:r>
          </w:p>
        </w:tc>
        <w:tc>
          <w:tcPr>
            <w:tcW w:w="1106" w:type="dxa"/>
            <w:tcBorders>
              <w:top w:val="nil"/>
              <w:left w:val="nil"/>
              <w:bottom w:val="single" w:sz="4" w:space="0" w:color="D3D3D3"/>
              <w:right w:val="single" w:sz="4" w:space="0" w:color="D3D3D3"/>
            </w:tcBorders>
            <w:shd w:val="clear" w:color="auto" w:fill="auto"/>
            <w:vAlign w:val="center"/>
            <w:hideMark/>
          </w:tcPr>
          <w:p w14:paraId="213CAE14" w14:textId="77777777" w:rsidR="00AA35B5" w:rsidRPr="00502579" w:rsidRDefault="00AA35B5" w:rsidP="00AA35B5">
            <w:pPr>
              <w:jc w:val="right"/>
              <w:rPr>
                <w:rFonts w:cs="Arial"/>
                <w:sz w:val="16"/>
                <w:szCs w:val="16"/>
                <w:lang w:eastAsia="en-GB"/>
              </w:rPr>
            </w:pPr>
            <w:r w:rsidRPr="00502579">
              <w:rPr>
                <w:rFonts w:cs="Arial"/>
                <w:sz w:val="16"/>
                <w:szCs w:val="16"/>
                <w:lang w:eastAsia="en-GB"/>
              </w:rPr>
              <w:t>796.875</w:t>
            </w:r>
          </w:p>
        </w:tc>
        <w:tc>
          <w:tcPr>
            <w:tcW w:w="1106" w:type="dxa"/>
            <w:tcBorders>
              <w:top w:val="nil"/>
              <w:left w:val="nil"/>
              <w:bottom w:val="single" w:sz="4" w:space="0" w:color="D3D3D3"/>
              <w:right w:val="single" w:sz="4" w:space="0" w:color="D3D3D3"/>
            </w:tcBorders>
            <w:shd w:val="clear" w:color="auto" w:fill="auto"/>
            <w:vAlign w:val="center"/>
            <w:hideMark/>
          </w:tcPr>
          <w:p w14:paraId="2FEEF0FC" w14:textId="77777777" w:rsidR="00AA35B5" w:rsidRPr="00502579" w:rsidRDefault="00AA35B5" w:rsidP="00AA35B5">
            <w:pPr>
              <w:jc w:val="right"/>
              <w:rPr>
                <w:rFonts w:cs="Arial"/>
                <w:sz w:val="16"/>
                <w:szCs w:val="16"/>
                <w:lang w:eastAsia="en-GB"/>
              </w:rPr>
            </w:pPr>
            <w:r w:rsidRPr="00502579">
              <w:rPr>
                <w:rFonts w:cs="Arial"/>
                <w:sz w:val="16"/>
                <w:szCs w:val="16"/>
                <w:lang w:eastAsia="en-GB"/>
              </w:rPr>
              <w:t>787.713</w:t>
            </w:r>
          </w:p>
        </w:tc>
        <w:tc>
          <w:tcPr>
            <w:tcW w:w="1106" w:type="dxa"/>
            <w:tcBorders>
              <w:top w:val="nil"/>
              <w:left w:val="nil"/>
              <w:bottom w:val="single" w:sz="4" w:space="0" w:color="D3D3D3"/>
              <w:right w:val="single" w:sz="4" w:space="0" w:color="D3D3D3"/>
            </w:tcBorders>
            <w:shd w:val="clear" w:color="auto" w:fill="auto"/>
            <w:vAlign w:val="center"/>
            <w:hideMark/>
          </w:tcPr>
          <w:p w14:paraId="7C9FC477" w14:textId="77777777" w:rsidR="00AA35B5" w:rsidRPr="00502579" w:rsidRDefault="00AA35B5" w:rsidP="00AA35B5">
            <w:pPr>
              <w:jc w:val="right"/>
              <w:rPr>
                <w:rFonts w:cs="Arial"/>
                <w:sz w:val="16"/>
                <w:szCs w:val="16"/>
                <w:lang w:eastAsia="en-GB"/>
              </w:rPr>
            </w:pPr>
            <w:r w:rsidRPr="00502579">
              <w:rPr>
                <w:rFonts w:cs="Arial"/>
                <w:sz w:val="16"/>
                <w:szCs w:val="16"/>
                <w:lang w:eastAsia="en-GB"/>
              </w:rPr>
              <w:t>833.992</w:t>
            </w:r>
          </w:p>
        </w:tc>
        <w:tc>
          <w:tcPr>
            <w:tcW w:w="1106" w:type="dxa"/>
            <w:tcBorders>
              <w:top w:val="nil"/>
              <w:left w:val="nil"/>
              <w:bottom w:val="single" w:sz="4" w:space="0" w:color="D3D3D3"/>
              <w:right w:val="single" w:sz="4" w:space="0" w:color="D3D3D3"/>
            </w:tcBorders>
            <w:shd w:val="clear" w:color="auto" w:fill="auto"/>
            <w:vAlign w:val="center"/>
            <w:hideMark/>
          </w:tcPr>
          <w:p w14:paraId="18411007" w14:textId="77777777" w:rsidR="00AA35B5" w:rsidRPr="00502579" w:rsidRDefault="00AA35B5" w:rsidP="00AA35B5">
            <w:pPr>
              <w:jc w:val="right"/>
              <w:rPr>
                <w:rFonts w:cs="Arial"/>
                <w:sz w:val="16"/>
                <w:szCs w:val="16"/>
                <w:lang w:eastAsia="en-GB"/>
              </w:rPr>
            </w:pPr>
            <w:r w:rsidRPr="00502579">
              <w:rPr>
                <w:rFonts w:cs="Arial"/>
                <w:sz w:val="16"/>
                <w:szCs w:val="16"/>
                <w:lang w:eastAsia="en-GB"/>
              </w:rPr>
              <w:t>680.926</w:t>
            </w:r>
          </w:p>
        </w:tc>
        <w:tc>
          <w:tcPr>
            <w:tcW w:w="1106" w:type="dxa"/>
            <w:tcBorders>
              <w:top w:val="nil"/>
              <w:left w:val="nil"/>
              <w:bottom w:val="single" w:sz="4" w:space="0" w:color="D3D3D3"/>
              <w:right w:val="single" w:sz="4" w:space="0" w:color="D3D3D3"/>
            </w:tcBorders>
            <w:shd w:val="clear" w:color="auto" w:fill="auto"/>
            <w:vAlign w:val="center"/>
            <w:hideMark/>
          </w:tcPr>
          <w:p w14:paraId="1310ADB2" w14:textId="77777777" w:rsidR="00AA35B5" w:rsidRPr="00502579" w:rsidRDefault="00AA35B5" w:rsidP="00AA35B5">
            <w:pPr>
              <w:jc w:val="right"/>
              <w:rPr>
                <w:rFonts w:cs="Arial"/>
                <w:sz w:val="16"/>
                <w:szCs w:val="16"/>
                <w:lang w:eastAsia="en-GB"/>
              </w:rPr>
            </w:pPr>
            <w:r w:rsidRPr="00502579">
              <w:rPr>
                <w:rFonts w:cs="Arial"/>
                <w:sz w:val="16"/>
                <w:szCs w:val="16"/>
                <w:lang w:eastAsia="en-GB"/>
              </w:rPr>
              <w:t>613.931</w:t>
            </w:r>
          </w:p>
        </w:tc>
        <w:tc>
          <w:tcPr>
            <w:tcW w:w="1106" w:type="dxa"/>
            <w:tcBorders>
              <w:top w:val="nil"/>
              <w:left w:val="nil"/>
              <w:bottom w:val="single" w:sz="4" w:space="0" w:color="D3D3D3"/>
              <w:right w:val="single" w:sz="4" w:space="0" w:color="D3D3D3"/>
            </w:tcBorders>
            <w:shd w:val="clear" w:color="auto" w:fill="auto"/>
            <w:vAlign w:val="center"/>
            <w:hideMark/>
          </w:tcPr>
          <w:p w14:paraId="01E42E48" w14:textId="77777777" w:rsidR="00AA35B5" w:rsidRPr="00502579" w:rsidRDefault="00AA35B5" w:rsidP="00AA35B5">
            <w:pPr>
              <w:jc w:val="right"/>
              <w:rPr>
                <w:rFonts w:cs="Arial"/>
                <w:sz w:val="16"/>
                <w:szCs w:val="16"/>
                <w:lang w:eastAsia="en-GB"/>
              </w:rPr>
            </w:pPr>
            <w:r w:rsidRPr="00502579">
              <w:rPr>
                <w:rFonts w:cs="Arial"/>
                <w:sz w:val="16"/>
                <w:szCs w:val="16"/>
                <w:lang w:eastAsia="en-GB"/>
              </w:rPr>
              <w:t>551.805</w:t>
            </w:r>
          </w:p>
        </w:tc>
        <w:tc>
          <w:tcPr>
            <w:tcW w:w="1106" w:type="dxa"/>
            <w:tcBorders>
              <w:top w:val="nil"/>
              <w:left w:val="nil"/>
              <w:bottom w:val="single" w:sz="4" w:space="0" w:color="D3D3D3"/>
              <w:right w:val="single" w:sz="4" w:space="0" w:color="D3D3D3"/>
            </w:tcBorders>
            <w:shd w:val="clear" w:color="auto" w:fill="auto"/>
            <w:vAlign w:val="center"/>
            <w:hideMark/>
          </w:tcPr>
          <w:p w14:paraId="29D01E81" w14:textId="77777777" w:rsidR="00AA35B5" w:rsidRPr="00502579" w:rsidRDefault="00AA35B5" w:rsidP="00AA35B5">
            <w:pPr>
              <w:jc w:val="right"/>
              <w:rPr>
                <w:rFonts w:cs="Arial"/>
                <w:sz w:val="16"/>
                <w:szCs w:val="16"/>
                <w:lang w:eastAsia="en-GB"/>
              </w:rPr>
            </w:pPr>
            <w:r w:rsidRPr="00502579">
              <w:rPr>
                <w:rFonts w:cs="Arial"/>
                <w:sz w:val="16"/>
                <w:szCs w:val="16"/>
                <w:lang w:eastAsia="en-GB"/>
              </w:rPr>
              <w:t>515.887</w:t>
            </w:r>
          </w:p>
        </w:tc>
      </w:tr>
      <w:tr w:rsidR="00AA35B5" w:rsidRPr="00502579" w14:paraId="47FD8F41" w14:textId="77777777" w:rsidTr="00AA35B5">
        <w:trPr>
          <w:trHeight w:val="315"/>
          <w:jc w:val="center"/>
        </w:trPr>
        <w:tc>
          <w:tcPr>
            <w:tcW w:w="1408" w:type="dxa"/>
            <w:tcBorders>
              <w:top w:val="nil"/>
              <w:left w:val="single" w:sz="8" w:space="0" w:color="D3D3D3"/>
              <w:bottom w:val="single" w:sz="8" w:space="0" w:color="D3D3D3"/>
              <w:right w:val="single" w:sz="8" w:space="0" w:color="D3D3D3"/>
            </w:tcBorders>
            <w:shd w:val="clear" w:color="auto" w:fill="auto"/>
            <w:vAlign w:val="center"/>
            <w:hideMark/>
          </w:tcPr>
          <w:p w14:paraId="16B922E8" w14:textId="77777777" w:rsidR="00AA35B5" w:rsidRPr="00502579" w:rsidRDefault="00AA35B5" w:rsidP="00AA35B5">
            <w:pPr>
              <w:rPr>
                <w:rFonts w:cs="Arial"/>
                <w:b/>
                <w:bCs/>
                <w:sz w:val="16"/>
                <w:szCs w:val="16"/>
                <w:lang w:eastAsia="en-GB"/>
              </w:rPr>
            </w:pPr>
            <w:r w:rsidRPr="00502579">
              <w:rPr>
                <w:rFonts w:cs="Arial"/>
                <w:b/>
                <w:bCs/>
                <w:sz w:val="16"/>
                <w:szCs w:val="16"/>
                <w:lang w:eastAsia="en-GB"/>
              </w:rPr>
              <w:t xml:space="preserve">TURKEY </w:t>
            </w:r>
          </w:p>
        </w:tc>
        <w:tc>
          <w:tcPr>
            <w:tcW w:w="992" w:type="dxa"/>
            <w:tcBorders>
              <w:top w:val="nil"/>
              <w:left w:val="nil"/>
              <w:bottom w:val="single" w:sz="8" w:space="0" w:color="D3D3D3"/>
              <w:right w:val="single" w:sz="8" w:space="0" w:color="D3D3D3"/>
            </w:tcBorders>
            <w:shd w:val="clear" w:color="auto" w:fill="auto"/>
            <w:vAlign w:val="center"/>
            <w:hideMark/>
          </w:tcPr>
          <w:p w14:paraId="577CECE1" w14:textId="77777777" w:rsidR="00AA35B5" w:rsidRPr="00502579" w:rsidRDefault="00AA35B5" w:rsidP="00AA35B5">
            <w:pPr>
              <w:jc w:val="right"/>
              <w:rPr>
                <w:rFonts w:cs="Arial"/>
                <w:sz w:val="16"/>
                <w:szCs w:val="16"/>
                <w:lang w:eastAsia="en-GB"/>
              </w:rPr>
            </w:pPr>
            <w:r w:rsidRPr="00502579">
              <w:rPr>
                <w:rFonts w:cs="Arial"/>
                <w:sz w:val="16"/>
                <w:szCs w:val="16"/>
                <w:lang w:eastAsia="en-GB"/>
              </w:rPr>
              <w:t>322.174</w:t>
            </w:r>
          </w:p>
        </w:tc>
        <w:tc>
          <w:tcPr>
            <w:tcW w:w="1120" w:type="dxa"/>
            <w:tcBorders>
              <w:top w:val="nil"/>
              <w:left w:val="nil"/>
              <w:bottom w:val="single" w:sz="8" w:space="0" w:color="D3D3D3"/>
              <w:right w:val="single" w:sz="8" w:space="0" w:color="D3D3D3"/>
            </w:tcBorders>
            <w:shd w:val="clear" w:color="auto" w:fill="auto"/>
            <w:vAlign w:val="center"/>
            <w:hideMark/>
          </w:tcPr>
          <w:p w14:paraId="6E986254" w14:textId="77777777" w:rsidR="00AA35B5" w:rsidRPr="00502579" w:rsidRDefault="00AA35B5" w:rsidP="00AA35B5">
            <w:pPr>
              <w:jc w:val="right"/>
              <w:rPr>
                <w:rFonts w:cs="Arial"/>
                <w:sz w:val="16"/>
                <w:szCs w:val="16"/>
                <w:lang w:eastAsia="en-GB"/>
              </w:rPr>
            </w:pPr>
            <w:r w:rsidRPr="00502579">
              <w:rPr>
                <w:rFonts w:cs="Arial"/>
                <w:sz w:val="16"/>
                <w:szCs w:val="16"/>
                <w:lang w:eastAsia="en-GB"/>
              </w:rPr>
              <w:t>369.541</w:t>
            </w:r>
          </w:p>
        </w:tc>
        <w:tc>
          <w:tcPr>
            <w:tcW w:w="1106" w:type="dxa"/>
            <w:tcBorders>
              <w:top w:val="nil"/>
              <w:left w:val="nil"/>
              <w:bottom w:val="single" w:sz="8" w:space="0" w:color="D3D3D3"/>
              <w:right w:val="single" w:sz="8" w:space="0" w:color="D3D3D3"/>
            </w:tcBorders>
            <w:shd w:val="clear" w:color="auto" w:fill="auto"/>
            <w:vAlign w:val="center"/>
            <w:hideMark/>
          </w:tcPr>
          <w:p w14:paraId="6701349D" w14:textId="77777777" w:rsidR="00AA35B5" w:rsidRPr="00502579" w:rsidRDefault="00AA35B5" w:rsidP="00AA35B5">
            <w:pPr>
              <w:jc w:val="right"/>
              <w:rPr>
                <w:rFonts w:cs="Arial"/>
                <w:sz w:val="16"/>
                <w:szCs w:val="16"/>
                <w:lang w:eastAsia="en-GB"/>
              </w:rPr>
            </w:pPr>
            <w:r w:rsidRPr="00502579">
              <w:rPr>
                <w:rFonts w:cs="Arial"/>
                <w:sz w:val="16"/>
                <w:szCs w:val="16"/>
                <w:lang w:eastAsia="en-GB"/>
              </w:rPr>
              <w:t>387.736</w:t>
            </w:r>
          </w:p>
        </w:tc>
        <w:tc>
          <w:tcPr>
            <w:tcW w:w="1106" w:type="dxa"/>
            <w:tcBorders>
              <w:top w:val="nil"/>
              <w:left w:val="single" w:sz="4" w:space="0" w:color="D3D3D3"/>
              <w:bottom w:val="single" w:sz="4" w:space="0" w:color="D3D3D3"/>
              <w:right w:val="single" w:sz="4" w:space="0" w:color="D3D3D3"/>
            </w:tcBorders>
            <w:shd w:val="clear" w:color="auto" w:fill="auto"/>
            <w:vAlign w:val="center"/>
            <w:hideMark/>
          </w:tcPr>
          <w:p w14:paraId="344C4DDE" w14:textId="77777777" w:rsidR="00AA35B5" w:rsidRPr="00502579" w:rsidRDefault="00AA35B5" w:rsidP="00AA35B5">
            <w:pPr>
              <w:jc w:val="right"/>
              <w:rPr>
                <w:rFonts w:cs="Arial"/>
                <w:sz w:val="16"/>
                <w:szCs w:val="16"/>
                <w:lang w:eastAsia="en-GB"/>
              </w:rPr>
            </w:pPr>
            <w:r w:rsidRPr="00502579">
              <w:rPr>
                <w:rFonts w:cs="Arial"/>
                <w:sz w:val="16"/>
                <w:szCs w:val="16"/>
                <w:lang w:eastAsia="en-GB"/>
              </w:rPr>
              <w:t>421.155</w:t>
            </w:r>
          </w:p>
        </w:tc>
        <w:tc>
          <w:tcPr>
            <w:tcW w:w="1106" w:type="dxa"/>
            <w:tcBorders>
              <w:top w:val="nil"/>
              <w:left w:val="nil"/>
              <w:bottom w:val="single" w:sz="4" w:space="0" w:color="D3D3D3"/>
              <w:right w:val="single" w:sz="4" w:space="0" w:color="D3D3D3"/>
            </w:tcBorders>
            <w:shd w:val="clear" w:color="auto" w:fill="auto"/>
            <w:vAlign w:val="center"/>
            <w:hideMark/>
          </w:tcPr>
          <w:p w14:paraId="6E540786" w14:textId="77777777" w:rsidR="00AA35B5" w:rsidRPr="00502579" w:rsidRDefault="00AA35B5" w:rsidP="00AA35B5">
            <w:pPr>
              <w:jc w:val="right"/>
              <w:rPr>
                <w:rFonts w:cs="Arial"/>
                <w:sz w:val="16"/>
                <w:szCs w:val="16"/>
                <w:lang w:eastAsia="en-GB"/>
              </w:rPr>
            </w:pPr>
            <w:r w:rsidRPr="00502579">
              <w:rPr>
                <w:rFonts w:cs="Arial"/>
                <w:sz w:val="16"/>
                <w:szCs w:val="16"/>
                <w:lang w:eastAsia="en-GB"/>
              </w:rPr>
              <w:t>428.944</w:t>
            </w:r>
          </w:p>
        </w:tc>
        <w:tc>
          <w:tcPr>
            <w:tcW w:w="1106" w:type="dxa"/>
            <w:tcBorders>
              <w:top w:val="nil"/>
              <w:left w:val="nil"/>
              <w:bottom w:val="single" w:sz="4" w:space="0" w:color="D3D3D3"/>
              <w:right w:val="single" w:sz="4" w:space="0" w:color="D3D3D3"/>
            </w:tcBorders>
            <w:shd w:val="clear" w:color="auto" w:fill="auto"/>
            <w:vAlign w:val="center"/>
            <w:hideMark/>
          </w:tcPr>
          <w:p w14:paraId="28B1A3A1" w14:textId="77777777" w:rsidR="00AA35B5" w:rsidRPr="00502579" w:rsidRDefault="00AA35B5" w:rsidP="00AA35B5">
            <w:pPr>
              <w:jc w:val="right"/>
              <w:rPr>
                <w:rFonts w:cs="Arial"/>
                <w:sz w:val="16"/>
                <w:szCs w:val="16"/>
                <w:lang w:eastAsia="en-GB"/>
              </w:rPr>
            </w:pPr>
            <w:r w:rsidRPr="00502579">
              <w:rPr>
                <w:rFonts w:cs="Arial"/>
                <w:sz w:val="16"/>
                <w:szCs w:val="16"/>
                <w:lang w:eastAsia="en-GB"/>
              </w:rPr>
              <w:t>524.821</w:t>
            </w:r>
          </w:p>
        </w:tc>
        <w:tc>
          <w:tcPr>
            <w:tcW w:w="1106" w:type="dxa"/>
            <w:tcBorders>
              <w:top w:val="nil"/>
              <w:left w:val="nil"/>
              <w:bottom w:val="single" w:sz="4" w:space="0" w:color="D3D3D3"/>
              <w:right w:val="single" w:sz="4" w:space="0" w:color="D3D3D3"/>
            </w:tcBorders>
            <w:shd w:val="clear" w:color="auto" w:fill="auto"/>
            <w:vAlign w:val="center"/>
            <w:hideMark/>
          </w:tcPr>
          <w:p w14:paraId="41DF2C62" w14:textId="77777777" w:rsidR="00AA35B5" w:rsidRPr="00502579" w:rsidRDefault="00AA35B5" w:rsidP="00AA35B5">
            <w:pPr>
              <w:jc w:val="right"/>
              <w:rPr>
                <w:rFonts w:cs="Arial"/>
                <w:sz w:val="16"/>
                <w:szCs w:val="16"/>
                <w:lang w:eastAsia="en-GB"/>
              </w:rPr>
            </w:pPr>
            <w:r w:rsidRPr="00502579">
              <w:rPr>
                <w:rFonts w:cs="Arial"/>
                <w:sz w:val="16"/>
                <w:szCs w:val="16"/>
                <w:lang w:eastAsia="en-GB"/>
              </w:rPr>
              <w:t>535.854</w:t>
            </w:r>
          </w:p>
        </w:tc>
        <w:tc>
          <w:tcPr>
            <w:tcW w:w="1106" w:type="dxa"/>
            <w:tcBorders>
              <w:top w:val="nil"/>
              <w:left w:val="nil"/>
              <w:bottom w:val="single" w:sz="4" w:space="0" w:color="D3D3D3"/>
              <w:right w:val="single" w:sz="4" w:space="0" w:color="D3D3D3"/>
            </w:tcBorders>
            <w:shd w:val="clear" w:color="auto" w:fill="auto"/>
            <w:vAlign w:val="center"/>
            <w:hideMark/>
          </w:tcPr>
          <w:p w14:paraId="29B67DBA" w14:textId="77777777" w:rsidR="00AA35B5" w:rsidRPr="00502579" w:rsidRDefault="00AA35B5" w:rsidP="00AA35B5">
            <w:pPr>
              <w:jc w:val="right"/>
              <w:rPr>
                <w:rFonts w:cs="Arial"/>
                <w:sz w:val="16"/>
                <w:szCs w:val="16"/>
                <w:lang w:eastAsia="en-GB"/>
              </w:rPr>
            </w:pPr>
            <w:r w:rsidRPr="00502579">
              <w:rPr>
                <w:rFonts w:cs="Arial"/>
                <w:sz w:val="16"/>
                <w:szCs w:val="16"/>
                <w:lang w:eastAsia="en-GB"/>
              </w:rPr>
              <w:t>569.796</w:t>
            </w:r>
          </w:p>
        </w:tc>
        <w:tc>
          <w:tcPr>
            <w:tcW w:w="1106" w:type="dxa"/>
            <w:tcBorders>
              <w:top w:val="nil"/>
              <w:left w:val="nil"/>
              <w:bottom w:val="single" w:sz="4" w:space="0" w:color="D3D3D3"/>
              <w:right w:val="single" w:sz="4" w:space="0" w:color="D3D3D3"/>
            </w:tcBorders>
            <w:shd w:val="clear" w:color="auto" w:fill="auto"/>
            <w:vAlign w:val="center"/>
            <w:hideMark/>
          </w:tcPr>
          <w:p w14:paraId="5901FF0B" w14:textId="77777777" w:rsidR="00AA35B5" w:rsidRPr="00502579" w:rsidRDefault="00AA35B5" w:rsidP="00AA35B5">
            <w:pPr>
              <w:jc w:val="right"/>
              <w:rPr>
                <w:rFonts w:cs="Arial"/>
                <w:sz w:val="16"/>
                <w:szCs w:val="16"/>
                <w:lang w:eastAsia="en-GB"/>
              </w:rPr>
            </w:pPr>
            <w:r w:rsidRPr="00502579">
              <w:rPr>
                <w:rFonts w:cs="Arial"/>
                <w:sz w:val="16"/>
                <w:szCs w:val="16"/>
                <w:lang w:eastAsia="en-GB"/>
              </w:rPr>
              <w:t>534.210</w:t>
            </w:r>
          </w:p>
        </w:tc>
        <w:tc>
          <w:tcPr>
            <w:tcW w:w="1106" w:type="dxa"/>
            <w:tcBorders>
              <w:top w:val="nil"/>
              <w:left w:val="nil"/>
              <w:bottom w:val="single" w:sz="4" w:space="0" w:color="D3D3D3"/>
              <w:right w:val="single" w:sz="4" w:space="0" w:color="D3D3D3"/>
            </w:tcBorders>
            <w:shd w:val="clear" w:color="auto" w:fill="auto"/>
            <w:vAlign w:val="center"/>
            <w:hideMark/>
          </w:tcPr>
          <w:p w14:paraId="3CA224DC" w14:textId="77777777" w:rsidR="00AA35B5" w:rsidRPr="00502579" w:rsidRDefault="00AA35B5" w:rsidP="00AA35B5">
            <w:pPr>
              <w:jc w:val="right"/>
              <w:rPr>
                <w:rFonts w:cs="Arial"/>
                <w:sz w:val="16"/>
                <w:szCs w:val="16"/>
                <w:lang w:eastAsia="en-GB"/>
              </w:rPr>
            </w:pPr>
            <w:r w:rsidRPr="00502579">
              <w:rPr>
                <w:rFonts w:cs="Arial"/>
                <w:sz w:val="16"/>
                <w:szCs w:val="16"/>
                <w:lang w:eastAsia="en-GB"/>
              </w:rPr>
              <w:t>497.978</w:t>
            </w:r>
          </w:p>
        </w:tc>
        <w:tc>
          <w:tcPr>
            <w:tcW w:w="1106" w:type="dxa"/>
            <w:tcBorders>
              <w:top w:val="nil"/>
              <w:left w:val="nil"/>
              <w:bottom w:val="single" w:sz="4" w:space="0" w:color="D3D3D3"/>
              <w:right w:val="single" w:sz="4" w:space="0" w:color="D3D3D3"/>
            </w:tcBorders>
            <w:shd w:val="clear" w:color="auto" w:fill="auto"/>
            <w:vAlign w:val="center"/>
            <w:hideMark/>
          </w:tcPr>
          <w:p w14:paraId="336CD9EC" w14:textId="77777777" w:rsidR="00AA35B5" w:rsidRPr="00502579" w:rsidRDefault="00AA35B5" w:rsidP="00AA35B5">
            <w:pPr>
              <w:jc w:val="right"/>
              <w:rPr>
                <w:rFonts w:cs="Arial"/>
                <w:sz w:val="16"/>
                <w:szCs w:val="16"/>
                <w:lang w:eastAsia="en-GB"/>
              </w:rPr>
            </w:pPr>
            <w:r w:rsidRPr="00502579">
              <w:rPr>
                <w:rFonts w:cs="Arial"/>
                <w:sz w:val="16"/>
                <w:szCs w:val="16"/>
                <w:lang w:eastAsia="en-GB"/>
              </w:rPr>
              <w:t>486.435</w:t>
            </w:r>
          </w:p>
        </w:tc>
        <w:tc>
          <w:tcPr>
            <w:tcW w:w="1106" w:type="dxa"/>
            <w:tcBorders>
              <w:top w:val="nil"/>
              <w:left w:val="nil"/>
              <w:bottom w:val="single" w:sz="4" w:space="0" w:color="D3D3D3"/>
              <w:right w:val="single" w:sz="4" w:space="0" w:color="D3D3D3"/>
            </w:tcBorders>
            <w:shd w:val="clear" w:color="auto" w:fill="auto"/>
            <w:vAlign w:val="center"/>
            <w:hideMark/>
          </w:tcPr>
          <w:p w14:paraId="71F10FF1" w14:textId="77777777" w:rsidR="00AA35B5" w:rsidRPr="00502579" w:rsidRDefault="00AA35B5" w:rsidP="00AA35B5">
            <w:pPr>
              <w:jc w:val="right"/>
              <w:rPr>
                <w:rFonts w:cs="Arial"/>
                <w:sz w:val="16"/>
                <w:szCs w:val="16"/>
                <w:lang w:eastAsia="en-GB"/>
              </w:rPr>
            </w:pPr>
            <w:r w:rsidRPr="00502579">
              <w:rPr>
                <w:rFonts w:cs="Arial"/>
                <w:sz w:val="16"/>
                <w:szCs w:val="16"/>
                <w:lang w:eastAsia="en-GB"/>
              </w:rPr>
              <w:t>526.378</w:t>
            </w:r>
          </w:p>
        </w:tc>
      </w:tr>
      <w:tr w:rsidR="00AA35B5" w:rsidRPr="00502579" w14:paraId="5B6EAEC3" w14:textId="77777777" w:rsidTr="00AA35B5">
        <w:trPr>
          <w:trHeight w:val="315"/>
          <w:jc w:val="center"/>
        </w:trPr>
        <w:tc>
          <w:tcPr>
            <w:tcW w:w="1408" w:type="dxa"/>
            <w:tcBorders>
              <w:top w:val="nil"/>
              <w:left w:val="single" w:sz="8" w:space="0" w:color="D3D3D3"/>
              <w:bottom w:val="single" w:sz="8" w:space="0" w:color="D3D3D3"/>
              <w:right w:val="single" w:sz="8" w:space="0" w:color="D3D3D3"/>
            </w:tcBorders>
            <w:shd w:val="clear" w:color="auto" w:fill="auto"/>
            <w:vAlign w:val="center"/>
            <w:hideMark/>
          </w:tcPr>
          <w:p w14:paraId="656D9072" w14:textId="77777777" w:rsidR="00AA35B5" w:rsidRPr="00502579" w:rsidRDefault="00AA35B5" w:rsidP="00AA35B5">
            <w:pPr>
              <w:rPr>
                <w:rFonts w:cs="Arial"/>
                <w:b/>
                <w:bCs/>
                <w:sz w:val="16"/>
                <w:szCs w:val="16"/>
                <w:lang w:eastAsia="en-GB"/>
              </w:rPr>
            </w:pPr>
            <w:r w:rsidRPr="00502579">
              <w:rPr>
                <w:rFonts w:cs="Arial"/>
                <w:b/>
                <w:bCs/>
                <w:sz w:val="16"/>
                <w:szCs w:val="16"/>
                <w:lang w:eastAsia="en-GB"/>
              </w:rPr>
              <w:t xml:space="preserve">ES ES </w:t>
            </w:r>
          </w:p>
        </w:tc>
        <w:tc>
          <w:tcPr>
            <w:tcW w:w="992" w:type="dxa"/>
            <w:tcBorders>
              <w:top w:val="nil"/>
              <w:left w:val="nil"/>
              <w:bottom w:val="single" w:sz="8" w:space="0" w:color="D3D3D3"/>
              <w:right w:val="single" w:sz="8" w:space="0" w:color="D3D3D3"/>
            </w:tcBorders>
            <w:shd w:val="clear" w:color="auto" w:fill="auto"/>
            <w:vAlign w:val="center"/>
            <w:hideMark/>
          </w:tcPr>
          <w:p w14:paraId="374B4B78" w14:textId="77777777" w:rsidR="00AA35B5" w:rsidRPr="00502579" w:rsidRDefault="00AA35B5" w:rsidP="00AA35B5">
            <w:pPr>
              <w:jc w:val="right"/>
              <w:rPr>
                <w:rFonts w:cs="Arial"/>
                <w:sz w:val="16"/>
                <w:szCs w:val="16"/>
                <w:lang w:eastAsia="en-GB"/>
              </w:rPr>
            </w:pPr>
            <w:r w:rsidRPr="00502579">
              <w:rPr>
                <w:rFonts w:cs="Arial"/>
                <w:sz w:val="16"/>
                <w:szCs w:val="16"/>
                <w:lang w:eastAsia="en-GB"/>
              </w:rPr>
              <w:t>303.787</w:t>
            </w:r>
          </w:p>
        </w:tc>
        <w:tc>
          <w:tcPr>
            <w:tcW w:w="1120" w:type="dxa"/>
            <w:tcBorders>
              <w:top w:val="nil"/>
              <w:left w:val="nil"/>
              <w:bottom w:val="single" w:sz="8" w:space="0" w:color="D3D3D3"/>
              <w:right w:val="single" w:sz="8" w:space="0" w:color="D3D3D3"/>
            </w:tcBorders>
            <w:shd w:val="clear" w:color="auto" w:fill="auto"/>
            <w:vAlign w:val="center"/>
            <w:hideMark/>
          </w:tcPr>
          <w:p w14:paraId="5E9AFD34" w14:textId="77777777" w:rsidR="00AA35B5" w:rsidRPr="00502579" w:rsidRDefault="00AA35B5" w:rsidP="00AA35B5">
            <w:pPr>
              <w:jc w:val="right"/>
              <w:rPr>
                <w:rFonts w:cs="Arial"/>
                <w:sz w:val="16"/>
                <w:szCs w:val="16"/>
                <w:lang w:eastAsia="en-GB"/>
              </w:rPr>
            </w:pPr>
            <w:r w:rsidRPr="00502579">
              <w:rPr>
                <w:rFonts w:cs="Arial"/>
                <w:sz w:val="16"/>
                <w:szCs w:val="16"/>
                <w:lang w:eastAsia="en-GB"/>
              </w:rPr>
              <w:t>308.756</w:t>
            </w:r>
          </w:p>
        </w:tc>
        <w:tc>
          <w:tcPr>
            <w:tcW w:w="1106" w:type="dxa"/>
            <w:tcBorders>
              <w:top w:val="nil"/>
              <w:left w:val="nil"/>
              <w:bottom w:val="single" w:sz="8" w:space="0" w:color="D3D3D3"/>
              <w:right w:val="single" w:sz="8" w:space="0" w:color="D3D3D3"/>
            </w:tcBorders>
            <w:shd w:val="clear" w:color="auto" w:fill="auto"/>
            <w:vAlign w:val="center"/>
            <w:hideMark/>
          </w:tcPr>
          <w:p w14:paraId="7AF0A015" w14:textId="77777777" w:rsidR="00AA35B5" w:rsidRPr="00502579" w:rsidRDefault="00AA35B5" w:rsidP="00AA35B5">
            <w:pPr>
              <w:jc w:val="right"/>
              <w:rPr>
                <w:rFonts w:cs="Arial"/>
                <w:sz w:val="16"/>
                <w:szCs w:val="16"/>
                <w:lang w:eastAsia="en-GB"/>
              </w:rPr>
            </w:pPr>
            <w:r w:rsidRPr="00502579">
              <w:rPr>
                <w:rFonts w:cs="Arial"/>
                <w:sz w:val="16"/>
                <w:szCs w:val="16"/>
                <w:lang w:eastAsia="en-GB"/>
              </w:rPr>
              <w:t>356.698</w:t>
            </w:r>
          </w:p>
        </w:tc>
        <w:tc>
          <w:tcPr>
            <w:tcW w:w="1106" w:type="dxa"/>
            <w:tcBorders>
              <w:top w:val="nil"/>
              <w:left w:val="single" w:sz="4" w:space="0" w:color="D3D3D3"/>
              <w:bottom w:val="single" w:sz="4" w:space="0" w:color="D3D3D3"/>
              <w:right w:val="single" w:sz="4" w:space="0" w:color="D3D3D3"/>
            </w:tcBorders>
            <w:shd w:val="clear" w:color="auto" w:fill="auto"/>
            <w:vAlign w:val="center"/>
            <w:hideMark/>
          </w:tcPr>
          <w:p w14:paraId="7C3A50EB" w14:textId="77777777" w:rsidR="00AA35B5" w:rsidRPr="00502579" w:rsidRDefault="00AA35B5" w:rsidP="00AA35B5">
            <w:pPr>
              <w:jc w:val="right"/>
              <w:rPr>
                <w:rFonts w:cs="Arial"/>
                <w:sz w:val="16"/>
                <w:szCs w:val="16"/>
                <w:lang w:eastAsia="en-GB"/>
              </w:rPr>
            </w:pPr>
            <w:r w:rsidRPr="00502579">
              <w:rPr>
                <w:rFonts w:cs="Arial"/>
                <w:sz w:val="16"/>
                <w:szCs w:val="16"/>
                <w:lang w:eastAsia="en-GB"/>
              </w:rPr>
              <w:t>410.528</w:t>
            </w:r>
          </w:p>
        </w:tc>
        <w:tc>
          <w:tcPr>
            <w:tcW w:w="1106" w:type="dxa"/>
            <w:tcBorders>
              <w:top w:val="nil"/>
              <w:left w:val="nil"/>
              <w:bottom w:val="single" w:sz="4" w:space="0" w:color="D3D3D3"/>
              <w:right w:val="single" w:sz="4" w:space="0" w:color="D3D3D3"/>
            </w:tcBorders>
            <w:shd w:val="clear" w:color="auto" w:fill="auto"/>
            <w:vAlign w:val="center"/>
            <w:hideMark/>
          </w:tcPr>
          <w:p w14:paraId="643F3AFC" w14:textId="77777777" w:rsidR="00AA35B5" w:rsidRPr="00502579" w:rsidRDefault="00AA35B5" w:rsidP="00AA35B5">
            <w:pPr>
              <w:jc w:val="right"/>
              <w:rPr>
                <w:rFonts w:cs="Arial"/>
                <w:sz w:val="16"/>
                <w:szCs w:val="16"/>
                <w:lang w:eastAsia="en-GB"/>
              </w:rPr>
            </w:pPr>
            <w:r w:rsidRPr="00502579">
              <w:rPr>
                <w:rFonts w:cs="Arial"/>
                <w:sz w:val="16"/>
                <w:szCs w:val="16"/>
                <w:lang w:eastAsia="en-GB"/>
              </w:rPr>
              <w:t>407.006</w:t>
            </w:r>
          </w:p>
        </w:tc>
        <w:tc>
          <w:tcPr>
            <w:tcW w:w="1106" w:type="dxa"/>
            <w:tcBorders>
              <w:top w:val="nil"/>
              <w:left w:val="nil"/>
              <w:bottom w:val="single" w:sz="4" w:space="0" w:color="D3D3D3"/>
              <w:right w:val="single" w:sz="4" w:space="0" w:color="D3D3D3"/>
            </w:tcBorders>
            <w:shd w:val="clear" w:color="auto" w:fill="auto"/>
            <w:vAlign w:val="center"/>
            <w:hideMark/>
          </w:tcPr>
          <w:p w14:paraId="68C6B9E0" w14:textId="77777777" w:rsidR="00AA35B5" w:rsidRPr="00502579" w:rsidRDefault="00AA35B5" w:rsidP="00AA35B5">
            <w:pPr>
              <w:jc w:val="right"/>
              <w:rPr>
                <w:rFonts w:cs="Arial"/>
                <w:sz w:val="16"/>
                <w:szCs w:val="16"/>
                <w:lang w:eastAsia="en-GB"/>
              </w:rPr>
            </w:pPr>
            <w:r w:rsidRPr="00502579">
              <w:rPr>
                <w:rFonts w:cs="Arial"/>
                <w:sz w:val="16"/>
                <w:szCs w:val="16"/>
                <w:lang w:eastAsia="en-GB"/>
              </w:rPr>
              <w:t>529.307</w:t>
            </w:r>
          </w:p>
        </w:tc>
        <w:tc>
          <w:tcPr>
            <w:tcW w:w="1106" w:type="dxa"/>
            <w:tcBorders>
              <w:top w:val="nil"/>
              <w:left w:val="nil"/>
              <w:bottom w:val="single" w:sz="4" w:space="0" w:color="D3D3D3"/>
              <w:right w:val="single" w:sz="4" w:space="0" w:color="D3D3D3"/>
            </w:tcBorders>
            <w:shd w:val="clear" w:color="auto" w:fill="auto"/>
            <w:vAlign w:val="center"/>
            <w:hideMark/>
          </w:tcPr>
          <w:p w14:paraId="2AD5A888" w14:textId="77777777" w:rsidR="00AA35B5" w:rsidRPr="00502579" w:rsidRDefault="00AA35B5" w:rsidP="00AA35B5">
            <w:pPr>
              <w:jc w:val="right"/>
              <w:rPr>
                <w:rFonts w:cs="Arial"/>
                <w:sz w:val="16"/>
                <w:szCs w:val="16"/>
                <w:lang w:eastAsia="en-GB"/>
              </w:rPr>
            </w:pPr>
            <w:r w:rsidRPr="00502579">
              <w:rPr>
                <w:rFonts w:cs="Arial"/>
                <w:sz w:val="16"/>
                <w:szCs w:val="16"/>
                <w:lang w:eastAsia="en-GB"/>
              </w:rPr>
              <w:t>521.425</w:t>
            </w:r>
          </w:p>
        </w:tc>
        <w:tc>
          <w:tcPr>
            <w:tcW w:w="1106" w:type="dxa"/>
            <w:tcBorders>
              <w:top w:val="nil"/>
              <w:left w:val="nil"/>
              <w:bottom w:val="single" w:sz="4" w:space="0" w:color="D3D3D3"/>
              <w:right w:val="single" w:sz="4" w:space="0" w:color="D3D3D3"/>
            </w:tcBorders>
            <w:shd w:val="clear" w:color="auto" w:fill="auto"/>
            <w:vAlign w:val="center"/>
            <w:hideMark/>
          </w:tcPr>
          <w:p w14:paraId="61AF414C" w14:textId="77777777" w:rsidR="00AA35B5" w:rsidRPr="00502579" w:rsidRDefault="00AA35B5" w:rsidP="00AA35B5">
            <w:pPr>
              <w:jc w:val="right"/>
              <w:rPr>
                <w:rFonts w:cs="Arial"/>
                <w:sz w:val="16"/>
                <w:szCs w:val="16"/>
                <w:lang w:eastAsia="en-GB"/>
              </w:rPr>
            </w:pPr>
            <w:r w:rsidRPr="00502579">
              <w:rPr>
                <w:rFonts w:cs="Arial"/>
                <w:sz w:val="16"/>
                <w:szCs w:val="16"/>
                <w:lang w:eastAsia="en-GB"/>
              </w:rPr>
              <w:t>524.520</w:t>
            </w:r>
          </w:p>
        </w:tc>
        <w:tc>
          <w:tcPr>
            <w:tcW w:w="1106" w:type="dxa"/>
            <w:tcBorders>
              <w:top w:val="nil"/>
              <w:left w:val="nil"/>
              <w:bottom w:val="single" w:sz="4" w:space="0" w:color="D3D3D3"/>
              <w:right w:val="single" w:sz="4" w:space="0" w:color="D3D3D3"/>
            </w:tcBorders>
            <w:shd w:val="clear" w:color="auto" w:fill="auto"/>
            <w:vAlign w:val="center"/>
            <w:hideMark/>
          </w:tcPr>
          <w:p w14:paraId="1B68DCEC" w14:textId="77777777" w:rsidR="00AA35B5" w:rsidRPr="00502579" w:rsidRDefault="00AA35B5" w:rsidP="00AA35B5">
            <w:pPr>
              <w:jc w:val="right"/>
              <w:rPr>
                <w:rFonts w:cs="Arial"/>
                <w:sz w:val="16"/>
                <w:szCs w:val="16"/>
                <w:lang w:eastAsia="en-GB"/>
              </w:rPr>
            </w:pPr>
            <w:r w:rsidRPr="00502579">
              <w:rPr>
                <w:rFonts w:cs="Arial"/>
                <w:sz w:val="16"/>
                <w:szCs w:val="16"/>
                <w:lang w:eastAsia="en-GB"/>
              </w:rPr>
              <w:t>458.167</w:t>
            </w:r>
          </w:p>
        </w:tc>
        <w:tc>
          <w:tcPr>
            <w:tcW w:w="1106" w:type="dxa"/>
            <w:tcBorders>
              <w:top w:val="nil"/>
              <w:left w:val="nil"/>
              <w:bottom w:val="single" w:sz="4" w:space="0" w:color="D3D3D3"/>
              <w:right w:val="single" w:sz="4" w:space="0" w:color="D3D3D3"/>
            </w:tcBorders>
            <w:shd w:val="clear" w:color="auto" w:fill="auto"/>
            <w:vAlign w:val="center"/>
            <w:hideMark/>
          </w:tcPr>
          <w:p w14:paraId="20F01B2F" w14:textId="77777777" w:rsidR="00AA35B5" w:rsidRPr="00502579" w:rsidRDefault="00AA35B5" w:rsidP="00AA35B5">
            <w:pPr>
              <w:jc w:val="right"/>
              <w:rPr>
                <w:rFonts w:cs="Arial"/>
                <w:sz w:val="16"/>
                <w:szCs w:val="16"/>
                <w:lang w:eastAsia="en-GB"/>
              </w:rPr>
            </w:pPr>
            <w:r w:rsidRPr="00502579">
              <w:rPr>
                <w:rFonts w:cs="Arial"/>
                <w:sz w:val="16"/>
                <w:szCs w:val="16"/>
                <w:lang w:eastAsia="en-GB"/>
              </w:rPr>
              <w:t>403.642</w:t>
            </w:r>
          </w:p>
        </w:tc>
        <w:tc>
          <w:tcPr>
            <w:tcW w:w="1106" w:type="dxa"/>
            <w:tcBorders>
              <w:top w:val="nil"/>
              <w:left w:val="nil"/>
              <w:bottom w:val="single" w:sz="4" w:space="0" w:color="D3D3D3"/>
              <w:right w:val="single" w:sz="4" w:space="0" w:color="D3D3D3"/>
            </w:tcBorders>
            <w:shd w:val="clear" w:color="auto" w:fill="auto"/>
            <w:vAlign w:val="center"/>
            <w:hideMark/>
          </w:tcPr>
          <w:p w14:paraId="364F9E8F" w14:textId="77777777" w:rsidR="00AA35B5" w:rsidRPr="00502579" w:rsidRDefault="00AA35B5" w:rsidP="00AA35B5">
            <w:pPr>
              <w:jc w:val="right"/>
              <w:rPr>
                <w:rFonts w:cs="Arial"/>
                <w:sz w:val="16"/>
                <w:szCs w:val="16"/>
                <w:lang w:eastAsia="en-GB"/>
              </w:rPr>
            </w:pPr>
            <w:r w:rsidRPr="00502579">
              <w:rPr>
                <w:rFonts w:cs="Arial"/>
                <w:sz w:val="16"/>
                <w:szCs w:val="16"/>
                <w:lang w:eastAsia="en-GB"/>
              </w:rPr>
              <w:t>366.955</w:t>
            </w:r>
          </w:p>
        </w:tc>
        <w:tc>
          <w:tcPr>
            <w:tcW w:w="1106" w:type="dxa"/>
            <w:tcBorders>
              <w:top w:val="nil"/>
              <w:left w:val="nil"/>
              <w:bottom w:val="single" w:sz="4" w:space="0" w:color="D3D3D3"/>
              <w:right w:val="single" w:sz="4" w:space="0" w:color="D3D3D3"/>
            </w:tcBorders>
            <w:shd w:val="clear" w:color="auto" w:fill="auto"/>
            <w:vAlign w:val="center"/>
            <w:hideMark/>
          </w:tcPr>
          <w:p w14:paraId="2782AE8A" w14:textId="77777777" w:rsidR="00AA35B5" w:rsidRPr="00502579" w:rsidRDefault="00AA35B5" w:rsidP="00AA35B5">
            <w:pPr>
              <w:jc w:val="right"/>
              <w:rPr>
                <w:rFonts w:cs="Arial"/>
                <w:sz w:val="16"/>
                <w:szCs w:val="16"/>
                <w:lang w:eastAsia="en-GB"/>
              </w:rPr>
            </w:pPr>
            <w:r w:rsidRPr="00502579">
              <w:rPr>
                <w:rFonts w:cs="Arial"/>
                <w:sz w:val="16"/>
                <w:szCs w:val="16"/>
                <w:lang w:eastAsia="en-GB"/>
              </w:rPr>
              <w:t>339.167</w:t>
            </w:r>
          </w:p>
        </w:tc>
      </w:tr>
      <w:tr w:rsidR="00AA35B5" w:rsidRPr="00502579" w14:paraId="6875ACFD" w14:textId="77777777" w:rsidTr="00AA35B5">
        <w:trPr>
          <w:trHeight w:val="315"/>
          <w:jc w:val="center"/>
        </w:trPr>
        <w:tc>
          <w:tcPr>
            <w:tcW w:w="1408" w:type="dxa"/>
            <w:tcBorders>
              <w:top w:val="nil"/>
              <w:left w:val="single" w:sz="8" w:space="0" w:color="D3D3D3"/>
              <w:bottom w:val="single" w:sz="8" w:space="0" w:color="D3D3D3"/>
              <w:right w:val="single" w:sz="8" w:space="0" w:color="D3D3D3"/>
            </w:tcBorders>
            <w:shd w:val="clear" w:color="auto" w:fill="auto"/>
            <w:vAlign w:val="center"/>
            <w:hideMark/>
          </w:tcPr>
          <w:p w14:paraId="40334562" w14:textId="77777777" w:rsidR="00AA35B5" w:rsidRPr="00502579" w:rsidRDefault="00AA35B5" w:rsidP="00AA35B5">
            <w:pPr>
              <w:rPr>
                <w:rFonts w:cs="Arial"/>
                <w:b/>
                <w:bCs/>
                <w:sz w:val="16"/>
                <w:szCs w:val="16"/>
                <w:lang w:eastAsia="en-GB"/>
              </w:rPr>
            </w:pPr>
            <w:r w:rsidRPr="00502579">
              <w:rPr>
                <w:rFonts w:cs="Arial"/>
                <w:b/>
                <w:bCs/>
                <w:sz w:val="16"/>
                <w:szCs w:val="16"/>
                <w:lang w:eastAsia="en-GB"/>
              </w:rPr>
              <w:t>MFD</w:t>
            </w:r>
          </w:p>
        </w:tc>
        <w:tc>
          <w:tcPr>
            <w:tcW w:w="992" w:type="dxa"/>
            <w:tcBorders>
              <w:top w:val="nil"/>
              <w:left w:val="nil"/>
              <w:bottom w:val="single" w:sz="8" w:space="0" w:color="D3D3D3"/>
              <w:right w:val="single" w:sz="8" w:space="0" w:color="D3D3D3"/>
            </w:tcBorders>
            <w:shd w:val="clear" w:color="auto" w:fill="auto"/>
            <w:vAlign w:val="center"/>
            <w:hideMark/>
          </w:tcPr>
          <w:p w14:paraId="09F99294" w14:textId="77777777" w:rsidR="00AA35B5" w:rsidRPr="00502579" w:rsidRDefault="00AA35B5" w:rsidP="00AA35B5">
            <w:pPr>
              <w:jc w:val="right"/>
              <w:rPr>
                <w:rFonts w:cs="Arial"/>
                <w:sz w:val="16"/>
                <w:szCs w:val="16"/>
                <w:lang w:eastAsia="en-GB"/>
              </w:rPr>
            </w:pPr>
            <w:r w:rsidRPr="00502579">
              <w:rPr>
                <w:rFonts w:cs="Arial"/>
                <w:sz w:val="16"/>
                <w:szCs w:val="16"/>
                <w:lang w:eastAsia="en-GB"/>
              </w:rPr>
              <w:t>257.377</w:t>
            </w:r>
          </w:p>
        </w:tc>
        <w:tc>
          <w:tcPr>
            <w:tcW w:w="1120" w:type="dxa"/>
            <w:tcBorders>
              <w:top w:val="nil"/>
              <w:left w:val="nil"/>
              <w:bottom w:val="single" w:sz="8" w:space="0" w:color="D3D3D3"/>
              <w:right w:val="single" w:sz="8" w:space="0" w:color="D3D3D3"/>
            </w:tcBorders>
            <w:shd w:val="clear" w:color="auto" w:fill="auto"/>
            <w:vAlign w:val="center"/>
            <w:hideMark/>
          </w:tcPr>
          <w:p w14:paraId="4678E04D" w14:textId="77777777" w:rsidR="00AA35B5" w:rsidRPr="00502579" w:rsidRDefault="00AA35B5" w:rsidP="00AA35B5">
            <w:pPr>
              <w:jc w:val="right"/>
              <w:rPr>
                <w:rFonts w:cs="Arial"/>
                <w:sz w:val="16"/>
                <w:szCs w:val="16"/>
                <w:lang w:eastAsia="en-GB"/>
              </w:rPr>
            </w:pPr>
            <w:r w:rsidRPr="00502579">
              <w:rPr>
                <w:rFonts w:cs="Arial"/>
                <w:sz w:val="16"/>
                <w:szCs w:val="16"/>
                <w:lang w:eastAsia="en-GB"/>
              </w:rPr>
              <w:t>266.173</w:t>
            </w:r>
          </w:p>
        </w:tc>
        <w:tc>
          <w:tcPr>
            <w:tcW w:w="1106" w:type="dxa"/>
            <w:tcBorders>
              <w:top w:val="nil"/>
              <w:left w:val="nil"/>
              <w:bottom w:val="single" w:sz="8" w:space="0" w:color="D3D3D3"/>
              <w:right w:val="single" w:sz="8" w:space="0" w:color="D3D3D3"/>
            </w:tcBorders>
            <w:shd w:val="clear" w:color="auto" w:fill="auto"/>
            <w:vAlign w:val="center"/>
            <w:hideMark/>
          </w:tcPr>
          <w:p w14:paraId="2641CE14" w14:textId="77777777" w:rsidR="00AA35B5" w:rsidRPr="00502579" w:rsidRDefault="00AA35B5" w:rsidP="00AA35B5">
            <w:pPr>
              <w:jc w:val="right"/>
              <w:rPr>
                <w:rFonts w:cs="Arial"/>
                <w:sz w:val="16"/>
                <w:szCs w:val="16"/>
                <w:lang w:eastAsia="en-GB"/>
              </w:rPr>
            </w:pPr>
            <w:r w:rsidRPr="00502579">
              <w:rPr>
                <w:rFonts w:cs="Arial"/>
                <w:sz w:val="16"/>
                <w:szCs w:val="16"/>
                <w:lang w:eastAsia="en-GB"/>
              </w:rPr>
              <w:t>306.706</w:t>
            </w:r>
          </w:p>
        </w:tc>
        <w:tc>
          <w:tcPr>
            <w:tcW w:w="1106" w:type="dxa"/>
            <w:tcBorders>
              <w:top w:val="nil"/>
              <w:left w:val="single" w:sz="4" w:space="0" w:color="D3D3D3"/>
              <w:bottom w:val="single" w:sz="4" w:space="0" w:color="D3D3D3"/>
              <w:right w:val="single" w:sz="4" w:space="0" w:color="D3D3D3"/>
            </w:tcBorders>
            <w:shd w:val="clear" w:color="auto" w:fill="auto"/>
            <w:vAlign w:val="center"/>
            <w:hideMark/>
          </w:tcPr>
          <w:p w14:paraId="458BA284" w14:textId="77777777" w:rsidR="00AA35B5" w:rsidRPr="00502579" w:rsidRDefault="00AA35B5" w:rsidP="00AA35B5">
            <w:pPr>
              <w:jc w:val="right"/>
              <w:rPr>
                <w:rFonts w:cs="Arial"/>
                <w:sz w:val="16"/>
                <w:szCs w:val="16"/>
                <w:lang w:eastAsia="en-GB"/>
              </w:rPr>
            </w:pPr>
            <w:r w:rsidRPr="00502579">
              <w:rPr>
                <w:rFonts w:cs="Arial"/>
                <w:sz w:val="16"/>
                <w:szCs w:val="16"/>
                <w:lang w:eastAsia="en-GB"/>
              </w:rPr>
              <w:t>327.716</w:t>
            </w:r>
          </w:p>
        </w:tc>
        <w:tc>
          <w:tcPr>
            <w:tcW w:w="1106" w:type="dxa"/>
            <w:tcBorders>
              <w:top w:val="nil"/>
              <w:left w:val="nil"/>
              <w:bottom w:val="single" w:sz="4" w:space="0" w:color="D3D3D3"/>
              <w:right w:val="single" w:sz="4" w:space="0" w:color="D3D3D3"/>
            </w:tcBorders>
            <w:shd w:val="clear" w:color="auto" w:fill="auto"/>
            <w:vAlign w:val="center"/>
            <w:hideMark/>
          </w:tcPr>
          <w:p w14:paraId="18E68636" w14:textId="77777777" w:rsidR="00AA35B5" w:rsidRPr="00502579" w:rsidRDefault="00AA35B5" w:rsidP="00AA35B5">
            <w:pPr>
              <w:jc w:val="right"/>
              <w:rPr>
                <w:rFonts w:cs="Arial"/>
                <w:sz w:val="16"/>
                <w:szCs w:val="16"/>
                <w:lang w:eastAsia="en-GB"/>
              </w:rPr>
            </w:pPr>
            <w:r w:rsidRPr="00502579">
              <w:rPr>
                <w:rFonts w:cs="Arial"/>
                <w:sz w:val="16"/>
                <w:szCs w:val="16"/>
                <w:lang w:eastAsia="en-GB"/>
              </w:rPr>
              <w:t>335.023</w:t>
            </w:r>
          </w:p>
        </w:tc>
        <w:tc>
          <w:tcPr>
            <w:tcW w:w="1106" w:type="dxa"/>
            <w:tcBorders>
              <w:top w:val="nil"/>
              <w:left w:val="nil"/>
              <w:bottom w:val="single" w:sz="4" w:space="0" w:color="D3D3D3"/>
              <w:right w:val="single" w:sz="4" w:space="0" w:color="D3D3D3"/>
            </w:tcBorders>
            <w:shd w:val="clear" w:color="auto" w:fill="auto"/>
            <w:vAlign w:val="center"/>
            <w:hideMark/>
          </w:tcPr>
          <w:p w14:paraId="5EB77A71" w14:textId="77777777" w:rsidR="00AA35B5" w:rsidRPr="00502579" w:rsidRDefault="00AA35B5" w:rsidP="00AA35B5">
            <w:pPr>
              <w:jc w:val="right"/>
              <w:rPr>
                <w:rFonts w:cs="Arial"/>
                <w:sz w:val="16"/>
                <w:szCs w:val="16"/>
                <w:lang w:eastAsia="en-GB"/>
              </w:rPr>
            </w:pPr>
            <w:r w:rsidRPr="00502579">
              <w:rPr>
                <w:rFonts w:cs="Arial"/>
                <w:sz w:val="16"/>
                <w:szCs w:val="16"/>
                <w:lang w:eastAsia="en-GB"/>
              </w:rPr>
              <w:t>410.572</w:t>
            </w:r>
          </w:p>
        </w:tc>
        <w:tc>
          <w:tcPr>
            <w:tcW w:w="1106" w:type="dxa"/>
            <w:tcBorders>
              <w:top w:val="nil"/>
              <w:left w:val="nil"/>
              <w:bottom w:val="single" w:sz="4" w:space="0" w:color="D3D3D3"/>
              <w:right w:val="single" w:sz="4" w:space="0" w:color="D3D3D3"/>
            </w:tcBorders>
            <w:shd w:val="clear" w:color="auto" w:fill="auto"/>
            <w:vAlign w:val="center"/>
            <w:hideMark/>
          </w:tcPr>
          <w:p w14:paraId="3FE11D10" w14:textId="77777777" w:rsidR="00AA35B5" w:rsidRPr="00502579" w:rsidRDefault="00AA35B5" w:rsidP="00AA35B5">
            <w:pPr>
              <w:jc w:val="right"/>
              <w:rPr>
                <w:rFonts w:cs="Arial"/>
                <w:sz w:val="16"/>
                <w:szCs w:val="16"/>
                <w:lang w:eastAsia="en-GB"/>
              </w:rPr>
            </w:pPr>
            <w:r w:rsidRPr="00502579">
              <w:rPr>
                <w:rFonts w:cs="Arial"/>
                <w:sz w:val="16"/>
                <w:szCs w:val="16"/>
                <w:lang w:eastAsia="en-GB"/>
              </w:rPr>
              <w:t>373.769</w:t>
            </w:r>
          </w:p>
        </w:tc>
        <w:tc>
          <w:tcPr>
            <w:tcW w:w="1106" w:type="dxa"/>
            <w:tcBorders>
              <w:top w:val="nil"/>
              <w:left w:val="nil"/>
              <w:bottom w:val="single" w:sz="4" w:space="0" w:color="D3D3D3"/>
              <w:right w:val="single" w:sz="4" w:space="0" w:color="D3D3D3"/>
            </w:tcBorders>
            <w:shd w:val="clear" w:color="auto" w:fill="auto"/>
            <w:vAlign w:val="center"/>
            <w:hideMark/>
          </w:tcPr>
          <w:p w14:paraId="3A24CAC0" w14:textId="77777777" w:rsidR="00AA35B5" w:rsidRPr="00502579" w:rsidRDefault="00AA35B5" w:rsidP="00AA35B5">
            <w:pPr>
              <w:jc w:val="right"/>
              <w:rPr>
                <w:rFonts w:cs="Arial"/>
                <w:sz w:val="16"/>
                <w:szCs w:val="16"/>
                <w:lang w:eastAsia="en-GB"/>
              </w:rPr>
            </w:pPr>
            <w:r w:rsidRPr="00502579">
              <w:rPr>
                <w:rFonts w:cs="Arial"/>
                <w:sz w:val="16"/>
                <w:szCs w:val="16"/>
                <w:lang w:eastAsia="en-GB"/>
              </w:rPr>
              <w:t>412.264</w:t>
            </w:r>
          </w:p>
        </w:tc>
        <w:tc>
          <w:tcPr>
            <w:tcW w:w="1106" w:type="dxa"/>
            <w:tcBorders>
              <w:top w:val="nil"/>
              <w:left w:val="nil"/>
              <w:bottom w:val="single" w:sz="4" w:space="0" w:color="D3D3D3"/>
              <w:right w:val="single" w:sz="4" w:space="0" w:color="D3D3D3"/>
            </w:tcBorders>
            <w:shd w:val="clear" w:color="auto" w:fill="auto"/>
            <w:vAlign w:val="center"/>
            <w:hideMark/>
          </w:tcPr>
          <w:p w14:paraId="3082FCB8" w14:textId="77777777" w:rsidR="00AA35B5" w:rsidRPr="00502579" w:rsidRDefault="00AA35B5" w:rsidP="00AA35B5">
            <w:pPr>
              <w:jc w:val="right"/>
              <w:rPr>
                <w:rFonts w:cs="Arial"/>
                <w:sz w:val="16"/>
                <w:szCs w:val="16"/>
                <w:lang w:eastAsia="en-GB"/>
              </w:rPr>
            </w:pPr>
            <w:r w:rsidRPr="00502579">
              <w:rPr>
                <w:rFonts w:cs="Arial"/>
                <w:sz w:val="16"/>
                <w:szCs w:val="16"/>
                <w:lang w:eastAsia="en-GB"/>
              </w:rPr>
              <w:t>366.922</w:t>
            </w:r>
          </w:p>
        </w:tc>
        <w:tc>
          <w:tcPr>
            <w:tcW w:w="1106" w:type="dxa"/>
            <w:tcBorders>
              <w:top w:val="nil"/>
              <w:left w:val="nil"/>
              <w:bottom w:val="single" w:sz="4" w:space="0" w:color="D3D3D3"/>
              <w:right w:val="single" w:sz="4" w:space="0" w:color="D3D3D3"/>
            </w:tcBorders>
            <w:shd w:val="clear" w:color="auto" w:fill="auto"/>
            <w:vAlign w:val="center"/>
            <w:hideMark/>
          </w:tcPr>
          <w:p w14:paraId="2C25F7EF" w14:textId="77777777" w:rsidR="00AA35B5" w:rsidRPr="00502579" w:rsidRDefault="00AA35B5" w:rsidP="00AA35B5">
            <w:pPr>
              <w:jc w:val="right"/>
              <w:rPr>
                <w:rFonts w:cs="Arial"/>
                <w:sz w:val="16"/>
                <w:szCs w:val="16"/>
                <w:lang w:eastAsia="en-GB"/>
              </w:rPr>
            </w:pPr>
            <w:r w:rsidRPr="00502579">
              <w:rPr>
                <w:rFonts w:cs="Arial"/>
                <w:sz w:val="16"/>
                <w:szCs w:val="16"/>
                <w:lang w:eastAsia="en-GB"/>
              </w:rPr>
              <w:t>333.031</w:t>
            </w:r>
          </w:p>
        </w:tc>
        <w:tc>
          <w:tcPr>
            <w:tcW w:w="1106" w:type="dxa"/>
            <w:tcBorders>
              <w:top w:val="nil"/>
              <w:left w:val="nil"/>
              <w:bottom w:val="single" w:sz="4" w:space="0" w:color="D3D3D3"/>
              <w:right w:val="single" w:sz="4" w:space="0" w:color="D3D3D3"/>
            </w:tcBorders>
            <w:shd w:val="clear" w:color="auto" w:fill="auto"/>
            <w:vAlign w:val="center"/>
            <w:hideMark/>
          </w:tcPr>
          <w:p w14:paraId="47A5648A" w14:textId="77777777" w:rsidR="00AA35B5" w:rsidRPr="00502579" w:rsidRDefault="00AA35B5" w:rsidP="00AA35B5">
            <w:pPr>
              <w:jc w:val="right"/>
              <w:rPr>
                <w:rFonts w:cs="Arial"/>
                <w:sz w:val="16"/>
                <w:szCs w:val="16"/>
                <w:lang w:eastAsia="en-GB"/>
              </w:rPr>
            </w:pPr>
            <w:r w:rsidRPr="00502579">
              <w:rPr>
                <w:rFonts w:cs="Arial"/>
                <w:sz w:val="16"/>
                <w:szCs w:val="16"/>
                <w:lang w:eastAsia="en-GB"/>
              </w:rPr>
              <w:t>304.178</w:t>
            </w:r>
          </w:p>
        </w:tc>
        <w:tc>
          <w:tcPr>
            <w:tcW w:w="1106" w:type="dxa"/>
            <w:tcBorders>
              <w:top w:val="nil"/>
              <w:left w:val="nil"/>
              <w:bottom w:val="single" w:sz="4" w:space="0" w:color="D3D3D3"/>
              <w:right w:val="single" w:sz="4" w:space="0" w:color="D3D3D3"/>
            </w:tcBorders>
            <w:shd w:val="clear" w:color="auto" w:fill="auto"/>
            <w:vAlign w:val="center"/>
            <w:hideMark/>
          </w:tcPr>
          <w:p w14:paraId="2F0EDE5F" w14:textId="77777777" w:rsidR="00AA35B5" w:rsidRPr="00502579" w:rsidRDefault="00AA35B5" w:rsidP="00AA35B5">
            <w:pPr>
              <w:jc w:val="right"/>
              <w:rPr>
                <w:rFonts w:cs="Arial"/>
                <w:sz w:val="16"/>
                <w:szCs w:val="16"/>
                <w:lang w:eastAsia="en-GB"/>
              </w:rPr>
            </w:pPr>
            <w:r w:rsidRPr="00502579">
              <w:rPr>
                <w:rFonts w:cs="Arial"/>
                <w:sz w:val="16"/>
                <w:szCs w:val="16"/>
                <w:lang w:eastAsia="en-GB"/>
              </w:rPr>
              <w:t>292.895</w:t>
            </w:r>
          </w:p>
        </w:tc>
      </w:tr>
      <w:tr w:rsidR="00AA35B5" w:rsidRPr="00502579" w14:paraId="16E01F61" w14:textId="77777777" w:rsidTr="00AA35B5">
        <w:trPr>
          <w:trHeight w:val="315"/>
          <w:jc w:val="center"/>
        </w:trPr>
        <w:tc>
          <w:tcPr>
            <w:tcW w:w="1408" w:type="dxa"/>
            <w:tcBorders>
              <w:top w:val="nil"/>
              <w:left w:val="single" w:sz="8" w:space="0" w:color="D3D3D3"/>
              <w:bottom w:val="single" w:sz="8" w:space="0" w:color="D3D3D3"/>
              <w:right w:val="single" w:sz="8" w:space="0" w:color="D3D3D3"/>
            </w:tcBorders>
            <w:shd w:val="clear" w:color="auto" w:fill="auto"/>
            <w:vAlign w:val="center"/>
            <w:hideMark/>
          </w:tcPr>
          <w:p w14:paraId="057A54E2" w14:textId="77777777" w:rsidR="00AA35B5" w:rsidRPr="00502579" w:rsidRDefault="00AA35B5" w:rsidP="00AA35B5">
            <w:pPr>
              <w:rPr>
                <w:rFonts w:cs="Arial"/>
                <w:b/>
                <w:bCs/>
                <w:sz w:val="16"/>
                <w:szCs w:val="16"/>
                <w:lang w:eastAsia="en-GB"/>
              </w:rPr>
            </w:pPr>
            <w:r w:rsidRPr="00502579">
              <w:rPr>
                <w:rFonts w:cs="Arial"/>
                <w:b/>
                <w:bCs/>
                <w:sz w:val="16"/>
                <w:szCs w:val="16"/>
                <w:lang w:eastAsia="en-GB"/>
              </w:rPr>
              <w:t>UZUN</w:t>
            </w:r>
          </w:p>
        </w:tc>
        <w:tc>
          <w:tcPr>
            <w:tcW w:w="992" w:type="dxa"/>
            <w:tcBorders>
              <w:top w:val="nil"/>
              <w:left w:val="nil"/>
              <w:bottom w:val="single" w:sz="8" w:space="0" w:color="D3D3D3"/>
              <w:right w:val="single" w:sz="8" w:space="0" w:color="D3D3D3"/>
            </w:tcBorders>
            <w:shd w:val="clear" w:color="auto" w:fill="auto"/>
            <w:vAlign w:val="center"/>
            <w:hideMark/>
          </w:tcPr>
          <w:p w14:paraId="411715F4" w14:textId="77777777" w:rsidR="00AA35B5" w:rsidRPr="00502579" w:rsidRDefault="00AA35B5" w:rsidP="00AA35B5">
            <w:pPr>
              <w:jc w:val="right"/>
              <w:rPr>
                <w:rFonts w:cs="Arial"/>
                <w:sz w:val="16"/>
                <w:szCs w:val="16"/>
                <w:lang w:eastAsia="en-GB"/>
              </w:rPr>
            </w:pPr>
            <w:r w:rsidRPr="00502579">
              <w:rPr>
                <w:rFonts w:cs="Arial"/>
                <w:sz w:val="16"/>
                <w:szCs w:val="16"/>
                <w:lang w:eastAsia="en-GB"/>
              </w:rPr>
              <w:t>235.819</w:t>
            </w:r>
          </w:p>
        </w:tc>
        <w:tc>
          <w:tcPr>
            <w:tcW w:w="1120" w:type="dxa"/>
            <w:tcBorders>
              <w:top w:val="nil"/>
              <w:left w:val="nil"/>
              <w:bottom w:val="single" w:sz="8" w:space="0" w:color="D3D3D3"/>
              <w:right w:val="single" w:sz="8" w:space="0" w:color="D3D3D3"/>
            </w:tcBorders>
            <w:shd w:val="clear" w:color="auto" w:fill="auto"/>
            <w:vAlign w:val="center"/>
            <w:hideMark/>
          </w:tcPr>
          <w:p w14:paraId="2DB1FFCB" w14:textId="77777777" w:rsidR="00AA35B5" w:rsidRPr="00502579" w:rsidRDefault="00AA35B5" w:rsidP="00AA35B5">
            <w:pPr>
              <w:jc w:val="right"/>
              <w:rPr>
                <w:rFonts w:cs="Arial"/>
                <w:sz w:val="16"/>
                <w:szCs w:val="16"/>
                <w:lang w:eastAsia="en-GB"/>
              </w:rPr>
            </w:pPr>
            <w:r w:rsidRPr="00502579">
              <w:rPr>
                <w:rFonts w:cs="Arial"/>
                <w:sz w:val="16"/>
                <w:szCs w:val="16"/>
                <w:lang w:eastAsia="en-GB"/>
              </w:rPr>
              <w:t>238.385</w:t>
            </w:r>
          </w:p>
        </w:tc>
        <w:tc>
          <w:tcPr>
            <w:tcW w:w="1106" w:type="dxa"/>
            <w:tcBorders>
              <w:top w:val="nil"/>
              <w:left w:val="nil"/>
              <w:bottom w:val="single" w:sz="8" w:space="0" w:color="D3D3D3"/>
              <w:right w:val="single" w:sz="8" w:space="0" w:color="D3D3D3"/>
            </w:tcBorders>
            <w:shd w:val="clear" w:color="auto" w:fill="auto"/>
            <w:vAlign w:val="center"/>
            <w:hideMark/>
          </w:tcPr>
          <w:p w14:paraId="20AED388" w14:textId="77777777" w:rsidR="00AA35B5" w:rsidRPr="00502579" w:rsidRDefault="00AA35B5" w:rsidP="00AA35B5">
            <w:pPr>
              <w:jc w:val="right"/>
              <w:rPr>
                <w:rFonts w:cs="Arial"/>
                <w:sz w:val="16"/>
                <w:szCs w:val="16"/>
                <w:lang w:eastAsia="en-GB"/>
              </w:rPr>
            </w:pPr>
            <w:r w:rsidRPr="00502579">
              <w:rPr>
                <w:rFonts w:cs="Arial"/>
                <w:sz w:val="16"/>
                <w:szCs w:val="16"/>
                <w:lang w:eastAsia="en-GB"/>
              </w:rPr>
              <w:t>261.619</w:t>
            </w:r>
          </w:p>
        </w:tc>
        <w:tc>
          <w:tcPr>
            <w:tcW w:w="1106" w:type="dxa"/>
            <w:tcBorders>
              <w:top w:val="nil"/>
              <w:left w:val="single" w:sz="4" w:space="0" w:color="D3D3D3"/>
              <w:bottom w:val="single" w:sz="4" w:space="0" w:color="D3D3D3"/>
              <w:right w:val="single" w:sz="4" w:space="0" w:color="D3D3D3"/>
            </w:tcBorders>
            <w:shd w:val="clear" w:color="auto" w:fill="auto"/>
            <w:vAlign w:val="center"/>
            <w:hideMark/>
          </w:tcPr>
          <w:p w14:paraId="6DF5D881" w14:textId="77777777" w:rsidR="00AA35B5" w:rsidRPr="00502579" w:rsidRDefault="00AA35B5" w:rsidP="00AA35B5">
            <w:pPr>
              <w:jc w:val="right"/>
              <w:rPr>
                <w:rFonts w:cs="Arial"/>
                <w:sz w:val="16"/>
                <w:szCs w:val="16"/>
                <w:lang w:eastAsia="en-GB"/>
              </w:rPr>
            </w:pPr>
            <w:r w:rsidRPr="00502579">
              <w:rPr>
                <w:rFonts w:cs="Arial"/>
                <w:sz w:val="16"/>
                <w:szCs w:val="16"/>
                <w:lang w:eastAsia="en-GB"/>
              </w:rPr>
              <w:t>295.224</w:t>
            </w:r>
          </w:p>
        </w:tc>
        <w:tc>
          <w:tcPr>
            <w:tcW w:w="1106" w:type="dxa"/>
            <w:tcBorders>
              <w:top w:val="nil"/>
              <w:left w:val="nil"/>
              <w:bottom w:val="single" w:sz="4" w:space="0" w:color="D3D3D3"/>
              <w:right w:val="single" w:sz="4" w:space="0" w:color="D3D3D3"/>
            </w:tcBorders>
            <w:shd w:val="clear" w:color="auto" w:fill="auto"/>
            <w:vAlign w:val="center"/>
            <w:hideMark/>
          </w:tcPr>
          <w:p w14:paraId="0B7FAD60" w14:textId="77777777" w:rsidR="00AA35B5" w:rsidRPr="00502579" w:rsidRDefault="00AA35B5" w:rsidP="00AA35B5">
            <w:pPr>
              <w:jc w:val="right"/>
              <w:rPr>
                <w:rFonts w:cs="Arial"/>
                <w:sz w:val="16"/>
                <w:szCs w:val="16"/>
                <w:lang w:eastAsia="en-GB"/>
              </w:rPr>
            </w:pPr>
            <w:r w:rsidRPr="00502579">
              <w:rPr>
                <w:rFonts w:cs="Arial"/>
                <w:sz w:val="16"/>
                <w:szCs w:val="16"/>
                <w:lang w:eastAsia="en-GB"/>
              </w:rPr>
              <w:t>334.340</w:t>
            </w:r>
          </w:p>
        </w:tc>
        <w:tc>
          <w:tcPr>
            <w:tcW w:w="1106" w:type="dxa"/>
            <w:tcBorders>
              <w:top w:val="nil"/>
              <w:left w:val="nil"/>
              <w:bottom w:val="single" w:sz="4" w:space="0" w:color="D3D3D3"/>
              <w:right w:val="single" w:sz="4" w:space="0" w:color="D3D3D3"/>
            </w:tcBorders>
            <w:shd w:val="clear" w:color="auto" w:fill="auto"/>
            <w:vAlign w:val="center"/>
            <w:hideMark/>
          </w:tcPr>
          <w:p w14:paraId="3C2AED8E" w14:textId="77777777" w:rsidR="00AA35B5" w:rsidRPr="00502579" w:rsidRDefault="00AA35B5" w:rsidP="00AA35B5">
            <w:pPr>
              <w:jc w:val="right"/>
              <w:rPr>
                <w:rFonts w:cs="Arial"/>
                <w:sz w:val="16"/>
                <w:szCs w:val="16"/>
                <w:lang w:eastAsia="en-GB"/>
              </w:rPr>
            </w:pPr>
            <w:r w:rsidRPr="00502579">
              <w:rPr>
                <w:rFonts w:cs="Arial"/>
                <w:sz w:val="16"/>
                <w:szCs w:val="16"/>
                <w:lang w:eastAsia="en-GB"/>
              </w:rPr>
              <w:t>413.225</w:t>
            </w:r>
          </w:p>
        </w:tc>
        <w:tc>
          <w:tcPr>
            <w:tcW w:w="1106" w:type="dxa"/>
            <w:tcBorders>
              <w:top w:val="nil"/>
              <w:left w:val="nil"/>
              <w:bottom w:val="single" w:sz="4" w:space="0" w:color="D3D3D3"/>
              <w:right w:val="single" w:sz="4" w:space="0" w:color="D3D3D3"/>
            </w:tcBorders>
            <w:shd w:val="clear" w:color="auto" w:fill="auto"/>
            <w:vAlign w:val="center"/>
            <w:hideMark/>
          </w:tcPr>
          <w:p w14:paraId="55E82478" w14:textId="77777777" w:rsidR="00AA35B5" w:rsidRPr="00502579" w:rsidRDefault="00AA35B5" w:rsidP="00AA35B5">
            <w:pPr>
              <w:jc w:val="right"/>
              <w:rPr>
                <w:rFonts w:cs="Arial"/>
                <w:sz w:val="16"/>
                <w:szCs w:val="16"/>
                <w:lang w:eastAsia="en-GB"/>
              </w:rPr>
            </w:pPr>
            <w:r w:rsidRPr="00502579">
              <w:rPr>
                <w:rFonts w:cs="Arial"/>
                <w:sz w:val="16"/>
                <w:szCs w:val="16"/>
                <w:lang w:eastAsia="en-GB"/>
              </w:rPr>
              <w:t>431.605</w:t>
            </w:r>
          </w:p>
        </w:tc>
        <w:tc>
          <w:tcPr>
            <w:tcW w:w="1106" w:type="dxa"/>
            <w:tcBorders>
              <w:top w:val="nil"/>
              <w:left w:val="nil"/>
              <w:bottom w:val="single" w:sz="4" w:space="0" w:color="D3D3D3"/>
              <w:right w:val="single" w:sz="4" w:space="0" w:color="D3D3D3"/>
            </w:tcBorders>
            <w:shd w:val="clear" w:color="auto" w:fill="auto"/>
            <w:vAlign w:val="center"/>
            <w:hideMark/>
          </w:tcPr>
          <w:p w14:paraId="45CBFF29" w14:textId="77777777" w:rsidR="00AA35B5" w:rsidRPr="00502579" w:rsidRDefault="00AA35B5" w:rsidP="00AA35B5">
            <w:pPr>
              <w:jc w:val="right"/>
              <w:rPr>
                <w:rFonts w:cs="Arial"/>
                <w:sz w:val="16"/>
                <w:szCs w:val="16"/>
                <w:lang w:eastAsia="en-GB"/>
              </w:rPr>
            </w:pPr>
            <w:r w:rsidRPr="00502579">
              <w:rPr>
                <w:rFonts w:cs="Arial"/>
                <w:sz w:val="16"/>
                <w:szCs w:val="16"/>
                <w:lang w:eastAsia="en-GB"/>
              </w:rPr>
              <w:t>490.499</w:t>
            </w:r>
          </w:p>
        </w:tc>
        <w:tc>
          <w:tcPr>
            <w:tcW w:w="1106" w:type="dxa"/>
            <w:tcBorders>
              <w:top w:val="nil"/>
              <w:left w:val="nil"/>
              <w:bottom w:val="single" w:sz="4" w:space="0" w:color="D3D3D3"/>
              <w:right w:val="single" w:sz="4" w:space="0" w:color="D3D3D3"/>
            </w:tcBorders>
            <w:shd w:val="clear" w:color="auto" w:fill="auto"/>
            <w:vAlign w:val="center"/>
            <w:hideMark/>
          </w:tcPr>
          <w:p w14:paraId="3E08B37E" w14:textId="77777777" w:rsidR="00AA35B5" w:rsidRPr="00502579" w:rsidRDefault="00AA35B5" w:rsidP="00AA35B5">
            <w:pPr>
              <w:jc w:val="right"/>
              <w:rPr>
                <w:rFonts w:cs="Arial"/>
                <w:sz w:val="16"/>
                <w:szCs w:val="16"/>
                <w:lang w:eastAsia="en-GB"/>
              </w:rPr>
            </w:pPr>
            <w:r w:rsidRPr="00502579">
              <w:rPr>
                <w:rFonts w:cs="Arial"/>
                <w:sz w:val="16"/>
                <w:szCs w:val="16"/>
                <w:lang w:eastAsia="en-GB"/>
              </w:rPr>
              <w:t>422.535</w:t>
            </w:r>
          </w:p>
        </w:tc>
        <w:tc>
          <w:tcPr>
            <w:tcW w:w="1106" w:type="dxa"/>
            <w:tcBorders>
              <w:top w:val="nil"/>
              <w:left w:val="nil"/>
              <w:bottom w:val="single" w:sz="4" w:space="0" w:color="D3D3D3"/>
              <w:right w:val="single" w:sz="4" w:space="0" w:color="D3D3D3"/>
            </w:tcBorders>
            <w:shd w:val="clear" w:color="auto" w:fill="auto"/>
            <w:vAlign w:val="center"/>
            <w:hideMark/>
          </w:tcPr>
          <w:p w14:paraId="6EDABC51" w14:textId="77777777" w:rsidR="00AA35B5" w:rsidRPr="00502579" w:rsidRDefault="00AA35B5" w:rsidP="00AA35B5">
            <w:pPr>
              <w:jc w:val="right"/>
              <w:rPr>
                <w:rFonts w:cs="Arial"/>
                <w:sz w:val="16"/>
                <w:szCs w:val="16"/>
                <w:lang w:eastAsia="en-GB"/>
              </w:rPr>
            </w:pPr>
            <w:r w:rsidRPr="00502579">
              <w:rPr>
                <w:rFonts w:cs="Arial"/>
                <w:sz w:val="16"/>
                <w:szCs w:val="16"/>
                <w:lang w:eastAsia="en-GB"/>
              </w:rPr>
              <w:t>409.556</w:t>
            </w:r>
          </w:p>
        </w:tc>
        <w:tc>
          <w:tcPr>
            <w:tcW w:w="1106" w:type="dxa"/>
            <w:tcBorders>
              <w:top w:val="nil"/>
              <w:left w:val="nil"/>
              <w:bottom w:val="single" w:sz="4" w:space="0" w:color="D3D3D3"/>
              <w:right w:val="single" w:sz="4" w:space="0" w:color="D3D3D3"/>
            </w:tcBorders>
            <w:shd w:val="clear" w:color="auto" w:fill="auto"/>
            <w:vAlign w:val="center"/>
            <w:hideMark/>
          </w:tcPr>
          <w:p w14:paraId="58775D92" w14:textId="77777777" w:rsidR="00AA35B5" w:rsidRPr="00502579" w:rsidRDefault="00AA35B5" w:rsidP="00AA35B5">
            <w:pPr>
              <w:jc w:val="right"/>
              <w:rPr>
                <w:rFonts w:cs="Arial"/>
                <w:sz w:val="16"/>
                <w:szCs w:val="16"/>
                <w:lang w:eastAsia="en-GB"/>
              </w:rPr>
            </w:pPr>
            <w:r w:rsidRPr="00502579">
              <w:rPr>
                <w:rFonts w:cs="Arial"/>
                <w:sz w:val="16"/>
                <w:szCs w:val="16"/>
                <w:lang w:eastAsia="en-GB"/>
              </w:rPr>
              <w:t>369.864</w:t>
            </w:r>
          </w:p>
        </w:tc>
        <w:tc>
          <w:tcPr>
            <w:tcW w:w="1106" w:type="dxa"/>
            <w:tcBorders>
              <w:top w:val="nil"/>
              <w:left w:val="nil"/>
              <w:bottom w:val="single" w:sz="4" w:space="0" w:color="D3D3D3"/>
              <w:right w:val="single" w:sz="4" w:space="0" w:color="D3D3D3"/>
            </w:tcBorders>
            <w:shd w:val="clear" w:color="auto" w:fill="auto"/>
            <w:vAlign w:val="center"/>
            <w:hideMark/>
          </w:tcPr>
          <w:p w14:paraId="764D8479" w14:textId="77777777" w:rsidR="00AA35B5" w:rsidRPr="00502579" w:rsidRDefault="00AA35B5" w:rsidP="00AA35B5">
            <w:pPr>
              <w:jc w:val="right"/>
              <w:rPr>
                <w:rFonts w:cs="Arial"/>
                <w:sz w:val="16"/>
                <w:szCs w:val="16"/>
                <w:lang w:eastAsia="en-GB"/>
              </w:rPr>
            </w:pPr>
            <w:r w:rsidRPr="00502579">
              <w:rPr>
                <w:rFonts w:cs="Arial"/>
                <w:sz w:val="16"/>
                <w:szCs w:val="16"/>
                <w:lang w:eastAsia="en-GB"/>
              </w:rPr>
              <w:t>365.252</w:t>
            </w:r>
          </w:p>
        </w:tc>
      </w:tr>
      <w:tr w:rsidR="00AA35B5" w:rsidRPr="00502579" w14:paraId="699097A2" w14:textId="77777777" w:rsidTr="00AA35B5">
        <w:trPr>
          <w:trHeight w:val="315"/>
          <w:jc w:val="center"/>
        </w:trPr>
        <w:tc>
          <w:tcPr>
            <w:tcW w:w="1408" w:type="dxa"/>
            <w:tcBorders>
              <w:top w:val="nil"/>
              <w:left w:val="single" w:sz="8" w:space="0" w:color="D3D3D3"/>
              <w:bottom w:val="single" w:sz="8" w:space="0" w:color="D3D3D3"/>
              <w:right w:val="single" w:sz="8" w:space="0" w:color="D3D3D3"/>
            </w:tcBorders>
            <w:shd w:val="clear" w:color="auto" w:fill="auto"/>
            <w:vAlign w:val="center"/>
            <w:hideMark/>
          </w:tcPr>
          <w:p w14:paraId="2F2084CF" w14:textId="77777777" w:rsidR="00AA35B5" w:rsidRPr="00502579" w:rsidRDefault="00AA35B5" w:rsidP="00AA35B5">
            <w:pPr>
              <w:rPr>
                <w:rFonts w:cs="Arial"/>
                <w:b/>
                <w:bCs/>
                <w:sz w:val="16"/>
                <w:szCs w:val="16"/>
                <w:lang w:eastAsia="en-GB"/>
              </w:rPr>
            </w:pPr>
            <w:r w:rsidRPr="00502579">
              <w:rPr>
                <w:rFonts w:cs="Arial"/>
                <w:b/>
                <w:bCs/>
                <w:sz w:val="16"/>
                <w:szCs w:val="16"/>
                <w:lang w:eastAsia="en-GB"/>
              </w:rPr>
              <w:t xml:space="preserve">BAŞ </w:t>
            </w:r>
          </w:p>
        </w:tc>
        <w:tc>
          <w:tcPr>
            <w:tcW w:w="992" w:type="dxa"/>
            <w:tcBorders>
              <w:top w:val="nil"/>
              <w:left w:val="nil"/>
              <w:bottom w:val="single" w:sz="8" w:space="0" w:color="D3D3D3"/>
              <w:right w:val="single" w:sz="8" w:space="0" w:color="D3D3D3"/>
            </w:tcBorders>
            <w:shd w:val="clear" w:color="auto" w:fill="auto"/>
            <w:vAlign w:val="center"/>
            <w:hideMark/>
          </w:tcPr>
          <w:p w14:paraId="0D93D85D" w14:textId="77777777" w:rsidR="00AA35B5" w:rsidRPr="00502579" w:rsidRDefault="00AA35B5" w:rsidP="00AA35B5">
            <w:pPr>
              <w:jc w:val="right"/>
              <w:rPr>
                <w:rFonts w:cs="Arial"/>
                <w:sz w:val="16"/>
                <w:szCs w:val="16"/>
                <w:lang w:eastAsia="en-GB"/>
              </w:rPr>
            </w:pPr>
            <w:r w:rsidRPr="00502579">
              <w:rPr>
                <w:rFonts w:cs="Arial"/>
                <w:sz w:val="16"/>
                <w:szCs w:val="16"/>
                <w:lang w:eastAsia="en-GB"/>
              </w:rPr>
              <w:t>164.118</w:t>
            </w:r>
          </w:p>
        </w:tc>
        <w:tc>
          <w:tcPr>
            <w:tcW w:w="1120" w:type="dxa"/>
            <w:tcBorders>
              <w:top w:val="nil"/>
              <w:left w:val="nil"/>
              <w:bottom w:val="single" w:sz="8" w:space="0" w:color="D3D3D3"/>
              <w:right w:val="single" w:sz="8" w:space="0" w:color="D3D3D3"/>
            </w:tcBorders>
            <w:shd w:val="clear" w:color="auto" w:fill="auto"/>
            <w:vAlign w:val="center"/>
            <w:hideMark/>
          </w:tcPr>
          <w:p w14:paraId="7BE00F1F" w14:textId="77777777" w:rsidR="00AA35B5" w:rsidRPr="00502579" w:rsidRDefault="00AA35B5" w:rsidP="00AA35B5">
            <w:pPr>
              <w:jc w:val="right"/>
              <w:rPr>
                <w:rFonts w:cs="Arial"/>
                <w:sz w:val="16"/>
                <w:szCs w:val="16"/>
                <w:lang w:eastAsia="en-GB"/>
              </w:rPr>
            </w:pPr>
            <w:r w:rsidRPr="00502579">
              <w:rPr>
                <w:rFonts w:cs="Arial"/>
                <w:sz w:val="16"/>
                <w:szCs w:val="16"/>
                <w:lang w:eastAsia="en-GB"/>
              </w:rPr>
              <w:t>153.717</w:t>
            </w:r>
          </w:p>
        </w:tc>
        <w:tc>
          <w:tcPr>
            <w:tcW w:w="1106" w:type="dxa"/>
            <w:tcBorders>
              <w:top w:val="nil"/>
              <w:left w:val="nil"/>
              <w:bottom w:val="single" w:sz="8" w:space="0" w:color="D3D3D3"/>
              <w:right w:val="single" w:sz="8" w:space="0" w:color="D3D3D3"/>
            </w:tcBorders>
            <w:shd w:val="clear" w:color="auto" w:fill="auto"/>
            <w:vAlign w:val="center"/>
            <w:hideMark/>
          </w:tcPr>
          <w:p w14:paraId="5DB0FFF6" w14:textId="77777777" w:rsidR="00AA35B5" w:rsidRPr="00502579" w:rsidRDefault="00AA35B5" w:rsidP="00AA35B5">
            <w:pPr>
              <w:jc w:val="right"/>
              <w:rPr>
                <w:rFonts w:cs="Arial"/>
                <w:sz w:val="16"/>
                <w:szCs w:val="16"/>
                <w:lang w:eastAsia="en-GB"/>
              </w:rPr>
            </w:pPr>
            <w:r w:rsidRPr="00502579">
              <w:rPr>
                <w:rFonts w:cs="Arial"/>
                <w:sz w:val="16"/>
                <w:szCs w:val="16"/>
                <w:lang w:eastAsia="en-GB"/>
              </w:rPr>
              <w:t>174.145</w:t>
            </w:r>
          </w:p>
        </w:tc>
        <w:tc>
          <w:tcPr>
            <w:tcW w:w="1106" w:type="dxa"/>
            <w:tcBorders>
              <w:top w:val="nil"/>
              <w:left w:val="single" w:sz="4" w:space="0" w:color="D3D3D3"/>
              <w:bottom w:val="single" w:sz="4" w:space="0" w:color="D3D3D3"/>
              <w:right w:val="single" w:sz="4" w:space="0" w:color="D3D3D3"/>
            </w:tcBorders>
            <w:shd w:val="clear" w:color="auto" w:fill="auto"/>
            <w:vAlign w:val="center"/>
            <w:hideMark/>
          </w:tcPr>
          <w:p w14:paraId="6A586931" w14:textId="77777777" w:rsidR="00AA35B5" w:rsidRPr="00502579" w:rsidRDefault="00AA35B5" w:rsidP="00AA35B5">
            <w:pPr>
              <w:jc w:val="right"/>
              <w:rPr>
                <w:rFonts w:cs="Arial"/>
                <w:sz w:val="16"/>
                <w:szCs w:val="16"/>
                <w:lang w:eastAsia="en-GB"/>
              </w:rPr>
            </w:pPr>
            <w:r w:rsidRPr="00502579">
              <w:rPr>
                <w:rFonts w:cs="Arial"/>
                <w:sz w:val="16"/>
                <w:szCs w:val="16"/>
                <w:lang w:eastAsia="en-GB"/>
              </w:rPr>
              <w:t>201.667</w:t>
            </w:r>
          </w:p>
        </w:tc>
        <w:tc>
          <w:tcPr>
            <w:tcW w:w="1106" w:type="dxa"/>
            <w:tcBorders>
              <w:top w:val="nil"/>
              <w:left w:val="nil"/>
              <w:bottom w:val="single" w:sz="4" w:space="0" w:color="D3D3D3"/>
              <w:right w:val="single" w:sz="4" w:space="0" w:color="D3D3D3"/>
            </w:tcBorders>
            <w:shd w:val="clear" w:color="auto" w:fill="auto"/>
            <w:vAlign w:val="center"/>
            <w:hideMark/>
          </w:tcPr>
          <w:p w14:paraId="5CC85B0F" w14:textId="77777777" w:rsidR="00AA35B5" w:rsidRPr="00502579" w:rsidRDefault="00AA35B5" w:rsidP="00AA35B5">
            <w:pPr>
              <w:jc w:val="right"/>
              <w:rPr>
                <w:rFonts w:cs="Arial"/>
                <w:sz w:val="16"/>
                <w:szCs w:val="16"/>
                <w:lang w:eastAsia="en-GB"/>
              </w:rPr>
            </w:pPr>
            <w:r w:rsidRPr="00502579">
              <w:rPr>
                <w:rFonts w:cs="Arial"/>
                <w:sz w:val="16"/>
                <w:szCs w:val="16"/>
                <w:lang w:eastAsia="en-GB"/>
              </w:rPr>
              <w:t>208.161</w:t>
            </w:r>
          </w:p>
        </w:tc>
        <w:tc>
          <w:tcPr>
            <w:tcW w:w="1106" w:type="dxa"/>
            <w:tcBorders>
              <w:top w:val="nil"/>
              <w:left w:val="nil"/>
              <w:bottom w:val="single" w:sz="4" w:space="0" w:color="D3D3D3"/>
              <w:right w:val="single" w:sz="4" w:space="0" w:color="D3D3D3"/>
            </w:tcBorders>
            <w:shd w:val="clear" w:color="auto" w:fill="auto"/>
            <w:vAlign w:val="center"/>
            <w:hideMark/>
          </w:tcPr>
          <w:p w14:paraId="0D5A3BA0" w14:textId="77777777" w:rsidR="00AA35B5" w:rsidRPr="00502579" w:rsidRDefault="00AA35B5" w:rsidP="00AA35B5">
            <w:pPr>
              <w:jc w:val="right"/>
              <w:rPr>
                <w:rFonts w:cs="Arial"/>
                <w:sz w:val="16"/>
                <w:szCs w:val="16"/>
                <w:lang w:eastAsia="en-GB"/>
              </w:rPr>
            </w:pPr>
            <w:r w:rsidRPr="00502579">
              <w:rPr>
                <w:rFonts w:cs="Arial"/>
                <w:sz w:val="16"/>
                <w:szCs w:val="16"/>
                <w:lang w:eastAsia="en-GB"/>
              </w:rPr>
              <w:t>290.886</w:t>
            </w:r>
          </w:p>
        </w:tc>
        <w:tc>
          <w:tcPr>
            <w:tcW w:w="1106" w:type="dxa"/>
            <w:tcBorders>
              <w:top w:val="nil"/>
              <w:left w:val="nil"/>
              <w:bottom w:val="single" w:sz="4" w:space="0" w:color="D3D3D3"/>
              <w:right w:val="single" w:sz="4" w:space="0" w:color="D3D3D3"/>
            </w:tcBorders>
            <w:shd w:val="clear" w:color="auto" w:fill="auto"/>
            <w:vAlign w:val="center"/>
            <w:hideMark/>
          </w:tcPr>
          <w:p w14:paraId="59AE0F30" w14:textId="77777777" w:rsidR="00AA35B5" w:rsidRPr="00502579" w:rsidRDefault="00AA35B5" w:rsidP="00AA35B5">
            <w:pPr>
              <w:jc w:val="right"/>
              <w:rPr>
                <w:rFonts w:cs="Arial"/>
                <w:sz w:val="16"/>
                <w:szCs w:val="16"/>
                <w:lang w:eastAsia="en-GB"/>
              </w:rPr>
            </w:pPr>
            <w:r w:rsidRPr="00502579">
              <w:rPr>
                <w:rFonts w:cs="Arial"/>
                <w:sz w:val="16"/>
                <w:szCs w:val="16"/>
                <w:lang w:eastAsia="en-GB"/>
              </w:rPr>
              <w:t>286.178</w:t>
            </w:r>
          </w:p>
        </w:tc>
        <w:tc>
          <w:tcPr>
            <w:tcW w:w="1106" w:type="dxa"/>
            <w:tcBorders>
              <w:top w:val="nil"/>
              <w:left w:val="nil"/>
              <w:bottom w:val="single" w:sz="4" w:space="0" w:color="D3D3D3"/>
              <w:right w:val="single" w:sz="4" w:space="0" w:color="D3D3D3"/>
            </w:tcBorders>
            <w:shd w:val="clear" w:color="auto" w:fill="auto"/>
            <w:vAlign w:val="center"/>
            <w:hideMark/>
          </w:tcPr>
          <w:p w14:paraId="058988C5" w14:textId="77777777" w:rsidR="00AA35B5" w:rsidRPr="00502579" w:rsidRDefault="00AA35B5" w:rsidP="00AA35B5">
            <w:pPr>
              <w:jc w:val="right"/>
              <w:rPr>
                <w:rFonts w:cs="Arial"/>
                <w:sz w:val="16"/>
                <w:szCs w:val="16"/>
                <w:lang w:eastAsia="en-GB"/>
              </w:rPr>
            </w:pPr>
            <w:r w:rsidRPr="00502579">
              <w:rPr>
                <w:rFonts w:cs="Arial"/>
                <w:sz w:val="16"/>
                <w:szCs w:val="16"/>
                <w:lang w:eastAsia="en-GB"/>
              </w:rPr>
              <w:t>279.824</w:t>
            </w:r>
          </w:p>
        </w:tc>
        <w:tc>
          <w:tcPr>
            <w:tcW w:w="1106" w:type="dxa"/>
            <w:tcBorders>
              <w:top w:val="nil"/>
              <w:left w:val="nil"/>
              <w:bottom w:val="single" w:sz="4" w:space="0" w:color="D3D3D3"/>
              <w:right w:val="single" w:sz="4" w:space="0" w:color="D3D3D3"/>
            </w:tcBorders>
            <w:shd w:val="clear" w:color="auto" w:fill="auto"/>
            <w:vAlign w:val="center"/>
            <w:hideMark/>
          </w:tcPr>
          <w:p w14:paraId="0850A95D" w14:textId="77777777" w:rsidR="00AA35B5" w:rsidRPr="00502579" w:rsidRDefault="00AA35B5" w:rsidP="00AA35B5">
            <w:pPr>
              <w:jc w:val="right"/>
              <w:rPr>
                <w:rFonts w:cs="Arial"/>
                <w:sz w:val="16"/>
                <w:szCs w:val="16"/>
                <w:lang w:eastAsia="en-GB"/>
              </w:rPr>
            </w:pPr>
            <w:r w:rsidRPr="00502579">
              <w:rPr>
                <w:rFonts w:cs="Arial"/>
                <w:sz w:val="16"/>
                <w:szCs w:val="16"/>
                <w:lang w:eastAsia="en-GB"/>
              </w:rPr>
              <w:t>262.582</w:t>
            </w:r>
          </w:p>
        </w:tc>
        <w:tc>
          <w:tcPr>
            <w:tcW w:w="1106" w:type="dxa"/>
            <w:tcBorders>
              <w:top w:val="nil"/>
              <w:left w:val="nil"/>
              <w:bottom w:val="single" w:sz="4" w:space="0" w:color="D3D3D3"/>
              <w:right w:val="single" w:sz="4" w:space="0" w:color="D3D3D3"/>
            </w:tcBorders>
            <w:shd w:val="clear" w:color="auto" w:fill="auto"/>
            <w:vAlign w:val="center"/>
            <w:hideMark/>
          </w:tcPr>
          <w:p w14:paraId="197E0651" w14:textId="77777777" w:rsidR="00AA35B5" w:rsidRPr="00502579" w:rsidRDefault="00AA35B5" w:rsidP="00AA35B5">
            <w:pPr>
              <w:jc w:val="right"/>
              <w:rPr>
                <w:rFonts w:cs="Arial"/>
                <w:sz w:val="16"/>
                <w:szCs w:val="16"/>
                <w:lang w:eastAsia="en-GB"/>
              </w:rPr>
            </w:pPr>
            <w:r w:rsidRPr="00502579">
              <w:rPr>
                <w:rFonts w:cs="Arial"/>
                <w:sz w:val="16"/>
                <w:szCs w:val="16"/>
                <w:lang w:eastAsia="en-GB"/>
              </w:rPr>
              <w:t>266.311</w:t>
            </w:r>
          </w:p>
        </w:tc>
        <w:tc>
          <w:tcPr>
            <w:tcW w:w="1106" w:type="dxa"/>
            <w:tcBorders>
              <w:top w:val="nil"/>
              <w:left w:val="nil"/>
              <w:bottom w:val="single" w:sz="4" w:space="0" w:color="D3D3D3"/>
              <w:right w:val="single" w:sz="4" w:space="0" w:color="D3D3D3"/>
            </w:tcBorders>
            <w:shd w:val="clear" w:color="auto" w:fill="auto"/>
            <w:vAlign w:val="center"/>
            <w:hideMark/>
          </w:tcPr>
          <w:p w14:paraId="12C50761" w14:textId="77777777" w:rsidR="00AA35B5" w:rsidRPr="00502579" w:rsidRDefault="00AA35B5" w:rsidP="00AA35B5">
            <w:pPr>
              <w:jc w:val="right"/>
              <w:rPr>
                <w:rFonts w:cs="Arial"/>
                <w:sz w:val="16"/>
                <w:szCs w:val="16"/>
                <w:lang w:eastAsia="en-GB"/>
              </w:rPr>
            </w:pPr>
            <w:r w:rsidRPr="00502579">
              <w:rPr>
                <w:rFonts w:cs="Arial"/>
                <w:sz w:val="16"/>
                <w:szCs w:val="16"/>
                <w:lang w:eastAsia="en-GB"/>
              </w:rPr>
              <w:t>245.869</w:t>
            </w:r>
          </w:p>
        </w:tc>
        <w:tc>
          <w:tcPr>
            <w:tcW w:w="1106" w:type="dxa"/>
            <w:tcBorders>
              <w:top w:val="nil"/>
              <w:left w:val="nil"/>
              <w:bottom w:val="single" w:sz="4" w:space="0" w:color="D3D3D3"/>
              <w:right w:val="single" w:sz="4" w:space="0" w:color="D3D3D3"/>
            </w:tcBorders>
            <w:shd w:val="clear" w:color="auto" w:fill="auto"/>
            <w:vAlign w:val="center"/>
            <w:hideMark/>
          </w:tcPr>
          <w:p w14:paraId="2BB8BF53" w14:textId="77777777" w:rsidR="00AA35B5" w:rsidRPr="00502579" w:rsidRDefault="00AA35B5" w:rsidP="00AA35B5">
            <w:pPr>
              <w:jc w:val="right"/>
              <w:rPr>
                <w:rFonts w:cs="Arial"/>
                <w:sz w:val="16"/>
                <w:szCs w:val="16"/>
                <w:lang w:eastAsia="en-GB"/>
              </w:rPr>
            </w:pPr>
            <w:r w:rsidRPr="00502579">
              <w:rPr>
                <w:rFonts w:cs="Arial"/>
                <w:sz w:val="16"/>
                <w:szCs w:val="16"/>
                <w:lang w:eastAsia="en-GB"/>
              </w:rPr>
              <w:t>230.545</w:t>
            </w:r>
          </w:p>
        </w:tc>
      </w:tr>
      <w:tr w:rsidR="00AA35B5" w:rsidRPr="00502579" w14:paraId="1B6FAFFF" w14:textId="77777777" w:rsidTr="00AA35B5">
        <w:trPr>
          <w:trHeight w:val="315"/>
          <w:jc w:val="center"/>
        </w:trPr>
        <w:tc>
          <w:tcPr>
            <w:tcW w:w="1408" w:type="dxa"/>
            <w:tcBorders>
              <w:top w:val="nil"/>
              <w:left w:val="single" w:sz="8" w:space="0" w:color="D3D3D3"/>
              <w:bottom w:val="single" w:sz="8" w:space="0" w:color="D3D3D3"/>
              <w:right w:val="single" w:sz="8" w:space="0" w:color="D3D3D3"/>
            </w:tcBorders>
            <w:shd w:val="clear" w:color="auto" w:fill="auto"/>
            <w:vAlign w:val="center"/>
            <w:hideMark/>
          </w:tcPr>
          <w:p w14:paraId="6B1622CD" w14:textId="77777777" w:rsidR="00AA35B5" w:rsidRPr="00502579" w:rsidRDefault="00AA35B5" w:rsidP="00AA35B5">
            <w:pPr>
              <w:rPr>
                <w:rFonts w:cs="Arial"/>
                <w:b/>
                <w:bCs/>
                <w:sz w:val="16"/>
                <w:szCs w:val="16"/>
                <w:lang w:eastAsia="en-GB"/>
              </w:rPr>
            </w:pPr>
            <w:r w:rsidRPr="00502579">
              <w:rPr>
                <w:rFonts w:cs="Arial"/>
                <w:b/>
                <w:bCs/>
                <w:sz w:val="16"/>
                <w:szCs w:val="16"/>
                <w:lang w:eastAsia="en-GB"/>
              </w:rPr>
              <w:t xml:space="preserve">EUROİL </w:t>
            </w:r>
          </w:p>
        </w:tc>
        <w:tc>
          <w:tcPr>
            <w:tcW w:w="992" w:type="dxa"/>
            <w:tcBorders>
              <w:top w:val="nil"/>
              <w:left w:val="nil"/>
              <w:bottom w:val="single" w:sz="8" w:space="0" w:color="D3D3D3"/>
              <w:right w:val="single" w:sz="8" w:space="0" w:color="D3D3D3"/>
            </w:tcBorders>
            <w:shd w:val="clear" w:color="auto" w:fill="auto"/>
            <w:vAlign w:val="center"/>
            <w:hideMark/>
          </w:tcPr>
          <w:p w14:paraId="4B420377" w14:textId="77777777" w:rsidR="00AA35B5" w:rsidRPr="00502579" w:rsidRDefault="00AA35B5" w:rsidP="00AA35B5">
            <w:pPr>
              <w:jc w:val="right"/>
              <w:rPr>
                <w:rFonts w:cs="Arial"/>
                <w:sz w:val="16"/>
                <w:szCs w:val="16"/>
                <w:lang w:eastAsia="en-GB"/>
              </w:rPr>
            </w:pPr>
            <w:r w:rsidRPr="00502579">
              <w:rPr>
                <w:rFonts w:cs="Arial"/>
                <w:sz w:val="16"/>
                <w:szCs w:val="16"/>
                <w:lang w:eastAsia="en-GB"/>
              </w:rPr>
              <w:t>131.618</w:t>
            </w:r>
          </w:p>
        </w:tc>
        <w:tc>
          <w:tcPr>
            <w:tcW w:w="1120" w:type="dxa"/>
            <w:tcBorders>
              <w:top w:val="nil"/>
              <w:left w:val="nil"/>
              <w:bottom w:val="single" w:sz="8" w:space="0" w:color="D3D3D3"/>
              <w:right w:val="single" w:sz="8" w:space="0" w:color="D3D3D3"/>
            </w:tcBorders>
            <w:shd w:val="clear" w:color="auto" w:fill="auto"/>
            <w:vAlign w:val="center"/>
            <w:hideMark/>
          </w:tcPr>
          <w:p w14:paraId="3E8BC2C6" w14:textId="77777777" w:rsidR="00AA35B5" w:rsidRPr="00502579" w:rsidRDefault="00AA35B5" w:rsidP="00AA35B5">
            <w:pPr>
              <w:jc w:val="right"/>
              <w:rPr>
                <w:rFonts w:cs="Arial"/>
                <w:sz w:val="16"/>
                <w:szCs w:val="16"/>
                <w:lang w:eastAsia="en-GB"/>
              </w:rPr>
            </w:pPr>
            <w:r w:rsidRPr="00502579">
              <w:rPr>
                <w:rFonts w:cs="Arial"/>
                <w:sz w:val="16"/>
                <w:szCs w:val="16"/>
                <w:lang w:eastAsia="en-GB"/>
              </w:rPr>
              <w:t>156.257</w:t>
            </w:r>
          </w:p>
        </w:tc>
        <w:tc>
          <w:tcPr>
            <w:tcW w:w="1106" w:type="dxa"/>
            <w:tcBorders>
              <w:top w:val="nil"/>
              <w:left w:val="nil"/>
              <w:bottom w:val="single" w:sz="8" w:space="0" w:color="D3D3D3"/>
              <w:right w:val="single" w:sz="8" w:space="0" w:color="D3D3D3"/>
            </w:tcBorders>
            <w:shd w:val="clear" w:color="auto" w:fill="auto"/>
            <w:vAlign w:val="center"/>
            <w:hideMark/>
          </w:tcPr>
          <w:p w14:paraId="12BBF7E8" w14:textId="77777777" w:rsidR="00AA35B5" w:rsidRPr="00502579" w:rsidRDefault="00AA35B5" w:rsidP="00AA35B5">
            <w:pPr>
              <w:jc w:val="right"/>
              <w:rPr>
                <w:rFonts w:cs="Arial"/>
                <w:sz w:val="16"/>
                <w:szCs w:val="16"/>
                <w:lang w:eastAsia="en-GB"/>
              </w:rPr>
            </w:pPr>
            <w:r w:rsidRPr="00502579">
              <w:rPr>
                <w:rFonts w:cs="Arial"/>
                <w:sz w:val="16"/>
                <w:szCs w:val="16"/>
                <w:lang w:eastAsia="en-GB"/>
              </w:rPr>
              <w:t>180.376</w:t>
            </w:r>
          </w:p>
        </w:tc>
        <w:tc>
          <w:tcPr>
            <w:tcW w:w="1106" w:type="dxa"/>
            <w:tcBorders>
              <w:top w:val="nil"/>
              <w:left w:val="single" w:sz="4" w:space="0" w:color="D3D3D3"/>
              <w:bottom w:val="single" w:sz="4" w:space="0" w:color="D3D3D3"/>
              <w:right w:val="single" w:sz="4" w:space="0" w:color="D3D3D3"/>
            </w:tcBorders>
            <w:shd w:val="clear" w:color="auto" w:fill="auto"/>
            <w:vAlign w:val="center"/>
            <w:hideMark/>
          </w:tcPr>
          <w:p w14:paraId="502227D1" w14:textId="77777777" w:rsidR="00AA35B5" w:rsidRPr="00502579" w:rsidRDefault="00AA35B5" w:rsidP="00AA35B5">
            <w:pPr>
              <w:jc w:val="right"/>
              <w:rPr>
                <w:rFonts w:cs="Arial"/>
                <w:sz w:val="16"/>
                <w:szCs w:val="16"/>
                <w:lang w:eastAsia="en-GB"/>
              </w:rPr>
            </w:pPr>
            <w:r w:rsidRPr="00502579">
              <w:rPr>
                <w:rFonts w:cs="Arial"/>
                <w:sz w:val="16"/>
                <w:szCs w:val="16"/>
                <w:lang w:eastAsia="en-GB"/>
              </w:rPr>
              <w:t>223.436</w:t>
            </w:r>
          </w:p>
        </w:tc>
        <w:tc>
          <w:tcPr>
            <w:tcW w:w="1106" w:type="dxa"/>
            <w:tcBorders>
              <w:top w:val="nil"/>
              <w:left w:val="nil"/>
              <w:bottom w:val="single" w:sz="4" w:space="0" w:color="D3D3D3"/>
              <w:right w:val="single" w:sz="4" w:space="0" w:color="D3D3D3"/>
            </w:tcBorders>
            <w:shd w:val="clear" w:color="auto" w:fill="auto"/>
            <w:vAlign w:val="center"/>
            <w:hideMark/>
          </w:tcPr>
          <w:p w14:paraId="495E6108" w14:textId="77777777" w:rsidR="00AA35B5" w:rsidRPr="00502579" w:rsidRDefault="00AA35B5" w:rsidP="00AA35B5">
            <w:pPr>
              <w:jc w:val="right"/>
              <w:rPr>
                <w:rFonts w:cs="Arial"/>
                <w:sz w:val="16"/>
                <w:szCs w:val="16"/>
                <w:lang w:eastAsia="en-GB"/>
              </w:rPr>
            </w:pPr>
            <w:r w:rsidRPr="00502579">
              <w:rPr>
                <w:rFonts w:cs="Arial"/>
                <w:sz w:val="16"/>
                <w:szCs w:val="16"/>
                <w:lang w:eastAsia="en-GB"/>
              </w:rPr>
              <w:t>210.654</w:t>
            </w:r>
          </w:p>
        </w:tc>
        <w:tc>
          <w:tcPr>
            <w:tcW w:w="1106" w:type="dxa"/>
            <w:tcBorders>
              <w:top w:val="nil"/>
              <w:left w:val="nil"/>
              <w:bottom w:val="single" w:sz="4" w:space="0" w:color="D3D3D3"/>
              <w:right w:val="single" w:sz="4" w:space="0" w:color="D3D3D3"/>
            </w:tcBorders>
            <w:shd w:val="clear" w:color="auto" w:fill="auto"/>
            <w:vAlign w:val="center"/>
            <w:hideMark/>
          </w:tcPr>
          <w:p w14:paraId="44BD3D28" w14:textId="77777777" w:rsidR="00AA35B5" w:rsidRPr="00502579" w:rsidRDefault="00AA35B5" w:rsidP="00AA35B5">
            <w:pPr>
              <w:jc w:val="right"/>
              <w:rPr>
                <w:rFonts w:cs="Arial"/>
                <w:sz w:val="16"/>
                <w:szCs w:val="16"/>
                <w:lang w:eastAsia="en-GB"/>
              </w:rPr>
            </w:pPr>
            <w:r w:rsidRPr="00502579">
              <w:rPr>
                <w:rFonts w:cs="Arial"/>
                <w:sz w:val="16"/>
                <w:szCs w:val="16"/>
                <w:lang w:eastAsia="en-GB"/>
              </w:rPr>
              <w:t>257.140</w:t>
            </w:r>
          </w:p>
        </w:tc>
        <w:tc>
          <w:tcPr>
            <w:tcW w:w="1106" w:type="dxa"/>
            <w:tcBorders>
              <w:top w:val="nil"/>
              <w:left w:val="nil"/>
              <w:bottom w:val="single" w:sz="4" w:space="0" w:color="D3D3D3"/>
              <w:right w:val="single" w:sz="4" w:space="0" w:color="D3D3D3"/>
            </w:tcBorders>
            <w:shd w:val="clear" w:color="auto" w:fill="auto"/>
            <w:vAlign w:val="center"/>
            <w:hideMark/>
          </w:tcPr>
          <w:p w14:paraId="2AE00BC9" w14:textId="77777777" w:rsidR="00AA35B5" w:rsidRPr="00502579" w:rsidRDefault="00AA35B5" w:rsidP="00AA35B5">
            <w:pPr>
              <w:jc w:val="right"/>
              <w:rPr>
                <w:rFonts w:cs="Arial"/>
                <w:sz w:val="16"/>
                <w:szCs w:val="16"/>
                <w:lang w:eastAsia="en-GB"/>
              </w:rPr>
            </w:pPr>
            <w:r w:rsidRPr="00502579">
              <w:rPr>
                <w:rFonts w:cs="Arial"/>
                <w:sz w:val="16"/>
                <w:szCs w:val="16"/>
                <w:lang w:eastAsia="en-GB"/>
              </w:rPr>
              <w:t>239.135</w:t>
            </w:r>
          </w:p>
        </w:tc>
        <w:tc>
          <w:tcPr>
            <w:tcW w:w="1106" w:type="dxa"/>
            <w:tcBorders>
              <w:top w:val="nil"/>
              <w:left w:val="nil"/>
              <w:bottom w:val="single" w:sz="4" w:space="0" w:color="D3D3D3"/>
              <w:right w:val="single" w:sz="4" w:space="0" w:color="D3D3D3"/>
            </w:tcBorders>
            <w:shd w:val="clear" w:color="auto" w:fill="auto"/>
            <w:vAlign w:val="center"/>
            <w:hideMark/>
          </w:tcPr>
          <w:p w14:paraId="7030F934" w14:textId="77777777" w:rsidR="00AA35B5" w:rsidRPr="00502579" w:rsidRDefault="00AA35B5" w:rsidP="00AA35B5">
            <w:pPr>
              <w:jc w:val="right"/>
              <w:rPr>
                <w:rFonts w:cs="Arial"/>
                <w:sz w:val="16"/>
                <w:szCs w:val="16"/>
                <w:lang w:eastAsia="en-GB"/>
              </w:rPr>
            </w:pPr>
            <w:r w:rsidRPr="00502579">
              <w:rPr>
                <w:rFonts w:cs="Arial"/>
                <w:sz w:val="16"/>
                <w:szCs w:val="16"/>
                <w:lang w:eastAsia="en-GB"/>
              </w:rPr>
              <w:t>263.338</w:t>
            </w:r>
          </w:p>
        </w:tc>
        <w:tc>
          <w:tcPr>
            <w:tcW w:w="1106" w:type="dxa"/>
            <w:tcBorders>
              <w:top w:val="nil"/>
              <w:left w:val="nil"/>
              <w:bottom w:val="single" w:sz="4" w:space="0" w:color="D3D3D3"/>
              <w:right w:val="single" w:sz="4" w:space="0" w:color="D3D3D3"/>
            </w:tcBorders>
            <w:shd w:val="clear" w:color="auto" w:fill="auto"/>
            <w:vAlign w:val="center"/>
            <w:hideMark/>
          </w:tcPr>
          <w:p w14:paraId="21D54245" w14:textId="77777777" w:rsidR="00AA35B5" w:rsidRPr="00502579" w:rsidRDefault="00AA35B5" w:rsidP="00AA35B5">
            <w:pPr>
              <w:jc w:val="right"/>
              <w:rPr>
                <w:rFonts w:cs="Arial"/>
                <w:sz w:val="16"/>
                <w:szCs w:val="16"/>
                <w:lang w:eastAsia="en-GB"/>
              </w:rPr>
            </w:pPr>
            <w:r w:rsidRPr="00502579">
              <w:rPr>
                <w:rFonts w:cs="Arial"/>
                <w:sz w:val="16"/>
                <w:szCs w:val="16"/>
                <w:lang w:eastAsia="en-GB"/>
              </w:rPr>
              <w:t>239.671</w:t>
            </w:r>
          </w:p>
        </w:tc>
        <w:tc>
          <w:tcPr>
            <w:tcW w:w="1106" w:type="dxa"/>
            <w:tcBorders>
              <w:top w:val="nil"/>
              <w:left w:val="nil"/>
              <w:bottom w:val="single" w:sz="4" w:space="0" w:color="D3D3D3"/>
              <w:right w:val="single" w:sz="4" w:space="0" w:color="D3D3D3"/>
            </w:tcBorders>
            <w:shd w:val="clear" w:color="auto" w:fill="auto"/>
            <w:vAlign w:val="center"/>
            <w:hideMark/>
          </w:tcPr>
          <w:p w14:paraId="0D5C06A5" w14:textId="77777777" w:rsidR="00AA35B5" w:rsidRPr="00502579" w:rsidRDefault="00AA35B5" w:rsidP="00AA35B5">
            <w:pPr>
              <w:jc w:val="right"/>
              <w:rPr>
                <w:rFonts w:cs="Arial"/>
                <w:sz w:val="16"/>
                <w:szCs w:val="16"/>
                <w:lang w:eastAsia="en-GB"/>
              </w:rPr>
            </w:pPr>
            <w:r w:rsidRPr="00502579">
              <w:rPr>
                <w:rFonts w:cs="Arial"/>
                <w:sz w:val="16"/>
                <w:szCs w:val="16"/>
                <w:lang w:eastAsia="en-GB"/>
              </w:rPr>
              <w:t>244.040</w:t>
            </w:r>
          </w:p>
        </w:tc>
        <w:tc>
          <w:tcPr>
            <w:tcW w:w="1106" w:type="dxa"/>
            <w:tcBorders>
              <w:top w:val="nil"/>
              <w:left w:val="nil"/>
              <w:bottom w:val="single" w:sz="4" w:space="0" w:color="D3D3D3"/>
              <w:right w:val="single" w:sz="4" w:space="0" w:color="D3D3D3"/>
            </w:tcBorders>
            <w:shd w:val="clear" w:color="auto" w:fill="auto"/>
            <w:vAlign w:val="center"/>
            <w:hideMark/>
          </w:tcPr>
          <w:p w14:paraId="1E77968D" w14:textId="77777777" w:rsidR="00AA35B5" w:rsidRPr="00502579" w:rsidRDefault="00AA35B5" w:rsidP="00AA35B5">
            <w:pPr>
              <w:jc w:val="right"/>
              <w:rPr>
                <w:rFonts w:cs="Arial"/>
                <w:sz w:val="16"/>
                <w:szCs w:val="16"/>
                <w:lang w:eastAsia="en-GB"/>
              </w:rPr>
            </w:pPr>
            <w:r w:rsidRPr="00502579">
              <w:rPr>
                <w:rFonts w:cs="Arial"/>
                <w:sz w:val="16"/>
                <w:szCs w:val="16"/>
                <w:lang w:eastAsia="en-GB"/>
              </w:rPr>
              <w:t>211.384</w:t>
            </w:r>
          </w:p>
        </w:tc>
        <w:tc>
          <w:tcPr>
            <w:tcW w:w="1106" w:type="dxa"/>
            <w:tcBorders>
              <w:top w:val="nil"/>
              <w:left w:val="nil"/>
              <w:bottom w:val="single" w:sz="4" w:space="0" w:color="D3D3D3"/>
              <w:right w:val="single" w:sz="4" w:space="0" w:color="D3D3D3"/>
            </w:tcBorders>
            <w:shd w:val="clear" w:color="auto" w:fill="auto"/>
            <w:vAlign w:val="center"/>
            <w:hideMark/>
          </w:tcPr>
          <w:p w14:paraId="6CD751F2" w14:textId="77777777" w:rsidR="00AA35B5" w:rsidRPr="00502579" w:rsidRDefault="00AA35B5" w:rsidP="00AA35B5">
            <w:pPr>
              <w:jc w:val="right"/>
              <w:rPr>
                <w:rFonts w:cs="Arial"/>
                <w:sz w:val="16"/>
                <w:szCs w:val="16"/>
                <w:lang w:eastAsia="en-GB"/>
              </w:rPr>
            </w:pPr>
            <w:r w:rsidRPr="00502579">
              <w:rPr>
                <w:rFonts w:cs="Arial"/>
                <w:sz w:val="16"/>
                <w:szCs w:val="16"/>
                <w:lang w:eastAsia="en-GB"/>
              </w:rPr>
              <w:t>191.168</w:t>
            </w:r>
          </w:p>
        </w:tc>
      </w:tr>
      <w:tr w:rsidR="00AA35B5" w:rsidRPr="00502579" w14:paraId="55BABAA4" w14:textId="77777777" w:rsidTr="00AA35B5">
        <w:trPr>
          <w:trHeight w:val="315"/>
          <w:jc w:val="center"/>
        </w:trPr>
        <w:tc>
          <w:tcPr>
            <w:tcW w:w="1408" w:type="dxa"/>
            <w:tcBorders>
              <w:top w:val="nil"/>
              <w:left w:val="single" w:sz="8" w:space="0" w:color="D3D3D3"/>
              <w:bottom w:val="single" w:sz="8" w:space="0" w:color="D3D3D3"/>
              <w:right w:val="single" w:sz="8" w:space="0" w:color="D3D3D3"/>
            </w:tcBorders>
            <w:shd w:val="clear" w:color="auto" w:fill="auto"/>
            <w:vAlign w:val="center"/>
            <w:hideMark/>
          </w:tcPr>
          <w:p w14:paraId="26BF7F83" w14:textId="77777777" w:rsidR="00AA35B5" w:rsidRPr="00502579" w:rsidRDefault="00AA35B5" w:rsidP="00AA35B5">
            <w:pPr>
              <w:rPr>
                <w:rFonts w:cs="Arial"/>
                <w:b/>
                <w:bCs/>
                <w:sz w:val="16"/>
                <w:szCs w:val="16"/>
                <w:lang w:eastAsia="en-GB"/>
              </w:rPr>
            </w:pPr>
            <w:r w:rsidRPr="00502579">
              <w:rPr>
                <w:rFonts w:cs="Arial"/>
                <w:b/>
                <w:bCs/>
                <w:sz w:val="16"/>
                <w:szCs w:val="16"/>
                <w:lang w:eastAsia="en-GB"/>
              </w:rPr>
              <w:t>LİMAN</w:t>
            </w:r>
          </w:p>
        </w:tc>
        <w:tc>
          <w:tcPr>
            <w:tcW w:w="992" w:type="dxa"/>
            <w:tcBorders>
              <w:top w:val="nil"/>
              <w:left w:val="nil"/>
              <w:bottom w:val="single" w:sz="8" w:space="0" w:color="D3D3D3"/>
              <w:right w:val="single" w:sz="8" w:space="0" w:color="D3D3D3"/>
            </w:tcBorders>
            <w:shd w:val="clear" w:color="auto" w:fill="auto"/>
            <w:vAlign w:val="center"/>
            <w:hideMark/>
          </w:tcPr>
          <w:p w14:paraId="1B8B8F12" w14:textId="77777777" w:rsidR="00AA35B5" w:rsidRPr="00502579" w:rsidRDefault="00AA35B5" w:rsidP="00AA35B5">
            <w:pPr>
              <w:jc w:val="right"/>
              <w:rPr>
                <w:rFonts w:cs="Arial"/>
                <w:sz w:val="16"/>
                <w:szCs w:val="16"/>
                <w:lang w:eastAsia="en-GB"/>
              </w:rPr>
            </w:pPr>
            <w:r w:rsidRPr="00502579">
              <w:rPr>
                <w:rFonts w:cs="Arial"/>
                <w:sz w:val="16"/>
                <w:szCs w:val="16"/>
                <w:lang w:eastAsia="en-GB"/>
              </w:rPr>
              <w:t>130.229</w:t>
            </w:r>
          </w:p>
        </w:tc>
        <w:tc>
          <w:tcPr>
            <w:tcW w:w="1120" w:type="dxa"/>
            <w:tcBorders>
              <w:top w:val="nil"/>
              <w:left w:val="nil"/>
              <w:bottom w:val="single" w:sz="8" w:space="0" w:color="D3D3D3"/>
              <w:right w:val="single" w:sz="8" w:space="0" w:color="D3D3D3"/>
            </w:tcBorders>
            <w:shd w:val="clear" w:color="auto" w:fill="auto"/>
            <w:vAlign w:val="center"/>
            <w:hideMark/>
          </w:tcPr>
          <w:p w14:paraId="53FC6E25" w14:textId="77777777" w:rsidR="00AA35B5" w:rsidRPr="00502579" w:rsidRDefault="00AA35B5" w:rsidP="00AA35B5">
            <w:pPr>
              <w:jc w:val="right"/>
              <w:rPr>
                <w:rFonts w:cs="Arial"/>
                <w:sz w:val="16"/>
                <w:szCs w:val="16"/>
                <w:lang w:eastAsia="en-GB"/>
              </w:rPr>
            </w:pPr>
            <w:r w:rsidRPr="00502579">
              <w:rPr>
                <w:rFonts w:cs="Arial"/>
                <w:sz w:val="16"/>
                <w:szCs w:val="16"/>
                <w:lang w:eastAsia="en-GB"/>
              </w:rPr>
              <w:t>85.060</w:t>
            </w:r>
          </w:p>
        </w:tc>
        <w:tc>
          <w:tcPr>
            <w:tcW w:w="1106"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61A5BA8" w14:textId="77777777" w:rsidR="00AA35B5" w:rsidRPr="00502579" w:rsidRDefault="00AA35B5" w:rsidP="00AA35B5">
            <w:pPr>
              <w:jc w:val="right"/>
              <w:rPr>
                <w:rFonts w:cs="Arial"/>
                <w:sz w:val="16"/>
                <w:szCs w:val="16"/>
                <w:lang w:eastAsia="en-GB"/>
              </w:rPr>
            </w:pPr>
            <w:r w:rsidRPr="00502579">
              <w:rPr>
                <w:rFonts w:cs="Arial"/>
                <w:sz w:val="16"/>
                <w:szCs w:val="16"/>
                <w:lang w:eastAsia="en-GB"/>
              </w:rPr>
              <w:t>69.094</w:t>
            </w:r>
          </w:p>
        </w:tc>
        <w:tc>
          <w:tcPr>
            <w:tcW w:w="1106" w:type="dxa"/>
            <w:tcBorders>
              <w:top w:val="nil"/>
              <w:left w:val="nil"/>
              <w:bottom w:val="single" w:sz="4" w:space="0" w:color="D3D3D3"/>
              <w:right w:val="single" w:sz="4" w:space="0" w:color="D3D3D3"/>
            </w:tcBorders>
            <w:shd w:val="clear" w:color="auto" w:fill="auto"/>
            <w:vAlign w:val="center"/>
            <w:hideMark/>
          </w:tcPr>
          <w:p w14:paraId="0C3B0A2F" w14:textId="77777777" w:rsidR="00AA35B5" w:rsidRPr="00502579" w:rsidRDefault="00AA35B5" w:rsidP="00AA35B5">
            <w:pPr>
              <w:jc w:val="right"/>
              <w:rPr>
                <w:rFonts w:cs="Arial"/>
                <w:sz w:val="16"/>
                <w:szCs w:val="16"/>
                <w:lang w:eastAsia="en-GB"/>
              </w:rPr>
            </w:pPr>
            <w:r w:rsidRPr="00502579">
              <w:rPr>
                <w:rFonts w:cs="Arial"/>
                <w:sz w:val="16"/>
                <w:szCs w:val="16"/>
                <w:lang w:eastAsia="en-GB"/>
              </w:rPr>
              <w:t>61.726</w:t>
            </w:r>
          </w:p>
        </w:tc>
        <w:tc>
          <w:tcPr>
            <w:tcW w:w="1106" w:type="dxa"/>
            <w:tcBorders>
              <w:top w:val="nil"/>
              <w:left w:val="nil"/>
              <w:bottom w:val="single" w:sz="4" w:space="0" w:color="D3D3D3"/>
              <w:right w:val="single" w:sz="4" w:space="0" w:color="D3D3D3"/>
            </w:tcBorders>
            <w:shd w:val="clear" w:color="auto" w:fill="auto"/>
            <w:vAlign w:val="center"/>
            <w:hideMark/>
          </w:tcPr>
          <w:p w14:paraId="500271DC" w14:textId="77777777" w:rsidR="00AA35B5" w:rsidRPr="00502579" w:rsidRDefault="00AA35B5" w:rsidP="00AA35B5">
            <w:pPr>
              <w:jc w:val="right"/>
              <w:rPr>
                <w:rFonts w:cs="Arial"/>
                <w:sz w:val="16"/>
                <w:szCs w:val="16"/>
                <w:lang w:eastAsia="en-GB"/>
              </w:rPr>
            </w:pPr>
            <w:r w:rsidRPr="00502579">
              <w:rPr>
                <w:rFonts w:cs="Arial"/>
                <w:sz w:val="16"/>
                <w:szCs w:val="16"/>
                <w:lang w:eastAsia="en-GB"/>
              </w:rPr>
              <w:t>6.272</w:t>
            </w:r>
          </w:p>
        </w:tc>
        <w:tc>
          <w:tcPr>
            <w:tcW w:w="1106" w:type="dxa"/>
            <w:tcBorders>
              <w:top w:val="nil"/>
              <w:left w:val="nil"/>
              <w:bottom w:val="single" w:sz="8" w:space="0" w:color="D3D3D3"/>
              <w:right w:val="single" w:sz="8" w:space="0" w:color="D3D3D3"/>
            </w:tcBorders>
            <w:shd w:val="clear" w:color="auto" w:fill="auto"/>
            <w:vAlign w:val="center"/>
            <w:hideMark/>
          </w:tcPr>
          <w:p w14:paraId="08D6D506" w14:textId="77777777" w:rsidR="00AA35B5" w:rsidRPr="00502579" w:rsidRDefault="00AA35B5" w:rsidP="00AA35B5">
            <w:pPr>
              <w:jc w:val="right"/>
              <w:rPr>
                <w:rFonts w:cs="Arial"/>
                <w:sz w:val="16"/>
                <w:szCs w:val="16"/>
                <w:lang w:eastAsia="en-GB"/>
              </w:rPr>
            </w:pPr>
            <w:r w:rsidRPr="00502579">
              <w:rPr>
                <w:rFonts w:cs="Arial"/>
                <w:sz w:val="16"/>
                <w:szCs w:val="16"/>
                <w:lang w:eastAsia="en-GB"/>
              </w:rPr>
              <w:t> </w:t>
            </w:r>
          </w:p>
        </w:tc>
        <w:tc>
          <w:tcPr>
            <w:tcW w:w="1106" w:type="dxa"/>
            <w:tcBorders>
              <w:top w:val="nil"/>
              <w:left w:val="nil"/>
              <w:bottom w:val="single" w:sz="8" w:space="0" w:color="D3D3D3"/>
              <w:right w:val="single" w:sz="8" w:space="0" w:color="D3D3D3"/>
            </w:tcBorders>
            <w:shd w:val="clear" w:color="auto" w:fill="auto"/>
            <w:vAlign w:val="center"/>
            <w:hideMark/>
          </w:tcPr>
          <w:p w14:paraId="34B70153" w14:textId="77777777" w:rsidR="00AA35B5" w:rsidRPr="00502579" w:rsidRDefault="00AA35B5" w:rsidP="00AA35B5">
            <w:pPr>
              <w:jc w:val="right"/>
              <w:rPr>
                <w:rFonts w:cs="Arial"/>
                <w:sz w:val="16"/>
                <w:szCs w:val="16"/>
                <w:lang w:eastAsia="en-GB"/>
              </w:rPr>
            </w:pPr>
            <w:r w:rsidRPr="00502579">
              <w:rPr>
                <w:rFonts w:cs="Arial"/>
                <w:sz w:val="16"/>
                <w:szCs w:val="16"/>
                <w:lang w:eastAsia="en-GB"/>
              </w:rPr>
              <w:t> </w:t>
            </w:r>
          </w:p>
        </w:tc>
        <w:tc>
          <w:tcPr>
            <w:tcW w:w="1106" w:type="dxa"/>
            <w:tcBorders>
              <w:top w:val="nil"/>
              <w:left w:val="nil"/>
              <w:bottom w:val="single" w:sz="8" w:space="0" w:color="D3D3D3"/>
              <w:right w:val="single" w:sz="8" w:space="0" w:color="D3D3D3"/>
            </w:tcBorders>
            <w:shd w:val="clear" w:color="auto" w:fill="auto"/>
            <w:vAlign w:val="center"/>
            <w:hideMark/>
          </w:tcPr>
          <w:p w14:paraId="6BBAA531" w14:textId="77777777" w:rsidR="00AA35B5" w:rsidRPr="00502579" w:rsidRDefault="00AA35B5" w:rsidP="00AA35B5">
            <w:pPr>
              <w:jc w:val="right"/>
              <w:rPr>
                <w:rFonts w:cs="Arial"/>
                <w:sz w:val="16"/>
                <w:szCs w:val="16"/>
                <w:lang w:eastAsia="en-GB"/>
              </w:rPr>
            </w:pPr>
            <w:r w:rsidRPr="00502579">
              <w:rPr>
                <w:rFonts w:cs="Arial"/>
                <w:sz w:val="16"/>
                <w:szCs w:val="16"/>
                <w:lang w:eastAsia="en-GB"/>
              </w:rPr>
              <w:t> </w:t>
            </w:r>
          </w:p>
        </w:tc>
        <w:tc>
          <w:tcPr>
            <w:tcW w:w="1106" w:type="dxa"/>
            <w:tcBorders>
              <w:top w:val="nil"/>
              <w:left w:val="nil"/>
              <w:bottom w:val="single" w:sz="8" w:space="0" w:color="D3D3D3"/>
              <w:right w:val="single" w:sz="8" w:space="0" w:color="D3D3D3"/>
            </w:tcBorders>
            <w:shd w:val="clear" w:color="auto" w:fill="auto"/>
            <w:vAlign w:val="center"/>
            <w:hideMark/>
          </w:tcPr>
          <w:p w14:paraId="7260330C" w14:textId="77777777" w:rsidR="00AA35B5" w:rsidRPr="00502579" w:rsidRDefault="00AA35B5" w:rsidP="00AA35B5">
            <w:pPr>
              <w:jc w:val="right"/>
              <w:rPr>
                <w:rFonts w:cs="Arial"/>
                <w:sz w:val="16"/>
                <w:szCs w:val="16"/>
                <w:lang w:eastAsia="en-GB"/>
              </w:rPr>
            </w:pPr>
            <w:r w:rsidRPr="00502579">
              <w:rPr>
                <w:rFonts w:cs="Arial"/>
                <w:sz w:val="16"/>
                <w:szCs w:val="16"/>
                <w:lang w:eastAsia="en-GB"/>
              </w:rPr>
              <w:t> </w:t>
            </w:r>
          </w:p>
        </w:tc>
        <w:tc>
          <w:tcPr>
            <w:tcW w:w="1106" w:type="dxa"/>
            <w:tcBorders>
              <w:top w:val="nil"/>
              <w:left w:val="nil"/>
              <w:bottom w:val="single" w:sz="8" w:space="0" w:color="D3D3D3"/>
              <w:right w:val="single" w:sz="8" w:space="0" w:color="D3D3D3"/>
            </w:tcBorders>
            <w:shd w:val="clear" w:color="auto" w:fill="auto"/>
            <w:vAlign w:val="center"/>
            <w:hideMark/>
          </w:tcPr>
          <w:p w14:paraId="6F934313" w14:textId="77777777" w:rsidR="00AA35B5" w:rsidRPr="00502579" w:rsidRDefault="00AA35B5" w:rsidP="00AA35B5">
            <w:pPr>
              <w:jc w:val="right"/>
              <w:rPr>
                <w:rFonts w:cs="Arial"/>
                <w:sz w:val="16"/>
                <w:szCs w:val="16"/>
                <w:lang w:eastAsia="en-GB"/>
              </w:rPr>
            </w:pPr>
            <w:r w:rsidRPr="00502579">
              <w:rPr>
                <w:rFonts w:cs="Arial"/>
                <w:sz w:val="16"/>
                <w:szCs w:val="16"/>
                <w:lang w:eastAsia="en-GB"/>
              </w:rPr>
              <w:t> </w:t>
            </w:r>
          </w:p>
        </w:tc>
        <w:tc>
          <w:tcPr>
            <w:tcW w:w="1106" w:type="dxa"/>
            <w:tcBorders>
              <w:top w:val="nil"/>
              <w:left w:val="nil"/>
              <w:bottom w:val="single" w:sz="8" w:space="0" w:color="D3D3D3"/>
              <w:right w:val="single" w:sz="8" w:space="0" w:color="D3D3D3"/>
            </w:tcBorders>
            <w:shd w:val="clear" w:color="auto" w:fill="auto"/>
            <w:vAlign w:val="center"/>
            <w:hideMark/>
          </w:tcPr>
          <w:p w14:paraId="7F812982" w14:textId="77777777" w:rsidR="00AA35B5" w:rsidRPr="00502579" w:rsidRDefault="00AA35B5" w:rsidP="00AA35B5">
            <w:pPr>
              <w:jc w:val="right"/>
              <w:rPr>
                <w:rFonts w:cs="Arial"/>
                <w:sz w:val="16"/>
                <w:szCs w:val="16"/>
                <w:lang w:eastAsia="en-GB"/>
              </w:rPr>
            </w:pPr>
            <w:r w:rsidRPr="00502579">
              <w:rPr>
                <w:rFonts w:cs="Arial"/>
                <w:sz w:val="16"/>
                <w:szCs w:val="16"/>
                <w:lang w:eastAsia="en-GB"/>
              </w:rPr>
              <w:t> </w:t>
            </w:r>
          </w:p>
        </w:tc>
        <w:tc>
          <w:tcPr>
            <w:tcW w:w="1106" w:type="dxa"/>
            <w:tcBorders>
              <w:top w:val="nil"/>
              <w:left w:val="nil"/>
              <w:bottom w:val="single" w:sz="8" w:space="0" w:color="D3D3D3"/>
              <w:right w:val="single" w:sz="8" w:space="0" w:color="D3D3D3"/>
            </w:tcBorders>
            <w:shd w:val="clear" w:color="auto" w:fill="auto"/>
            <w:vAlign w:val="center"/>
            <w:hideMark/>
          </w:tcPr>
          <w:p w14:paraId="192258F0" w14:textId="77777777" w:rsidR="00AA35B5" w:rsidRPr="00502579" w:rsidRDefault="00AA35B5" w:rsidP="00AA35B5">
            <w:pPr>
              <w:jc w:val="right"/>
              <w:rPr>
                <w:rFonts w:cs="Arial"/>
                <w:sz w:val="16"/>
                <w:szCs w:val="16"/>
                <w:lang w:eastAsia="en-GB"/>
              </w:rPr>
            </w:pPr>
            <w:r w:rsidRPr="00502579">
              <w:rPr>
                <w:rFonts w:cs="Arial"/>
                <w:sz w:val="16"/>
                <w:szCs w:val="16"/>
                <w:lang w:eastAsia="en-GB"/>
              </w:rPr>
              <w:t> </w:t>
            </w:r>
          </w:p>
        </w:tc>
      </w:tr>
      <w:tr w:rsidR="00AA35B5" w:rsidRPr="00502579" w14:paraId="61BB198F" w14:textId="77777777" w:rsidTr="00AA35B5">
        <w:trPr>
          <w:trHeight w:val="315"/>
          <w:jc w:val="center"/>
        </w:trPr>
        <w:tc>
          <w:tcPr>
            <w:tcW w:w="1408" w:type="dxa"/>
            <w:tcBorders>
              <w:top w:val="nil"/>
              <w:left w:val="single" w:sz="8" w:space="0" w:color="D3D3D3"/>
              <w:bottom w:val="single" w:sz="8" w:space="0" w:color="D3D3D3"/>
              <w:right w:val="single" w:sz="8" w:space="0" w:color="D3D3D3"/>
            </w:tcBorders>
            <w:shd w:val="clear" w:color="auto" w:fill="auto"/>
            <w:vAlign w:val="center"/>
            <w:hideMark/>
          </w:tcPr>
          <w:p w14:paraId="7796FC0B" w14:textId="77777777" w:rsidR="00AA35B5" w:rsidRPr="00502579" w:rsidRDefault="00AA35B5" w:rsidP="00AA35B5">
            <w:pPr>
              <w:rPr>
                <w:rFonts w:cs="Arial"/>
                <w:b/>
                <w:bCs/>
                <w:sz w:val="16"/>
                <w:szCs w:val="16"/>
                <w:lang w:eastAsia="en-GB"/>
              </w:rPr>
            </w:pPr>
            <w:r w:rsidRPr="00502579">
              <w:rPr>
                <w:rFonts w:cs="Arial"/>
                <w:b/>
                <w:bCs/>
                <w:sz w:val="16"/>
                <w:szCs w:val="16"/>
                <w:lang w:eastAsia="en-GB"/>
              </w:rPr>
              <w:t xml:space="preserve">ÇLB </w:t>
            </w:r>
          </w:p>
        </w:tc>
        <w:tc>
          <w:tcPr>
            <w:tcW w:w="992" w:type="dxa"/>
            <w:tcBorders>
              <w:top w:val="nil"/>
              <w:left w:val="nil"/>
              <w:bottom w:val="single" w:sz="8" w:space="0" w:color="D3D3D3"/>
              <w:right w:val="single" w:sz="8" w:space="0" w:color="D3D3D3"/>
            </w:tcBorders>
            <w:shd w:val="clear" w:color="auto" w:fill="auto"/>
            <w:vAlign w:val="center"/>
            <w:hideMark/>
          </w:tcPr>
          <w:p w14:paraId="7650235C" w14:textId="77777777" w:rsidR="00AA35B5" w:rsidRPr="00502579" w:rsidRDefault="00AA35B5" w:rsidP="00AA35B5">
            <w:pPr>
              <w:jc w:val="right"/>
              <w:rPr>
                <w:rFonts w:cs="Arial"/>
                <w:sz w:val="16"/>
                <w:szCs w:val="16"/>
                <w:lang w:eastAsia="en-GB"/>
              </w:rPr>
            </w:pPr>
            <w:r w:rsidRPr="00502579">
              <w:rPr>
                <w:rFonts w:cs="Arial"/>
                <w:sz w:val="16"/>
                <w:szCs w:val="16"/>
                <w:lang w:eastAsia="en-GB"/>
              </w:rPr>
              <w:t>101.859</w:t>
            </w:r>
          </w:p>
        </w:tc>
        <w:tc>
          <w:tcPr>
            <w:tcW w:w="1120" w:type="dxa"/>
            <w:tcBorders>
              <w:top w:val="nil"/>
              <w:left w:val="nil"/>
              <w:bottom w:val="single" w:sz="8" w:space="0" w:color="D3D3D3"/>
              <w:right w:val="single" w:sz="8" w:space="0" w:color="D3D3D3"/>
            </w:tcBorders>
            <w:shd w:val="clear" w:color="auto" w:fill="auto"/>
            <w:vAlign w:val="center"/>
            <w:hideMark/>
          </w:tcPr>
          <w:p w14:paraId="7B6979E1" w14:textId="77777777" w:rsidR="00AA35B5" w:rsidRPr="00502579" w:rsidRDefault="00AA35B5" w:rsidP="00AA35B5">
            <w:pPr>
              <w:jc w:val="right"/>
              <w:rPr>
                <w:rFonts w:cs="Arial"/>
                <w:sz w:val="16"/>
                <w:szCs w:val="16"/>
                <w:lang w:eastAsia="en-GB"/>
              </w:rPr>
            </w:pPr>
            <w:r w:rsidRPr="00502579">
              <w:rPr>
                <w:rFonts w:cs="Arial"/>
                <w:sz w:val="16"/>
                <w:szCs w:val="16"/>
                <w:lang w:eastAsia="en-GB"/>
              </w:rPr>
              <w:t>126.672</w:t>
            </w:r>
          </w:p>
        </w:tc>
        <w:tc>
          <w:tcPr>
            <w:tcW w:w="1106" w:type="dxa"/>
            <w:tcBorders>
              <w:top w:val="nil"/>
              <w:left w:val="single" w:sz="4" w:space="0" w:color="D3D3D3"/>
              <w:bottom w:val="single" w:sz="4" w:space="0" w:color="D3D3D3"/>
              <w:right w:val="single" w:sz="4" w:space="0" w:color="D3D3D3"/>
            </w:tcBorders>
            <w:shd w:val="clear" w:color="auto" w:fill="auto"/>
            <w:vAlign w:val="center"/>
            <w:hideMark/>
          </w:tcPr>
          <w:p w14:paraId="18759784" w14:textId="77777777" w:rsidR="00AA35B5" w:rsidRPr="00502579" w:rsidRDefault="00AA35B5" w:rsidP="00AA35B5">
            <w:pPr>
              <w:jc w:val="right"/>
              <w:rPr>
                <w:rFonts w:cs="Arial"/>
                <w:sz w:val="16"/>
                <w:szCs w:val="16"/>
                <w:lang w:eastAsia="en-GB"/>
              </w:rPr>
            </w:pPr>
            <w:r w:rsidRPr="00502579">
              <w:rPr>
                <w:rFonts w:cs="Arial"/>
                <w:sz w:val="16"/>
                <w:szCs w:val="16"/>
                <w:lang w:eastAsia="en-GB"/>
              </w:rPr>
              <w:t>130.118</w:t>
            </w:r>
          </w:p>
        </w:tc>
        <w:tc>
          <w:tcPr>
            <w:tcW w:w="1106" w:type="dxa"/>
            <w:tcBorders>
              <w:top w:val="nil"/>
              <w:left w:val="nil"/>
              <w:bottom w:val="single" w:sz="4" w:space="0" w:color="D3D3D3"/>
              <w:right w:val="single" w:sz="4" w:space="0" w:color="D3D3D3"/>
            </w:tcBorders>
            <w:shd w:val="clear" w:color="auto" w:fill="auto"/>
            <w:vAlign w:val="center"/>
            <w:hideMark/>
          </w:tcPr>
          <w:p w14:paraId="72425048" w14:textId="77777777" w:rsidR="00AA35B5" w:rsidRPr="00502579" w:rsidRDefault="00AA35B5" w:rsidP="00AA35B5">
            <w:pPr>
              <w:jc w:val="right"/>
              <w:rPr>
                <w:rFonts w:cs="Arial"/>
                <w:sz w:val="16"/>
                <w:szCs w:val="16"/>
                <w:lang w:eastAsia="en-GB"/>
              </w:rPr>
            </w:pPr>
            <w:r w:rsidRPr="00502579">
              <w:rPr>
                <w:rFonts w:cs="Arial"/>
                <w:sz w:val="16"/>
                <w:szCs w:val="16"/>
                <w:lang w:eastAsia="en-GB"/>
              </w:rPr>
              <w:t>129.149</w:t>
            </w:r>
          </w:p>
        </w:tc>
        <w:tc>
          <w:tcPr>
            <w:tcW w:w="1106" w:type="dxa"/>
            <w:tcBorders>
              <w:top w:val="nil"/>
              <w:left w:val="nil"/>
              <w:bottom w:val="single" w:sz="4" w:space="0" w:color="D3D3D3"/>
              <w:right w:val="single" w:sz="4" w:space="0" w:color="D3D3D3"/>
            </w:tcBorders>
            <w:shd w:val="clear" w:color="auto" w:fill="auto"/>
            <w:vAlign w:val="center"/>
            <w:hideMark/>
          </w:tcPr>
          <w:p w14:paraId="750ED63C" w14:textId="77777777" w:rsidR="00AA35B5" w:rsidRPr="00502579" w:rsidRDefault="00AA35B5" w:rsidP="00AA35B5">
            <w:pPr>
              <w:jc w:val="right"/>
              <w:rPr>
                <w:rFonts w:cs="Arial"/>
                <w:sz w:val="16"/>
                <w:szCs w:val="16"/>
                <w:lang w:eastAsia="en-GB"/>
              </w:rPr>
            </w:pPr>
            <w:r w:rsidRPr="00502579">
              <w:rPr>
                <w:rFonts w:cs="Arial"/>
                <w:sz w:val="16"/>
                <w:szCs w:val="16"/>
                <w:lang w:eastAsia="en-GB"/>
              </w:rPr>
              <w:t>124.591</w:t>
            </w:r>
          </w:p>
        </w:tc>
        <w:tc>
          <w:tcPr>
            <w:tcW w:w="1106" w:type="dxa"/>
            <w:tcBorders>
              <w:top w:val="single" w:sz="4" w:space="0" w:color="D3D3D3"/>
              <w:left w:val="nil"/>
              <w:bottom w:val="single" w:sz="4" w:space="0" w:color="D3D3D3"/>
              <w:right w:val="single" w:sz="4" w:space="0" w:color="D3D3D3"/>
            </w:tcBorders>
            <w:shd w:val="clear" w:color="auto" w:fill="auto"/>
            <w:vAlign w:val="center"/>
            <w:hideMark/>
          </w:tcPr>
          <w:p w14:paraId="553DB435" w14:textId="77777777" w:rsidR="00AA35B5" w:rsidRPr="00502579" w:rsidRDefault="00AA35B5" w:rsidP="00AA35B5">
            <w:pPr>
              <w:jc w:val="right"/>
              <w:rPr>
                <w:rFonts w:cs="Arial"/>
                <w:sz w:val="16"/>
                <w:szCs w:val="16"/>
                <w:lang w:eastAsia="en-GB"/>
              </w:rPr>
            </w:pPr>
            <w:r w:rsidRPr="00502579">
              <w:rPr>
                <w:rFonts w:cs="Arial"/>
                <w:sz w:val="16"/>
                <w:szCs w:val="16"/>
                <w:lang w:eastAsia="en-GB"/>
              </w:rPr>
              <w:t>135.512</w:t>
            </w:r>
          </w:p>
        </w:tc>
        <w:tc>
          <w:tcPr>
            <w:tcW w:w="1106" w:type="dxa"/>
            <w:tcBorders>
              <w:top w:val="single" w:sz="4" w:space="0" w:color="D3D3D3"/>
              <w:left w:val="nil"/>
              <w:bottom w:val="single" w:sz="4" w:space="0" w:color="D3D3D3"/>
              <w:right w:val="single" w:sz="4" w:space="0" w:color="D3D3D3"/>
            </w:tcBorders>
            <w:shd w:val="clear" w:color="auto" w:fill="auto"/>
            <w:vAlign w:val="center"/>
            <w:hideMark/>
          </w:tcPr>
          <w:p w14:paraId="3B372B33" w14:textId="77777777" w:rsidR="00AA35B5" w:rsidRPr="00502579" w:rsidRDefault="00AA35B5" w:rsidP="00AA35B5">
            <w:pPr>
              <w:jc w:val="right"/>
              <w:rPr>
                <w:rFonts w:cs="Arial"/>
                <w:sz w:val="16"/>
                <w:szCs w:val="16"/>
                <w:lang w:eastAsia="en-GB"/>
              </w:rPr>
            </w:pPr>
            <w:r w:rsidRPr="00502579">
              <w:rPr>
                <w:rFonts w:cs="Arial"/>
                <w:sz w:val="16"/>
                <w:szCs w:val="16"/>
                <w:lang w:eastAsia="en-GB"/>
              </w:rPr>
              <w:t>125.895</w:t>
            </w:r>
          </w:p>
        </w:tc>
        <w:tc>
          <w:tcPr>
            <w:tcW w:w="1106" w:type="dxa"/>
            <w:tcBorders>
              <w:top w:val="single" w:sz="4" w:space="0" w:color="D3D3D3"/>
              <w:left w:val="nil"/>
              <w:bottom w:val="single" w:sz="4" w:space="0" w:color="D3D3D3"/>
              <w:right w:val="single" w:sz="4" w:space="0" w:color="D3D3D3"/>
            </w:tcBorders>
            <w:shd w:val="clear" w:color="auto" w:fill="auto"/>
            <w:vAlign w:val="center"/>
            <w:hideMark/>
          </w:tcPr>
          <w:p w14:paraId="4E81041D" w14:textId="77777777" w:rsidR="00AA35B5" w:rsidRPr="00502579" w:rsidRDefault="00AA35B5" w:rsidP="00AA35B5">
            <w:pPr>
              <w:jc w:val="right"/>
              <w:rPr>
                <w:rFonts w:cs="Arial"/>
                <w:sz w:val="16"/>
                <w:szCs w:val="16"/>
                <w:lang w:eastAsia="en-GB"/>
              </w:rPr>
            </w:pPr>
            <w:r w:rsidRPr="00502579">
              <w:rPr>
                <w:rFonts w:cs="Arial"/>
                <w:sz w:val="16"/>
                <w:szCs w:val="16"/>
                <w:lang w:eastAsia="en-GB"/>
              </w:rPr>
              <w:t>126.275</w:t>
            </w:r>
          </w:p>
        </w:tc>
        <w:tc>
          <w:tcPr>
            <w:tcW w:w="1106" w:type="dxa"/>
            <w:tcBorders>
              <w:top w:val="single" w:sz="4" w:space="0" w:color="D3D3D3"/>
              <w:left w:val="nil"/>
              <w:bottom w:val="single" w:sz="4" w:space="0" w:color="D3D3D3"/>
              <w:right w:val="single" w:sz="4" w:space="0" w:color="D3D3D3"/>
            </w:tcBorders>
            <w:shd w:val="clear" w:color="auto" w:fill="auto"/>
            <w:vAlign w:val="center"/>
            <w:hideMark/>
          </w:tcPr>
          <w:p w14:paraId="4687BC67" w14:textId="77777777" w:rsidR="00AA35B5" w:rsidRPr="00502579" w:rsidRDefault="00AA35B5" w:rsidP="00AA35B5">
            <w:pPr>
              <w:jc w:val="right"/>
              <w:rPr>
                <w:rFonts w:cs="Arial"/>
                <w:sz w:val="16"/>
                <w:szCs w:val="16"/>
                <w:lang w:eastAsia="en-GB"/>
              </w:rPr>
            </w:pPr>
            <w:r w:rsidRPr="00502579">
              <w:rPr>
                <w:rFonts w:cs="Arial"/>
                <w:sz w:val="16"/>
                <w:szCs w:val="16"/>
                <w:lang w:eastAsia="en-GB"/>
              </w:rPr>
              <w:t>75.011</w:t>
            </w:r>
          </w:p>
        </w:tc>
        <w:tc>
          <w:tcPr>
            <w:tcW w:w="1106" w:type="dxa"/>
            <w:tcBorders>
              <w:top w:val="single" w:sz="4" w:space="0" w:color="D3D3D3"/>
              <w:left w:val="nil"/>
              <w:bottom w:val="single" w:sz="4" w:space="0" w:color="D3D3D3"/>
              <w:right w:val="single" w:sz="4" w:space="0" w:color="D3D3D3"/>
            </w:tcBorders>
            <w:shd w:val="clear" w:color="auto" w:fill="auto"/>
            <w:vAlign w:val="center"/>
            <w:hideMark/>
          </w:tcPr>
          <w:p w14:paraId="60539C86" w14:textId="77777777" w:rsidR="00AA35B5" w:rsidRPr="00502579" w:rsidRDefault="00AA35B5" w:rsidP="00AA35B5">
            <w:pPr>
              <w:jc w:val="right"/>
              <w:rPr>
                <w:rFonts w:cs="Arial"/>
                <w:sz w:val="16"/>
                <w:szCs w:val="16"/>
                <w:lang w:eastAsia="en-GB"/>
              </w:rPr>
            </w:pPr>
            <w:r w:rsidRPr="00502579">
              <w:rPr>
                <w:rFonts w:cs="Arial"/>
                <w:sz w:val="16"/>
                <w:szCs w:val="16"/>
                <w:lang w:eastAsia="en-GB"/>
              </w:rPr>
              <w:t>169</w:t>
            </w:r>
          </w:p>
        </w:tc>
        <w:tc>
          <w:tcPr>
            <w:tcW w:w="1106" w:type="dxa"/>
            <w:tcBorders>
              <w:top w:val="nil"/>
              <w:left w:val="nil"/>
              <w:bottom w:val="single" w:sz="8" w:space="0" w:color="D3D3D3"/>
              <w:right w:val="single" w:sz="8" w:space="0" w:color="D3D3D3"/>
            </w:tcBorders>
            <w:shd w:val="clear" w:color="auto" w:fill="auto"/>
            <w:vAlign w:val="center"/>
            <w:hideMark/>
          </w:tcPr>
          <w:p w14:paraId="02A8AA1C" w14:textId="77777777" w:rsidR="00AA35B5" w:rsidRPr="00502579" w:rsidRDefault="00AA35B5" w:rsidP="00AA35B5">
            <w:pPr>
              <w:jc w:val="right"/>
              <w:rPr>
                <w:rFonts w:cs="Arial"/>
                <w:sz w:val="16"/>
                <w:szCs w:val="16"/>
                <w:lang w:eastAsia="en-GB"/>
              </w:rPr>
            </w:pPr>
            <w:r w:rsidRPr="00502579">
              <w:rPr>
                <w:rFonts w:cs="Arial"/>
                <w:sz w:val="16"/>
                <w:szCs w:val="16"/>
                <w:lang w:eastAsia="en-GB"/>
              </w:rPr>
              <w:t> </w:t>
            </w:r>
          </w:p>
        </w:tc>
        <w:tc>
          <w:tcPr>
            <w:tcW w:w="1106" w:type="dxa"/>
            <w:tcBorders>
              <w:top w:val="nil"/>
              <w:left w:val="nil"/>
              <w:bottom w:val="single" w:sz="8" w:space="0" w:color="D3D3D3"/>
              <w:right w:val="single" w:sz="8" w:space="0" w:color="D3D3D3"/>
            </w:tcBorders>
            <w:shd w:val="clear" w:color="auto" w:fill="auto"/>
            <w:vAlign w:val="center"/>
            <w:hideMark/>
          </w:tcPr>
          <w:p w14:paraId="1B929717" w14:textId="77777777" w:rsidR="00AA35B5" w:rsidRPr="00502579" w:rsidRDefault="00AA35B5" w:rsidP="00AA35B5">
            <w:pPr>
              <w:jc w:val="right"/>
              <w:rPr>
                <w:rFonts w:cs="Arial"/>
                <w:sz w:val="16"/>
                <w:szCs w:val="16"/>
                <w:lang w:eastAsia="en-GB"/>
              </w:rPr>
            </w:pPr>
            <w:r w:rsidRPr="00502579">
              <w:rPr>
                <w:rFonts w:cs="Arial"/>
                <w:sz w:val="16"/>
                <w:szCs w:val="16"/>
                <w:lang w:eastAsia="en-GB"/>
              </w:rPr>
              <w:t> </w:t>
            </w:r>
          </w:p>
        </w:tc>
      </w:tr>
      <w:tr w:rsidR="00AA35B5" w:rsidRPr="00502579" w14:paraId="39D7E532" w14:textId="77777777" w:rsidTr="00AA35B5">
        <w:trPr>
          <w:trHeight w:val="315"/>
          <w:jc w:val="center"/>
        </w:trPr>
        <w:tc>
          <w:tcPr>
            <w:tcW w:w="1408" w:type="dxa"/>
            <w:tcBorders>
              <w:top w:val="nil"/>
              <w:left w:val="single" w:sz="8" w:space="0" w:color="D3D3D3"/>
              <w:bottom w:val="single" w:sz="8" w:space="0" w:color="D3D3D3"/>
              <w:right w:val="single" w:sz="8" w:space="0" w:color="D3D3D3"/>
            </w:tcBorders>
            <w:shd w:val="clear" w:color="auto" w:fill="auto"/>
            <w:vAlign w:val="center"/>
            <w:hideMark/>
          </w:tcPr>
          <w:p w14:paraId="61D06960" w14:textId="77777777" w:rsidR="00AA35B5" w:rsidRPr="00502579" w:rsidRDefault="00AA35B5" w:rsidP="00AA35B5">
            <w:pPr>
              <w:rPr>
                <w:rFonts w:cs="Arial"/>
                <w:b/>
                <w:bCs/>
                <w:sz w:val="16"/>
                <w:szCs w:val="16"/>
                <w:lang w:eastAsia="en-GB"/>
              </w:rPr>
            </w:pPr>
            <w:r w:rsidRPr="00502579">
              <w:rPr>
                <w:rFonts w:cs="Arial"/>
                <w:b/>
                <w:bCs/>
                <w:sz w:val="16"/>
                <w:szCs w:val="16"/>
                <w:lang w:eastAsia="en-GB"/>
              </w:rPr>
              <w:t xml:space="preserve">RPET </w:t>
            </w:r>
          </w:p>
        </w:tc>
        <w:tc>
          <w:tcPr>
            <w:tcW w:w="992" w:type="dxa"/>
            <w:tcBorders>
              <w:top w:val="nil"/>
              <w:left w:val="nil"/>
              <w:bottom w:val="single" w:sz="8" w:space="0" w:color="D3D3D3"/>
              <w:right w:val="single" w:sz="8" w:space="0" w:color="D3D3D3"/>
            </w:tcBorders>
            <w:shd w:val="clear" w:color="auto" w:fill="auto"/>
            <w:vAlign w:val="center"/>
            <w:hideMark/>
          </w:tcPr>
          <w:p w14:paraId="13676D55" w14:textId="77777777" w:rsidR="00AA35B5" w:rsidRPr="00502579" w:rsidRDefault="00AA35B5" w:rsidP="00AA35B5">
            <w:pPr>
              <w:jc w:val="right"/>
              <w:rPr>
                <w:rFonts w:cs="Arial"/>
                <w:sz w:val="16"/>
                <w:szCs w:val="16"/>
                <w:lang w:eastAsia="en-GB"/>
              </w:rPr>
            </w:pPr>
            <w:r w:rsidRPr="00502579">
              <w:rPr>
                <w:rFonts w:cs="Arial"/>
                <w:sz w:val="16"/>
                <w:szCs w:val="16"/>
                <w:lang w:eastAsia="en-GB"/>
              </w:rPr>
              <w:t>89.733</w:t>
            </w:r>
          </w:p>
        </w:tc>
        <w:tc>
          <w:tcPr>
            <w:tcW w:w="112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1DA071C" w14:textId="77777777" w:rsidR="00AA35B5" w:rsidRPr="00502579" w:rsidRDefault="00AA35B5" w:rsidP="00AA35B5">
            <w:pPr>
              <w:jc w:val="right"/>
              <w:rPr>
                <w:rFonts w:cs="Arial"/>
                <w:sz w:val="16"/>
                <w:szCs w:val="16"/>
                <w:lang w:eastAsia="en-GB"/>
              </w:rPr>
            </w:pPr>
            <w:r w:rsidRPr="00502579">
              <w:rPr>
                <w:rFonts w:cs="Arial"/>
                <w:sz w:val="16"/>
                <w:szCs w:val="16"/>
                <w:lang w:eastAsia="en-GB"/>
              </w:rPr>
              <w:t>83.938</w:t>
            </w:r>
          </w:p>
        </w:tc>
        <w:tc>
          <w:tcPr>
            <w:tcW w:w="1106" w:type="dxa"/>
            <w:tcBorders>
              <w:top w:val="nil"/>
              <w:left w:val="nil"/>
              <w:bottom w:val="single" w:sz="4" w:space="0" w:color="D3D3D3"/>
              <w:right w:val="single" w:sz="4" w:space="0" w:color="D3D3D3"/>
            </w:tcBorders>
            <w:shd w:val="clear" w:color="auto" w:fill="auto"/>
            <w:vAlign w:val="center"/>
            <w:hideMark/>
          </w:tcPr>
          <w:p w14:paraId="244F7D9D" w14:textId="77777777" w:rsidR="00AA35B5" w:rsidRPr="00502579" w:rsidRDefault="00AA35B5" w:rsidP="00AA35B5">
            <w:pPr>
              <w:jc w:val="right"/>
              <w:rPr>
                <w:rFonts w:cs="Arial"/>
                <w:sz w:val="16"/>
                <w:szCs w:val="16"/>
                <w:lang w:eastAsia="en-GB"/>
              </w:rPr>
            </w:pPr>
            <w:r w:rsidRPr="00502579">
              <w:rPr>
                <w:rFonts w:cs="Arial"/>
                <w:sz w:val="16"/>
                <w:szCs w:val="16"/>
                <w:lang w:eastAsia="en-GB"/>
              </w:rPr>
              <w:t>97.359</w:t>
            </w:r>
          </w:p>
        </w:tc>
        <w:tc>
          <w:tcPr>
            <w:tcW w:w="1106" w:type="dxa"/>
            <w:tcBorders>
              <w:top w:val="nil"/>
              <w:left w:val="nil"/>
              <w:bottom w:val="single" w:sz="4" w:space="0" w:color="D3D3D3"/>
              <w:right w:val="single" w:sz="4" w:space="0" w:color="D3D3D3"/>
            </w:tcBorders>
            <w:shd w:val="clear" w:color="auto" w:fill="auto"/>
            <w:vAlign w:val="center"/>
            <w:hideMark/>
          </w:tcPr>
          <w:p w14:paraId="1892AB9C" w14:textId="77777777" w:rsidR="00AA35B5" w:rsidRPr="00502579" w:rsidRDefault="00AA35B5" w:rsidP="00AA35B5">
            <w:pPr>
              <w:jc w:val="right"/>
              <w:rPr>
                <w:rFonts w:cs="Arial"/>
                <w:sz w:val="16"/>
                <w:szCs w:val="16"/>
                <w:lang w:eastAsia="en-GB"/>
              </w:rPr>
            </w:pPr>
            <w:r w:rsidRPr="00502579">
              <w:rPr>
                <w:rFonts w:cs="Arial"/>
                <w:sz w:val="16"/>
                <w:szCs w:val="16"/>
                <w:lang w:eastAsia="en-GB"/>
              </w:rPr>
              <w:t>111.330</w:t>
            </w:r>
          </w:p>
        </w:tc>
        <w:tc>
          <w:tcPr>
            <w:tcW w:w="1106" w:type="dxa"/>
            <w:tcBorders>
              <w:top w:val="nil"/>
              <w:left w:val="nil"/>
              <w:bottom w:val="single" w:sz="4" w:space="0" w:color="D3D3D3"/>
              <w:right w:val="single" w:sz="4" w:space="0" w:color="D3D3D3"/>
            </w:tcBorders>
            <w:shd w:val="clear" w:color="auto" w:fill="auto"/>
            <w:vAlign w:val="center"/>
            <w:hideMark/>
          </w:tcPr>
          <w:p w14:paraId="4DCE334C" w14:textId="77777777" w:rsidR="00AA35B5" w:rsidRPr="00502579" w:rsidRDefault="00AA35B5" w:rsidP="00AA35B5">
            <w:pPr>
              <w:jc w:val="right"/>
              <w:rPr>
                <w:rFonts w:cs="Arial"/>
                <w:sz w:val="16"/>
                <w:szCs w:val="16"/>
                <w:lang w:eastAsia="en-GB"/>
              </w:rPr>
            </w:pPr>
            <w:r w:rsidRPr="00502579">
              <w:rPr>
                <w:rFonts w:cs="Arial"/>
                <w:sz w:val="16"/>
                <w:szCs w:val="16"/>
                <w:lang w:eastAsia="en-GB"/>
              </w:rPr>
              <w:t>87.581</w:t>
            </w:r>
          </w:p>
        </w:tc>
        <w:tc>
          <w:tcPr>
            <w:tcW w:w="1106" w:type="dxa"/>
            <w:tcBorders>
              <w:top w:val="nil"/>
              <w:left w:val="nil"/>
              <w:bottom w:val="single" w:sz="4" w:space="0" w:color="D3D3D3"/>
              <w:right w:val="single" w:sz="4" w:space="0" w:color="D3D3D3"/>
            </w:tcBorders>
            <w:shd w:val="clear" w:color="auto" w:fill="auto"/>
            <w:vAlign w:val="center"/>
            <w:hideMark/>
          </w:tcPr>
          <w:p w14:paraId="7A92CA37" w14:textId="77777777" w:rsidR="00AA35B5" w:rsidRPr="00502579" w:rsidRDefault="00AA35B5" w:rsidP="00AA35B5">
            <w:pPr>
              <w:jc w:val="right"/>
              <w:rPr>
                <w:rFonts w:cs="Arial"/>
                <w:sz w:val="16"/>
                <w:szCs w:val="16"/>
                <w:lang w:eastAsia="en-GB"/>
              </w:rPr>
            </w:pPr>
            <w:r w:rsidRPr="00502579">
              <w:rPr>
                <w:rFonts w:cs="Arial"/>
                <w:sz w:val="16"/>
                <w:szCs w:val="16"/>
                <w:lang w:eastAsia="en-GB"/>
              </w:rPr>
              <w:t>123.240</w:t>
            </w:r>
          </w:p>
        </w:tc>
        <w:tc>
          <w:tcPr>
            <w:tcW w:w="1106" w:type="dxa"/>
            <w:tcBorders>
              <w:top w:val="nil"/>
              <w:left w:val="nil"/>
              <w:bottom w:val="single" w:sz="4" w:space="0" w:color="D3D3D3"/>
              <w:right w:val="single" w:sz="4" w:space="0" w:color="D3D3D3"/>
            </w:tcBorders>
            <w:shd w:val="clear" w:color="auto" w:fill="auto"/>
            <w:vAlign w:val="center"/>
            <w:hideMark/>
          </w:tcPr>
          <w:p w14:paraId="6C64977D" w14:textId="77777777" w:rsidR="00AA35B5" w:rsidRPr="00502579" w:rsidRDefault="00AA35B5" w:rsidP="00AA35B5">
            <w:pPr>
              <w:jc w:val="right"/>
              <w:rPr>
                <w:rFonts w:cs="Arial"/>
                <w:sz w:val="16"/>
                <w:szCs w:val="16"/>
                <w:lang w:eastAsia="en-GB"/>
              </w:rPr>
            </w:pPr>
            <w:r w:rsidRPr="00502579">
              <w:rPr>
                <w:rFonts w:cs="Arial"/>
                <w:sz w:val="16"/>
                <w:szCs w:val="16"/>
                <w:lang w:eastAsia="en-GB"/>
              </w:rPr>
              <w:t>142.089</w:t>
            </w:r>
          </w:p>
        </w:tc>
        <w:tc>
          <w:tcPr>
            <w:tcW w:w="1106" w:type="dxa"/>
            <w:tcBorders>
              <w:top w:val="nil"/>
              <w:left w:val="nil"/>
              <w:bottom w:val="single" w:sz="4" w:space="0" w:color="D3D3D3"/>
              <w:right w:val="single" w:sz="4" w:space="0" w:color="D3D3D3"/>
            </w:tcBorders>
            <w:shd w:val="clear" w:color="auto" w:fill="auto"/>
            <w:vAlign w:val="center"/>
            <w:hideMark/>
          </w:tcPr>
          <w:p w14:paraId="6A148BD2" w14:textId="77777777" w:rsidR="00AA35B5" w:rsidRPr="00502579" w:rsidRDefault="00AA35B5" w:rsidP="00AA35B5">
            <w:pPr>
              <w:jc w:val="right"/>
              <w:rPr>
                <w:rFonts w:cs="Arial"/>
                <w:sz w:val="16"/>
                <w:szCs w:val="16"/>
                <w:lang w:eastAsia="en-GB"/>
              </w:rPr>
            </w:pPr>
            <w:r w:rsidRPr="00502579">
              <w:rPr>
                <w:rFonts w:cs="Arial"/>
                <w:sz w:val="16"/>
                <w:szCs w:val="16"/>
                <w:lang w:eastAsia="en-GB"/>
              </w:rPr>
              <w:t>162.160</w:t>
            </w:r>
          </w:p>
        </w:tc>
        <w:tc>
          <w:tcPr>
            <w:tcW w:w="1106" w:type="dxa"/>
            <w:tcBorders>
              <w:top w:val="nil"/>
              <w:left w:val="nil"/>
              <w:bottom w:val="single" w:sz="4" w:space="0" w:color="D3D3D3"/>
              <w:right w:val="single" w:sz="4" w:space="0" w:color="D3D3D3"/>
            </w:tcBorders>
            <w:shd w:val="clear" w:color="auto" w:fill="auto"/>
            <w:vAlign w:val="center"/>
            <w:hideMark/>
          </w:tcPr>
          <w:p w14:paraId="3144E968" w14:textId="77777777" w:rsidR="00AA35B5" w:rsidRPr="00502579" w:rsidRDefault="00AA35B5" w:rsidP="00AA35B5">
            <w:pPr>
              <w:jc w:val="right"/>
              <w:rPr>
                <w:rFonts w:cs="Arial"/>
                <w:sz w:val="16"/>
                <w:szCs w:val="16"/>
                <w:lang w:eastAsia="en-GB"/>
              </w:rPr>
            </w:pPr>
            <w:r w:rsidRPr="00502579">
              <w:rPr>
                <w:rFonts w:cs="Arial"/>
                <w:sz w:val="16"/>
                <w:szCs w:val="16"/>
                <w:lang w:eastAsia="en-GB"/>
              </w:rPr>
              <w:t>147.662</w:t>
            </w:r>
          </w:p>
        </w:tc>
        <w:tc>
          <w:tcPr>
            <w:tcW w:w="1106" w:type="dxa"/>
            <w:tcBorders>
              <w:top w:val="nil"/>
              <w:left w:val="nil"/>
              <w:bottom w:val="single" w:sz="4" w:space="0" w:color="D3D3D3"/>
              <w:right w:val="single" w:sz="4" w:space="0" w:color="D3D3D3"/>
            </w:tcBorders>
            <w:shd w:val="clear" w:color="auto" w:fill="auto"/>
            <w:vAlign w:val="center"/>
            <w:hideMark/>
          </w:tcPr>
          <w:p w14:paraId="3BBB06C2" w14:textId="77777777" w:rsidR="00AA35B5" w:rsidRPr="00502579" w:rsidRDefault="00AA35B5" w:rsidP="00AA35B5">
            <w:pPr>
              <w:jc w:val="right"/>
              <w:rPr>
                <w:rFonts w:cs="Arial"/>
                <w:sz w:val="16"/>
                <w:szCs w:val="16"/>
                <w:lang w:eastAsia="en-GB"/>
              </w:rPr>
            </w:pPr>
            <w:r w:rsidRPr="00502579">
              <w:rPr>
                <w:rFonts w:cs="Arial"/>
                <w:sz w:val="16"/>
                <w:szCs w:val="16"/>
                <w:lang w:eastAsia="en-GB"/>
              </w:rPr>
              <w:t>195.304</w:t>
            </w:r>
          </w:p>
        </w:tc>
        <w:tc>
          <w:tcPr>
            <w:tcW w:w="1106" w:type="dxa"/>
            <w:tcBorders>
              <w:top w:val="single" w:sz="4" w:space="0" w:color="D3D3D3"/>
              <w:left w:val="nil"/>
              <w:bottom w:val="single" w:sz="4" w:space="0" w:color="D3D3D3"/>
              <w:right w:val="single" w:sz="4" w:space="0" w:color="D3D3D3"/>
            </w:tcBorders>
            <w:shd w:val="clear" w:color="auto" w:fill="auto"/>
            <w:vAlign w:val="center"/>
            <w:hideMark/>
          </w:tcPr>
          <w:p w14:paraId="10FF215D" w14:textId="77777777" w:rsidR="00AA35B5" w:rsidRPr="00502579" w:rsidRDefault="00AA35B5" w:rsidP="00AA35B5">
            <w:pPr>
              <w:jc w:val="right"/>
              <w:rPr>
                <w:rFonts w:cs="Arial"/>
                <w:sz w:val="16"/>
                <w:szCs w:val="16"/>
                <w:lang w:eastAsia="en-GB"/>
              </w:rPr>
            </w:pPr>
            <w:r w:rsidRPr="00502579">
              <w:rPr>
                <w:rFonts w:cs="Arial"/>
                <w:sz w:val="16"/>
                <w:szCs w:val="16"/>
                <w:lang w:eastAsia="en-GB"/>
              </w:rPr>
              <w:t>201.930</w:t>
            </w:r>
          </w:p>
        </w:tc>
        <w:tc>
          <w:tcPr>
            <w:tcW w:w="1106" w:type="dxa"/>
            <w:tcBorders>
              <w:top w:val="single" w:sz="4" w:space="0" w:color="D3D3D3"/>
              <w:left w:val="nil"/>
              <w:bottom w:val="single" w:sz="4" w:space="0" w:color="D3D3D3"/>
              <w:right w:val="single" w:sz="4" w:space="0" w:color="D3D3D3"/>
            </w:tcBorders>
            <w:shd w:val="clear" w:color="auto" w:fill="auto"/>
            <w:vAlign w:val="center"/>
            <w:hideMark/>
          </w:tcPr>
          <w:p w14:paraId="26AF9AF1" w14:textId="77777777" w:rsidR="00AA35B5" w:rsidRPr="00502579" w:rsidRDefault="00AA35B5" w:rsidP="00AA35B5">
            <w:pPr>
              <w:jc w:val="right"/>
              <w:rPr>
                <w:rFonts w:cs="Arial"/>
                <w:sz w:val="16"/>
                <w:szCs w:val="16"/>
                <w:lang w:eastAsia="en-GB"/>
              </w:rPr>
            </w:pPr>
            <w:r w:rsidRPr="00502579">
              <w:rPr>
                <w:rFonts w:cs="Arial"/>
                <w:sz w:val="16"/>
                <w:szCs w:val="16"/>
                <w:lang w:eastAsia="en-GB"/>
              </w:rPr>
              <w:t>200.135</w:t>
            </w:r>
          </w:p>
        </w:tc>
      </w:tr>
      <w:tr w:rsidR="00AA35B5" w:rsidRPr="00502579" w14:paraId="27798C28" w14:textId="77777777" w:rsidTr="00AA35B5">
        <w:trPr>
          <w:trHeight w:val="315"/>
          <w:jc w:val="center"/>
        </w:trPr>
        <w:tc>
          <w:tcPr>
            <w:tcW w:w="1408" w:type="dxa"/>
            <w:tcBorders>
              <w:top w:val="nil"/>
              <w:left w:val="single" w:sz="8" w:space="0" w:color="D3D3D3"/>
              <w:bottom w:val="single" w:sz="8" w:space="0" w:color="D3D3D3"/>
              <w:right w:val="single" w:sz="8" w:space="0" w:color="D3D3D3"/>
            </w:tcBorders>
            <w:shd w:val="clear" w:color="auto" w:fill="auto"/>
            <w:vAlign w:val="center"/>
            <w:hideMark/>
          </w:tcPr>
          <w:p w14:paraId="2A807A3E" w14:textId="77777777" w:rsidR="00AA35B5" w:rsidRPr="00502579" w:rsidRDefault="00AA35B5" w:rsidP="00AA35B5">
            <w:pPr>
              <w:rPr>
                <w:rFonts w:cs="Arial"/>
                <w:b/>
                <w:bCs/>
                <w:sz w:val="16"/>
                <w:szCs w:val="16"/>
                <w:lang w:eastAsia="en-GB"/>
              </w:rPr>
            </w:pPr>
            <w:r w:rsidRPr="00502579">
              <w:rPr>
                <w:rFonts w:cs="Arial"/>
                <w:b/>
                <w:bCs/>
                <w:sz w:val="16"/>
                <w:szCs w:val="16"/>
                <w:lang w:eastAsia="en-GB"/>
              </w:rPr>
              <w:t>ERGAZ</w:t>
            </w:r>
          </w:p>
        </w:tc>
        <w:tc>
          <w:tcPr>
            <w:tcW w:w="992" w:type="dxa"/>
            <w:tcBorders>
              <w:top w:val="nil"/>
              <w:left w:val="nil"/>
              <w:bottom w:val="single" w:sz="8" w:space="0" w:color="D3D3D3"/>
              <w:right w:val="single" w:sz="8" w:space="0" w:color="D3D3D3"/>
            </w:tcBorders>
            <w:shd w:val="clear" w:color="auto" w:fill="auto"/>
            <w:vAlign w:val="center"/>
            <w:hideMark/>
          </w:tcPr>
          <w:p w14:paraId="1DDE7684" w14:textId="77777777" w:rsidR="00AA35B5" w:rsidRPr="00502579" w:rsidRDefault="00AA35B5" w:rsidP="00AA35B5">
            <w:pPr>
              <w:jc w:val="right"/>
              <w:rPr>
                <w:rFonts w:cs="Arial"/>
                <w:sz w:val="16"/>
                <w:szCs w:val="16"/>
                <w:lang w:eastAsia="en-GB"/>
              </w:rPr>
            </w:pPr>
            <w:r w:rsidRPr="00502579">
              <w:rPr>
                <w:rFonts w:cs="Arial"/>
                <w:sz w:val="16"/>
                <w:szCs w:val="16"/>
                <w:lang w:eastAsia="en-GB"/>
              </w:rPr>
              <w:t>80.091</w:t>
            </w:r>
          </w:p>
        </w:tc>
        <w:tc>
          <w:tcPr>
            <w:tcW w:w="1120" w:type="dxa"/>
            <w:tcBorders>
              <w:top w:val="nil"/>
              <w:left w:val="single" w:sz="4" w:space="0" w:color="D3D3D3"/>
              <w:bottom w:val="single" w:sz="4" w:space="0" w:color="D3D3D3"/>
              <w:right w:val="single" w:sz="4" w:space="0" w:color="D3D3D3"/>
            </w:tcBorders>
            <w:shd w:val="clear" w:color="auto" w:fill="auto"/>
            <w:vAlign w:val="center"/>
            <w:hideMark/>
          </w:tcPr>
          <w:p w14:paraId="7A755F32" w14:textId="77777777" w:rsidR="00AA35B5" w:rsidRPr="00502579" w:rsidRDefault="00AA35B5" w:rsidP="00AA35B5">
            <w:pPr>
              <w:jc w:val="right"/>
              <w:rPr>
                <w:rFonts w:cs="Arial"/>
                <w:sz w:val="16"/>
                <w:szCs w:val="16"/>
                <w:lang w:eastAsia="en-GB"/>
              </w:rPr>
            </w:pPr>
            <w:r w:rsidRPr="00502579">
              <w:rPr>
                <w:rFonts w:cs="Arial"/>
                <w:sz w:val="16"/>
                <w:szCs w:val="16"/>
                <w:lang w:eastAsia="en-GB"/>
              </w:rPr>
              <w:t>42.061</w:t>
            </w:r>
          </w:p>
        </w:tc>
        <w:tc>
          <w:tcPr>
            <w:tcW w:w="1106" w:type="dxa"/>
            <w:tcBorders>
              <w:top w:val="nil"/>
              <w:left w:val="nil"/>
              <w:bottom w:val="single" w:sz="4" w:space="0" w:color="D3D3D3"/>
              <w:right w:val="single" w:sz="4" w:space="0" w:color="D3D3D3"/>
            </w:tcBorders>
            <w:shd w:val="clear" w:color="auto" w:fill="auto"/>
            <w:vAlign w:val="center"/>
            <w:hideMark/>
          </w:tcPr>
          <w:p w14:paraId="03D1F8AE" w14:textId="77777777" w:rsidR="00AA35B5" w:rsidRPr="00502579" w:rsidRDefault="00AA35B5" w:rsidP="00AA35B5">
            <w:pPr>
              <w:jc w:val="right"/>
              <w:rPr>
                <w:rFonts w:cs="Arial"/>
                <w:sz w:val="16"/>
                <w:szCs w:val="16"/>
                <w:lang w:eastAsia="en-GB"/>
              </w:rPr>
            </w:pPr>
            <w:r w:rsidRPr="00502579">
              <w:rPr>
                <w:rFonts w:cs="Arial"/>
                <w:sz w:val="16"/>
                <w:szCs w:val="16"/>
                <w:lang w:eastAsia="en-GB"/>
              </w:rPr>
              <w:t>54.906</w:t>
            </w:r>
          </w:p>
        </w:tc>
        <w:tc>
          <w:tcPr>
            <w:tcW w:w="1106" w:type="dxa"/>
            <w:tcBorders>
              <w:top w:val="nil"/>
              <w:left w:val="nil"/>
              <w:bottom w:val="single" w:sz="4" w:space="0" w:color="D3D3D3"/>
              <w:right w:val="single" w:sz="4" w:space="0" w:color="D3D3D3"/>
            </w:tcBorders>
            <w:shd w:val="clear" w:color="auto" w:fill="auto"/>
            <w:vAlign w:val="center"/>
            <w:hideMark/>
          </w:tcPr>
          <w:p w14:paraId="293DD3E6" w14:textId="77777777" w:rsidR="00AA35B5" w:rsidRPr="00502579" w:rsidRDefault="00AA35B5" w:rsidP="00AA35B5">
            <w:pPr>
              <w:jc w:val="right"/>
              <w:rPr>
                <w:rFonts w:cs="Arial"/>
                <w:sz w:val="16"/>
                <w:szCs w:val="16"/>
                <w:lang w:eastAsia="en-GB"/>
              </w:rPr>
            </w:pPr>
            <w:r w:rsidRPr="00502579">
              <w:rPr>
                <w:rFonts w:cs="Arial"/>
                <w:sz w:val="16"/>
                <w:szCs w:val="16"/>
                <w:lang w:eastAsia="en-GB"/>
              </w:rPr>
              <w:t>67.615</w:t>
            </w:r>
          </w:p>
        </w:tc>
        <w:tc>
          <w:tcPr>
            <w:tcW w:w="1106" w:type="dxa"/>
            <w:tcBorders>
              <w:top w:val="nil"/>
              <w:left w:val="nil"/>
              <w:bottom w:val="single" w:sz="4" w:space="0" w:color="D3D3D3"/>
              <w:right w:val="single" w:sz="4" w:space="0" w:color="D3D3D3"/>
            </w:tcBorders>
            <w:shd w:val="clear" w:color="auto" w:fill="auto"/>
            <w:vAlign w:val="center"/>
            <w:hideMark/>
          </w:tcPr>
          <w:p w14:paraId="43F6EA3B" w14:textId="77777777" w:rsidR="00AA35B5" w:rsidRPr="00502579" w:rsidRDefault="00AA35B5" w:rsidP="00AA35B5">
            <w:pPr>
              <w:jc w:val="right"/>
              <w:rPr>
                <w:rFonts w:cs="Arial"/>
                <w:sz w:val="16"/>
                <w:szCs w:val="16"/>
                <w:lang w:eastAsia="en-GB"/>
              </w:rPr>
            </w:pPr>
            <w:r w:rsidRPr="00502579">
              <w:rPr>
                <w:rFonts w:cs="Arial"/>
                <w:sz w:val="16"/>
                <w:szCs w:val="16"/>
                <w:lang w:eastAsia="en-GB"/>
              </w:rPr>
              <w:t>72.147</w:t>
            </w:r>
          </w:p>
        </w:tc>
        <w:tc>
          <w:tcPr>
            <w:tcW w:w="1106" w:type="dxa"/>
            <w:tcBorders>
              <w:top w:val="nil"/>
              <w:left w:val="nil"/>
              <w:bottom w:val="single" w:sz="4" w:space="0" w:color="D3D3D3"/>
              <w:right w:val="single" w:sz="4" w:space="0" w:color="D3D3D3"/>
            </w:tcBorders>
            <w:shd w:val="clear" w:color="auto" w:fill="auto"/>
            <w:vAlign w:val="center"/>
            <w:hideMark/>
          </w:tcPr>
          <w:p w14:paraId="7284C4CE" w14:textId="77777777" w:rsidR="00AA35B5" w:rsidRPr="00502579" w:rsidRDefault="00AA35B5" w:rsidP="00AA35B5">
            <w:pPr>
              <w:jc w:val="right"/>
              <w:rPr>
                <w:rFonts w:cs="Arial"/>
                <w:sz w:val="16"/>
                <w:szCs w:val="16"/>
                <w:lang w:eastAsia="en-GB"/>
              </w:rPr>
            </w:pPr>
            <w:r w:rsidRPr="00502579">
              <w:rPr>
                <w:rFonts w:cs="Arial"/>
                <w:sz w:val="16"/>
                <w:szCs w:val="16"/>
                <w:lang w:eastAsia="en-GB"/>
              </w:rPr>
              <w:t>92.781</w:t>
            </w:r>
          </w:p>
        </w:tc>
        <w:tc>
          <w:tcPr>
            <w:tcW w:w="1106" w:type="dxa"/>
            <w:tcBorders>
              <w:top w:val="nil"/>
              <w:left w:val="nil"/>
              <w:bottom w:val="single" w:sz="4" w:space="0" w:color="D3D3D3"/>
              <w:right w:val="single" w:sz="4" w:space="0" w:color="D3D3D3"/>
            </w:tcBorders>
            <w:shd w:val="clear" w:color="auto" w:fill="auto"/>
            <w:vAlign w:val="center"/>
            <w:hideMark/>
          </w:tcPr>
          <w:p w14:paraId="6A7EF7D6" w14:textId="77777777" w:rsidR="00AA35B5" w:rsidRPr="00502579" w:rsidRDefault="00AA35B5" w:rsidP="00AA35B5">
            <w:pPr>
              <w:jc w:val="right"/>
              <w:rPr>
                <w:rFonts w:cs="Arial"/>
                <w:sz w:val="16"/>
                <w:szCs w:val="16"/>
                <w:lang w:eastAsia="en-GB"/>
              </w:rPr>
            </w:pPr>
            <w:r w:rsidRPr="00502579">
              <w:rPr>
                <w:rFonts w:cs="Arial"/>
                <w:sz w:val="16"/>
                <w:szCs w:val="16"/>
                <w:lang w:eastAsia="en-GB"/>
              </w:rPr>
              <w:t>86.880</w:t>
            </w:r>
          </w:p>
        </w:tc>
        <w:tc>
          <w:tcPr>
            <w:tcW w:w="1106" w:type="dxa"/>
            <w:tcBorders>
              <w:top w:val="nil"/>
              <w:left w:val="nil"/>
              <w:bottom w:val="single" w:sz="4" w:space="0" w:color="D3D3D3"/>
              <w:right w:val="single" w:sz="4" w:space="0" w:color="D3D3D3"/>
            </w:tcBorders>
            <w:shd w:val="clear" w:color="auto" w:fill="auto"/>
            <w:vAlign w:val="center"/>
            <w:hideMark/>
          </w:tcPr>
          <w:p w14:paraId="23F6C741" w14:textId="77777777" w:rsidR="00AA35B5" w:rsidRPr="00502579" w:rsidRDefault="00AA35B5" w:rsidP="00AA35B5">
            <w:pPr>
              <w:jc w:val="right"/>
              <w:rPr>
                <w:rFonts w:cs="Arial"/>
                <w:sz w:val="16"/>
                <w:szCs w:val="16"/>
                <w:lang w:eastAsia="en-GB"/>
              </w:rPr>
            </w:pPr>
            <w:r w:rsidRPr="00502579">
              <w:rPr>
                <w:rFonts w:cs="Arial"/>
                <w:sz w:val="16"/>
                <w:szCs w:val="16"/>
                <w:lang w:eastAsia="en-GB"/>
              </w:rPr>
              <w:t>97.118</w:t>
            </w:r>
          </w:p>
        </w:tc>
        <w:tc>
          <w:tcPr>
            <w:tcW w:w="1106" w:type="dxa"/>
            <w:tcBorders>
              <w:top w:val="nil"/>
              <w:left w:val="nil"/>
              <w:bottom w:val="single" w:sz="4" w:space="0" w:color="D3D3D3"/>
              <w:right w:val="single" w:sz="4" w:space="0" w:color="D3D3D3"/>
            </w:tcBorders>
            <w:shd w:val="clear" w:color="auto" w:fill="auto"/>
            <w:vAlign w:val="center"/>
            <w:hideMark/>
          </w:tcPr>
          <w:p w14:paraId="4D46BB6A" w14:textId="77777777" w:rsidR="00AA35B5" w:rsidRPr="00502579" w:rsidRDefault="00AA35B5" w:rsidP="00AA35B5">
            <w:pPr>
              <w:jc w:val="right"/>
              <w:rPr>
                <w:rFonts w:cs="Arial"/>
                <w:sz w:val="16"/>
                <w:szCs w:val="16"/>
                <w:lang w:eastAsia="en-GB"/>
              </w:rPr>
            </w:pPr>
            <w:r w:rsidRPr="00502579">
              <w:rPr>
                <w:rFonts w:cs="Arial"/>
                <w:sz w:val="16"/>
                <w:szCs w:val="16"/>
                <w:lang w:eastAsia="en-GB"/>
              </w:rPr>
              <w:t>77.934</w:t>
            </w:r>
          </w:p>
        </w:tc>
        <w:tc>
          <w:tcPr>
            <w:tcW w:w="1106" w:type="dxa"/>
            <w:tcBorders>
              <w:top w:val="nil"/>
              <w:left w:val="nil"/>
              <w:bottom w:val="single" w:sz="4" w:space="0" w:color="D3D3D3"/>
              <w:right w:val="single" w:sz="4" w:space="0" w:color="D3D3D3"/>
            </w:tcBorders>
            <w:shd w:val="clear" w:color="auto" w:fill="auto"/>
            <w:vAlign w:val="center"/>
            <w:hideMark/>
          </w:tcPr>
          <w:p w14:paraId="2D90B131" w14:textId="77777777" w:rsidR="00AA35B5" w:rsidRPr="00502579" w:rsidRDefault="00AA35B5" w:rsidP="00AA35B5">
            <w:pPr>
              <w:jc w:val="right"/>
              <w:rPr>
                <w:rFonts w:cs="Arial"/>
                <w:sz w:val="16"/>
                <w:szCs w:val="16"/>
                <w:lang w:eastAsia="en-GB"/>
              </w:rPr>
            </w:pPr>
            <w:r w:rsidRPr="00502579">
              <w:rPr>
                <w:rFonts w:cs="Arial"/>
                <w:sz w:val="16"/>
                <w:szCs w:val="16"/>
                <w:lang w:eastAsia="en-GB"/>
              </w:rPr>
              <w:t>63.001</w:t>
            </w:r>
          </w:p>
        </w:tc>
        <w:tc>
          <w:tcPr>
            <w:tcW w:w="1106" w:type="dxa"/>
            <w:tcBorders>
              <w:top w:val="nil"/>
              <w:left w:val="nil"/>
              <w:bottom w:val="single" w:sz="4" w:space="0" w:color="D3D3D3"/>
              <w:right w:val="single" w:sz="4" w:space="0" w:color="D3D3D3"/>
            </w:tcBorders>
            <w:shd w:val="clear" w:color="auto" w:fill="auto"/>
            <w:vAlign w:val="center"/>
            <w:hideMark/>
          </w:tcPr>
          <w:p w14:paraId="22EA7CEB" w14:textId="77777777" w:rsidR="00AA35B5" w:rsidRPr="00502579" w:rsidRDefault="00AA35B5" w:rsidP="00AA35B5">
            <w:pPr>
              <w:jc w:val="right"/>
              <w:rPr>
                <w:rFonts w:cs="Arial"/>
                <w:sz w:val="16"/>
                <w:szCs w:val="16"/>
                <w:lang w:eastAsia="en-GB"/>
              </w:rPr>
            </w:pPr>
            <w:r w:rsidRPr="00502579">
              <w:rPr>
                <w:rFonts w:cs="Arial"/>
                <w:sz w:val="16"/>
                <w:szCs w:val="16"/>
                <w:lang w:eastAsia="en-GB"/>
              </w:rPr>
              <w:t>54.730</w:t>
            </w:r>
          </w:p>
        </w:tc>
        <w:tc>
          <w:tcPr>
            <w:tcW w:w="1106" w:type="dxa"/>
            <w:tcBorders>
              <w:top w:val="nil"/>
              <w:left w:val="nil"/>
              <w:bottom w:val="single" w:sz="4" w:space="0" w:color="D3D3D3"/>
              <w:right w:val="single" w:sz="4" w:space="0" w:color="D3D3D3"/>
            </w:tcBorders>
            <w:shd w:val="clear" w:color="auto" w:fill="auto"/>
            <w:vAlign w:val="center"/>
            <w:hideMark/>
          </w:tcPr>
          <w:p w14:paraId="18C70E3A" w14:textId="77777777" w:rsidR="00AA35B5" w:rsidRPr="00502579" w:rsidRDefault="00AA35B5" w:rsidP="00AA35B5">
            <w:pPr>
              <w:jc w:val="right"/>
              <w:rPr>
                <w:rFonts w:cs="Arial"/>
                <w:sz w:val="16"/>
                <w:szCs w:val="16"/>
                <w:lang w:eastAsia="en-GB"/>
              </w:rPr>
            </w:pPr>
            <w:r w:rsidRPr="00502579">
              <w:rPr>
                <w:rFonts w:cs="Arial"/>
                <w:sz w:val="16"/>
                <w:szCs w:val="16"/>
                <w:lang w:eastAsia="en-GB"/>
              </w:rPr>
              <w:t>44.858</w:t>
            </w:r>
          </w:p>
        </w:tc>
      </w:tr>
      <w:tr w:rsidR="00AA35B5" w:rsidRPr="00502579" w14:paraId="44DA53F0" w14:textId="77777777" w:rsidTr="00AA35B5">
        <w:trPr>
          <w:trHeight w:val="315"/>
          <w:jc w:val="center"/>
        </w:trPr>
        <w:tc>
          <w:tcPr>
            <w:tcW w:w="1408" w:type="dxa"/>
            <w:tcBorders>
              <w:top w:val="nil"/>
              <w:left w:val="single" w:sz="8" w:space="0" w:color="D3D3D3"/>
              <w:bottom w:val="single" w:sz="8" w:space="0" w:color="D3D3D3"/>
              <w:right w:val="single" w:sz="8" w:space="0" w:color="D3D3D3"/>
            </w:tcBorders>
            <w:shd w:val="clear" w:color="auto" w:fill="auto"/>
            <w:vAlign w:val="center"/>
            <w:hideMark/>
          </w:tcPr>
          <w:p w14:paraId="7D02A023" w14:textId="77777777" w:rsidR="00AA35B5" w:rsidRPr="00502579" w:rsidRDefault="00AA35B5" w:rsidP="00AA35B5">
            <w:pPr>
              <w:rPr>
                <w:rFonts w:cs="Arial"/>
                <w:b/>
                <w:bCs/>
                <w:sz w:val="16"/>
                <w:szCs w:val="16"/>
                <w:lang w:eastAsia="en-GB"/>
              </w:rPr>
            </w:pPr>
            <w:r w:rsidRPr="00502579">
              <w:rPr>
                <w:rFonts w:cs="Arial"/>
                <w:b/>
                <w:bCs/>
                <w:sz w:val="16"/>
                <w:szCs w:val="16"/>
                <w:lang w:eastAsia="en-GB"/>
              </w:rPr>
              <w:t xml:space="preserve">ASTON </w:t>
            </w:r>
          </w:p>
        </w:tc>
        <w:tc>
          <w:tcPr>
            <w:tcW w:w="992" w:type="dxa"/>
            <w:tcBorders>
              <w:top w:val="nil"/>
              <w:left w:val="nil"/>
              <w:bottom w:val="single" w:sz="8" w:space="0" w:color="D3D3D3"/>
              <w:right w:val="single" w:sz="8" w:space="0" w:color="D3D3D3"/>
            </w:tcBorders>
            <w:shd w:val="clear" w:color="auto" w:fill="auto"/>
            <w:vAlign w:val="center"/>
            <w:hideMark/>
          </w:tcPr>
          <w:p w14:paraId="68C65519" w14:textId="77777777" w:rsidR="00AA35B5" w:rsidRPr="00502579" w:rsidRDefault="00AA35B5" w:rsidP="00AA35B5">
            <w:pPr>
              <w:jc w:val="right"/>
              <w:rPr>
                <w:rFonts w:cs="Arial"/>
                <w:sz w:val="16"/>
                <w:szCs w:val="16"/>
                <w:lang w:eastAsia="en-GB"/>
              </w:rPr>
            </w:pPr>
            <w:r w:rsidRPr="00502579">
              <w:rPr>
                <w:rFonts w:cs="Arial"/>
                <w:sz w:val="16"/>
                <w:szCs w:val="16"/>
                <w:lang w:eastAsia="en-GB"/>
              </w:rPr>
              <w:t>35.734</w:t>
            </w:r>
          </w:p>
        </w:tc>
        <w:tc>
          <w:tcPr>
            <w:tcW w:w="1120" w:type="dxa"/>
            <w:tcBorders>
              <w:top w:val="nil"/>
              <w:left w:val="single" w:sz="4" w:space="0" w:color="D3D3D3"/>
              <w:bottom w:val="single" w:sz="4" w:space="0" w:color="D3D3D3"/>
              <w:right w:val="single" w:sz="4" w:space="0" w:color="D3D3D3"/>
            </w:tcBorders>
            <w:shd w:val="clear" w:color="auto" w:fill="auto"/>
            <w:vAlign w:val="center"/>
            <w:hideMark/>
          </w:tcPr>
          <w:p w14:paraId="1BBB9FFD" w14:textId="77777777" w:rsidR="00AA35B5" w:rsidRPr="00502579" w:rsidRDefault="00AA35B5" w:rsidP="00AA35B5">
            <w:pPr>
              <w:jc w:val="right"/>
              <w:rPr>
                <w:rFonts w:cs="Arial"/>
                <w:sz w:val="16"/>
                <w:szCs w:val="16"/>
                <w:lang w:eastAsia="en-GB"/>
              </w:rPr>
            </w:pPr>
            <w:r w:rsidRPr="00502579">
              <w:rPr>
                <w:rFonts w:cs="Arial"/>
                <w:sz w:val="16"/>
                <w:szCs w:val="16"/>
                <w:lang w:eastAsia="en-GB"/>
              </w:rPr>
              <w:t>36.827</w:t>
            </w:r>
          </w:p>
        </w:tc>
        <w:tc>
          <w:tcPr>
            <w:tcW w:w="1106" w:type="dxa"/>
            <w:tcBorders>
              <w:top w:val="nil"/>
              <w:left w:val="nil"/>
              <w:bottom w:val="single" w:sz="4" w:space="0" w:color="D3D3D3"/>
              <w:right w:val="single" w:sz="4" w:space="0" w:color="D3D3D3"/>
            </w:tcBorders>
            <w:shd w:val="clear" w:color="auto" w:fill="auto"/>
            <w:vAlign w:val="center"/>
            <w:hideMark/>
          </w:tcPr>
          <w:p w14:paraId="07F562B6" w14:textId="77777777" w:rsidR="00AA35B5" w:rsidRPr="00502579" w:rsidRDefault="00AA35B5" w:rsidP="00AA35B5">
            <w:pPr>
              <w:jc w:val="right"/>
              <w:rPr>
                <w:rFonts w:cs="Arial"/>
                <w:sz w:val="16"/>
                <w:szCs w:val="16"/>
                <w:lang w:eastAsia="en-GB"/>
              </w:rPr>
            </w:pPr>
            <w:r w:rsidRPr="00502579">
              <w:rPr>
                <w:rFonts w:cs="Arial"/>
                <w:sz w:val="16"/>
                <w:szCs w:val="16"/>
                <w:lang w:eastAsia="en-GB"/>
              </w:rPr>
              <w:t>41.768</w:t>
            </w:r>
          </w:p>
        </w:tc>
        <w:tc>
          <w:tcPr>
            <w:tcW w:w="1106" w:type="dxa"/>
            <w:tcBorders>
              <w:top w:val="nil"/>
              <w:left w:val="nil"/>
              <w:bottom w:val="single" w:sz="4" w:space="0" w:color="D3D3D3"/>
              <w:right w:val="single" w:sz="4" w:space="0" w:color="D3D3D3"/>
            </w:tcBorders>
            <w:shd w:val="clear" w:color="auto" w:fill="auto"/>
            <w:vAlign w:val="center"/>
            <w:hideMark/>
          </w:tcPr>
          <w:p w14:paraId="6BD8A3A0" w14:textId="77777777" w:rsidR="00AA35B5" w:rsidRPr="00502579" w:rsidRDefault="00AA35B5" w:rsidP="00AA35B5">
            <w:pPr>
              <w:jc w:val="right"/>
              <w:rPr>
                <w:rFonts w:cs="Arial"/>
                <w:sz w:val="16"/>
                <w:szCs w:val="16"/>
                <w:lang w:eastAsia="en-GB"/>
              </w:rPr>
            </w:pPr>
            <w:r w:rsidRPr="00502579">
              <w:rPr>
                <w:rFonts w:cs="Arial"/>
                <w:sz w:val="16"/>
                <w:szCs w:val="16"/>
                <w:lang w:eastAsia="en-GB"/>
              </w:rPr>
              <w:t>59.114</w:t>
            </w:r>
          </w:p>
        </w:tc>
        <w:tc>
          <w:tcPr>
            <w:tcW w:w="1106" w:type="dxa"/>
            <w:tcBorders>
              <w:top w:val="nil"/>
              <w:left w:val="nil"/>
              <w:bottom w:val="single" w:sz="4" w:space="0" w:color="D3D3D3"/>
              <w:right w:val="single" w:sz="4" w:space="0" w:color="D3D3D3"/>
            </w:tcBorders>
            <w:shd w:val="clear" w:color="auto" w:fill="auto"/>
            <w:vAlign w:val="center"/>
            <w:hideMark/>
          </w:tcPr>
          <w:p w14:paraId="710A2436" w14:textId="77777777" w:rsidR="00AA35B5" w:rsidRPr="00502579" w:rsidRDefault="00AA35B5" w:rsidP="00AA35B5">
            <w:pPr>
              <w:jc w:val="right"/>
              <w:rPr>
                <w:rFonts w:cs="Arial"/>
                <w:sz w:val="16"/>
                <w:szCs w:val="16"/>
                <w:lang w:eastAsia="en-GB"/>
              </w:rPr>
            </w:pPr>
            <w:r w:rsidRPr="00502579">
              <w:rPr>
                <w:rFonts w:cs="Arial"/>
                <w:sz w:val="16"/>
                <w:szCs w:val="16"/>
                <w:lang w:eastAsia="en-GB"/>
              </w:rPr>
              <w:t>56.610</w:t>
            </w:r>
          </w:p>
        </w:tc>
        <w:tc>
          <w:tcPr>
            <w:tcW w:w="1106" w:type="dxa"/>
            <w:tcBorders>
              <w:top w:val="nil"/>
              <w:left w:val="nil"/>
              <w:bottom w:val="single" w:sz="4" w:space="0" w:color="D3D3D3"/>
              <w:right w:val="single" w:sz="4" w:space="0" w:color="D3D3D3"/>
            </w:tcBorders>
            <w:shd w:val="clear" w:color="auto" w:fill="auto"/>
            <w:vAlign w:val="center"/>
            <w:hideMark/>
          </w:tcPr>
          <w:p w14:paraId="2D1C2BD2" w14:textId="77777777" w:rsidR="00AA35B5" w:rsidRPr="00502579" w:rsidRDefault="00AA35B5" w:rsidP="00AA35B5">
            <w:pPr>
              <w:jc w:val="right"/>
              <w:rPr>
                <w:rFonts w:cs="Arial"/>
                <w:sz w:val="16"/>
                <w:szCs w:val="16"/>
                <w:lang w:eastAsia="en-GB"/>
              </w:rPr>
            </w:pPr>
            <w:r w:rsidRPr="00502579">
              <w:rPr>
                <w:rFonts w:cs="Arial"/>
                <w:sz w:val="16"/>
                <w:szCs w:val="16"/>
                <w:lang w:eastAsia="en-GB"/>
              </w:rPr>
              <w:t>62.758</w:t>
            </w:r>
          </w:p>
        </w:tc>
        <w:tc>
          <w:tcPr>
            <w:tcW w:w="1106" w:type="dxa"/>
            <w:tcBorders>
              <w:top w:val="nil"/>
              <w:left w:val="nil"/>
              <w:bottom w:val="single" w:sz="4" w:space="0" w:color="D3D3D3"/>
              <w:right w:val="single" w:sz="4" w:space="0" w:color="D3D3D3"/>
            </w:tcBorders>
            <w:shd w:val="clear" w:color="auto" w:fill="auto"/>
            <w:vAlign w:val="center"/>
            <w:hideMark/>
          </w:tcPr>
          <w:p w14:paraId="2CC9E90A" w14:textId="77777777" w:rsidR="00AA35B5" w:rsidRPr="00502579" w:rsidRDefault="00AA35B5" w:rsidP="00AA35B5">
            <w:pPr>
              <w:jc w:val="right"/>
              <w:rPr>
                <w:rFonts w:cs="Arial"/>
                <w:sz w:val="16"/>
                <w:szCs w:val="16"/>
                <w:lang w:eastAsia="en-GB"/>
              </w:rPr>
            </w:pPr>
            <w:r w:rsidRPr="00502579">
              <w:rPr>
                <w:rFonts w:cs="Arial"/>
                <w:sz w:val="16"/>
                <w:szCs w:val="16"/>
                <w:lang w:eastAsia="en-GB"/>
              </w:rPr>
              <w:t>35.490</w:t>
            </w:r>
          </w:p>
        </w:tc>
        <w:tc>
          <w:tcPr>
            <w:tcW w:w="1106" w:type="dxa"/>
            <w:tcBorders>
              <w:top w:val="nil"/>
              <w:left w:val="nil"/>
              <w:bottom w:val="single" w:sz="8" w:space="0" w:color="D3D3D3"/>
              <w:right w:val="single" w:sz="8" w:space="0" w:color="D3D3D3"/>
            </w:tcBorders>
            <w:shd w:val="clear" w:color="auto" w:fill="auto"/>
            <w:vAlign w:val="center"/>
            <w:hideMark/>
          </w:tcPr>
          <w:p w14:paraId="58FDDEA0" w14:textId="77777777" w:rsidR="00AA35B5" w:rsidRPr="00502579" w:rsidRDefault="00AA35B5" w:rsidP="00AA35B5">
            <w:pPr>
              <w:jc w:val="right"/>
              <w:rPr>
                <w:rFonts w:cs="Arial"/>
                <w:sz w:val="16"/>
                <w:szCs w:val="16"/>
                <w:lang w:eastAsia="en-GB"/>
              </w:rPr>
            </w:pPr>
            <w:r w:rsidRPr="00502579">
              <w:rPr>
                <w:rFonts w:cs="Arial"/>
                <w:sz w:val="16"/>
                <w:szCs w:val="16"/>
                <w:lang w:eastAsia="en-GB"/>
              </w:rPr>
              <w:t> </w:t>
            </w:r>
          </w:p>
        </w:tc>
        <w:tc>
          <w:tcPr>
            <w:tcW w:w="1106" w:type="dxa"/>
            <w:tcBorders>
              <w:top w:val="nil"/>
              <w:left w:val="nil"/>
              <w:bottom w:val="single" w:sz="8" w:space="0" w:color="D3D3D3"/>
              <w:right w:val="single" w:sz="8" w:space="0" w:color="D3D3D3"/>
            </w:tcBorders>
            <w:shd w:val="clear" w:color="auto" w:fill="auto"/>
            <w:vAlign w:val="center"/>
            <w:hideMark/>
          </w:tcPr>
          <w:p w14:paraId="1E529098" w14:textId="77777777" w:rsidR="00AA35B5" w:rsidRPr="00502579" w:rsidRDefault="00AA35B5" w:rsidP="00AA35B5">
            <w:pPr>
              <w:jc w:val="right"/>
              <w:rPr>
                <w:rFonts w:cs="Arial"/>
                <w:sz w:val="16"/>
                <w:szCs w:val="16"/>
                <w:lang w:eastAsia="en-GB"/>
              </w:rPr>
            </w:pPr>
            <w:r w:rsidRPr="00502579">
              <w:rPr>
                <w:rFonts w:cs="Arial"/>
                <w:sz w:val="16"/>
                <w:szCs w:val="16"/>
                <w:lang w:eastAsia="en-GB"/>
              </w:rPr>
              <w:t> </w:t>
            </w:r>
          </w:p>
        </w:tc>
        <w:tc>
          <w:tcPr>
            <w:tcW w:w="1106" w:type="dxa"/>
            <w:tcBorders>
              <w:top w:val="nil"/>
              <w:left w:val="nil"/>
              <w:bottom w:val="single" w:sz="8" w:space="0" w:color="D3D3D3"/>
              <w:right w:val="single" w:sz="8" w:space="0" w:color="D3D3D3"/>
            </w:tcBorders>
            <w:shd w:val="clear" w:color="auto" w:fill="auto"/>
            <w:vAlign w:val="center"/>
            <w:hideMark/>
          </w:tcPr>
          <w:p w14:paraId="6081E358" w14:textId="77777777" w:rsidR="00AA35B5" w:rsidRPr="00502579" w:rsidRDefault="00AA35B5" w:rsidP="00AA35B5">
            <w:pPr>
              <w:jc w:val="right"/>
              <w:rPr>
                <w:rFonts w:cs="Arial"/>
                <w:sz w:val="16"/>
                <w:szCs w:val="16"/>
                <w:lang w:eastAsia="en-GB"/>
              </w:rPr>
            </w:pPr>
            <w:r w:rsidRPr="00502579">
              <w:rPr>
                <w:rFonts w:cs="Arial"/>
                <w:sz w:val="16"/>
                <w:szCs w:val="16"/>
                <w:lang w:eastAsia="en-GB"/>
              </w:rPr>
              <w:t> </w:t>
            </w:r>
          </w:p>
        </w:tc>
        <w:tc>
          <w:tcPr>
            <w:tcW w:w="1106" w:type="dxa"/>
            <w:tcBorders>
              <w:top w:val="nil"/>
              <w:left w:val="nil"/>
              <w:bottom w:val="single" w:sz="8" w:space="0" w:color="D3D3D3"/>
              <w:right w:val="single" w:sz="8" w:space="0" w:color="D3D3D3"/>
            </w:tcBorders>
            <w:shd w:val="clear" w:color="auto" w:fill="auto"/>
            <w:vAlign w:val="center"/>
            <w:hideMark/>
          </w:tcPr>
          <w:p w14:paraId="71FB95C9" w14:textId="77777777" w:rsidR="00AA35B5" w:rsidRPr="00502579" w:rsidRDefault="00AA35B5" w:rsidP="00AA35B5">
            <w:pPr>
              <w:jc w:val="right"/>
              <w:rPr>
                <w:rFonts w:cs="Arial"/>
                <w:sz w:val="16"/>
                <w:szCs w:val="16"/>
                <w:lang w:eastAsia="en-GB"/>
              </w:rPr>
            </w:pPr>
            <w:r w:rsidRPr="00502579">
              <w:rPr>
                <w:rFonts w:cs="Arial"/>
                <w:sz w:val="16"/>
                <w:szCs w:val="16"/>
                <w:lang w:eastAsia="en-GB"/>
              </w:rPr>
              <w:t> </w:t>
            </w:r>
          </w:p>
        </w:tc>
        <w:tc>
          <w:tcPr>
            <w:tcW w:w="1106" w:type="dxa"/>
            <w:tcBorders>
              <w:top w:val="nil"/>
              <w:left w:val="nil"/>
              <w:bottom w:val="single" w:sz="8" w:space="0" w:color="D3D3D3"/>
              <w:right w:val="single" w:sz="8" w:space="0" w:color="D3D3D3"/>
            </w:tcBorders>
            <w:shd w:val="clear" w:color="auto" w:fill="auto"/>
            <w:vAlign w:val="center"/>
            <w:hideMark/>
          </w:tcPr>
          <w:p w14:paraId="5BAE32A9" w14:textId="77777777" w:rsidR="00AA35B5" w:rsidRPr="00502579" w:rsidRDefault="00AA35B5" w:rsidP="00AA35B5">
            <w:pPr>
              <w:jc w:val="right"/>
              <w:rPr>
                <w:rFonts w:cs="Arial"/>
                <w:sz w:val="16"/>
                <w:szCs w:val="16"/>
                <w:lang w:eastAsia="en-GB"/>
              </w:rPr>
            </w:pPr>
            <w:r w:rsidRPr="00502579">
              <w:rPr>
                <w:rFonts w:cs="Arial"/>
                <w:sz w:val="16"/>
                <w:szCs w:val="16"/>
                <w:lang w:eastAsia="en-GB"/>
              </w:rPr>
              <w:t> </w:t>
            </w:r>
          </w:p>
        </w:tc>
      </w:tr>
      <w:tr w:rsidR="00AA35B5" w:rsidRPr="00502579" w14:paraId="65B4DB7F" w14:textId="77777777" w:rsidTr="00AA35B5">
        <w:trPr>
          <w:trHeight w:val="315"/>
          <w:jc w:val="center"/>
        </w:trPr>
        <w:tc>
          <w:tcPr>
            <w:tcW w:w="1408" w:type="dxa"/>
            <w:tcBorders>
              <w:top w:val="nil"/>
              <w:left w:val="single" w:sz="8" w:space="0" w:color="D3D3D3"/>
              <w:bottom w:val="single" w:sz="8" w:space="0" w:color="D3D3D3"/>
              <w:right w:val="single" w:sz="8" w:space="0" w:color="D3D3D3"/>
            </w:tcBorders>
            <w:shd w:val="clear" w:color="auto" w:fill="auto"/>
            <w:vAlign w:val="center"/>
            <w:hideMark/>
          </w:tcPr>
          <w:p w14:paraId="06D2F02A" w14:textId="77777777" w:rsidR="00AA35B5" w:rsidRPr="00502579" w:rsidRDefault="00AA35B5" w:rsidP="00AA35B5">
            <w:pPr>
              <w:rPr>
                <w:rFonts w:cs="Arial"/>
                <w:b/>
                <w:bCs/>
                <w:sz w:val="16"/>
                <w:szCs w:val="16"/>
                <w:lang w:eastAsia="en-GB"/>
              </w:rPr>
            </w:pPr>
            <w:r w:rsidRPr="00502579">
              <w:rPr>
                <w:rFonts w:cs="Arial"/>
                <w:b/>
                <w:bCs/>
                <w:sz w:val="16"/>
                <w:szCs w:val="16"/>
                <w:lang w:eastAsia="en-GB"/>
              </w:rPr>
              <w:t>FOX</w:t>
            </w:r>
          </w:p>
        </w:tc>
        <w:tc>
          <w:tcPr>
            <w:tcW w:w="992" w:type="dxa"/>
            <w:tcBorders>
              <w:top w:val="nil"/>
              <w:left w:val="nil"/>
              <w:bottom w:val="single" w:sz="8" w:space="0" w:color="D3D3D3"/>
              <w:right w:val="single" w:sz="8" w:space="0" w:color="D3D3D3"/>
            </w:tcBorders>
            <w:shd w:val="clear" w:color="auto" w:fill="auto"/>
            <w:vAlign w:val="center"/>
            <w:hideMark/>
          </w:tcPr>
          <w:p w14:paraId="655423CB" w14:textId="77777777" w:rsidR="00AA35B5" w:rsidRPr="00502579" w:rsidRDefault="00AA35B5" w:rsidP="00AA35B5">
            <w:pPr>
              <w:jc w:val="right"/>
              <w:rPr>
                <w:rFonts w:cs="Arial"/>
                <w:sz w:val="16"/>
                <w:szCs w:val="16"/>
                <w:lang w:eastAsia="en-GB"/>
              </w:rPr>
            </w:pPr>
            <w:r w:rsidRPr="00502579">
              <w:rPr>
                <w:rFonts w:cs="Arial"/>
                <w:sz w:val="16"/>
                <w:szCs w:val="16"/>
                <w:lang w:eastAsia="en-GB"/>
              </w:rPr>
              <w:t>16.634</w:t>
            </w:r>
          </w:p>
        </w:tc>
        <w:tc>
          <w:tcPr>
            <w:tcW w:w="1120" w:type="dxa"/>
            <w:tcBorders>
              <w:top w:val="nil"/>
              <w:left w:val="single" w:sz="4" w:space="0" w:color="D3D3D3"/>
              <w:bottom w:val="single" w:sz="4" w:space="0" w:color="D3D3D3"/>
              <w:right w:val="single" w:sz="4" w:space="0" w:color="D3D3D3"/>
            </w:tcBorders>
            <w:shd w:val="clear" w:color="auto" w:fill="auto"/>
            <w:vAlign w:val="center"/>
            <w:hideMark/>
          </w:tcPr>
          <w:p w14:paraId="67EE06D9" w14:textId="77777777" w:rsidR="00AA35B5" w:rsidRPr="00502579" w:rsidRDefault="00AA35B5" w:rsidP="00AA35B5">
            <w:pPr>
              <w:jc w:val="right"/>
              <w:rPr>
                <w:rFonts w:cs="Arial"/>
                <w:sz w:val="16"/>
                <w:szCs w:val="16"/>
                <w:lang w:eastAsia="en-GB"/>
              </w:rPr>
            </w:pPr>
            <w:r w:rsidRPr="00502579">
              <w:rPr>
                <w:rFonts w:cs="Arial"/>
                <w:sz w:val="16"/>
                <w:szCs w:val="16"/>
                <w:lang w:eastAsia="en-GB"/>
              </w:rPr>
              <w:t>21.253</w:t>
            </w:r>
          </w:p>
        </w:tc>
        <w:tc>
          <w:tcPr>
            <w:tcW w:w="1106" w:type="dxa"/>
            <w:tcBorders>
              <w:top w:val="nil"/>
              <w:left w:val="nil"/>
              <w:bottom w:val="single" w:sz="4" w:space="0" w:color="D3D3D3"/>
              <w:right w:val="single" w:sz="4" w:space="0" w:color="D3D3D3"/>
            </w:tcBorders>
            <w:shd w:val="clear" w:color="auto" w:fill="auto"/>
            <w:vAlign w:val="center"/>
            <w:hideMark/>
          </w:tcPr>
          <w:p w14:paraId="3189A673" w14:textId="77777777" w:rsidR="00AA35B5" w:rsidRPr="00502579" w:rsidRDefault="00AA35B5" w:rsidP="00AA35B5">
            <w:pPr>
              <w:jc w:val="right"/>
              <w:rPr>
                <w:rFonts w:cs="Arial"/>
                <w:sz w:val="16"/>
                <w:szCs w:val="16"/>
                <w:lang w:eastAsia="en-GB"/>
              </w:rPr>
            </w:pPr>
            <w:r w:rsidRPr="00502579">
              <w:rPr>
                <w:rFonts w:cs="Arial"/>
                <w:sz w:val="16"/>
                <w:szCs w:val="16"/>
                <w:lang w:eastAsia="en-GB"/>
              </w:rPr>
              <w:t>22.046</w:t>
            </w:r>
          </w:p>
        </w:tc>
        <w:tc>
          <w:tcPr>
            <w:tcW w:w="1106" w:type="dxa"/>
            <w:tcBorders>
              <w:top w:val="nil"/>
              <w:left w:val="nil"/>
              <w:bottom w:val="single" w:sz="4" w:space="0" w:color="D3D3D3"/>
              <w:right w:val="single" w:sz="4" w:space="0" w:color="D3D3D3"/>
            </w:tcBorders>
            <w:shd w:val="clear" w:color="auto" w:fill="auto"/>
            <w:vAlign w:val="center"/>
            <w:hideMark/>
          </w:tcPr>
          <w:p w14:paraId="08C347AC" w14:textId="77777777" w:rsidR="00AA35B5" w:rsidRPr="00502579" w:rsidRDefault="00AA35B5" w:rsidP="00AA35B5">
            <w:pPr>
              <w:jc w:val="right"/>
              <w:rPr>
                <w:rFonts w:cs="Arial"/>
                <w:sz w:val="16"/>
                <w:szCs w:val="16"/>
                <w:lang w:eastAsia="en-GB"/>
              </w:rPr>
            </w:pPr>
            <w:r w:rsidRPr="00502579">
              <w:rPr>
                <w:rFonts w:cs="Arial"/>
                <w:sz w:val="16"/>
                <w:szCs w:val="16"/>
                <w:lang w:eastAsia="en-GB"/>
              </w:rPr>
              <w:t>32.038</w:t>
            </w:r>
          </w:p>
        </w:tc>
        <w:tc>
          <w:tcPr>
            <w:tcW w:w="1106" w:type="dxa"/>
            <w:tcBorders>
              <w:top w:val="nil"/>
              <w:left w:val="nil"/>
              <w:bottom w:val="single" w:sz="4" w:space="0" w:color="D3D3D3"/>
              <w:right w:val="single" w:sz="4" w:space="0" w:color="D3D3D3"/>
            </w:tcBorders>
            <w:shd w:val="clear" w:color="auto" w:fill="auto"/>
            <w:vAlign w:val="center"/>
            <w:hideMark/>
          </w:tcPr>
          <w:p w14:paraId="46A1464F" w14:textId="77777777" w:rsidR="00AA35B5" w:rsidRPr="00502579" w:rsidRDefault="00AA35B5" w:rsidP="00AA35B5">
            <w:pPr>
              <w:jc w:val="right"/>
              <w:rPr>
                <w:rFonts w:cs="Arial"/>
                <w:sz w:val="16"/>
                <w:szCs w:val="16"/>
                <w:lang w:eastAsia="en-GB"/>
              </w:rPr>
            </w:pPr>
            <w:r w:rsidRPr="00502579">
              <w:rPr>
                <w:rFonts w:cs="Arial"/>
                <w:sz w:val="16"/>
                <w:szCs w:val="16"/>
                <w:lang w:eastAsia="en-GB"/>
              </w:rPr>
              <w:t>47.189</w:t>
            </w:r>
          </w:p>
        </w:tc>
        <w:tc>
          <w:tcPr>
            <w:tcW w:w="1106" w:type="dxa"/>
            <w:tcBorders>
              <w:top w:val="nil"/>
              <w:left w:val="nil"/>
              <w:bottom w:val="single" w:sz="4" w:space="0" w:color="D3D3D3"/>
              <w:right w:val="single" w:sz="4" w:space="0" w:color="D3D3D3"/>
            </w:tcBorders>
            <w:shd w:val="clear" w:color="auto" w:fill="auto"/>
            <w:vAlign w:val="center"/>
            <w:hideMark/>
          </w:tcPr>
          <w:p w14:paraId="341320B6" w14:textId="77777777" w:rsidR="00AA35B5" w:rsidRPr="00502579" w:rsidRDefault="00AA35B5" w:rsidP="00AA35B5">
            <w:pPr>
              <w:jc w:val="right"/>
              <w:rPr>
                <w:rFonts w:cs="Arial"/>
                <w:sz w:val="16"/>
                <w:szCs w:val="16"/>
                <w:lang w:eastAsia="en-GB"/>
              </w:rPr>
            </w:pPr>
            <w:r w:rsidRPr="00502579">
              <w:rPr>
                <w:rFonts w:cs="Arial"/>
                <w:sz w:val="16"/>
                <w:szCs w:val="16"/>
                <w:lang w:eastAsia="en-GB"/>
              </w:rPr>
              <w:t>76.544</w:t>
            </w:r>
          </w:p>
        </w:tc>
        <w:tc>
          <w:tcPr>
            <w:tcW w:w="1106" w:type="dxa"/>
            <w:tcBorders>
              <w:top w:val="nil"/>
              <w:left w:val="nil"/>
              <w:bottom w:val="single" w:sz="4" w:space="0" w:color="D3D3D3"/>
              <w:right w:val="single" w:sz="4" w:space="0" w:color="D3D3D3"/>
            </w:tcBorders>
            <w:shd w:val="clear" w:color="auto" w:fill="auto"/>
            <w:vAlign w:val="center"/>
            <w:hideMark/>
          </w:tcPr>
          <w:p w14:paraId="5CDAC20E" w14:textId="77777777" w:rsidR="00AA35B5" w:rsidRPr="00502579" w:rsidRDefault="00AA35B5" w:rsidP="00AA35B5">
            <w:pPr>
              <w:jc w:val="right"/>
              <w:rPr>
                <w:rFonts w:cs="Arial"/>
                <w:sz w:val="16"/>
                <w:szCs w:val="16"/>
                <w:lang w:eastAsia="en-GB"/>
              </w:rPr>
            </w:pPr>
            <w:r w:rsidRPr="00502579">
              <w:rPr>
                <w:rFonts w:cs="Arial"/>
                <w:sz w:val="16"/>
                <w:szCs w:val="16"/>
                <w:lang w:eastAsia="en-GB"/>
              </w:rPr>
              <w:t>80.761</w:t>
            </w:r>
          </w:p>
        </w:tc>
        <w:tc>
          <w:tcPr>
            <w:tcW w:w="1106" w:type="dxa"/>
            <w:tcBorders>
              <w:top w:val="single" w:sz="4" w:space="0" w:color="D3D3D3"/>
              <w:left w:val="nil"/>
              <w:bottom w:val="single" w:sz="4" w:space="0" w:color="D3D3D3"/>
              <w:right w:val="single" w:sz="4" w:space="0" w:color="D3D3D3"/>
            </w:tcBorders>
            <w:shd w:val="clear" w:color="auto" w:fill="auto"/>
            <w:vAlign w:val="center"/>
            <w:hideMark/>
          </w:tcPr>
          <w:p w14:paraId="4F53680E" w14:textId="77777777" w:rsidR="00AA35B5" w:rsidRPr="00502579" w:rsidRDefault="00AA35B5" w:rsidP="00AA35B5">
            <w:pPr>
              <w:jc w:val="right"/>
              <w:rPr>
                <w:rFonts w:cs="Arial"/>
                <w:sz w:val="16"/>
                <w:szCs w:val="16"/>
                <w:lang w:eastAsia="en-GB"/>
              </w:rPr>
            </w:pPr>
            <w:r w:rsidRPr="00502579">
              <w:rPr>
                <w:rFonts w:cs="Arial"/>
                <w:sz w:val="16"/>
                <w:szCs w:val="16"/>
                <w:lang w:eastAsia="en-GB"/>
              </w:rPr>
              <w:t>83.687</w:t>
            </w:r>
          </w:p>
        </w:tc>
        <w:tc>
          <w:tcPr>
            <w:tcW w:w="1106" w:type="dxa"/>
            <w:tcBorders>
              <w:top w:val="single" w:sz="4" w:space="0" w:color="D3D3D3"/>
              <w:left w:val="nil"/>
              <w:bottom w:val="single" w:sz="4" w:space="0" w:color="D3D3D3"/>
              <w:right w:val="single" w:sz="4" w:space="0" w:color="D3D3D3"/>
            </w:tcBorders>
            <w:shd w:val="clear" w:color="auto" w:fill="auto"/>
            <w:vAlign w:val="center"/>
            <w:hideMark/>
          </w:tcPr>
          <w:p w14:paraId="4DCBBA2D" w14:textId="77777777" w:rsidR="00AA35B5" w:rsidRPr="00502579" w:rsidRDefault="00AA35B5" w:rsidP="00AA35B5">
            <w:pPr>
              <w:jc w:val="right"/>
              <w:rPr>
                <w:rFonts w:cs="Arial"/>
                <w:sz w:val="16"/>
                <w:szCs w:val="16"/>
                <w:lang w:eastAsia="en-GB"/>
              </w:rPr>
            </w:pPr>
            <w:r w:rsidRPr="00502579">
              <w:rPr>
                <w:rFonts w:cs="Arial"/>
                <w:sz w:val="16"/>
                <w:szCs w:val="16"/>
                <w:lang w:eastAsia="en-GB"/>
              </w:rPr>
              <w:t>52.808</w:t>
            </w:r>
          </w:p>
        </w:tc>
        <w:tc>
          <w:tcPr>
            <w:tcW w:w="1106" w:type="dxa"/>
            <w:tcBorders>
              <w:top w:val="single" w:sz="4" w:space="0" w:color="D3D3D3"/>
              <w:left w:val="nil"/>
              <w:bottom w:val="single" w:sz="4" w:space="0" w:color="D3D3D3"/>
              <w:right w:val="single" w:sz="4" w:space="0" w:color="D3D3D3"/>
            </w:tcBorders>
            <w:shd w:val="clear" w:color="auto" w:fill="auto"/>
            <w:vAlign w:val="center"/>
            <w:hideMark/>
          </w:tcPr>
          <w:p w14:paraId="1BB22911" w14:textId="77777777" w:rsidR="00AA35B5" w:rsidRPr="00502579" w:rsidRDefault="00AA35B5" w:rsidP="00AA35B5">
            <w:pPr>
              <w:jc w:val="right"/>
              <w:rPr>
                <w:rFonts w:cs="Arial"/>
                <w:sz w:val="16"/>
                <w:szCs w:val="16"/>
                <w:lang w:eastAsia="en-GB"/>
              </w:rPr>
            </w:pPr>
            <w:r w:rsidRPr="00502579">
              <w:rPr>
                <w:rFonts w:cs="Arial"/>
                <w:sz w:val="16"/>
                <w:szCs w:val="16"/>
                <w:lang w:eastAsia="en-GB"/>
              </w:rPr>
              <w:t>50.631</w:t>
            </w:r>
          </w:p>
        </w:tc>
        <w:tc>
          <w:tcPr>
            <w:tcW w:w="1106" w:type="dxa"/>
            <w:tcBorders>
              <w:top w:val="single" w:sz="4" w:space="0" w:color="D3D3D3"/>
              <w:left w:val="nil"/>
              <w:bottom w:val="single" w:sz="4" w:space="0" w:color="D3D3D3"/>
              <w:right w:val="single" w:sz="4" w:space="0" w:color="D3D3D3"/>
            </w:tcBorders>
            <w:shd w:val="clear" w:color="auto" w:fill="auto"/>
            <w:vAlign w:val="center"/>
            <w:hideMark/>
          </w:tcPr>
          <w:p w14:paraId="1CDE270D" w14:textId="77777777" w:rsidR="00AA35B5" w:rsidRPr="00502579" w:rsidRDefault="00AA35B5" w:rsidP="00AA35B5">
            <w:pPr>
              <w:jc w:val="right"/>
              <w:rPr>
                <w:rFonts w:cs="Arial"/>
                <w:sz w:val="16"/>
                <w:szCs w:val="16"/>
                <w:lang w:eastAsia="en-GB"/>
              </w:rPr>
            </w:pPr>
            <w:r w:rsidRPr="00502579">
              <w:rPr>
                <w:rFonts w:cs="Arial"/>
                <w:sz w:val="16"/>
                <w:szCs w:val="16"/>
                <w:lang w:eastAsia="en-GB"/>
              </w:rPr>
              <w:t>35.791</w:t>
            </w:r>
          </w:p>
        </w:tc>
        <w:tc>
          <w:tcPr>
            <w:tcW w:w="1106" w:type="dxa"/>
            <w:tcBorders>
              <w:top w:val="single" w:sz="4" w:space="0" w:color="D3D3D3"/>
              <w:left w:val="nil"/>
              <w:bottom w:val="single" w:sz="4" w:space="0" w:color="D3D3D3"/>
              <w:right w:val="single" w:sz="4" w:space="0" w:color="D3D3D3"/>
            </w:tcBorders>
            <w:shd w:val="clear" w:color="auto" w:fill="auto"/>
            <w:vAlign w:val="center"/>
            <w:hideMark/>
          </w:tcPr>
          <w:p w14:paraId="118CE834" w14:textId="77777777" w:rsidR="00AA35B5" w:rsidRPr="00502579" w:rsidRDefault="00AA35B5" w:rsidP="00AA35B5">
            <w:pPr>
              <w:jc w:val="right"/>
              <w:rPr>
                <w:rFonts w:cs="Arial"/>
                <w:sz w:val="16"/>
                <w:szCs w:val="16"/>
                <w:lang w:eastAsia="en-GB"/>
              </w:rPr>
            </w:pPr>
            <w:r w:rsidRPr="00502579">
              <w:rPr>
                <w:rFonts w:cs="Arial"/>
                <w:sz w:val="16"/>
                <w:szCs w:val="16"/>
                <w:lang w:eastAsia="en-GB"/>
              </w:rPr>
              <w:t>34.265</w:t>
            </w:r>
          </w:p>
        </w:tc>
      </w:tr>
      <w:tr w:rsidR="00AA35B5" w:rsidRPr="00502579" w14:paraId="7F8E2BA5" w14:textId="77777777" w:rsidTr="00AA35B5">
        <w:trPr>
          <w:trHeight w:val="315"/>
          <w:jc w:val="center"/>
        </w:trPr>
        <w:tc>
          <w:tcPr>
            <w:tcW w:w="1408" w:type="dxa"/>
            <w:tcBorders>
              <w:top w:val="nil"/>
              <w:left w:val="single" w:sz="8" w:space="0" w:color="D3D3D3"/>
              <w:bottom w:val="single" w:sz="8" w:space="0" w:color="D3D3D3"/>
              <w:right w:val="nil"/>
            </w:tcBorders>
            <w:shd w:val="clear" w:color="auto" w:fill="auto"/>
            <w:vAlign w:val="center"/>
            <w:hideMark/>
          </w:tcPr>
          <w:p w14:paraId="66557159" w14:textId="77777777" w:rsidR="00AA35B5" w:rsidRPr="00502579" w:rsidRDefault="00AA35B5" w:rsidP="00AA35B5">
            <w:pPr>
              <w:rPr>
                <w:rFonts w:cs="Arial"/>
                <w:b/>
                <w:bCs/>
                <w:sz w:val="16"/>
                <w:szCs w:val="16"/>
                <w:lang w:eastAsia="en-GB"/>
              </w:rPr>
            </w:pPr>
            <w:r w:rsidRPr="00502579">
              <w:rPr>
                <w:rFonts w:cs="Arial"/>
                <w:b/>
                <w:bCs/>
                <w:sz w:val="16"/>
                <w:szCs w:val="16"/>
                <w:lang w:eastAsia="en-GB"/>
              </w:rPr>
              <w:t>LPGAS</w:t>
            </w:r>
          </w:p>
        </w:tc>
        <w:tc>
          <w:tcPr>
            <w:tcW w:w="992" w:type="dxa"/>
            <w:tcBorders>
              <w:top w:val="nil"/>
              <w:left w:val="nil"/>
              <w:bottom w:val="single" w:sz="8" w:space="0" w:color="D3D3D3"/>
              <w:right w:val="nil"/>
            </w:tcBorders>
            <w:shd w:val="clear" w:color="auto" w:fill="auto"/>
            <w:vAlign w:val="center"/>
            <w:hideMark/>
          </w:tcPr>
          <w:p w14:paraId="76EA57D8" w14:textId="77777777" w:rsidR="00AA35B5" w:rsidRPr="00502579" w:rsidRDefault="00AA35B5" w:rsidP="00AA35B5">
            <w:pPr>
              <w:jc w:val="right"/>
              <w:rPr>
                <w:rFonts w:cs="Arial"/>
                <w:sz w:val="16"/>
                <w:szCs w:val="16"/>
                <w:lang w:eastAsia="en-GB"/>
              </w:rPr>
            </w:pPr>
            <w:r w:rsidRPr="00502579">
              <w:rPr>
                <w:rFonts w:cs="Arial"/>
                <w:sz w:val="16"/>
                <w:szCs w:val="16"/>
                <w:lang w:eastAsia="en-GB"/>
              </w:rPr>
              <w:t> </w:t>
            </w:r>
          </w:p>
        </w:tc>
        <w:tc>
          <w:tcPr>
            <w:tcW w:w="1120" w:type="dxa"/>
            <w:tcBorders>
              <w:top w:val="nil"/>
              <w:left w:val="nil"/>
              <w:bottom w:val="nil"/>
              <w:right w:val="nil"/>
            </w:tcBorders>
            <w:shd w:val="clear" w:color="auto" w:fill="auto"/>
            <w:vAlign w:val="center"/>
            <w:hideMark/>
          </w:tcPr>
          <w:p w14:paraId="1738E49E" w14:textId="77777777" w:rsidR="00AA35B5" w:rsidRPr="00502579" w:rsidRDefault="00AA35B5" w:rsidP="00AA35B5">
            <w:pPr>
              <w:jc w:val="right"/>
              <w:rPr>
                <w:rFonts w:cs="Arial"/>
                <w:sz w:val="16"/>
                <w:szCs w:val="16"/>
                <w:lang w:eastAsia="en-GB"/>
              </w:rPr>
            </w:pPr>
          </w:p>
        </w:tc>
        <w:tc>
          <w:tcPr>
            <w:tcW w:w="1106" w:type="dxa"/>
            <w:tcBorders>
              <w:top w:val="nil"/>
              <w:left w:val="nil"/>
              <w:bottom w:val="nil"/>
              <w:right w:val="nil"/>
            </w:tcBorders>
            <w:shd w:val="clear" w:color="auto" w:fill="auto"/>
            <w:vAlign w:val="center"/>
            <w:hideMark/>
          </w:tcPr>
          <w:p w14:paraId="7CA751A5" w14:textId="77777777" w:rsidR="00AA35B5" w:rsidRPr="00502579" w:rsidRDefault="00AA35B5" w:rsidP="00AA35B5">
            <w:pPr>
              <w:jc w:val="right"/>
              <w:rPr>
                <w:rFonts w:ascii="Times New Roman" w:hAnsi="Times New Roman"/>
                <w:szCs w:val="20"/>
                <w:lang w:eastAsia="en-GB"/>
              </w:rPr>
            </w:pPr>
          </w:p>
        </w:tc>
        <w:tc>
          <w:tcPr>
            <w:tcW w:w="1106" w:type="dxa"/>
            <w:tcBorders>
              <w:top w:val="nil"/>
              <w:left w:val="single" w:sz="4" w:space="0" w:color="D3D3D3"/>
              <w:bottom w:val="single" w:sz="4" w:space="0" w:color="D3D3D3"/>
              <w:right w:val="single" w:sz="4" w:space="0" w:color="D3D3D3"/>
            </w:tcBorders>
            <w:shd w:val="clear" w:color="auto" w:fill="auto"/>
            <w:vAlign w:val="center"/>
            <w:hideMark/>
          </w:tcPr>
          <w:p w14:paraId="39F41563" w14:textId="77777777" w:rsidR="00AA35B5" w:rsidRPr="00502579" w:rsidRDefault="00AA35B5" w:rsidP="00AA35B5">
            <w:pPr>
              <w:jc w:val="right"/>
              <w:rPr>
                <w:rFonts w:cs="Arial"/>
                <w:sz w:val="16"/>
                <w:szCs w:val="16"/>
                <w:lang w:eastAsia="en-GB"/>
              </w:rPr>
            </w:pPr>
            <w:r w:rsidRPr="00502579">
              <w:rPr>
                <w:rFonts w:cs="Arial"/>
                <w:sz w:val="16"/>
                <w:szCs w:val="16"/>
                <w:lang w:eastAsia="en-GB"/>
              </w:rPr>
              <w:t>28.348</w:t>
            </w:r>
          </w:p>
        </w:tc>
        <w:tc>
          <w:tcPr>
            <w:tcW w:w="1106" w:type="dxa"/>
            <w:tcBorders>
              <w:top w:val="nil"/>
              <w:left w:val="nil"/>
              <w:bottom w:val="single" w:sz="4" w:space="0" w:color="D3D3D3"/>
              <w:right w:val="single" w:sz="4" w:space="0" w:color="D3D3D3"/>
            </w:tcBorders>
            <w:shd w:val="clear" w:color="auto" w:fill="auto"/>
            <w:vAlign w:val="center"/>
            <w:hideMark/>
          </w:tcPr>
          <w:p w14:paraId="63E546E9" w14:textId="77777777" w:rsidR="00AA35B5" w:rsidRPr="00502579" w:rsidRDefault="00AA35B5" w:rsidP="00AA35B5">
            <w:pPr>
              <w:jc w:val="right"/>
              <w:rPr>
                <w:rFonts w:cs="Arial"/>
                <w:sz w:val="16"/>
                <w:szCs w:val="16"/>
                <w:lang w:eastAsia="en-GB"/>
              </w:rPr>
            </w:pPr>
            <w:r w:rsidRPr="00502579">
              <w:rPr>
                <w:rFonts w:cs="Arial"/>
                <w:sz w:val="16"/>
                <w:szCs w:val="16"/>
                <w:lang w:eastAsia="en-GB"/>
              </w:rPr>
              <w:t>141.060</w:t>
            </w:r>
          </w:p>
        </w:tc>
        <w:tc>
          <w:tcPr>
            <w:tcW w:w="1106" w:type="dxa"/>
            <w:tcBorders>
              <w:top w:val="nil"/>
              <w:left w:val="nil"/>
              <w:bottom w:val="single" w:sz="4" w:space="0" w:color="D3D3D3"/>
              <w:right w:val="single" w:sz="4" w:space="0" w:color="D3D3D3"/>
            </w:tcBorders>
            <w:shd w:val="clear" w:color="auto" w:fill="auto"/>
            <w:vAlign w:val="center"/>
            <w:hideMark/>
          </w:tcPr>
          <w:p w14:paraId="6DDE5194" w14:textId="77777777" w:rsidR="00AA35B5" w:rsidRPr="00502579" w:rsidRDefault="00AA35B5" w:rsidP="00AA35B5">
            <w:pPr>
              <w:jc w:val="right"/>
              <w:rPr>
                <w:rFonts w:cs="Arial"/>
                <w:sz w:val="16"/>
                <w:szCs w:val="16"/>
                <w:lang w:eastAsia="en-GB"/>
              </w:rPr>
            </w:pPr>
            <w:r w:rsidRPr="00502579">
              <w:rPr>
                <w:rFonts w:cs="Arial"/>
                <w:sz w:val="16"/>
                <w:szCs w:val="16"/>
                <w:lang w:eastAsia="en-GB"/>
              </w:rPr>
              <w:t>362.872</w:t>
            </w:r>
          </w:p>
        </w:tc>
        <w:tc>
          <w:tcPr>
            <w:tcW w:w="1106" w:type="dxa"/>
            <w:tcBorders>
              <w:top w:val="nil"/>
              <w:left w:val="nil"/>
              <w:bottom w:val="single" w:sz="4" w:space="0" w:color="D3D3D3"/>
              <w:right w:val="single" w:sz="4" w:space="0" w:color="D3D3D3"/>
            </w:tcBorders>
            <w:shd w:val="clear" w:color="auto" w:fill="auto"/>
            <w:vAlign w:val="center"/>
            <w:hideMark/>
          </w:tcPr>
          <w:p w14:paraId="04EC7B0D" w14:textId="77777777" w:rsidR="00AA35B5" w:rsidRPr="00502579" w:rsidRDefault="00AA35B5" w:rsidP="00AA35B5">
            <w:pPr>
              <w:jc w:val="right"/>
              <w:rPr>
                <w:rFonts w:cs="Arial"/>
                <w:sz w:val="16"/>
                <w:szCs w:val="16"/>
                <w:lang w:eastAsia="en-GB"/>
              </w:rPr>
            </w:pPr>
            <w:r w:rsidRPr="00502579">
              <w:rPr>
                <w:rFonts w:cs="Arial"/>
                <w:sz w:val="16"/>
                <w:szCs w:val="16"/>
                <w:lang w:eastAsia="en-GB"/>
              </w:rPr>
              <w:t>376.009</w:t>
            </w:r>
          </w:p>
        </w:tc>
        <w:tc>
          <w:tcPr>
            <w:tcW w:w="1106" w:type="dxa"/>
            <w:tcBorders>
              <w:top w:val="nil"/>
              <w:left w:val="nil"/>
              <w:bottom w:val="single" w:sz="4" w:space="0" w:color="D3D3D3"/>
              <w:right w:val="single" w:sz="4" w:space="0" w:color="D3D3D3"/>
            </w:tcBorders>
            <w:shd w:val="clear" w:color="auto" w:fill="auto"/>
            <w:vAlign w:val="center"/>
            <w:hideMark/>
          </w:tcPr>
          <w:p w14:paraId="7F3964EE" w14:textId="77777777" w:rsidR="00AA35B5" w:rsidRPr="00502579" w:rsidRDefault="00AA35B5" w:rsidP="00AA35B5">
            <w:pPr>
              <w:jc w:val="right"/>
              <w:rPr>
                <w:rFonts w:cs="Arial"/>
                <w:sz w:val="16"/>
                <w:szCs w:val="16"/>
                <w:lang w:eastAsia="en-GB"/>
              </w:rPr>
            </w:pPr>
            <w:r w:rsidRPr="00502579">
              <w:rPr>
                <w:rFonts w:cs="Arial"/>
                <w:sz w:val="16"/>
                <w:szCs w:val="16"/>
                <w:lang w:eastAsia="en-GB"/>
              </w:rPr>
              <w:t>406.331</w:t>
            </w:r>
          </w:p>
        </w:tc>
        <w:tc>
          <w:tcPr>
            <w:tcW w:w="1106" w:type="dxa"/>
            <w:tcBorders>
              <w:top w:val="nil"/>
              <w:left w:val="nil"/>
              <w:bottom w:val="single" w:sz="4" w:space="0" w:color="D3D3D3"/>
              <w:right w:val="single" w:sz="4" w:space="0" w:color="D3D3D3"/>
            </w:tcBorders>
            <w:shd w:val="clear" w:color="auto" w:fill="auto"/>
            <w:vAlign w:val="center"/>
            <w:hideMark/>
          </w:tcPr>
          <w:p w14:paraId="57E1FC0A" w14:textId="77777777" w:rsidR="00AA35B5" w:rsidRPr="00502579" w:rsidRDefault="00AA35B5" w:rsidP="00AA35B5">
            <w:pPr>
              <w:jc w:val="right"/>
              <w:rPr>
                <w:rFonts w:cs="Arial"/>
                <w:sz w:val="16"/>
                <w:szCs w:val="16"/>
                <w:lang w:eastAsia="en-GB"/>
              </w:rPr>
            </w:pPr>
            <w:r w:rsidRPr="00502579">
              <w:rPr>
                <w:rFonts w:cs="Arial"/>
                <w:sz w:val="16"/>
                <w:szCs w:val="16"/>
                <w:lang w:eastAsia="en-GB"/>
              </w:rPr>
              <w:t>406.253</w:t>
            </w:r>
          </w:p>
        </w:tc>
        <w:tc>
          <w:tcPr>
            <w:tcW w:w="1106" w:type="dxa"/>
            <w:tcBorders>
              <w:top w:val="nil"/>
              <w:left w:val="nil"/>
              <w:bottom w:val="single" w:sz="4" w:space="0" w:color="D3D3D3"/>
              <w:right w:val="single" w:sz="4" w:space="0" w:color="D3D3D3"/>
            </w:tcBorders>
            <w:shd w:val="clear" w:color="auto" w:fill="auto"/>
            <w:vAlign w:val="center"/>
            <w:hideMark/>
          </w:tcPr>
          <w:p w14:paraId="138EF5F6" w14:textId="77777777" w:rsidR="00AA35B5" w:rsidRPr="00502579" w:rsidRDefault="00AA35B5" w:rsidP="00AA35B5">
            <w:pPr>
              <w:jc w:val="right"/>
              <w:rPr>
                <w:rFonts w:cs="Arial"/>
                <w:sz w:val="16"/>
                <w:szCs w:val="16"/>
                <w:lang w:eastAsia="en-GB"/>
              </w:rPr>
            </w:pPr>
            <w:r w:rsidRPr="00502579">
              <w:rPr>
                <w:rFonts w:cs="Arial"/>
                <w:sz w:val="16"/>
                <w:szCs w:val="16"/>
                <w:lang w:eastAsia="en-GB"/>
              </w:rPr>
              <w:t>394.472</w:t>
            </w:r>
          </w:p>
        </w:tc>
        <w:tc>
          <w:tcPr>
            <w:tcW w:w="1106" w:type="dxa"/>
            <w:tcBorders>
              <w:top w:val="nil"/>
              <w:left w:val="nil"/>
              <w:bottom w:val="single" w:sz="4" w:space="0" w:color="D3D3D3"/>
              <w:right w:val="single" w:sz="4" w:space="0" w:color="D3D3D3"/>
            </w:tcBorders>
            <w:shd w:val="clear" w:color="auto" w:fill="auto"/>
            <w:vAlign w:val="center"/>
            <w:hideMark/>
          </w:tcPr>
          <w:p w14:paraId="6E7E882D" w14:textId="77777777" w:rsidR="00AA35B5" w:rsidRPr="00502579" w:rsidRDefault="00AA35B5" w:rsidP="00AA35B5">
            <w:pPr>
              <w:jc w:val="right"/>
              <w:rPr>
                <w:rFonts w:cs="Arial"/>
                <w:sz w:val="16"/>
                <w:szCs w:val="16"/>
                <w:lang w:eastAsia="en-GB"/>
              </w:rPr>
            </w:pPr>
            <w:r w:rsidRPr="00502579">
              <w:rPr>
                <w:rFonts w:cs="Arial"/>
                <w:sz w:val="16"/>
                <w:szCs w:val="16"/>
                <w:lang w:eastAsia="en-GB"/>
              </w:rPr>
              <w:t>370.097</w:t>
            </w:r>
          </w:p>
        </w:tc>
        <w:tc>
          <w:tcPr>
            <w:tcW w:w="1106" w:type="dxa"/>
            <w:tcBorders>
              <w:top w:val="nil"/>
              <w:left w:val="nil"/>
              <w:bottom w:val="single" w:sz="4" w:space="0" w:color="D3D3D3"/>
              <w:right w:val="single" w:sz="4" w:space="0" w:color="D3D3D3"/>
            </w:tcBorders>
            <w:shd w:val="clear" w:color="auto" w:fill="auto"/>
            <w:vAlign w:val="center"/>
            <w:hideMark/>
          </w:tcPr>
          <w:p w14:paraId="073B0DD4" w14:textId="77777777" w:rsidR="00AA35B5" w:rsidRPr="00502579" w:rsidRDefault="00AA35B5" w:rsidP="00AA35B5">
            <w:pPr>
              <w:jc w:val="right"/>
              <w:rPr>
                <w:rFonts w:cs="Arial"/>
                <w:sz w:val="16"/>
                <w:szCs w:val="16"/>
                <w:lang w:eastAsia="en-GB"/>
              </w:rPr>
            </w:pPr>
            <w:r w:rsidRPr="00502579">
              <w:rPr>
                <w:rFonts w:cs="Arial"/>
                <w:sz w:val="16"/>
                <w:szCs w:val="16"/>
                <w:lang w:eastAsia="en-GB"/>
              </w:rPr>
              <w:t>379.703</w:t>
            </w:r>
          </w:p>
        </w:tc>
      </w:tr>
      <w:tr w:rsidR="00AA35B5" w:rsidRPr="00502579" w14:paraId="38B17024" w14:textId="77777777" w:rsidTr="00AA35B5">
        <w:trPr>
          <w:trHeight w:val="315"/>
          <w:jc w:val="center"/>
        </w:trPr>
        <w:tc>
          <w:tcPr>
            <w:tcW w:w="1408" w:type="dxa"/>
            <w:tcBorders>
              <w:top w:val="nil"/>
              <w:left w:val="single" w:sz="8" w:space="0" w:color="D3D3D3"/>
              <w:bottom w:val="single" w:sz="8" w:space="0" w:color="D3D3D3"/>
              <w:right w:val="nil"/>
            </w:tcBorders>
            <w:shd w:val="clear" w:color="000000" w:fill="C0C0C0"/>
            <w:vAlign w:val="center"/>
            <w:hideMark/>
          </w:tcPr>
          <w:p w14:paraId="0C2D4A89" w14:textId="77777777" w:rsidR="00AA35B5" w:rsidRPr="00502579" w:rsidRDefault="00AA35B5" w:rsidP="00AA35B5">
            <w:pPr>
              <w:jc w:val="center"/>
              <w:rPr>
                <w:rFonts w:cs="Arial"/>
                <w:b/>
                <w:bCs/>
                <w:sz w:val="16"/>
                <w:szCs w:val="16"/>
                <w:lang w:eastAsia="en-GB"/>
              </w:rPr>
            </w:pPr>
            <w:r w:rsidRPr="00502579">
              <w:rPr>
                <w:rFonts w:cs="Arial"/>
                <w:b/>
                <w:bCs/>
                <w:sz w:val="16"/>
                <w:szCs w:val="16"/>
                <w:lang w:eastAsia="en-GB"/>
              </w:rPr>
              <w:t>Toplam</w:t>
            </w:r>
          </w:p>
        </w:tc>
        <w:tc>
          <w:tcPr>
            <w:tcW w:w="992" w:type="dxa"/>
            <w:tcBorders>
              <w:top w:val="nil"/>
              <w:left w:val="single" w:sz="8" w:space="0" w:color="D3D3D3"/>
              <w:bottom w:val="single" w:sz="8" w:space="0" w:color="D3D3D3"/>
              <w:right w:val="nil"/>
            </w:tcBorders>
            <w:shd w:val="clear" w:color="000000" w:fill="C0C0C0"/>
            <w:vAlign w:val="center"/>
            <w:hideMark/>
          </w:tcPr>
          <w:p w14:paraId="40912B55" w14:textId="77777777" w:rsidR="00AA35B5" w:rsidRPr="00502579" w:rsidRDefault="00AA35B5" w:rsidP="00AA35B5">
            <w:pPr>
              <w:jc w:val="right"/>
              <w:rPr>
                <w:rFonts w:cs="Arial"/>
                <w:b/>
                <w:bCs/>
                <w:sz w:val="16"/>
                <w:szCs w:val="16"/>
                <w:lang w:eastAsia="en-GB"/>
              </w:rPr>
            </w:pPr>
            <w:r w:rsidRPr="00502579">
              <w:rPr>
                <w:rFonts w:cs="Arial"/>
                <w:b/>
                <w:bCs/>
                <w:sz w:val="16"/>
                <w:szCs w:val="16"/>
                <w:lang w:eastAsia="en-GB"/>
              </w:rPr>
              <w:t>439.599.653</w:t>
            </w:r>
          </w:p>
        </w:tc>
        <w:tc>
          <w:tcPr>
            <w:tcW w:w="1120" w:type="dxa"/>
            <w:tcBorders>
              <w:top w:val="nil"/>
              <w:left w:val="single" w:sz="8" w:space="0" w:color="D3D3D3"/>
              <w:bottom w:val="single" w:sz="8" w:space="0" w:color="D3D3D3"/>
              <w:right w:val="nil"/>
            </w:tcBorders>
            <w:shd w:val="clear" w:color="000000" w:fill="C0C0C0"/>
            <w:vAlign w:val="center"/>
            <w:hideMark/>
          </w:tcPr>
          <w:p w14:paraId="1C38333F" w14:textId="77777777" w:rsidR="00AA35B5" w:rsidRPr="00502579" w:rsidRDefault="00AA35B5" w:rsidP="00AA35B5">
            <w:pPr>
              <w:jc w:val="right"/>
              <w:rPr>
                <w:rFonts w:cs="Arial"/>
                <w:b/>
                <w:bCs/>
                <w:sz w:val="16"/>
                <w:szCs w:val="16"/>
                <w:lang w:eastAsia="en-GB"/>
              </w:rPr>
            </w:pPr>
            <w:r w:rsidRPr="00502579">
              <w:rPr>
                <w:rFonts w:cs="Arial"/>
                <w:b/>
                <w:bCs/>
                <w:sz w:val="16"/>
                <w:szCs w:val="16"/>
                <w:lang w:eastAsia="en-GB"/>
              </w:rPr>
              <w:t>421.340.894</w:t>
            </w:r>
          </w:p>
        </w:tc>
        <w:tc>
          <w:tcPr>
            <w:tcW w:w="1106" w:type="dxa"/>
            <w:tcBorders>
              <w:top w:val="nil"/>
              <w:left w:val="single" w:sz="8" w:space="0" w:color="D3D3D3"/>
              <w:bottom w:val="single" w:sz="8" w:space="0" w:color="D3D3D3"/>
              <w:right w:val="nil"/>
            </w:tcBorders>
            <w:shd w:val="clear" w:color="000000" w:fill="C0C0C0"/>
            <w:vAlign w:val="center"/>
            <w:hideMark/>
          </w:tcPr>
          <w:p w14:paraId="3312C9C9" w14:textId="77777777" w:rsidR="00AA35B5" w:rsidRPr="00502579" w:rsidRDefault="00AA35B5" w:rsidP="00AA35B5">
            <w:pPr>
              <w:jc w:val="right"/>
              <w:rPr>
                <w:rFonts w:cs="Arial"/>
                <w:b/>
                <w:bCs/>
                <w:sz w:val="16"/>
                <w:szCs w:val="16"/>
                <w:lang w:eastAsia="en-GB"/>
              </w:rPr>
            </w:pPr>
            <w:r w:rsidRPr="00502579">
              <w:rPr>
                <w:rFonts w:cs="Arial"/>
                <w:b/>
                <w:bCs/>
                <w:sz w:val="16"/>
                <w:szCs w:val="16"/>
                <w:lang w:eastAsia="en-GB"/>
              </w:rPr>
              <w:t>463.668.082</w:t>
            </w:r>
          </w:p>
        </w:tc>
        <w:tc>
          <w:tcPr>
            <w:tcW w:w="1106" w:type="dxa"/>
            <w:tcBorders>
              <w:top w:val="nil"/>
              <w:left w:val="single" w:sz="8" w:space="0" w:color="D3D3D3"/>
              <w:bottom w:val="single" w:sz="8" w:space="0" w:color="D3D3D3"/>
              <w:right w:val="nil"/>
            </w:tcBorders>
            <w:shd w:val="clear" w:color="000000" w:fill="C0C0C0"/>
            <w:vAlign w:val="center"/>
            <w:hideMark/>
          </w:tcPr>
          <w:p w14:paraId="72D3EBF3" w14:textId="77777777" w:rsidR="00AA35B5" w:rsidRPr="00502579" w:rsidRDefault="00AA35B5" w:rsidP="00AA35B5">
            <w:pPr>
              <w:jc w:val="right"/>
              <w:rPr>
                <w:rFonts w:cs="Arial"/>
                <w:b/>
                <w:bCs/>
                <w:sz w:val="16"/>
                <w:szCs w:val="16"/>
                <w:lang w:eastAsia="en-GB"/>
              </w:rPr>
            </w:pPr>
            <w:r w:rsidRPr="00502579">
              <w:rPr>
                <w:rFonts w:cs="Arial"/>
                <w:b/>
                <w:bCs/>
                <w:sz w:val="16"/>
                <w:szCs w:val="16"/>
                <w:lang w:eastAsia="en-GB"/>
              </w:rPr>
              <w:t>516.863.217</w:t>
            </w:r>
          </w:p>
        </w:tc>
        <w:tc>
          <w:tcPr>
            <w:tcW w:w="1106" w:type="dxa"/>
            <w:tcBorders>
              <w:top w:val="nil"/>
              <w:left w:val="single" w:sz="8" w:space="0" w:color="D3D3D3"/>
              <w:bottom w:val="single" w:sz="8" w:space="0" w:color="D3D3D3"/>
              <w:right w:val="nil"/>
            </w:tcBorders>
            <w:shd w:val="clear" w:color="000000" w:fill="C0C0C0"/>
            <w:vAlign w:val="center"/>
            <w:hideMark/>
          </w:tcPr>
          <w:p w14:paraId="470FB181" w14:textId="77777777" w:rsidR="00AA35B5" w:rsidRPr="00502579" w:rsidRDefault="00AA35B5" w:rsidP="00AA35B5">
            <w:pPr>
              <w:jc w:val="right"/>
              <w:rPr>
                <w:rFonts w:cs="Arial"/>
                <w:b/>
                <w:bCs/>
                <w:sz w:val="16"/>
                <w:szCs w:val="16"/>
                <w:lang w:eastAsia="en-GB"/>
              </w:rPr>
            </w:pPr>
            <w:r w:rsidRPr="00502579">
              <w:rPr>
                <w:rFonts w:cs="Arial"/>
                <w:b/>
                <w:bCs/>
                <w:sz w:val="16"/>
                <w:szCs w:val="16"/>
                <w:lang w:eastAsia="en-GB"/>
              </w:rPr>
              <w:t>518.069.793</w:t>
            </w:r>
          </w:p>
        </w:tc>
        <w:tc>
          <w:tcPr>
            <w:tcW w:w="1106" w:type="dxa"/>
            <w:tcBorders>
              <w:top w:val="nil"/>
              <w:left w:val="single" w:sz="8" w:space="0" w:color="D3D3D3"/>
              <w:bottom w:val="single" w:sz="8" w:space="0" w:color="D3D3D3"/>
              <w:right w:val="nil"/>
            </w:tcBorders>
            <w:shd w:val="clear" w:color="000000" w:fill="C0C0C0"/>
            <w:vAlign w:val="center"/>
            <w:hideMark/>
          </w:tcPr>
          <w:p w14:paraId="40196ED1" w14:textId="77777777" w:rsidR="00AA35B5" w:rsidRPr="00502579" w:rsidRDefault="00AA35B5" w:rsidP="00AA35B5">
            <w:pPr>
              <w:jc w:val="right"/>
              <w:rPr>
                <w:rFonts w:cs="Arial"/>
                <w:b/>
                <w:bCs/>
                <w:sz w:val="16"/>
                <w:szCs w:val="16"/>
                <w:lang w:eastAsia="en-GB"/>
              </w:rPr>
            </w:pPr>
            <w:r w:rsidRPr="00502579">
              <w:rPr>
                <w:rFonts w:cs="Arial"/>
                <w:b/>
                <w:bCs/>
                <w:sz w:val="16"/>
                <w:szCs w:val="16"/>
                <w:lang w:eastAsia="en-GB"/>
              </w:rPr>
              <w:t>634.188.154</w:t>
            </w:r>
          </w:p>
        </w:tc>
        <w:tc>
          <w:tcPr>
            <w:tcW w:w="1106" w:type="dxa"/>
            <w:tcBorders>
              <w:top w:val="nil"/>
              <w:left w:val="single" w:sz="8" w:space="0" w:color="D3D3D3"/>
              <w:bottom w:val="single" w:sz="8" w:space="0" w:color="D3D3D3"/>
              <w:right w:val="nil"/>
            </w:tcBorders>
            <w:shd w:val="clear" w:color="000000" w:fill="C0C0C0"/>
            <w:vAlign w:val="center"/>
            <w:hideMark/>
          </w:tcPr>
          <w:p w14:paraId="2ABD104F" w14:textId="77777777" w:rsidR="00AA35B5" w:rsidRPr="00502579" w:rsidRDefault="00AA35B5" w:rsidP="00AA35B5">
            <w:pPr>
              <w:jc w:val="right"/>
              <w:rPr>
                <w:rFonts w:cs="Arial"/>
                <w:b/>
                <w:bCs/>
                <w:sz w:val="16"/>
                <w:szCs w:val="16"/>
                <w:lang w:eastAsia="en-GB"/>
              </w:rPr>
            </w:pPr>
            <w:r w:rsidRPr="00502579">
              <w:rPr>
                <w:rFonts w:cs="Arial"/>
                <w:b/>
                <w:bCs/>
                <w:sz w:val="16"/>
                <w:szCs w:val="16"/>
                <w:lang w:eastAsia="en-GB"/>
              </w:rPr>
              <w:t>641.041.280</w:t>
            </w:r>
          </w:p>
        </w:tc>
        <w:tc>
          <w:tcPr>
            <w:tcW w:w="1106" w:type="dxa"/>
            <w:tcBorders>
              <w:top w:val="nil"/>
              <w:left w:val="single" w:sz="8" w:space="0" w:color="D3D3D3"/>
              <w:bottom w:val="single" w:sz="8" w:space="0" w:color="D3D3D3"/>
              <w:right w:val="nil"/>
            </w:tcBorders>
            <w:shd w:val="clear" w:color="000000" w:fill="C0C0C0"/>
            <w:vAlign w:val="center"/>
            <w:hideMark/>
          </w:tcPr>
          <w:p w14:paraId="32276C02" w14:textId="77777777" w:rsidR="00AA35B5" w:rsidRPr="00502579" w:rsidRDefault="00AA35B5" w:rsidP="00AA35B5">
            <w:pPr>
              <w:jc w:val="right"/>
              <w:rPr>
                <w:rFonts w:cs="Arial"/>
                <w:b/>
                <w:bCs/>
                <w:sz w:val="16"/>
                <w:szCs w:val="16"/>
                <w:lang w:eastAsia="en-GB"/>
              </w:rPr>
            </w:pPr>
            <w:r w:rsidRPr="00502579">
              <w:rPr>
                <w:rFonts w:cs="Arial"/>
                <w:b/>
                <w:bCs/>
                <w:sz w:val="16"/>
                <w:szCs w:val="16"/>
                <w:lang w:eastAsia="en-GB"/>
              </w:rPr>
              <w:t>682.134.816</w:t>
            </w:r>
          </w:p>
        </w:tc>
        <w:tc>
          <w:tcPr>
            <w:tcW w:w="1106" w:type="dxa"/>
            <w:tcBorders>
              <w:top w:val="nil"/>
              <w:left w:val="single" w:sz="8" w:space="0" w:color="D3D3D3"/>
              <w:bottom w:val="single" w:sz="8" w:space="0" w:color="D3D3D3"/>
              <w:right w:val="nil"/>
            </w:tcBorders>
            <w:shd w:val="clear" w:color="000000" w:fill="C0C0C0"/>
            <w:vAlign w:val="center"/>
            <w:hideMark/>
          </w:tcPr>
          <w:p w14:paraId="2D67633E" w14:textId="77777777" w:rsidR="00AA35B5" w:rsidRPr="00502579" w:rsidRDefault="00AA35B5" w:rsidP="00AA35B5">
            <w:pPr>
              <w:jc w:val="right"/>
              <w:rPr>
                <w:rFonts w:cs="Arial"/>
                <w:b/>
                <w:bCs/>
                <w:sz w:val="16"/>
                <w:szCs w:val="16"/>
                <w:lang w:eastAsia="en-GB"/>
              </w:rPr>
            </w:pPr>
            <w:r w:rsidRPr="00502579">
              <w:rPr>
                <w:rFonts w:cs="Arial"/>
                <w:b/>
                <w:bCs/>
                <w:sz w:val="16"/>
                <w:szCs w:val="16"/>
                <w:lang w:eastAsia="en-GB"/>
              </w:rPr>
              <w:t>599.453.830</w:t>
            </w:r>
          </w:p>
        </w:tc>
        <w:tc>
          <w:tcPr>
            <w:tcW w:w="1106" w:type="dxa"/>
            <w:tcBorders>
              <w:top w:val="nil"/>
              <w:left w:val="single" w:sz="8" w:space="0" w:color="D3D3D3"/>
              <w:bottom w:val="single" w:sz="8" w:space="0" w:color="D3D3D3"/>
              <w:right w:val="nil"/>
            </w:tcBorders>
            <w:shd w:val="clear" w:color="000000" w:fill="C0C0C0"/>
            <w:vAlign w:val="center"/>
            <w:hideMark/>
          </w:tcPr>
          <w:p w14:paraId="7257052E" w14:textId="77777777" w:rsidR="00AA35B5" w:rsidRPr="00502579" w:rsidRDefault="00AA35B5" w:rsidP="00AA35B5">
            <w:pPr>
              <w:jc w:val="right"/>
              <w:rPr>
                <w:rFonts w:cs="Arial"/>
                <w:b/>
                <w:bCs/>
                <w:sz w:val="16"/>
                <w:szCs w:val="16"/>
                <w:lang w:eastAsia="en-GB"/>
              </w:rPr>
            </w:pPr>
            <w:r w:rsidRPr="00502579">
              <w:rPr>
                <w:rFonts w:cs="Arial"/>
                <w:b/>
                <w:bCs/>
                <w:sz w:val="16"/>
                <w:szCs w:val="16"/>
                <w:lang w:eastAsia="en-GB"/>
              </w:rPr>
              <w:t>570.530.614</w:t>
            </w:r>
          </w:p>
        </w:tc>
        <w:tc>
          <w:tcPr>
            <w:tcW w:w="1106" w:type="dxa"/>
            <w:tcBorders>
              <w:top w:val="nil"/>
              <w:left w:val="single" w:sz="8" w:space="0" w:color="D3D3D3"/>
              <w:bottom w:val="single" w:sz="8" w:space="0" w:color="D3D3D3"/>
              <w:right w:val="nil"/>
            </w:tcBorders>
            <w:shd w:val="clear" w:color="000000" w:fill="C0C0C0"/>
            <w:vAlign w:val="center"/>
            <w:hideMark/>
          </w:tcPr>
          <w:p w14:paraId="0F6EB6BE" w14:textId="77777777" w:rsidR="00AA35B5" w:rsidRPr="00502579" w:rsidRDefault="00AA35B5" w:rsidP="00AA35B5">
            <w:pPr>
              <w:jc w:val="right"/>
              <w:rPr>
                <w:rFonts w:cs="Arial"/>
                <w:b/>
                <w:bCs/>
                <w:sz w:val="16"/>
                <w:szCs w:val="16"/>
                <w:lang w:eastAsia="en-GB"/>
              </w:rPr>
            </w:pPr>
            <w:r w:rsidRPr="00502579">
              <w:rPr>
                <w:rFonts w:cs="Arial"/>
                <w:b/>
                <w:bCs/>
                <w:sz w:val="16"/>
                <w:szCs w:val="16"/>
                <w:lang w:eastAsia="en-GB"/>
              </w:rPr>
              <w:t>538.576.258</w:t>
            </w:r>
          </w:p>
        </w:tc>
        <w:tc>
          <w:tcPr>
            <w:tcW w:w="1106" w:type="dxa"/>
            <w:tcBorders>
              <w:top w:val="nil"/>
              <w:left w:val="single" w:sz="8" w:space="0" w:color="D3D3D3"/>
              <w:bottom w:val="single" w:sz="8" w:space="0" w:color="D3D3D3"/>
              <w:right w:val="nil"/>
            </w:tcBorders>
            <w:shd w:val="clear" w:color="000000" w:fill="C0C0C0"/>
            <w:vAlign w:val="center"/>
            <w:hideMark/>
          </w:tcPr>
          <w:p w14:paraId="25654269" w14:textId="77777777" w:rsidR="00AA35B5" w:rsidRPr="00502579" w:rsidRDefault="00AA35B5" w:rsidP="00AA35B5">
            <w:pPr>
              <w:jc w:val="right"/>
              <w:rPr>
                <w:rFonts w:cs="Arial"/>
                <w:b/>
                <w:bCs/>
                <w:sz w:val="16"/>
                <w:szCs w:val="16"/>
                <w:lang w:eastAsia="en-GB"/>
              </w:rPr>
            </w:pPr>
            <w:r w:rsidRPr="00502579">
              <w:rPr>
                <w:rFonts w:cs="Arial"/>
                <w:b/>
                <w:bCs/>
                <w:sz w:val="16"/>
                <w:szCs w:val="16"/>
                <w:lang w:eastAsia="en-GB"/>
              </w:rPr>
              <w:t>539.483.871</w:t>
            </w:r>
          </w:p>
        </w:tc>
      </w:tr>
    </w:tbl>
    <w:p w14:paraId="2B17AFDF" w14:textId="63197304" w:rsidR="001C1B9C" w:rsidRPr="00502579" w:rsidRDefault="00AA35B5" w:rsidP="001C1B9C">
      <w:pPr>
        <w:rPr>
          <w:rFonts w:cs="Arial"/>
          <w:iCs/>
          <w:sz w:val="18"/>
          <w:szCs w:val="18"/>
        </w:rPr>
      </w:pPr>
      <w:r w:rsidRPr="00502579">
        <w:rPr>
          <w:rFonts w:eastAsiaTheme="minorHAnsi" w:cs="Arial"/>
          <w:sz w:val="18"/>
          <w:szCs w:val="18"/>
        </w:rPr>
        <w:t xml:space="preserve">        </w:t>
      </w:r>
      <w:r w:rsidR="001C1B9C" w:rsidRPr="00502579">
        <w:rPr>
          <w:rFonts w:eastAsiaTheme="minorHAnsi" w:cs="Arial"/>
          <w:sz w:val="18"/>
          <w:szCs w:val="18"/>
        </w:rPr>
        <w:t xml:space="preserve">* </w:t>
      </w:r>
      <w:r w:rsidR="001C1B9C" w:rsidRPr="00502579">
        <w:rPr>
          <w:rFonts w:cs="Arial"/>
          <w:iCs/>
          <w:sz w:val="18"/>
          <w:szCs w:val="18"/>
        </w:rPr>
        <w:t>Bu tabloda yer alan veriler dağıtım şirketlerinin bayi otomasyon sistemlerinden web servis aracılığıyla Kurumumuz veri tabanına gönderilmektedir.</w:t>
      </w:r>
    </w:p>
    <w:p w14:paraId="625E3A97" w14:textId="020E8404" w:rsidR="00AA35B5" w:rsidRPr="00502579" w:rsidRDefault="00AA35B5" w:rsidP="001C1B9C">
      <w:pPr>
        <w:rPr>
          <w:rFonts w:cs="Arial"/>
          <w:iCs/>
          <w:sz w:val="18"/>
          <w:szCs w:val="18"/>
        </w:rPr>
      </w:pPr>
      <w:r w:rsidRPr="00502579">
        <w:rPr>
          <w:rFonts w:cs="Arial"/>
          <w:iCs/>
          <w:sz w:val="18"/>
          <w:szCs w:val="18"/>
        </w:rPr>
        <w:t xml:space="preserve">        ** Ocak 2024 dönemi satış rakamları sıralaması baz alınarak, firma unvan sıralaması yapılmıştır.  </w:t>
      </w:r>
    </w:p>
    <w:p w14:paraId="46C2BD07" w14:textId="77777777" w:rsidR="001C1B9C" w:rsidRPr="00502579" w:rsidRDefault="001C1B9C">
      <w:pPr>
        <w:spacing w:after="200" w:line="276" w:lineRule="auto"/>
        <w:rPr>
          <w:rFonts w:cs="Arial"/>
          <w:iCs/>
          <w:sz w:val="18"/>
          <w:szCs w:val="18"/>
        </w:rPr>
      </w:pPr>
    </w:p>
    <w:p w14:paraId="37DA862B" w14:textId="77777777" w:rsidR="001C1B9C" w:rsidRPr="00502579" w:rsidRDefault="001C1B9C">
      <w:pPr>
        <w:spacing w:after="200" w:line="276" w:lineRule="auto"/>
        <w:rPr>
          <w:rFonts w:cs="Arial"/>
          <w:iCs/>
          <w:sz w:val="18"/>
          <w:szCs w:val="18"/>
        </w:rPr>
      </w:pPr>
      <w:r w:rsidRPr="00502579">
        <w:rPr>
          <w:rFonts w:cs="Arial"/>
          <w:iCs/>
          <w:sz w:val="18"/>
          <w:szCs w:val="18"/>
        </w:rPr>
        <w:br w:type="page"/>
      </w:r>
    </w:p>
    <w:p w14:paraId="5559E42E" w14:textId="53F213A2" w:rsidR="003B2A2F" w:rsidRPr="00502579" w:rsidRDefault="00D470BC" w:rsidP="009605CE">
      <w:pPr>
        <w:pStyle w:val="ResimYazs"/>
        <w:spacing w:before="120" w:after="120"/>
        <w:jc w:val="center"/>
        <w:outlineLvl w:val="7"/>
        <w:rPr>
          <w:rFonts w:ascii="Arial" w:hAnsi="Arial" w:cs="Arial"/>
          <w:color w:val="auto"/>
          <w:sz w:val="20"/>
          <w:szCs w:val="20"/>
        </w:rPr>
      </w:pPr>
      <w:bookmarkStart w:id="96" w:name="_Toc480990771"/>
      <w:bookmarkStart w:id="97" w:name="_Toc199519726"/>
      <w:r w:rsidRPr="00502579">
        <w:rPr>
          <w:rFonts w:ascii="Arial" w:hAnsi="Arial" w:cs="Arial"/>
          <w:color w:val="auto"/>
          <w:sz w:val="20"/>
          <w:szCs w:val="20"/>
        </w:rPr>
        <w:t>Tablo 3.</w:t>
      </w:r>
      <w:r w:rsidR="00C00B0F" w:rsidRPr="00502579">
        <w:rPr>
          <w:rFonts w:ascii="Arial" w:hAnsi="Arial" w:cs="Arial"/>
          <w:color w:val="auto"/>
          <w:sz w:val="20"/>
          <w:szCs w:val="20"/>
        </w:rPr>
        <w:t>1</w:t>
      </w:r>
      <w:r w:rsidR="006F57A5" w:rsidRPr="00502579">
        <w:rPr>
          <w:rFonts w:ascii="Arial" w:hAnsi="Arial" w:cs="Arial"/>
          <w:color w:val="auto"/>
          <w:sz w:val="20"/>
          <w:szCs w:val="20"/>
        </w:rPr>
        <w:t>1</w:t>
      </w:r>
      <w:r w:rsidR="00C241BB" w:rsidRPr="00502579">
        <w:rPr>
          <w:rFonts w:ascii="Arial" w:hAnsi="Arial" w:cs="Arial"/>
          <w:color w:val="auto"/>
          <w:sz w:val="20"/>
          <w:szCs w:val="20"/>
        </w:rPr>
        <w:t>.</w:t>
      </w:r>
      <w:r w:rsidR="008B454E" w:rsidRPr="00502579">
        <w:rPr>
          <w:rFonts w:ascii="Arial" w:hAnsi="Arial" w:cs="Arial"/>
          <w:color w:val="auto"/>
          <w:sz w:val="20"/>
          <w:szCs w:val="20"/>
        </w:rPr>
        <w:t xml:space="preserve"> </w:t>
      </w:r>
      <w:bookmarkEnd w:id="96"/>
      <w:r w:rsidR="003B3C89" w:rsidRPr="00502579">
        <w:rPr>
          <w:rFonts w:ascii="Arial" w:hAnsi="Arial" w:cs="Arial"/>
          <w:color w:val="auto"/>
          <w:sz w:val="20"/>
          <w:szCs w:val="20"/>
        </w:rPr>
        <w:t>2024</w:t>
      </w:r>
      <w:r w:rsidR="00B84F54" w:rsidRPr="00502579">
        <w:rPr>
          <w:rFonts w:ascii="Arial" w:hAnsi="Arial" w:cs="Arial"/>
          <w:color w:val="auto"/>
          <w:sz w:val="20"/>
          <w:szCs w:val="20"/>
        </w:rPr>
        <w:t xml:space="preserve"> Yılında Motorin Türlerinde </w:t>
      </w:r>
      <w:r w:rsidR="0067713C" w:rsidRPr="00502579">
        <w:rPr>
          <w:rFonts w:ascii="Arial" w:hAnsi="Arial" w:cs="Arial"/>
          <w:color w:val="auto"/>
          <w:sz w:val="20"/>
          <w:szCs w:val="20"/>
        </w:rPr>
        <w:t xml:space="preserve">Dağıtıcıların </w:t>
      </w:r>
      <w:r w:rsidR="00B84F54" w:rsidRPr="00502579">
        <w:rPr>
          <w:rFonts w:ascii="Arial" w:hAnsi="Arial" w:cs="Arial"/>
          <w:color w:val="auto"/>
          <w:sz w:val="20"/>
          <w:szCs w:val="20"/>
        </w:rPr>
        <w:t>Bayi Satış</w:t>
      </w:r>
      <w:r w:rsidR="009B59CA" w:rsidRPr="00502579">
        <w:rPr>
          <w:rFonts w:ascii="Arial" w:hAnsi="Arial" w:cs="Arial"/>
          <w:color w:val="auto"/>
          <w:sz w:val="20"/>
          <w:szCs w:val="20"/>
        </w:rPr>
        <w:t>lar</w:t>
      </w:r>
      <w:r w:rsidR="00B84F54" w:rsidRPr="00502579">
        <w:rPr>
          <w:rFonts w:ascii="Arial" w:hAnsi="Arial" w:cs="Arial"/>
          <w:color w:val="auto"/>
          <w:sz w:val="20"/>
          <w:szCs w:val="20"/>
        </w:rPr>
        <w:t>ı (litre)*</w:t>
      </w:r>
      <w:bookmarkEnd w:id="97"/>
    </w:p>
    <w:tbl>
      <w:tblPr>
        <w:tblW w:w="5000" w:type="pct"/>
        <w:tblCellMar>
          <w:left w:w="70" w:type="dxa"/>
          <w:right w:w="70" w:type="dxa"/>
        </w:tblCellMar>
        <w:tblLook w:val="04A0" w:firstRow="1" w:lastRow="0" w:firstColumn="1" w:lastColumn="0" w:noHBand="0" w:noVBand="1"/>
      </w:tblPr>
      <w:tblGrid>
        <w:gridCol w:w="5874"/>
        <w:gridCol w:w="1799"/>
        <w:gridCol w:w="1618"/>
        <w:gridCol w:w="1618"/>
        <w:gridCol w:w="1670"/>
        <w:gridCol w:w="1799"/>
        <w:gridCol w:w="1000"/>
      </w:tblGrid>
      <w:tr w:rsidR="00FC513C" w:rsidRPr="00502579" w14:paraId="6702C4B9" w14:textId="77777777" w:rsidTr="00AA35B5">
        <w:trPr>
          <w:cantSplit/>
          <w:trHeight w:val="20"/>
          <w:tblHeader/>
        </w:trPr>
        <w:tc>
          <w:tcPr>
            <w:tcW w:w="1910" w:type="pct"/>
            <w:tcBorders>
              <w:top w:val="single" w:sz="8" w:space="0" w:color="D3D3D3"/>
              <w:left w:val="single" w:sz="8" w:space="0" w:color="D3D3D3"/>
              <w:bottom w:val="single" w:sz="8" w:space="0" w:color="D3D3D3"/>
              <w:right w:val="single" w:sz="8" w:space="0" w:color="D3D3D3"/>
            </w:tcBorders>
            <w:shd w:val="clear" w:color="000000" w:fill="6E9ECA"/>
            <w:vAlign w:val="center"/>
            <w:hideMark/>
          </w:tcPr>
          <w:p w14:paraId="5195F23B" w14:textId="77777777" w:rsidR="00FC513C" w:rsidRPr="00502579" w:rsidRDefault="00FC513C" w:rsidP="00FC513C">
            <w:pPr>
              <w:jc w:val="center"/>
              <w:rPr>
                <w:rFonts w:cs="Arial"/>
                <w:b/>
                <w:bCs/>
                <w:color w:val="FFFFFF"/>
                <w:szCs w:val="20"/>
              </w:rPr>
            </w:pPr>
            <w:r w:rsidRPr="00502579">
              <w:rPr>
                <w:rFonts w:cs="Arial"/>
                <w:b/>
                <w:bCs/>
                <w:color w:val="FFFFFF"/>
                <w:szCs w:val="20"/>
              </w:rPr>
              <w:t>Lisans Sahibinin Unvanı</w:t>
            </w:r>
          </w:p>
        </w:tc>
        <w:tc>
          <w:tcPr>
            <w:tcW w:w="585" w:type="pct"/>
            <w:tcBorders>
              <w:top w:val="single" w:sz="8" w:space="0" w:color="D3D3D3"/>
              <w:left w:val="nil"/>
              <w:bottom w:val="single" w:sz="8" w:space="0" w:color="D3D3D3"/>
              <w:right w:val="single" w:sz="8" w:space="0" w:color="D3D3D3"/>
            </w:tcBorders>
            <w:shd w:val="clear" w:color="000000" w:fill="6E9ECA"/>
            <w:vAlign w:val="center"/>
            <w:hideMark/>
          </w:tcPr>
          <w:p w14:paraId="007AAC5C" w14:textId="77777777" w:rsidR="00FC513C" w:rsidRPr="00502579" w:rsidRDefault="00FC513C" w:rsidP="00FC513C">
            <w:pPr>
              <w:jc w:val="center"/>
              <w:rPr>
                <w:rFonts w:cs="Arial"/>
                <w:b/>
                <w:bCs/>
                <w:color w:val="FFFFFF"/>
                <w:szCs w:val="20"/>
              </w:rPr>
            </w:pPr>
            <w:r w:rsidRPr="00502579">
              <w:rPr>
                <w:rFonts w:cs="Arial"/>
                <w:b/>
                <w:bCs/>
                <w:color w:val="FFFFFF"/>
                <w:szCs w:val="20"/>
              </w:rPr>
              <w:t>İstasyon Pompa Satış</w:t>
            </w:r>
          </w:p>
        </w:tc>
        <w:tc>
          <w:tcPr>
            <w:tcW w:w="526" w:type="pct"/>
            <w:tcBorders>
              <w:top w:val="single" w:sz="8" w:space="0" w:color="D3D3D3"/>
              <w:left w:val="nil"/>
              <w:bottom w:val="single" w:sz="8" w:space="0" w:color="D3D3D3"/>
              <w:right w:val="single" w:sz="8" w:space="0" w:color="D3D3D3"/>
            </w:tcBorders>
            <w:shd w:val="clear" w:color="000000" w:fill="6E9ECA"/>
            <w:vAlign w:val="center"/>
            <w:hideMark/>
          </w:tcPr>
          <w:p w14:paraId="7D33009D" w14:textId="77777777" w:rsidR="00FC513C" w:rsidRPr="00502579" w:rsidRDefault="00FC513C" w:rsidP="00FC513C">
            <w:pPr>
              <w:jc w:val="center"/>
              <w:rPr>
                <w:rFonts w:cs="Arial"/>
                <w:b/>
                <w:bCs/>
                <w:color w:val="FFFFFF"/>
                <w:szCs w:val="20"/>
              </w:rPr>
            </w:pPr>
            <w:r w:rsidRPr="00502579">
              <w:rPr>
                <w:rFonts w:cs="Arial"/>
                <w:b/>
                <w:bCs/>
                <w:color w:val="FFFFFF"/>
                <w:szCs w:val="20"/>
              </w:rPr>
              <w:t>Köy Pompası Satış</w:t>
            </w:r>
          </w:p>
        </w:tc>
        <w:tc>
          <w:tcPr>
            <w:tcW w:w="526" w:type="pct"/>
            <w:tcBorders>
              <w:top w:val="single" w:sz="8" w:space="0" w:color="D3D3D3"/>
              <w:left w:val="nil"/>
              <w:bottom w:val="single" w:sz="8" w:space="0" w:color="D3D3D3"/>
              <w:right w:val="single" w:sz="8" w:space="0" w:color="D3D3D3"/>
            </w:tcBorders>
            <w:shd w:val="clear" w:color="000000" w:fill="6E9ECA"/>
            <w:vAlign w:val="center"/>
            <w:hideMark/>
          </w:tcPr>
          <w:p w14:paraId="28AB73E9" w14:textId="77777777" w:rsidR="00FC513C" w:rsidRPr="00502579" w:rsidRDefault="00FC513C" w:rsidP="00FC513C">
            <w:pPr>
              <w:jc w:val="center"/>
              <w:rPr>
                <w:rFonts w:cs="Arial"/>
                <w:b/>
                <w:bCs/>
                <w:color w:val="FFFFFF"/>
                <w:szCs w:val="20"/>
              </w:rPr>
            </w:pPr>
            <w:r w:rsidRPr="00502579">
              <w:rPr>
                <w:rFonts w:cs="Arial"/>
                <w:b/>
                <w:bCs/>
                <w:color w:val="FFFFFF"/>
                <w:szCs w:val="20"/>
              </w:rPr>
              <w:t>Tarımsal Satış Amaçlı Tanker Satış</w:t>
            </w:r>
          </w:p>
        </w:tc>
        <w:tc>
          <w:tcPr>
            <w:tcW w:w="543" w:type="pct"/>
            <w:tcBorders>
              <w:top w:val="single" w:sz="8" w:space="0" w:color="D3D3D3"/>
              <w:left w:val="nil"/>
              <w:bottom w:val="single" w:sz="8" w:space="0" w:color="D3D3D3"/>
              <w:right w:val="single" w:sz="8" w:space="0" w:color="D3D3D3"/>
            </w:tcBorders>
            <w:shd w:val="clear" w:color="000000" w:fill="6E9ECA"/>
            <w:vAlign w:val="center"/>
            <w:hideMark/>
          </w:tcPr>
          <w:p w14:paraId="548A6DD0" w14:textId="77777777" w:rsidR="00FC513C" w:rsidRPr="00502579" w:rsidRDefault="00FC513C" w:rsidP="00FC513C">
            <w:pPr>
              <w:jc w:val="center"/>
              <w:rPr>
                <w:rFonts w:cs="Arial"/>
                <w:b/>
                <w:bCs/>
                <w:color w:val="FFFFFF"/>
                <w:szCs w:val="20"/>
              </w:rPr>
            </w:pPr>
            <w:r w:rsidRPr="00502579">
              <w:rPr>
                <w:rFonts w:cs="Arial"/>
                <w:b/>
                <w:bCs/>
                <w:color w:val="FFFFFF"/>
                <w:szCs w:val="20"/>
              </w:rPr>
              <w:t>Dış Satış</w:t>
            </w:r>
          </w:p>
        </w:tc>
        <w:tc>
          <w:tcPr>
            <w:tcW w:w="585" w:type="pct"/>
            <w:tcBorders>
              <w:top w:val="single" w:sz="8" w:space="0" w:color="D3D3D3"/>
              <w:left w:val="nil"/>
              <w:bottom w:val="single" w:sz="8" w:space="0" w:color="D3D3D3"/>
              <w:right w:val="single" w:sz="8" w:space="0" w:color="D3D3D3"/>
            </w:tcBorders>
            <w:shd w:val="clear" w:color="000000" w:fill="6E9ECA"/>
            <w:vAlign w:val="center"/>
            <w:hideMark/>
          </w:tcPr>
          <w:p w14:paraId="5DA398EE" w14:textId="77777777" w:rsidR="00FC513C" w:rsidRPr="00502579" w:rsidRDefault="00FC513C" w:rsidP="00FC513C">
            <w:pPr>
              <w:jc w:val="center"/>
              <w:rPr>
                <w:rFonts w:cs="Arial"/>
                <w:b/>
                <w:bCs/>
                <w:color w:val="FFFFFF"/>
                <w:szCs w:val="20"/>
              </w:rPr>
            </w:pPr>
            <w:r w:rsidRPr="00502579">
              <w:rPr>
                <w:rFonts w:cs="Arial"/>
                <w:b/>
                <w:bCs/>
                <w:color w:val="FFFFFF"/>
                <w:szCs w:val="20"/>
              </w:rPr>
              <w:t>Toplam Satış</w:t>
            </w:r>
          </w:p>
        </w:tc>
        <w:tc>
          <w:tcPr>
            <w:tcW w:w="325" w:type="pct"/>
            <w:tcBorders>
              <w:top w:val="single" w:sz="8" w:space="0" w:color="D3D3D3"/>
              <w:left w:val="nil"/>
              <w:bottom w:val="single" w:sz="8" w:space="0" w:color="D3D3D3"/>
              <w:right w:val="single" w:sz="8" w:space="0" w:color="D3D3D3"/>
            </w:tcBorders>
            <w:shd w:val="clear" w:color="000000" w:fill="6E9ECA"/>
            <w:vAlign w:val="center"/>
            <w:hideMark/>
          </w:tcPr>
          <w:p w14:paraId="682ED087" w14:textId="77777777" w:rsidR="00FC513C" w:rsidRPr="00502579" w:rsidRDefault="00FC513C" w:rsidP="00FC513C">
            <w:pPr>
              <w:jc w:val="center"/>
              <w:rPr>
                <w:rFonts w:cs="Arial"/>
                <w:b/>
                <w:bCs/>
                <w:color w:val="FFFFFF"/>
                <w:szCs w:val="20"/>
              </w:rPr>
            </w:pPr>
            <w:r w:rsidRPr="00502579">
              <w:rPr>
                <w:rFonts w:cs="Arial"/>
                <w:b/>
                <w:bCs/>
                <w:color w:val="FFFFFF"/>
                <w:szCs w:val="20"/>
              </w:rPr>
              <w:t>Pay (%)</w:t>
            </w:r>
          </w:p>
        </w:tc>
      </w:tr>
      <w:tr w:rsidR="00AA35B5" w:rsidRPr="00502579" w14:paraId="256B2C86" w14:textId="77777777" w:rsidTr="00AA35B5">
        <w:trPr>
          <w:cantSplit/>
          <w:trHeight w:val="20"/>
        </w:trPr>
        <w:tc>
          <w:tcPr>
            <w:tcW w:w="1910" w:type="pct"/>
            <w:tcBorders>
              <w:top w:val="nil"/>
              <w:left w:val="single" w:sz="8" w:space="0" w:color="D3D3D3"/>
              <w:bottom w:val="single" w:sz="8" w:space="0" w:color="D3D3D3"/>
              <w:right w:val="single" w:sz="8" w:space="0" w:color="D3D3D3"/>
            </w:tcBorders>
            <w:shd w:val="clear" w:color="auto" w:fill="auto"/>
            <w:vAlign w:val="center"/>
          </w:tcPr>
          <w:p w14:paraId="7041ECCF" w14:textId="3977B38A" w:rsidR="00AA35B5" w:rsidRPr="00502579" w:rsidRDefault="00AA35B5" w:rsidP="00AA35B5">
            <w:pPr>
              <w:rPr>
                <w:rFonts w:cs="Arial"/>
                <w:b/>
                <w:color w:val="000000"/>
                <w:sz w:val="16"/>
                <w:szCs w:val="16"/>
              </w:rPr>
            </w:pPr>
            <w:r w:rsidRPr="00502579">
              <w:rPr>
                <w:rFonts w:cs="Arial"/>
                <w:b/>
                <w:color w:val="000000"/>
                <w:sz w:val="16"/>
                <w:szCs w:val="16"/>
              </w:rPr>
              <w:t>PETROL OFİSİ A.Ş.</w:t>
            </w:r>
          </w:p>
        </w:tc>
        <w:tc>
          <w:tcPr>
            <w:tcW w:w="585" w:type="pct"/>
            <w:tcBorders>
              <w:top w:val="nil"/>
              <w:left w:val="nil"/>
              <w:bottom w:val="single" w:sz="8" w:space="0" w:color="D3D3D3"/>
              <w:right w:val="single" w:sz="8" w:space="0" w:color="D3D3D3"/>
            </w:tcBorders>
            <w:shd w:val="clear" w:color="auto" w:fill="auto"/>
            <w:vAlign w:val="center"/>
          </w:tcPr>
          <w:p w14:paraId="2C26A7DA" w14:textId="402F7738" w:rsidR="00AA35B5" w:rsidRPr="00502579" w:rsidRDefault="00AA35B5" w:rsidP="00AA35B5">
            <w:pPr>
              <w:jc w:val="right"/>
              <w:rPr>
                <w:rFonts w:cs="Arial"/>
                <w:color w:val="000000"/>
                <w:szCs w:val="20"/>
              </w:rPr>
            </w:pPr>
            <w:r w:rsidRPr="00502579">
              <w:rPr>
                <w:rFonts w:cs="Arial"/>
                <w:color w:val="000000"/>
                <w:sz w:val="16"/>
                <w:szCs w:val="16"/>
              </w:rPr>
              <w:t>4.445.553.078</w:t>
            </w:r>
          </w:p>
        </w:tc>
        <w:tc>
          <w:tcPr>
            <w:tcW w:w="526" w:type="pct"/>
            <w:tcBorders>
              <w:top w:val="nil"/>
              <w:left w:val="nil"/>
              <w:bottom w:val="single" w:sz="8" w:space="0" w:color="D3D3D3"/>
              <w:right w:val="single" w:sz="8" w:space="0" w:color="D3D3D3"/>
            </w:tcBorders>
            <w:shd w:val="clear" w:color="auto" w:fill="auto"/>
            <w:vAlign w:val="center"/>
          </w:tcPr>
          <w:p w14:paraId="62022A57" w14:textId="77FD811F" w:rsidR="00AA35B5" w:rsidRPr="00502579" w:rsidRDefault="00AA35B5" w:rsidP="00AA35B5">
            <w:pPr>
              <w:jc w:val="right"/>
              <w:rPr>
                <w:rFonts w:cs="Arial"/>
                <w:color w:val="000000"/>
                <w:szCs w:val="20"/>
              </w:rPr>
            </w:pPr>
            <w:r w:rsidRPr="00502579">
              <w:rPr>
                <w:rFonts w:cs="Arial"/>
                <w:color w:val="000000"/>
                <w:sz w:val="16"/>
                <w:szCs w:val="16"/>
              </w:rPr>
              <w:t>180.867.687</w:t>
            </w:r>
          </w:p>
        </w:tc>
        <w:tc>
          <w:tcPr>
            <w:tcW w:w="526" w:type="pct"/>
            <w:tcBorders>
              <w:top w:val="nil"/>
              <w:left w:val="nil"/>
              <w:bottom w:val="single" w:sz="8" w:space="0" w:color="D3D3D3"/>
              <w:right w:val="single" w:sz="8" w:space="0" w:color="D3D3D3"/>
            </w:tcBorders>
            <w:shd w:val="clear" w:color="auto" w:fill="auto"/>
            <w:vAlign w:val="center"/>
          </w:tcPr>
          <w:p w14:paraId="081F24C6" w14:textId="534F8409" w:rsidR="00AA35B5" w:rsidRPr="00502579" w:rsidRDefault="00AA35B5" w:rsidP="00AA35B5">
            <w:pPr>
              <w:jc w:val="right"/>
              <w:rPr>
                <w:rFonts w:cs="Arial"/>
                <w:color w:val="000000"/>
                <w:szCs w:val="20"/>
              </w:rPr>
            </w:pPr>
            <w:r w:rsidRPr="00502579">
              <w:rPr>
                <w:rFonts w:cs="Arial"/>
                <w:color w:val="000000"/>
                <w:sz w:val="16"/>
                <w:szCs w:val="16"/>
              </w:rPr>
              <w:t>154.275.983</w:t>
            </w:r>
          </w:p>
        </w:tc>
        <w:tc>
          <w:tcPr>
            <w:tcW w:w="543" w:type="pct"/>
            <w:tcBorders>
              <w:top w:val="nil"/>
              <w:left w:val="nil"/>
              <w:bottom w:val="single" w:sz="8" w:space="0" w:color="D3D3D3"/>
              <w:right w:val="single" w:sz="8" w:space="0" w:color="D3D3D3"/>
            </w:tcBorders>
            <w:shd w:val="clear" w:color="auto" w:fill="auto"/>
            <w:vAlign w:val="center"/>
          </w:tcPr>
          <w:p w14:paraId="2DD27940" w14:textId="2C893E30" w:rsidR="00AA35B5" w:rsidRPr="00502579" w:rsidRDefault="00AA35B5" w:rsidP="00AA35B5">
            <w:pPr>
              <w:jc w:val="right"/>
              <w:rPr>
                <w:rFonts w:cs="Arial"/>
                <w:color w:val="000000"/>
                <w:szCs w:val="20"/>
              </w:rPr>
            </w:pPr>
            <w:r w:rsidRPr="00502579">
              <w:rPr>
                <w:rFonts w:cs="Arial"/>
                <w:color w:val="000000"/>
                <w:sz w:val="16"/>
                <w:szCs w:val="16"/>
              </w:rPr>
              <w:t>1.786.453.183</w:t>
            </w:r>
          </w:p>
        </w:tc>
        <w:tc>
          <w:tcPr>
            <w:tcW w:w="585" w:type="pct"/>
            <w:tcBorders>
              <w:top w:val="nil"/>
              <w:left w:val="nil"/>
              <w:bottom w:val="single" w:sz="8" w:space="0" w:color="D3D3D3"/>
              <w:right w:val="single" w:sz="8" w:space="0" w:color="D3D3D3"/>
            </w:tcBorders>
            <w:shd w:val="clear" w:color="auto" w:fill="auto"/>
            <w:vAlign w:val="center"/>
          </w:tcPr>
          <w:p w14:paraId="7E82645D" w14:textId="28238703" w:rsidR="00AA35B5" w:rsidRPr="00502579" w:rsidRDefault="00AA35B5" w:rsidP="00AA35B5">
            <w:pPr>
              <w:jc w:val="right"/>
              <w:rPr>
                <w:rFonts w:cs="Arial"/>
                <w:color w:val="000000"/>
                <w:szCs w:val="20"/>
              </w:rPr>
            </w:pPr>
            <w:r w:rsidRPr="00502579">
              <w:rPr>
                <w:rFonts w:cs="Arial"/>
                <w:color w:val="000000"/>
                <w:sz w:val="16"/>
                <w:szCs w:val="16"/>
              </w:rPr>
              <w:t>6.567.149.931</w:t>
            </w:r>
          </w:p>
        </w:tc>
        <w:tc>
          <w:tcPr>
            <w:tcW w:w="325" w:type="pct"/>
            <w:tcBorders>
              <w:top w:val="nil"/>
              <w:left w:val="nil"/>
              <w:bottom w:val="single" w:sz="8" w:space="0" w:color="D3D3D3"/>
              <w:right w:val="single" w:sz="8" w:space="0" w:color="D3D3D3"/>
            </w:tcBorders>
            <w:shd w:val="clear" w:color="auto" w:fill="auto"/>
            <w:vAlign w:val="center"/>
          </w:tcPr>
          <w:p w14:paraId="6B513500" w14:textId="471E0B0B" w:rsidR="00AA35B5" w:rsidRPr="00502579" w:rsidRDefault="00AA35B5" w:rsidP="00AA35B5">
            <w:pPr>
              <w:jc w:val="right"/>
              <w:rPr>
                <w:rFonts w:cs="Arial"/>
                <w:color w:val="000000"/>
                <w:szCs w:val="20"/>
              </w:rPr>
            </w:pPr>
            <w:r w:rsidRPr="00502579">
              <w:rPr>
                <w:rFonts w:ascii="Calibri" w:hAnsi="Calibri" w:cs="Calibri"/>
                <w:sz w:val="22"/>
                <w:szCs w:val="22"/>
              </w:rPr>
              <w:t>21,52</w:t>
            </w:r>
          </w:p>
        </w:tc>
      </w:tr>
      <w:tr w:rsidR="00AA35B5" w:rsidRPr="00502579" w14:paraId="737E92D9" w14:textId="77777777" w:rsidTr="00AA35B5">
        <w:trPr>
          <w:cantSplit/>
          <w:trHeight w:val="20"/>
        </w:trPr>
        <w:tc>
          <w:tcPr>
            <w:tcW w:w="1910" w:type="pct"/>
            <w:tcBorders>
              <w:top w:val="nil"/>
              <w:left w:val="single" w:sz="8" w:space="0" w:color="D3D3D3"/>
              <w:bottom w:val="single" w:sz="8" w:space="0" w:color="D3D3D3"/>
              <w:right w:val="single" w:sz="8" w:space="0" w:color="D3D3D3"/>
            </w:tcBorders>
            <w:shd w:val="clear" w:color="auto" w:fill="auto"/>
            <w:vAlign w:val="center"/>
          </w:tcPr>
          <w:p w14:paraId="1B97DD55" w14:textId="75FF542E" w:rsidR="00AA35B5" w:rsidRPr="00502579" w:rsidRDefault="00AA35B5" w:rsidP="00AA35B5">
            <w:pPr>
              <w:rPr>
                <w:rFonts w:cs="Arial"/>
                <w:b/>
                <w:color w:val="000000"/>
                <w:sz w:val="16"/>
                <w:szCs w:val="16"/>
              </w:rPr>
            </w:pPr>
            <w:r w:rsidRPr="00502579">
              <w:rPr>
                <w:rFonts w:cs="Arial"/>
                <w:b/>
                <w:color w:val="000000"/>
                <w:sz w:val="16"/>
                <w:szCs w:val="16"/>
              </w:rPr>
              <w:t>SHELL &amp; TURCAS PETROL A.Ş.</w:t>
            </w:r>
          </w:p>
        </w:tc>
        <w:tc>
          <w:tcPr>
            <w:tcW w:w="585" w:type="pct"/>
            <w:tcBorders>
              <w:top w:val="nil"/>
              <w:left w:val="nil"/>
              <w:bottom w:val="single" w:sz="8" w:space="0" w:color="D3D3D3"/>
              <w:right w:val="single" w:sz="8" w:space="0" w:color="D3D3D3"/>
            </w:tcBorders>
            <w:shd w:val="clear" w:color="auto" w:fill="auto"/>
            <w:vAlign w:val="center"/>
          </w:tcPr>
          <w:p w14:paraId="2C12D8C0" w14:textId="5F4D5D99" w:rsidR="00AA35B5" w:rsidRPr="00502579" w:rsidRDefault="00AA35B5" w:rsidP="00AA35B5">
            <w:pPr>
              <w:jc w:val="right"/>
              <w:rPr>
                <w:rFonts w:cs="Arial"/>
                <w:color w:val="000000"/>
                <w:szCs w:val="20"/>
              </w:rPr>
            </w:pPr>
            <w:r w:rsidRPr="00502579">
              <w:rPr>
                <w:rFonts w:cs="Arial"/>
                <w:color w:val="000000"/>
                <w:sz w:val="16"/>
                <w:szCs w:val="16"/>
              </w:rPr>
              <w:t>4.478.865.665</w:t>
            </w:r>
          </w:p>
        </w:tc>
        <w:tc>
          <w:tcPr>
            <w:tcW w:w="526" w:type="pct"/>
            <w:tcBorders>
              <w:top w:val="nil"/>
              <w:left w:val="nil"/>
              <w:bottom w:val="single" w:sz="8" w:space="0" w:color="D3D3D3"/>
              <w:right w:val="single" w:sz="8" w:space="0" w:color="D3D3D3"/>
            </w:tcBorders>
            <w:shd w:val="clear" w:color="auto" w:fill="auto"/>
            <w:vAlign w:val="center"/>
          </w:tcPr>
          <w:p w14:paraId="6A12138A" w14:textId="360C9E35" w:rsidR="00AA35B5" w:rsidRPr="00502579" w:rsidRDefault="00AA35B5" w:rsidP="00AA35B5">
            <w:pPr>
              <w:jc w:val="right"/>
              <w:rPr>
                <w:rFonts w:cs="Arial"/>
                <w:color w:val="000000"/>
                <w:szCs w:val="20"/>
              </w:rPr>
            </w:pPr>
            <w:r w:rsidRPr="00502579">
              <w:rPr>
                <w:rFonts w:cs="Arial"/>
                <w:color w:val="000000"/>
                <w:sz w:val="16"/>
                <w:szCs w:val="16"/>
              </w:rPr>
              <w:t> </w:t>
            </w:r>
          </w:p>
        </w:tc>
        <w:tc>
          <w:tcPr>
            <w:tcW w:w="526" w:type="pct"/>
            <w:tcBorders>
              <w:top w:val="nil"/>
              <w:left w:val="nil"/>
              <w:bottom w:val="single" w:sz="8" w:space="0" w:color="D3D3D3"/>
              <w:right w:val="single" w:sz="8" w:space="0" w:color="D3D3D3"/>
            </w:tcBorders>
            <w:shd w:val="clear" w:color="auto" w:fill="auto"/>
            <w:vAlign w:val="center"/>
          </w:tcPr>
          <w:p w14:paraId="52849483" w14:textId="1D1E391D" w:rsidR="00AA35B5" w:rsidRPr="00502579" w:rsidRDefault="00AA35B5" w:rsidP="00AA35B5">
            <w:pPr>
              <w:jc w:val="right"/>
              <w:rPr>
                <w:rFonts w:cs="Arial"/>
                <w:color w:val="000000"/>
                <w:szCs w:val="20"/>
              </w:rPr>
            </w:pPr>
            <w:r w:rsidRPr="00502579">
              <w:rPr>
                <w:rFonts w:cs="Arial"/>
                <w:color w:val="000000"/>
                <w:sz w:val="16"/>
                <w:szCs w:val="16"/>
              </w:rPr>
              <w:t>20.525.230</w:t>
            </w:r>
          </w:p>
        </w:tc>
        <w:tc>
          <w:tcPr>
            <w:tcW w:w="543" w:type="pct"/>
            <w:tcBorders>
              <w:top w:val="nil"/>
              <w:left w:val="nil"/>
              <w:bottom w:val="single" w:sz="8" w:space="0" w:color="D3D3D3"/>
              <w:right w:val="single" w:sz="8" w:space="0" w:color="D3D3D3"/>
            </w:tcBorders>
            <w:shd w:val="clear" w:color="auto" w:fill="auto"/>
            <w:vAlign w:val="center"/>
          </w:tcPr>
          <w:p w14:paraId="43423756" w14:textId="2B81C98E" w:rsidR="00AA35B5" w:rsidRPr="00502579" w:rsidRDefault="00AA35B5" w:rsidP="00AA35B5">
            <w:pPr>
              <w:jc w:val="right"/>
              <w:rPr>
                <w:rFonts w:cs="Arial"/>
                <w:color w:val="000000"/>
                <w:szCs w:val="20"/>
              </w:rPr>
            </w:pPr>
            <w:r w:rsidRPr="00502579">
              <w:rPr>
                <w:rFonts w:cs="Arial"/>
                <w:color w:val="000000"/>
                <w:sz w:val="16"/>
                <w:szCs w:val="16"/>
              </w:rPr>
              <w:t>760.627.335</w:t>
            </w:r>
          </w:p>
        </w:tc>
        <w:tc>
          <w:tcPr>
            <w:tcW w:w="585" w:type="pct"/>
            <w:tcBorders>
              <w:top w:val="nil"/>
              <w:left w:val="nil"/>
              <w:bottom w:val="single" w:sz="8" w:space="0" w:color="D3D3D3"/>
              <w:right w:val="single" w:sz="8" w:space="0" w:color="D3D3D3"/>
            </w:tcBorders>
            <w:shd w:val="clear" w:color="auto" w:fill="auto"/>
            <w:vAlign w:val="center"/>
          </w:tcPr>
          <w:p w14:paraId="5E51BE99" w14:textId="2D1E1305" w:rsidR="00AA35B5" w:rsidRPr="00502579" w:rsidRDefault="00AA35B5" w:rsidP="00AA35B5">
            <w:pPr>
              <w:jc w:val="right"/>
              <w:rPr>
                <w:rFonts w:cs="Arial"/>
                <w:color w:val="000000"/>
                <w:szCs w:val="20"/>
              </w:rPr>
            </w:pPr>
            <w:r w:rsidRPr="00502579">
              <w:rPr>
                <w:rFonts w:cs="Arial"/>
                <w:color w:val="000000"/>
                <w:sz w:val="16"/>
                <w:szCs w:val="16"/>
              </w:rPr>
              <w:t>5.260.018.230</w:t>
            </w:r>
          </w:p>
        </w:tc>
        <w:tc>
          <w:tcPr>
            <w:tcW w:w="325" w:type="pct"/>
            <w:tcBorders>
              <w:top w:val="nil"/>
              <w:left w:val="nil"/>
              <w:bottom w:val="single" w:sz="8" w:space="0" w:color="D3D3D3"/>
              <w:right w:val="single" w:sz="8" w:space="0" w:color="D3D3D3"/>
            </w:tcBorders>
            <w:shd w:val="clear" w:color="auto" w:fill="auto"/>
            <w:vAlign w:val="center"/>
          </w:tcPr>
          <w:p w14:paraId="0109E40E" w14:textId="669A7ED5" w:rsidR="00AA35B5" w:rsidRPr="00502579" w:rsidRDefault="00AA35B5" w:rsidP="00AA35B5">
            <w:pPr>
              <w:jc w:val="right"/>
              <w:rPr>
                <w:rFonts w:cs="Arial"/>
                <w:color w:val="000000"/>
                <w:szCs w:val="20"/>
              </w:rPr>
            </w:pPr>
            <w:r w:rsidRPr="00502579">
              <w:rPr>
                <w:rFonts w:ascii="Calibri" w:hAnsi="Calibri" w:cs="Calibri"/>
                <w:sz w:val="22"/>
                <w:szCs w:val="22"/>
              </w:rPr>
              <w:t>17,24</w:t>
            </w:r>
          </w:p>
        </w:tc>
      </w:tr>
      <w:tr w:rsidR="00AA35B5" w:rsidRPr="00502579" w14:paraId="455F51ED" w14:textId="77777777" w:rsidTr="00AA35B5">
        <w:trPr>
          <w:cantSplit/>
          <w:trHeight w:val="20"/>
        </w:trPr>
        <w:tc>
          <w:tcPr>
            <w:tcW w:w="1910" w:type="pct"/>
            <w:tcBorders>
              <w:top w:val="nil"/>
              <w:left w:val="single" w:sz="8" w:space="0" w:color="D3D3D3"/>
              <w:bottom w:val="single" w:sz="8" w:space="0" w:color="D3D3D3"/>
              <w:right w:val="single" w:sz="8" w:space="0" w:color="D3D3D3"/>
            </w:tcBorders>
            <w:shd w:val="clear" w:color="auto" w:fill="auto"/>
            <w:vAlign w:val="center"/>
          </w:tcPr>
          <w:p w14:paraId="59D47DA7" w14:textId="75CC76C3" w:rsidR="00AA35B5" w:rsidRPr="00502579" w:rsidRDefault="00AA35B5" w:rsidP="00AA35B5">
            <w:pPr>
              <w:rPr>
                <w:rFonts w:cs="Arial"/>
                <w:b/>
                <w:color w:val="000000"/>
                <w:sz w:val="16"/>
                <w:szCs w:val="16"/>
              </w:rPr>
            </w:pPr>
            <w:r w:rsidRPr="00502579">
              <w:rPr>
                <w:rFonts w:cs="Arial"/>
                <w:b/>
                <w:color w:val="000000"/>
                <w:sz w:val="16"/>
                <w:szCs w:val="16"/>
              </w:rPr>
              <w:t>OPET PETROLCÜLÜK A.Ş.</w:t>
            </w:r>
          </w:p>
        </w:tc>
        <w:tc>
          <w:tcPr>
            <w:tcW w:w="585" w:type="pct"/>
            <w:tcBorders>
              <w:top w:val="nil"/>
              <w:left w:val="nil"/>
              <w:bottom w:val="single" w:sz="8" w:space="0" w:color="D3D3D3"/>
              <w:right w:val="single" w:sz="8" w:space="0" w:color="D3D3D3"/>
            </w:tcBorders>
            <w:shd w:val="clear" w:color="auto" w:fill="auto"/>
            <w:vAlign w:val="center"/>
          </w:tcPr>
          <w:p w14:paraId="47E5478F" w14:textId="3FF50FC6" w:rsidR="00AA35B5" w:rsidRPr="00502579" w:rsidRDefault="00AA35B5" w:rsidP="00AA35B5">
            <w:pPr>
              <w:jc w:val="right"/>
              <w:rPr>
                <w:rFonts w:cs="Arial"/>
                <w:color w:val="000000"/>
                <w:szCs w:val="20"/>
              </w:rPr>
            </w:pPr>
            <w:r w:rsidRPr="00502579">
              <w:rPr>
                <w:rFonts w:cs="Arial"/>
                <w:color w:val="000000"/>
                <w:sz w:val="16"/>
                <w:szCs w:val="16"/>
              </w:rPr>
              <w:t>4.200.381.022</w:t>
            </w:r>
          </w:p>
        </w:tc>
        <w:tc>
          <w:tcPr>
            <w:tcW w:w="526" w:type="pct"/>
            <w:tcBorders>
              <w:top w:val="nil"/>
              <w:left w:val="nil"/>
              <w:bottom w:val="single" w:sz="8" w:space="0" w:color="D3D3D3"/>
              <w:right w:val="single" w:sz="8" w:space="0" w:color="D3D3D3"/>
            </w:tcBorders>
            <w:shd w:val="clear" w:color="auto" w:fill="auto"/>
            <w:vAlign w:val="center"/>
          </w:tcPr>
          <w:p w14:paraId="41F71543" w14:textId="376AFF5D" w:rsidR="00AA35B5" w:rsidRPr="00502579" w:rsidRDefault="00AA35B5" w:rsidP="00AA35B5">
            <w:pPr>
              <w:jc w:val="right"/>
              <w:rPr>
                <w:rFonts w:cs="Arial"/>
                <w:color w:val="000000"/>
                <w:szCs w:val="20"/>
              </w:rPr>
            </w:pPr>
            <w:r w:rsidRPr="00502579">
              <w:rPr>
                <w:rFonts w:cs="Arial"/>
                <w:color w:val="000000"/>
                <w:sz w:val="16"/>
                <w:szCs w:val="16"/>
              </w:rPr>
              <w:t>4.816.871</w:t>
            </w:r>
          </w:p>
        </w:tc>
        <w:tc>
          <w:tcPr>
            <w:tcW w:w="526" w:type="pct"/>
            <w:tcBorders>
              <w:top w:val="nil"/>
              <w:left w:val="nil"/>
              <w:bottom w:val="single" w:sz="8" w:space="0" w:color="D3D3D3"/>
              <w:right w:val="single" w:sz="8" w:space="0" w:color="D3D3D3"/>
            </w:tcBorders>
            <w:shd w:val="clear" w:color="auto" w:fill="auto"/>
            <w:vAlign w:val="center"/>
          </w:tcPr>
          <w:p w14:paraId="3EF77CCA" w14:textId="1ED363DC" w:rsidR="00AA35B5" w:rsidRPr="00502579" w:rsidRDefault="00AA35B5" w:rsidP="00AA35B5">
            <w:pPr>
              <w:jc w:val="right"/>
              <w:rPr>
                <w:rFonts w:cs="Arial"/>
                <w:color w:val="000000"/>
                <w:szCs w:val="20"/>
              </w:rPr>
            </w:pPr>
            <w:r w:rsidRPr="00502579">
              <w:rPr>
                <w:rFonts w:cs="Arial"/>
                <w:color w:val="000000"/>
                <w:sz w:val="16"/>
                <w:szCs w:val="16"/>
              </w:rPr>
              <w:t>54.465.978</w:t>
            </w:r>
          </w:p>
        </w:tc>
        <w:tc>
          <w:tcPr>
            <w:tcW w:w="543" w:type="pct"/>
            <w:tcBorders>
              <w:top w:val="nil"/>
              <w:left w:val="nil"/>
              <w:bottom w:val="single" w:sz="8" w:space="0" w:color="D3D3D3"/>
              <w:right w:val="single" w:sz="8" w:space="0" w:color="D3D3D3"/>
            </w:tcBorders>
            <w:shd w:val="clear" w:color="auto" w:fill="auto"/>
            <w:vAlign w:val="center"/>
          </w:tcPr>
          <w:p w14:paraId="377B15DE" w14:textId="2EAAB6EE" w:rsidR="00AA35B5" w:rsidRPr="00502579" w:rsidRDefault="00AA35B5" w:rsidP="00AA35B5">
            <w:pPr>
              <w:jc w:val="right"/>
              <w:rPr>
                <w:rFonts w:cs="Arial"/>
                <w:color w:val="000000"/>
                <w:szCs w:val="20"/>
              </w:rPr>
            </w:pPr>
            <w:r w:rsidRPr="00502579">
              <w:rPr>
                <w:rFonts w:cs="Arial"/>
                <w:color w:val="000000"/>
                <w:sz w:val="16"/>
                <w:szCs w:val="16"/>
              </w:rPr>
              <w:t>933.942.298</w:t>
            </w:r>
          </w:p>
        </w:tc>
        <w:tc>
          <w:tcPr>
            <w:tcW w:w="585" w:type="pct"/>
            <w:tcBorders>
              <w:top w:val="nil"/>
              <w:left w:val="nil"/>
              <w:bottom w:val="single" w:sz="8" w:space="0" w:color="D3D3D3"/>
              <w:right w:val="single" w:sz="8" w:space="0" w:color="D3D3D3"/>
            </w:tcBorders>
            <w:shd w:val="clear" w:color="auto" w:fill="auto"/>
            <w:vAlign w:val="center"/>
          </w:tcPr>
          <w:p w14:paraId="0802C03E" w14:textId="6638914A" w:rsidR="00AA35B5" w:rsidRPr="00502579" w:rsidRDefault="00AA35B5" w:rsidP="00AA35B5">
            <w:pPr>
              <w:jc w:val="right"/>
              <w:rPr>
                <w:rFonts w:cs="Arial"/>
                <w:color w:val="000000"/>
                <w:szCs w:val="20"/>
              </w:rPr>
            </w:pPr>
            <w:r w:rsidRPr="00502579">
              <w:rPr>
                <w:rFonts w:cs="Arial"/>
                <w:color w:val="000000"/>
                <w:sz w:val="16"/>
                <w:szCs w:val="16"/>
              </w:rPr>
              <w:t>5.193.606.169</w:t>
            </w:r>
          </w:p>
        </w:tc>
        <w:tc>
          <w:tcPr>
            <w:tcW w:w="325" w:type="pct"/>
            <w:tcBorders>
              <w:top w:val="nil"/>
              <w:left w:val="nil"/>
              <w:bottom w:val="single" w:sz="8" w:space="0" w:color="D3D3D3"/>
              <w:right w:val="single" w:sz="8" w:space="0" w:color="D3D3D3"/>
            </w:tcBorders>
            <w:shd w:val="clear" w:color="auto" w:fill="auto"/>
            <w:vAlign w:val="center"/>
          </w:tcPr>
          <w:p w14:paraId="6C95AEC9" w14:textId="5000A96A" w:rsidR="00AA35B5" w:rsidRPr="00502579" w:rsidRDefault="00AA35B5" w:rsidP="00AA35B5">
            <w:pPr>
              <w:jc w:val="right"/>
              <w:rPr>
                <w:rFonts w:cs="Arial"/>
                <w:color w:val="000000"/>
                <w:szCs w:val="20"/>
              </w:rPr>
            </w:pPr>
            <w:r w:rsidRPr="00502579">
              <w:rPr>
                <w:rFonts w:ascii="Calibri" w:hAnsi="Calibri" w:cs="Calibri"/>
                <w:sz w:val="22"/>
                <w:szCs w:val="22"/>
              </w:rPr>
              <w:t>17,02</w:t>
            </w:r>
          </w:p>
        </w:tc>
      </w:tr>
      <w:tr w:rsidR="00AA35B5" w:rsidRPr="00502579" w14:paraId="3C901038" w14:textId="77777777" w:rsidTr="00AA35B5">
        <w:trPr>
          <w:cantSplit/>
          <w:trHeight w:val="20"/>
        </w:trPr>
        <w:tc>
          <w:tcPr>
            <w:tcW w:w="1910" w:type="pct"/>
            <w:tcBorders>
              <w:top w:val="nil"/>
              <w:left w:val="single" w:sz="8" w:space="0" w:color="D3D3D3"/>
              <w:bottom w:val="single" w:sz="8" w:space="0" w:color="D3D3D3"/>
              <w:right w:val="single" w:sz="8" w:space="0" w:color="D3D3D3"/>
            </w:tcBorders>
            <w:shd w:val="clear" w:color="auto" w:fill="auto"/>
            <w:vAlign w:val="center"/>
          </w:tcPr>
          <w:p w14:paraId="74D6C324" w14:textId="232AB301" w:rsidR="00AA35B5" w:rsidRPr="00502579" w:rsidRDefault="00AA35B5" w:rsidP="00AA35B5">
            <w:pPr>
              <w:rPr>
                <w:rFonts w:cs="Arial"/>
                <w:b/>
                <w:color w:val="000000"/>
                <w:sz w:val="16"/>
                <w:szCs w:val="16"/>
              </w:rPr>
            </w:pPr>
            <w:r w:rsidRPr="00502579">
              <w:rPr>
                <w:rFonts w:cs="Arial"/>
                <w:b/>
                <w:color w:val="000000"/>
                <w:sz w:val="16"/>
                <w:szCs w:val="16"/>
              </w:rPr>
              <w:t>GÜZEL ENERJİ AKARYAKIT A.Ş.</w:t>
            </w:r>
          </w:p>
        </w:tc>
        <w:tc>
          <w:tcPr>
            <w:tcW w:w="585" w:type="pct"/>
            <w:tcBorders>
              <w:top w:val="nil"/>
              <w:left w:val="nil"/>
              <w:bottom w:val="single" w:sz="8" w:space="0" w:color="D3D3D3"/>
              <w:right w:val="single" w:sz="8" w:space="0" w:color="D3D3D3"/>
            </w:tcBorders>
            <w:shd w:val="clear" w:color="auto" w:fill="auto"/>
            <w:vAlign w:val="center"/>
          </w:tcPr>
          <w:p w14:paraId="6E09384F" w14:textId="3821EF27" w:rsidR="00AA35B5" w:rsidRPr="00502579" w:rsidRDefault="00AA35B5" w:rsidP="00AA35B5">
            <w:pPr>
              <w:jc w:val="right"/>
              <w:rPr>
                <w:rFonts w:cs="Arial"/>
                <w:color w:val="000000"/>
                <w:szCs w:val="20"/>
              </w:rPr>
            </w:pPr>
            <w:r w:rsidRPr="00502579">
              <w:rPr>
                <w:rFonts w:cs="Arial"/>
                <w:color w:val="000000"/>
                <w:sz w:val="16"/>
                <w:szCs w:val="16"/>
              </w:rPr>
              <w:t>1.558.463.748</w:t>
            </w:r>
          </w:p>
        </w:tc>
        <w:tc>
          <w:tcPr>
            <w:tcW w:w="526" w:type="pct"/>
            <w:tcBorders>
              <w:top w:val="nil"/>
              <w:left w:val="nil"/>
              <w:bottom w:val="single" w:sz="8" w:space="0" w:color="D3D3D3"/>
              <w:right w:val="single" w:sz="8" w:space="0" w:color="D3D3D3"/>
            </w:tcBorders>
            <w:shd w:val="clear" w:color="auto" w:fill="auto"/>
            <w:vAlign w:val="center"/>
          </w:tcPr>
          <w:p w14:paraId="72C20ED4" w14:textId="08E07114" w:rsidR="00AA35B5" w:rsidRPr="00502579" w:rsidRDefault="00AA35B5" w:rsidP="00AA35B5">
            <w:pPr>
              <w:jc w:val="right"/>
              <w:rPr>
                <w:rFonts w:cs="Arial"/>
                <w:color w:val="000000"/>
                <w:szCs w:val="20"/>
              </w:rPr>
            </w:pPr>
            <w:r w:rsidRPr="00502579">
              <w:rPr>
                <w:rFonts w:cs="Arial"/>
                <w:color w:val="000000"/>
                <w:sz w:val="16"/>
                <w:szCs w:val="16"/>
              </w:rPr>
              <w:t>1.100.667</w:t>
            </w:r>
          </w:p>
        </w:tc>
        <w:tc>
          <w:tcPr>
            <w:tcW w:w="526" w:type="pct"/>
            <w:tcBorders>
              <w:top w:val="nil"/>
              <w:left w:val="nil"/>
              <w:bottom w:val="single" w:sz="8" w:space="0" w:color="D3D3D3"/>
              <w:right w:val="single" w:sz="8" w:space="0" w:color="D3D3D3"/>
            </w:tcBorders>
            <w:shd w:val="clear" w:color="auto" w:fill="auto"/>
            <w:vAlign w:val="center"/>
          </w:tcPr>
          <w:p w14:paraId="19BFDD05" w14:textId="255ED1CD" w:rsidR="00AA35B5" w:rsidRPr="00502579" w:rsidRDefault="00AA35B5" w:rsidP="00AA35B5">
            <w:pPr>
              <w:jc w:val="right"/>
              <w:rPr>
                <w:rFonts w:cs="Arial"/>
                <w:color w:val="000000"/>
                <w:szCs w:val="20"/>
              </w:rPr>
            </w:pPr>
            <w:r w:rsidRPr="00502579">
              <w:rPr>
                <w:rFonts w:cs="Arial"/>
                <w:color w:val="000000"/>
                <w:sz w:val="16"/>
                <w:szCs w:val="16"/>
              </w:rPr>
              <w:t>13.619.629</w:t>
            </w:r>
          </w:p>
        </w:tc>
        <w:tc>
          <w:tcPr>
            <w:tcW w:w="543" w:type="pct"/>
            <w:tcBorders>
              <w:top w:val="nil"/>
              <w:left w:val="nil"/>
              <w:bottom w:val="single" w:sz="8" w:space="0" w:color="D3D3D3"/>
              <w:right w:val="single" w:sz="8" w:space="0" w:color="D3D3D3"/>
            </w:tcBorders>
            <w:shd w:val="clear" w:color="auto" w:fill="auto"/>
            <w:vAlign w:val="center"/>
          </w:tcPr>
          <w:p w14:paraId="708EC1FC" w14:textId="41A36E87" w:rsidR="00AA35B5" w:rsidRPr="00502579" w:rsidRDefault="00AA35B5" w:rsidP="00AA35B5">
            <w:pPr>
              <w:jc w:val="right"/>
              <w:rPr>
                <w:rFonts w:cs="Arial"/>
                <w:color w:val="000000"/>
                <w:szCs w:val="20"/>
              </w:rPr>
            </w:pPr>
            <w:r w:rsidRPr="00502579">
              <w:rPr>
                <w:rFonts w:cs="Arial"/>
                <w:color w:val="000000"/>
                <w:sz w:val="16"/>
                <w:szCs w:val="16"/>
              </w:rPr>
              <w:t>971.856.124</w:t>
            </w:r>
          </w:p>
        </w:tc>
        <w:tc>
          <w:tcPr>
            <w:tcW w:w="585" w:type="pct"/>
            <w:tcBorders>
              <w:top w:val="nil"/>
              <w:left w:val="nil"/>
              <w:bottom w:val="single" w:sz="8" w:space="0" w:color="D3D3D3"/>
              <w:right w:val="single" w:sz="8" w:space="0" w:color="D3D3D3"/>
            </w:tcBorders>
            <w:shd w:val="clear" w:color="auto" w:fill="auto"/>
            <w:vAlign w:val="center"/>
          </w:tcPr>
          <w:p w14:paraId="2FB4D117" w14:textId="35D40EB4" w:rsidR="00AA35B5" w:rsidRPr="00502579" w:rsidRDefault="00AA35B5" w:rsidP="00AA35B5">
            <w:pPr>
              <w:jc w:val="right"/>
              <w:rPr>
                <w:rFonts w:cs="Arial"/>
                <w:color w:val="000000"/>
                <w:szCs w:val="20"/>
              </w:rPr>
            </w:pPr>
            <w:r w:rsidRPr="00502579">
              <w:rPr>
                <w:rFonts w:cs="Arial"/>
                <w:color w:val="000000"/>
                <w:sz w:val="16"/>
                <w:szCs w:val="16"/>
              </w:rPr>
              <w:t>2.545.040.167</w:t>
            </w:r>
          </w:p>
        </w:tc>
        <w:tc>
          <w:tcPr>
            <w:tcW w:w="325" w:type="pct"/>
            <w:tcBorders>
              <w:top w:val="nil"/>
              <w:left w:val="nil"/>
              <w:bottom w:val="single" w:sz="8" w:space="0" w:color="D3D3D3"/>
              <w:right w:val="single" w:sz="8" w:space="0" w:color="D3D3D3"/>
            </w:tcBorders>
            <w:shd w:val="clear" w:color="auto" w:fill="auto"/>
            <w:vAlign w:val="center"/>
          </w:tcPr>
          <w:p w14:paraId="46C6329A" w14:textId="447020E6" w:rsidR="00AA35B5" w:rsidRPr="00502579" w:rsidRDefault="00AA35B5" w:rsidP="00AA35B5">
            <w:pPr>
              <w:jc w:val="right"/>
              <w:rPr>
                <w:rFonts w:cs="Arial"/>
                <w:color w:val="000000"/>
                <w:szCs w:val="20"/>
              </w:rPr>
            </w:pPr>
            <w:r w:rsidRPr="00502579">
              <w:rPr>
                <w:rFonts w:ascii="Calibri" w:hAnsi="Calibri" w:cs="Calibri"/>
                <w:sz w:val="22"/>
                <w:szCs w:val="22"/>
              </w:rPr>
              <w:t>8,34</w:t>
            </w:r>
          </w:p>
        </w:tc>
      </w:tr>
      <w:tr w:rsidR="00AA35B5" w:rsidRPr="00502579" w14:paraId="1E967FA0" w14:textId="77777777" w:rsidTr="00AA35B5">
        <w:trPr>
          <w:cantSplit/>
          <w:trHeight w:val="20"/>
        </w:trPr>
        <w:tc>
          <w:tcPr>
            <w:tcW w:w="1910" w:type="pct"/>
            <w:tcBorders>
              <w:top w:val="nil"/>
              <w:left w:val="single" w:sz="8" w:space="0" w:color="D3D3D3"/>
              <w:bottom w:val="single" w:sz="8" w:space="0" w:color="D3D3D3"/>
              <w:right w:val="single" w:sz="8" w:space="0" w:color="D3D3D3"/>
            </w:tcBorders>
            <w:shd w:val="clear" w:color="auto" w:fill="auto"/>
            <w:vAlign w:val="center"/>
          </w:tcPr>
          <w:p w14:paraId="7DCAF8C0" w14:textId="2344EB2E" w:rsidR="00AA35B5" w:rsidRPr="00502579" w:rsidRDefault="00AA35B5" w:rsidP="00AA35B5">
            <w:pPr>
              <w:rPr>
                <w:rFonts w:cs="Arial"/>
                <w:b/>
                <w:color w:val="000000"/>
                <w:sz w:val="16"/>
                <w:szCs w:val="16"/>
              </w:rPr>
            </w:pPr>
            <w:r w:rsidRPr="00502579">
              <w:rPr>
                <w:rFonts w:cs="Arial"/>
                <w:b/>
                <w:color w:val="000000"/>
                <w:sz w:val="16"/>
                <w:szCs w:val="16"/>
              </w:rPr>
              <w:t>TP PETROL DAĞITIM A.Ş.</w:t>
            </w:r>
          </w:p>
        </w:tc>
        <w:tc>
          <w:tcPr>
            <w:tcW w:w="585" w:type="pct"/>
            <w:tcBorders>
              <w:top w:val="nil"/>
              <w:left w:val="nil"/>
              <w:bottom w:val="single" w:sz="8" w:space="0" w:color="D3D3D3"/>
              <w:right w:val="single" w:sz="8" w:space="0" w:color="D3D3D3"/>
            </w:tcBorders>
            <w:shd w:val="clear" w:color="auto" w:fill="auto"/>
            <w:vAlign w:val="center"/>
          </w:tcPr>
          <w:p w14:paraId="6EB5D7BB" w14:textId="25FF0ABF" w:rsidR="00AA35B5" w:rsidRPr="00502579" w:rsidRDefault="00AA35B5" w:rsidP="00AA35B5">
            <w:pPr>
              <w:jc w:val="right"/>
              <w:rPr>
                <w:rFonts w:cs="Arial"/>
                <w:color w:val="000000"/>
                <w:szCs w:val="20"/>
              </w:rPr>
            </w:pPr>
            <w:r w:rsidRPr="00502579">
              <w:rPr>
                <w:rFonts w:cs="Arial"/>
                <w:color w:val="000000"/>
                <w:sz w:val="16"/>
                <w:szCs w:val="16"/>
              </w:rPr>
              <w:t>1.278.303.677</w:t>
            </w:r>
          </w:p>
        </w:tc>
        <w:tc>
          <w:tcPr>
            <w:tcW w:w="526" w:type="pct"/>
            <w:tcBorders>
              <w:top w:val="nil"/>
              <w:left w:val="nil"/>
              <w:bottom w:val="single" w:sz="8" w:space="0" w:color="D3D3D3"/>
              <w:right w:val="single" w:sz="8" w:space="0" w:color="D3D3D3"/>
            </w:tcBorders>
            <w:shd w:val="clear" w:color="auto" w:fill="auto"/>
            <w:vAlign w:val="center"/>
          </w:tcPr>
          <w:p w14:paraId="5122160C" w14:textId="444BFC5B" w:rsidR="00AA35B5" w:rsidRPr="00502579" w:rsidRDefault="00AA35B5" w:rsidP="00AA35B5">
            <w:pPr>
              <w:jc w:val="right"/>
              <w:rPr>
                <w:rFonts w:cs="Arial"/>
                <w:color w:val="000000"/>
                <w:szCs w:val="20"/>
              </w:rPr>
            </w:pPr>
            <w:r w:rsidRPr="00502579">
              <w:rPr>
                <w:rFonts w:cs="Arial"/>
                <w:color w:val="000000"/>
                <w:sz w:val="16"/>
                <w:szCs w:val="16"/>
              </w:rPr>
              <w:t>348.287</w:t>
            </w:r>
          </w:p>
        </w:tc>
        <w:tc>
          <w:tcPr>
            <w:tcW w:w="526" w:type="pct"/>
            <w:tcBorders>
              <w:top w:val="nil"/>
              <w:left w:val="nil"/>
              <w:bottom w:val="single" w:sz="8" w:space="0" w:color="D3D3D3"/>
              <w:right w:val="single" w:sz="8" w:space="0" w:color="D3D3D3"/>
            </w:tcBorders>
            <w:shd w:val="clear" w:color="auto" w:fill="auto"/>
            <w:vAlign w:val="center"/>
          </w:tcPr>
          <w:p w14:paraId="23B4A09B" w14:textId="321D0707" w:rsidR="00AA35B5" w:rsidRPr="00502579" w:rsidRDefault="00AA35B5" w:rsidP="00AA35B5">
            <w:pPr>
              <w:jc w:val="right"/>
              <w:rPr>
                <w:rFonts w:cs="Arial"/>
                <w:color w:val="000000"/>
                <w:szCs w:val="20"/>
              </w:rPr>
            </w:pPr>
            <w:r w:rsidRPr="00502579">
              <w:rPr>
                <w:rFonts w:cs="Arial"/>
                <w:color w:val="000000"/>
                <w:sz w:val="16"/>
                <w:szCs w:val="16"/>
              </w:rPr>
              <w:t>9.632.541</w:t>
            </w:r>
          </w:p>
        </w:tc>
        <w:tc>
          <w:tcPr>
            <w:tcW w:w="543" w:type="pct"/>
            <w:tcBorders>
              <w:top w:val="nil"/>
              <w:left w:val="nil"/>
              <w:bottom w:val="single" w:sz="8" w:space="0" w:color="D3D3D3"/>
              <w:right w:val="single" w:sz="8" w:space="0" w:color="D3D3D3"/>
            </w:tcBorders>
            <w:shd w:val="clear" w:color="auto" w:fill="auto"/>
            <w:vAlign w:val="center"/>
          </w:tcPr>
          <w:p w14:paraId="63821068" w14:textId="1EA35476" w:rsidR="00AA35B5" w:rsidRPr="00502579" w:rsidRDefault="00AA35B5" w:rsidP="00AA35B5">
            <w:pPr>
              <w:jc w:val="right"/>
              <w:rPr>
                <w:rFonts w:cs="Arial"/>
                <w:color w:val="000000"/>
                <w:szCs w:val="20"/>
              </w:rPr>
            </w:pPr>
            <w:r w:rsidRPr="00502579">
              <w:rPr>
                <w:rFonts w:cs="Arial"/>
                <w:color w:val="000000"/>
                <w:sz w:val="16"/>
                <w:szCs w:val="16"/>
              </w:rPr>
              <w:t>772.070.217</w:t>
            </w:r>
          </w:p>
        </w:tc>
        <w:tc>
          <w:tcPr>
            <w:tcW w:w="585" w:type="pct"/>
            <w:tcBorders>
              <w:top w:val="nil"/>
              <w:left w:val="nil"/>
              <w:bottom w:val="single" w:sz="8" w:space="0" w:color="D3D3D3"/>
              <w:right w:val="single" w:sz="8" w:space="0" w:color="D3D3D3"/>
            </w:tcBorders>
            <w:shd w:val="clear" w:color="auto" w:fill="auto"/>
            <w:vAlign w:val="center"/>
          </w:tcPr>
          <w:p w14:paraId="0FBC452B" w14:textId="7AEC0031" w:rsidR="00AA35B5" w:rsidRPr="00502579" w:rsidRDefault="00AA35B5" w:rsidP="00AA35B5">
            <w:pPr>
              <w:jc w:val="right"/>
              <w:rPr>
                <w:rFonts w:cs="Arial"/>
                <w:color w:val="000000"/>
                <w:szCs w:val="20"/>
              </w:rPr>
            </w:pPr>
            <w:r w:rsidRPr="00502579">
              <w:rPr>
                <w:rFonts w:cs="Arial"/>
                <w:color w:val="000000"/>
                <w:sz w:val="16"/>
                <w:szCs w:val="16"/>
              </w:rPr>
              <w:t>2.060.354.723</w:t>
            </w:r>
          </w:p>
        </w:tc>
        <w:tc>
          <w:tcPr>
            <w:tcW w:w="325" w:type="pct"/>
            <w:tcBorders>
              <w:top w:val="nil"/>
              <w:left w:val="nil"/>
              <w:bottom w:val="single" w:sz="8" w:space="0" w:color="D3D3D3"/>
              <w:right w:val="single" w:sz="8" w:space="0" w:color="D3D3D3"/>
            </w:tcBorders>
            <w:shd w:val="clear" w:color="auto" w:fill="auto"/>
            <w:vAlign w:val="center"/>
          </w:tcPr>
          <w:p w14:paraId="44B63EDD" w14:textId="1CAAE5C8" w:rsidR="00AA35B5" w:rsidRPr="00502579" w:rsidRDefault="00AA35B5" w:rsidP="00AA35B5">
            <w:pPr>
              <w:jc w:val="right"/>
              <w:rPr>
                <w:rFonts w:cs="Arial"/>
                <w:color w:val="000000"/>
                <w:szCs w:val="20"/>
              </w:rPr>
            </w:pPr>
            <w:r w:rsidRPr="00502579">
              <w:rPr>
                <w:rFonts w:ascii="Calibri" w:hAnsi="Calibri" w:cs="Calibri"/>
                <w:sz w:val="22"/>
                <w:szCs w:val="22"/>
              </w:rPr>
              <w:t>6,75</w:t>
            </w:r>
          </w:p>
        </w:tc>
      </w:tr>
      <w:tr w:rsidR="00AA35B5" w:rsidRPr="00502579" w14:paraId="2209DE4A" w14:textId="77777777" w:rsidTr="00AA35B5">
        <w:trPr>
          <w:cantSplit/>
          <w:trHeight w:val="20"/>
        </w:trPr>
        <w:tc>
          <w:tcPr>
            <w:tcW w:w="1910" w:type="pct"/>
            <w:tcBorders>
              <w:top w:val="nil"/>
              <w:left w:val="single" w:sz="8" w:space="0" w:color="D3D3D3"/>
              <w:bottom w:val="single" w:sz="8" w:space="0" w:color="D3D3D3"/>
              <w:right w:val="single" w:sz="8" w:space="0" w:color="D3D3D3"/>
            </w:tcBorders>
            <w:shd w:val="clear" w:color="auto" w:fill="auto"/>
            <w:vAlign w:val="center"/>
          </w:tcPr>
          <w:p w14:paraId="0EAAE0B7" w14:textId="4AD04306" w:rsidR="00AA35B5" w:rsidRPr="00502579" w:rsidRDefault="00AA35B5" w:rsidP="00AA35B5">
            <w:pPr>
              <w:rPr>
                <w:rFonts w:cs="Arial"/>
                <w:b/>
                <w:color w:val="000000"/>
                <w:sz w:val="16"/>
                <w:szCs w:val="16"/>
              </w:rPr>
            </w:pPr>
            <w:r w:rsidRPr="00502579">
              <w:rPr>
                <w:rFonts w:cs="Arial"/>
                <w:b/>
                <w:color w:val="000000"/>
                <w:sz w:val="16"/>
                <w:szCs w:val="16"/>
              </w:rPr>
              <w:t>BP PETROLLERİ A.Ş.</w:t>
            </w:r>
          </w:p>
        </w:tc>
        <w:tc>
          <w:tcPr>
            <w:tcW w:w="585" w:type="pct"/>
            <w:tcBorders>
              <w:top w:val="nil"/>
              <w:left w:val="nil"/>
              <w:bottom w:val="single" w:sz="8" w:space="0" w:color="D3D3D3"/>
              <w:right w:val="single" w:sz="8" w:space="0" w:color="D3D3D3"/>
            </w:tcBorders>
            <w:shd w:val="clear" w:color="auto" w:fill="auto"/>
            <w:vAlign w:val="center"/>
          </w:tcPr>
          <w:p w14:paraId="4C7B79D0" w14:textId="32A81453" w:rsidR="00AA35B5" w:rsidRPr="00502579" w:rsidRDefault="00AA35B5" w:rsidP="00AA35B5">
            <w:pPr>
              <w:jc w:val="right"/>
              <w:rPr>
                <w:rFonts w:cs="Arial"/>
                <w:color w:val="000000"/>
                <w:szCs w:val="20"/>
              </w:rPr>
            </w:pPr>
            <w:r w:rsidRPr="00502579">
              <w:rPr>
                <w:rFonts w:cs="Arial"/>
                <w:color w:val="000000"/>
                <w:sz w:val="16"/>
                <w:szCs w:val="16"/>
              </w:rPr>
              <w:t>1.754.105.741</w:t>
            </w:r>
          </w:p>
        </w:tc>
        <w:tc>
          <w:tcPr>
            <w:tcW w:w="526" w:type="pct"/>
            <w:tcBorders>
              <w:top w:val="nil"/>
              <w:left w:val="nil"/>
              <w:bottom w:val="single" w:sz="8" w:space="0" w:color="D3D3D3"/>
              <w:right w:val="single" w:sz="8" w:space="0" w:color="D3D3D3"/>
            </w:tcBorders>
            <w:shd w:val="clear" w:color="auto" w:fill="auto"/>
            <w:vAlign w:val="center"/>
          </w:tcPr>
          <w:p w14:paraId="37FCF648" w14:textId="75207124" w:rsidR="00AA35B5" w:rsidRPr="00502579" w:rsidRDefault="00AA35B5" w:rsidP="00AA35B5">
            <w:pPr>
              <w:jc w:val="right"/>
              <w:rPr>
                <w:rFonts w:cs="Arial"/>
                <w:color w:val="000000"/>
                <w:szCs w:val="20"/>
              </w:rPr>
            </w:pPr>
            <w:r w:rsidRPr="00502579">
              <w:rPr>
                <w:rFonts w:cs="Arial"/>
                <w:color w:val="000000"/>
                <w:sz w:val="16"/>
                <w:szCs w:val="16"/>
              </w:rPr>
              <w:t>169.014</w:t>
            </w:r>
          </w:p>
        </w:tc>
        <w:tc>
          <w:tcPr>
            <w:tcW w:w="526" w:type="pct"/>
            <w:tcBorders>
              <w:top w:val="nil"/>
              <w:left w:val="nil"/>
              <w:bottom w:val="single" w:sz="8" w:space="0" w:color="D3D3D3"/>
              <w:right w:val="single" w:sz="8" w:space="0" w:color="D3D3D3"/>
            </w:tcBorders>
            <w:shd w:val="clear" w:color="auto" w:fill="auto"/>
            <w:vAlign w:val="center"/>
          </w:tcPr>
          <w:p w14:paraId="7E80FA33" w14:textId="78A16CBC" w:rsidR="00AA35B5" w:rsidRPr="00502579" w:rsidRDefault="00AA35B5" w:rsidP="00AA35B5">
            <w:pPr>
              <w:jc w:val="right"/>
              <w:rPr>
                <w:rFonts w:cs="Arial"/>
                <w:color w:val="000000"/>
                <w:szCs w:val="20"/>
              </w:rPr>
            </w:pPr>
            <w:r w:rsidRPr="00502579">
              <w:rPr>
                <w:rFonts w:cs="Arial"/>
                <w:color w:val="000000"/>
                <w:sz w:val="16"/>
                <w:szCs w:val="16"/>
              </w:rPr>
              <w:t>4.571.753</w:t>
            </w:r>
          </w:p>
        </w:tc>
        <w:tc>
          <w:tcPr>
            <w:tcW w:w="543" w:type="pct"/>
            <w:tcBorders>
              <w:top w:val="nil"/>
              <w:left w:val="nil"/>
              <w:bottom w:val="single" w:sz="8" w:space="0" w:color="D3D3D3"/>
              <w:right w:val="single" w:sz="8" w:space="0" w:color="D3D3D3"/>
            </w:tcBorders>
            <w:shd w:val="clear" w:color="auto" w:fill="auto"/>
            <w:vAlign w:val="center"/>
          </w:tcPr>
          <w:p w14:paraId="350B72C2" w14:textId="63D54F79" w:rsidR="00AA35B5" w:rsidRPr="00502579" w:rsidRDefault="00AA35B5" w:rsidP="00AA35B5">
            <w:pPr>
              <w:jc w:val="right"/>
              <w:rPr>
                <w:rFonts w:cs="Arial"/>
                <w:color w:val="000000"/>
                <w:szCs w:val="20"/>
              </w:rPr>
            </w:pPr>
            <w:r w:rsidRPr="00502579">
              <w:rPr>
                <w:rFonts w:cs="Arial"/>
                <w:color w:val="000000"/>
                <w:sz w:val="16"/>
                <w:szCs w:val="16"/>
              </w:rPr>
              <w:t>222.610.973</w:t>
            </w:r>
          </w:p>
        </w:tc>
        <w:tc>
          <w:tcPr>
            <w:tcW w:w="585" w:type="pct"/>
            <w:tcBorders>
              <w:top w:val="nil"/>
              <w:left w:val="nil"/>
              <w:bottom w:val="single" w:sz="8" w:space="0" w:color="D3D3D3"/>
              <w:right w:val="single" w:sz="8" w:space="0" w:color="D3D3D3"/>
            </w:tcBorders>
            <w:shd w:val="clear" w:color="auto" w:fill="auto"/>
            <w:vAlign w:val="center"/>
          </w:tcPr>
          <w:p w14:paraId="133E5C9D" w14:textId="0956B372" w:rsidR="00AA35B5" w:rsidRPr="00502579" w:rsidRDefault="00AA35B5" w:rsidP="00AA35B5">
            <w:pPr>
              <w:jc w:val="right"/>
              <w:rPr>
                <w:rFonts w:cs="Arial"/>
                <w:color w:val="000000"/>
                <w:szCs w:val="20"/>
              </w:rPr>
            </w:pPr>
            <w:r w:rsidRPr="00502579">
              <w:rPr>
                <w:rFonts w:cs="Arial"/>
                <w:color w:val="000000"/>
                <w:sz w:val="16"/>
                <w:szCs w:val="16"/>
              </w:rPr>
              <w:t>1.981.457.481</w:t>
            </w:r>
          </w:p>
        </w:tc>
        <w:tc>
          <w:tcPr>
            <w:tcW w:w="325" w:type="pct"/>
            <w:tcBorders>
              <w:top w:val="nil"/>
              <w:left w:val="nil"/>
              <w:bottom w:val="single" w:sz="8" w:space="0" w:color="D3D3D3"/>
              <w:right w:val="single" w:sz="8" w:space="0" w:color="D3D3D3"/>
            </w:tcBorders>
            <w:shd w:val="clear" w:color="auto" w:fill="auto"/>
            <w:vAlign w:val="center"/>
          </w:tcPr>
          <w:p w14:paraId="5A73A83C" w14:textId="633DF568" w:rsidR="00AA35B5" w:rsidRPr="00502579" w:rsidRDefault="00AA35B5" w:rsidP="00AA35B5">
            <w:pPr>
              <w:jc w:val="right"/>
              <w:rPr>
                <w:rFonts w:cs="Arial"/>
                <w:color w:val="000000"/>
                <w:szCs w:val="20"/>
              </w:rPr>
            </w:pPr>
            <w:r w:rsidRPr="00502579">
              <w:rPr>
                <w:rFonts w:ascii="Calibri" w:hAnsi="Calibri" w:cs="Calibri"/>
                <w:sz w:val="22"/>
                <w:szCs w:val="22"/>
              </w:rPr>
              <w:t>6,49</w:t>
            </w:r>
          </w:p>
        </w:tc>
      </w:tr>
      <w:tr w:rsidR="00AA35B5" w:rsidRPr="00502579" w14:paraId="2E5A16EE" w14:textId="77777777" w:rsidTr="00AA35B5">
        <w:trPr>
          <w:cantSplit/>
          <w:trHeight w:val="20"/>
        </w:trPr>
        <w:tc>
          <w:tcPr>
            <w:tcW w:w="1910" w:type="pct"/>
            <w:tcBorders>
              <w:top w:val="nil"/>
              <w:left w:val="single" w:sz="8" w:space="0" w:color="D3D3D3"/>
              <w:bottom w:val="single" w:sz="8" w:space="0" w:color="D3D3D3"/>
              <w:right w:val="single" w:sz="8" w:space="0" w:color="D3D3D3"/>
            </w:tcBorders>
            <w:shd w:val="clear" w:color="auto" w:fill="auto"/>
            <w:vAlign w:val="center"/>
          </w:tcPr>
          <w:p w14:paraId="6FA18436" w14:textId="5E2ED1C3" w:rsidR="00AA35B5" w:rsidRPr="00502579" w:rsidRDefault="00AA35B5" w:rsidP="00AA35B5">
            <w:pPr>
              <w:rPr>
                <w:rFonts w:cs="Arial"/>
                <w:b/>
                <w:color w:val="000000"/>
                <w:sz w:val="16"/>
                <w:szCs w:val="16"/>
              </w:rPr>
            </w:pPr>
            <w:r w:rsidRPr="00502579">
              <w:rPr>
                <w:rFonts w:cs="Arial"/>
                <w:b/>
                <w:color w:val="000000"/>
                <w:sz w:val="16"/>
                <w:szCs w:val="16"/>
              </w:rPr>
              <w:t>AYTEMİZ AKARYAKIT DAĞITIM A.Ş.</w:t>
            </w:r>
          </w:p>
        </w:tc>
        <w:tc>
          <w:tcPr>
            <w:tcW w:w="585" w:type="pct"/>
            <w:tcBorders>
              <w:top w:val="nil"/>
              <w:left w:val="nil"/>
              <w:bottom w:val="single" w:sz="8" w:space="0" w:color="D3D3D3"/>
              <w:right w:val="single" w:sz="8" w:space="0" w:color="D3D3D3"/>
            </w:tcBorders>
            <w:shd w:val="clear" w:color="auto" w:fill="auto"/>
            <w:vAlign w:val="center"/>
          </w:tcPr>
          <w:p w14:paraId="225A08D3" w14:textId="45320C44" w:rsidR="00AA35B5" w:rsidRPr="00502579" w:rsidRDefault="00AA35B5" w:rsidP="00AA35B5">
            <w:pPr>
              <w:jc w:val="right"/>
              <w:rPr>
                <w:rFonts w:cs="Arial"/>
                <w:color w:val="000000"/>
                <w:szCs w:val="20"/>
              </w:rPr>
            </w:pPr>
            <w:r w:rsidRPr="00502579">
              <w:rPr>
                <w:rFonts w:cs="Arial"/>
                <w:color w:val="000000"/>
                <w:sz w:val="16"/>
                <w:szCs w:val="16"/>
              </w:rPr>
              <w:t>1.231.639.595</w:t>
            </w:r>
          </w:p>
        </w:tc>
        <w:tc>
          <w:tcPr>
            <w:tcW w:w="526" w:type="pct"/>
            <w:tcBorders>
              <w:top w:val="nil"/>
              <w:left w:val="nil"/>
              <w:bottom w:val="single" w:sz="8" w:space="0" w:color="D3D3D3"/>
              <w:right w:val="single" w:sz="8" w:space="0" w:color="D3D3D3"/>
            </w:tcBorders>
            <w:shd w:val="clear" w:color="auto" w:fill="auto"/>
            <w:vAlign w:val="center"/>
          </w:tcPr>
          <w:p w14:paraId="73114E35" w14:textId="2C0D7228" w:rsidR="00AA35B5" w:rsidRPr="00502579" w:rsidRDefault="00AA35B5" w:rsidP="00AA35B5">
            <w:pPr>
              <w:jc w:val="right"/>
              <w:rPr>
                <w:rFonts w:cs="Arial"/>
                <w:color w:val="000000"/>
                <w:szCs w:val="20"/>
              </w:rPr>
            </w:pPr>
            <w:r w:rsidRPr="00502579">
              <w:rPr>
                <w:rFonts w:cs="Arial"/>
                <w:color w:val="000000"/>
                <w:sz w:val="16"/>
                <w:szCs w:val="16"/>
              </w:rPr>
              <w:t>163.154</w:t>
            </w:r>
          </w:p>
        </w:tc>
        <w:tc>
          <w:tcPr>
            <w:tcW w:w="526" w:type="pct"/>
            <w:tcBorders>
              <w:top w:val="nil"/>
              <w:left w:val="nil"/>
              <w:bottom w:val="single" w:sz="8" w:space="0" w:color="D3D3D3"/>
              <w:right w:val="single" w:sz="8" w:space="0" w:color="D3D3D3"/>
            </w:tcBorders>
            <w:shd w:val="clear" w:color="auto" w:fill="auto"/>
            <w:vAlign w:val="center"/>
          </w:tcPr>
          <w:p w14:paraId="79F232FF" w14:textId="1AE14020" w:rsidR="00AA35B5" w:rsidRPr="00502579" w:rsidRDefault="00AA35B5" w:rsidP="00AA35B5">
            <w:pPr>
              <w:jc w:val="right"/>
              <w:rPr>
                <w:rFonts w:cs="Arial"/>
                <w:color w:val="000000"/>
                <w:szCs w:val="20"/>
              </w:rPr>
            </w:pPr>
            <w:r w:rsidRPr="00502579">
              <w:rPr>
                <w:rFonts w:cs="Arial"/>
                <w:color w:val="000000"/>
                <w:sz w:val="16"/>
                <w:szCs w:val="16"/>
              </w:rPr>
              <w:t>9.829.258</w:t>
            </w:r>
          </w:p>
        </w:tc>
        <w:tc>
          <w:tcPr>
            <w:tcW w:w="543" w:type="pct"/>
            <w:tcBorders>
              <w:top w:val="nil"/>
              <w:left w:val="nil"/>
              <w:bottom w:val="single" w:sz="8" w:space="0" w:color="D3D3D3"/>
              <w:right w:val="single" w:sz="8" w:space="0" w:color="D3D3D3"/>
            </w:tcBorders>
            <w:shd w:val="clear" w:color="auto" w:fill="auto"/>
            <w:vAlign w:val="center"/>
          </w:tcPr>
          <w:p w14:paraId="5B9B68A1" w14:textId="4E65CC10" w:rsidR="00AA35B5" w:rsidRPr="00502579" w:rsidRDefault="00AA35B5" w:rsidP="00AA35B5">
            <w:pPr>
              <w:jc w:val="right"/>
              <w:rPr>
                <w:rFonts w:cs="Arial"/>
                <w:color w:val="000000"/>
                <w:szCs w:val="20"/>
              </w:rPr>
            </w:pPr>
            <w:r w:rsidRPr="00502579">
              <w:rPr>
                <w:rFonts w:cs="Arial"/>
                <w:color w:val="000000"/>
                <w:sz w:val="16"/>
                <w:szCs w:val="16"/>
              </w:rPr>
              <w:t>507.100.209</w:t>
            </w:r>
          </w:p>
        </w:tc>
        <w:tc>
          <w:tcPr>
            <w:tcW w:w="585" w:type="pct"/>
            <w:tcBorders>
              <w:top w:val="nil"/>
              <w:left w:val="nil"/>
              <w:bottom w:val="single" w:sz="8" w:space="0" w:color="D3D3D3"/>
              <w:right w:val="single" w:sz="8" w:space="0" w:color="D3D3D3"/>
            </w:tcBorders>
            <w:shd w:val="clear" w:color="auto" w:fill="auto"/>
            <w:vAlign w:val="center"/>
          </w:tcPr>
          <w:p w14:paraId="7409DC66" w14:textId="325263BF" w:rsidR="00AA35B5" w:rsidRPr="00502579" w:rsidRDefault="00AA35B5" w:rsidP="00AA35B5">
            <w:pPr>
              <w:jc w:val="right"/>
              <w:rPr>
                <w:rFonts w:cs="Arial"/>
                <w:color w:val="000000"/>
                <w:szCs w:val="20"/>
              </w:rPr>
            </w:pPr>
            <w:r w:rsidRPr="00502579">
              <w:rPr>
                <w:rFonts w:cs="Arial"/>
                <w:color w:val="000000"/>
                <w:sz w:val="16"/>
                <w:szCs w:val="16"/>
              </w:rPr>
              <w:t>1.748.732.216</w:t>
            </w:r>
          </w:p>
        </w:tc>
        <w:tc>
          <w:tcPr>
            <w:tcW w:w="325" w:type="pct"/>
            <w:tcBorders>
              <w:top w:val="nil"/>
              <w:left w:val="nil"/>
              <w:bottom w:val="single" w:sz="8" w:space="0" w:color="D3D3D3"/>
              <w:right w:val="single" w:sz="8" w:space="0" w:color="D3D3D3"/>
            </w:tcBorders>
            <w:shd w:val="clear" w:color="auto" w:fill="auto"/>
            <w:vAlign w:val="center"/>
          </w:tcPr>
          <w:p w14:paraId="3959352F" w14:textId="5AFC891F" w:rsidR="00AA35B5" w:rsidRPr="00502579" w:rsidRDefault="00AA35B5" w:rsidP="00AA35B5">
            <w:pPr>
              <w:jc w:val="right"/>
              <w:rPr>
                <w:rFonts w:cs="Arial"/>
                <w:color w:val="000000"/>
                <w:szCs w:val="20"/>
              </w:rPr>
            </w:pPr>
            <w:r w:rsidRPr="00502579">
              <w:rPr>
                <w:rFonts w:ascii="Calibri" w:hAnsi="Calibri" w:cs="Calibri"/>
                <w:sz w:val="22"/>
                <w:szCs w:val="22"/>
              </w:rPr>
              <w:t>5,73</w:t>
            </w:r>
          </w:p>
        </w:tc>
      </w:tr>
      <w:tr w:rsidR="00AA35B5" w:rsidRPr="00502579" w14:paraId="20808506" w14:textId="77777777" w:rsidTr="00AA35B5">
        <w:trPr>
          <w:cantSplit/>
          <w:trHeight w:val="20"/>
        </w:trPr>
        <w:tc>
          <w:tcPr>
            <w:tcW w:w="1910" w:type="pct"/>
            <w:tcBorders>
              <w:top w:val="nil"/>
              <w:left w:val="single" w:sz="8" w:space="0" w:color="D3D3D3"/>
              <w:bottom w:val="single" w:sz="8" w:space="0" w:color="D3D3D3"/>
              <w:right w:val="single" w:sz="8" w:space="0" w:color="D3D3D3"/>
            </w:tcBorders>
            <w:shd w:val="clear" w:color="auto" w:fill="auto"/>
            <w:vAlign w:val="center"/>
          </w:tcPr>
          <w:p w14:paraId="512E6D8B" w14:textId="1DC95960" w:rsidR="00AA35B5" w:rsidRPr="00502579" w:rsidRDefault="00AA35B5" w:rsidP="00AA35B5">
            <w:pPr>
              <w:rPr>
                <w:rFonts w:cs="Arial"/>
                <w:b/>
                <w:color w:val="000000"/>
                <w:sz w:val="16"/>
                <w:szCs w:val="16"/>
              </w:rPr>
            </w:pPr>
            <w:r w:rsidRPr="00502579">
              <w:rPr>
                <w:rFonts w:cs="Arial"/>
                <w:b/>
                <w:color w:val="000000"/>
                <w:sz w:val="16"/>
                <w:szCs w:val="16"/>
              </w:rPr>
              <w:t>KADOOĞLU PETROLCÜLÜK TAŞIMACILIK TİCARET SANAYİ İTHALAT VE İHRACAT A.Ş.</w:t>
            </w:r>
          </w:p>
        </w:tc>
        <w:tc>
          <w:tcPr>
            <w:tcW w:w="585" w:type="pct"/>
            <w:tcBorders>
              <w:top w:val="nil"/>
              <w:left w:val="nil"/>
              <w:bottom w:val="single" w:sz="8" w:space="0" w:color="D3D3D3"/>
              <w:right w:val="single" w:sz="8" w:space="0" w:color="D3D3D3"/>
            </w:tcBorders>
            <w:shd w:val="clear" w:color="auto" w:fill="auto"/>
            <w:vAlign w:val="center"/>
          </w:tcPr>
          <w:p w14:paraId="7D2D5977" w14:textId="50767A30" w:rsidR="00AA35B5" w:rsidRPr="00502579" w:rsidRDefault="00AA35B5" w:rsidP="00AA35B5">
            <w:pPr>
              <w:jc w:val="right"/>
              <w:rPr>
                <w:rFonts w:cs="Arial"/>
                <w:color w:val="000000"/>
                <w:szCs w:val="20"/>
              </w:rPr>
            </w:pPr>
            <w:r w:rsidRPr="00502579">
              <w:rPr>
                <w:rFonts w:cs="Arial"/>
                <w:color w:val="000000"/>
                <w:sz w:val="16"/>
                <w:szCs w:val="16"/>
              </w:rPr>
              <w:t>528.108.829</w:t>
            </w:r>
          </w:p>
        </w:tc>
        <w:tc>
          <w:tcPr>
            <w:tcW w:w="526" w:type="pct"/>
            <w:tcBorders>
              <w:top w:val="nil"/>
              <w:left w:val="nil"/>
              <w:bottom w:val="single" w:sz="8" w:space="0" w:color="D3D3D3"/>
              <w:right w:val="single" w:sz="8" w:space="0" w:color="D3D3D3"/>
            </w:tcBorders>
            <w:shd w:val="clear" w:color="auto" w:fill="auto"/>
            <w:vAlign w:val="center"/>
          </w:tcPr>
          <w:p w14:paraId="4FCE209E" w14:textId="6C3A53C2" w:rsidR="00AA35B5" w:rsidRPr="00502579" w:rsidRDefault="00AA35B5" w:rsidP="00AA35B5">
            <w:pPr>
              <w:jc w:val="right"/>
              <w:rPr>
                <w:rFonts w:cs="Arial"/>
                <w:color w:val="000000"/>
                <w:szCs w:val="20"/>
              </w:rPr>
            </w:pPr>
            <w:r w:rsidRPr="00502579">
              <w:rPr>
                <w:rFonts w:cs="Arial"/>
                <w:color w:val="000000"/>
                <w:sz w:val="16"/>
                <w:szCs w:val="16"/>
              </w:rPr>
              <w:t>64.530</w:t>
            </w:r>
          </w:p>
        </w:tc>
        <w:tc>
          <w:tcPr>
            <w:tcW w:w="526" w:type="pct"/>
            <w:tcBorders>
              <w:top w:val="nil"/>
              <w:left w:val="nil"/>
              <w:bottom w:val="single" w:sz="8" w:space="0" w:color="D3D3D3"/>
              <w:right w:val="single" w:sz="8" w:space="0" w:color="D3D3D3"/>
            </w:tcBorders>
            <w:shd w:val="clear" w:color="auto" w:fill="auto"/>
            <w:vAlign w:val="center"/>
          </w:tcPr>
          <w:p w14:paraId="31C626F0" w14:textId="14AC2EE4" w:rsidR="00AA35B5" w:rsidRPr="00502579" w:rsidRDefault="00AA35B5" w:rsidP="00AA35B5">
            <w:pPr>
              <w:jc w:val="right"/>
              <w:rPr>
                <w:rFonts w:cs="Arial"/>
                <w:color w:val="000000"/>
                <w:szCs w:val="20"/>
              </w:rPr>
            </w:pPr>
            <w:r w:rsidRPr="00502579">
              <w:rPr>
                <w:rFonts w:cs="Arial"/>
                <w:color w:val="000000"/>
                <w:sz w:val="16"/>
                <w:szCs w:val="16"/>
              </w:rPr>
              <w:t>10.019.146</w:t>
            </w:r>
          </w:p>
        </w:tc>
        <w:tc>
          <w:tcPr>
            <w:tcW w:w="543" w:type="pct"/>
            <w:tcBorders>
              <w:top w:val="nil"/>
              <w:left w:val="nil"/>
              <w:bottom w:val="single" w:sz="8" w:space="0" w:color="D3D3D3"/>
              <w:right w:val="single" w:sz="8" w:space="0" w:color="D3D3D3"/>
            </w:tcBorders>
            <w:shd w:val="clear" w:color="auto" w:fill="auto"/>
            <w:vAlign w:val="center"/>
          </w:tcPr>
          <w:p w14:paraId="19D0A15A" w14:textId="2C8FAC95" w:rsidR="00AA35B5" w:rsidRPr="00502579" w:rsidRDefault="00AA35B5" w:rsidP="00AA35B5">
            <w:pPr>
              <w:jc w:val="right"/>
              <w:rPr>
                <w:rFonts w:cs="Arial"/>
                <w:color w:val="000000"/>
                <w:szCs w:val="20"/>
              </w:rPr>
            </w:pPr>
            <w:r w:rsidRPr="00502579">
              <w:rPr>
                <w:rFonts w:cs="Arial"/>
                <w:color w:val="000000"/>
                <w:sz w:val="16"/>
                <w:szCs w:val="16"/>
              </w:rPr>
              <w:t>147.234.479</w:t>
            </w:r>
          </w:p>
        </w:tc>
        <w:tc>
          <w:tcPr>
            <w:tcW w:w="585" w:type="pct"/>
            <w:tcBorders>
              <w:top w:val="nil"/>
              <w:left w:val="nil"/>
              <w:bottom w:val="single" w:sz="8" w:space="0" w:color="D3D3D3"/>
              <w:right w:val="single" w:sz="8" w:space="0" w:color="D3D3D3"/>
            </w:tcBorders>
            <w:shd w:val="clear" w:color="auto" w:fill="auto"/>
            <w:vAlign w:val="center"/>
          </w:tcPr>
          <w:p w14:paraId="73CABD34" w14:textId="1EDC9C1C" w:rsidR="00AA35B5" w:rsidRPr="00502579" w:rsidRDefault="00AA35B5" w:rsidP="00AA35B5">
            <w:pPr>
              <w:jc w:val="right"/>
              <w:rPr>
                <w:rFonts w:cs="Arial"/>
                <w:color w:val="000000"/>
                <w:szCs w:val="20"/>
              </w:rPr>
            </w:pPr>
            <w:r w:rsidRPr="00502579">
              <w:rPr>
                <w:rFonts w:cs="Arial"/>
                <w:color w:val="000000"/>
                <w:sz w:val="16"/>
                <w:szCs w:val="16"/>
              </w:rPr>
              <w:t>685.426.985</w:t>
            </w:r>
          </w:p>
        </w:tc>
        <w:tc>
          <w:tcPr>
            <w:tcW w:w="325" w:type="pct"/>
            <w:tcBorders>
              <w:top w:val="nil"/>
              <w:left w:val="nil"/>
              <w:bottom w:val="single" w:sz="8" w:space="0" w:color="D3D3D3"/>
              <w:right w:val="single" w:sz="8" w:space="0" w:color="D3D3D3"/>
            </w:tcBorders>
            <w:shd w:val="clear" w:color="auto" w:fill="auto"/>
            <w:vAlign w:val="center"/>
          </w:tcPr>
          <w:p w14:paraId="43C966FB" w14:textId="25254B25" w:rsidR="00AA35B5" w:rsidRPr="00502579" w:rsidRDefault="00AA35B5" w:rsidP="00AA35B5">
            <w:pPr>
              <w:jc w:val="right"/>
              <w:rPr>
                <w:rFonts w:cs="Arial"/>
                <w:color w:val="000000"/>
                <w:szCs w:val="20"/>
              </w:rPr>
            </w:pPr>
            <w:r w:rsidRPr="00502579">
              <w:rPr>
                <w:rFonts w:ascii="Calibri" w:hAnsi="Calibri" w:cs="Calibri"/>
                <w:sz w:val="22"/>
                <w:szCs w:val="22"/>
              </w:rPr>
              <w:t>2,25</w:t>
            </w:r>
          </w:p>
        </w:tc>
      </w:tr>
      <w:tr w:rsidR="00AA35B5" w:rsidRPr="00502579" w14:paraId="1097C01B" w14:textId="77777777" w:rsidTr="00AA35B5">
        <w:trPr>
          <w:cantSplit/>
          <w:trHeight w:val="20"/>
        </w:trPr>
        <w:tc>
          <w:tcPr>
            <w:tcW w:w="1910" w:type="pct"/>
            <w:tcBorders>
              <w:top w:val="nil"/>
              <w:left w:val="single" w:sz="8" w:space="0" w:color="D3D3D3"/>
              <w:bottom w:val="single" w:sz="8" w:space="0" w:color="D3D3D3"/>
              <w:right w:val="single" w:sz="8" w:space="0" w:color="D3D3D3"/>
            </w:tcBorders>
            <w:shd w:val="clear" w:color="auto" w:fill="auto"/>
            <w:vAlign w:val="center"/>
          </w:tcPr>
          <w:p w14:paraId="7D7C08D9" w14:textId="105D98B2" w:rsidR="00AA35B5" w:rsidRPr="00502579" w:rsidRDefault="00AA35B5" w:rsidP="00AA35B5">
            <w:pPr>
              <w:rPr>
                <w:rFonts w:cs="Arial"/>
                <w:b/>
                <w:color w:val="000000"/>
                <w:sz w:val="16"/>
                <w:szCs w:val="16"/>
              </w:rPr>
            </w:pPr>
            <w:r w:rsidRPr="00502579">
              <w:rPr>
                <w:rFonts w:cs="Arial"/>
                <w:b/>
                <w:color w:val="000000"/>
                <w:sz w:val="16"/>
                <w:szCs w:val="16"/>
              </w:rPr>
              <w:t>AKPET AKARYAKIT DAĞITIM A.Ş.</w:t>
            </w:r>
          </w:p>
        </w:tc>
        <w:tc>
          <w:tcPr>
            <w:tcW w:w="585" w:type="pct"/>
            <w:tcBorders>
              <w:top w:val="nil"/>
              <w:left w:val="nil"/>
              <w:bottom w:val="single" w:sz="8" w:space="0" w:color="D3D3D3"/>
              <w:right w:val="single" w:sz="8" w:space="0" w:color="D3D3D3"/>
            </w:tcBorders>
            <w:shd w:val="clear" w:color="auto" w:fill="auto"/>
            <w:vAlign w:val="center"/>
          </w:tcPr>
          <w:p w14:paraId="1A6C6C96" w14:textId="71B792D1" w:rsidR="00AA35B5" w:rsidRPr="00502579" w:rsidRDefault="00AA35B5" w:rsidP="00AA35B5">
            <w:pPr>
              <w:jc w:val="right"/>
              <w:rPr>
                <w:rFonts w:cs="Arial"/>
                <w:color w:val="000000"/>
                <w:szCs w:val="20"/>
              </w:rPr>
            </w:pPr>
            <w:r w:rsidRPr="00502579">
              <w:rPr>
                <w:rFonts w:cs="Arial"/>
                <w:color w:val="000000"/>
                <w:sz w:val="16"/>
                <w:szCs w:val="16"/>
              </w:rPr>
              <w:t>487.626.143</w:t>
            </w:r>
          </w:p>
        </w:tc>
        <w:tc>
          <w:tcPr>
            <w:tcW w:w="526" w:type="pct"/>
            <w:tcBorders>
              <w:top w:val="nil"/>
              <w:left w:val="nil"/>
              <w:bottom w:val="single" w:sz="8" w:space="0" w:color="D3D3D3"/>
              <w:right w:val="single" w:sz="8" w:space="0" w:color="D3D3D3"/>
            </w:tcBorders>
            <w:shd w:val="clear" w:color="auto" w:fill="auto"/>
            <w:vAlign w:val="center"/>
          </w:tcPr>
          <w:p w14:paraId="4C8E84CB" w14:textId="2A8857EF" w:rsidR="00AA35B5" w:rsidRPr="00502579" w:rsidRDefault="00AA35B5" w:rsidP="00AA35B5">
            <w:pPr>
              <w:jc w:val="right"/>
              <w:rPr>
                <w:rFonts w:cs="Arial"/>
                <w:color w:val="000000"/>
                <w:szCs w:val="20"/>
              </w:rPr>
            </w:pPr>
            <w:r w:rsidRPr="00502579">
              <w:rPr>
                <w:rFonts w:cs="Arial"/>
                <w:color w:val="000000"/>
                <w:sz w:val="16"/>
                <w:szCs w:val="16"/>
              </w:rPr>
              <w:t>334.860</w:t>
            </w:r>
          </w:p>
        </w:tc>
        <w:tc>
          <w:tcPr>
            <w:tcW w:w="526" w:type="pct"/>
            <w:tcBorders>
              <w:top w:val="nil"/>
              <w:left w:val="nil"/>
              <w:bottom w:val="single" w:sz="8" w:space="0" w:color="D3D3D3"/>
              <w:right w:val="single" w:sz="8" w:space="0" w:color="D3D3D3"/>
            </w:tcBorders>
            <w:shd w:val="clear" w:color="auto" w:fill="auto"/>
            <w:vAlign w:val="center"/>
          </w:tcPr>
          <w:p w14:paraId="12893278" w14:textId="4BA236FA" w:rsidR="00AA35B5" w:rsidRPr="00502579" w:rsidRDefault="00AA35B5" w:rsidP="00AA35B5">
            <w:pPr>
              <w:jc w:val="right"/>
              <w:rPr>
                <w:rFonts w:cs="Arial"/>
                <w:color w:val="000000"/>
                <w:szCs w:val="20"/>
              </w:rPr>
            </w:pPr>
            <w:r w:rsidRPr="00502579">
              <w:rPr>
                <w:rFonts w:cs="Arial"/>
                <w:color w:val="000000"/>
                <w:sz w:val="16"/>
                <w:szCs w:val="16"/>
              </w:rPr>
              <w:t>8.531.163</w:t>
            </w:r>
          </w:p>
        </w:tc>
        <w:tc>
          <w:tcPr>
            <w:tcW w:w="543" w:type="pct"/>
            <w:tcBorders>
              <w:top w:val="nil"/>
              <w:left w:val="nil"/>
              <w:bottom w:val="single" w:sz="8" w:space="0" w:color="D3D3D3"/>
              <w:right w:val="single" w:sz="8" w:space="0" w:color="D3D3D3"/>
            </w:tcBorders>
            <w:shd w:val="clear" w:color="auto" w:fill="auto"/>
            <w:vAlign w:val="center"/>
          </w:tcPr>
          <w:p w14:paraId="3461ED73" w14:textId="2923F5C7" w:rsidR="00AA35B5" w:rsidRPr="00502579" w:rsidRDefault="00AA35B5" w:rsidP="00AA35B5">
            <w:pPr>
              <w:jc w:val="right"/>
              <w:rPr>
                <w:rFonts w:cs="Arial"/>
                <w:color w:val="000000"/>
                <w:szCs w:val="20"/>
              </w:rPr>
            </w:pPr>
            <w:r w:rsidRPr="00502579">
              <w:rPr>
                <w:rFonts w:cs="Arial"/>
                <w:color w:val="000000"/>
                <w:sz w:val="16"/>
                <w:szCs w:val="16"/>
              </w:rPr>
              <w:t>81.319.182</w:t>
            </w:r>
          </w:p>
        </w:tc>
        <w:tc>
          <w:tcPr>
            <w:tcW w:w="585" w:type="pct"/>
            <w:tcBorders>
              <w:top w:val="nil"/>
              <w:left w:val="nil"/>
              <w:bottom w:val="single" w:sz="8" w:space="0" w:color="D3D3D3"/>
              <w:right w:val="single" w:sz="8" w:space="0" w:color="D3D3D3"/>
            </w:tcBorders>
            <w:shd w:val="clear" w:color="auto" w:fill="auto"/>
            <w:vAlign w:val="center"/>
          </w:tcPr>
          <w:p w14:paraId="2BDF3609" w14:textId="6398AEC7" w:rsidR="00AA35B5" w:rsidRPr="00502579" w:rsidRDefault="00AA35B5" w:rsidP="00AA35B5">
            <w:pPr>
              <w:jc w:val="right"/>
              <w:rPr>
                <w:rFonts w:cs="Arial"/>
                <w:color w:val="000000"/>
                <w:szCs w:val="20"/>
              </w:rPr>
            </w:pPr>
            <w:r w:rsidRPr="00502579">
              <w:rPr>
                <w:rFonts w:cs="Arial"/>
                <w:color w:val="000000"/>
                <w:sz w:val="16"/>
                <w:szCs w:val="16"/>
              </w:rPr>
              <w:t>577.811.348</w:t>
            </w:r>
          </w:p>
        </w:tc>
        <w:tc>
          <w:tcPr>
            <w:tcW w:w="325" w:type="pct"/>
            <w:tcBorders>
              <w:top w:val="nil"/>
              <w:left w:val="nil"/>
              <w:bottom w:val="single" w:sz="8" w:space="0" w:color="D3D3D3"/>
              <w:right w:val="single" w:sz="8" w:space="0" w:color="D3D3D3"/>
            </w:tcBorders>
            <w:shd w:val="clear" w:color="auto" w:fill="auto"/>
            <w:vAlign w:val="center"/>
          </w:tcPr>
          <w:p w14:paraId="2D28C845" w14:textId="22C09EF6" w:rsidR="00AA35B5" w:rsidRPr="00502579" w:rsidRDefault="00AA35B5" w:rsidP="00AA35B5">
            <w:pPr>
              <w:jc w:val="right"/>
              <w:rPr>
                <w:rFonts w:cs="Arial"/>
                <w:color w:val="000000"/>
                <w:szCs w:val="20"/>
              </w:rPr>
            </w:pPr>
            <w:r w:rsidRPr="00502579">
              <w:rPr>
                <w:rFonts w:ascii="Calibri" w:hAnsi="Calibri" w:cs="Calibri"/>
                <w:sz w:val="22"/>
                <w:szCs w:val="22"/>
              </w:rPr>
              <w:t>1,89</w:t>
            </w:r>
          </w:p>
        </w:tc>
      </w:tr>
      <w:tr w:rsidR="00AA35B5" w:rsidRPr="00502579" w14:paraId="7D1E8EFD" w14:textId="77777777" w:rsidTr="00AA35B5">
        <w:trPr>
          <w:cantSplit/>
          <w:trHeight w:val="20"/>
        </w:trPr>
        <w:tc>
          <w:tcPr>
            <w:tcW w:w="1910" w:type="pct"/>
            <w:tcBorders>
              <w:top w:val="nil"/>
              <w:left w:val="single" w:sz="8" w:space="0" w:color="D3D3D3"/>
              <w:bottom w:val="single" w:sz="8" w:space="0" w:color="D3D3D3"/>
              <w:right w:val="single" w:sz="8" w:space="0" w:color="D3D3D3"/>
            </w:tcBorders>
            <w:shd w:val="clear" w:color="auto" w:fill="auto"/>
            <w:vAlign w:val="center"/>
          </w:tcPr>
          <w:p w14:paraId="28B198C3" w14:textId="7376002D" w:rsidR="00AA35B5" w:rsidRPr="00502579" w:rsidRDefault="00AA35B5" w:rsidP="00AA35B5">
            <w:pPr>
              <w:rPr>
                <w:rFonts w:cs="Arial"/>
                <w:b/>
                <w:color w:val="000000"/>
                <w:sz w:val="16"/>
                <w:szCs w:val="16"/>
              </w:rPr>
            </w:pPr>
            <w:r w:rsidRPr="00502579">
              <w:rPr>
                <w:rFonts w:cs="Arial"/>
                <w:b/>
                <w:color w:val="000000"/>
                <w:sz w:val="16"/>
                <w:szCs w:val="16"/>
              </w:rPr>
              <w:t>SOCAR TURKEY PETROL TİCARET A.Ş.</w:t>
            </w:r>
          </w:p>
        </w:tc>
        <w:tc>
          <w:tcPr>
            <w:tcW w:w="585" w:type="pct"/>
            <w:tcBorders>
              <w:top w:val="nil"/>
              <w:left w:val="nil"/>
              <w:bottom w:val="single" w:sz="8" w:space="0" w:color="D3D3D3"/>
              <w:right w:val="single" w:sz="8" w:space="0" w:color="D3D3D3"/>
            </w:tcBorders>
            <w:shd w:val="clear" w:color="auto" w:fill="auto"/>
            <w:vAlign w:val="center"/>
          </w:tcPr>
          <w:p w14:paraId="403E3939" w14:textId="10F1B02B" w:rsidR="00AA35B5" w:rsidRPr="00502579" w:rsidRDefault="00AA35B5" w:rsidP="00AA35B5">
            <w:pPr>
              <w:jc w:val="right"/>
              <w:rPr>
                <w:rFonts w:cs="Arial"/>
                <w:color w:val="000000"/>
                <w:szCs w:val="20"/>
              </w:rPr>
            </w:pPr>
            <w:r w:rsidRPr="00502579">
              <w:rPr>
                <w:rFonts w:cs="Arial"/>
                <w:color w:val="000000"/>
                <w:sz w:val="16"/>
                <w:szCs w:val="16"/>
              </w:rPr>
              <w:t>193.560.979</w:t>
            </w:r>
          </w:p>
        </w:tc>
        <w:tc>
          <w:tcPr>
            <w:tcW w:w="526" w:type="pct"/>
            <w:tcBorders>
              <w:top w:val="nil"/>
              <w:left w:val="nil"/>
              <w:bottom w:val="single" w:sz="8" w:space="0" w:color="D3D3D3"/>
              <w:right w:val="single" w:sz="8" w:space="0" w:color="D3D3D3"/>
            </w:tcBorders>
            <w:shd w:val="clear" w:color="auto" w:fill="auto"/>
            <w:vAlign w:val="center"/>
          </w:tcPr>
          <w:p w14:paraId="2E260504" w14:textId="230011CD" w:rsidR="00AA35B5" w:rsidRPr="00502579" w:rsidRDefault="00AA35B5" w:rsidP="00AA35B5">
            <w:pPr>
              <w:jc w:val="right"/>
              <w:rPr>
                <w:rFonts w:cs="Arial"/>
                <w:color w:val="000000"/>
                <w:szCs w:val="20"/>
              </w:rPr>
            </w:pPr>
            <w:r w:rsidRPr="00502579">
              <w:rPr>
                <w:rFonts w:cs="Arial"/>
                <w:color w:val="000000"/>
                <w:sz w:val="16"/>
                <w:szCs w:val="16"/>
              </w:rPr>
              <w:t>81.749</w:t>
            </w:r>
          </w:p>
        </w:tc>
        <w:tc>
          <w:tcPr>
            <w:tcW w:w="526" w:type="pct"/>
            <w:tcBorders>
              <w:top w:val="nil"/>
              <w:left w:val="nil"/>
              <w:bottom w:val="single" w:sz="8" w:space="0" w:color="D3D3D3"/>
              <w:right w:val="single" w:sz="8" w:space="0" w:color="D3D3D3"/>
            </w:tcBorders>
            <w:shd w:val="clear" w:color="auto" w:fill="auto"/>
            <w:vAlign w:val="center"/>
          </w:tcPr>
          <w:p w14:paraId="039B44F8" w14:textId="54B7B771" w:rsidR="00AA35B5" w:rsidRPr="00502579" w:rsidRDefault="00AA35B5" w:rsidP="00AA35B5">
            <w:pPr>
              <w:jc w:val="right"/>
              <w:rPr>
                <w:rFonts w:cs="Arial"/>
                <w:color w:val="000000"/>
                <w:szCs w:val="20"/>
              </w:rPr>
            </w:pPr>
            <w:r w:rsidRPr="00502579">
              <w:rPr>
                <w:rFonts w:cs="Arial"/>
                <w:color w:val="000000"/>
                <w:sz w:val="16"/>
                <w:szCs w:val="16"/>
              </w:rPr>
              <w:t>383.386</w:t>
            </w:r>
          </w:p>
        </w:tc>
        <w:tc>
          <w:tcPr>
            <w:tcW w:w="543" w:type="pct"/>
            <w:tcBorders>
              <w:top w:val="nil"/>
              <w:left w:val="nil"/>
              <w:bottom w:val="single" w:sz="8" w:space="0" w:color="D3D3D3"/>
              <w:right w:val="single" w:sz="8" w:space="0" w:color="D3D3D3"/>
            </w:tcBorders>
            <w:shd w:val="clear" w:color="auto" w:fill="auto"/>
            <w:vAlign w:val="center"/>
          </w:tcPr>
          <w:p w14:paraId="76B1A1C0" w14:textId="27055F51" w:rsidR="00AA35B5" w:rsidRPr="00502579" w:rsidRDefault="00AA35B5" w:rsidP="00AA35B5">
            <w:pPr>
              <w:jc w:val="right"/>
              <w:rPr>
                <w:rFonts w:cs="Arial"/>
                <w:color w:val="000000"/>
                <w:szCs w:val="20"/>
              </w:rPr>
            </w:pPr>
            <w:r w:rsidRPr="00502579">
              <w:rPr>
                <w:rFonts w:cs="Arial"/>
                <w:color w:val="000000"/>
                <w:sz w:val="16"/>
                <w:szCs w:val="16"/>
              </w:rPr>
              <w:t>239.106.474</w:t>
            </w:r>
          </w:p>
        </w:tc>
        <w:tc>
          <w:tcPr>
            <w:tcW w:w="585" w:type="pct"/>
            <w:tcBorders>
              <w:top w:val="nil"/>
              <w:left w:val="nil"/>
              <w:bottom w:val="single" w:sz="8" w:space="0" w:color="D3D3D3"/>
              <w:right w:val="single" w:sz="8" w:space="0" w:color="D3D3D3"/>
            </w:tcBorders>
            <w:shd w:val="clear" w:color="auto" w:fill="auto"/>
            <w:vAlign w:val="center"/>
          </w:tcPr>
          <w:p w14:paraId="179743C8" w14:textId="1426642B" w:rsidR="00AA35B5" w:rsidRPr="00502579" w:rsidRDefault="00AA35B5" w:rsidP="00AA35B5">
            <w:pPr>
              <w:jc w:val="right"/>
              <w:rPr>
                <w:rFonts w:cs="Arial"/>
                <w:color w:val="000000"/>
                <w:szCs w:val="20"/>
              </w:rPr>
            </w:pPr>
            <w:r w:rsidRPr="00502579">
              <w:rPr>
                <w:rFonts w:cs="Arial"/>
                <w:color w:val="000000"/>
                <w:sz w:val="16"/>
                <w:szCs w:val="16"/>
              </w:rPr>
              <w:t>433.132.588</w:t>
            </w:r>
          </w:p>
        </w:tc>
        <w:tc>
          <w:tcPr>
            <w:tcW w:w="325" w:type="pct"/>
            <w:tcBorders>
              <w:top w:val="nil"/>
              <w:left w:val="nil"/>
              <w:bottom w:val="single" w:sz="8" w:space="0" w:color="D3D3D3"/>
              <w:right w:val="single" w:sz="8" w:space="0" w:color="D3D3D3"/>
            </w:tcBorders>
            <w:shd w:val="clear" w:color="auto" w:fill="auto"/>
            <w:vAlign w:val="center"/>
          </w:tcPr>
          <w:p w14:paraId="210FFB0B" w14:textId="529F1902" w:rsidR="00AA35B5" w:rsidRPr="00502579" w:rsidRDefault="00AA35B5" w:rsidP="00AA35B5">
            <w:pPr>
              <w:jc w:val="right"/>
              <w:rPr>
                <w:rFonts w:cs="Arial"/>
                <w:color w:val="000000"/>
                <w:szCs w:val="20"/>
              </w:rPr>
            </w:pPr>
            <w:r w:rsidRPr="00502579">
              <w:rPr>
                <w:rFonts w:ascii="Calibri" w:hAnsi="Calibri" w:cs="Calibri"/>
                <w:sz w:val="22"/>
                <w:szCs w:val="22"/>
              </w:rPr>
              <w:t>1,42</w:t>
            </w:r>
          </w:p>
        </w:tc>
      </w:tr>
      <w:tr w:rsidR="00AA35B5" w:rsidRPr="00502579" w14:paraId="3D1C8917" w14:textId="77777777" w:rsidTr="00AA35B5">
        <w:trPr>
          <w:cantSplit/>
          <w:trHeight w:val="20"/>
        </w:trPr>
        <w:tc>
          <w:tcPr>
            <w:tcW w:w="1910" w:type="pct"/>
            <w:tcBorders>
              <w:top w:val="nil"/>
              <w:left w:val="single" w:sz="8" w:space="0" w:color="D3D3D3"/>
              <w:bottom w:val="single" w:sz="8" w:space="0" w:color="D3D3D3"/>
              <w:right w:val="single" w:sz="8" w:space="0" w:color="D3D3D3"/>
            </w:tcBorders>
            <w:shd w:val="clear" w:color="auto" w:fill="auto"/>
            <w:vAlign w:val="center"/>
          </w:tcPr>
          <w:p w14:paraId="18607061" w14:textId="1FDD92E0" w:rsidR="00AA35B5" w:rsidRPr="00502579" w:rsidRDefault="00AA35B5" w:rsidP="00AA35B5">
            <w:pPr>
              <w:rPr>
                <w:rFonts w:cs="Arial"/>
                <w:b/>
                <w:color w:val="000000"/>
                <w:sz w:val="16"/>
                <w:szCs w:val="16"/>
              </w:rPr>
            </w:pPr>
            <w:r w:rsidRPr="00502579">
              <w:rPr>
                <w:rFonts w:cs="Arial"/>
                <w:b/>
                <w:color w:val="000000"/>
                <w:sz w:val="16"/>
                <w:szCs w:val="16"/>
              </w:rPr>
              <w:t>ALTINBAŞ PETROL VE TİCARET A.Ş.</w:t>
            </w:r>
          </w:p>
        </w:tc>
        <w:tc>
          <w:tcPr>
            <w:tcW w:w="585" w:type="pct"/>
            <w:tcBorders>
              <w:top w:val="nil"/>
              <w:left w:val="nil"/>
              <w:bottom w:val="single" w:sz="8" w:space="0" w:color="D3D3D3"/>
              <w:right w:val="single" w:sz="8" w:space="0" w:color="D3D3D3"/>
            </w:tcBorders>
            <w:shd w:val="clear" w:color="auto" w:fill="auto"/>
            <w:vAlign w:val="center"/>
          </w:tcPr>
          <w:p w14:paraId="46C40571" w14:textId="12585945" w:rsidR="00AA35B5" w:rsidRPr="00502579" w:rsidRDefault="00AA35B5" w:rsidP="00AA35B5">
            <w:pPr>
              <w:jc w:val="right"/>
              <w:rPr>
                <w:rFonts w:cs="Arial"/>
                <w:color w:val="000000"/>
                <w:szCs w:val="20"/>
              </w:rPr>
            </w:pPr>
            <w:r w:rsidRPr="00502579">
              <w:rPr>
                <w:rFonts w:cs="Arial"/>
                <w:color w:val="000000"/>
                <w:sz w:val="16"/>
                <w:szCs w:val="16"/>
              </w:rPr>
              <w:t>297.640.708</w:t>
            </w:r>
          </w:p>
        </w:tc>
        <w:tc>
          <w:tcPr>
            <w:tcW w:w="526" w:type="pct"/>
            <w:tcBorders>
              <w:top w:val="nil"/>
              <w:left w:val="nil"/>
              <w:bottom w:val="single" w:sz="8" w:space="0" w:color="D3D3D3"/>
              <w:right w:val="single" w:sz="8" w:space="0" w:color="D3D3D3"/>
            </w:tcBorders>
            <w:shd w:val="clear" w:color="auto" w:fill="auto"/>
            <w:vAlign w:val="center"/>
          </w:tcPr>
          <w:p w14:paraId="69118F79" w14:textId="626560E4" w:rsidR="00AA35B5" w:rsidRPr="00502579" w:rsidRDefault="00AA35B5" w:rsidP="00AA35B5">
            <w:pPr>
              <w:jc w:val="right"/>
              <w:rPr>
                <w:rFonts w:cs="Arial"/>
                <w:color w:val="000000"/>
                <w:szCs w:val="20"/>
              </w:rPr>
            </w:pPr>
            <w:r w:rsidRPr="00502579">
              <w:rPr>
                <w:rFonts w:cs="Arial"/>
                <w:color w:val="000000"/>
                <w:sz w:val="16"/>
                <w:szCs w:val="16"/>
              </w:rPr>
              <w:t>641.905</w:t>
            </w:r>
          </w:p>
        </w:tc>
        <w:tc>
          <w:tcPr>
            <w:tcW w:w="526" w:type="pct"/>
            <w:tcBorders>
              <w:top w:val="nil"/>
              <w:left w:val="nil"/>
              <w:bottom w:val="single" w:sz="8" w:space="0" w:color="D3D3D3"/>
              <w:right w:val="single" w:sz="8" w:space="0" w:color="D3D3D3"/>
            </w:tcBorders>
            <w:shd w:val="clear" w:color="auto" w:fill="auto"/>
            <w:vAlign w:val="center"/>
          </w:tcPr>
          <w:p w14:paraId="61BA0379" w14:textId="6642E6D7" w:rsidR="00AA35B5" w:rsidRPr="00502579" w:rsidRDefault="00AA35B5" w:rsidP="00AA35B5">
            <w:pPr>
              <w:jc w:val="right"/>
              <w:rPr>
                <w:rFonts w:cs="Arial"/>
                <w:color w:val="000000"/>
                <w:szCs w:val="20"/>
              </w:rPr>
            </w:pPr>
            <w:r w:rsidRPr="00502579">
              <w:rPr>
                <w:rFonts w:cs="Arial"/>
                <w:color w:val="000000"/>
                <w:sz w:val="16"/>
                <w:szCs w:val="16"/>
              </w:rPr>
              <w:t>4.423.181</w:t>
            </w:r>
          </w:p>
        </w:tc>
        <w:tc>
          <w:tcPr>
            <w:tcW w:w="543" w:type="pct"/>
            <w:tcBorders>
              <w:top w:val="nil"/>
              <w:left w:val="nil"/>
              <w:bottom w:val="single" w:sz="8" w:space="0" w:color="D3D3D3"/>
              <w:right w:val="single" w:sz="8" w:space="0" w:color="D3D3D3"/>
            </w:tcBorders>
            <w:shd w:val="clear" w:color="auto" w:fill="auto"/>
            <w:vAlign w:val="center"/>
          </w:tcPr>
          <w:p w14:paraId="38243617" w14:textId="2F9EA20B" w:rsidR="00AA35B5" w:rsidRPr="00502579" w:rsidRDefault="00AA35B5" w:rsidP="00AA35B5">
            <w:pPr>
              <w:jc w:val="right"/>
              <w:rPr>
                <w:rFonts w:cs="Arial"/>
                <w:color w:val="000000"/>
                <w:szCs w:val="20"/>
              </w:rPr>
            </w:pPr>
            <w:r w:rsidRPr="00502579">
              <w:rPr>
                <w:rFonts w:cs="Arial"/>
                <w:color w:val="000000"/>
                <w:sz w:val="16"/>
                <w:szCs w:val="16"/>
              </w:rPr>
              <w:t>123.932.136</w:t>
            </w:r>
          </w:p>
        </w:tc>
        <w:tc>
          <w:tcPr>
            <w:tcW w:w="585" w:type="pct"/>
            <w:tcBorders>
              <w:top w:val="nil"/>
              <w:left w:val="nil"/>
              <w:bottom w:val="single" w:sz="8" w:space="0" w:color="D3D3D3"/>
              <w:right w:val="single" w:sz="8" w:space="0" w:color="D3D3D3"/>
            </w:tcBorders>
            <w:shd w:val="clear" w:color="auto" w:fill="auto"/>
            <w:vAlign w:val="center"/>
          </w:tcPr>
          <w:p w14:paraId="603BD0DE" w14:textId="73BB54F6" w:rsidR="00AA35B5" w:rsidRPr="00502579" w:rsidRDefault="00AA35B5" w:rsidP="00AA35B5">
            <w:pPr>
              <w:jc w:val="right"/>
              <w:rPr>
                <w:rFonts w:cs="Arial"/>
                <w:color w:val="000000"/>
                <w:szCs w:val="20"/>
              </w:rPr>
            </w:pPr>
            <w:r w:rsidRPr="00502579">
              <w:rPr>
                <w:rFonts w:cs="Arial"/>
                <w:color w:val="000000"/>
                <w:sz w:val="16"/>
                <w:szCs w:val="16"/>
              </w:rPr>
              <w:t>426.637.930</w:t>
            </w:r>
          </w:p>
        </w:tc>
        <w:tc>
          <w:tcPr>
            <w:tcW w:w="325" w:type="pct"/>
            <w:tcBorders>
              <w:top w:val="nil"/>
              <w:left w:val="nil"/>
              <w:bottom w:val="single" w:sz="8" w:space="0" w:color="D3D3D3"/>
              <w:right w:val="single" w:sz="8" w:space="0" w:color="D3D3D3"/>
            </w:tcBorders>
            <w:shd w:val="clear" w:color="auto" w:fill="auto"/>
            <w:vAlign w:val="center"/>
          </w:tcPr>
          <w:p w14:paraId="71C8BD8C" w14:textId="3C8F532B" w:rsidR="00AA35B5" w:rsidRPr="00502579" w:rsidRDefault="00AA35B5" w:rsidP="00AA35B5">
            <w:pPr>
              <w:jc w:val="right"/>
              <w:rPr>
                <w:rFonts w:cs="Arial"/>
                <w:color w:val="000000"/>
                <w:szCs w:val="20"/>
              </w:rPr>
            </w:pPr>
            <w:r w:rsidRPr="00502579">
              <w:rPr>
                <w:rFonts w:ascii="Calibri" w:hAnsi="Calibri" w:cs="Calibri"/>
                <w:sz w:val="22"/>
                <w:szCs w:val="22"/>
              </w:rPr>
              <w:t>1,40</w:t>
            </w:r>
          </w:p>
        </w:tc>
      </w:tr>
      <w:tr w:rsidR="00AA35B5" w:rsidRPr="00502579" w14:paraId="0977F832" w14:textId="77777777" w:rsidTr="00AA35B5">
        <w:trPr>
          <w:cantSplit/>
          <w:trHeight w:val="20"/>
        </w:trPr>
        <w:tc>
          <w:tcPr>
            <w:tcW w:w="1910" w:type="pct"/>
            <w:tcBorders>
              <w:top w:val="nil"/>
              <w:left w:val="single" w:sz="8" w:space="0" w:color="D3D3D3"/>
              <w:bottom w:val="single" w:sz="8" w:space="0" w:color="D3D3D3"/>
              <w:right w:val="single" w:sz="8" w:space="0" w:color="D3D3D3"/>
            </w:tcBorders>
            <w:shd w:val="clear" w:color="auto" w:fill="auto"/>
            <w:vAlign w:val="center"/>
          </w:tcPr>
          <w:p w14:paraId="0AC3FA1F" w14:textId="74B760D1" w:rsidR="00AA35B5" w:rsidRPr="00502579" w:rsidRDefault="00AA35B5" w:rsidP="00AA35B5">
            <w:pPr>
              <w:rPr>
                <w:rFonts w:cs="Arial"/>
                <w:b/>
                <w:color w:val="000000"/>
                <w:sz w:val="16"/>
                <w:szCs w:val="16"/>
              </w:rPr>
            </w:pPr>
            <w:r w:rsidRPr="00502579">
              <w:rPr>
                <w:rFonts w:cs="Arial"/>
                <w:b/>
                <w:color w:val="000000"/>
                <w:sz w:val="16"/>
                <w:szCs w:val="16"/>
              </w:rPr>
              <w:t>TERMOPET AKARYAKIT A.Ş.</w:t>
            </w:r>
          </w:p>
        </w:tc>
        <w:tc>
          <w:tcPr>
            <w:tcW w:w="585" w:type="pct"/>
            <w:tcBorders>
              <w:top w:val="nil"/>
              <w:left w:val="nil"/>
              <w:bottom w:val="single" w:sz="8" w:space="0" w:color="D3D3D3"/>
              <w:right w:val="single" w:sz="8" w:space="0" w:color="D3D3D3"/>
            </w:tcBorders>
            <w:shd w:val="clear" w:color="auto" w:fill="auto"/>
            <w:vAlign w:val="center"/>
          </w:tcPr>
          <w:p w14:paraId="1B5F24AC" w14:textId="3A0A3114" w:rsidR="00AA35B5" w:rsidRPr="00502579" w:rsidRDefault="00AA35B5" w:rsidP="00AA35B5">
            <w:pPr>
              <w:jc w:val="right"/>
              <w:rPr>
                <w:rFonts w:cs="Arial"/>
                <w:color w:val="000000"/>
                <w:szCs w:val="20"/>
              </w:rPr>
            </w:pPr>
            <w:r w:rsidRPr="00502579">
              <w:rPr>
                <w:rFonts w:cs="Arial"/>
                <w:color w:val="000000"/>
                <w:sz w:val="16"/>
                <w:szCs w:val="16"/>
              </w:rPr>
              <w:t>265.694.768</w:t>
            </w:r>
          </w:p>
        </w:tc>
        <w:tc>
          <w:tcPr>
            <w:tcW w:w="526" w:type="pct"/>
            <w:tcBorders>
              <w:top w:val="nil"/>
              <w:left w:val="nil"/>
              <w:bottom w:val="single" w:sz="8" w:space="0" w:color="D3D3D3"/>
              <w:right w:val="single" w:sz="8" w:space="0" w:color="D3D3D3"/>
            </w:tcBorders>
            <w:shd w:val="clear" w:color="auto" w:fill="auto"/>
            <w:vAlign w:val="center"/>
          </w:tcPr>
          <w:p w14:paraId="2C0E90CF" w14:textId="3409AF8C" w:rsidR="00AA35B5" w:rsidRPr="00502579" w:rsidRDefault="00AA35B5" w:rsidP="00AA35B5">
            <w:pPr>
              <w:jc w:val="right"/>
              <w:rPr>
                <w:rFonts w:cs="Arial"/>
                <w:color w:val="000000"/>
                <w:szCs w:val="20"/>
              </w:rPr>
            </w:pPr>
            <w:r w:rsidRPr="00502579">
              <w:rPr>
                <w:rFonts w:cs="Arial"/>
                <w:color w:val="000000"/>
                <w:sz w:val="16"/>
                <w:szCs w:val="16"/>
              </w:rPr>
              <w:t>1.556.475</w:t>
            </w:r>
          </w:p>
        </w:tc>
        <w:tc>
          <w:tcPr>
            <w:tcW w:w="526" w:type="pct"/>
            <w:tcBorders>
              <w:top w:val="nil"/>
              <w:left w:val="nil"/>
              <w:bottom w:val="single" w:sz="8" w:space="0" w:color="D3D3D3"/>
              <w:right w:val="single" w:sz="8" w:space="0" w:color="D3D3D3"/>
            </w:tcBorders>
            <w:shd w:val="clear" w:color="auto" w:fill="auto"/>
            <w:vAlign w:val="center"/>
          </w:tcPr>
          <w:p w14:paraId="45D62320" w14:textId="72A05B2F" w:rsidR="00AA35B5" w:rsidRPr="00502579" w:rsidRDefault="00AA35B5" w:rsidP="00AA35B5">
            <w:pPr>
              <w:jc w:val="right"/>
              <w:rPr>
                <w:rFonts w:cs="Arial"/>
                <w:color w:val="000000"/>
                <w:szCs w:val="20"/>
              </w:rPr>
            </w:pPr>
            <w:r w:rsidRPr="00502579">
              <w:rPr>
                <w:rFonts w:cs="Arial"/>
                <w:color w:val="000000"/>
                <w:sz w:val="16"/>
                <w:szCs w:val="16"/>
              </w:rPr>
              <w:t>5.494.910</w:t>
            </w:r>
          </w:p>
        </w:tc>
        <w:tc>
          <w:tcPr>
            <w:tcW w:w="543" w:type="pct"/>
            <w:tcBorders>
              <w:top w:val="nil"/>
              <w:left w:val="nil"/>
              <w:bottom w:val="single" w:sz="8" w:space="0" w:color="D3D3D3"/>
              <w:right w:val="single" w:sz="8" w:space="0" w:color="D3D3D3"/>
            </w:tcBorders>
            <w:shd w:val="clear" w:color="auto" w:fill="auto"/>
            <w:vAlign w:val="center"/>
          </w:tcPr>
          <w:p w14:paraId="430E58DE" w14:textId="0CD7054D" w:rsidR="00AA35B5" w:rsidRPr="00502579" w:rsidRDefault="00AA35B5" w:rsidP="00AA35B5">
            <w:pPr>
              <w:jc w:val="right"/>
              <w:rPr>
                <w:rFonts w:cs="Arial"/>
                <w:color w:val="000000"/>
                <w:szCs w:val="20"/>
              </w:rPr>
            </w:pPr>
            <w:r w:rsidRPr="00502579">
              <w:rPr>
                <w:rFonts w:cs="Arial"/>
                <w:color w:val="000000"/>
                <w:sz w:val="16"/>
                <w:szCs w:val="16"/>
              </w:rPr>
              <w:t>30.326.079</w:t>
            </w:r>
          </w:p>
        </w:tc>
        <w:tc>
          <w:tcPr>
            <w:tcW w:w="585" w:type="pct"/>
            <w:tcBorders>
              <w:top w:val="nil"/>
              <w:left w:val="nil"/>
              <w:bottom w:val="single" w:sz="8" w:space="0" w:color="D3D3D3"/>
              <w:right w:val="single" w:sz="8" w:space="0" w:color="D3D3D3"/>
            </w:tcBorders>
            <w:shd w:val="clear" w:color="auto" w:fill="auto"/>
            <w:vAlign w:val="center"/>
          </w:tcPr>
          <w:p w14:paraId="1874191D" w14:textId="2FF30BC1" w:rsidR="00AA35B5" w:rsidRPr="00502579" w:rsidRDefault="00AA35B5" w:rsidP="00AA35B5">
            <w:pPr>
              <w:jc w:val="right"/>
              <w:rPr>
                <w:rFonts w:cs="Arial"/>
                <w:color w:val="000000"/>
                <w:szCs w:val="20"/>
              </w:rPr>
            </w:pPr>
            <w:r w:rsidRPr="00502579">
              <w:rPr>
                <w:rFonts w:cs="Arial"/>
                <w:color w:val="000000"/>
                <w:sz w:val="16"/>
                <w:szCs w:val="16"/>
              </w:rPr>
              <w:t>303.072.233</w:t>
            </w:r>
          </w:p>
        </w:tc>
        <w:tc>
          <w:tcPr>
            <w:tcW w:w="325" w:type="pct"/>
            <w:tcBorders>
              <w:top w:val="nil"/>
              <w:left w:val="nil"/>
              <w:bottom w:val="single" w:sz="8" w:space="0" w:color="D3D3D3"/>
              <w:right w:val="single" w:sz="8" w:space="0" w:color="D3D3D3"/>
            </w:tcBorders>
            <w:shd w:val="clear" w:color="auto" w:fill="auto"/>
            <w:vAlign w:val="center"/>
          </w:tcPr>
          <w:p w14:paraId="38F4268E" w14:textId="6176729C" w:rsidR="00AA35B5" w:rsidRPr="00502579" w:rsidRDefault="00AA35B5" w:rsidP="00AA35B5">
            <w:pPr>
              <w:jc w:val="right"/>
              <w:rPr>
                <w:rFonts w:cs="Arial"/>
                <w:color w:val="000000"/>
                <w:szCs w:val="20"/>
              </w:rPr>
            </w:pPr>
            <w:r w:rsidRPr="00502579">
              <w:rPr>
                <w:rFonts w:ascii="Calibri" w:hAnsi="Calibri" w:cs="Calibri"/>
                <w:sz w:val="22"/>
                <w:szCs w:val="22"/>
              </w:rPr>
              <w:t>0,99</w:t>
            </w:r>
          </w:p>
        </w:tc>
      </w:tr>
      <w:tr w:rsidR="00AA35B5" w:rsidRPr="00502579" w14:paraId="2F9F1503" w14:textId="77777777" w:rsidTr="00AA35B5">
        <w:trPr>
          <w:cantSplit/>
          <w:trHeight w:val="20"/>
        </w:trPr>
        <w:tc>
          <w:tcPr>
            <w:tcW w:w="1910" w:type="pct"/>
            <w:tcBorders>
              <w:top w:val="nil"/>
              <w:left w:val="single" w:sz="8" w:space="0" w:color="D3D3D3"/>
              <w:bottom w:val="single" w:sz="8" w:space="0" w:color="D3D3D3"/>
              <w:right w:val="single" w:sz="8" w:space="0" w:color="D3D3D3"/>
            </w:tcBorders>
            <w:shd w:val="clear" w:color="auto" w:fill="auto"/>
            <w:vAlign w:val="center"/>
          </w:tcPr>
          <w:p w14:paraId="5A794B23" w14:textId="1A16A81C" w:rsidR="00AA35B5" w:rsidRPr="00502579" w:rsidRDefault="00AA35B5" w:rsidP="00AA35B5">
            <w:pPr>
              <w:rPr>
                <w:rFonts w:cs="Arial"/>
                <w:b/>
                <w:color w:val="000000"/>
                <w:sz w:val="16"/>
                <w:szCs w:val="16"/>
              </w:rPr>
            </w:pPr>
            <w:r w:rsidRPr="00502579">
              <w:rPr>
                <w:rFonts w:cs="Arial"/>
                <w:b/>
                <w:color w:val="000000"/>
                <w:sz w:val="16"/>
                <w:szCs w:val="16"/>
              </w:rPr>
              <w:t>BALPET PETROL ÜRÜNLERİ TAŞIMACILIK SAN. VE TİC. A.Ş.</w:t>
            </w:r>
          </w:p>
        </w:tc>
        <w:tc>
          <w:tcPr>
            <w:tcW w:w="585" w:type="pct"/>
            <w:tcBorders>
              <w:top w:val="nil"/>
              <w:left w:val="nil"/>
              <w:bottom w:val="single" w:sz="8" w:space="0" w:color="D3D3D3"/>
              <w:right w:val="single" w:sz="8" w:space="0" w:color="D3D3D3"/>
            </w:tcBorders>
            <w:shd w:val="clear" w:color="auto" w:fill="auto"/>
            <w:vAlign w:val="center"/>
          </w:tcPr>
          <w:p w14:paraId="7A4467A9" w14:textId="723BE81A" w:rsidR="00AA35B5" w:rsidRPr="00502579" w:rsidRDefault="00AA35B5" w:rsidP="00AA35B5">
            <w:pPr>
              <w:jc w:val="right"/>
              <w:rPr>
                <w:rFonts w:cs="Arial"/>
                <w:color w:val="000000"/>
                <w:szCs w:val="20"/>
              </w:rPr>
            </w:pPr>
            <w:r w:rsidRPr="00502579">
              <w:rPr>
                <w:rFonts w:cs="Arial"/>
                <w:color w:val="000000"/>
                <w:sz w:val="16"/>
                <w:szCs w:val="16"/>
              </w:rPr>
              <w:t>269.427.585</w:t>
            </w:r>
          </w:p>
        </w:tc>
        <w:tc>
          <w:tcPr>
            <w:tcW w:w="526" w:type="pct"/>
            <w:tcBorders>
              <w:top w:val="nil"/>
              <w:left w:val="nil"/>
              <w:bottom w:val="single" w:sz="8" w:space="0" w:color="D3D3D3"/>
              <w:right w:val="single" w:sz="8" w:space="0" w:color="D3D3D3"/>
            </w:tcBorders>
            <w:shd w:val="clear" w:color="auto" w:fill="auto"/>
            <w:vAlign w:val="center"/>
          </w:tcPr>
          <w:p w14:paraId="2D49B874" w14:textId="7F44148B" w:rsidR="00AA35B5" w:rsidRPr="00502579" w:rsidRDefault="00AA35B5" w:rsidP="00AA35B5">
            <w:pPr>
              <w:jc w:val="right"/>
              <w:rPr>
                <w:rFonts w:cs="Arial"/>
                <w:color w:val="000000"/>
                <w:szCs w:val="20"/>
              </w:rPr>
            </w:pPr>
            <w:r w:rsidRPr="00502579">
              <w:rPr>
                <w:rFonts w:cs="Arial"/>
                <w:color w:val="000000"/>
                <w:sz w:val="16"/>
                <w:szCs w:val="16"/>
              </w:rPr>
              <w:t> </w:t>
            </w:r>
          </w:p>
        </w:tc>
        <w:tc>
          <w:tcPr>
            <w:tcW w:w="526" w:type="pct"/>
            <w:tcBorders>
              <w:top w:val="nil"/>
              <w:left w:val="nil"/>
              <w:bottom w:val="single" w:sz="8" w:space="0" w:color="D3D3D3"/>
              <w:right w:val="single" w:sz="8" w:space="0" w:color="D3D3D3"/>
            </w:tcBorders>
            <w:shd w:val="clear" w:color="auto" w:fill="auto"/>
            <w:vAlign w:val="center"/>
          </w:tcPr>
          <w:p w14:paraId="00360FF0" w14:textId="71D5164C" w:rsidR="00AA35B5" w:rsidRPr="00502579" w:rsidRDefault="00AA35B5" w:rsidP="00AA35B5">
            <w:pPr>
              <w:jc w:val="right"/>
              <w:rPr>
                <w:rFonts w:cs="Arial"/>
                <w:color w:val="000000"/>
                <w:szCs w:val="20"/>
              </w:rPr>
            </w:pPr>
            <w:r w:rsidRPr="00502579">
              <w:rPr>
                <w:rFonts w:cs="Arial"/>
                <w:color w:val="000000"/>
                <w:sz w:val="16"/>
                <w:szCs w:val="16"/>
              </w:rPr>
              <w:t>794.441</w:t>
            </w:r>
          </w:p>
        </w:tc>
        <w:tc>
          <w:tcPr>
            <w:tcW w:w="543" w:type="pct"/>
            <w:tcBorders>
              <w:top w:val="nil"/>
              <w:left w:val="nil"/>
              <w:bottom w:val="single" w:sz="8" w:space="0" w:color="D3D3D3"/>
              <w:right w:val="single" w:sz="8" w:space="0" w:color="D3D3D3"/>
            </w:tcBorders>
            <w:shd w:val="clear" w:color="auto" w:fill="auto"/>
            <w:vAlign w:val="center"/>
          </w:tcPr>
          <w:p w14:paraId="350E1CD7" w14:textId="16C560EA" w:rsidR="00AA35B5" w:rsidRPr="00502579" w:rsidRDefault="00AA35B5" w:rsidP="00AA35B5">
            <w:pPr>
              <w:jc w:val="right"/>
              <w:rPr>
                <w:rFonts w:cs="Arial"/>
                <w:color w:val="000000"/>
                <w:szCs w:val="20"/>
              </w:rPr>
            </w:pPr>
            <w:r w:rsidRPr="00502579">
              <w:rPr>
                <w:rFonts w:cs="Arial"/>
                <w:color w:val="000000"/>
                <w:sz w:val="16"/>
                <w:szCs w:val="16"/>
              </w:rPr>
              <w:t>32.436.805</w:t>
            </w:r>
          </w:p>
        </w:tc>
        <w:tc>
          <w:tcPr>
            <w:tcW w:w="585" w:type="pct"/>
            <w:tcBorders>
              <w:top w:val="nil"/>
              <w:left w:val="nil"/>
              <w:bottom w:val="single" w:sz="8" w:space="0" w:color="D3D3D3"/>
              <w:right w:val="single" w:sz="8" w:space="0" w:color="D3D3D3"/>
            </w:tcBorders>
            <w:shd w:val="clear" w:color="auto" w:fill="auto"/>
            <w:vAlign w:val="center"/>
          </w:tcPr>
          <w:p w14:paraId="797535DA" w14:textId="2D23BBDD" w:rsidR="00AA35B5" w:rsidRPr="00502579" w:rsidRDefault="00AA35B5" w:rsidP="00AA35B5">
            <w:pPr>
              <w:jc w:val="right"/>
              <w:rPr>
                <w:rFonts w:cs="Arial"/>
                <w:color w:val="000000"/>
                <w:szCs w:val="20"/>
              </w:rPr>
            </w:pPr>
            <w:r w:rsidRPr="00502579">
              <w:rPr>
                <w:rFonts w:cs="Arial"/>
                <w:color w:val="000000"/>
                <w:sz w:val="16"/>
                <w:szCs w:val="16"/>
              </w:rPr>
              <w:t>302.658.831</w:t>
            </w:r>
          </w:p>
        </w:tc>
        <w:tc>
          <w:tcPr>
            <w:tcW w:w="325" w:type="pct"/>
            <w:tcBorders>
              <w:top w:val="nil"/>
              <w:left w:val="nil"/>
              <w:bottom w:val="single" w:sz="8" w:space="0" w:color="D3D3D3"/>
              <w:right w:val="single" w:sz="8" w:space="0" w:color="D3D3D3"/>
            </w:tcBorders>
            <w:shd w:val="clear" w:color="auto" w:fill="auto"/>
            <w:vAlign w:val="center"/>
          </w:tcPr>
          <w:p w14:paraId="209FDAF1" w14:textId="1817AA48" w:rsidR="00AA35B5" w:rsidRPr="00502579" w:rsidRDefault="00AA35B5" w:rsidP="00AA35B5">
            <w:pPr>
              <w:jc w:val="right"/>
              <w:rPr>
                <w:rFonts w:cs="Arial"/>
                <w:color w:val="000000"/>
                <w:szCs w:val="20"/>
              </w:rPr>
            </w:pPr>
            <w:r w:rsidRPr="00502579">
              <w:rPr>
                <w:rFonts w:ascii="Calibri" w:hAnsi="Calibri" w:cs="Calibri"/>
                <w:sz w:val="22"/>
                <w:szCs w:val="22"/>
              </w:rPr>
              <w:t>0,99</w:t>
            </w:r>
          </w:p>
        </w:tc>
      </w:tr>
      <w:tr w:rsidR="00AA35B5" w:rsidRPr="00502579" w14:paraId="4922E32D" w14:textId="77777777" w:rsidTr="00AA35B5">
        <w:trPr>
          <w:cantSplit/>
          <w:trHeight w:val="20"/>
        </w:trPr>
        <w:tc>
          <w:tcPr>
            <w:tcW w:w="1910" w:type="pct"/>
            <w:tcBorders>
              <w:top w:val="nil"/>
              <w:left w:val="single" w:sz="8" w:space="0" w:color="D3D3D3"/>
              <w:bottom w:val="single" w:sz="8" w:space="0" w:color="D3D3D3"/>
              <w:right w:val="single" w:sz="8" w:space="0" w:color="D3D3D3"/>
            </w:tcBorders>
            <w:shd w:val="clear" w:color="auto" w:fill="auto"/>
            <w:vAlign w:val="center"/>
          </w:tcPr>
          <w:p w14:paraId="04F5D62E" w14:textId="4EEAD25E" w:rsidR="00AA35B5" w:rsidRPr="00502579" w:rsidRDefault="00AA35B5" w:rsidP="00AA35B5">
            <w:pPr>
              <w:rPr>
                <w:rFonts w:cs="Arial"/>
                <w:b/>
                <w:color w:val="000000"/>
                <w:sz w:val="16"/>
                <w:szCs w:val="16"/>
              </w:rPr>
            </w:pPr>
            <w:r w:rsidRPr="00502579">
              <w:rPr>
                <w:rFonts w:cs="Arial"/>
                <w:b/>
                <w:color w:val="000000"/>
                <w:sz w:val="16"/>
                <w:szCs w:val="16"/>
              </w:rPr>
              <w:t>TECO PETROLCÜLÜK SAN. VE TİC. A.Ş.</w:t>
            </w:r>
          </w:p>
        </w:tc>
        <w:tc>
          <w:tcPr>
            <w:tcW w:w="585" w:type="pct"/>
            <w:tcBorders>
              <w:top w:val="nil"/>
              <w:left w:val="nil"/>
              <w:bottom w:val="single" w:sz="8" w:space="0" w:color="D3D3D3"/>
              <w:right w:val="single" w:sz="8" w:space="0" w:color="D3D3D3"/>
            </w:tcBorders>
            <w:shd w:val="clear" w:color="auto" w:fill="auto"/>
            <w:vAlign w:val="center"/>
          </w:tcPr>
          <w:p w14:paraId="66265E21" w14:textId="21954C1F" w:rsidR="00AA35B5" w:rsidRPr="00502579" w:rsidRDefault="00AA35B5" w:rsidP="00AA35B5">
            <w:pPr>
              <w:jc w:val="right"/>
              <w:rPr>
                <w:rFonts w:cs="Arial"/>
                <w:color w:val="000000"/>
                <w:szCs w:val="20"/>
              </w:rPr>
            </w:pPr>
            <w:r w:rsidRPr="00502579">
              <w:rPr>
                <w:rFonts w:cs="Arial"/>
                <w:color w:val="000000"/>
                <w:sz w:val="16"/>
                <w:szCs w:val="16"/>
              </w:rPr>
              <w:t>241.411.103</w:t>
            </w:r>
          </w:p>
        </w:tc>
        <w:tc>
          <w:tcPr>
            <w:tcW w:w="526" w:type="pct"/>
            <w:tcBorders>
              <w:top w:val="nil"/>
              <w:left w:val="nil"/>
              <w:bottom w:val="single" w:sz="8" w:space="0" w:color="D3D3D3"/>
              <w:right w:val="single" w:sz="8" w:space="0" w:color="D3D3D3"/>
            </w:tcBorders>
            <w:shd w:val="clear" w:color="auto" w:fill="auto"/>
            <w:vAlign w:val="center"/>
          </w:tcPr>
          <w:p w14:paraId="68F5F366" w14:textId="77961148" w:rsidR="00AA35B5" w:rsidRPr="00502579" w:rsidRDefault="00AA35B5" w:rsidP="00AA35B5">
            <w:pPr>
              <w:jc w:val="right"/>
              <w:rPr>
                <w:rFonts w:cs="Arial"/>
                <w:color w:val="000000"/>
                <w:szCs w:val="20"/>
              </w:rPr>
            </w:pPr>
            <w:r w:rsidRPr="00502579">
              <w:rPr>
                <w:rFonts w:cs="Arial"/>
                <w:color w:val="000000"/>
                <w:sz w:val="16"/>
                <w:szCs w:val="16"/>
              </w:rPr>
              <w:t>1.281.653</w:t>
            </w:r>
          </w:p>
        </w:tc>
        <w:tc>
          <w:tcPr>
            <w:tcW w:w="526" w:type="pct"/>
            <w:tcBorders>
              <w:top w:val="nil"/>
              <w:left w:val="nil"/>
              <w:bottom w:val="single" w:sz="8" w:space="0" w:color="D3D3D3"/>
              <w:right w:val="single" w:sz="8" w:space="0" w:color="D3D3D3"/>
            </w:tcBorders>
            <w:shd w:val="clear" w:color="auto" w:fill="auto"/>
            <w:vAlign w:val="center"/>
          </w:tcPr>
          <w:p w14:paraId="3E8780F9" w14:textId="5321F70F" w:rsidR="00AA35B5" w:rsidRPr="00502579" w:rsidRDefault="00AA35B5" w:rsidP="00AA35B5">
            <w:pPr>
              <w:jc w:val="right"/>
              <w:rPr>
                <w:rFonts w:cs="Arial"/>
                <w:color w:val="000000"/>
                <w:szCs w:val="20"/>
              </w:rPr>
            </w:pPr>
            <w:r w:rsidRPr="00502579">
              <w:rPr>
                <w:rFonts w:cs="Arial"/>
                <w:color w:val="000000"/>
                <w:sz w:val="16"/>
                <w:szCs w:val="16"/>
              </w:rPr>
              <w:t>6.259.598</w:t>
            </w:r>
          </w:p>
        </w:tc>
        <w:tc>
          <w:tcPr>
            <w:tcW w:w="543" w:type="pct"/>
            <w:tcBorders>
              <w:top w:val="nil"/>
              <w:left w:val="nil"/>
              <w:bottom w:val="single" w:sz="8" w:space="0" w:color="D3D3D3"/>
              <w:right w:val="single" w:sz="8" w:space="0" w:color="D3D3D3"/>
            </w:tcBorders>
            <w:shd w:val="clear" w:color="auto" w:fill="auto"/>
            <w:vAlign w:val="center"/>
          </w:tcPr>
          <w:p w14:paraId="6F6BA007" w14:textId="590FD6AF" w:rsidR="00AA35B5" w:rsidRPr="00502579" w:rsidRDefault="00AA35B5" w:rsidP="00AA35B5">
            <w:pPr>
              <w:jc w:val="right"/>
              <w:rPr>
                <w:rFonts w:cs="Arial"/>
                <w:color w:val="000000"/>
                <w:szCs w:val="20"/>
              </w:rPr>
            </w:pPr>
            <w:r w:rsidRPr="00502579">
              <w:rPr>
                <w:rFonts w:cs="Arial"/>
                <w:color w:val="000000"/>
                <w:sz w:val="16"/>
                <w:szCs w:val="16"/>
              </w:rPr>
              <w:t>13.048.208</w:t>
            </w:r>
          </w:p>
        </w:tc>
        <w:tc>
          <w:tcPr>
            <w:tcW w:w="585" w:type="pct"/>
            <w:tcBorders>
              <w:top w:val="nil"/>
              <w:left w:val="nil"/>
              <w:bottom w:val="single" w:sz="8" w:space="0" w:color="D3D3D3"/>
              <w:right w:val="single" w:sz="8" w:space="0" w:color="D3D3D3"/>
            </w:tcBorders>
            <w:shd w:val="clear" w:color="auto" w:fill="auto"/>
            <w:vAlign w:val="center"/>
          </w:tcPr>
          <w:p w14:paraId="0EE72901" w14:textId="4FABE86A" w:rsidR="00AA35B5" w:rsidRPr="00502579" w:rsidRDefault="00AA35B5" w:rsidP="00AA35B5">
            <w:pPr>
              <w:jc w:val="right"/>
              <w:rPr>
                <w:rFonts w:cs="Arial"/>
                <w:color w:val="000000"/>
                <w:szCs w:val="20"/>
              </w:rPr>
            </w:pPr>
            <w:r w:rsidRPr="00502579">
              <w:rPr>
                <w:rFonts w:cs="Arial"/>
                <w:color w:val="000000"/>
                <w:sz w:val="16"/>
                <w:szCs w:val="16"/>
              </w:rPr>
              <w:t>262.000.561</w:t>
            </w:r>
          </w:p>
        </w:tc>
        <w:tc>
          <w:tcPr>
            <w:tcW w:w="325" w:type="pct"/>
            <w:tcBorders>
              <w:top w:val="nil"/>
              <w:left w:val="nil"/>
              <w:bottom w:val="single" w:sz="8" w:space="0" w:color="D3D3D3"/>
              <w:right w:val="single" w:sz="8" w:space="0" w:color="D3D3D3"/>
            </w:tcBorders>
            <w:shd w:val="clear" w:color="auto" w:fill="auto"/>
            <w:vAlign w:val="center"/>
          </w:tcPr>
          <w:p w14:paraId="551CB399" w14:textId="5EEC5D4D" w:rsidR="00AA35B5" w:rsidRPr="00502579" w:rsidRDefault="00AA35B5" w:rsidP="00AA35B5">
            <w:pPr>
              <w:jc w:val="right"/>
              <w:rPr>
                <w:rFonts w:cs="Arial"/>
                <w:color w:val="000000"/>
                <w:szCs w:val="20"/>
              </w:rPr>
            </w:pPr>
            <w:r w:rsidRPr="00502579">
              <w:rPr>
                <w:rFonts w:ascii="Calibri" w:hAnsi="Calibri" w:cs="Calibri"/>
                <w:sz w:val="22"/>
                <w:szCs w:val="22"/>
              </w:rPr>
              <w:t>0,86</w:t>
            </w:r>
          </w:p>
        </w:tc>
      </w:tr>
      <w:tr w:rsidR="00AA35B5" w:rsidRPr="00502579" w14:paraId="7F2A5C57" w14:textId="77777777" w:rsidTr="00AA35B5">
        <w:trPr>
          <w:cantSplit/>
          <w:trHeight w:val="20"/>
        </w:trPr>
        <w:tc>
          <w:tcPr>
            <w:tcW w:w="1910" w:type="pct"/>
            <w:tcBorders>
              <w:top w:val="nil"/>
              <w:left w:val="single" w:sz="8" w:space="0" w:color="D3D3D3"/>
              <w:bottom w:val="single" w:sz="8" w:space="0" w:color="D3D3D3"/>
              <w:right w:val="single" w:sz="8" w:space="0" w:color="D3D3D3"/>
            </w:tcBorders>
            <w:shd w:val="clear" w:color="auto" w:fill="auto"/>
            <w:vAlign w:val="center"/>
          </w:tcPr>
          <w:p w14:paraId="5A721315" w14:textId="1100197B" w:rsidR="00AA35B5" w:rsidRPr="00502579" w:rsidRDefault="00AA35B5" w:rsidP="00AA35B5">
            <w:pPr>
              <w:rPr>
                <w:rFonts w:cs="Arial"/>
                <w:b/>
                <w:color w:val="000000"/>
                <w:sz w:val="16"/>
                <w:szCs w:val="16"/>
              </w:rPr>
            </w:pPr>
            <w:r w:rsidRPr="00502579">
              <w:rPr>
                <w:rFonts w:cs="Arial"/>
                <w:b/>
                <w:color w:val="000000"/>
                <w:sz w:val="16"/>
                <w:szCs w:val="16"/>
              </w:rPr>
              <w:t>SİYAM PETROLCÜLÜK SAN. VE TİC. A.Ş.</w:t>
            </w:r>
          </w:p>
        </w:tc>
        <w:tc>
          <w:tcPr>
            <w:tcW w:w="585" w:type="pct"/>
            <w:tcBorders>
              <w:top w:val="nil"/>
              <w:left w:val="nil"/>
              <w:bottom w:val="single" w:sz="8" w:space="0" w:color="D3D3D3"/>
              <w:right w:val="single" w:sz="8" w:space="0" w:color="D3D3D3"/>
            </w:tcBorders>
            <w:shd w:val="clear" w:color="auto" w:fill="auto"/>
            <w:vAlign w:val="center"/>
          </w:tcPr>
          <w:p w14:paraId="6552EF62" w14:textId="4BDE3789" w:rsidR="00AA35B5" w:rsidRPr="00502579" w:rsidRDefault="00AA35B5" w:rsidP="00AA35B5">
            <w:pPr>
              <w:jc w:val="right"/>
              <w:rPr>
                <w:rFonts w:cs="Arial"/>
                <w:color w:val="000000"/>
                <w:szCs w:val="20"/>
              </w:rPr>
            </w:pPr>
            <w:r w:rsidRPr="00502579">
              <w:rPr>
                <w:rFonts w:cs="Arial"/>
                <w:color w:val="000000"/>
                <w:sz w:val="16"/>
                <w:szCs w:val="16"/>
              </w:rPr>
              <w:t>227.727.374</w:t>
            </w:r>
          </w:p>
        </w:tc>
        <w:tc>
          <w:tcPr>
            <w:tcW w:w="526" w:type="pct"/>
            <w:tcBorders>
              <w:top w:val="nil"/>
              <w:left w:val="nil"/>
              <w:bottom w:val="single" w:sz="8" w:space="0" w:color="D3D3D3"/>
              <w:right w:val="single" w:sz="8" w:space="0" w:color="D3D3D3"/>
            </w:tcBorders>
            <w:shd w:val="clear" w:color="auto" w:fill="auto"/>
            <w:vAlign w:val="center"/>
          </w:tcPr>
          <w:p w14:paraId="39B66BE0" w14:textId="270550EC" w:rsidR="00AA35B5" w:rsidRPr="00502579" w:rsidRDefault="00AA35B5" w:rsidP="00AA35B5">
            <w:pPr>
              <w:jc w:val="right"/>
              <w:rPr>
                <w:rFonts w:cs="Arial"/>
                <w:color w:val="000000"/>
                <w:szCs w:val="20"/>
              </w:rPr>
            </w:pPr>
            <w:r w:rsidRPr="00502579">
              <w:rPr>
                <w:rFonts w:cs="Arial"/>
                <w:color w:val="000000"/>
                <w:sz w:val="16"/>
                <w:szCs w:val="16"/>
              </w:rPr>
              <w:t>356.993</w:t>
            </w:r>
          </w:p>
        </w:tc>
        <w:tc>
          <w:tcPr>
            <w:tcW w:w="526" w:type="pct"/>
            <w:tcBorders>
              <w:top w:val="nil"/>
              <w:left w:val="nil"/>
              <w:bottom w:val="single" w:sz="8" w:space="0" w:color="D3D3D3"/>
              <w:right w:val="single" w:sz="8" w:space="0" w:color="D3D3D3"/>
            </w:tcBorders>
            <w:shd w:val="clear" w:color="auto" w:fill="auto"/>
            <w:vAlign w:val="center"/>
          </w:tcPr>
          <w:p w14:paraId="26555215" w14:textId="11FE3286" w:rsidR="00AA35B5" w:rsidRPr="00502579" w:rsidRDefault="00AA35B5" w:rsidP="00AA35B5">
            <w:pPr>
              <w:jc w:val="right"/>
              <w:rPr>
                <w:rFonts w:cs="Arial"/>
                <w:color w:val="000000"/>
                <w:szCs w:val="20"/>
              </w:rPr>
            </w:pPr>
            <w:r w:rsidRPr="00502579">
              <w:rPr>
                <w:rFonts w:cs="Arial"/>
                <w:color w:val="000000"/>
                <w:sz w:val="16"/>
                <w:szCs w:val="16"/>
              </w:rPr>
              <w:t>26.752</w:t>
            </w:r>
          </w:p>
        </w:tc>
        <w:tc>
          <w:tcPr>
            <w:tcW w:w="543" w:type="pct"/>
            <w:tcBorders>
              <w:top w:val="nil"/>
              <w:left w:val="nil"/>
              <w:bottom w:val="single" w:sz="8" w:space="0" w:color="D3D3D3"/>
              <w:right w:val="single" w:sz="8" w:space="0" w:color="D3D3D3"/>
            </w:tcBorders>
            <w:shd w:val="clear" w:color="auto" w:fill="auto"/>
            <w:vAlign w:val="center"/>
          </w:tcPr>
          <w:p w14:paraId="323AC413" w14:textId="5FE4E86A" w:rsidR="00AA35B5" w:rsidRPr="00502579" w:rsidRDefault="00AA35B5" w:rsidP="00AA35B5">
            <w:pPr>
              <w:jc w:val="right"/>
              <w:rPr>
                <w:rFonts w:cs="Arial"/>
                <w:color w:val="000000"/>
                <w:szCs w:val="20"/>
              </w:rPr>
            </w:pPr>
            <w:r w:rsidRPr="00502579">
              <w:rPr>
                <w:rFonts w:cs="Arial"/>
                <w:color w:val="000000"/>
                <w:sz w:val="16"/>
                <w:szCs w:val="16"/>
              </w:rPr>
              <w:t>23.364.350</w:t>
            </w:r>
          </w:p>
        </w:tc>
        <w:tc>
          <w:tcPr>
            <w:tcW w:w="585" w:type="pct"/>
            <w:tcBorders>
              <w:top w:val="nil"/>
              <w:left w:val="nil"/>
              <w:bottom w:val="single" w:sz="8" w:space="0" w:color="D3D3D3"/>
              <w:right w:val="single" w:sz="8" w:space="0" w:color="D3D3D3"/>
            </w:tcBorders>
            <w:shd w:val="clear" w:color="auto" w:fill="auto"/>
            <w:vAlign w:val="center"/>
          </w:tcPr>
          <w:p w14:paraId="1380DB95" w14:textId="6BB50B03" w:rsidR="00AA35B5" w:rsidRPr="00502579" w:rsidRDefault="00AA35B5" w:rsidP="00AA35B5">
            <w:pPr>
              <w:jc w:val="right"/>
              <w:rPr>
                <w:rFonts w:cs="Arial"/>
                <w:color w:val="000000"/>
                <w:szCs w:val="20"/>
              </w:rPr>
            </w:pPr>
            <w:r w:rsidRPr="00502579">
              <w:rPr>
                <w:rFonts w:cs="Arial"/>
                <w:color w:val="000000"/>
                <w:sz w:val="16"/>
                <w:szCs w:val="16"/>
              </w:rPr>
              <w:t>251.475.469</w:t>
            </w:r>
          </w:p>
        </w:tc>
        <w:tc>
          <w:tcPr>
            <w:tcW w:w="325" w:type="pct"/>
            <w:tcBorders>
              <w:top w:val="nil"/>
              <w:left w:val="nil"/>
              <w:bottom w:val="single" w:sz="8" w:space="0" w:color="D3D3D3"/>
              <w:right w:val="single" w:sz="8" w:space="0" w:color="D3D3D3"/>
            </w:tcBorders>
            <w:shd w:val="clear" w:color="auto" w:fill="auto"/>
            <w:vAlign w:val="center"/>
          </w:tcPr>
          <w:p w14:paraId="51748BF7" w14:textId="2CC44850" w:rsidR="00AA35B5" w:rsidRPr="00502579" w:rsidRDefault="00AA35B5" w:rsidP="00AA35B5">
            <w:pPr>
              <w:jc w:val="right"/>
              <w:rPr>
                <w:rFonts w:cs="Arial"/>
                <w:color w:val="000000"/>
                <w:szCs w:val="20"/>
              </w:rPr>
            </w:pPr>
            <w:r w:rsidRPr="00502579">
              <w:rPr>
                <w:rFonts w:ascii="Calibri" w:hAnsi="Calibri" w:cs="Calibri"/>
                <w:sz w:val="22"/>
                <w:szCs w:val="22"/>
              </w:rPr>
              <w:t>0,82</w:t>
            </w:r>
          </w:p>
        </w:tc>
      </w:tr>
      <w:tr w:rsidR="00AA35B5" w:rsidRPr="00502579" w14:paraId="348A3B02" w14:textId="77777777" w:rsidTr="00AA35B5">
        <w:trPr>
          <w:cantSplit/>
          <w:trHeight w:val="20"/>
        </w:trPr>
        <w:tc>
          <w:tcPr>
            <w:tcW w:w="1910" w:type="pct"/>
            <w:tcBorders>
              <w:top w:val="nil"/>
              <w:left w:val="single" w:sz="8" w:space="0" w:color="D3D3D3"/>
              <w:bottom w:val="single" w:sz="8" w:space="0" w:color="D3D3D3"/>
              <w:right w:val="single" w:sz="8" w:space="0" w:color="D3D3D3"/>
            </w:tcBorders>
            <w:shd w:val="clear" w:color="auto" w:fill="auto"/>
            <w:vAlign w:val="center"/>
          </w:tcPr>
          <w:p w14:paraId="17257F1A" w14:textId="1B74707F" w:rsidR="00AA35B5" w:rsidRPr="00502579" w:rsidRDefault="00AA35B5" w:rsidP="00AA35B5">
            <w:pPr>
              <w:rPr>
                <w:rFonts w:cs="Arial"/>
                <w:b/>
                <w:color w:val="000000"/>
                <w:sz w:val="16"/>
                <w:szCs w:val="16"/>
              </w:rPr>
            </w:pPr>
            <w:r w:rsidRPr="00502579">
              <w:rPr>
                <w:rFonts w:cs="Arial"/>
                <w:b/>
                <w:color w:val="000000"/>
                <w:sz w:val="16"/>
                <w:szCs w:val="16"/>
              </w:rPr>
              <w:t>ENERJİ PETROL ÜRÜNLERİ PAZARLAMA A.Ş.</w:t>
            </w:r>
          </w:p>
        </w:tc>
        <w:tc>
          <w:tcPr>
            <w:tcW w:w="585" w:type="pct"/>
            <w:tcBorders>
              <w:top w:val="nil"/>
              <w:left w:val="nil"/>
              <w:bottom w:val="single" w:sz="8" w:space="0" w:color="D3D3D3"/>
              <w:right w:val="single" w:sz="8" w:space="0" w:color="D3D3D3"/>
            </w:tcBorders>
            <w:shd w:val="clear" w:color="auto" w:fill="auto"/>
            <w:vAlign w:val="center"/>
          </w:tcPr>
          <w:p w14:paraId="1489C7EA" w14:textId="5D0C7C18" w:rsidR="00AA35B5" w:rsidRPr="00502579" w:rsidRDefault="00AA35B5" w:rsidP="00AA35B5">
            <w:pPr>
              <w:jc w:val="right"/>
              <w:rPr>
                <w:rFonts w:cs="Arial"/>
                <w:color w:val="000000"/>
                <w:szCs w:val="20"/>
              </w:rPr>
            </w:pPr>
            <w:r w:rsidRPr="00502579">
              <w:rPr>
                <w:rFonts w:cs="Arial"/>
                <w:color w:val="000000"/>
                <w:sz w:val="16"/>
                <w:szCs w:val="16"/>
              </w:rPr>
              <w:t>203.990.849</w:t>
            </w:r>
          </w:p>
        </w:tc>
        <w:tc>
          <w:tcPr>
            <w:tcW w:w="526" w:type="pct"/>
            <w:tcBorders>
              <w:top w:val="nil"/>
              <w:left w:val="nil"/>
              <w:bottom w:val="single" w:sz="8" w:space="0" w:color="D3D3D3"/>
              <w:right w:val="single" w:sz="8" w:space="0" w:color="D3D3D3"/>
            </w:tcBorders>
            <w:shd w:val="clear" w:color="auto" w:fill="auto"/>
            <w:vAlign w:val="center"/>
          </w:tcPr>
          <w:p w14:paraId="04C709B8" w14:textId="43019B41" w:rsidR="00AA35B5" w:rsidRPr="00502579" w:rsidRDefault="00AA35B5" w:rsidP="00AA35B5">
            <w:pPr>
              <w:jc w:val="right"/>
              <w:rPr>
                <w:rFonts w:cs="Arial"/>
                <w:color w:val="000000"/>
                <w:szCs w:val="20"/>
              </w:rPr>
            </w:pPr>
            <w:r w:rsidRPr="00502579">
              <w:rPr>
                <w:rFonts w:cs="Arial"/>
                <w:color w:val="000000"/>
                <w:sz w:val="16"/>
                <w:szCs w:val="16"/>
              </w:rPr>
              <w:t> </w:t>
            </w:r>
          </w:p>
        </w:tc>
        <w:tc>
          <w:tcPr>
            <w:tcW w:w="526" w:type="pct"/>
            <w:tcBorders>
              <w:top w:val="nil"/>
              <w:left w:val="nil"/>
              <w:bottom w:val="single" w:sz="8" w:space="0" w:color="D3D3D3"/>
              <w:right w:val="single" w:sz="8" w:space="0" w:color="D3D3D3"/>
            </w:tcBorders>
            <w:shd w:val="clear" w:color="auto" w:fill="auto"/>
            <w:vAlign w:val="center"/>
          </w:tcPr>
          <w:p w14:paraId="62CC83AD" w14:textId="2FADF417" w:rsidR="00AA35B5" w:rsidRPr="00502579" w:rsidRDefault="00AA35B5" w:rsidP="00AA35B5">
            <w:pPr>
              <w:jc w:val="right"/>
              <w:rPr>
                <w:rFonts w:cs="Arial"/>
                <w:color w:val="000000"/>
                <w:szCs w:val="20"/>
              </w:rPr>
            </w:pPr>
            <w:r w:rsidRPr="00502579">
              <w:rPr>
                <w:rFonts w:cs="Arial"/>
                <w:color w:val="000000"/>
                <w:sz w:val="16"/>
                <w:szCs w:val="16"/>
              </w:rPr>
              <w:t>89.205</w:t>
            </w:r>
          </w:p>
        </w:tc>
        <w:tc>
          <w:tcPr>
            <w:tcW w:w="543" w:type="pct"/>
            <w:tcBorders>
              <w:top w:val="nil"/>
              <w:left w:val="nil"/>
              <w:bottom w:val="single" w:sz="8" w:space="0" w:color="D3D3D3"/>
              <w:right w:val="single" w:sz="8" w:space="0" w:color="D3D3D3"/>
            </w:tcBorders>
            <w:shd w:val="clear" w:color="auto" w:fill="auto"/>
            <w:vAlign w:val="center"/>
          </w:tcPr>
          <w:p w14:paraId="5AE467A7" w14:textId="3F79EA47" w:rsidR="00AA35B5" w:rsidRPr="00502579" w:rsidRDefault="00AA35B5" w:rsidP="00AA35B5">
            <w:pPr>
              <w:jc w:val="right"/>
              <w:rPr>
                <w:rFonts w:cs="Arial"/>
                <w:color w:val="000000"/>
                <w:szCs w:val="20"/>
              </w:rPr>
            </w:pPr>
            <w:r w:rsidRPr="00502579">
              <w:rPr>
                <w:rFonts w:cs="Arial"/>
                <w:color w:val="000000"/>
                <w:sz w:val="16"/>
                <w:szCs w:val="16"/>
              </w:rPr>
              <w:t>19.946.353</w:t>
            </w:r>
          </w:p>
        </w:tc>
        <w:tc>
          <w:tcPr>
            <w:tcW w:w="585" w:type="pct"/>
            <w:tcBorders>
              <w:top w:val="nil"/>
              <w:left w:val="nil"/>
              <w:bottom w:val="single" w:sz="8" w:space="0" w:color="D3D3D3"/>
              <w:right w:val="single" w:sz="8" w:space="0" w:color="D3D3D3"/>
            </w:tcBorders>
            <w:shd w:val="clear" w:color="auto" w:fill="auto"/>
            <w:vAlign w:val="center"/>
          </w:tcPr>
          <w:p w14:paraId="0769496A" w14:textId="431D6A0E" w:rsidR="00AA35B5" w:rsidRPr="00502579" w:rsidRDefault="00AA35B5" w:rsidP="00AA35B5">
            <w:pPr>
              <w:jc w:val="right"/>
              <w:rPr>
                <w:rFonts w:cs="Arial"/>
                <w:color w:val="000000"/>
                <w:szCs w:val="20"/>
              </w:rPr>
            </w:pPr>
            <w:r w:rsidRPr="00502579">
              <w:rPr>
                <w:rFonts w:cs="Arial"/>
                <w:color w:val="000000"/>
                <w:sz w:val="16"/>
                <w:szCs w:val="16"/>
              </w:rPr>
              <w:t>224.026.407</w:t>
            </w:r>
          </w:p>
        </w:tc>
        <w:tc>
          <w:tcPr>
            <w:tcW w:w="325" w:type="pct"/>
            <w:tcBorders>
              <w:top w:val="nil"/>
              <w:left w:val="nil"/>
              <w:bottom w:val="single" w:sz="8" w:space="0" w:color="D3D3D3"/>
              <w:right w:val="single" w:sz="8" w:space="0" w:color="D3D3D3"/>
            </w:tcBorders>
            <w:shd w:val="clear" w:color="auto" w:fill="auto"/>
            <w:vAlign w:val="center"/>
          </w:tcPr>
          <w:p w14:paraId="6D320F84" w14:textId="0116E9C7" w:rsidR="00AA35B5" w:rsidRPr="00502579" w:rsidRDefault="00AA35B5" w:rsidP="00AA35B5">
            <w:pPr>
              <w:jc w:val="right"/>
              <w:rPr>
                <w:rFonts w:cs="Arial"/>
                <w:color w:val="000000"/>
                <w:szCs w:val="20"/>
              </w:rPr>
            </w:pPr>
            <w:r w:rsidRPr="00502579">
              <w:rPr>
                <w:rFonts w:ascii="Calibri" w:hAnsi="Calibri" w:cs="Calibri"/>
                <w:sz w:val="22"/>
                <w:szCs w:val="22"/>
              </w:rPr>
              <w:t>0,73</w:t>
            </w:r>
          </w:p>
        </w:tc>
      </w:tr>
      <w:tr w:rsidR="00AA35B5" w:rsidRPr="00502579" w14:paraId="1E2199E9" w14:textId="77777777" w:rsidTr="00AA35B5">
        <w:trPr>
          <w:cantSplit/>
          <w:trHeight w:val="20"/>
        </w:trPr>
        <w:tc>
          <w:tcPr>
            <w:tcW w:w="1910" w:type="pct"/>
            <w:tcBorders>
              <w:top w:val="nil"/>
              <w:left w:val="single" w:sz="8" w:space="0" w:color="D3D3D3"/>
              <w:bottom w:val="single" w:sz="8" w:space="0" w:color="D3D3D3"/>
              <w:right w:val="single" w:sz="8" w:space="0" w:color="D3D3D3"/>
            </w:tcBorders>
            <w:shd w:val="clear" w:color="auto" w:fill="auto"/>
            <w:vAlign w:val="center"/>
          </w:tcPr>
          <w:p w14:paraId="36067F8A" w14:textId="5A7A60C5" w:rsidR="00AA35B5" w:rsidRPr="00502579" w:rsidRDefault="00AA35B5" w:rsidP="00AA35B5">
            <w:pPr>
              <w:rPr>
                <w:rFonts w:cs="Arial"/>
                <w:b/>
                <w:color w:val="000000"/>
                <w:sz w:val="16"/>
                <w:szCs w:val="16"/>
              </w:rPr>
            </w:pPr>
            <w:r w:rsidRPr="00502579">
              <w:rPr>
                <w:rFonts w:cs="Arial"/>
                <w:b/>
                <w:color w:val="000000"/>
                <w:sz w:val="16"/>
                <w:szCs w:val="16"/>
              </w:rPr>
              <w:t>TURKEY AKARYAKIT DAĞITIM A.Ş.</w:t>
            </w:r>
          </w:p>
        </w:tc>
        <w:tc>
          <w:tcPr>
            <w:tcW w:w="585" w:type="pct"/>
            <w:tcBorders>
              <w:top w:val="nil"/>
              <w:left w:val="nil"/>
              <w:bottom w:val="single" w:sz="8" w:space="0" w:color="D3D3D3"/>
              <w:right w:val="single" w:sz="8" w:space="0" w:color="D3D3D3"/>
            </w:tcBorders>
            <w:shd w:val="clear" w:color="auto" w:fill="auto"/>
            <w:vAlign w:val="center"/>
          </w:tcPr>
          <w:p w14:paraId="3257935F" w14:textId="23DF3C8F" w:rsidR="00AA35B5" w:rsidRPr="00502579" w:rsidRDefault="00AA35B5" w:rsidP="00AA35B5">
            <w:pPr>
              <w:jc w:val="right"/>
              <w:rPr>
                <w:rFonts w:cs="Arial"/>
                <w:color w:val="000000"/>
                <w:szCs w:val="20"/>
              </w:rPr>
            </w:pPr>
            <w:r w:rsidRPr="00502579">
              <w:rPr>
                <w:rFonts w:cs="Arial"/>
                <w:color w:val="000000"/>
                <w:sz w:val="16"/>
                <w:szCs w:val="16"/>
              </w:rPr>
              <w:t>169.117.349</w:t>
            </w:r>
          </w:p>
        </w:tc>
        <w:tc>
          <w:tcPr>
            <w:tcW w:w="526" w:type="pct"/>
            <w:tcBorders>
              <w:top w:val="nil"/>
              <w:left w:val="nil"/>
              <w:bottom w:val="single" w:sz="8" w:space="0" w:color="D3D3D3"/>
              <w:right w:val="single" w:sz="8" w:space="0" w:color="D3D3D3"/>
            </w:tcBorders>
            <w:shd w:val="clear" w:color="auto" w:fill="auto"/>
            <w:vAlign w:val="center"/>
          </w:tcPr>
          <w:p w14:paraId="64BD6CDD" w14:textId="46230F5E" w:rsidR="00AA35B5" w:rsidRPr="00502579" w:rsidRDefault="00AA35B5" w:rsidP="00AA35B5">
            <w:pPr>
              <w:jc w:val="right"/>
              <w:rPr>
                <w:rFonts w:cs="Arial"/>
                <w:color w:val="000000"/>
                <w:szCs w:val="20"/>
              </w:rPr>
            </w:pPr>
            <w:r w:rsidRPr="00502579">
              <w:rPr>
                <w:rFonts w:cs="Arial"/>
                <w:color w:val="000000"/>
                <w:sz w:val="16"/>
                <w:szCs w:val="16"/>
              </w:rPr>
              <w:t> </w:t>
            </w:r>
          </w:p>
        </w:tc>
        <w:tc>
          <w:tcPr>
            <w:tcW w:w="526" w:type="pct"/>
            <w:tcBorders>
              <w:top w:val="nil"/>
              <w:left w:val="nil"/>
              <w:bottom w:val="single" w:sz="8" w:space="0" w:color="D3D3D3"/>
              <w:right w:val="single" w:sz="8" w:space="0" w:color="D3D3D3"/>
            </w:tcBorders>
            <w:shd w:val="clear" w:color="auto" w:fill="auto"/>
            <w:vAlign w:val="center"/>
          </w:tcPr>
          <w:p w14:paraId="520653D1" w14:textId="4A1165AF" w:rsidR="00AA35B5" w:rsidRPr="00502579" w:rsidRDefault="00AA35B5" w:rsidP="00AA35B5">
            <w:pPr>
              <w:jc w:val="right"/>
              <w:rPr>
                <w:rFonts w:cs="Arial"/>
                <w:color w:val="000000"/>
                <w:szCs w:val="20"/>
              </w:rPr>
            </w:pPr>
            <w:r w:rsidRPr="00502579">
              <w:rPr>
                <w:rFonts w:cs="Arial"/>
                <w:color w:val="000000"/>
                <w:sz w:val="16"/>
                <w:szCs w:val="16"/>
              </w:rPr>
              <w:t>63.071</w:t>
            </w:r>
          </w:p>
        </w:tc>
        <w:tc>
          <w:tcPr>
            <w:tcW w:w="543" w:type="pct"/>
            <w:tcBorders>
              <w:top w:val="nil"/>
              <w:left w:val="nil"/>
              <w:bottom w:val="single" w:sz="8" w:space="0" w:color="D3D3D3"/>
              <w:right w:val="single" w:sz="8" w:space="0" w:color="D3D3D3"/>
            </w:tcBorders>
            <w:shd w:val="clear" w:color="auto" w:fill="auto"/>
            <w:vAlign w:val="center"/>
          </w:tcPr>
          <w:p w14:paraId="57CA6A97" w14:textId="1876D0EE" w:rsidR="00AA35B5" w:rsidRPr="00502579" w:rsidRDefault="00AA35B5" w:rsidP="00AA35B5">
            <w:pPr>
              <w:jc w:val="right"/>
              <w:rPr>
                <w:rFonts w:cs="Arial"/>
                <w:color w:val="000000"/>
                <w:szCs w:val="20"/>
              </w:rPr>
            </w:pPr>
            <w:r w:rsidRPr="00502579">
              <w:rPr>
                <w:rFonts w:cs="Arial"/>
                <w:color w:val="000000"/>
                <w:sz w:val="16"/>
                <w:szCs w:val="16"/>
              </w:rPr>
              <w:t>7.865.259</w:t>
            </w:r>
          </w:p>
        </w:tc>
        <w:tc>
          <w:tcPr>
            <w:tcW w:w="585" w:type="pct"/>
            <w:tcBorders>
              <w:top w:val="nil"/>
              <w:left w:val="nil"/>
              <w:bottom w:val="single" w:sz="8" w:space="0" w:color="D3D3D3"/>
              <w:right w:val="single" w:sz="8" w:space="0" w:color="D3D3D3"/>
            </w:tcBorders>
            <w:shd w:val="clear" w:color="auto" w:fill="auto"/>
            <w:vAlign w:val="center"/>
          </w:tcPr>
          <w:p w14:paraId="0B6811C1" w14:textId="2139F296" w:rsidR="00AA35B5" w:rsidRPr="00502579" w:rsidRDefault="00AA35B5" w:rsidP="00AA35B5">
            <w:pPr>
              <w:jc w:val="right"/>
              <w:rPr>
                <w:rFonts w:cs="Arial"/>
                <w:color w:val="000000"/>
                <w:szCs w:val="20"/>
              </w:rPr>
            </w:pPr>
            <w:r w:rsidRPr="00502579">
              <w:rPr>
                <w:rFonts w:cs="Arial"/>
                <w:color w:val="000000"/>
                <w:sz w:val="16"/>
                <w:szCs w:val="16"/>
              </w:rPr>
              <w:t>177.045.679</w:t>
            </w:r>
          </w:p>
        </w:tc>
        <w:tc>
          <w:tcPr>
            <w:tcW w:w="325" w:type="pct"/>
            <w:tcBorders>
              <w:top w:val="nil"/>
              <w:left w:val="nil"/>
              <w:bottom w:val="single" w:sz="8" w:space="0" w:color="D3D3D3"/>
              <w:right w:val="single" w:sz="8" w:space="0" w:color="D3D3D3"/>
            </w:tcBorders>
            <w:shd w:val="clear" w:color="auto" w:fill="auto"/>
            <w:vAlign w:val="center"/>
          </w:tcPr>
          <w:p w14:paraId="327DC5FF" w14:textId="67131A0F" w:rsidR="00AA35B5" w:rsidRPr="00502579" w:rsidRDefault="00AA35B5" w:rsidP="00AA35B5">
            <w:pPr>
              <w:jc w:val="right"/>
              <w:rPr>
                <w:rFonts w:cs="Arial"/>
                <w:color w:val="000000"/>
                <w:szCs w:val="20"/>
              </w:rPr>
            </w:pPr>
            <w:r w:rsidRPr="00502579">
              <w:rPr>
                <w:rFonts w:ascii="Calibri" w:hAnsi="Calibri" w:cs="Calibri"/>
                <w:sz w:val="22"/>
                <w:szCs w:val="22"/>
              </w:rPr>
              <w:t>0,58</w:t>
            </w:r>
          </w:p>
        </w:tc>
      </w:tr>
      <w:tr w:rsidR="00AA35B5" w:rsidRPr="00502579" w14:paraId="0FECD4D6" w14:textId="77777777" w:rsidTr="00AA35B5">
        <w:trPr>
          <w:cantSplit/>
          <w:trHeight w:val="20"/>
        </w:trPr>
        <w:tc>
          <w:tcPr>
            <w:tcW w:w="1910" w:type="pct"/>
            <w:tcBorders>
              <w:top w:val="nil"/>
              <w:left w:val="single" w:sz="8" w:space="0" w:color="D3D3D3"/>
              <w:bottom w:val="single" w:sz="8" w:space="0" w:color="D3D3D3"/>
              <w:right w:val="single" w:sz="8" w:space="0" w:color="D3D3D3"/>
            </w:tcBorders>
            <w:shd w:val="clear" w:color="auto" w:fill="auto"/>
            <w:vAlign w:val="center"/>
          </w:tcPr>
          <w:p w14:paraId="0A1A440F" w14:textId="471C19D7" w:rsidR="00AA35B5" w:rsidRPr="00502579" w:rsidRDefault="00AA35B5" w:rsidP="00AA35B5">
            <w:pPr>
              <w:rPr>
                <w:rFonts w:cs="Arial"/>
                <w:b/>
                <w:color w:val="000000"/>
                <w:sz w:val="16"/>
                <w:szCs w:val="16"/>
              </w:rPr>
            </w:pPr>
            <w:r w:rsidRPr="00502579">
              <w:rPr>
                <w:rFonts w:cs="Arial"/>
                <w:b/>
                <w:color w:val="000000"/>
                <w:sz w:val="16"/>
                <w:szCs w:val="16"/>
              </w:rPr>
              <w:t>KALELİ BEST OİL PETROLCÜLÜK TİCARET A.Ş.</w:t>
            </w:r>
          </w:p>
        </w:tc>
        <w:tc>
          <w:tcPr>
            <w:tcW w:w="585" w:type="pct"/>
            <w:tcBorders>
              <w:top w:val="nil"/>
              <w:left w:val="nil"/>
              <w:bottom w:val="single" w:sz="8" w:space="0" w:color="D3D3D3"/>
              <w:right w:val="single" w:sz="8" w:space="0" w:color="D3D3D3"/>
            </w:tcBorders>
            <w:shd w:val="clear" w:color="auto" w:fill="auto"/>
            <w:vAlign w:val="center"/>
          </w:tcPr>
          <w:p w14:paraId="2CB1A0B5" w14:textId="1C183389" w:rsidR="00AA35B5" w:rsidRPr="00502579" w:rsidRDefault="00AA35B5" w:rsidP="00AA35B5">
            <w:pPr>
              <w:jc w:val="right"/>
              <w:rPr>
                <w:rFonts w:cs="Arial"/>
                <w:color w:val="000000"/>
                <w:szCs w:val="20"/>
              </w:rPr>
            </w:pPr>
            <w:r w:rsidRPr="00502579">
              <w:rPr>
                <w:rFonts w:cs="Arial"/>
                <w:color w:val="000000"/>
                <w:sz w:val="16"/>
                <w:szCs w:val="16"/>
              </w:rPr>
              <w:t>148.437.467</w:t>
            </w:r>
          </w:p>
        </w:tc>
        <w:tc>
          <w:tcPr>
            <w:tcW w:w="526" w:type="pct"/>
            <w:tcBorders>
              <w:top w:val="nil"/>
              <w:left w:val="nil"/>
              <w:bottom w:val="single" w:sz="8" w:space="0" w:color="D3D3D3"/>
              <w:right w:val="single" w:sz="8" w:space="0" w:color="D3D3D3"/>
            </w:tcBorders>
            <w:shd w:val="clear" w:color="auto" w:fill="auto"/>
            <w:vAlign w:val="center"/>
          </w:tcPr>
          <w:p w14:paraId="356F0E81" w14:textId="677DCDDB" w:rsidR="00AA35B5" w:rsidRPr="00502579" w:rsidRDefault="00AA35B5" w:rsidP="00AA35B5">
            <w:pPr>
              <w:jc w:val="right"/>
              <w:rPr>
                <w:rFonts w:cs="Arial"/>
                <w:color w:val="000000"/>
                <w:szCs w:val="20"/>
              </w:rPr>
            </w:pPr>
            <w:r w:rsidRPr="00502579">
              <w:rPr>
                <w:rFonts w:cs="Arial"/>
                <w:color w:val="000000"/>
                <w:sz w:val="16"/>
                <w:szCs w:val="16"/>
              </w:rPr>
              <w:t>57.130</w:t>
            </w:r>
          </w:p>
        </w:tc>
        <w:tc>
          <w:tcPr>
            <w:tcW w:w="526" w:type="pct"/>
            <w:tcBorders>
              <w:top w:val="nil"/>
              <w:left w:val="nil"/>
              <w:bottom w:val="single" w:sz="8" w:space="0" w:color="D3D3D3"/>
              <w:right w:val="single" w:sz="8" w:space="0" w:color="D3D3D3"/>
            </w:tcBorders>
            <w:shd w:val="clear" w:color="auto" w:fill="auto"/>
            <w:vAlign w:val="center"/>
          </w:tcPr>
          <w:p w14:paraId="008C4109" w14:textId="604F4883" w:rsidR="00AA35B5" w:rsidRPr="00502579" w:rsidRDefault="00AA35B5" w:rsidP="00AA35B5">
            <w:pPr>
              <w:jc w:val="right"/>
              <w:rPr>
                <w:rFonts w:cs="Arial"/>
                <w:color w:val="000000"/>
                <w:szCs w:val="20"/>
              </w:rPr>
            </w:pPr>
            <w:r w:rsidRPr="00502579">
              <w:rPr>
                <w:rFonts w:cs="Arial"/>
                <w:color w:val="000000"/>
                <w:sz w:val="16"/>
                <w:szCs w:val="16"/>
              </w:rPr>
              <w:t>5.137.813</w:t>
            </w:r>
          </w:p>
        </w:tc>
        <w:tc>
          <w:tcPr>
            <w:tcW w:w="543" w:type="pct"/>
            <w:tcBorders>
              <w:top w:val="nil"/>
              <w:left w:val="nil"/>
              <w:bottom w:val="single" w:sz="8" w:space="0" w:color="D3D3D3"/>
              <w:right w:val="single" w:sz="8" w:space="0" w:color="D3D3D3"/>
            </w:tcBorders>
            <w:shd w:val="clear" w:color="auto" w:fill="auto"/>
            <w:vAlign w:val="center"/>
          </w:tcPr>
          <w:p w14:paraId="1FA7A567" w14:textId="5C9DB064" w:rsidR="00AA35B5" w:rsidRPr="00502579" w:rsidRDefault="00AA35B5" w:rsidP="00AA35B5">
            <w:pPr>
              <w:jc w:val="right"/>
              <w:rPr>
                <w:rFonts w:cs="Arial"/>
                <w:color w:val="000000"/>
                <w:szCs w:val="20"/>
              </w:rPr>
            </w:pPr>
            <w:r w:rsidRPr="00502579">
              <w:rPr>
                <w:rFonts w:cs="Arial"/>
                <w:color w:val="000000"/>
                <w:sz w:val="16"/>
                <w:szCs w:val="16"/>
              </w:rPr>
              <w:t>21.106.353</w:t>
            </w:r>
          </w:p>
        </w:tc>
        <w:tc>
          <w:tcPr>
            <w:tcW w:w="585" w:type="pct"/>
            <w:tcBorders>
              <w:top w:val="nil"/>
              <w:left w:val="nil"/>
              <w:bottom w:val="single" w:sz="8" w:space="0" w:color="D3D3D3"/>
              <w:right w:val="single" w:sz="8" w:space="0" w:color="D3D3D3"/>
            </w:tcBorders>
            <w:shd w:val="clear" w:color="auto" w:fill="auto"/>
            <w:vAlign w:val="center"/>
          </w:tcPr>
          <w:p w14:paraId="7D811D8F" w14:textId="2884CE43" w:rsidR="00AA35B5" w:rsidRPr="00502579" w:rsidRDefault="00AA35B5" w:rsidP="00AA35B5">
            <w:pPr>
              <w:jc w:val="right"/>
              <w:rPr>
                <w:rFonts w:cs="Arial"/>
                <w:color w:val="000000"/>
                <w:szCs w:val="20"/>
              </w:rPr>
            </w:pPr>
            <w:r w:rsidRPr="00502579">
              <w:rPr>
                <w:rFonts w:cs="Arial"/>
                <w:color w:val="000000"/>
                <w:sz w:val="16"/>
                <w:szCs w:val="16"/>
              </w:rPr>
              <w:t>174.738.762</w:t>
            </w:r>
          </w:p>
        </w:tc>
        <w:tc>
          <w:tcPr>
            <w:tcW w:w="325" w:type="pct"/>
            <w:tcBorders>
              <w:top w:val="nil"/>
              <w:left w:val="nil"/>
              <w:bottom w:val="single" w:sz="8" w:space="0" w:color="D3D3D3"/>
              <w:right w:val="single" w:sz="8" w:space="0" w:color="D3D3D3"/>
            </w:tcBorders>
            <w:shd w:val="clear" w:color="auto" w:fill="auto"/>
            <w:vAlign w:val="center"/>
          </w:tcPr>
          <w:p w14:paraId="5D57E4AE" w14:textId="62DB9614" w:rsidR="00AA35B5" w:rsidRPr="00502579" w:rsidRDefault="00AA35B5" w:rsidP="00AA35B5">
            <w:pPr>
              <w:jc w:val="right"/>
              <w:rPr>
                <w:rFonts w:cs="Arial"/>
                <w:color w:val="000000"/>
                <w:szCs w:val="20"/>
              </w:rPr>
            </w:pPr>
            <w:r w:rsidRPr="00502579">
              <w:rPr>
                <w:rFonts w:ascii="Calibri" w:hAnsi="Calibri" w:cs="Calibri"/>
                <w:sz w:val="22"/>
                <w:szCs w:val="22"/>
              </w:rPr>
              <w:t>0,57</w:t>
            </w:r>
          </w:p>
        </w:tc>
      </w:tr>
      <w:tr w:rsidR="00AA35B5" w:rsidRPr="00502579" w14:paraId="0525203B" w14:textId="77777777" w:rsidTr="00AA35B5">
        <w:trPr>
          <w:cantSplit/>
          <w:trHeight w:val="20"/>
        </w:trPr>
        <w:tc>
          <w:tcPr>
            <w:tcW w:w="1910" w:type="pct"/>
            <w:tcBorders>
              <w:top w:val="nil"/>
              <w:left w:val="single" w:sz="8" w:space="0" w:color="D3D3D3"/>
              <w:bottom w:val="single" w:sz="8" w:space="0" w:color="D3D3D3"/>
              <w:right w:val="single" w:sz="8" w:space="0" w:color="D3D3D3"/>
            </w:tcBorders>
            <w:shd w:val="clear" w:color="auto" w:fill="auto"/>
            <w:vAlign w:val="center"/>
          </w:tcPr>
          <w:p w14:paraId="0BADBF42" w14:textId="09E9A354" w:rsidR="00AA35B5" w:rsidRPr="00502579" w:rsidRDefault="00AA35B5" w:rsidP="00AA35B5">
            <w:pPr>
              <w:rPr>
                <w:rFonts w:cs="Arial"/>
                <w:b/>
                <w:color w:val="000000"/>
                <w:sz w:val="16"/>
                <w:szCs w:val="16"/>
              </w:rPr>
            </w:pPr>
            <w:r w:rsidRPr="00502579">
              <w:rPr>
                <w:rFonts w:cs="Arial"/>
                <w:b/>
                <w:color w:val="000000"/>
                <w:sz w:val="16"/>
                <w:szCs w:val="16"/>
              </w:rPr>
              <w:t>İPRA ENERJİ A.Ş.</w:t>
            </w:r>
          </w:p>
        </w:tc>
        <w:tc>
          <w:tcPr>
            <w:tcW w:w="585" w:type="pct"/>
            <w:tcBorders>
              <w:top w:val="nil"/>
              <w:left w:val="nil"/>
              <w:bottom w:val="single" w:sz="8" w:space="0" w:color="D3D3D3"/>
              <w:right w:val="single" w:sz="8" w:space="0" w:color="D3D3D3"/>
            </w:tcBorders>
            <w:shd w:val="clear" w:color="auto" w:fill="auto"/>
            <w:vAlign w:val="center"/>
          </w:tcPr>
          <w:p w14:paraId="238EEC38" w14:textId="632B8FD3" w:rsidR="00AA35B5" w:rsidRPr="00502579" w:rsidRDefault="00AA35B5" w:rsidP="00AA35B5">
            <w:pPr>
              <w:jc w:val="right"/>
              <w:rPr>
                <w:rFonts w:cs="Arial"/>
                <w:color w:val="000000"/>
                <w:szCs w:val="20"/>
              </w:rPr>
            </w:pPr>
            <w:r w:rsidRPr="00502579">
              <w:rPr>
                <w:rFonts w:cs="Arial"/>
                <w:color w:val="000000"/>
                <w:sz w:val="16"/>
                <w:szCs w:val="16"/>
              </w:rPr>
              <w:t>147.348.981</w:t>
            </w:r>
          </w:p>
        </w:tc>
        <w:tc>
          <w:tcPr>
            <w:tcW w:w="526" w:type="pct"/>
            <w:tcBorders>
              <w:top w:val="nil"/>
              <w:left w:val="nil"/>
              <w:bottom w:val="single" w:sz="8" w:space="0" w:color="D3D3D3"/>
              <w:right w:val="single" w:sz="8" w:space="0" w:color="D3D3D3"/>
            </w:tcBorders>
            <w:shd w:val="clear" w:color="auto" w:fill="auto"/>
            <w:vAlign w:val="center"/>
          </w:tcPr>
          <w:p w14:paraId="3D08DE63" w14:textId="19398857" w:rsidR="00AA35B5" w:rsidRPr="00502579" w:rsidRDefault="00AA35B5" w:rsidP="00AA35B5">
            <w:pPr>
              <w:jc w:val="right"/>
              <w:rPr>
                <w:rFonts w:cs="Arial"/>
                <w:color w:val="000000"/>
                <w:szCs w:val="20"/>
              </w:rPr>
            </w:pPr>
            <w:r w:rsidRPr="00502579">
              <w:rPr>
                <w:rFonts w:cs="Arial"/>
                <w:color w:val="000000"/>
                <w:sz w:val="16"/>
                <w:szCs w:val="16"/>
              </w:rPr>
              <w:t> </w:t>
            </w:r>
          </w:p>
        </w:tc>
        <w:tc>
          <w:tcPr>
            <w:tcW w:w="526" w:type="pct"/>
            <w:tcBorders>
              <w:top w:val="nil"/>
              <w:left w:val="nil"/>
              <w:bottom w:val="single" w:sz="8" w:space="0" w:color="D3D3D3"/>
              <w:right w:val="single" w:sz="8" w:space="0" w:color="D3D3D3"/>
            </w:tcBorders>
            <w:shd w:val="clear" w:color="auto" w:fill="auto"/>
            <w:vAlign w:val="center"/>
          </w:tcPr>
          <w:p w14:paraId="18483EBB" w14:textId="4F3040A7" w:rsidR="00AA35B5" w:rsidRPr="00502579" w:rsidRDefault="00AA35B5" w:rsidP="00AA35B5">
            <w:pPr>
              <w:jc w:val="right"/>
              <w:rPr>
                <w:rFonts w:cs="Arial"/>
                <w:color w:val="000000"/>
                <w:szCs w:val="20"/>
              </w:rPr>
            </w:pPr>
            <w:r w:rsidRPr="00502579">
              <w:rPr>
                <w:rFonts w:cs="Arial"/>
                <w:color w:val="000000"/>
                <w:sz w:val="16"/>
                <w:szCs w:val="16"/>
              </w:rPr>
              <w:t>922.518</w:t>
            </w:r>
          </w:p>
        </w:tc>
        <w:tc>
          <w:tcPr>
            <w:tcW w:w="543" w:type="pct"/>
            <w:tcBorders>
              <w:top w:val="nil"/>
              <w:left w:val="nil"/>
              <w:bottom w:val="single" w:sz="8" w:space="0" w:color="D3D3D3"/>
              <w:right w:val="single" w:sz="8" w:space="0" w:color="D3D3D3"/>
            </w:tcBorders>
            <w:shd w:val="clear" w:color="auto" w:fill="auto"/>
            <w:vAlign w:val="center"/>
          </w:tcPr>
          <w:p w14:paraId="269B3958" w14:textId="092D38B6" w:rsidR="00AA35B5" w:rsidRPr="00502579" w:rsidRDefault="00AA35B5" w:rsidP="00AA35B5">
            <w:pPr>
              <w:jc w:val="right"/>
              <w:rPr>
                <w:rFonts w:cs="Arial"/>
                <w:color w:val="000000"/>
                <w:szCs w:val="20"/>
              </w:rPr>
            </w:pPr>
            <w:r w:rsidRPr="00502579">
              <w:rPr>
                <w:rFonts w:cs="Arial"/>
                <w:color w:val="000000"/>
                <w:sz w:val="16"/>
                <w:szCs w:val="16"/>
              </w:rPr>
              <w:t>17.279.422</w:t>
            </w:r>
          </w:p>
        </w:tc>
        <w:tc>
          <w:tcPr>
            <w:tcW w:w="585" w:type="pct"/>
            <w:tcBorders>
              <w:top w:val="nil"/>
              <w:left w:val="nil"/>
              <w:bottom w:val="single" w:sz="8" w:space="0" w:color="D3D3D3"/>
              <w:right w:val="single" w:sz="8" w:space="0" w:color="D3D3D3"/>
            </w:tcBorders>
            <w:shd w:val="clear" w:color="auto" w:fill="auto"/>
            <w:vAlign w:val="center"/>
          </w:tcPr>
          <w:p w14:paraId="2BF39B4B" w14:textId="26E56321" w:rsidR="00AA35B5" w:rsidRPr="00502579" w:rsidRDefault="00AA35B5" w:rsidP="00AA35B5">
            <w:pPr>
              <w:jc w:val="right"/>
              <w:rPr>
                <w:rFonts w:cs="Arial"/>
                <w:color w:val="000000"/>
                <w:szCs w:val="20"/>
              </w:rPr>
            </w:pPr>
            <w:r w:rsidRPr="00502579">
              <w:rPr>
                <w:rFonts w:cs="Arial"/>
                <w:color w:val="000000"/>
                <w:sz w:val="16"/>
                <w:szCs w:val="16"/>
              </w:rPr>
              <w:t>165.550.920</w:t>
            </w:r>
          </w:p>
        </w:tc>
        <w:tc>
          <w:tcPr>
            <w:tcW w:w="325" w:type="pct"/>
            <w:tcBorders>
              <w:top w:val="nil"/>
              <w:left w:val="nil"/>
              <w:bottom w:val="single" w:sz="8" w:space="0" w:color="D3D3D3"/>
              <w:right w:val="single" w:sz="8" w:space="0" w:color="D3D3D3"/>
            </w:tcBorders>
            <w:shd w:val="clear" w:color="auto" w:fill="auto"/>
            <w:vAlign w:val="center"/>
          </w:tcPr>
          <w:p w14:paraId="3B995A2C" w14:textId="1D196066" w:rsidR="00AA35B5" w:rsidRPr="00502579" w:rsidRDefault="00AA35B5" w:rsidP="00AA35B5">
            <w:pPr>
              <w:jc w:val="right"/>
              <w:rPr>
                <w:rFonts w:cs="Arial"/>
                <w:color w:val="000000"/>
                <w:szCs w:val="20"/>
              </w:rPr>
            </w:pPr>
            <w:r w:rsidRPr="00502579">
              <w:rPr>
                <w:rFonts w:ascii="Calibri" w:hAnsi="Calibri" w:cs="Calibri"/>
                <w:sz w:val="22"/>
                <w:szCs w:val="22"/>
              </w:rPr>
              <w:t>0,54</w:t>
            </w:r>
          </w:p>
        </w:tc>
      </w:tr>
      <w:tr w:rsidR="00AA35B5" w:rsidRPr="00502579" w14:paraId="3F975841" w14:textId="77777777" w:rsidTr="00AA35B5">
        <w:trPr>
          <w:cantSplit/>
          <w:trHeight w:val="20"/>
        </w:trPr>
        <w:tc>
          <w:tcPr>
            <w:tcW w:w="1910" w:type="pct"/>
            <w:tcBorders>
              <w:top w:val="nil"/>
              <w:left w:val="single" w:sz="8" w:space="0" w:color="D3D3D3"/>
              <w:bottom w:val="single" w:sz="8" w:space="0" w:color="D3D3D3"/>
              <w:right w:val="single" w:sz="8" w:space="0" w:color="D3D3D3"/>
            </w:tcBorders>
            <w:shd w:val="clear" w:color="auto" w:fill="auto"/>
            <w:vAlign w:val="center"/>
          </w:tcPr>
          <w:p w14:paraId="7C522D87" w14:textId="4918A7A1" w:rsidR="00AA35B5" w:rsidRPr="00502579" w:rsidRDefault="00AA35B5" w:rsidP="00AA35B5">
            <w:pPr>
              <w:rPr>
                <w:rFonts w:cs="Arial"/>
                <w:b/>
                <w:color w:val="000000"/>
                <w:sz w:val="16"/>
                <w:szCs w:val="16"/>
              </w:rPr>
            </w:pPr>
            <w:r w:rsidRPr="00502579">
              <w:rPr>
                <w:rFonts w:cs="Arial"/>
                <w:b/>
                <w:color w:val="000000"/>
                <w:sz w:val="16"/>
                <w:szCs w:val="16"/>
              </w:rPr>
              <w:t>UZUN GRUBU SAN. VE TİC. A.Ş.</w:t>
            </w:r>
          </w:p>
        </w:tc>
        <w:tc>
          <w:tcPr>
            <w:tcW w:w="585" w:type="pct"/>
            <w:tcBorders>
              <w:top w:val="nil"/>
              <w:left w:val="nil"/>
              <w:bottom w:val="single" w:sz="8" w:space="0" w:color="D3D3D3"/>
              <w:right w:val="single" w:sz="8" w:space="0" w:color="D3D3D3"/>
            </w:tcBorders>
            <w:shd w:val="clear" w:color="auto" w:fill="auto"/>
            <w:vAlign w:val="center"/>
          </w:tcPr>
          <w:p w14:paraId="77A999C9" w14:textId="51E39FA2" w:rsidR="00AA35B5" w:rsidRPr="00502579" w:rsidRDefault="00AA35B5" w:rsidP="00AA35B5">
            <w:pPr>
              <w:jc w:val="right"/>
              <w:rPr>
                <w:rFonts w:cs="Arial"/>
                <w:color w:val="000000"/>
                <w:szCs w:val="20"/>
              </w:rPr>
            </w:pPr>
            <w:r w:rsidRPr="00502579">
              <w:rPr>
                <w:rFonts w:cs="Arial"/>
                <w:color w:val="000000"/>
                <w:sz w:val="16"/>
                <w:szCs w:val="16"/>
              </w:rPr>
              <w:t>63.335.953</w:t>
            </w:r>
          </w:p>
        </w:tc>
        <w:tc>
          <w:tcPr>
            <w:tcW w:w="526" w:type="pct"/>
            <w:tcBorders>
              <w:top w:val="nil"/>
              <w:left w:val="nil"/>
              <w:bottom w:val="single" w:sz="8" w:space="0" w:color="D3D3D3"/>
              <w:right w:val="single" w:sz="8" w:space="0" w:color="D3D3D3"/>
            </w:tcBorders>
            <w:shd w:val="clear" w:color="auto" w:fill="auto"/>
            <w:vAlign w:val="center"/>
          </w:tcPr>
          <w:p w14:paraId="407DBD10" w14:textId="246FE305" w:rsidR="00AA35B5" w:rsidRPr="00502579" w:rsidRDefault="00AA35B5" w:rsidP="00AA35B5">
            <w:pPr>
              <w:jc w:val="right"/>
              <w:rPr>
                <w:rFonts w:cs="Arial"/>
                <w:color w:val="000000"/>
                <w:szCs w:val="20"/>
              </w:rPr>
            </w:pPr>
            <w:r w:rsidRPr="00502579">
              <w:rPr>
                <w:rFonts w:cs="Arial"/>
                <w:color w:val="000000"/>
                <w:sz w:val="16"/>
                <w:szCs w:val="16"/>
              </w:rPr>
              <w:t>28.335</w:t>
            </w:r>
          </w:p>
        </w:tc>
        <w:tc>
          <w:tcPr>
            <w:tcW w:w="526" w:type="pct"/>
            <w:tcBorders>
              <w:top w:val="nil"/>
              <w:left w:val="nil"/>
              <w:bottom w:val="single" w:sz="8" w:space="0" w:color="D3D3D3"/>
              <w:right w:val="single" w:sz="8" w:space="0" w:color="D3D3D3"/>
            </w:tcBorders>
            <w:shd w:val="clear" w:color="auto" w:fill="auto"/>
            <w:vAlign w:val="center"/>
          </w:tcPr>
          <w:p w14:paraId="32CAF132" w14:textId="7364F022" w:rsidR="00AA35B5" w:rsidRPr="00502579" w:rsidRDefault="00AA35B5" w:rsidP="00AA35B5">
            <w:pPr>
              <w:jc w:val="right"/>
              <w:rPr>
                <w:rFonts w:cs="Arial"/>
                <w:color w:val="000000"/>
                <w:szCs w:val="20"/>
              </w:rPr>
            </w:pPr>
            <w:r w:rsidRPr="00502579">
              <w:rPr>
                <w:rFonts w:cs="Arial"/>
                <w:color w:val="000000"/>
                <w:sz w:val="16"/>
                <w:szCs w:val="16"/>
              </w:rPr>
              <w:t>788.109</w:t>
            </w:r>
          </w:p>
        </w:tc>
        <w:tc>
          <w:tcPr>
            <w:tcW w:w="543" w:type="pct"/>
            <w:tcBorders>
              <w:top w:val="nil"/>
              <w:left w:val="nil"/>
              <w:bottom w:val="single" w:sz="8" w:space="0" w:color="D3D3D3"/>
              <w:right w:val="single" w:sz="8" w:space="0" w:color="D3D3D3"/>
            </w:tcBorders>
            <w:shd w:val="clear" w:color="auto" w:fill="auto"/>
            <w:vAlign w:val="center"/>
          </w:tcPr>
          <w:p w14:paraId="2E93D199" w14:textId="025D46D6" w:rsidR="00AA35B5" w:rsidRPr="00502579" w:rsidRDefault="00AA35B5" w:rsidP="00AA35B5">
            <w:pPr>
              <w:jc w:val="right"/>
              <w:rPr>
                <w:rFonts w:cs="Arial"/>
                <w:color w:val="000000"/>
                <w:szCs w:val="20"/>
              </w:rPr>
            </w:pPr>
            <w:r w:rsidRPr="00502579">
              <w:rPr>
                <w:rFonts w:cs="Arial"/>
                <w:color w:val="000000"/>
                <w:sz w:val="16"/>
                <w:szCs w:val="16"/>
              </w:rPr>
              <w:t>67.690.471</w:t>
            </w:r>
          </w:p>
        </w:tc>
        <w:tc>
          <w:tcPr>
            <w:tcW w:w="585" w:type="pct"/>
            <w:tcBorders>
              <w:top w:val="nil"/>
              <w:left w:val="nil"/>
              <w:bottom w:val="single" w:sz="8" w:space="0" w:color="D3D3D3"/>
              <w:right w:val="single" w:sz="8" w:space="0" w:color="D3D3D3"/>
            </w:tcBorders>
            <w:shd w:val="clear" w:color="auto" w:fill="auto"/>
            <w:vAlign w:val="center"/>
          </w:tcPr>
          <w:p w14:paraId="77DCAA87" w14:textId="4F73243B" w:rsidR="00AA35B5" w:rsidRPr="00502579" w:rsidRDefault="00AA35B5" w:rsidP="00AA35B5">
            <w:pPr>
              <w:jc w:val="right"/>
              <w:rPr>
                <w:rFonts w:cs="Arial"/>
                <w:color w:val="000000"/>
                <w:szCs w:val="20"/>
              </w:rPr>
            </w:pPr>
            <w:r w:rsidRPr="00502579">
              <w:rPr>
                <w:rFonts w:cs="Arial"/>
                <w:color w:val="000000"/>
                <w:sz w:val="16"/>
                <w:szCs w:val="16"/>
              </w:rPr>
              <w:t>131.842.867</w:t>
            </w:r>
          </w:p>
        </w:tc>
        <w:tc>
          <w:tcPr>
            <w:tcW w:w="325" w:type="pct"/>
            <w:tcBorders>
              <w:top w:val="nil"/>
              <w:left w:val="nil"/>
              <w:bottom w:val="single" w:sz="8" w:space="0" w:color="D3D3D3"/>
              <w:right w:val="single" w:sz="8" w:space="0" w:color="D3D3D3"/>
            </w:tcBorders>
            <w:shd w:val="clear" w:color="auto" w:fill="auto"/>
            <w:vAlign w:val="center"/>
          </w:tcPr>
          <w:p w14:paraId="6786F5FA" w14:textId="7193E871" w:rsidR="00AA35B5" w:rsidRPr="00502579" w:rsidRDefault="00AA35B5" w:rsidP="00AA35B5">
            <w:pPr>
              <w:jc w:val="right"/>
              <w:rPr>
                <w:rFonts w:cs="Arial"/>
                <w:color w:val="000000"/>
                <w:szCs w:val="20"/>
              </w:rPr>
            </w:pPr>
            <w:r w:rsidRPr="00502579">
              <w:rPr>
                <w:rFonts w:ascii="Calibri" w:hAnsi="Calibri" w:cs="Calibri"/>
                <w:sz w:val="22"/>
                <w:szCs w:val="22"/>
              </w:rPr>
              <w:t>0,43</w:t>
            </w:r>
          </w:p>
        </w:tc>
      </w:tr>
      <w:tr w:rsidR="00AA35B5" w:rsidRPr="00502579" w14:paraId="53CBB5EB" w14:textId="77777777" w:rsidTr="00AA35B5">
        <w:trPr>
          <w:cantSplit/>
          <w:trHeight w:val="20"/>
        </w:trPr>
        <w:tc>
          <w:tcPr>
            <w:tcW w:w="1910" w:type="pct"/>
            <w:tcBorders>
              <w:top w:val="nil"/>
              <w:left w:val="single" w:sz="8" w:space="0" w:color="D3D3D3"/>
              <w:bottom w:val="single" w:sz="8" w:space="0" w:color="D3D3D3"/>
              <w:right w:val="single" w:sz="8" w:space="0" w:color="D3D3D3"/>
            </w:tcBorders>
            <w:shd w:val="clear" w:color="auto" w:fill="auto"/>
            <w:vAlign w:val="center"/>
          </w:tcPr>
          <w:p w14:paraId="2C2186B0" w14:textId="0F41D6E3" w:rsidR="00AA35B5" w:rsidRPr="00502579" w:rsidRDefault="00AA35B5" w:rsidP="00AA35B5">
            <w:pPr>
              <w:rPr>
                <w:rFonts w:cs="Arial"/>
                <w:b/>
                <w:color w:val="000000"/>
                <w:sz w:val="16"/>
                <w:szCs w:val="16"/>
              </w:rPr>
            </w:pPr>
            <w:r w:rsidRPr="00502579">
              <w:rPr>
                <w:rFonts w:cs="Arial"/>
                <w:b/>
                <w:color w:val="000000"/>
                <w:sz w:val="16"/>
                <w:szCs w:val="16"/>
              </w:rPr>
              <w:t>7KITA PETROLCÜLÜK DAĞITIM VE PAZARLAMA A.Ş.</w:t>
            </w:r>
          </w:p>
        </w:tc>
        <w:tc>
          <w:tcPr>
            <w:tcW w:w="585" w:type="pct"/>
            <w:tcBorders>
              <w:top w:val="nil"/>
              <w:left w:val="nil"/>
              <w:bottom w:val="single" w:sz="8" w:space="0" w:color="D3D3D3"/>
              <w:right w:val="single" w:sz="8" w:space="0" w:color="D3D3D3"/>
            </w:tcBorders>
            <w:shd w:val="clear" w:color="auto" w:fill="auto"/>
            <w:vAlign w:val="center"/>
          </w:tcPr>
          <w:p w14:paraId="1D38D5F2" w14:textId="6BDD78B6" w:rsidR="00AA35B5" w:rsidRPr="00502579" w:rsidRDefault="00AA35B5" w:rsidP="00AA35B5">
            <w:pPr>
              <w:jc w:val="right"/>
              <w:rPr>
                <w:rFonts w:cs="Arial"/>
                <w:color w:val="000000"/>
                <w:szCs w:val="20"/>
              </w:rPr>
            </w:pPr>
            <w:r w:rsidRPr="00502579">
              <w:rPr>
                <w:rFonts w:cs="Arial"/>
                <w:color w:val="000000"/>
                <w:sz w:val="16"/>
                <w:szCs w:val="16"/>
              </w:rPr>
              <w:t>117.479.922</w:t>
            </w:r>
          </w:p>
        </w:tc>
        <w:tc>
          <w:tcPr>
            <w:tcW w:w="526" w:type="pct"/>
            <w:tcBorders>
              <w:top w:val="nil"/>
              <w:left w:val="nil"/>
              <w:bottom w:val="single" w:sz="8" w:space="0" w:color="D3D3D3"/>
              <w:right w:val="single" w:sz="8" w:space="0" w:color="D3D3D3"/>
            </w:tcBorders>
            <w:shd w:val="clear" w:color="auto" w:fill="auto"/>
            <w:vAlign w:val="center"/>
          </w:tcPr>
          <w:p w14:paraId="28746DBF" w14:textId="2A6CCB70" w:rsidR="00AA35B5" w:rsidRPr="00502579" w:rsidRDefault="00AA35B5" w:rsidP="00AA35B5">
            <w:pPr>
              <w:jc w:val="right"/>
              <w:rPr>
                <w:rFonts w:cs="Arial"/>
                <w:color w:val="000000"/>
                <w:szCs w:val="20"/>
              </w:rPr>
            </w:pPr>
            <w:r w:rsidRPr="00502579">
              <w:rPr>
                <w:rFonts w:cs="Arial"/>
                <w:color w:val="000000"/>
                <w:sz w:val="16"/>
                <w:szCs w:val="16"/>
              </w:rPr>
              <w:t> </w:t>
            </w:r>
          </w:p>
        </w:tc>
        <w:tc>
          <w:tcPr>
            <w:tcW w:w="526" w:type="pct"/>
            <w:tcBorders>
              <w:top w:val="nil"/>
              <w:left w:val="nil"/>
              <w:bottom w:val="single" w:sz="8" w:space="0" w:color="D3D3D3"/>
              <w:right w:val="single" w:sz="8" w:space="0" w:color="D3D3D3"/>
            </w:tcBorders>
            <w:shd w:val="clear" w:color="auto" w:fill="auto"/>
            <w:vAlign w:val="center"/>
          </w:tcPr>
          <w:p w14:paraId="15A30125" w14:textId="2AC56221" w:rsidR="00AA35B5" w:rsidRPr="00502579" w:rsidRDefault="00AA35B5" w:rsidP="00AA35B5">
            <w:pPr>
              <w:jc w:val="right"/>
              <w:rPr>
                <w:rFonts w:cs="Arial"/>
                <w:color w:val="000000"/>
                <w:szCs w:val="20"/>
              </w:rPr>
            </w:pPr>
            <w:r w:rsidRPr="00502579">
              <w:rPr>
                <w:rFonts w:cs="Arial"/>
                <w:color w:val="000000"/>
                <w:sz w:val="16"/>
                <w:szCs w:val="16"/>
              </w:rPr>
              <w:t>63.017</w:t>
            </w:r>
          </w:p>
        </w:tc>
        <w:tc>
          <w:tcPr>
            <w:tcW w:w="543" w:type="pct"/>
            <w:tcBorders>
              <w:top w:val="nil"/>
              <w:left w:val="nil"/>
              <w:bottom w:val="single" w:sz="8" w:space="0" w:color="D3D3D3"/>
              <w:right w:val="single" w:sz="8" w:space="0" w:color="D3D3D3"/>
            </w:tcBorders>
            <w:shd w:val="clear" w:color="auto" w:fill="auto"/>
            <w:vAlign w:val="center"/>
          </w:tcPr>
          <w:p w14:paraId="296FAA3B" w14:textId="715248AD" w:rsidR="00AA35B5" w:rsidRPr="00502579" w:rsidRDefault="00AA35B5" w:rsidP="00AA35B5">
            <w:pPr>
              <w:jc w:val="right"/>
              <w:rPr>
                <w:rFonts w:cs="Arial"/>
                <w:color w:val="000000"/>
                <w:szCs w:val="20"/>
              </w:rPr>
            </w:pPr>
            <w:r w:rsidRPr="00502579">
              <w:rPr>
                <w:rFonts w:cs="Arial"/>
                <w:color w:val="000000"/>
                <w:sz w:val="16"/>
                <w:szCs w:val="16"/>
              </w:rPr>
              <w:t>12.712.001</w:t>
            </w:r>
          </w:p>
        </w:tc>
        <w:tc>
          <w:tcPr>
            <w:tcW w:w="585" w:type="pct"/>
            <w:tcBorders>
              <w:top w:val="nil"/>
              <w:left w:val="nil"/>
              <w:bottom w:val="single" w:sz="8" w:space="0" w:color="D3D3D3"/>
              <w:right w:val="single" w:sz="8" w:space="0" w:color="D3D3D3"/>
            </w:tcBorders>
            <w:shd w:val="clear" w:color="auto" w:fill="auto"/>
            <w:vAlign w:val="center"/>
          </w:tcPr>
          <w:p w14:paraId="3BE25F58" w14:textId="7CBB19FE" w:rsidR="00AA35B5" w:rsidRPr="00502579" w:rsidRDefault="00AA35B5" w:rsidP="00AA35B5">
            <w:pPr>
              <w:jc w:val="right"/>
              <w:rPr>
                <w:rFonts w:cs="Arial"/>
                <w:color w:val="000000"/>
                <w:szCs w:val="20"/>
              </w:rPr>
            </w:pPr>
            <w:r w:rsidRPr="00502579">
              <w:rPr>
                <w:rFonts w:cs="Arial"/>
                <w:color w:val="000000"/>
                <w:sz w:val="16"/>
                <w:szCs w:val="16"/>
              </w:rPr>
              <w:t>130.254.940</w:t>
            </w:r>
          </w:p>
        </w:tc>
        <w:tc>
          <w:tcPr>
            <w:tcW w:w="325" w:type="pct"/>
            <w:tcBorders>
              <w:top w:val="nil"/>
              <w:left w:val="nil"/>
              <w:bottom w:val="single" w:sz="8" w:space="0" w:color="D3D3D3"/>
              <w:right w:val="single" w:sz="8" w:space="0" w:color="D3D3D3"/>
            </w:tcBorders>
            <w:shd w:val="clear" w:color="auto" w:fill="auto"/>
            <w:vAlign w:val="center"/>
          </w:tcPr>
          <w:p w14:paraId="76707880" w14:textId="52492A84" w:rsidR="00AA35B5" w:rsidRPr="00502579" w:rsidRDefault="00AA35B5" w:rsidP="00AA35B5">
            <w:pPr>
              <w:jc w:val="right"/>
              <w:rPr>
                <w:rFonts w:cs="Arial"/>
                <w:color w:val="000000"/>
                <w:szCs w:val="20"/>
              </w:rPr>
            </w:pPr>
            <w:r w:rsidRPr="00502579">
              <w:rPr>
                <w:rFonts w:ascii="Calibri" w:hAnsi="Calibri" w:cs="Calibri"/>
                <w:sz w:val="22"/>
                <w:szCs w:val="22"/>
              </w:rPr>
              <w:t>0,43</w:t>
            </w:r>
          </w:p>
        </w:tc>
      </w:tr>
      <w:tr w:rsidR="00AA35B5" w:rsidRPr="00502579" w14:paraId="6B3535D6" w14:textId="77777777" w:rsidTr="00AA35B5">
        <w:trPr>
          <w:cantSplit/>
          <w:trHeight w:val="20"/>
        </w:trPr>
        <w:tc>
          <w:tcPr>
            <w:tcW w:w="1910" w:type="pct"/>
            <w:tcBorders>
              <w:top w:val="nil"/>
              <w:left w:val="single" w:sz="8" w:space="0" w:color="D3D3D3"/>
              <w:bottom w:val="single" w:sz="8" w:space="0" w:color="D3D3D3"/>
              <w:right w:val="single" w:sz="8" w:space="0" w:color="D3D3D3"/>
            </w:tcBorders>
            <w:shd w:val="clear" w:color="auto" w:fill="auto"/>
            <w:vAlign w:val="center"/>
          </w:tcPr>
          <w:p w14:paraId="490ED61B" w14:textId="30E11CEF" w:rsidR="00AA35B5" w:rsidRPr="00502579" w:rsidRDefault="00AA35B5" w:rsidP="00AA35B5">
            <w:pPr>
              <w:rPr>
                <w:rFonts w:cs="Arial"/>
                <w:b/>
                <w:color w:val="000000"/>
                <w:sz w:val="16"/>
                <w:szCs w:val="16"/>
              </w:rPr>
            </w:pPr>
            <w:r w:rsidRPr="00502579">
              <w:rPr>
                <w:rFonts w:cs="Arial"/>
                <w:b/>
                <w:color w:val="000000"/>
                <w:sz w:val="16"/>
                <w:szCs w:val="16"/>
              </w:rPr>
              <w:t>BAŞ AKARYAKIT DAĞITIM PAZARLAMA SAN. VE TİC. A.Ş.</w:t>
            </w:r>
          </w:p>
        </w:tc>
        <w:tc>
          <w:tcPr>
            <w:tcW w:w="585" w:type="pct"/>
            <w:tcBorders>
              <w:top w:val="nil"/>
              <w:left w:val="nil"/>
              <w:bottom w:val="single" w:sz="8" w:space="0" w:color="D3D3D3"/>
              <w:right w:val="single" w:sz="8" w:space="0" w:color="D3D3D3"/>
            </w:tcBorders>
            <w:shd w:val="clear" w:color="auto" w:fill="auto"/>
            <w:vAlign w:val="center"/>
          </w:tcPr>
          <w:p w14:paraId="5938AC90" w14:textId="471FD9CF" w:rsidR="00AA35B5" w:rsidRPr="00502579" w:rsidRDefault="00AA35B5" w:rsidP="00AA35B5">
            <w:pPr>
              <w:jc w:val="right"/>
              <w:rPr>
                <w:rFonts w:cs="Arial"/>
                <w:color w:val="000000"/>
                <w:szCs w:val="20"/>
              </w:rPr>
            </w:pPr>
            <w:r w:rsidRPr="00502579">
              <w:rPr>
                <w:rFonts w:cs="Arial"/>
                <w:color w:val="000000"/>
                <w:sz w:val="16"/>
                <w:szCs w:val="16"/>
              </w:rPr>
              <w:t>112.120.292</w:t>
            </w:r>
          </w:p>
        </w:tc>
        <w:tc>
          <w:tcPr>
            <w:tcW w:w="526" w:type="pct"/>
            <w:tcBorders>
              <w:top w:val="nil"/>
              <w:left w:val="nil"/>
              <w:bottom w:val="single" w:sz="8" w:space="0" w:color="D3D3D3"/>
              <w:right w:val="single" w:sz="8" w:space="0" w:color="D3D3D3"/>
            </w:tcBorders>
            <w:shd w:val="clear" w:color="auto" w:fill="auto"/>
            <w:vAlign w:val="center"/>
          </w:tcPr>
          <w:p w14:paraId="6E40F996" w14:textId="2BF3C400" w:rsidR="00AA35B5" w:rsidRPr="00502579" w:rsidRDefault="00AA35B5" w:rsidP="00AA35B5">
            <w:pPr>
              <w:jc w:val="right"/>
              <w:rPr>
                <w:rFonts w:cs="Arial"/>
                <w:color w:val="000000"/>
                <w:szCs w:val="20"/>
              </w:rPr>
            </w:pPr>
            <w:r w:rsidRPr="00502579">
              <w:rPr>
                <w:rFonts w:cs="Arial"/>
                <w:color w:val="000000"/>
                <w:sz w:val="16"/>
                <w:szCs w:val="16"/>
              </w:rPr>
              <w:t> </w:t>
            </w:r>
          </w:p>
        </w:tc>
        <w:tc>
          <w:tcPr>
            <w:tcW w:w="526" w:type="pct"/>
            <w:tcBorders>
              <w:top w:val="nil"/>
              <w:left w:val="nil"/>
              <w:bottom w:val="single" w:sz="8" w:space="0" w:color="D3D3D3"/>
              <w:right w:val="single" w:sz="8" w:space="0" w:color="D3D3D3"/>
            </w:tcBorders>
            <w:shd w:val="clear" w:color="auto" w:fill="auto"/>
            <w:vAlign w:val="center"/>
          </w:tcPr>
          <w:p w14:paraId="4DB3D133" w14:textId="41B2F9C2" w:rsidR="00AA35B5" w:rsidRPr="00502579" w:rsidRDefault="00AA35B5" w:rsidP="00AA35B5">
            <w:pPr>
              <w:jc w:val="right"/>
              <w:rPr>
                <w:rFonts w:cs="Arial"/>
                <w:color w:val="000000"/>
                <w:szCs w:val="20"/>
              </w:rPr>
            </w:pPr>
            <w:r w:rsidRPr="00502579">
              <w:rPr>
                <w:rFonts w:cs="Arial"/>
                <w:color w:val="000000"/>
                <w:sz w:val="16"/>
                <w:szCs w:val="16"/>
              </w:rPr>
              <w:t>133.019</w:t>
            </w:r>
          </w:p>
        </w:tc>
        <w:tc>
          <w:tcPr>
            <w:tcW w:w="543" w:type="pct"/>
            <w:tcBorders>
              <w:top w:val="nil"/>
              <w:left w:val="nil"/>
              <w:bottom w:val="single" w:sz="8" w:space="0" w:color="D3D3D3"/>
              <w:right w:val="single" w:sz="8" w:space="0" w:color="D3D3D3"/>
            </w:tcBorders>
            <w:shd w:val="clear" w:color="auto" w:fill="auto"/>
            <w:vAlign w:val="center"/>
          </w:tcPr>
          <w:p w14:paraId="066D65FA" w14:textId="0A246571" w:rsidR="00AA35B5" w:rsidRPr="00502579" w:rsidRDefault="00AA35B5" w:rsidP="00AA35B5">
            <w:pPr>
              <w:jc w:val="right"/>
              <w:rPr>
                <w:rFonts w:cs="Arial"/>
                <w:color w:val="000000"/>
                <w:szCs w:val="20"/>
              </w:rPr>
            </w:pPr>
            <w:r w:rsidRPr="00502579">
              <w:rPr>
                <w:rFonts w:cs="Arial"/>
                <w:color w:val="000000"/>
                <w:sz w:val="16"/>
                <w:szCs w:val="16"/>
              </w:rPr>
              <w:t>9.854.315</w:t>
            </w:r>
          </w:p>
        </w:tc>
        <w:tc>
          <w:tcPr>
            <w:tcW w:w="585" w:type="pct"/>
            <w:tcBorders>
              <w:top w:val="nil"/>
              <w:left w:val="nil"/>
              <w:bottom w:val="single" w:sz="8" w:space="0" w:color="D3D3D3"/>
              <w:right w:val="single" w:sz="8" w:space="0" w:color="D3D3D3"/>
            </w:tcBorders>
            <w:shd w:val="clear" w:color="auto" w:fill="auto"/>
            <w:vAlign w:val="center"/>
          </w:tcPr>
          <w:p w14:paraId="2DEDD022" w14:textId="31544AFC" w:rsidR="00AA35B5" w:rsidRPr="00502579" w:rsidRDefault="00AA35B5" w:rsidP="00AA35B5">
            <w:pPr>
              <w:jc w:val="right"/>
              <w:rPr>
                <w:rFonts w:cs="Arial"/>
                <w:color w:val="000000"/>
                <w:szCs w:val="20"/>
              </w:rPr>
            </w:pPr>
            <w:r w:rsidRPr="00502579">
              <w:rPr>
                <w:rFonts w:cs="Arial"/>
                <w:color w:val="000000"/>
                <w:sz w:val="16"/>
                <w:szCs w:val="16"/>
              </w:rPr>
              <w:t>122.107.626</w:t>
            </w:r>
          </w:p>
        </w:tc>
        <w:tc>
          <w:tcPr>
            <w:tcW w:w="325" w:type="pct"/>
            <w:tcBorders>
              <w:top w:val="nil"/>
              <w:left w:val="nil"/>
              <w:bottom w:val="single" w:sz="8" w:space="0" w:color="D3D3D3"/>
              <w:right w:val="single" w:sz="8" w:space="0" w:color="D3D3D3"/>
            </w:tcBorders>
            <w:shd w:val="clear" w:color="auto" w:fill="auto"/>
            <w:vAlign w:val="center"/>
          </w:tcPr>
          <w:p w14:paraId="1756778E" w14:textId="5BF0E058" w:rsidR="00AA35B5" w:rsidRPr="00502579" w:rsidRDefault="00AA35B5" w:rsidP="00AA35B5">
            <w:pPr>
              <w:jc w:val="right"/>
              <w:rPr>
                <w:rFonts w:cs="Arial"/>
                <w:color w:val="000000"/>
                <w:szCs w:val="20"/>
              </w:rPr>
            </w:pPr>
            <w:r w:rsidRPr="00502579">
              <w:rPr>
                <w:rFonts w:ascii="Calibri" w:hAnsi="Calibri" w:cs="Calibri"/>
                <w:sz w:val="22"/>
                <w:szCs w:val="22"/>
              </w:rPr>
              <w:t>0,40</w:t>
            </w:r>
          </w:p>
        </w:tc>
      </w:tr>
      <w:tr w:rsidR="00AA35B5" w:rsidRPr="00502579" w14:paraId="76139627" w14:textId="77777777" w:rsidTr="00AA35B5">
        <w:trPr>
          <w:cantSplit/>
          <w:trHeight w:val="20"/>
        </w:trPr>
        <w:tc>
          <w:tcPr>
            <w:tcW w:w="1910" w:type="pct"/>
            <w:tcBorders>
              <w:top w:val="nil"/>
              <w:left w:val="single" w:sz="8" w:space="0" w:color="D3D3D3"/>
              <w:bottom w:val="single" w:sz="8" w:space="0" w:color="D3D3D3"/>
              <w:right w:val="single" w:sz="8" w:space="0" w:color="D3D3D3"/>
            </w:tcBorders>
            <w:shd w:val="clear" w:color="auto" w:fill="auto"/>
            <w:vAlign w:val="center"/>
          </w:tcPr>
          <w:p w14:paraId="735F35DF" w14:textId="09CD8276" w:rsidR="00AA35B5" w:rsidRPr="00502579" w:rsidRDefault="00AA35B5" w:rsidP="00AA35B5">
            <w:pPr>
              <w:rPr>
                <w:rFonts w:cs="Arial"/>
                <w:b/>
                <w:color w:val="000000"/>
                <w:sz w:val="16"/>
                <w:szCs w:val="16"/>
              </w:rPr>
            </w:pPr>
            <w:r w:rsidRPr="00502579">
              <w:rPr>
                <w:rFonts w:cs="Arial"/>
                <w:b/>
                <w:color w:val="000000"/>
                <w:sz w:val="16"/>
                <w:szCs w:val="16"/>
              </w:rPr>
              <w:t>HYPCO PETROLCÜLÜK A.Ş.</w:t>
            </w:r>
          </w:p>
        </w:tc>
        <w:tc>
          <w:tcPr>
            <w:tcW w:w="585" w:type="pct"/>
            <w:tcBorders>
              <w:top w:val="nil"/>
              <w:left w:val="nil"/>
              <w:bottom w:val="single" w:sz="8" w:space="0" w:color="D3D3D3"/>
              <w:right w:val="single" w:sz="8" w:space="0" w:color="D3D3D3"/>
            </w:tcBorders>
            <w:shd w:val="clear" w:color="auto" w:fill="auto"/>
            <w:vAlign w:val="center"/>
          </w:tcPr>
          <w:p w14:paraId="26A291D7" w14:textId="2C12A556" w:rsidR="00AA35B5" w:rsidRPr="00502579" w:rsidRDefault="00AA35B5" w:rsidP="00AA35B5">
            <w:pPr>
              <w:jc w:val="right"/>
              <w:rPr>
                <w:rFonts w:cs="Arial"/>
                <w:color w:val="000000"/>
                <w:szCs w:val="20"/>
              </w:rPr>
            </w:pPr>
            <w:r w:rsidRPr="00502579">
              <w:rPr>
                <w:rFonts w:cs="Arial"/>
                <w:color w:val="000000"/>
                <w:sz w:val="16"/>
                <w:szCs w:val="16"/>
              </w:rPr>
              <w:t>112.740.695</w:t>
            </w:r>
          </w:p>
        </w:tc>
        <w:tc>
          <w:tcPr>
            <w:tcW w:w="526" w:type="pct"/>
            <w:tcBorders>
              <w:top w:val="nil"/>
              <w:left w:val="nil"/>
              <w:bottom w:val="single" w:sz="8" w:space="0" w:color="D3D3D3"/>
              <w:right w:val="single" w:sz="8" w:space="0" w:color="D3D3D3"/>
            </w:tcBorders>
            <w:shd w:val="clear" w:color="auto" w:fill="auto"/>
            <w:vAlign w:val="center"/>
          </w:tcPr>
          <w:p w14:paraId="45C1B940" w14:textId="625D9E1F" w:rsidR="00AA35B5" w:rsidRPr="00502579" w:rsidRDefault="00AA35B5" w:rsidP="00AA35B5">
            <w:pPr>
              <w:jc w:val="right"/>
              <w:rPr>
                <w:rFonts w:cs="Arial"/>
                <w:color w:val="000000"/>
                <w:szCs w:val="20"/>
              </w:rPr>
            </w:pPr>
            <w:r w:rsidRPr="00502579">
              <w:rPr>
                <w:rFonts w:cs="Arial"/>
                <w:color w:val="000000"/>
                <w:sz w:val="16"/>
                <w:szCs w:val="16"/>
              </w:rPr>
              <w:t>221.435</w:t>
            </w:r>
          </w:p>
        </w:tc>
        <w:tc>
          <w:tcPr>
            <w:tcW w:w="526" w:type="pct"/>
            <w:tcBorders>
              <w:top w:val="nil"/>
              <w:left w:val="nil"/>
              <w:bottom w:val="single" w:sz="8" w:space="0" w:color="D3D3D3"/>
              <w:right w:val="single" w:sz="8" w:space="0" w:color="D3D3D3"/>
            </w:tcBorders>
            <w:shd w:val="clear" w:color="auto" w:fill="auto"/>
            <w:vAlign w:val="center"/>
          </w:tcPr>
          <w:p w14:paraId="33ECA56A" w14:textId="3C87E8D9" w:rsidR="00AA35B5" w:rsidRPr="00502579" w:rsidRDefault="00AA35B5" w:rsidP="00AA35B5">
            <w:pPr>
              <w:jc w:val="right"/>
              <w:rPr>
                <w:rFonts w:cs="Arial"/>
                <w:color w:val="000000"/>
                <w:szCs w:val="20"/>
              </w:rPr>
            </w:pPr>
            <w:r w:rsidRPr="00502579">
              <w:rPr>
                <w:rFonts w:cs="Arial"/>
                <w:color w:val="000000"/>
                <w:sz w:val="16"/>
                <w:szCs w:val="16"/>
              </w:rPr>
              <w:t>544.207</w:t>
            </w:r>
          </w:p>
        </w:tc>
        <w:tc>
          <w:tcPr>
            <w:tcW w:w="543" w:type="pct"/>
            <w:tcBorders>
              <w:top w:val="nil"/>
              <w:left w:val="nil"/>
              <w:bottom w:val="single" w:sz="8" w:space="0" w:color="D3D3D3"/>
              <w:right w:val="single" w:sz="8" w:space="0" w:color="D3D3D3"/>
            </w:tcBorders>
            <w:shd w:val="clear" w:color="auto" w:fill="auto"/>
            <w:vAlign w:val="center"/>
          </w:tcPr>
          <w:p w14:paraId="1892B332" w14:textId="44FCA1A7" w:rsidR="00AA35B5" w:rsidRPr="00502579" w:rsidRDefault="00AA35B5" w:rsidP="00AA35B5">
            <w:pPr>
              <w:jc w:val="right"/>
              <w:rPr>
                <w:rFonts w:cs="Arial"/>
                <w:color w:val="000000"/>
                <w:szCs w:val="20"/>
              </w:rPr>
            </w:pPr>
            <w:r w:rsidRPr="00502579">
              <w:rPr>
                <w:rFonts w:cs="Arial"/>
                <w:color w:val="000000"/>
                <w:sz w:val="16"/>
                <w:szCs w:val="16"/>
              </w:rPr>
              <w:t>6.495.446</w:t>
            </w:r>
          </w:p>
        </w:tc>
        <w:tc>
          <w:tcPr>
            <w:tcW w:w="585" w:type="pct"/>
            <w:tcBorders>
              <w:top w:val="nil"/>
              <w:left w:val="nil"/>
              <w:bottom w:val="single" w:sz="8" w:space="0" w:color="D3D3D3"/>
              <w:right w:val="single" w:sz="8" w:space="0" w:color="D3D3D3"/>
            </w:tcBorders>
            <w:shd w:val="clear" w:color="auto" w:fill="auto"/>
            <w:vAlign w:val="center"/>
          </w:tcPr>
          <w:p w14:paraId="4EF136EA" w14:textId="2AD24ED3" w:rsidR="00AA35B5" w:rsidRPr="00502579" w:rsidRDefault="00AA35B5" w:rsidP="00AA35B5">
            <w:pPr>
              <w:jc w:val="right"/>
              <w:rPr>
                <w:rFonts w:cs="Arial"/>
                <w:color w:val="000000"/>
                <w:szCs w:val="20"/>
              </w:rPr>
            </w:pPr>
            <w:r w:rsidRPr="00502579">
              <w:rPr>
                <w:rFonts w:cs="Arial"/>
                <w:color w:val="000000"/>
                <w:sz w:val="16"/>
                <w:szCs w:val="16"/>
              </w:rPr>
              <w:t>120.001.783</w:t>
            </w:r>
          </w:p>
        </w:tc>
        <w:tc>
          <w:tcPr>
            <w:tcW w:w="325" w:type="pct"/>
            <w:tcBorders>
              <w:top w:val="nil"/>
              <w:left w:val="nil"/>
              <w:bottom w:val="single" w:sz="8" w:space="0" w:color="D3D3D3"/>
              <w:right w:val="single" w:sz="8" w:space="0" w:color="D3D3D3"/>
            </w:tcBorders>
            <w:shd w:val="clear" w:color="auto" w:fill="auto"/>
            <w:vAlign w:val="center"/>
          </w:tcPr>
          <w:p w14:paraId="16D4A03A" w14:textId="42DB7A5E" w:rsidR="00AA35B5" w:rsidRPr="00502579" w:rsidRDefault="00AA35B5" w:rsidP="00AA35B5">
            <w:pPr>
              <w:jc w:val="right"/>
              <w:rPr>
                <w:rFonts w:cs="Arial"/>
                <w:color w:val="000000"/>
                <w:szCs w:val="20"/>
              </w:rPr>
            </w:pPr>
            <w:r w:rsidRPr="00502579">
              <w:rPr>
                <w:rFonts w:ascii="Calibri" w:hAnsi="Calibri" w:cs="Calibri"/>
                <w:sz w:val="22"/>
                <w:szCs w:val="22"/>
              </w:rPr>
              <w:t>0,39</w:t>
            </w:r>
          </w:p>
        </w:tc>
      </w:tr>
      <w:tr w:rsidR="00AA35B5" w:rsidRPr="00502579" w14:paraId="092EF31E" w14:textId="77777777" w:rsidTr="00AA35B5">
        <w:trPr>
          <w:cantSplit/>
          <w:trHeight w:val="20"/>
        </w:trPr>
        <w:tc>
          <w:tcPr>
            <w:tcW w:w="1910" w:type="pct"/>
            <w:tcBorders>
              <w:top w:val="nil"/>
              <w:left w:val="single" w:sz="8" w:space="0" w:color="D3D3D3"/>
              <w:bottom w:val="single" w:sz="8" w:space="0" w:color="D3D3D3"/>
              <w:right w:val="single" w:sz="8" w:space="0" w:color="D3D3D3"/>
            </w:tcBorders>
            <w:shd w:val="clear" w:color="auto" w:fill="auto"/>
            <w:vAlign w:val="center"/>
          </w:tcPr>
          <w:p w14:paraId="68744223" w14:textId="6126AF3F" w:rsidR="00AA35B5" w:rsidRPr="00502579" w:rsidRDefault="00AA35B5" w:rsidP="00AA35B5">
            <w:pPr>
              <w:rPr>
                <w:rFonts w:cs="Arial"/>
                <w:b/>
                <w:color w:val="000000"/>
                <w:sz w:val="16"/>
                <w:szCs w:val="16"/>
              </w:rPr>
            </w:pPr>
            <w:r w:rsidRPr="00502579">
              <w:rPr>
                <w:rFonts w:cs="Arial"/>
                <w:b/>
                <w:color w:val="000000"/>
                <w:sz w:val="16"/>
                <w:szCs w:val="16"/>
              </w:rPr>
              <w:t>MEMOİL AKARYAKIT DAĞITIM SAN. VE TİC. A.Ş.</w:t>
            </w:r>
          </w:p>
        </w:tc>
        <w:tc>
          <w:tcPr>
            <w:tcW w:w="585" w:type="pct"/>
            <w:tcBorders>
              <w:top w:val="nil"/>
              <w:left w:val="nil"/>
              <w:bottom w:val="single" w:sz="8" w:space="0" w:color="D3D3D3"/>
              <w:right w:val="single" w:sz="8" w:space="0" w:color="D3D3D3"/>
            </w:tcBorders>
            <w:shd w:val="clear" w:color="auto" w:fill="auto"/>
            <w:vAlign w:val="center"/>
          </w:tcPr>
          <w:p w14:paraId="4F1A2F2D" w14:textId="241DDF60" w:rsidR="00AA35B5" w:rsidRPr="00502579" w:rsidRDefault="00AA35B5" w:rsidP="00AA35B5">
            <w:pPr>
              <w:jc w:val="right"/>
              <w:rPr>
                <w:rFonts w:cs="Arial"/>
                <w:color w:val="000000"/>
                <w:szCs w:val="20"/>
              </w:rPr>
            </w:pPr>
            <w:r w:rsidRPr="00502579">
              <w:rPr>
                <w:rFonts w:cs="Arial"/>
                <w:color w:val="000000"/>
                <w:sz w:val="16"/>
                <w:szCs w:val="16"/>
              </w:rPr>
              <w:t>114.380.491</w:t>
            </w:r>
          </w:p>
        </w:tc>
        <w:tc>
          <w:tcPr>
            <w:tcW w:w="526" w:type="pct"/>
            <w:tcBorders>
              <w:top w:val="nil"/>
              <w:left w:val="nil"/>
              <w:bottom w:val="single" w:sz="8" w:space="0" w:color="D3D3D3"/>
              <w:right w:val="single" w:sz="8" w:space="0" w:color="D3D3D3"/>
            </w:tcBorders>
            <w:shd w:val="clear" w:color="auto" w:fill="auto"/>
            <w:vAlign w:val="center"/>
          </w:tcPr>
          <w:p w14:paraId="3A90B1DB" w14:textId="290F3766" w:rsidR="00AA35B5" w:rsidRPr="00502579" w:rsidRDefault="00AA35B5" w:rsidP="00AA35B5">
            <w:pPr>
              <w:jc w:val="right"/>
              <w:rPr>
                <w:rFonts w:cs="Arial"/>
                <w:color w:val="000000"/>
                <w:szCs w:val="20"/>
              </w:rPr>
            </w:pPr>
            <w:r w:rsidRPr="00502579">
              <w:rPr>
                <w:rFonts w:cs="Arial"/>
                <w:color w:val="000000"/>
                <w:sz w:val="16"/>
                <w:szCs w:val="16"/>
              </w:rPr>
              <w:t> </w:t>
            </w:r>
          </w:p>
        </w:tc>
        <w:tc>
          <w:tcPr>
            <w:tcW w:w="526" w:type="pct"/>
            <w:tcBorders>
              <w:top w:val="nil"/>
              <w:left w:val="nil"/>
              <w:bottom w:val="single" w:sz="8" w:space="0" w:color="D3D3D3"/>
              <w:right w:val="single" w:sz="8" w:space="0" w:color="D3D3D3"/>
            </w:tcBorders>
            <w:shd w:val="clear" w:color="auto" w:fill="auto"/>
            <w:vAlign w:val="center"/>
          </w:tcPr>
          <w:p w14:paraId="5C03F699" w14:textId="47CD0F82" w:rsidR="00AA35B5" w:rsidRPr="00502579" w:rsidRDefault="00AA35B5" w:rsidP="00AA35B5">
            <w:pPr>
              <w:jc w:val="right"/>
              <w:rPr>
                <w:rFonts w:cs="Arial"/>
                <w:color w:val="000000"/>
                <w:szCs w:val="20"/>
              </w:rPr>
            </w:pPr>
            <w:r w:rsidRPr="00502579">
              <w:rPr>
                <w:rFonts w:cs="Arial"/>
                <w:color w:val="000000"/>
                <w:sz w:val="16"/>
                <w:szCs w:val="16"/>
              </w:rPr>
              <w:t> </w:t>
            </w:r>
          </w:p>
        </w:tc>
        <w:tc>
          <w:tcPr>
            <w:tcW w:w="543" w:type="pct"/>
            <w:tcBorders>
              <w:top w:val="nil"/>
              <w:left w:val="nil"/>
              <w:bottom w:val="single" w:sz="8" w:space="0" w:color="D3D3D3"/>
              <w:right w:val="single" w:sz="8" w:space="0" w:color="D3D3D3"/>
            </w:tcBorders>
            <w:shd w:val="clear" w:color="auto" w:fill="auto"/>
            <w:vAlign w:val="center"/>
          </w:tcPr>
          <w:p w14:paraId="1F1835D5" w14:textId="20D8C4B2" w:rsidR="00AA35B5" w:rsidRPr="00502579" w:rsidRDefault="00AA35B5" w:rsidP="00AA35B5">
            <w:pPr>
              <w:jc w:val="right"/>
              <w:rPr>
                <w:rFonts w:cs="Arial"/>
                <w:color w:val="000000"/>
                <w:szCs w:val="20"/>
              </w:rPr>
            </w:pPr>
            <w:r w:rsidRPr="00502579">
              <w:rPr>
                <w:rFonts w:cs="Arial"/>
                <w:color w:val="000000"/>
                <w:sz w:val="16"/>
                <w:szCs w:val="16"/>
              </w:rPr>
              <w:t>2.850.917</w:t>
            </w:r>
          </w:p>
        </w:tc>
        <w:tc>
          <w:tcPr>
            <w:tcW w:w="585" w:type="pct"/>
            <w:tcBorders>
              <w:top w:val="nil"/>
              <w:left w:val="nil"/>
              <w:bottom w:val="single" w:sz="8" w:space="0" w:color="D3D3D3"/>
              <w:right w:val="single" w:sz="8" w:space="0" w:color="D3D3D3"/>
            </w:tcBorders>
            <w:shd w:val="clear" w:color="auto" w:fill="auto"/>
            <w:vAlign w:val="center"/>
          </w:tcPr>
          <w:p w14:paraId="7ED5F595" w14:textId="36FEABAB" w:rsidR="00AA35B5" w:rsidRPr="00502579" w:rsidRDefault="00AA35B5" w:rsidP="00AA35B5">
            <w:pPr>
              <w:jc w:val="right"/>
              <w:rPr>
                <w:rFonts w:cs="Arial"/>
                <w:color w:val="000000"/>
                <w:szCs w:val="20"/>
              </w:rPr>
            </w:pPr>
            <w:r w:rsidRPr="00502579">
              <w:rPr>
                <w:rFonts w:cs="Arial"/>
                <w:color w:val="000000"/>
                <w:sz w:val="16"/>
                <w:szCs w:val="16"/>
              </w:rPr>
              <w:t>117.231.408</w:t>
            </w:r>
          </w:p>
        </w:tc>
        <w:tc>
          <w:tcPr>
            <w:tcW w:w="325" w:type="pct"/>
            <w:tcBorders>
              <w:top w:val="nil"/>
              <w:left w:val="nil"/>
              <w:bottom w:val="single" w:sz="8" w:space="0" w:color="D3D3D3"/>
              <w:right w:val="single" w:sz="8" w:space="0" w:color="D3D3D3"/>
            </w:tcBorders>
            <w:shd w:val="clear" w:color="auto" w:fill="auto"/>
            <w:vAlign w:val="center"/>
          </w:tcPr>
          <w:p w14:paraId="713B40B9" w14:textId="78F23F49" w:rsidR="00AA35B5" w:rsidRPr="00502579" w:rsidRDefault="00AA35B5" w:rsidP="00AA35B5">
            <w:pPr>
              <w:jc w:val="right"/>
              <w:rPr>
                <w:rFonts w:cs="Arial"/>
                <w:color w:val="000000"/>
                <w:szCs w:val="20"/>
              </w:rPr>
            </w:pPr>
            <w:r w:rsidRPr="00502579">
              <w:rPr>
                <w:rFonts w:ascii="Calibri" w:hAnsi="Calibri" w:cs="Calibri"/>
                <w:sz w:val="22"/>
                <w:szCs w:val="22"/>
              </w:rPr>
              <w:t>0,38</w:t>
            </w:r>
          </w:p>
        </w:tc>
      </w:tr>
      <w:tr w:rsidR="00AA35B5" w:rsidRPr="00502579" w14:paraId="101B7D5E" w14:textId="77777777" w:rsidTr="00AA35B5">
        <w:trPr>
          <w:cantSplit/>
          <w:trHeight w:val="20"/>
        </w:trPr>
        <w:tc>
          <w:tcPr>
            <w:tcW w:w="1910" w:type="pct"/>
            <w:tcBorders>
              <w:top w:val="nil"/>
              <w:left w:val="single" w:sz="8" w:space="0" w:color="D3D3D3"/>
              <w:bottom w:val="single" w:sz="8" w:space="0" w:color="D3D3D3"/>
              <w:right w:val="single" w:sz="8" w:space="0" w:color="D3D3D3"/>
            </w:tcBorders>
            <w:shd w:val="clear" w:color="auto" w:fill="auto"/>
            <w:vAlign w:val="center"/>
          </w:tcPr>
          <w:p w14:paraId="69318DC1" w14:textId="630C9224" w:rsidR="00AA35B5" w:rsidRPr="00502579" w:rsidRDefault="00AA35B5" w:rsidP="00AA35B5">
            <w:pPr>
              <w:rPr>
                <w:rFonts w:cs="Arial"/>
                <w:b/>
                <w:color w:val="000000"/>
                <w:sz w:val="16"/>
                <w:szCs w:val="16"/>
              </w:rPr>
            </w:pPr>
            <w:r w:rsidRPr="00502579">
              <w:rPr>
                <w:rFonts w:cs="Arial"/>
                <w:b/>
                <w:color w:val="000000"/>
                <w:sz w:val="16"/>
                <w:szCs w:val="16"/>
              </w:rPr>
              <w:t>NORM GAZ PETROL ÜRÜNLERİ SANAYİ TİCARET A.Ş.</w:t>
            </w:r>
          </w:p>
        </w:tc>
        <w:tc>
          <w:tcPr>
            <w:tcW w:w="585" w:type="pct"/>
            <w:tcBorders>
              <w:top w:val="nil"/>
              <w:left w:val="nil"/>
              <w:bottom w:val="single" w:sz="8" w:space="0" w:color="D3D3D3"/>
              <w:right w:val="single" w:sz="8" w:space="0" w:color="D3D3D3"/>
            </w:tcBorders>
            <w:shd w:val="clear" w:color="auto" w:fill="auto"/>
            <w:vAlign w:val="center"/>
          </w:tcPr>
          <w:p w14:paraId="2D18065F" w14:textId="744F52CE" w:rsidR="00AA35B5" w:rsidRPr="00502579" w:rsidRDefault="00AA35B5" w:rsidP="00AA35B5">
            <w:pPr>
              <w:jc w:val="right"/>
              <w:rPr>
                <w:rFonts w:cs="Arial"/>
                <w:color w:val="000000"/>
                <w:szCs w:val="20"/>
              </w:rPr>
            </w:pPr>
            <w:r w:rsidRPr="00502579">
              <w:rPr>
                <w:rFonts w:cs="Arial"/>
                <w:color w:val="000000"/>
                <w:sz w:val="16"/>
                <w:szCs w:val="16"/>
              </w:rPr>
              <w:t>88.217.645</w:t>
            </w:r>
          </w:p>
        </w:tc>
        <w:tc>
          <w:tcPr>
            <w:tcW w:w="526" w:type="pct"/>
            <w:tcBorders>
              <w:top w:val="nil"/>
              <w:left w:val="nil"/>
              <w:bottom w:val="single" w:sz="8" w:space="0" w:color="D3D3D3"/>
              <w:right w:val="single" w:sz="8" w:space="0" w:color="D3D3D3"/>
            </w:tcBorders>
            <w:shd w:val="clear" w:color="auto" w:fill="auto"/>
            <w:vAlign w:val="center"/>
          </w:tcPr>
          <w:p w14:paraId="0DB93B83" w14:textId="22289FF9" w:rsidR="00AA35B5" w:rsidRPr="00502579" w:rsidRDefault="00AA35B5" w:rsidP="00AA35B5">
            <w:pPr>
              <w:jc w:val="right"/>
              <w:rPr>
                <w:rFonts w:cs="Arial"/>
                <w:color w:val="000000"/>
                <w:szCs w:val="20"/>
              </w:rPr>
            </w:pPr>
            <w:r w:rsidRPr="00502579">
              <w:rPr>
                <w:rFonts w:cs="Arial"/>
                <w:color w:val="000000"/>
                <w:sz w:val="16"/>
                <w:szCs w:val="16"/>
              </w:rPr>
              <w:t> </w:t>
            </w:r>
          </w:p>
        </w:tc>
        <w:tc>
          <w:tcPr>
            <w:tcW w:w="526" w:type="pct"/>
            <w:tcBorders>
              <w:top w:val="nil"/>
              <w:left w:val="nil"/>
              <w:bottom w:val="single" w:sz="8" w:space="0" w:color="D3D3D3"/>
              <w:right w:val="single" w:sz="8" w:space="0" w:color="D3D3D3"/>
            </w:tcBorders>
            <w:shd w:val="clear" w:color="auto" w:fill="auto"/>
            <w:vAlign w:val="center"/>
          </w:tcPr>
          <w:p w14:paraId="162CD1A1" w14:textId="0B8DE61B" w:rsidR="00AA35B5" w:rsidRPr="00502579" w:rsidRDefault="00AA35B5" w:rsidP="00AA35B5">
            <w:pPr>
              <w:jc w:val="right"/>
              <w:rPr>
                <w:rFonts w:cs="Arial"/>
                <w:color w:val="000000"/>
                <w:szCs w:val="20"/>
              </w:rPr>
            </w:pPr>
            <w:r w:rsidRPr="00502579">
              <w:rPr>
                <w:rFonts w:cs="Arial"/>
                <w:color w:val="000000"/>
                <w:sz w:val="16"/>
                <w:szCs w:val="16"/>
              </w:rPr>
              <w:t> </w:t>
            </w:r>
          </w:p>
        </w:tc>
        <w:tc>
          <w:tcPr>
            <w:tcW w:w="543" w:type="pct"/>
            <w:tcBorders>
              <w:top w:val="nil"/>
              <w:left w:val="nil"/>
              <w:bottom w:val="single" w:sz="8" w:space="0" w:color="D3D3D3"/>
              <w:right w:val="single" w:sz="8" w:space="0" w:color="D3D3D3"/>
            </w:tcBorders>
            <w:shd w:val="clear" w:color="auto" w:fill="auto"/>
            <w:vAlign w:val="center"/>
          </w:tcPr>
          <w:p w14:paraId="5072DA70" w14:textId="5DC15AB2" w:rsidR="00AA35B5" w:rsidRPr="00502579" w:rsidRDefault="00AA35B5" w:rsidP="00AA35B5">
            <w:pPr>
              <w:jc w:val="right"/>
              <w:rPr>
                <w:rFonts w:cs="Arial"/>
                <w:color w:val="000000"/>
                <w:szCs w:val="20"/>
              </w:rPr>
            </w:pPr>
            <w:r w:rsidRPr="00502579">
              <w:rPr>
                <w:rFonts w:cs="Arial"/>
                <w:color w:val="000000"/>
                <w:sz w:val="16"/>
                <w:szCs w:val="16"/>
              </w:rPr>
              <w:t>8.967.977</w:t>
            </w:r>
          </w:p>
        </w:tc>
        <w:tc>
          <w:tcPr>
            <w:tcW w:w="585" w:type="pct"/>
            <w:tcBorders>
              <w:top w:val="nil"/>
              <w:left w:val="nil"/>
              <w:bottom w:val="single" w:sz="8" w:space="0" w:color="D3D3D3"/>
              <w:right w:val="single" w:sz="8" w:space="0" w:color="D3D3D3"/>
            </w:tcBorders>
            <w:shd w:val="clear" w:color="auto" w:fill="auto"/>
            <w:vAlign w:val="center"/>
          </w:tcPr>
          <w:p w14:paraId="6132E96E" w14:textId="5DC1440A" w:rsidR="00AA35B5" w:rsidRPr="00502579" w:rsidRDefault="00AA35B5" w:rsidP="00AA35B5">
            <w:pPr>
              <w:jc w:val="right"/>
              <w:rPr>
                <w:rFonts w:cs="Arial"/>
                <w:color w:val="000000"/>
                <w:szCs w:val="20"/>
              </w:rPr>
            </w:pPr>
            <w:r w:rsidRPr="00502579">
              <w:rPr>
                <w:rFonts w:cs="Arial"/>
                <w:color w:val="000000"/>
                <w:sz w:val="16"/>
                <w:szCs w:val="16"/>
              </w:rPr>
              <w:t>97.185.621</w:t>
            </w:r>
          </w:p>
        </w:tc>
        <w:tc>
          <w:tcPr>
            <w:tcW w:w="325" w:type="pct"/>
            <w:tcBorders>
              <w:top w:val="nil"/>
              <w:left w:val="nil"/>
              <w:bottom w:val="single" w:sz="8" w:space="0" w:color="D3D3D3"/>
              <w:right w:val="single" w:sz="8" w:space="0" w:color="D3D3D3"/>
            </w:tcBorders>
            <w:shd w:val="clear" w:color="auto" w:fill="auto"/>
            <w:vAlign w:val="center"/>
          </w:tcPr>
          <w:p w14:paraId="79320CA1" w14:textId="0072DD3E" w:rsidR="00AA35B5" w:rsidRPr="00502579" w:rsidRDefault="00AA35B5" w:rsidP="00AA35B5">
            <w:pPr>
              <w:jc w:val="right"/>
              <w:rPr>
                <w:rFonts w:cs="Arial"/>
                <w:color w:val="000000"/>
                <w:szCs w:val="20"/>
              </w:rPr>
            </w:pPr>
            <w:r w:rsidRPr="00502579">
              <w:rPr>
                <w:rFonts w:ascii="Calibri" w:hAnsi="Calibri" w:cs="Calibri"/>
                <w:sz w:val="22"/>
                <w:szCs w:val="22"/>
              </w:rPr>
              <w:t>0,32</w:t>
            </w:r>
          </w:p>
        </w:tc>
      </w:tr>
      <w:tr w:rsidR="00AA35B5" w:rsidRPr="00502579" w14:paraId="64569BEB" w14:textId="77777777" w:rsidTr="00AA35B5">
        <w:trPr>
          <w:cantSplit/>
          <w:trHeight w:val="20"/>
        </w:trPr>
        <w:tc>
          <w:tcPr>
            <w:tcW w:w="1910" w:type="pct"/>
            <w:tcBorders>
              <w:top w:val="nil"/>
              <w:left w:val="single" w:sz="8" w:space="0" w:color="D3D3D3"/>
              <w:bottom w:val="single" w:sz="8" w:space="0" w:color="D3D3D3"/>
              <w:right w:val="single" w:sz="8" w:space="0" w:color="D3D3D3"/>
            </w:tcBorders>
            <w:shd w:val="clear" w:color="auto" w:fill="auto"/>
            <w:vAlign w:val="center"/>
          </w:tcPr>
          <w:p w14:paraId="09A542D0" w14:textId="5A5C2A9E" w:rsidR="00AA35B5" w:rsidRPr="00502579" w:rsidRDefault="00AA35B5" w:rsidP="00AA35B5">
            <w:pPr>
              <w:rPr>
                <w:rFonts w:cs="Arial"/>
                <w:b/>
                <w:color w:val="000000"/>
                <w:sz w:val="16"/>
                <w:szCs w:val="16"/>
              </w:rPr>
            </w:pPr>
            <w:r w:rsidRPr="00502579">
              <w:rPr>
                <w:rFonts w:cs="Arial"/>
                <w:b/>
                <w:color w:val="000000"/>
                <w:sz w:val="16"/>
                <w:szCs w:val="16"/>
              </w:rPr>
              <w:t>ES ES AKARYAKIT DAĞITIM A.Ş.</w:t>
            </w:r>
          </w:p>
        </w:tc>
        <w:tc>
          <w:tcPr>
            <w:tcW w:w="585" w:type="pct"/>
            <w:tcBorders>
              <w:top w:val="nil"/>
              <w:left w:val="nil"/>
              <w:bottom w:val="single" w:sz="8" w:space="0" w:color="D3D3D3"/>
              <w:right w:val="single" w:sz="8" w:space="0" w:color="D3D3D3"/>
            </w:tcBorders>
            <w:shd w:val="clear" w:color="auto" w:fill="auto"/>
            <w:vAlign w:val="center"/>
          </w:tcPr>
          <w:p w14:paraId="2400D9DD" w14:textId="1CDBDA53" w:rsidR="00AA35B5" w:rsidRPr="00502579" w:rsidRDefault="00AA35B5" w:rsidP="00AA35B5">
            <w:pPr>
              <w:jc w:val="right"/>
              <w:rPr>
                <w:rFonts w:cs="Arial"/>
                <w:color w:val="000000"/>
                <w:szCs w:val="20"/>
              </w:rPr>
            </w:pPr>
            <w:r w:rsidRPr="00502579">
              <w:rPr>
                <w:rFonts w:cs="Arial"/>
                <w:color w:val="000000"/>
                <w:sz w:val="16"/>
                <w:szCs w:val="16"/>
              </w:rPr>
              <w:t>89.794.232</w:t>
            </w:r>
          </w:p>
        </w:tc>
        <w:tc>
          <w:tcPr>
            <w:tcW w:w="526" w:type="pct"/>
            <w:tcBorders>
              <w:top w:val="nil"/>
              <w:left w:val="nil"/>
              <w:bottom w:val="single" w:sz="8" w:space="0" w:color="D3D3D3"/>
              <w:right w:val="single" w:sz="8" w:space="0" w:color="D3D3D3"/>
            </w:tcBorders>
            <w:shd w:val="clear" w:color="auto" w:fill="auto"/>
            <w:vAlign w:val="center"/>
          </w:tcPr>
          <w:p w14:paraId="4FB2C4E2" w14:textId="39535D59" w:rsidR="00AA35B5" w:rsidRPr="00502579" w:rsidRDefault="00AA35B5" w:rsidP="00AA35B5">
            <w:pPr>
              <w:jc w:val="right"/>
              <w:rPr>
                <w:rFonts w:cs="Arial"/>
                <w:color w:val="000000"/>
                <w:szCs w:val="20"/>
              </w:rPr>
            </w:pPr>
            <w:r w:rsidRPr="00502579">
              <w:rPr>
                <w:rFonts w:cs="Arial"/>
                <w:color w:val="000000"/>
                <w:sz w:val="16"/>
                <w:szCs w:val="16"/>
              </w:rPr>
              <w:t> </w:t>
            </w:r>
          </w:p>
        </w:tc>
        <w:tc>
          <w:tcPr>
            <w:tcW w:w="526" w:type="pct"/>
            <w:tcBorders>
              <w:top w:val="nil"/>
              <w:left w:val="nil"/>
              <w:bottom w:val="single" w:sz="8" w:space="0" w:color="D3D3D3"/>
              <w:right w:val="single" w:sz="8" w:space="0" w:color="D3D3D3"/>
            </w:tcBorders>
            <w:shd w:val="clear" w:color="auto" w:fill="auto"/>
            <w:vAlign w:val="center"/>
          </w:tcPr>
          <w:p w14:paraId="1837E487" w14:textId="4E30E5D7" w:rsidR="00AA35B5" w:rsidRPr="00502579" w:rsidRDefault="00AA35B5" w:rsidP="00AA35B5">
            <w:pPr>
              <w:jc w:val="right"/>
              <w:rPr>
                <w:rFonts w:cs="Arial"/>
                <w:color w:val="000000"/>
                <w:szCs w:val="20"/>
              </w:rPr>
            </w:pPr>
            <w:r w:rsidRPr="00502579">
              <w:rPr>
                <w:rFonts w:cs="Arial"/>
                <w:color w:val="000000"/>
                <w:sz w:val="16"/>
                <w:szCs w:val="16"/>
              </w:rPr>
              <w:t>246.039</w:t>
            </w:r>
          </w:p>
        </w:tc>
        <w:tc>
          <w:tcPr>
            <w:tcW w:w="543" w:type="pct"/>
            <w:tcBorders>
              <w:top w:val="nil"/>
              <w:left w:val="nil"/>
              <w:bottom w:val="single" w:sz="8" w:space="0" w:color="D3D3D3"/>
              <w:right w:val="single" w:sz="8" w:space="0" w:color="D3D3D3"/>
            </w:tcBorders>
            <w:shd w:val="clear" w:color="auto" w:fill="auto"/>
            <w:vAlign w:val="center"/>
          </w:tcPr>
          <w:p w14:paraId="3346BB07" w14:textId="44EE4006" w:rsidR="00AA35B5" w:rsidRPr="00502579" w:rsidRDefault="00AA35B5" w:rsidP="00AA35B5">
            <w:pPr>
              <w:jc w:val="right"/>
              <w:rPr>
                <w:rFonts w:cs="Arial"/>
                <w:color w:val="000000"/>
                <w:szCs w:val="20"/>
              </w:rPr>
            </w:pPr>
            <w:r w:rsidRPr="00502579">
              <w:rPr>
                <w:rFonts w:cs="Arial"/>
                <w:color w:val="000000"/>
                <w:sz w:val="16"/>
                <w:szCs w:val="16"/>
              </w:rPr>
              <w:t>5.622.875</w:t>
            </w:r>
          </w:p>
        </w:tc>
        <w:tc>
          <w:tcPr>
            <w:tcW w:w="585" w:type="pct"/>
            <w:tcBorders>
              <w:top w:val="nil"/>
              <w:left w:val="nil"/>
              <w:bottom w:val="single" w:sz="8" w:space="0" w:color="D3D3D3"/>
              <w:right w:val="single" w:sz="8" w:space="0" w:color="D3D3D3"/>
            </w:tcBorders>
            <w:shd w:val="clear" w:color="auto" w:fill="auto"/>
            <w:vAlign w:val="center"/>
          </w:tcPr>
          <w:p w14:paraId="3B81C6EC" w14:textId="031AF4A2" w:rsidR="00AA35B5" w:rsidRPr="00502579" w:rsidRDefault="00AA35B5" w:rsidP="00AA35B5">
            <w:pPr>
              <w:jc w:val="right"/>
              <w:rPr>
                <w:rFonts w:cs="Arial"/>
                <w:color w:val="000000"/>
                <w:szCs w:val="20"/>
              </w:rPr>
            </w:pPr>
            <w:r w:rsidRPr="00502579">
              <w:rPr>
                <w:rFonts w:cs="Arial"/>
                <w:color w:val="000000"/>
                <w:sz w:val="16"/>
                <w:szCs w:val="16"/>
              </w:rPr>
              <w:t>95.663.146</w:t>
            </w:r>
          </w:p>
        </w:tc>
        <w:tc>
          <w:tcPr>
            <w:tcW w:w="325" w:type="pct"/>
            <w:tcBorders>
              <w:top w:val="nil"/>
              <w:left w:val="nil"/>
              <w:bottom w:val="single" w:sz="8" w:space="0" w:color="D3D3D3"/>
              <w:right w:val="single" w:sz="8" w:space="0" w:color="D3D3D3"/>
            </w:tcBorders>
            <w:shd w:val="clear" w:color="auto" w:fill="auto"/>
            <w:vAlign w:val="center"/>
          </w:tcPr>
          <w:p w14:paraId="7CB91B3B" w14:textId="519E419B" w:rsidR="00AA35B5" w:rsidRPr="00502579" w:rsidRDefault="00AA35B5" w:rsidP="00AA35B5">
            <w:pPr>
              <w:jc w:val="right"/>
              <w:rPr>
                <w:rFonts w:cs="Arial"/>
                <w:color w:val="000000"/>
                <w:szCs w:val="20"/>
              </w:rPr>
            </w:pPr>
            <w:r w:rsidRPr="00502579">
              <w:rPr>
                <w:rFonts w:ascii="Calibri" w:hAnsi="Calibri" w:cs="Calibri"/>
                <w:sz w:val="22"/>
                <w:szCs w:val="22"/>
              </w:rPr>
              <w:t>0,31</w:t>
            </w:r>
          </w:p>
        </w:tc>
      </w:tr>
      <w:tr w:rsidR="00AA35B5" w:rsidRPr="00502579" w14:paraId="2E25E2C7" w14:textId="77777777" w:rsidTr="00AA35B5">
        <w:trPr>
          <w:cantSplit/>
          <w:trHeight w:val="20"/>
        </w:trPr>
        <w:tc>
          <w:tcPr>
            <w:tcW w:w="1910" w:type="pct"/>
            <w:tcBorders>
              <w:top w:val="nil"/>
              <w:left w:val="single" w:sz="8" w:space="0" w:color="D3D3D3"/>
              <w:bottom w:val="single" w:sz="8" w:space="0" w:color="D3D3D3"/>
              <w:right w:val="single" w:sz="8" w:space="0" w:color="D3D3D3"/>
            </w:tcBorders>
            <w:shd w:val="clear" w:color="auto" w:fill="auto"/>
            <w:vAlign w:val="center"/>
          </w:tcPr>
          <w:p w14:paraId="69A87F61" w14:textId="3C27A525" w:rsidR="00AA35B5" w:rsidRPr="00502579" w:rsidRDefault="00AA35B5" w:rsidP="00AA35B5">
            <w:pPr>
              <w:rPr>
                <w:rFonts w:cs="Arial"/>
                <w:b/>
                <w:color w:val="000000"/>
                <w:sz w:val="16"/>
                <w:szCs w:val="16"/>
              </w:rPr>
            </w:pPr>
            <w:r w:rsidRPr="00502579">
              <w:rPr>
                <w:rFonts w:cs="Arial"/>
                <w:b/>
                <w:color w:val="000000"/>
                <w:sz w:val="16"/>
                <w:szCs w:val="16"/>
              </w:rPr>
              <w:t>VTM AKARYAKIT PETROL ÜRÜNLERİ DAĞITIM SAN. VE TİC. A.Ş.</w:t>
            </w:r>
          </w:p>
        </w:tc>
        <w:tc>
          <w:tcPr>
            <w:tcW w:w="585" w:type="pct"/>
            <w:tcBorders>
              <w:top w:val="nil"/>
              <w:left w:val="nil"/>
              <w:bottom w:val="single" w:sz="8" w:space="0" w:color="D3D3D3"/>
              <w:right w:val="single" w:sz="8" w:space="0" w:color="D3D3D3"/>
            </w:tcBorders>
            <w:shd w:val="clear" w:color="auto" w:fill="auto"/>
            <w:vAlign w:val="center"/>
          </w:tcPr>
          <w:p w14:paraId="002B937E" w14:textId="57F7626C" w:rsidR="00AA35B5" w:rsidRPr="00502579" w:rsidRDefault="00AA35B5" w:rsidP="00AA35B5">
            <w:pPr>
              <w:jc w:val="right"/>
              <w:rPr>
                <w:rFonts w:cs="Arial"/>
                <w:color w:val="000000"/>
                <w:szCs w:val="20"/>
              </w:rPr>
            </w:pPr>
            <w:r w:rsidRPr="00502579">
              <w:rPr>
                <w:rFonts w:cs="Arial"/>
                <w:color w:val="000000"/>
                <w:sz w:val="16"/>
                <w:szCs w:val="16"/>
              </w:rPr>
              <w:t>66.656.208</w:t>
            </w:r>
          </w:p>
        </w:tc>
        <w:tc>
          <w:tcPr>
            <w:tcW w:w="526" w:type="pct"/>
            <w:tcBorders>
              <w:top w:val="nil"/>
              <w:left w:val="nil"/>
              <w:bottom w:val="single" w:sz="8" w:space="0" w:color="D3D3D3"/>
              <w:right w:val="single" w:sz="8" w:space="0" w:color="D3D3D3"/>
            </w:tcBorders>
            <w:shd w:val="clear" w:color="auto" w:fill="auto"/>
            <w:vAlign w:val="center"/>
          </w:tcPr>
          <w:p w14:paraId="22C607CA" w14:textId="48879BE1" w:rsidR="00AA35B5" w:rsidRPr="00502579" w:rsidRDefault="00AA35B5" w:rsidP="00AA35B5">
            <w:pPr>
              <w:jc w:val="right"/>
              <w:rPr>
                <w:rFonts w:cs="Arial"/>
                <w:color w:val="000000"/>
                <w:szCs w:val="20"/>
              </w:rPr>
            </w:pPr>
            <w:r w:rsidRPr="00502579">
              <w:rPr>
                <w:rFonts w:cs="Arial"/>
                <w:color w:val="000000"/>
                <w:sz w:val="16"/>
                <w:szCs w:val="16"/>
              </w:rPr>
              <w:t> </w:t>
            </w:r>
          </w:p>
        </w:tc>
        <w:tc>
          <w:tcPr>
            <w:tcW w:w="526" w:type="pct"/>
            <w:tcBorders>
              <w:top w:val="nil"/>
              <w:left w:val="nil"/>
              <w:bottom w:val="single" w:sz="8" w:space="0" w:color="D3D3D3"/>
              <w:right w:val="single" w:sz="8" w:space="0" w:color="D3D3D3"/>
            </w:tcBorders>
            <w:shd w:val="clear" w:color="auto" w:fill="auto"/>
            <w:vAlign w:val="center"/>
          </w:tcPr>
          <w:p w14:paraId="2225A102" w14:textId="1573EDFE" w:rsidR="00AA35B5" w:rsidRPr="00502579" w:rsidRDefault="00AA35B5" w:rsidP="00AA35B5">
            <w:pPr>
              <w:jc w:val="right"/>
              <w:rPr>
                <w:rFonts w:cs="Arial"/>
                <w:color w:val="000000"/>
                <w:szCs w:val="20"/>
              </w:rPr>
            </w:pPr>
            <w:r w:rsidRPr="00502579">
              <w:rPr>
                <w:rFonts w:cs="Arial"/>
                <w:color w:val="000000"/>
                <w:sz w:val="16"/>
                <w:szCs w:val="16"/>
              </w:rPr>
              <w:t>52.065</w:t>
            </w:r>
          </w:p>
        </w:tc>
        <w:tc>
          <w:tcPr>
            <w:tcW w:w="543" w:type="pct"/>
            <w:tcBorders>
              <w:top w:val="nil"/>
              <w:left w:val="nil"/>
              <w:bottom w:val="single" w:sz="8" w:space="0" w:color="D3D3D3"/>
              <w:right w:val="single" w:sz="8" w:space="0" w:color="D3D3D3"/>
            </w:tcBorders>
            <w:shd w:val="clear" w:color="auto" w:fill="auto"/>
            <w:vAlign w:val="center"/>
          </w:tcPr>
          <w:p w14:paraId="189E9CAD" w14:textId="1B7DE84A" w:rsidR="00AA35B5" w:rsidRPr="00502579" w:rsidRDefault="00AA35B5" w:rsidP="00AA35B5">
            <w:pPr>
              <w:jc w:val="right"/>
              <w:rPr>
                <w:rFonts w:cs="Arial"/>
                <w:color w:val="000000"/>
                <w:szCs w:val="20"/>
              </w:rPr>
            </w:pPr>
            <w:r w:rsidRPr="00502579">
              <w:rPr>
                <w:rFonts w:cs="Arial"/>
                <w:color w:val="000000"/>
                <w:sz w:val="16"/>
                <w:szCs w:val="16"/>
              </w:rPr>
              <w:t>4.173.284</w:t>
            </w:r>
          </w:p>
        </w:tc>
        <w:tc>
          <w:tcPr>
            <w:tcW w:w="585" w:type="pct"/>
            <w:tcBorders>
              <w:top w:val="nil"/>
              <w:left w:val="nil"/>
              <w:bottom w:val="single" w:sz="8" w:space="0" w:color="D3D3D3"/>
              <w:right w:val="single" w:sz="8" w:space="0" w:color="D3D3D3"/>
            </w:tcBorders>
            <w:shd w:val="clear" w:color="auto" w:fill="auto"/>
            <w:vAlign w:val="center"/>
          </w:tcPr>
          <w:p w14:paraId="17ED4F40" w14:textId="48452F81" w:rsidR="00AA35B5" w:rsidRPr="00502579" w:rsidRDefault="00AA35B5" w:rsidP="00AA35B5">
            <w:pPr>
              <w:jc w:val="right"/>
              <w:rPr>
                <w:rFonts w:cs="Arial"/>
                <w:color w:val="000000"/>
                <w:szCs w:val="20"/>
              </w:rPr>
            </w:pPr>
            <w:r w:rsidRPr="00502579">
              <w:rPr>
                <w:rFonts w:cs="Arial"/>
                <w:color w:val="000000"/>
                <w:sz w:val="16"/>
                <w:szCs w:val="16"/>
              </w:rPr>
              <w:t>70.881.558</w:t>
            </w:r>
          </w:p>
        </w:tc>
        <w:tc>
          <w:tcPr>
            <w:tcW w:w="325" w:type="pct"/>
            <w:tcBorders>
              <w:top w:val="nil"/>
              <w:left w:val="nil"/>
              <w:bottom w:val="single" w:sz="8" w:space="0" w:color="D3D3D3"/>
              <w:right w:val="single" w:sz="8" w:space="0" w:color="D3D3D3"/>
            </w:tcBorders>
            <w:shd w:val="clear" w:color="auto" w:fill="auto"/>
            <w:vAlign w:val="center"/>
          </w:tcPr>
          <w:p w14:paraId="0605F8C9" w14:textId="3F47A5FC" w:rsidR="00AA35B5" w:rsidRPr="00502579" w:rsidRDefault="00AA35B5" w:rsidP="00AA35B5">
            <w:pPr>
              <w:jc w:val="right"/>
              <w:rPr>
                <w:rFonts w:cs="Arial"/>
                <w:color w:val="000000"/>
                <w:szCs w:val="20"/>
              </w:rPr>
            </w:pPr>
            <w:r w:rsidRPr="00502579">
              <w:rPr>
                <w:rFonts w:ascii="Calibri" w:hAnsi="Calibri" w:cs="Calibri"/>
                <w:sz w:val="22"/>
                <w:szCs w:val="22"/>
              </w:rPr>
              <w:t>0,23</w:t>
            </w:r>
          </w:p>
        </w:tc>
      </w:tr>
      <w:tr w:rsidR="00AA35B5" w:rsidRPr="00502579" w14:paraId="1C5176EF" w14:textId="77777777" w:rsidTr="00AA35B5">
        <w:trPr>
          <w:cantSplit/>
          <w:trHeight w:val="20"/>
        </w:trPr>
        <w:tc>
          <w:tcPr>
            <w:tcW w:w="1910" w:type="pct"/>
            <w:tcBorders>
              <w:top w:val="nil"/>
              <w:left w:val="single" w:sz="8" w:space="0" w:color="D3D3D3"/>
              <w:bottom w:val="single" w:sz="8" w:space="0" w:color="D3D3D3"/>
              <w:right w:val="single" w:sz="8" w:space="0" w:color="D3D3D3"/>
            </w:tcBorders>
            <w:shd w:val="clear" w:color="auto" w:fill="auto"/>
            <w:vAlign w:val="center"/>
          </w:tcPr>
          <w:p w14:paraId="7E79C920" w14:textId="213C52CA" w:rsidR="00AA35B5" w:rsidRPr="00502579" w:rsidRDefault="00AA35B5" w:rsidP="00AA35B5">
            <w:pPr>
              <w:rPr>
                <w:rFonts w:cs="Arial"/>
                <w:b/>
                <w:color w:val="000000"/>
                <w:sz w:val="16"/>
                <w:szCs w:val="16"/>
              </w:rPr>
            </w:pPr>
            <w:r w:rsidRPr="00502579">
              <w:rPr>
                <w:rFonts w:cs="Arial"/>
                <w:b/>
                <w:color w:val="000000"/>
                <w:sz w:val="16"/>
                <w:szCs w:val="16"/>
              </w:rPr>
              <w:t>PETLİNE PETROL ÜRÜNLERİ TİCARET A.Ş.</w:t>
            </w:r>
          </w:p>
        </w:tc>
        <w:tc>
          <w:tcPr>
            <w:tcW w:w="585" w:type="pct"/>
            <w:tcBorders>
              <w:top w:val="nil"/>
              <w:left w:val="nil"/>
              <w:bottom w:val="single" w:sz="8" w:space="0" w:color="D3D3D3"/>
              <w:right w:val="single" w:sz="8" w:space="0" w:color="D3D3D3"/>
            </w:tcBorders>
            <w:shd w:val="clear" w:color="auto" w:fill="auto"/>
            <w:vAlign w:val="center"/>
          </w:tcPr>
          <w:p w14:paraId="2125D2DA" w14:textId="2240CA94" w:rsidR="00AA35B5" w:rsidRPr="00502579" w:rsidRDefault="00AA35B5" w:rsidP="00AA35B5">
            <w:pPr>
              <w:jc w:val="right"/>
              <w:rPr>
                <w:rFonts w:cs="Arial"/>
                <w:color w:val="000000"/>
                <w:szCs w:val="20"/>
              </w:rPr>
            </w:pPr>
            <w:r w:rsidRPr="00502579">
              <w:rPr>
                <w:rFonts w:cs="Arial"/>
                <w:color w:val="000000"/>
                <w:sz w:val="16"/>
                <w:szCs w:val="16"/>
              </w:rPr>
              <w:t>56.246.984</w:t>
            </w:r>
          </w:p>
        </w:tc>
        <w:tc>
          <w:tcPr>
            <w:tcW w:w="526" w:type="pct"/>
            <w:tcBorders>
              <w:top w:val="nil"/>
              <w:left w:val="nil"/>
              <w:bottom w:val="single" w:sz="8" w:space="0" w:color="D3D3D3"/>
              <w:right w:val="single" w:sz="8" w:space="0" w:color="D3D3D3"/>
            </w:tcBorders>
            <w:shd w:val="clear" w:color="auto" w:fill="auto"/>
            <w:vAlign w:val="center"/>
          </w:tcPr>
          <w:p w14:paraId="4316C358" w14:textId="2AA85646" w:rsidR="00AA35B5" w:rsidRPr="00502579" w:rsidRDefault="00AA35B5" w:rsidP="00AA35B5">
            <w:pPr>
              <w:jc w:val="right"/>
              <w:rPr>
                <w:rFonts w:cs="Arial"/>
                <w:color w:val="000000"/>
                <w:szCs w:val="20"/>
              </w:rPr>
            </w:pPr>
            <w:r w:rsidRPr="00502579">
              <w:rPr>
                <w:rFonts w:cs="Arial"/>
                <w:color w:val="000000"/>
                <w:sz w:val="16"/>
                <w:szCs w:val="16"/>
              </w:rPr>
              <w:t>196.858</w:t>
            </w:r>
          </w:p>
        </w:tc>
        <w:tc>
          <w:tcPr>
            <w:tcW w:w="526" w:type="pct"/>
            <w:tcBorders>
              <w:top w:val="nil"/>
              <w:left w:val="nil"/>
              <w:bottom w:val="single" w:sz="8" w:space="0" w:color="D3D3D3"/>
              <w:right w:val="single" w:sz="8" w:space="0" w:color="D3D3D3"/>
            </w:tcBorders>
            <w:shd w:val="clear" w:color="auto" w:fill="auto"/>
            <w:vAlign w:val="center"/>
          </w:tcPr>
          <w:p w14:paraId="5B50F21D" w14:textId="17029259" w:rsidR="00AA35B5" w:rsidRPr="00502579" w:rsidRDefault="00AA35B5" w:rsidP="00AA35B5">
            <w:pPr>
              <w:jc w:val="right"/>
              <w:rPr>
                <w:rFonts w:cs="Arial"/>
                <w:color w:val="000000"/>
                <w:szCs w:val="20"/>
              </w:rPr>
            </w:pPr>
            <w:r w:rsidRPr="00502579">
              <w:rPr>
                <w:rFonts w:cs="Arial"/>
                <w:color w:val="000000"/>
                <w:sz w:val="16"/>
                <w:szCs w:val="16"/>
              </w:rPr>
              <w:t>2.163.941</w:t>
            </w:r>
          </w:p>
        </w:tc>
        <w:tc>
          <w:tcPr>
            <w:tcW w:w="543" w:type="pct"/>
            <w:tcBorders>
              <w:top w:val="nil"/>
              <w:left w:val="nil"/>
              <w:bottom w:val="single" w:sz="8" w:space="0" w:color="D3D3D3"/>
              <w:right w:val="single" w:sz="8" w:space="0" w:color="D3D3D3"/>
            </w:tcBorders>
            <w:shd w:val="clear" w:color="auto" w:fill="auto"/>
            <w:vAlign w:val="center"/>
          </w:tcPr>
          <w:p w14:paraId="4B6538FF" w14:textId="58B52EC8" w:rsidR="00AA35B5" w:rsidRPr="00502579" w:rsidRDefault="00AA35B5" w:rsidP="00AA35B5">
            <w:pPr>
              <w:jc w:val="right"/>
              <w:rPr>
                <w:rFonts w:cs="Arial"/>
                <w:color w:val="000000"/>
                <w:szCs w:val="20"/>
              </w:rPr>
            </w:pPr>
            <w:r w:rsidRPr="00502579">
              <w:rPr>
                <w:rFonts w:cs="Arial"/>
                <w:color w:val="000000"/>
                <w:sz w:val="16"/>
                <w:szCs w:val="16"/>
              </w:rPr>
              <w:t>5.005.275</w:t>
            </w:r>
          </w:p>
        </w:tc>
        <w:tc>
          <w:tcPr>
            <w:tcW w:w="585" w:type="pct"/>
            <w:tcBorders>
              <w:top w:val="nil"/>
              <w:left w:val="nil"/>
              <w:bottom w:val="single" w:sz="8" w:space="0" w:color="D3D3D3"/>
              <w:right w:val="single" w:sz="8" w:space="0" w:color="D3D3D3"/>
            </w:tcBorders>
            <w:shd w:val="clear" w:color="auto" w:fill="auto"/>
            <w:vAlign w:val="center"/>
          </w:tcPr>
          <w:p w14:paraId="05486F26" w14:textId="39D08F50" w:rsidR="00AA35B5" w:rsidRPr="00502579" w:rsidRDefault="00AA35B5" w:rsidP="00AA35B5">
            <w:pPr>
              <w:jc w:val="right"/>
              <w:rPr>
                <w:rFonts w:cs="Arial"/>
                <w:color w:val="000000"/>
                <w:szCs w:val="20"/>
              </w:rPr>
            </w:pPr>
            <w:r w:rsidRPr="00502579">
              <w:rPr>
                <w:rFonts w:cs="Arial"/>
                <w:color w:val="000000"/>
                <w:sz w:val="16"/>
                <w:szCs w:val="16"/>
              </w:rPr>
              <w:t>63.613.058</w:t>
            </w:r>
          </w:p>
        </w:tc>
        <w:tc>
          <w:tcPr>
            <w:tcW w:w="325" w:type="pct"/>
            <w:tcBorders>
              <w:top w:val="nil"/>
              <w:left w:val="nil"/>
              <w:bottom w:val="single" w:sz="8" w:space="0" w:color="D3D3D3"/>
              <w:right w:val="single" w:sz="8" w:space="0" w:color="D3D3D3"/>
            </w:tcBorders>
            <w:shd w:val="clear" w:color="auto" w:fill="auto"/>
            <w:vAlign w:val="center"/>
          </w:tcPr>
          <w:p w14:paraId="46DCB67B" w14:textId="3AB78F36" w:rsidR="00AA35B5" w:rsidRPr="00502579" w:rsidRDefault="00AA35B5" w:rsidP="00AA35B5">
            <w:pPr>
              <w:jc w:val="right"/>
              <w:rPr>
                <w:rFonts w:cs="Arial"/>
                <w:color w:val="000000"/>
                <w:szCs w:val="20"/>
              </w:rPr>
            </w:pPr>
            <w:r w:rsidRPr="00502579">
              <w:rPr>
                <w:rFonts w:ascii="Calibri" w:hAnsi="Calibri" w:cs="Calibri"/>
                <w:sz w:val="22"/>
                <w:szCs w:val="22"/>
              </w:rPr>
              <w:t>0,21</w:t>
            </w:r>
          </w:p>
        </w:tc>
      </w:tr>
      <w:tr w:rsidR="00AA35B5" w:rsidRPr="00502579" w14:paraId="21CBEFE3" w14:textId="77777777" w:rsidTr="00AA35B5">
        <w:trPr>
          <w:cantSplit/>
          <w:trHeight w:val="20"/>
        </w:trPr>
        <w:tc>
          <w:tcPr>
            <w:tcW w:w="1910" w:type="pct"/>
            <w:tcBorders>
              <w:top w:val="nil"/>
              <w:left w:val="single" w:sz="8" w:space="0" w:color="D3D3D3"/>
              <w:bottom w:val="single" w:sz="8" w:space="0" w:color="D3D3D3"/>
              <w:right w:val="single" w:sz="8" w:space="0" w:color="D3D3D3"/>
            </w:tcBorders>
            <w:shd w:val="clear" w:color="auto" w:fill="auto"/>
            <w:vAlign w:val="center"/>
          </w:tcPr>
          <w:p w14:paraId="7C4C7807" w14:textId="1116D60B" w:rsidR="00AA35B5" w:rsidRPr="00502579" w:rsidRDefault="00AA35B5" w:rsidP="00AA35B5">
            <w:pPr>
              <w:rPr>
                <w:rFonts w:cs="Arial"/>
                <w:b/>
                <w:color w:val="000000"/>
                <w:sz w:val="16"/>
                <w:szCs w:val="16"/>
              </w:rPr>
            </w:pPr>
            <w:r w:rsidRPr="00502579">
              <w:rPr>
                <w:rFonts w:cs="Arial"/>
                <w:b/>
                <w:color w:val="000000"/>
                <w:sz w:val="16"/>
                <w:szCs w:val="16"/>
              </w:rPr>
              <w:t>MFD AKARYAKIT NAKLİYAT TURİZM İNŞAAT TAŞIMACILIK SAN. VE TİC. LTD. ŞTİ.</w:t>
            </w:r>
          </w:p>
        </w:tc>
        <w:tc>
          <w:tcPr>
            <w:tcW w:w="585" w:type="pct"/>
            <w:tcBorders>
              <w:top w:val="nil"/>
              <w:left w:val="nil"/>
              <w:bottom w:val="single" w:sz="8" w:space="0" w:color="D3D3D3"/>
              <w:right w:val="single" w:sz="8" w:space="0" w:color="D3D3D3"/>
            </w:tcBorders>
            <w:shd w:val="clear" w:color="auto" w:fill="auto"/>
            <w:vAlign w:val="center"/>
          </w:tcPr>
          <w:p w14:paraId="1CA59024" w14:textId="341E1FA4" w:rsidR="00AA35B5" w:rsidRPr="00502579" w:rsidRDefault="00AA35B5" w:rsidP="00AA35B5">
            <w:pPr>
              <w:jc w:val="right"/>
              <w:rPr>
                <w:rFonts w:cs="Arial"/>
                <w:color w:val="000000"/>
                <w:szCs w:val="20"/>
              </w:rPr>
            </w:pPr>
            <w:r w:rsidRPr="00502579">
              <w:rPr>
                <w:rFonts w:cs="Arial"/>
                <w:color w:val="000000"/>
                <w:sz w:val="16"/>
                <w:szCs w:val="16"/>
              </w:rPr>
              <w:t>40.442.342</w:t>
            </w:r>
          </w:p>
        </w:tc>
        <w:tc>
          <w:tcPr>
            <w:tcW w:w="526" w:type="pct"/>
            <w:tcBorders>
              <w:top w:val="nil"/>
              <w:left w:val="nil"/>
              <w:bottom w:val="single" w:sz="8" w:space="0" w:color="D3D3D3"/>
              <w:right w:val="single" w:sz="8" w:space="0" w:color="D3D3D3"/>
            </w:tcBorders>
            <w:shd w:val="clear" w:color="auto" w:fill="auto"/>
            <w:vAlign w:val="center"/>
          </w:tcPr>
          <w:p w14:paraId="169788A0" w14:textId="02B0A089" w:rsidR="00AA35B5" w:rsidRPr="00502579" w:rsidRDefault="00AA35B5" w:rsidP="00AA35B5">
            <w:pPr>
              <w:jc w:val="right"/>
              <w:rPr>
                <w:rFonts w:cs="Arial"/>
                <w:color w:val="000000"/>
                <w:szCs w:val="20"/>
              </w:rPr>
            </w:pPr>
            <w:r w:rsidRPr="00502579">
              <w:rPr>
                <w:rFonts w:cs="Arial"/>
                <w:color w:val="000000"/>
                <w:sz w:val="16"/>
                <w:szCs w:val="16"/>
              </w:rPr>
              <w:t> </w:t>
            </w:r>
          </w:p>
        </w:tc>
        <w:tc>
          <w:tcPr>
            <w:tcW w:w="526" w:type="pct"/>
            <w:tcBorders>
              <w:top w:val="nil"/>
              <w:left w:val="nil"/>
              <w:bottom w:val="single" w:sz="8" w:space="0" w:color="D3D3D3"/>
              <w:right w:val="single" w:sz="8" w:space="0" w:color="D3D3D3"/>
            </w:tcBorders>
            <w:shd w:val="clear" w:color="auto" w:fill="auto"/>
            <w:vAlign w:val="center"/>
          </w:tcPr>
          <w:p w14:paraId="4E6129E8" w14:textId="4D0B65F6" w:rsidR="00AA35B5" w:rsidRPr="00502579" w:rsidRDefault="00AA35B5" w:rsidP="00AA35B5">
            <w:pPr>
              <w:jc w:val="right"/>
              <w:rPr>
                <w:rFonts w:cs="Arial"/>
                <w:color w:val="000000"/>
                <w:szCs w:val="20"/>
              </w:rPr>
            </w:pPr>
            <w:r w:rsidRPr="00502579">
              <w:rPr>
                <w:rFonts w:cs="Arial"/>
                <w:color w:val="000000"/>
                <w:sz w:val="16"/>
                <w:szCs w:val="16"/>
              </w:rPr>
              <w:t> </w:t>
            </w:r>
          </w:p>
        </w:tc>
        <w:tc>
          <w:tcPr>
            <w:tcW w:w="543" w:type="pct"/>
            <w:tcBorders>
              <w:top w:val="nil"/>
              <w:left w:val="nil"/>
              <w:bottom w:val="single" w:sz="8" w:space="0" w:color="D3D3D3"/>
              <w:right w:val="single" w:sz="8" w:space="0" w:color="D3D3D3"/>
            </w:tcBorders>
            <w:shd w:val="clear" w:color="auto" w:fill="auto"/>
            <w:vAlign w:val="center"/>
          </w:tcPr>
          <w:p w14:paraId="00918393" w14:textId="49535F11" w:rsidR="00AA35B5" w:rsidRPr="00502579" w:rsidRDefault="00AA35B5" w:rsidP="00AA35B5">
            <w:pPr>
              <w:jc w:val="right"/>
              <w:rPr>
                <w:rFonts w:cs="Arial"/>
                <w:color w:val="000000"/>
                <w:szCs w:val="20"/>
              </w:rPr>
            </w:pPr>
            <w:r w:rsidRPr="00502579">
              <w:rPr>
                <w:rFonts w:cs="Arial"/>
                <w:color w:val="000000"/>
                <w:sz w:val="16"/>
                <w:szCs w:val="16"/>
              </w:rPr>
              <w:t>3.943.624</w:t>
            </w:r>
          </w:p>
        </w:tc>
        <w:tc>
          <w:tcPr>
            <w:tcW w:w="585" w:type="pct"/>
            <w:tcBorders>
              <w:top w:val="nil"/>
              <w:left w:val="nil"/>
              <w:bottom w:val="single" w:sz="8" w:space="0" w:color="D3D3D3"/>
              <w:right w:val="single" w:sz="8" w:space="0" w:color="D3D3D3"/>
            </w:tcBorders>
            <w:shd w:val="clear" w:color="auto" w:fill="auto"/>
            <w:vAlign w:val="center"/>
          </w:tcPr>
          <w:p w14:paraId="69714D28" w14:textId="1E72F1B5" w:rsidR="00AA35B5" w:rsidRPr="00502579" w:rsidRDefault="00AA35B5" w:rsidP="00AA35B5">
            <w:pPr>
              <w:jc w:val="right"/>
              <w:rPr>
                <w:rFonts w:cs="Arial"/>
                <w:color w:val="000000"/>
                <w:szCs w:val="20"/>
              </w:rPr>
            </w:pPr>
            <w:r w:rsidRPr="00502579">
              <w:rPr>
                <w:rFonts w:cs="Arial"/>
                <w:color w:val="000000"/>
                <w:sz w:val="16"/>
                <w:szCs w:val="16"/>
              </w:rPr>
              <w:t>44.385.966</w:t>
            </w:r>
          </w:p>
        </w:tc>
        <w:tc>
          <w:tcPr>
            <w:tcW w:w="325" w:type="pct"/>
            <w:tcBorders>
              <w:top w:val="nil"/>
              <w:left w:val="nil"/>
              <w:bottom w:val="single" w:sz="8" w:space="0" w:color="D3D3D3"/>
              <w:right w:val="single" w:sz="8" w:space="0" w:color="D3D3D3"/>
            </w:tcBorders>
            <w:shd w:val="clear" w:color="auto" w:fill="auto"/>
            <w:vAlign w:val="center"/>
          </w:tcPr>
          <w:p w14:paraId="3AA9DE8F" w14:textId="2EFDDC37" w:rsidR="00AA35B5" w:rsidRPr="00502579" w:rsidRDefault="00AA35B5" w:rsidP="00AA35B5">
            <w:pPr>
              <w:jc w:val="right"/>
              <w:rPr>
                <w:rFonts w:cs="Arial"/>
                <w:color w:val="000000"/>
                <w:szCs w:val="20"/>
              </w:rPr>
            </w:pPr>
            <w:r w:rsidRPr="00502579">
              <w:rPr>
                <w:rFonts w:ascii="Calibri" w:hAnsi="Calibri" w:cs="Calibri"/>
                <w:sz w:val="22"/>
                <w:szCs w:val="22"/>
              </w:rPr>
              <w:t>0,15</w:t>
            </w:r>
          </w:p>
        </w:tc>
      </w:tr>
      <w:tr w:rsidR="00AA35B5" w:rsidRPr="00502579" w14:paraId="0B50E2CE" w14:textId="77777777" w:rsidTr="00AA35B5">
        <w:trPr>
          <w:cantSplit/>
          <w:trHeight w:val="20"/>
        </w:trPr>
        <w:tc>
          <w:tcPr>
            <w:tcW w:w="1910" w:type="pct"/>
            <w:tcBorders>
              <w:top w:val="nil"/>
              <w:left w:val="single" w:sz="8" w:space="0" w:color="D3D3D3"/>
              <w:bottom w:val="single" w:sz="8" w:space="0" w:color="D3D3D3"/>
              <w:right w:val="single" w:sz="8" w:space="0" w:color="D3D3D3"/>
            </w:tcBorders>
            <w:shd w:val="clear" w:color="auto" w:fill="auto"/>
            <w:vAlign w:val="center"/>
          </w:tcPr>
          <w:p w14:paraId="27BEAC6F" w14:textId="3AAF8120" w:rsidR="00AA35B5" w:rsidRPr="00502579" w:rsidRDefault="00AA35B5" w:rsidP="00AA35B5">
            <w:pPr>
              <w:rPr>
                <w:rFonts w:cs="Arial"/>
                <w:b/>
                <w:color w:val="000000"/>
                <w:sz w:val="16"/>
                <w:szCs w:val="16"/>
              </w:rPr>
            </w:pPr>
            <w:r w:rsidRPr="00502579">
              <w:rPr>
                <w:rFonts w:cs="Arial"/>
                <w:b/>
                <w:color w:val="000000"/>
                <w:sz w:val="16"/>
                <w:szCs w:val="16"/>
              </w:rPr>
              <w:t>EUROİL ENERJİ DAĞITIM A.Ş.</w:t>
            </w:r>
          </w:p>
        </w:tc>
        <w:tc>
          <w:tcPr>
            <w:tcW w:w="585" w:type="pct"/>
            <w:tcBorders>
              <w:top w:val="nil"/>
              <w:left w:val="nil"/>
              <w:bottom w:val="single" w:sz="8" w:space="0" w:color="D3D3D3"/>
              <w:right w:val="single" w:sz="8" w:space="0" w:color="D3D3D3"/>
            </w:tcBorders>
            <w:shd w:val="clear" w:color="auto" w:fill="auto"/>
            <w:vAlign w:val="center"/>
          </w:tcPr>
          <w:p w14:paraId="58E9F76A" w14:textId="79F97054" w:rsidR="00AA35B5" w:rsidRPr="00502579" w:rsidRDefault="00AA35B5" w:rsidP="00AA35B5">
            <w:pPr>
              <w:jc w:val="right"/>
              <w:rPr>
                <w:rFonts w:cs="Arial"/>
                <w:color w:val="000000"/>
                <w:szCs w:val="20"/>
              </w:rPr>
            </w:pPr>
            <w:r w:rsidRPr="00502579">
              <w:rPr>
                <w:rFonts w:cs="Arial"/>
                <w:color w:val="000000"/>
                <w:sz w:val="16"/>
                <w:szCs w:val="16"/>
              </w:rPr>
              <w:t>34.770.953</w:t>
            </w:r>
          </w:p>
        </w:tc>
        <w:tc>
          <w:tcPr>
            <w:tcW w:w="526" w:type="pct"/>
            <w:tcBorders>
              <w:top w:val="nil"/>
              <w:left w:val="nil"/>
              <w:bottom w:val="single" w:sz="8" w:space="0" w:color="D3D3D3"/>
              <w:right w:val="single" w:sz="8" w:space="0" w:color="D3D3D3"/>
            </w:tcBorders>
            <w:shd w:val="clear" w:color="auto" w:fill="auto"/>
            <w:vAlign w:val="center"/>
          </w:tcPr>
          <w:p w14:paraId="22C5763A" w14:textId="71574032" w:rsidR="00AA35B5" w:rsidRPr="00502579" w:rsidRDefault="00AA35B5" w:rsidP="00AA35B5">
            <w:pPr>
              <w:jc w:val="right"/>
              <w:rPr>
                <w:rFonts w:cs="Arial"/>
                <w:color w:val="000000"/>
                <w:szCs w:val="20"/>
              </w:rPr>
            </w:pPr>
            <w:r w:rsidRPr="00502579">
              <w:rPr>
                <w:rFonts w:cs="Arial"/>
                <w:color w:val="000000"/>
                <w:sz w:val="16"/>
                <w:szCs w:val="16"/>
              </w:rPr>
              <w:t> </w:t>
            </w:r>
          </w:p>
        </w:tc>
        <w:tc>
          <w:tcPr>
            <w:tcW w:w="526" w:type="pct"/>
            <w:tcBorders>
              <w:top w:val="nil"/>
              <w:left w:val="nil"/>
              <w:bottom w:val="single" w:sz="8" w:space="0" w:color="D3D3D3"/>
              <w:right w:val="single" w:sz="8" w:space="0" w:color="D3D3D3"/>
            </w:tcBorders>
            <w:shd w:val="clear" w:color="auto" w:fill="auto"/>
            <w:vAlign w:val="center"/>
          </w:tcPr>
          <w:p w14:paraId="0C5544F2" w14:textId="3B46BDC4" w:rsidR="00AA35B5" w:rsidRPr="00502579" w:rsidRDefault="00AA35B5" w:rsidP="00AA35B5">
            <w:pPr>
              <w:jc w:val="right"/>
              <w:rPr>
                <w:rFonts w:cs="Arial"/>
                <w:color w:val="000000"/>
                <w:szCs w:val="20"/>
              </w:rPr>
            </w:pPr>
            <w:r w:rsidRPr="00502579">
              <w:rPr>
                <w:rFonts w:cs="Arial"/>
                <w:color w:val="000000"/>
                <w:sz w:val="16"/>
                <w:szCs w:val="16"/>
              </w:rPr>
              <w:t>194.652</w:t>
            </w:r>
          </w:p>
        </w:tc>
        <w:tc>
          <w:tcPr>
            <w:tcW w:w="543" w:type="pct"/>
            <w:tcBorders>
              <w:top w:val="nil"/>
              <w:left w:val="nil"/>
              <w:bottom w:val="single" w:sz="8" w:space="0" w:color="D3D3D3"/>
              <w:right w:val="single" w:sz="8" w:space="0" w:color="D3D3D3"/>
            </w:tcBorders>
            <w:shd w:val="clear" w:color="auto" w:fill="auto"/>
            <w:vAlign w:val="center"/>
          </w:tcPr>
          <w:p w14:paraId="3E42C265" w14:textId="23EAEEEF" w:rsidR="00AA35B5" w:rsidRPr="00502579" w:rsidRDefault="00AA35B5" w:rsidP="00AA35B5">
            <w:pPr>
              <w:jc w:val="right"/>
              <w:rPr>
                <w:rFonts w:cs="Arial"/>
                <w:color w:val="000000"/>
                <w:szCs w:val="20"/>
              </w:rPr>
            </w:pPr>
            <w:r w:rsidRPr="00502579">
              <w:rPr>
                <w:rFonts w:cs="Arial"/>
                <w:color w:val="000000"/>
                <w:sz w:val="16"/>
                <w:szCs w:val="16"/>
              </w:rPr>
              <w:t>1.933.720</w:t>
            </w:r>
          </w:p>
        </w:tc>
        <w:tc>
          <w:tcPr>
            <w:tcW w:w="585" w:type="pct"/>
            <w:tcBorders>
              <w:top w:val="nil"/>
              <w:left w:val="nil"/>
              <w:bottom w:val="single" w:sz="8" w:space="0" w:color="D3D3D3"/>
              <w:right w:val="single" w:sz="8" w:space="0" w:color="D3D3D3"/>
            </w:tcBorders>
            <w:shd w:val="clear" w:color="auto" w:fill="auto"/>
            <w:vAlign w:val="center"/>
          </w:tcPr>
          <w:p w14:paraId="2228654D" w14:textId="06DCFB6D" w:rsidR="00AA35B5" w:rsidRPr="00502579" w:rsidRDefault="00AA35B5" w:rsidP="00AA35B5">
            <w:pPr>
              <w:jc w:val="right"/>
              <w:rPr>
                <w:rFonts w:cs="Arial"/>
                <w:color w:val="000000"/>
                <w:szCs w:val="20"/>
              </w:rPr>
            </w:pPr>
            <w:r w:rsidRPr="00502579">
              <w:rPr>
                <w:rFonts w:cs="Arial"/>
                <w:color w:val="000000"/>
                <w:sz w:val="16"/>
                <w:szCs w:val="16"/>
              </w:rPr>
              <w:t>36.899.326</w:t>
            </w:r>
          </w:p>
        </w:tc>
        <w:tc>
          <w:tcPr>
            <w:tcW w:w="325" w:type="pct"/>
            <w:tcBorders>
              <w:top w:val="nil"/>
              <w:left w:val="nil"/>
              <w:bottom w:val="single" w:sz="8" w:space="0" w:color="D3D3D3"/>
              <w:right w:val="single" w:sz="8" w:space="0" w:color="D3D3D3"/>
            </w:tcBorders>
            <w:shd w:val="clear" w:color="auto" w:fill="auto"/>
            <w:vAlign w:val="center"/>
          </w:tcPr>
          <w:p w14:paraId="02C2EED4" w14:textId="5BF5FC66" w:rsidR="00AA35B5" w:rsidRPr="00502579" w:rsidRDefault="00AA35B5" w:rsidP="00AA35B5">
            <w:pPr>
              <w:jc w:val="right"/>
              <w:rPr>
                <w:rFonts w:cs="Arial"/>
                <w:color w:val="000000"/>
                <w:szCs w:val="20"/>
              </w:rPr>
            </w:pPr>
            <w:r w:rsidRPr="00502579">
              <w:rPr>
                <w:rFonts w:ascii="Calibri" w:hAnsi="Calibri" w:cs="Calibri"/>
                <w:sz w:val="22"/>
                <w:szCs w:val="22"/>
              </w:rPr>
              <w:t>0,12</w:t>
            </w:r>
          </w:p>
        </w:tc>
      </w:tr>
      <w:tr w:rsidR="00AA35B5" w:rsidRPr="00502579" w14:paraId="65FCF167" w14:textId="77777777" w:rsidTr="00AA35B5">
        <w:trPr>
          <w:cantSplit/>
          <w:trHeight w:val="20"/>
        </w:trPr>
        <w:tc>
          <w:tcPr>
            <w:tcW w:w="1910" w:type="pct"/>
            <w:tcBorders>
              <w:top w:val="nil"/>
              <w:left w:val="single" w:sz="8" w:space="0" w:color="D3D3D3"/>
              <w:bottom w:val="single" w:sz="8" w:space="0" w:color="D3D3D3"/>
              <w:right w:val="single" w:sz="8" w:space="0" w:color="D3D3D3"/>
            </w:tcBorders>
            <w:shd w:val="clear" w:color="auto" w:fill="auto"/>
            <w:vAlign w:val="center"/>
          </w:tcPr>
          <w:p w14:paraId="3919BDA0" w14:textId="66A64BB4" w:rsidR="00AA35B5" w:rsidRPr="00502579" w:rsidRDefault="00AA35B5" w:rsidP="00AA35B5">
            <w:pPr>
              <w:rPr>
                <w:rFonts w:cs="Arial"/>
                <w:b/>
                <w:color w:val="000000"/>
                <w:sz w:val="16"/>
                <w:szCs w:val="16"/>
              </w:rPr>
            </w:pPr>
            <w:r w:rsidRPr="00502579">
              <w:rPr>
                <w:rFonts w:cs="Arial"/>
                <w:b/>
                <w:color w:val="000000"/>
                <w:sz w:val="16"/>
                <w:szCs w:val="16"/>
              </w:rPr>
              <w:t>RPET PETROLCÜLÜK A.Ş.</w:t>
            </w:r>
          </w:p>
        </w:tc>
        <w:tc>
          <w:tcPr>
            <w:tcW w:w="585" w:type="pct"/>
            <w:tcBorders>
              <w:top w:val="nil"/>
              <w:left w:val="nil"/>
              <w:bottom w:val="single" w:sz="8" w:space="0" w:color="D3D3D3"/>
              <w:right w:val="single" w:sz="8" w:space="0" w:color="D3D3D3"/>
            </w:tcBorders>
            <w:shd w:val="clear" w:color="auto" w:fill="auto"/>
            <w:vAlign w:val="center"/>
          </w:tcPr>
          <w:p w14:paraId="2B8C63DB" w14:textId="14B320B2" w:rsidR="00AA35B5" w:rsidRPr="00502579" w:rsidRDefault="00AA35B5" w:rsidP="00AA35B5">
            <w:pPr>
              <w:jc w:val="right"/>
              <w:rPr>
                <w:rFonts w:cs="Arial"/>
                <w:color w:val="000000"/>
                <w:szCs w:val="20"/>
              </w:rPr>
            </w:pPr>
            <w:r w:rsidRPr="00502579">
              <w:rPr>
                <w:rFonts w:cs="Arial"/>
                <w:color w:val="000000"/>
                <w:sz w:val="16"/>
                <w:szCs w:val="16"/>
              </w:rPr>
              <w:t>34.168.637</w:t>
            </w:r>
          </w:p>
        </w:tc>
        <w:tc>
          <w:tcPr>
            <w:tcW w:w="526" w:type="pct"/>
            <w:tcBorders>
              <w:top w:val="nil"/>
              <w:left w:val="nil"/>
              <w:bottom w:val="single" w:sz="8" w:space="0" w:color="D3D3D3"/>
              <w:right w:val="single" w:sz="8" w:space="0" w:color="D3D3D3"/>
            </w:tcBorders>
            <w:shd w:val="clear" w:color="auto" w:fill="auto"/>
            <w:vAlign w:val="center"/>
          </w:tcPr>
          <w:p w14:paraId="43DF90B7" w14:textId="36F9FA25" w:rsidR="00AA35B5" w:rsidRPr="00502579" w:rsidRDefault="00AA35B5" w:rsidP="00AA35B5">
            <w:pPr>
              <w:jc w:val="right"/>
              <w:rPr>
                <w:rFonts w:cs="Arial"/>
                <w:color w:val="000000"/>
                <w:szCs w:val="20"/>
              </w:rPr>
            </w:pPr>
            <w:r w:rsidRPr="00502579">
              <w:rPr>
                <w:rFonts w:cs="Arial"/>
                <w:color w:val="000000"/>
                <w:sz w:val="16"/>
                <w:szCs w:val="16"/>
              </w:rPr>
              <w:t>27.747</w:t>
            </w:r>
          </w:p>
        </w:tc>
        <w:tc>
          <w:tcPr>
            <w:tcW w:w="526" w:type="pct"/>
            <w:tcBorders>
              <w:top w:val="nil"/>
              <w:left w:val="nil"/>
              <w:bottom w:val="single" w:sz="8" w:space="0" w:color="D3D3D3"/>
              <w:right w:val="single" w:sz="8" w:space="0" w:color="D3D3D3"/>
            </w:tcBorders>
            <w:shd w:val="clear" w:color="auto" w:fill="auto"/>
            <w:vAlign w:val="center"/>
          </w:tcPr>
          <w:p w14:paraId="72BF933F" w14:textId="2EFE4119" w:rsidR="00AA35B5" w:rsidRPr="00502579" w:rsidRDefault="00AA35B5" w:rsidP="00AA35B5">
            <w:pPr>
              <w:jc w:val="right"/>
              <w:rPr>
                <w:rFonts w:cs="Arial"/>
                <w:color w:val="000000"/>
                <w:szCs w:val="20"/>
              </w:rPr>
            </w:pPr>
            <w:r w:rsidRPr="00502579">
              <w:rPr>
                <w:rFonts w:cs="Arial"/>
                <w:color w:val="000000"/>
                <w:sz w:val="16"/>
                <w:szCs w:val="16"/>
              </w:rPr>
              <w:t> </w:t>
            </w:r>
          </w:p>
        </w:tc>
        <w:tc>
          <w:tcPr>
            <w:tcW w:w="543" w:type="pct"/>
            <w:tcBorders>
              <w:top w:val="nil"/>
              <w:left w:val="nil"/>
              <w:bottom w:val="single" w:sz="8" w:space="0" w:color="D3D3D3"/>
              <w:right w:val="single" w:sz="8" w:space="0" w:color="D3D3D3"/>
            </w:tcBorders>
            <w:shd w:val="clear" w:color="auto" w:fill="auto"/>
            <w:vAlign w:val="center"/>
          </w:tcPr>
          <w:p w14:paraId="3A80BEC4" w14:textId="6B1425E2" w:rsidR="00AA35B5" w:rsidRPr="00502579" w:rsidRDefault="00AA35B5" w:rsidP="00AA35B5">
            <w:pPr>
              <w:jc w:val="right"/>
              <w:rPr>
                <w:rFonts w:cs="Arial"/>
                <w:color w:val="000000"/>
                <w:szCs w:val="20"/>
              </w:rPr>
            </w:pPr>
            <w:r w:rsidRPr="00502579">
              <w:rPr>
                <w:rFonts w:cs="Arial"/>
                <w:color w:val="000000"/>
                <w:sz w:val="16"/>
                <w:szCs w:val="16"/>
              </w:rPr>
              <w:t>997.913</w:t>
            </w:r>
          </w:p>
        </w:tc>
        <w:tc>
          <w:tcPr>
            <w:tcW w:w="585" w:type="pct"/>
            <w:tcBorders>
              <w:top w:val="nil"/>
              <w:left w:val="nil"/>
              <w:bottom w:val="single" w:sz="8" w:space="0" w:color="D3D3D3"/>
              <w:right w:val="single" w:sz="8" w:space="0" w:color="D3D3D3"/>
            </w:tcBorders>
            <w:shd w:val="clear" w:color="auto" w:fill="auto"/>
            <w:vAlign w:val="center"/>
          </w:tcPr>
          <w:p w14:paraId="782327D0" w14:textId="7EFE4C14" w:rsidR="00AA35B5" w:rsidRPr="00502579" w:rsidRDefault="00AA35B5" w:rsidP="00AA35B5">
            <w:pPr>
              <w:jc w:val="right"/>
              <w:rPr>
                <w:rFonts w:cs="Arial"/>
                <w:color w:val="000000"/>
                <w:szCs w:val="20"/>
              </w:rPr>
            </w:pPr>
            <w:r w:rsidRPr="00502579">
              <w:rPr>
                <w:rFonts w:cs="Arial"/>
                <w:color w:val="000000"/>
                <w:sz w:val="16"/>
                <w:szCs w:val="16"/>
              </w:rPr>
              <w:t>35.194.297</w:t>
            </w:r>
          </w:p>
        </w:tc>
        <w:tc>
          <w:tcPr>
            <w:tcW w:w="325" w:type="pct"/>
            <w:tcBorders>
              <w:top w:val="nil"/>
              <w:left w:val="nil"/>
              <w:bottom w:val="single" w:sz="8" w:space="0" w:color="D3D3D3"/>
              <w:right w:val="single" w:sz="8" w:space="0" w:color="D3D3D3"/>
            </w:tcBorders>
            <w:shd w:val="clear" w:color="auto" w:fill="auto"/>
            <w:vAlign w:val="center"/>
          </w:tcPr>
          <w:p w14:paraId="77BB42C2" w14:textId="06E0CDC5" w:rsidR="00AA35B5" w:rsidRPr="00502579" w:rsidRDefault="00AA35B5" w:rsidP="00AA35B5">
            <w:pPr>
              <w:jc w:val="right"/>
              <w:rPr>
                <w:rFonts w:cs="Arial"/>
                <w:color w:val="000000"/>
                <w:szCs w:val="20"/>
              </w:rPr>
            </w:pPr>
            <w:r w:rsidRPr="00502579">
              <w:rPr>
                <w:rFonts w:ascii="Calibri" w:hAnsi="Calibri" w:cs="Calibri"/>
                <w:sz w:val="22"/>
                <w:szCs w:val="22"/>
              </w:rPr>
              <w:t>0,12</w:t>
            </w:r>
          </w:p>
        </w:tc>
      </w:tr>
      <w:tr w:rsidR="00AA35B5" w:rsidRPr="00502579" w14:paraId="365F3C1C" w14:textId="77777777" w:rsidTr="00AA35B5">
        <w:trPr>
          <w:cantSplit/>
          <w:trHeight w:val="20"/>
        </w:trPr>
        <w:tc>
          <w:tcPr>
            <w:tcW w:w="1910" w:type="pct"/>
            <w:tcBorders>
              <w:top w:val="nil"/>
              <w:left w:val="single" w:sz="8" w:space="0" w:color="D3D3D3"/>
              <w:bottom w:val="single" w:sz="8" w:space="0" w:color="D3D3D3"/>
              <w:right w:val="single" w:sz="8" w:space="0" w:color="D3D3D3"/>
            </w:tcBorders>
            <w:shd w:val="clear" w:color="auto" w:fill="auto"/>
            <w:vAlign w:val="center"/>
          </w:tcPr>
          <w:p w14:paraId="33C5F009" w14:textId="7CB99A91" w:rsidR="00AA35B5" w:rsidRPr="00502579" w:rsidRDefault="00AA35B5" w:rsidP="00AA35B5">
            <w:pPr>
              <w:rPr>
                <w:rFonts w:cs="Arial"/>
                <w:b/>
                <w:color w:val="000000"/>
                <w:sz w:val="16"/>
                <w:szCs w:val="16"/>
              </w:rPr>
            </w:pPr>
            <w:r w:rsidRPr="00502579">
              <w:rPr>
                <w:rFonts w:cs="Arial"/>
                <w:b/>
                <w:color w:val="000000"/>
                <w:sz w:val="16"/>
                <w:szCs w:val="16"/>
              </w:rPr>
              <w:t>FOX PETROLCÜLÜK A.Ş.</w:t>
            </w:r>
          </w:p>
        </w:tc>
        <w:tc>
          <w:tcPr>
            <w:tcW w:w="585" w:type="pct"/>
            <w:tcBorders>
              <w:top w:val="nil"/>
              <w:left w:val="nil"/>
              <w:bottom w:val="single" w:sz="8" w:space="0" w:color="D3D3D3"/>
              <w:right w:val="single" w:sz="8" w:space="0" w:color="D3D3D3"/>
            </w:tcBorders>
            <w:shd w:val="clear" w:color="auto" w:fill="auto"/>
            <w:vAlign w:val="center"/>
          </w:tcPr>
          <w:p w14:paraId="4B964729" w14:textId="776B9DE4" w:rsidR="00AA35B5" w:rsidRPr="00502579" w:rsidRDefault="00AA35B5" w:rsidP="00AA35B5">
            <w:pPr>
              <w:jc w:val="right"/>
              <w:rPr>
                <w:rFonts w:cs="Arial"/>
                <w:color w:val="000000"/>
                <w:szCs w:val="20"/>
              </w:rPr>
            </w:pPr>
            <w:r w:rsidRPr="00502579">
              <w:rPr>
                <w:rFonts w:cs="Arial"/>
                <w:color w:val="000000"/>
                <w:sz w:val="16"/>
                <w:szCs w:val="16"/>
              </w:rPr>
              <w:t>28.436.007</w:t>
            </w:r>
          </w:p>
        </w:tc>
        <w:tc>
          <w:tcPr>
            <w:tcW w:w="526" w:type="pct"/>
            <w:tcBorders>
              <w:top w:val="nil"/>
              <w:left w:val="nil"/>
              <w:bottom w:val="single" w:sz="8" w:space="0" w:color="D3D3D3"/>
              <w:right w:val="single" w:sz="8" w:space="0" w:color="D3D3D3"/>
            </w:tcBorders>
            <w:shd w:val="clear" w:color="auto" w:fill="auto"/>
            <w:vAlign w:val="center"/>
          </w:tcPr>
          <w:p w14:paraId="5F34CB15" w14:textId="76951F59" w:rsidR="00AA35B5" w:rsidRPr="00502579" w:rsidRDefault="00AA35B5" w:rsidP="00AA35B5">
            <w:pPr>
              <w:jc w:val="right"/>
              <w:rPr>
                <w:rFonts w:cs="Arial"/>
                <w:color w:val="000000"/>
                <w:szCs w:val="20"/>
              </w:rPr>
            </w:pPr>
            <w:r w:rsidRPr="00502579">
              <w:rPr>
                <w:rFonts w:cs="Arial"/>
                <w:color w:val="000000"/>
                <w:sz w:val="16"/>
                <w:szCs w:val="16"/>
              </w:rPr>
              <w:t> </w:t>
            </w:r>
          </w:p>
        </w:tc>
        <w:tc>
          <w:tcPr>
            <w:tcW w:w="526" w:type="pct"/>
            <w:tcBorders>
              <w:top w:val="nil"/>
              <w:left w:val="nil"/>
              <w:bottom w:val="single" w:sz="8" w:space="0" w:color="D3D3D3"/>
              <w:right w:val="single" w:sz="8" w:space="0" w:color="D3D3D3"/>
            </w:tcBorders>
            <w:shd w:val="clear" w:color="auto" w:fill="auto"/>
            <w:vAlign w:val="center"/>
          </w:tcPr>
          <w:p w14:paraId="075FC0A5" w14:textId="51E08C59" w:rsidR="00AA35B5" w:rsidRPr="00502579" w:rsidRDefault="00AA35B5" w:rsidP="00AA35B5">
            <w:pPr>
              <w:jc w:val="right"/>
              <w:rPr>
                <w:rFonts w:cs="Arial"/>
                <w:color w:val="000000"/>
                <w:szCs w:val="20"/>
              </w:rPr>
            </w:pPr>
            <w:r w:rsidRPr="00502579">
              <w:rPr>
                <w:rFonts w:cs="Arial"/>
                <w:color w:val="000000"/>
                <w:sz w:val="16"/>
                <w:szCs w:val="16"/>
              </w:rPr>
              <w:t> </w:t>
            </w:r>
          </w:p>
        </w:tc>
        <w:tc>
          <w:tcPr>
            <w:tcW w:w="543" w:type="pct"/>
            <w:tcBorders>
              <w:top w:val="nil"/>
              <w:left w:val="nil"/>
              <w:bottom w:val="single" w:sz="8" w:space="0" w:color="D3D3D3"/>
              <w:right w:val="single" w:sz="8" w:space="0" w:color="D3D3D3"/>
            </w:tcBorders>
            <w:shd w:val="clear" w:color="auto" w:fill="auto"/>
            <w:vAlign w:val="center"/>
          </w:tcPr>
          <w:p w14:paraId="7F6E2F83" w14:textId="2E750547" w:rsidR="00AA35B5" w:rsidRPr="00502579" w:rsidRDefault="00AA35B5" w:rsidP="00AA35B5">
            <w:pPr>
              <w:jc w:val="right"/>
              <w:rPr>
                <w:rFonts w:cs="Arial"/>
                <w:color w:val="000000"/>
                <w:szCs w:val="20"/>
              </w:rPr>
            </w:pPr>
            <w:r w:rsidRPr="00502579">
              <w:rPr>
                <w:rFonts w:cs="Arial"/>
                <w:color w:val="000000"/>
                <w:sz w:val="16"/>
                <w:szCs w:val="16"/>
              </w:rPr>
              <w:t>3.474.283</w:t>
            </w:r>
          </w:p>
        </w:tc>
        <w:tc>
          <w:tcPr>
            <w:tcW w:w="585" w:type="pct"/>
            <w:tcBorders>
              <w:top w:val="nil"/>
              <w:left w:val="nil"/>
              <w:bottom w:val="single" w:sz="8" w:space="0" w:color="D3D3D3"/>
              <w:right w:val="single" w:sz="8" w:space="0" w:color="D3D3D3"/>
            </w:tcBorders>
            <w:shd w:val="clear" w:color="auto" w:fill="auto"/>
            <w:vAlign w:val="center"/>
          </w:tcPr>
          <w:p w14:paraId="4121AFEC" w14:textId="5A58518E" w:rsidR="00AA35B5" w:rsidRPr="00502579" w:rsidRDefault="00AA35B5" w:rsidP="00AA35B5">
            <w:pPr>
              <w:jc w:val="right"/>
              <w:rPr>
                <w:rFonts w:cs="Arial"/>
                <w:color w:val="000000"/>
                <w:szCs w:val="20"/>
              </w:rPr>
            </w:pPr>
            <w:r w:rsidRPr="00502579">
              <w:rPr>
                <w:rFonts w:cs="Arial"/>
                <w:color w:val="000000"/>
                <w:sz w:val="16"/>
                <w:szCs w:val="16"/>
              </w:rPr>
              <w:t>31.910.289</w:t>
            </w:r>
          </w:p>
        </w:tc>
        <w:tc>
          <w:tcPr>
            <w:tcW w:w="325" w:type="pct"/>
            <w:tcBorders>
              <w:top w:val="nil"/>
              <w:left w:val="nil"/>
              <w:bottom w:val="single" w:sz="8" w:space="0" w:color="D3D3D3"/>
              <w:right w:val="single" w:sz="8" w:space="0" w:color="D3D3D3"/>
            </w:tcBorders>
            <w:shd w:val="clear" w:color="auto" w:fill="auto"/>
            <w:vAlign w:val="center"/>
          </w:tcPr>
          <w:p w14:paraId="4466C9F9" w14:textId="7942A394" w:rsidR="00AA35B5" w:rsidRPr="00502579" w:rsidRDefault="00AA35B5" w:rsidP="00AA35B5">
            <w:pPr>
              <w:jc w:val="right"/>
              <w:rPr>
                <w:rFonts w:cs="Arial"/>
                <w:color w:val="000000"/>
                <w:szCs w:val="20"/>
              </w:rPr>
            </w:pPr>
            <w:r w:rsidRPr="00502579">
              <w:rPr>
                <w:rFonts w:ascii="Calibri" w:hAnsi="Calibri" w:cs="Calibri"/>
                <w:sz w:val="22"/>
                <w:szCs w:val="22"/>
              </w:rPr>
              <w:t>0,10</w:t>
            </w:r>
          </w:p>
        </w:tc>
      </w:tr>
      <w:tr w:rsidR="00AA35B5" w:rsidRPr="00502579" w14:paraId="19BA1F16" w14:textId="77777777" w:rsidTr="00AA35B5">
        <w:trPr>
          <w:cantSplit/>
          <w:trHeight w:val="20"/>
        </w:trPr>
        <w:tc>
          <w:tcPr>
            <w:tcW w:w="1910" w:type="pct"/>
            <w:tcBorders>
              <w:top w:val="nil"/>
              <w:left w:val="single" w:sz="8" w:space="0" w:color="D3D3D3"/>
              <w:bottom w:val="single" w:sz="8" w:space="0" w:color="D3D3D3"/>
              <w:right w:val="single" w:sz="8" w:space="0" w:color="D3D3D3"/>
            </w:tcBorders>
            <w:shd w:val="clear" w:color="auto" w:fill="auto"/>
            <w:vAlign w:val="center"/>
          </w:tcPr>
          <w:p w14:paraId="7E91D22A" w14:textId="093D897C" w:rsidR="00AA35B5" w:rsidRPr="00502579" w:rsidRDefault="00AA35B5" w:rsidP="00AA35B5">
            <w:pPr>
              <w:rPr>
                <w:rFonts w:cs="Arial"/>
                <w:b/>
                <w:color w:val="000000"/>
                <w:sz w:val="16"/>
                <w:szCs w:val="16"/>
              </w:rPr>
            </w:pPr>
            <w:r w:rsidRPr="00502579">
              <w:rPr>
                <w:rFonts w:cs="Arial"/>
                <w:b/>
                <w:color w:val="000000"/>
                <w:sz w:val="16"/>
                <w:szCs w:val="16"/>
              </w:rPr>
              <w:t>LPGAS ENERJİ A.Ş.</w:t>
            </w:r>
          </w:p>
        </w:tc>
        <w:tc>
          <w:tcPr>
            <w:tcW w:w="585" w:type="pct"/>
            <w:tcBorders>
              <w:top w:val="nil"/>
              <w:left w:val="nil"/>
              <w:bottom w:val="single" w:sz="8" w:space="0" w:color="D3D3D3"/>
              <w:right w:val="single" w:sz="8" w:space="0" w:color="D3D3D3"/>
            </w:tcBorders>
            <w:shd w:val="clear" w:color="auto" w:fill="auto"/>
            <w:vAlign w:val="center"/>
          </w:tcPr>
          <w:p w14:paraId="3B3886DA" w14:textId="18D005CF" w:rsidR="00AA35B5" w:rsidRPr="00502579" w:rsidRDefault="00AA35B5" w:rsidP="00AA35B5">
            <w:pPr>
              <w:jc w:val="right"/>
              <w:rPr>
                <w:rFonts w:cs="Arial"/>
                <w:color w:val="000000"/>
                <w:szCs w:val="20"/>
              </w:rPr>
            </w:pPr>
            <w:r w:rsidRPr="00502579">
              <w:rPr>
                <w:rFonts w:cs="Arial"/>
                <w:color w:val="000000"/>
                <w:sz w:val="16"/>
                <w:szCs w:val="16"/>
              </w:rPr>
              <w:t>28.799.792</w:t>
            </w:r>
          </w:p>
        </w:tc>
        <w:tc>
          <w:tcPr>
            <w:tcW w:w="526" w:type="pct"/>
            <w:tcBorders>
              <w:top w:val="nil"/>
              <w:left w:val="nil"/>
              <w:bottom w:val="single" w:sz="8" w:space="0" w:color="D3D3D3"/>
              <w:right w:val="single" w:sz="8" w:space="0" w:color="D3D3D3"/>
            </w:tcBorders>
            <w:shd w:val="clear" w:color="auto" w:fill="auto"/>
            <w:vAlign w:val="center"/>
          </w:tcPr>
          <w:p w14:paraId="029A1AC3" w14:textId="7F7B8CAB" w:rsidR="00AA35B5" w:rsidRPr="00502579" w:rsidRDefault="00AA35B5" w:rsidP="00AA35B5">
            <w:pPr>
              <w:jc w:val="right"/>
              <w:rPr>
                <w:rFonts w:cs="Arial"/>
                <w:color w:val="000000"/>
                <w:szCs w:val="20"/>
              </w:rPr>
            </w:pPr>
            <w:r w:rsidRPr="00502579">
              <w:rPr>
                <w:rFonts w:cs="Arial"/>
                <w:color w:val="000000"/>
                <w:sz w:val="16"/>
                <w:szCs w:val="16"/>
              </w:rPr>
              <w:t> </w:t>
            </w:r>
          </w:p>
        </w:tc>
        <w:tc>
          <w:tcPr>
            <w:tcW w:w="526" w:type="pct"/>
            <w:tcBorders>
              <w:top w:val="nil"/>
              <w:left w:val="nil"/>
              <w:bottom w:val="single" w:sz="8" w:space="0" w:color="D3D3D3"/>
              <w:right w:val="single" w:sz="8" w:space="0" w:color="D3D3D3"/>
            </w:tcBorders>
            <w:shd w:val="clear" w:color="auto" w:fill="auto"/>
            <w:vAlign w:val="center"/>
          </w:tcPr>
          <w:p w14:paraId="6D015BD7" w14:textId="41D07E59" w:rsidR="00AA35B5" w:rsidRPr="00502579" w:rsidRDefault="00AA35B5" w:rsidP="00AA35B5">
            <w:pPr>
              <w:jc w:val="right"/>
              <w:rPr>
                <w:rFonts w:cs="Arial"/>
                <w:color w:val="000000"/>
                <w:szCs w:val="20"/>
              </w:rPr>
            </w:pPr>
            <w:r w:rsidRPr="00502579">
              <w:rPr>
                <w:rFonts w:cs="Arial"/>
                <w:color w:val="000000"/>
                <w:sz w:val="16"/>
                <w:szCs w:val="16"/>
              </w:rPr>
              <w:t> </w:t>
            </w:r>
          </w:p>
        </w:tc>
        <w:tc>
          <w:tcPr>
            <w:tcW w:w="543" w:type="pct"/>
            <w:tcBorders>
              <w:top w:val="nil"/>
              <w:left w:val="nil"/>
              <w:bottom w:val="single" w:sz="8" w:space="0" w:color="D3D3D3"/>
              <w:right w:val="single" w:sz="8" w:space="0" w:color="D3D3D3"/>
            </w:tcBorders>
            <w:shd w:val="clear" w:color="auto" w:fill="auto"/>
            <w:vAlign w:val="center"/>
          </w:tcPr>
          <w:p w14:paraId="682D3F5E" w14:textId="768BEA7B" w:rsidR="00AA35B5" w:rsidRPr="00502579" w:rsidRDefault="00AA35B5" w:rsidP="00AA35B5">
            <w:pPr>
              <w:jc w:val="right"/>
              <w:rPr>
                <w:rFonts w:cs="Arial"/>
                <w:color w:val="000000"/>
                <w:szCs w:val="20"/>
              </w:rPr>
            </w:pPr>
            <w:r w:rsidRPr="00502579">
              <w:rPr>
                <w:rFonts w:cs="Arial"/>
                <w:color w:val="000000"/>
                <w:sz w:val="16"/>
                <w:szCs w:val="16"/>
              </w:rPr>
              <w:t>2.186.711</w:t>
            </w:r>
          </w:p>
        </w:tc>
        <w:tc>
          <w:tcPr>
            <w:tcW w:w="585" w:type="pct"/>
            <w:tcBorders>
              <w:top w:val="nil"/>
              <w:left w:val="nil"/>
              <w:bottom w:val="single" w:sz="8" w:space="0" w:color="D3D3D3"/>
              <w:right w:val="single" w:sz="8" w:space="0" w:color="D3D3D3"/>
            </w:tcBorders>
            <w:shd w:val="clear" w:color="auto" w:fill="auto"/>
            <w:vAlign w:val="center"/>
          </w:tcPr>
          <w:p w14:paraId="2AE4D816" w14:textId="70AF5BD4" w:rsidR="00AA35B5" w:rsidRPr="00502579" w:rsidRDefault="00AA35B5" w:rsidP="00AA35B5">
            <w:pPr>
              <w:jc w:val="right"/>
              <w:rPr>
                <w:rFonts w:cs="Arial"/>
                <w:color w:val="000000"/>
                <w:szCs w:val="20"/>
              </w:rPr>
            </w:pPr>
            <w:r w:rsidRPr="00502579">
              <w:rPr>
                <w:rFonts w:cs="Arial"/>
                <w:color w:val="000000"/>
                <w:sz w:val="16"/>
                <w:szCs w:val="16"/>
              </w:rPr>
              <w:t>30.986.503</w:t>
            </w:r>
          </w:p>
        </w:tc>
        <w:tc>
          <w:tcPr>
            <w:tcW w:w="325" w:type="pct"/>
            <w:tcBorders>
              <w:top w:val="nil"/>
              <w:left w:val="nil"/>
              <w:bottom w:val="single" w:sz="8" w:space="0" w:color="D3D3D3"/>
              <w:right w:val="single" w:sz="8" w:space="0" w:color="D3D3D3"/>
            </w:tcBorders>
            <w:shd w:val="clear" w:color="auto" w:fill="auto"/>
            <w:vAlign w:val="center"/>
          </w:tcPr>
          <w:p w14:paraId="28427CCA" w14:textId="0C8A5AA2" w:rsidR="00AA35B5" w:rsidRPr="00502579" w:rsidRDefault="00AA35B5" w:rsidP="00AA35B5">
            <w:pPr>
              <w:jc w:val="right"/>
              <w:rPr>
                <w:rFonts w:cs="Arial"/>
                <w:color w:val="000000"/>
                <w:szCs w:val="20"/>
              </w:rPr>
            </w:pPr>
            <w:r w:rsidRPr="00502579">
              <w:rPr>
                <w:rFonts w:ascii="Calibri" w:hAnsi="Calibri" w:cs="Calibri"/>
                <w:sz w:val="22"/>
                <w:szCs w:val="22"/>
              </w:rPr>
              <w:t>0,10</w:t>
            </w:r>
          </w:p>
        </w:tc>
      </w:tr>
      <w:tr w:rsidR="00AA35B5" w:rsidRPr="00502579" w14:paraId="36EBF04D" w14:textId="77777777" w:rsidTr="00AA35B5">
        <w:trPr>
          <w:cantSplit/>
          <w:trHeight w:val="20"/>
        </w:trPr>
        <w:tc>
          <w:tcPr>
            <w:tcW w:w="1910" w:type="pct"/>
            <w:tcBorders>
              <w:top w:val="nil"/>
              <w:left w:val="single" w:sz="8" w:space="0" w:color="D3D3D3"/>
              <w:bottom w:val="single" w:sz="8" w:space="0" w:color="D3D3D3"/>
              <w:right w:val="single" w:sz="8" w:space="0" w:color="D3D3D3"/>
            </w:tcBorders>
            <w:shd w:val="clear" w:color="auto" w:fill="auto"/>
            <w:vAlign w:val="center"/>
          </w:tcPr>
          <w:p w14:paraId="14475055" w14:textId="1262CAA1" w:rsidR="00AA35B5" w:rsidRPr="00502579" w:rsidRDefault="00AA35B5" w:rsidP="00AA35B5">
            <w:pPr>
              <w:rPr>
                <w:rFonts w:cs="Arial"/>
                <w:b/>
                <w:color w:val="000000"/>
                <w:sz w:val="16"/>
                <w:szCs w:val="16"/>
              </w:rPr>
            </w:pPr>
            <w:r w:rsidRPr="00502579">
              <w:rPr>
                <w:rFonts w:cs="Arial"/>
                <w:b/>
                <w:color w:val="000000"/>
                <w:sz w:val="16"/>
                <w:szCs w:val="16"/>
              </w:rPr>
              <w:t>ÇLB PETROLCÜLÜK A.Ş.</w:t>
            </w:r>
          </w:p>
        </w:tc>
        <w:tc>
          <w:tcPr>
            <w:tcW w:w="585" w:type="pct"/>
            <w:tcBorders>
              <w:top w:val="nil"/>
              <w:left w:val="nil"/>
              <w:bottom w:val="single" w:sz="8" w:space="0" w:color="D3D3D3"/>
              <w:right w:val="single" w:sz="8" w:space="0" w:color="D3D3D3"/>
            </w:tcBorders>
            <w:shd w:val="clear" w:color="auto" w:fill="auto"/>
            <w:vAlign w:val="center"/>
          </w:tcPr>
          <w:p w14:paraId="0EE18F58" w14:textId="73044AA4" w:rsidR="00AA35B5" w:rsidRPr="00502579" w:rsidRDefault="00AA35B5" w:rsidP="00AA35B5">
            <w:pPr>
              <w:jc w:val="right"/>
              <w:rPr>
                <w:rFonts w:cs="Arial"/>
                <w:color w:val="000000"/>
                <w:szCs w:val="20"/>
              </w:rPr>
            </w:pPr>
            <w:r w:rsidRPr="00502579">
              <w:rPr>
                <w:rFonts w:cs="Arial"/>
                <w:color w:val="000000"/>
                <w:sz w:val="16"/>
                <w:szCs w:val="16"/>
              </w:rPr>
              <w:t>19.497.522</w:t>
            </w:r>
          </w:p>
        </w:tc>
        <w:tc>
          <w:tcPr>
            <w:tcW w:w="526" w:type="pct"/>
            <w:tcBorders>
              <w:top w:val="nil"/>
              <w:left w:val="nil"/>
              <w:bottom w:val="single" w:sz="8" w:space="0" w:color="D3D3D3"/>
              <w:right w:val="single" w:sz="8" w:space="0" w:color="D3D3D3"/>
            </w:tcBorders>
            <w:shd w:val="clear" w:color="auto" w:fill="auto"/>
            <w:vAlign w:val="center"/>
          </w:tcPr>
          <w:p w14:paraId="7E44DADD" w14:textId="06B072B6" w:rsidR="00AA35B5" w:rsidRPr="00502579" w:rsidRDefault="00AA35B5" w:rsidP="00AA35B5">
            <w:pPr>
              <w:jc w:val="right"/>
              <w:rPr>
                <w:rFonts w:cs="Arial"/>
                <w:color w:val="000000"/>
                <w:szCs w:val="20"/>
              </w:rPr>
            </w:pPr>
            <w:r w:rsidRPr="00502579">
              <w:rPr>
                <w:rFonts w:cs="Arial"/>
                <w:color w:val="000000"/>
                <w:sz w:val="16"/>
                <w:szCs w:val="16"/>
              </w:rPr>
              <w:t> </w:t>
            </w:r>
          </w:p>
        </w:tc>
        <w:tc>
          <w:tcPr>
            <w:tcW w:w="526" w:type="pct"/>
            <w:tcBorders>
              <w:top w:val="nil"/>
              <w:left w:val="nil"/>
              <w:bottom w:val="single" w:sz="8" w:space="0" w:color="D3D3D3"/>
              <w:right w:val="single" w:sz="8" w:space="0" w:color="D3D3D3"/>
            </w:tcBorders>
            <w:shd w:val="clear" w:color="auto" w:fill="auto"/>
            <w:vAlign w:val="center"/>
          </w:tcPr>
          <w:p w14:paraId="328D3D75" w14:textId="3A2D70C8" w:rsidR="00AA35B5" w:rsidRPr="00502579" w:rsidRDefault="00AA35B5" w:rsidP="00AA35B5">
            <w:pPr>
              <w:jc w:val="right"/>
              <w:rPr>
                <w:rFonts w:cs="Arial"/>
                <w:color w:val="000000"/>
                <w:szCs w:val="20"/>
              </w:rPr>
            </w:pPr>
            <w:r w:rsidRPr="00502579">
              <w:rPr>
                <w:rFonts w:cs="Arial"/>
                <w:color w:val="000000"/>
                <w:sz w:val="16"/>
                <w:szCs w:val="16"/>
              </w:rPr>
              <w:t> </w:t>
            </w:r>
          </w:p>
        </w:tc>
        <w:tc>
          <w:tcPr>
            <w:tcW w:w="543" w:type="pct"/>
            <w:tcBorders>
              <w:top w:val="nil"/>
              <w:left w:val="nil"/>
              <w:bottom w:val="single" w:sz="8" w:space="0" w:color="D3D3D3"/>
              <w:right w:val="single" w:sz="8" w:space="0" w:color="D3D3D3"/>
            </w:tcBorders>
            <w:shd w:val="clear" w:color="auto" w:fill="auto"/>
            <w:vAlign w:val="center"/>
          </w:tcPr>
          <w:p w14:paraId="6F7B7E01" w14:textId="7C4C7920" w:rsidR="00AA35B5" w:rsidRPr="00502579" w:rsidRDefault="00AA35B5" w:rsidP="00AA35B5">
            <w:pPr>
              <w:jc w:val="right"/>
              <w:rPr>
                <w:rFonts w:cs="Arial"/>
                <w:color w:val="000000"/>
                <w:szCs w:val="20"/>
              </w:rPr>
            </w:pPr>
            <w:r w:rsidRPr="00502579">
              <w:rPr>
                <w:rFonts w:cs="Arial"/>
                <w:color w:val="000000"/>
                <w:sz w:val="16"/>
                <w:szCs w:val="16"/>
              </w:rPr>
              <w:t>1.064.221</w:t>
            </w:r>
          </w:p>
        </w:tc>
        <w:tc>
          <w:tcPr>
            <w:tcW w:w="585" w:type="pct"/>
            <w:tcBorders>
              <w:top w:val="nil"/>
              <w:left w:val="nil"/>
              <w:bottom w:val="single" w:sz="8" w:space="0" w:color="D3D3D3"/>
              <w:right w:val="single" w:sz="8" w:space="0" w:color="D3D3D3"/>
            </w:tcBorders>
            <w:shd w:val="clear" w:color="auto" w:fill="auto"/>
            <w:vAlign w:val="center"/>
          </w:tcPr>
          <w:p w14:paraId="6F9DD7A8" w14:textId="1CCFC3FA" w:rsidR="00AA35B5" w:rsidRPr="00502579" w:rsidRDefault="00AA35B5" w:rsidP="00AA35B5">
            <w:pPr>
              <w:jc w:val="right"/>
              <w:rPr>
                <w:rFonts w:cs="Arial"/>
                <w:color w:val="000000"/>
                <w:szCs w:val="20"/>
              </w:rPr>
            </w:pPr>
            <w:r w:rsidRPr="00502579">
              <w:rPr>
                <w:rFonts w:cs="Arial"/>
                <w:color w:val="000000"/>
                <w:sz w:val="16"/>
                <w:szCs w:val="16"/>
              </w:rPr>
              <w:t>20.561.743</w:t>
            </w:r>
          </w:p>
        </w:tc>
        <w:tc>
          <w:tcPr>
            <w:tcW w:w="325" w:type="pct"/>
            <w:tcBorders>
              <w:top w:val="nil"/>
              <w:left w:val="nil"/>
              <w:bottom w:val="single" w:sz="8" w:space="0" w:color="D3D3D3"/>
              <w:right w:val="single" w:sz="8" w:space="0" w:color="D3D3D3"/>
            </w:tcBorders>
            <w:shd w:val="clear" w:color="auto" w:fill="auto"/>
            <w:vAlign w:val="center"/>
          </w:tcPr>
          <w:p w14:paraId="15674C6F" w14:textId="32C3A1B0" w:rsidR="00AA35B5" w:rsidRPr="00502579" w:rsidRDefault="00AA35B5" w:rsidP="00AA35B5">
            <w:pPr>
              <w:jc w:val="right"/>
              <w:rPr>
                <w:rFonts w:cs="Arial"/>
                <w:color w:val="000000"/>
                <w:szCs w:val="20"/>
              </w:rPr>
            </w:pPr>
            <w:r w:rsidRPr="00502579">
              <w:rPr>
                <w:rFonts w:ascii="Calibri" w:hAnsi="Calibri" w:cs="Calibri"/>
                <w:sz w:val="22"/>
                <w:szCs w:val="22"/>
              </w:rPr>
              <w:t>0,07</w:t>
            </w:r>
          </w:p>
        </w:tc>
      </w:tr>
      <w:tr w:rsidR="00AA35B5" w:rsidRPr="00502579" w14:paraId="0875DA66" w14:textId="77777777" w:rsidTr="00AA35B5">
        <w:trPr>
          <w:cantSplit/>
          <w:trHeight w:val="20"/>
        </w:trPr>
        <w:tc>
          <w:tcPr>
            <w:tcW w:w="1910" w:type="pct"/>
            <w:tcBorders>
              <w:top w:val="nil"/>
              <w:left w:val="single" w:sz="8" w:space="0" w:color="D3D3D3"/>
              <w:bottom w:val="single" w:sz="8" w:space="0" w:color="D3D3D3"/>
              <w:right w:val="single" w:sz="8" w:space="0" w:color="D3D3D3"/>
            </w:tcBorders>
            <w:shd w:val="clear" w:color="auto" w:fill="auto"/>
            <w:vAlign w:val="center"/>
          </w:tcPr>
          <w:p w14:paraId="146E99BC" w14:textId="699E1154" w:rsidR="00AA35B5" w:rsidRPr="00502579" w:rsidRDefault="00AA35B5" w:rsidP="00AA35B5">
            <w:pPr>
              <w:rPr>
                <w:rFonts w:cs="Arial"/>
                <w:b/>
                <w:color w:val="000000"/>
                <w:sz w:val="16"/>
                <w:szCs w:val="16"/>
              </w:rPr>
            </w:pPr>
            <w:r w:rsidRPr="00502579">
              <w:rPr>
                <w:rFonts w:cs="Arial"/>
                <w:b/>
                <w:color w:val="000000"/>
                <w:sz w:val="16"/>
                <w:szCs w:val="16"/>
              </w:rPr>
              <w:t>ERGAZ AKARYAKIT LPG LNG CNG DAĞITIM SAN. VE TİC. LTD. ŞTİ.</w:t>
            </w:r>
          </w:p>
        </w:tc>
        <w:tc>
          <w:tcPr>
            <w:tcW w:w="585" w:type="pct"/>
            <w:tcBorders>
              <w:top w:val="nil"/>
              <w:left w:val="nil"/>
              <w:bottom w:val="single" w:sz="8" w:space="0" w:color="D3D3D3"/>
              <w:right w:val="single" w:sz="8" w:space="0" w:color="D3D3D3"/>
            </w:tcBorders>
            <w:shd w:val="clear" w:color="auto" w:fill="auto"/>
            <w:vAlign w:val="center"/>
          </w:tcPr>
          <w:p w14:paraId="720C7A04" w14:textId="700BB69A" w:rsidR="00AA35B5" w:rsidRPr="00502579" w:rsidRDefault="00AA35B5" w:rsidP="00AA35B5">
            <w:pPr>
              <w:jc w:val="right"/>
              <w:rPr>
                <w:rFonts w:cs="Arial"/>
                <w:color w:val="000000"/>
                <w:szCs w:val="20"/>
              </w:rPr>
            </w:pPr>
            <w:r w:rsidRPr="00502579">
              <w:rPr>
                <w:rFonts w:cs="Arial"/>
                <w:color w:val="000000"/>
                <w:sz w:val="16"/>
                <w:szCs w:val="16"/>
              </w:rPr>
              <w:t>9.760.642</w:t>
            </w:r>
          </w:p>
        </w:tc>
        <w:tc>
          <w:tcPr>
            <w:tcW w:w="526" w:type="pct"/>
            <w:tcBorders>
              <w:top w:val="nil"/>
              <w:left w:val="nil"/>
              <w:bottom w:val="single" w:sz="8" w:space="0" w:color="D3D3D3"/>
              <w:right w:val="single" w:sz="8" w:space="0" w:color="D3D3D3"/>
            </w:tcBorders>
            <w:shd w:val="clear" w:color="auto" w:fill="auto"/>
            <w:vAlign w:val="center"/>
          </w:tcPr>
          <w:p w14:paraId="63B1D88C" w14:textId="0C693227" w:rsidR="00AA35B5" w:rsidRPr="00502579" w:rsidRDefault="00AA35B5" w:rsidP="00AA35B5">
            <w:pPr>
              <w:jc w:val="right"/>
              <w:rPr>
                <w:rFonts w:cs="Arial"/>
                <w:color w:val="000000"/>
                <w:szCs w:val="20"/>
              </w:rPr>
            </w:pPr>
            <w:r w:rsidRPr="00502579">
              <w:rPr>
                <w:rFonts w:cs="Arial"/>
                <w:color w:val="000000"/>
                <w:sz w:val="16"/>
                <w:szCs w:val="16"/>
              </w:rPr>
              <w:t>169.951</w:t>
            </w:r>
          </w:p>
        </w:tc>
        <w:tc>
          <w:tcPr>
            <w:tcW w:w="526" w:type="pct"/>
            <w:tcBorders>
              <w:top w:val="nil"/>
              <w:left w:val="nil"/>
              <w:bottom w:val="single" w:sz="8" w:space="0" w:color="D3D3D3"/>
              <w:right w:val="single" w:sz="8" w:space="0" w:color="D3D3D3"/>
            </w:tcBorders>
            <w:shd w:val="clear" w:color="auto" w:fill="auto"/>
            <w:vAlign w:val="center"/>
          </w:tcPr>
          <w:p w14:paraId="38CD5EAF" w14:textId="3AB5AD8D" w:rsidR="00AA35B5" w:rsidRPr="00502579" w:rsidRDefault="00AA35B5" w:rsidP="00AA35B5">
            <w:pPr>
              <w:jc w:val="right"/>
              <w:rPr>
                <w:rFonts w:cs="Arial"/>
                <w:color w:val="000000"/>
                <w:szCs w:val="20"/>
              </w:rPr>
            </w:pPr>
            <w:r w:rsidRPr="00502579">
              <w:rPr>
                <w:rFonts w:cs="Arial"/>
                <w:color w:val="000000"/>
                <w:sz w:val="16"/>
                <w:szCs w:val="16"/>
              </w:rPr>
              <w:t> </w:t>
            </w:r>
          </w:p>
        </w:tc>
        <w:tc>
          <w:tcPr>
            <w:tcW w:w="543" w:type="pct"/>
            <w:tcBorders>
              <w:top w:val="nil"/>
              <w:left w:val="nil"/>
              <w:bottom w:val="single" w:sz="8" w:space="0" w:color="D3D3D3"/>
              <w:right w:val="single" w:sz="8" w:space="0" w:color="D3D3D3"/>
            </w:tcBorders>
            <w:shd w:val="clear" w:color="auto" w:fill="auto"/>
            <w:vAlign w:val="center"/>
          </w:tcPr>
          <w:p w14:paraId="39B621A9" w14:textId="66CFDA94" w:rsidR="00AA35B5" w:rsidRPr="00502579" w:rsidRDefault="00AA35B5" w:rsidP="00AA35B5">
            <w:pPr>
              <w:jc w:val="right"/>
              <w:rPr>
                <w:rFonts w:cs="Arial"/>
                <w:color w:val="000000"/>
                <w:szCs w:val="20"/>
              </w:rPr>
            </w:pPr>
            <w:r w:rsidRPr="00502579">
              <w:rPr>
                <w:rFonts w:cs="Arial"/>
                <w:color w:val="000000"/>
                <w:sz w:val="16"/>
                <w:szCs w:val="16"/>
              </w:rPr>
              <w:t>313.811</w:t>
            </w:r>
          </w:p>
        </w:tc>
        <w:tc>
          <w:tcPr>
            <w:tcW w:w="585" w:type="pct"/>
            <w:tcBorders>
              <w:top w:val="nil"/>
              <w:left w:val="nil"/>
              <w:bottom w:val="single" w:sz="8" w:space="0" w:color="D3D3D3"/>
              <w:right w:val="single" w:sz="8" w:space="0" w:color="D3D3D3"/>
            </w:tcBorders>
            <w:shd w:val="clear" w:color="auto" w:fill="auto"/>
            <w:vAlign w:val="center"/>
          </w:tcPr>
          <w:p w14:paraId="1B36322E" w14:textId="4F01503B" w:rsidR="00AA35B5" w:rsidRPr="00502579" w:rsidRDefault="00AA35B5" w:rsidP="00AA35B5">
            <w:pPr>
              <w:jc w:val="right"/>
              <w:rPr>
                <w:rFonts w:cs="Arial"/>
                <w:color w:val="000000"/>
                <w:szCs w:val="20"/>
              </w:rPr>
            </w:pPr>
            <w:r w:rsidRPr="00502579">
              <w:rPr>
                <w:rFonts w:cs="Arial"/>
                <w:color w:val="000000"/>
                <w:sz w:val="16"/>
                <w:szCs w:val="16"/>
              </w:rPr>
              <w:t>10.244.404</w:t>
            </w:r>
          </w:p>
        </w:tc>
        <w:tc>
          <w:tcPr>
            <w:tcW w:w="325" w:type="pct"/>
            <w:tcBorders>
              <w:top w:val="nil"/>
              <w:left w:val="nil"/>
              <w:bottom w:val="single" w:sz="8" w:space="0" w:color="D3D3D3"/>
              <w:right w:val="single" w:sz="8" w:space="0" w:color="D3D3D3"/>
            </w:tcBorders>
            <w:shd w:val="clear" w:color="auto" w:fill="auto"/>
            <w:vAlign w:val="center"/>
          </w:tcPr>
          <w:p w14:paraId="092FC3C4" w14:textId="161EB68E" w:rsidR="00AA35B5" w:rsidRPr="00502579" w:rsidRDefault="00AA35B5" w:rsidP="00AA35B5">
            <w:pPr>
              <w:jc w:val="right"/>
              <w:rPr>
                <w:rFonts w:cs="Arial"/>
                <w:color w:val="000000"/>
                <w:szCs w:val="20"/>
              </w:rPr>
            </w:pPr>
            <w:r w:rsidRPr="00502579">
              <w:rPr>
                <w:rFonts w:ascii="Calibri" w:hAnsi="Calibri" w:cs="Calibri"/>
                <w:sz w:val="22"/>
                <w:szCs w:val="22"/>
              </w:rPr>
              <w:t>0,03</w:t>
            </w:r>
          </w:p>
        </w:tc>
      </w:tr>
      <w:tr w:rsidR="00AA35B5" w:rsidRPr="00502579" w14:paraId="22D46C19" w14:textId="77777777" w:rsidTr="00AA35B5">
        <w:trPr>
          <w:cantSplit/>
          <w:trHeight w:val="20"/>
        </w:trPr>
        <w:tc>
          <w:tcPr>
            <w:tcW w:w="1910" w:type="pct"/>
            <w:tcBorders>
              <w:top w:val="nil"/>
              <w:left w:val="single" w:sz="8" w:space="0" w:color="D3D3D3"/>
              <w:bottom w:val="single" w:sz="8" w:space="0" w:color="D3D3D3"/>
              <w:right w:val="single" w:sz="8" w:space="0" w:color="D3D3D3"/>
            </w:tcBorders>
            <w:shd w:val="clear" w:color="auto" w:fill="auto"/>
            <w:vAlign w:val="center"/>
          </w:tcPr>
          <w:p w14:paraId="2C482444" w14:textId="006FD9EE" w:rsidR="00AA35B5" w:rsidRPr="00502579" w:rsidRDefault="00AA35B5" w:rsidP="00AA35B5">
            <w:pPr>
              <w:rPr>
                <w:rFonts w:cs="Arial"/>
                <w:b/>
                <w:color w:val="000000"/>
                <w:sz w:val="16"/>
                <w:szCs w:val="16"/>
              </w:rPr>
            </w:pPr>
            <w:r w:rsidRPr="00502579">
              <w:rPr>
                <w:rFonts w:cs="Arial"/>
                <w:b/>
                <w:color w:val="000000"/>
                <w:sz w:val="16"/>
                <w:szCs w:val="16"/>
              </w:rPr>
              <w:t>LİMAN PETROLCÜLÜK DAĞITIM A.Ş.</w:t>
            </w:r>
          </w:p>
        </w:tc>
        <w:tc>
          <w:tcPr>
            <w:tcW w:w="585" w:type="pct"/>
            <w:tcBorders>
              <w:top w:val="nil"/>
              <w:left w:val="nil"/>
              <w:bottom w:val="single" w:sz="8" w:space="0" w:color="D3D3D3"/>
              <w:right w:val="single" w:sz="8" w:space="0" w:color="D3D3D3"/>
            </w:tcBorders>
            <w:shd w:val="clear" w:color="auto" w:fill="auto"/>
            <w:vAlign w:val="center"/>
          </w:tcPr>
          <w:p w14:paraId="66A41ACB" w14:textId="5E08218D" w:rsidR="00AA35B5" w:rsidRPr="00502579" w:rsidRDefault="00AA35B5" w:rsidP="00AA35B5">
            <w:pPr>
              <w:jc w:val="right"/>
              <w:rPr>
                <w:rFonts w:cs="Arial"/>
                <w:color w:val="000000"/>
                <w:szCs w:val="20"/>
              </w:rPr>
            </w:pPr>
            <w:r w:rsidRPr="00502579">
              <w:rPr>
                <w:rFonts w:cs="Arial"/>
                <w:color w:val="000000"/>
                <w:sz w:val="16"/>
                <w:szCs w:val="16"/>
              </w:rPr>
              <w:t>8.945.826</w:t>
            </w:r>
          </w:p>
        </w:tc>
        <w:tc>
          <w:tcPr>
            <w:tcW w:w="526" w:type="pct"/>
            <w:tcBorders>
              <w:top w:val="nil"/>
              <w:left w:val="nil"/>
              <w:bottom w:val="single" w:sz="8" w:space="0" w:color="D3D3D3"/>
              <w:right w:val="single" w:sz="8" w:space="0" w:color="D3D3D3"/>
            </w:tcBorders>
            <w:shd w:val="clear" w:color="auto" w:fill="auto"/>
            <w:vAlign w:val="center"/>
          </w:tcPr>
          <w:p w14:paraId="40A4D2A2" w14:textId="78FC10DC" w:rsidR="00AA35B5" w:rsidRPr="00502579" w:rsidRDefault="00AA35B5" w:rsidP="00AA35B5">
            <w:pPr>
              <w:jc w:val="right"/>
              <w:rPr>
                <w:rFonts w:cs="Arial"/>
                <w:color w:val="000000"/>
                <w:szCs w:val="20"/>
              </w:rPr>
            </w:pPr>
            <w:r w:rsidRPr="00502579">
              <w:rPr>
                <w:rFonts w:cs="Arial"/>
                <w:color w:val="000000"/>
                <w:sz w:val="16"/>
                <w:szCs w:val="16"/>
              </w:rPr>
              <w:t> </w:t>
            </w:r>
          </w:p>
        </w:tc>
        <w:tc>
          <w:tcPr>
            <w:tcW w:w="526" w:type="pct"/>
            <w:tcBorders>
              <w:top w:val="nil"/>
              <w:left w:val="nil"/>
              <w:bottom w:val="single" w:sz="8" w:space="0" w:color="D3D3D3"/>
              <w:right w:val="single" w:sz="8" w:space="0" w:color="D3D3D3"/>
            </w:tcBorders>
            <w:shd w:val="clear" w:color="auto" w:fill="auto"/>
            <w:vAlign w:val="center"/>
          </w:tcPr>
          <w:p w14:paraId="0E31787B" w14:textId="791FD023" w:rsidR="00AA35B5" w:rsidRPr="00502579" w:rsidRDefault="00AA35B5" w:rsidP="00AA35B5">
            <w:pPr>
              <w:jc w:val="right"/>
              <w:rPr>
                <w:rFonts w:cs="Arial"/>
                <w:color w:val="000000"/>
                <w:szCs w:val="20"/>
              </w:rPr>
            </w:pPr>
            <w:r w:rsidRPr="00502579">
              <w:rPr>
                <w:rFonts w:cs="Arial"/>
                <w:color w:val="000000"/>
                <w:sz w:val="16"/>
                <w:szCs w:val="16"/>
              </w:rPr>
              <w:t> </w:t>
            </w:r>
          </w:p>
        </w:tc>
        <w:tc>
          <w:tcPr>
            <w:tcW w:w="543" w:type="pct"/>
            <w:tcBorders>
              <w:top w:val="nil"/>
              <w:left w:val="nil"/>
              <w:bottom w:val="single" w:sz="8" w:space="0" w:color="D3D3D3"/>
              <w:right w:val="single" w:sz="8" w:space="0" w:color="D3D3D3"/>
            </w:tcBorders>
            <w:shd w:val="clear" w:color="auto" w:fill="auto"/>
            <w:vAlign w:val="center"/>
          </w:tcPr>
          <w:p w14:paraId="1AE7C22E" w14:textId="5480D79C" w:rsidR="00AA35B5" w:rsidRPr="00502579" w:rsidRDefault="00AA35B5" w:rsidP="00AA35B5">
            <w:pPr>
              <w:jc w:val="right"/>
              <w:rPr>
                <w:rFonts w:cs="Arial"/>
                <w:color w:val="000000"/>
                <w:szCs w:val="20"/>
              </w:rPr>
            </w:pPr>
            <w:r w:rsidRPr="00502579">
              <w:rPr>
                <w:rFonts w:cs="Arial"/>
                <w:color w:val="000000"/>
                <w:sz w:val="16"/>
                <w:szCs w:val="16"/>
              </w:rPr>
              <w:t>119.650</w:t>
            </w:r>
          </w:p>
        </w:tc>
        <w:tc>
          <w:tcPr>
            <w:tcW w:w="585" w:type="pct"/>
            <w:tcBorders>
              <w:top w:val="nil"/>
              <w:left w:val="nil"/>
              <w:bottom w:val="single" w:sz="8" w:space="0" w:color="D3D3D3"/>
              <w:right w:val="single" w:sz="8" w:space="0" w:color="D3D3D3"/>
            </w:tcBorders>
            <w:shd w:val="clear" w:color="auto" w:fill="auto"/>
            <w:vAlign w:val="center"/>
          </w:tcPr>
          <w:p w14:paraId="48111ABA" w14:textId="6DDC501D" w:rsidR="00AA35B5" w:rsidRPr="00502579" w:rsidRDefault="00AA35B5" w:rsidP="00AA35B5">
            <w:pPr>
              <w:jc w:val="right"/>
              <w:rPr>
                <w:rFonts w:cs="Arial"/>
                <w:color w:val="000000"/>
                <w:szCs w:val="20"/>
              </w:rPr>
            </w:pPr>
            <w:r w:rsidRPr="00502579">
              <w:rPr>
                <w:rFonts w:cs="Arial"/>
                <w:color w:val="000000"/>
                <w:sz w:val="16"/>
                <w:szCs w:val="16"/>
              </w:rPr>
              <w:t>9.065.476</w:t>
            </w:r>
          </w:p>
        </w:tc>
        <w:tc>
          <w:tcPr>
            <w:tcW w:w="325" w:type="pct"/>
            <w:tcBorders>
              <w:top w:val="nil"/>
              <w:left w:val="nil"/>
              <w:bottom w:val="single" w:sz="8" w:space="0" w:color="D3D3D3"/>
              <w:right w:val="single" w:sz="8" w:space="0" w:color="D3D3D3"/>
            </w:tcBorders>
            <w:shd w:val="clear" w:color="auto" w:fill="auto"/>
            <w:vAlign w:val="center"/>
          </w:tcPr>
          <w:p w14:paraId="533B3E5E" w14:textId="334E225B" w:rsidR="00AA35B5" w:rsidRPr="00502579" w:rsidRDefault="00AA35B5" w:rsidP="00AA35B5">
            <w:pPr>
              <w:jc w:val="right"/>
              <w:rPr>
                <w:rFonts w:cs="Arial"/>
                <w:color w:val="000000"/>
                <w:szCs w:val="20"/>
              </w:rPr>
            </w:pPr>
            <w:r w:rsidRPr="00502579">
              <w:rPr>
                <w:rFonts w:ascii="Calibri" w:hAnsi="Calibri" w:cs="Calibri"/>
                <w:sz w:val="22"/>
                <w:szCs w:val="22"/>
              </w:rPr>
              <w:t>0,03</w:t>
            </w:r>
          </w:p>
        </w:tc>
      </w:tr>
      <w:tr w:rsidR="00AA35B5" w:rsidRPr="00502579" w14:paraId="3144F33A" w14:textId="77777777" w:rsidTr="00AA35B5">
        <w:trPr>
          <w:cantSplit/>
          <w:trHeight w:val="20"/>
        </w:trPr>
        <w:tc>
          <w:tcPr>
            <w:tcW w:w="1910" w:type="pct"/>
            <w:tcBorders>
              <w:top w:val="nil"/>
              <w:left w:val="single" w:sz="8" w:space="0" w:color="D3D3D3"/>
              <w:bottom w:val="single" w:sz="8" w:space="0" w:color="D3D3D3"/>
              <w:right w:val="single" w:sz="8" w:space="0" w:color="D3D3D3"/>
            </w:tcBorders>
            <w:shd w:val="clear" w:color="auto" w:fill="auto"/>
            <w:vAlign w:val="center"/>
          </w:tcPr>
          <w:p w14:paraId="4A43CDA7" w14:textId="37FA5D93" w:rsidR="00AA35B5" w:rsidRPr="00502579" w:rsidRDefault="00AA35B5" w:rsidP="00AA35B5">
            <w:pPr>
              <w:rPr>
                <w:rFonts w:cs="Arial"/>
                <w:b/>
                <w:color w:val="000000"/>
                <w:sz w:val="16"/>
                <w:szCs w:val="16"/>
              </w:rPr>
            </w:pPr>
            <w:r w:rsidRPr="00502579">
              <w:rPr>
                <w:rFonts w:cs="Arial"/>
                <w:b/>
                <w:color w:val="000000"/>
                <w:sz w:val="16"/>
                <w:szCs w:val="16"/>
              </w:rPr>
              <w:t>ASTON PETROLLERİ A.Ş.</w:t>
            </w:r>
          </w:p>
        </w:tc>
        <w:tc>
          <w:tcPr>
            <w:tcW w:w="585" w:type="pct"/>
            <w:tcBorders>
              <w:top w:val="nil"/>
              <w:left w:val="nil"/>
              <w:bottom w:val="single" w:sz="8" w:space="0" w:color="D3D3D3"/>
              <w:right w:val="single" w:sz="8" w:space="0" w:color="D3D3D3"/>
            </w:tcBorders>
            <w:shd w:val="clear" w:color="auto" w:fill="auto"/>
            <w:vAlign w:val="center"/>
          </w:tcPr>
          <w:p w14:paraId="26355FF4" w14:textId="1AE49FC1" w:rsidR="00AA35B5" w:rsidRPr="00502579" w:rsidRDefault="00AA35B5" w:rsidP="00AA35B5">
            <w:pPr>
              <w:jc w:val="right"/>
              <w:rPr>
                <w:rFonts w:cs="Arial"/>
                <w:color w:val="000000"/>
                <w:szCs w:val="20"/>
              </w:rPr>
            </w:pPr>
            <w:r w:rsidRPr="00502579">
              <w:rPr>
                <w:rFonts w:cs="Arial"/>
                <w:color w:val="000000"/>
                <w:sz w:val="16"/>
                <w:szCs w:val="16"/>
              </w:rPr>
              <w:t>7.997.596</w:t>
            </w:r>
          </w:p>
        </w:tc>
        <w:tc>
          <w:tcPr>
            <w:tcW w:w="526" w:type="pct"/>
            <w:tcBorders>
              <w:top w:val="nil"/>
              <w:left w:val="nil"/>
              <w:bottom w:val="single" w:sz="8" w:space="0" w:color="D3D3D3"/>
              <w:right w:val="single" w:sz="8" w:space="0" w:color="D3D3D3"/>
            </w:tcBorders>
            <w:shd w:val="clear" w:color="auto" w:fill="auto"/>
            <w:vAlign w:val="center"/>
          </w:tcPr>
          <w:p w14:paraId="68AED6C6" w14:textId="4FD1704D" w:rsidR="00AA35B5" w:rsidRPr="00502579" w:rsidRDefault="00AA35B5" w:rsidP="00AA35B5">
            <w:pPr>
              <w:jc w:val="right"/>
              <w:rPr>
                <w:rFonts w:cs="Arial"/>
                <w:color w:val="000000"/>
                <w:szCs w:val="20"/>
              </w:rPr>
            </w:pPr>
            <w:r w:rsidRPr="00502579">
              <w:rPr>
                <w:rFonts w:cs="Arial"/>
                <w:color w:val="000000"/>
                <w:sz w:val="16"/>
                <w:szCs w:val="16"/>
              </w:rPr>
              <w:t> </w:t>
            </w:r>
          </w:p>
        </w:tc>
        <w:tc>
          <w:tcPr>
            <w:tcW w:w="526" w:type="pct"/>
            <w:tcBorders>
              <w:top w:val="nil"/>
              <w:left w:val="nil"/>
              <w:bottom w:val="single" w:sz="8" w:space="0" w:color="D3D3D3"/>
              <w:right w:val="single" w:sz="8" w:space="0" w:color="D3D3D3"/>
            </w:tcBorders>
            <w:shd w:val="clear" w:color="auto" w:fill="auto"/>
            <w:vAlign w:val="center"/>
          </w:tcPr>
          <w:p w14:paraId="1672608B" w14:textId="30CE14DD" w:rsidR="00AA35B5" w:rsidRPr="00502579" w:rsidRDefault="00AA35B5" w:rsidP="00AA35B5">
            <w:pPr>
              <w:jc w:val="right"/>
              <w:rPr>
                <w:rFonts w:cs="Arial"/>
                <w:color w:val="000000"/>
                <w:szCs w:val="20"/>
              </w:rPr>
            </w:pPr>
            <w:r w:rsidRPr="00502579">
              <w:rPr>
                <w:rFonts w:cs="Arial"/>
                <w:color w:val="000000"/>
                <w:sz w:val="16"/>
                <w:szCs w:val="16"/>
              </w:rPr>
              <w:t> </w:t>
            </w:r>
          </w:p>
        </w:tc>
        <w:tc>
          <w:tcPr>
            <w:tcW w:w="543" w:type="pct"/>
            <w:tcBorders>
              <w:top w:val="nil"/>
              <w:left w:val="nil"/>
              <w:bottom w:val="single" w:sz="8" w:space="0" w:color="D3D3D3"/>
              <w:right w:val="single" w:sz="8" w:space="0" w:color="D3D3D3"/>
            </w:tcBorders>
            <w:shd w:val="clear" w:color="auto" w:fill="auto"/>
            <w:vAlign w:val="center"/>
          </w:tcPr>
          <w:p w14:paraId="3CEE7C94" w14:textId="6D03226C" w:rsidR="00AA35B5" w:rsidRPr="00502579" w:rsidRDefault="00AA35B5" w:rsidP="00AA35B5">
            <w:pPr>
              <w:jc w:val="right"/>
              <w:rPr>
                <w:rFonts w:cs="Arial"/>
                <w:color w:val="000000"/>
                <w:szCs w:val="20"/>
              </w:rPr>
            </w:pPr>
            <w:r w:rsidRPr="00502579">
              <w:rPr>
                <w:rFonts w:cs="Arial"/>
                <w:color w:val="000000"/>
                <w:sz w:val="16"/>
                <w:szCs w:val="16"/>
              </w:rPr>
              <w:t>878.058</w:t>
            </w:r>
          </w:p>
        </w:tc>
        <w:tc>
          <w:tcPr>
            <w:tcW w:w="585" w:type="pct"/>
            <w:tcBorders>
              <w:top w:val="nil"/>
              <w:left w:val="nil"/>
              <w:bottom w:val="single" w:sz="8" w:space="0" w:color="D3D3D3"/>
              <w:right w:val="single" w:sz="8" w:space="0" w:color="D3D3D3"/>
            </w:tcBorders>
            <w:shd w:val="clear" w:color="auto" w:fill="auto"/>
            <w:vAlign w:val="center"/>
          </w:tcPr>
          <w:p w14:paraId="242E0991" w14:textId="2C4C75A8" w:rsidR="00AA35B5" w:rsidRPr="00502579" w:rsidRDefault="00AA35B5" w:rsidP="00AA35B5">
            <w:pPr>
              <w:jc w:val="right"/>
              <w:rPr>
                <w:rFonts w:cs="Arial"/>
                <w:color w:val="000000"/>
                <w:szCs w:val="20"/>
              </w:rPr>
            </w:pPr>
            <w:r w:rsidRPr="00502579">
              <w:rPr>
                <w:rFonts w:cs="Arial"/>
                <w:color w:val="000000"/>
                <w:sz w:val="16"/>
                <w:szCs w:val="16"/>
              </w:rPr>
              <w:t>8.875.654</w:t>
            </w:r>
          </w:p>
        </w:tc>
        <w:tc>
          <w:tcPr>
            <w:tcW w:w="325" w:type="pct"/>
            <w:tcBorders>
              <w:top w:val="nil"/>
              <w:left w:val="nil"/>
              <w:bottom w:val="single" w:sz="8" w:space="0" w:color="D3D3D3"/>
              <w:right w:val="single" w:sz="8" w:space="0" w:color="D3D3D3"/>
            </w:tcBorders>
            <w:shd w:val="clear" w:color="auto" w:fill="auto"/>
            <w:vAlign w:val="center"/>
          </w:tcPr>
          <w:p w14:paraId="1531C450" w14:textId="5788BC72" w:rsidR="00AA35B5" w:rsidRPr="00502579" w:rsidRDefault="00AA35B5" w:rsidP="00AA35B5">
            <w:pPr>
              <w:jc w:val="right"/>
              <w:rPr>
                <w:rFonts w:cs="Arial"/>
                <w:color w:val="000000"/>
                <w:szCs w:val="20"/>
              </w:rPr>
            </w:pPr>
            <w:r w:rsidRPr="00502579">
              <w:rPr>
                <w:rFonts w:ascii="Calibri" w:hAnsi="Calibri" w:cs="Calibri"/>
                <w:sz w:val="22"/>
                <w:szCs w:val="22"/>
              </w:rPr>
              <w:t>0,03</w:t>
            </w:r>
          </w:p>
        </w:tc>
      </w:tr>
      <w:tr w:rsidR="00AA35B5" w:rsidRPr="00502579" w14:paraId="4DDF99AE" w14:textId="77777777" w:rsidTr="00AA35B5">
        <w:trPr>
          <w:cantSplit/>
          <w:trHeight w:val="20"/>
        </w:trPr>
        <w:tc>
          <w:tcPr>
            <w:tcW w:w="1910" w:type="pct"/>
            <w:tcBorders>
              <w:top w:val="nil"/>
              <w:left w:val="single" w:sz="8" w:space="0" w:color="D3D3D3"/>
              <w:bottom w:val="single" w:sz="8" w:space="0" w:color="D3D3D3"/>
              <w:right w:val="single" w:sz="8" w:space="0" w:color="D3D3D3"/>
            </w:tcBorders>
            <w:shd w:val="clear" w:color="auto" w:fill="auto"/>
            <w:vAlign w:val="center"/>
          </w:tcPr>
          <w:p w14:paraId="3D33BA75" w14:textId="0C4A8194" w:rsidR="00AA35B5" w:rsidRPr="00502579" w:rsidRDefault="00AA35B5" w:rsidP="00AA35B5">
            <w:pPr>
              <w:rPr>
                <w:rFonts w:cs="Arial"/>
                <w:b/>
                <w:color w:val="000000"/>
                <w:sz w:val="16"/>
                <w:szCs w:val="16"/>
              </w:rPr>
            </w:pPr>
            <w:r w:rsidRPr="00502579">
              <w:rPr>
                <w:rFonts w:cs="Arial"/>
                <w:b/>
                <w:color w:val="000000"/>
                <w:sz w:val="16"/>
                <w:szCs w:val="16"/>
              </w:rPr>
              <w:t>SOFTOİL AKARYAKIT ÜRÜNLERİ SAN. VE TİC. A.Ş.</w:t>
            </w:r>
          </w:p>
        </w:tc>
        <w:tc>
          <w:tcPr>
            <w:tcW w:w="585" w:type="pct"/>
            <w:tcBorders>
              <w:top w:val="nil"/>
              <w:left w:val="nil"/>
              <w:bottom w:val="single" w:sz="8" w:space="0" w:color="D3D3D3"/>
              <w:right w:val="single" w:sz="8" w:space="0" w:color="D3D3D3"/>
            </w:tcBorders>
            <w:shd w:val="clear" w:color="auto" w:fill="auto"/>
            <w:vAlign w:val="center"/>
          </w:tcPr>
          <w:p w14:paraId="0484F1CD" w14:textId="2159D28D" w:rsidR="00AA35B5" w:rsidRPr="00502579" w:rsidRDefault="00AA35B5" w:rsidP="00AA35B5">
            <w:pPr>
              <w:jc w:val="right"/>
              <w:rPr>
                <w:rFonts w:cs="Arial"/>
                <w:color w:val="000000"/>
                <w:szCs w:val="20"/>
              </w:rPr>
            </w:pPr>
            <w:r w:rsidRPr="00502579">
              <w:rPr>
                <w:rFonts w:cs="Arial"/>
                <w:color w:val="000000"/>
                <w:sz w:val="16"/>
                <w:szCs w:val="16"/>
              </w:rPr>
              <w:t>25</w:t>
            </w:r>
          </w:p>
        </w:tc>
        <w:tc>
          <w:tcPr>
            <w:tcW w:w="526" w:type="pct"/>
            <w:tcBorders>
              <w:top w:val="nil"/>
              <w:left w:val="nil"/>
              <w:bottom w:val="single" w:sz="8" w:space="0" w:color="D3D3D3"/>
              <w:right w:val="single" w:sz="8" w:space="0" w:color="D3D3D3"/>
            </w:tcBorders>
            <w:shd w:val="clear" w:color="auto" w:fill="auto"/>
            <w:vAlign w:val="center"/>
          </w:tcPr>
          <w:p w14:paraId="7B3CEA09" w14:textId="0DEF1F27" w:rsidR="00AA35B5" w:rsidRPr="00502579" w:rsidRDefault="00AA35B5" w:rsidP="00AA35B5">
            <w:pPr>
              <w:jc w:val="right"/>
              <w:rPr>
                <w:rFonts w:cs="Arial"/>
                <w:color w:val="000000"/>
                <w:szCs w:val="20"/>
              </w:rPr>
            </w:pPr>
            <w:r w:rsidRPr="00502579">
              <w:rPr>
                <w:rFonts w:cs="Arial"/>
                <w:color w:val="000000"/>
                <w:sz w:val="16"/>
                <w:szCs w:val="16"/>
              </w:rPr>
              <w:t> </w:t>
            </w:r>
          </w:p>
        </w:tc>
        <w:tc>
          <w:tcPr>
            <w:tcW w:w="526" w:type="pct"/>
            <w:tcBorders>
              <w:top w:val="nil"/>
              <w:left w:val="nil"/>
              <w:bottom w:val="single" w:sz="8" w:space="0" w:color="D3D3D3"/>
              <w:right w:val="single" w:sz="8" w:space="0" w:color="D3D3D3"/>
            </w:tcBorders>
            <w:shd w:val="clear" w:color="auto" w:fill="auto"/>
            <w:vAlign w:val="center"/>
          </w:tcPr>
          <w:p w14:paraId="6AEB4DAF" w14:textId="298AC9ED" w:rsidR="00AA35B5" w:rsidRPr="00502579" w:rsidRDefault="00AA35B5" w:rsidP="00AA35B5">
            <w:pPr>
              <w:jc w:val="right"/>
              <w:rPr>
                <w:rFonts w:cs="Arial"/>
                <w:color w:val="000000"/>
                <w:szCs w:val="20"/>
              </w:rPr>
            </w:pPr>
            <w:r w:rsidRPr="00502579">
              <w:rPr>
                <w:rFonts w:cs="Arial"/>
                <w:color w:val="000000"/>
                <w:sz w:val="16"/>
                <w:szCs w:val="16"/>
              </w:rPr>
              <w:t> </w:t>
            </w:r>
          </w:p>
        </w:tc>
        <w:tc>
          <w:tcPr>
            <w:tcW w:w="543" w:type="pct"/>
            <w:tcBorders>
              <w:top w:val="nil"/>
              <w:left w:val="nil"/>
              <w:bottom w:val="single" w:sz="8" w:space="0" w:color="D3D3D3"/>
              <w:right w:val="single" w:sz="8" w:space="0" w:color="D3D3D3"/>
            </w:tcBorders>
            <w:shd w:val="clear" w:color="auto" w:fill="auto"/>
            <w:vAlign w:val="center"/>
          </w:tcPr>
          <w:p w14:paraId="60101A80" w14:textId="4C7149C3" w:rsidR="00AA35B5" w:rsidRPr="00502579" w:rsidRDefault="00AA35B5" w:rsidP="00AA35B5">
            <w:pPr>
              <w:jc w:val="right"/>
              <w:rPr>
                <w:rFonts w:cs="Arial"/>
                <w:color w:val="000000"/>
                <w:szCs w:val="20"/>
              </w:rPr>
            </w:pPr>
            <w:r w:rsidRPr="00502579">
              <w:rPr>
                <w:rFonts w:cs="Arial"/>
                <w:color w:val="000000"/>
                <w:sz w:val="16"/>
                <w:szCs w:val="16"/>
              </w:rPr>
              <w:t> </w:t>
            </w:r>
          </w:p>
        </w:tc>
        <w:tc>
          <w:tcPr>
            <w:tcW w:w="585" w:type="pct"/>
            <w:tcBorders>
              <w:top w:val="nil"/>
              <w:left w:val="nil"/>
              <w:bottom w:val="single" w:sz="8" w:space="0" w:color="D3D3D3"/>
              <w:right w:val="single" w:sz="8" w:space="0" w:color="D3D3D3"/>
            </w:tcBorders>
            <w:shd w:val="clear" w:color="auto" w:fill="auto"/>
            <w:vAlign w:val="center"/>
          </w:tcPr>
          <w:p w14:paraId="64D577F0" w14:textId="31278E50" w:rsidR="00AA35B5" w:rsidRPr="00502579" w:rsidRDefault="00AA35B5" w:rsidP="00AA35B5">
            <w:pPr>
              <w:jc w:val="right"/>
              <w:rPr>
                <w:rFonts w:cs="Arial"/>
                <w:color w:val="000000"/>
                <w:szCs w:val="20"/>
              </w:rPr>
            </w:pPr>
            <w:r w:rsidRPr="00502579">
              <w:rPr>
                <w:rFonts w:cs="Arial"/>
                <w:color w:val="000000"/>
                <w:sz w:val="16"/>
                <w:szCs w:val="16"/>
              </w:rPr>
              <w:t>25</w:t>
            </w:r>
          </w:p>
        </w:tc>
        <w:tc>
          <w:tcPr>
            <w:tcW w:w="325" w:type="pct"/>
            <w:tcBorders>
              <w:top w:val="nil"/>
              <w:left w:val="nil"/>
              <w:bottom w:val="single" w:sz="8" w:space="0" w:color="D3D3D3"/>
              <w:right w:val="single" w:sz="8" w:space="0" w:color="D3D3D3"/>
            </w:tcBorders>
            <w:shd w:val="clear" w:color="auto" w:fill="auto"/>
            <w:vAlign w:val="center"/>
          </w:tcPr>
          <w:p w14:paraId="6C67316A" w14:textId="33B254E1" w:rsidR="00AA35B5" w:rsidRPr="00502579" w:rsidRDefault="00AA35B5" w:rsidP="00AA35B5">
            <w:pPr>
              <w:jc w:val="right"/>
              <w:rPr>
                <w:rFonts w:cs="Arial"/>
                <w:color w:val="000000"/>
                <w:szCs w:val="20"/>
              </w:rPr>
            </w:pPr>
            <w:r w:rsidRPr="00502579">
              <w:rPr>
                <w:rFonts w:ascii="Calibri" w:hAnsi="Calibri" w:cs="Calibri"/>
                <w:sz w:val="22"/>
                <w:szCs w:val="22"/>
              </w:rPr>
              <w:t>0,00</w:t>
            </w:r>
          </w:p>
        </w:tc>
      </w:tr>
      <w:tr w:rsidR="00AA35B5" w:rsidRPr="00502579" w14:paraId="02E60424" w14:textId="77777777" w:rsidTr="00AA35B5">
        <w:trPr>
          <w:cantSplit/>
          <w:trHeight w:val="20"/>
        </w:trPr>
        <w:tc>
          <w:tcPr>
            <w:tcW w:w="1910" w:type="pct"/>
            <w:tcBorders>
              <w:top w:val="nil"/>
              <w:left w:val="single" w:sz="8" w:space="0" w:color="D3D3D3"/>
              <w:bottom w:val="single" w:sz="8" w:space="0" w:color="D3D3D3"/>
              <w:right w:val="nil"/>
            </w:tcBorders>
            <w:shd w:val="clear" w:color="000000" w:fill="C0C0C0"/>
            <w:vAlign w:val="center"/>
            <w:hideMark/>
          </w:tcPr>
          <w:p w14:paraId="161790E3" w14:textId="77777777" w:rsidR="00AA35B5" w:rsidRPr="00502579" w:rsidRDefault="00AA35B5" w:rsidP="00AA35B5">
            <w:pPr>
              <w:jc w:val="center"/>
              <w:rPr>
                <w:rFonts w:cs="Arial"/>
                <w:b/>
                <w:bCs/>
                <w:color w:val="000000"/>
                <w:szCs w:val="20"/>
              </w:rPr>
            </w:pPr>
            <w:r w:rsidRPr="00502579">
              <w:rPr>
                <w:rFonts w:cs="Arial"/>
                <w:b/>
                <w:bCs/>
                <w:color w:val="000000"/>
                <w:szCs w:val="20"/>
              </w:rPr>
              <w:t>Toplam</w:t>
            </w:r>
          </w:p>
        </w:tc>
        <w:tc>
          <w:tcPr>
            <w:tcW w:w="585" w:type="pct"/>
            <w:tcBorders>
              <w:top w:val="nil"/>
              <w:left w:val="single" w:sz="8" w:space="0" w:color="D3D3D3"/>
              <w:bottom w:val="single" w:sz="8" w:space="0" w:color="D3D3D3"/>
              <w:right w:val="nil"/>
            </w:tcBorders>
            <w:shd w:val="clear" w:color="000000" w:fill="C0C0C0"/>
            <w:vAlign w:val="center"/>
          </w:tcPr>
          <w:p w14:paraId="211E24CA" w14:textId="73039D7F" w:rsidR="00AA35B5" w:rsidRPr="00502579" w:rsidRDefault="00AA35B5" w:rsidP="00AA35B5">
            <w:pPr>
              <w:jc w:val="right"/>
              <w:rPr>
                <w:rFonts w:cs="Arial"/>
                <w:b/>
                <w:bCs/>
                <w:color w:val="000000"/>
                <w:szCs w:val="20"/>
              </w:rPr>
            </w:pPr>
            <w:r w:rsidRPr="00502579">
              <w:rPr>
                <w:rFonts w:cs="Arial"/>
                <w:b/>
                <w:bCs/>
                <w:color w:val="000000"/>
                <w:szCs w:val="20"/>
              </w:rPr>
              <w:t>23.161.196.424</w:t>
            </w:r>
          </w:p>
        </w:tc>
        <w:tc>
          <w:tcPr>
            <w:tcW w:w="526" w:type="pct"/>
            <w:tcBorders>
              <w:top w:val="nil"/>
              <w:left w:val="single" w:sz="8" w:space="0" w:color="D3D3D3"/>
              <w:bottom w:val="single" w:sz="8" w:space="0" w:color="D3D3D3"/>
              <w:right w:val="nil"/>
            </w:tcBorders>
            <w:shd w:val="clear" w:color="000000" w:fill="C0C0C0"/>
            <w:vAlign w:val="center"/>
          </w:tcPr>
          <w:p w14:paraId="1C76286F" w14:textId="6CBE0C8B" w:rsidR="00AA35B5" w:rsidRPr="00502579" w:rsidRDefault="00AA35B5" w:rsidP="00AA35B5">
            <w:pPr>
              <w:jc w:val="right"/>
              <w:rPr>
                <w:rFonts w:cs="Arial"/>
                <w:b/>
                <w:bCs/>
                <w:color w:val="000000"/>
                <w:szCs w:val="20"/>
              </w:rPr>
            </w:pPr>
            <w:r w:rsidRPr="00502579">
              <w:rPr>
                <w:rFonts w:cs="Arial"/>
                <w:b/>
                <w:bCs/>
                <w:color w:val="000000"/>
                <w:szCs w:val="20"/>
              </w:rPr>
              <w:t>192.485.301</w:t>
            </w:r>
          </w:p>
        </w:tc>
        <w:tc>
          <w:tcPr>
            <w:tcW w:w="526" w:type="pct"/>
            <w:tcBorders>
              <w:top w:val="nil"/>
              <w:left w:val="single" w:sz="8" w:space="0" w:color="D3D3D3"/>
              <w:bottom w:val="single" w:sz="8" w:space="0" w:color="D3D3D3"/>
              <w:right w:val="nil"/>
            </w:tcBorders>
            <w:shd w:val="clear" w:color="000000" w:fill="C0C0C0"/>
            <w:vAlign w:val="center"/>
          </w:tcPr>
          <w:p w14:paraId="7BF9F600" w14:textId="51F410A1" w:rsidR="00AA35B5" w:rsidRPr="00502579" w:rsidRDefault="00AA35B5" w:rsidP="00AA35B5">
            <w:pPr>
              <w:jc w:val="right"/>
              <w:rPr>
                <w:rFonts w:cs="Arial"/>
                <w:b/>
                <w:bCs/>
                <w:color w:val="000000"/>
                <w:szCs w:val="20"/>
              </w:rPr>
            </w:pPr>
            <w:r w:rsidRPr="00502579">
              <w:rPr>
                <w:rFonts w:cs="Arial"/>
                <w:b/>
                <w:bCs/>
                <w:color w:val="000000"/>
                <w:szCs w:val="20"/>
              </w:rPr>
              <w:t>313.250.604</w:t>
            </w:r>
          </w:p>
        </w:tc>
        <w:tc>
          <w:tcPr>
            <w:tcW w:w="543" w:type="pct"/>
            <w:tcBorders>
              <w:top w:val="nil"/>
              <w:left w:val="single" w:sz="8" w:space="0" w:color="D3D3D3"/>
              <w:bottom w:val="single" w:sz="8" w:space="0" w:color="D3D3D3"/>
              <w:right w:val="nil"/>
            </w:tcBorders>
            <w:shd w:val="clear" w:color="000000" w:fill="C0C0C0"/>
            <w:vAlign w:val="center"/>
          </w:tcPr>
          <w:p w14:paraId="3F5F495F" w14:textId="1B2ECC21" w:rsidR="00AA35B5" w:rsidRPr="00502579" w:rsidRDefault="00AA35B5" w:rsidP="00AA35B5">
            <w:pPr>
              <w:jc w:val="right"/>
              <w:rPr>
                <w:rFonts w:cs="Arial"/>
                <w:b/>
                <w:bCs/>
                <w:color w:val="000000"/>
                <w:szCs w:val="20"/>
              </w:rPr>
            </w:pPr>
            <w:r w:rsidRPr="00502579">
              <w:rPr>
                <w:rFonts w:cs="Arial"/>
                <w:b/>
                <w:bCs/>
                <w:color w:val="000000"/>
                <w:szCs w:val="20"/>
              </w:rPr>
              <w:t>6.849.909.992</w:t>
            </w:r>
          </w:p>
        </w:tc>
        <w:tc>
          <w:tcPr>
            <w:tcW w:w="585" w:type="pct"/>
            <w:tcBorders>
              <w:top w:val="nil"/>
              <w:left w:val="single" w:sz="8" w:space="0" w:color="D3D3D3"/>
              <w:bottom w:val="single" w:sz="8" w:space="0" w:color="D3D3D3"/>
              <w:right w:val="nil"/>
            </w:tcBorders>
            <w:shd w:val="clear" w:color="000000" w:fill="C0C0C0"/>
            <w:vAlign w:val="center"/>
          </w:tcPr>
          <w:p w14:paraId="458EA697" w14:textId="6D59C715" w:rsidR="00AA35B5" w:rsidRPr="00502579" w:rsidRDefault="00AA35B5" w:rsidP="00AA35B5">
            <w:pPr>
              <w:jc w:val="right"/>
              <w:rPr>
                <w:rFonts w:cs="Arial"/>
                <w:b/>
                <w:bCs/>
                <w:color w:val="000000"/>
                <w:szCs w:val="20"/>
              </w:rPr>
            </w:pPr>
            <w:r w:rsidRPr="00502579">
              <w:rPr>
                <w:rFonts w:cs="Arial"/>
                <w:b/>
                <w:bCs/>
                <w:color w:val="000000"/>
                <w:szCs w:val="20"/>
              </w:rPr>
              <w:t>30.516.842.322</w:t>
            </w:r>
          </w:p>
        </w:tc>
        <w:tc>
          <w:tcPr>
            <w:tcW w:w="325" w:type="pct"/>
            <w:tcBorders>
              <w:top w:val="nil"/>
              <w:left w:val="single" w:sz="8" w:space="0" w:color="D3D3D3"/>
              <w:bottom w:val="single" w:sz="8" w:space="0" w:color="D3D3D3"/>
              <w:right w:val="nil"/>
            </w:tcBorders>
            <w:shd w:val="clear" w:color="000000" w:fill="C0C0C0"/>
            <w:vAlign w:val="center"/>
            <w:hideMark/>
          </w:tcPr>
          <w:p w14:paraId="0C99C9F9" w14:textId="77777777" w:rsidR="00AA35B5" w:rsidRPr="00502579" w:rsidRDefault="00AA35B5" w:rsidP="00AA35B5">
            <w:pPr>
              <w:jc w:val="right"/>
              <w:rPr>
                <w:rFonts w:cs="Arial"/>
                <w:b/>
                <w:bCs/>
                <w:color w:val="000000"/>
                <w:szCs w:val="20"/>
              </w:rPr>
            </w:pPr>
            <w:r w:rsidRPr="00502579">
              <w:rPr>
                <w:rFonts w:cs="Arial"/>
                <w:b/>
                <w:bCs/>
                <w:color w:val="000000"/>
                <w:szCs w:val="20"/>
              </w:rPr>
              <w:t>100</w:t>
            </w:r>
          </w:p>
        </w:tc>
      </w:tr>
    </w:tbl>
    <w:p w14:paraId="055945E2" w14:textId="77777777" w:rsidR="00C00B0F" w:rsidRPr="00502579" w:rsidRDefault="00587F0A" w:rsidP="003C3AB1">
      <w:pPr>
        <w:rPr>
          <w:rFonts w:cs="Arial"/>
          <w:iCs/>
          <w:sz w:val="18"/>
          <w:szCs w:val="18"/>
        </w:rPr>
      </w:pPr>
      <w:r w:rsidRPr="00502579">
        <w:rPr>
          <w:rFonts w:eastAsiaTheme="minorHAnsi" w:cs="Arial"/>
          <w:sz w:val="18"/>
          <w:szCs w:val="18"/>
        </w:rPr>
        <w:t xml:space="preserve">* </w:t>
      </w:r>
      <w:r w:rsidR="00E62296" w:rsidRPr="00502579">
        <w:rPr>
          <w:rFonts w:cs="Arial"/>
          <w:iCs/>
          <w:sz w:val="18"/>
          <w:szCs w:val="18"/>
        </w:rPr>
        <w:t>Bu tabloda yer alan veriler dağıtım şirketlerinin bayi otomasyon sistemlerinden web servis aracılığıyla Kurumumuz veri tabanına gönderilmektedir.</w:t>
      </w:r>
    </w:p>
    <w:p w14:paraId="4CDA9E3B" w14:textId="77777777" w:rsidR="00C00B0F" w:rsidRPr="00502579" w:rsidRDefault="00C00B0F">
      <w:pPr>
        <w:spacing w:after="200" w:line="276" w:lineRule="auto"/>
        <w:rPr>
          <w:rFonts w:cs="Arial"/>
          <w:iCs/>
          <w:sz w:val="18"/>
          <w:szCs w:val="18"/>
        </w:rPr>
      </w:pPr>
      <w:r w:rsidRPr="00502579">
        <w:rPr>
          <w:rFonts w:cs="Arial"/>
          <w:iCs/>
          <w:sz w:val="18"/>
          <w:szCs w:val="18"/>
        </w:rPr>
        <w:br w:type="page"/>
      </w:r>
    </w:p>
    <w:p w14:paraId="79F520EF" w14:textId="57954429" w:rsidR="00C00B0F" w:rsidRPr="00502579" w:rsidRDefault="00C00B0F" w:rsidP="00781649">
      <w:pPr>
        <w:pStyle w:val="ResimYazs"/>
        <w:spacing w:after="120"/>
        <w:jc w:val="center"/>
        <w:outlineLvl w:val="7"/>
        <w:rPr>
          <w:rFonts w:ascii="Arial" w:hAnsi="Arial" w:cs="Arial"/>
          <w:color w:val="auto"/>
          <w:sz w:val="20"/>
          <w:szCs w:val="20"/>
        </w:rPr>
      </w:pPr>
      <w:bookmarkStart w:id="98" w:name="_Toc199519727"/>
      <w:r w:rsidRPr="00502579">
        <w:rPr>
          <w:rFonts w:ascii="Arial" w:hAnsi="Arial" w:cs="Arial"/>
          <w:color w:val="auto"/>
          <w:sz w:val="20"/>
          <w:szCs w:val="20"/>
        </w:rPr>
        <w:t>Tablo 3.1</w:t>
      </w:r>
      <w:r w:rsidR="006F57A5" w:rsidRPr="00502579">
        <w:rPr>
          <w:rFonts w:ascii="Arial" w:hAnsi="Arial" w:cs="Arial"/>
          <w:color w:val="auto"/>
          <w:sz w:val="20"/>
          <w:szCs w:val="20"/>
        </w:rPr>
        <w:t>2</w:t>
      </w:r>
      <w:r w:rsidRPr="00502579">
        <w:rPr>
          <w:rFonts w:ascii="Arial" w:hAnsi="Arial" w:cs="Arial"/>
          <w:color w:val="auto"/>
          <w:sz w:val="20"/>
          <w:szCs w:val="20"/>
        </w:rPr>
        <w:t xml:space="preserve">. </w:t>
      </w:r>
      <w:r w:rsidR="00AA35B5" w:rsidRPr="00502579">
        <w:rPr>
          <w:rFonts w:ascii="Arial" w:hAnsi="Arial" w:cs="Arial"/>
          <w:color w:val="auto"/>
          <w:sz w:val="20"/>
          <w:szCs w:val="20"/>
        </w:rPr>
        <w:t>2024</w:t>
      </w:r>
      <w:r w:rsidR="00B84F54" w:rsidRPr="00502579">
        <w:rPr>
          <w:rFonts w:ascii="Arial" w:hAnsi="Arial" w:cs="Arial"/>
          <w:color w:val="auto"/>
          <w:sz w:val="20"/>
          <w:szCs w:val="20"/>
        </w:rPr>
        <w:t xml:space="preserve"> Yılında Aylara Göre Motorin Türlerinde </w:t>
      </w:r>
      <w:r w:rsidR="0067713C" w:rsidRPr="00502579">
        <w:rPr>
          <w:rFonts w:ascii="Arial" w:hAnsi="Arial" w:cs="Arial"/>
          <w:color w:val="auto"/>
          <w:sz w:val="20"/>
          <w:szCs w:val="20"/>
        </w:rPr>
        <w:t xml:space="preserve">Dağıtıcıların </w:t>
      </w:r>
      <w:r w:rsidR="00B84F54" w:rsidRPr="00502579">
        <w:rPr>
          <w:rFonts w:ascii="Arial" w:hAnsi="Arial" w:cs="Arial"/>
          <w:color w:val="auto"/>
          <w:sz w:val="20"/>
          <w:szCs w:val="20"/>
        </w:rPr>
        <w:t>Bayi Satış</w:t>
      </w:r>
      <w:r w:rsidR="009B59CA" w:rsidRPr="00502579">
        <w:rPr>
          <w:rFonts w:ascii="Arial" w:hAnsi="Arial" w:cs="Arial"/>
          <w:color w:val="auto"/>
          <w:sz w:val="20"/>
          <w:szCs w:val="20"/>
        </w:rPr>
        <w:t>lar</w:t>
      </w:r>
      <w:r w:rsidR="00B84F54" w:rsidRPr="00502579">
        <w:rPr>
          <w:rFonts w:ascii="Arial" w:hAnsi="Arial" w:cs="Arial"/>
          <w:color w:val="auto"/>
          <w:sz w:val="20"/>
          <w:szCs w:val="20"/>
        </w:rPr>
        <w:t>ı (litre)*</w:t>
      </w:r>
      <w:bookmarkEnd w:id="98"/>
    </w:p>
    <w:tbl>
      <w:tblPr>
        <w:tblW w:w="0" w:type="auto"/>
        <w:tblLook w:val="04A0" w:firstRow="1" w:lastRow="0" w:firstColumn="1" w:lastColumn="0" w:noHBand="0" w:noVBand="1"/>
      </w:tblPr>
      <w:tblGrid>
        <w:gridCol w:w="1266"/>
        <w:gridCol w:w="1176"/>
        <w:gridCol w:w="1176"/>
        <w:gridCol w:w="1176"/>
        <w:gridCol w:w="1176"/>
        <w:gridCol w:w="1176"/>
        <w:gridCol w:w="1176"/>
        <w:gridCol w:w="1176"/>
        <w:gridCol w:w="1176"/>
        <w:gridCol w:w="1176"/>
        <w:gridCol w:w="1176"/>
        <w:gridCol w:w="1176"/>
        <w:gridCol w:w="1176"/>
      </w:tblGrid>
      <w:tr w:rsidR="00AA35B5" w:rsidRPr="00502579" w14:paraId="52DBE3B6" w14:textId="77777777" w:rsidTr="00AA35B5">
        <w:trPr>
          <w:trHeight w:val="465"/>
          <w:tblHeader/>
        </w:trPr>
        <w:tc>
          <w:tcPr>
            <w:tcW w:w="0" w:type="auto"/>
            <w:tcBorders>
              <w:top w:val="single" w:sz="8" w:space="0" w:color="D3D3D3"/>
              <w:left w:val="single" w:sz="8" w:space="0" w:color="D3D3D3"/>
              <w:bottom w:val="single" w:sz="8" w:space="0" w:color="D3D3D3"/>
              <w:right w:val="single" w:sz="8" w:space="0" w:color="D3D3D3"/>
            </w:tcBorders>
            <w:shd w:val="clear" w:color="000000" w:fill="6E9ECA"/>
            <w:vAlign w:val="center"/>
            <w:hideMark/>
          </w:tcPr>
          <w:p w14:paraId="06BB923F" w14:textId="77777777" w:rsidR="00AA35B5" w:rsidRPr="00502579" w:rsidRDefault="00AA35B5" w:rsidP="00AA35B5">
            <w:pPr>
              <w:jc w:val="center"/>
              <w:rPr>
                <w:rFonts w:cs="Arial"/>
                <w:b/>
                <w:bCs/>
                <w:color w:val="FFFFFF"/>
                <w:sz w:val="15"/>
                <w:szCs w:val="15"/>
                <w:lang w:eastAsia="en-GB"/>
              </w:rPr>
            </w:pPr>
            <w:r w:rsidRPr="00502579">
              <w:rPr>
                <w:rFonts w:cs="Arial"/>
                <w:b/>
                <w:bCs/>
                <w:color w:val="FFFFFF"/>
                <w:sz w:val="15"/>
                <w:szCs w:val="15"/>
                <w:lang w:eastAsia="en-GB"/>
              </w:rPr>
              <w:t>Lisans Sahibi Unvanı Kısaltması</w:t>
            </w:r>
          </w:p>
        </w:tc>
        <w:tc>
          <w:tcPr>
            <w:tcW w:w="0" w:type="auto"/>
            <w:tcBorders>
              <w:top w:val="single" w:sz="8" w:space="0" w:color="D3D3D3"/>
              <w:left w:val="nil"/>
              <w:bottom w:val="single" w:sz="8" w:space="0" w:color="D3D3D3"/>
              <w:right w:val="single" w:sz="8" w:space="0" w:color="D3D3D3"/>
            </w:tcBorders>
            <w:shd w:val="clear" w:color="000000" w:fill="6E9ECA"/>
            <w:vAlign w:val="center"/>
            <w:hideMark/>
          </w:tcPr>
          <w:p w14:paraId="64E6200D" w14:textId="77777777" w:rsidR="00AA35B5" w:rsidRPr="00502579" w:rsidRDefault="00AA35B5" w:rsidP="00AA35B5">
            <w:pPr>
              <w:jc w:val="center"/>
              <w:rPr>
                <w:rFonts w:cs="Arial"/>
                <w:b/>
                <w:bCs/>
                <w:color w:val="FFFFFF"/>
                <w:sz w:val="15"/>
                <w:szCs w:val="15"/>
                <w:lang w:eastAsia="en-GB"/>
              </w:rPr>
            </w:pPr>
            <w:r w:rsidRPr="00502579">
              <w:rPr>
                <w:rFonts w:cs="Arial"/>
                <w:b/>
                <w:bCs/>
                <w:color w:val="FFFFFF"/>
                <w:sz w:val="15"/>
                <w:szCs w:val="15"/>
                <w:lang w:eastAsia="en-GB"/>
              </w:rPr>
              <w:t>Ocak</w:t>
            </w:r>
          </w:p>
        </w:tc>
        <w:tc>
          <w:tcPr>
            <w:tcW w:w="0" w:type="auto"/>
            <w:tcBorders>
              <w:top w:val="single" w:sz="8" w:space="0" w:color="D3D3D3"/>
              <w:left w:val="nil"/>
              <w:bottom w:val="single" w:sz="8" w:space="0" w:color="D3D3D3"/>
              <w:right w:val="single" w:sz="8" w:space="0" w:color="D3D3D3"/>
            </w:tcBorders>
            <w:shd w:val="clear" w:color="000000" w:fill="6E9ECA"/>
            <w:vAlign w:val="center"/>
            <w:hideMark/>
          </w:tcPr>
          <w:p w14:paraId="6B687028" w14:textId="77777777" w:rsidR="00AA35B5" w:rsidRPr="00502579" w:rsidRDefault="00AA35B5" w:rsidP="00AA35B5">
            <w:pPr>
              <w:jc w:val="center"/>
              <w:rPr>
                <w:rFonts w:cs="Arial"/>
                <w:b/>
                <w:bCs/>
                <w:color w:val="FFFFFF"/>
                <w:sz w:val="15"/>
                <w:szCs w:val="15"/>
                <w:lang w:eastAsia="en-GB"/>
              </w:rPr>
            </w:pPr>
            <w:r w:rsidRPr="00502579">
              <w:rPr>
                <w:rFonts w:cs="Arial"/>
                <w:b/>
                <w:bCs/>
                <w:color w:val="FFFFFF"/>
                <w:sz w:val="15"/>
                <w:szCs w:val="15"/>
                <w:lang w:eastAsia="en-GB"/>
              </w:rPr>
              <w:t>Şubat</w:t>
            </w:r>
          </w:p>
        </w:tc>
        <w:tc>
          <w:tcPr>
            <w:tcW w:w="0" w:type="auto"/>
            <w:tcBorders>
              <w:top w:val="single" w:sz="8" w:space="0" w:color="D3D3D3"/>
              <w:left w:val="nil"/>
              <w:bottom w:val="single" w:sz="8" w:space="0" w:color="D3D3D3"/>
              <w:right w:val="single" w:sz="8" w:space="0" w:color="D3D3D3"/>
            </w:tcBorders>
            <w:shd w:val="clear" w:color="000000" w:fill="6E9ECA"/>
            <w:vAlign w:val="center"/>
            <w:hideMark/>
          </w:tcPr>
          <w:p w14:paraId="20A39BC7" w14:textId="77777777" w:rsidR="00AA35B5" w:rsidRPr="00502579" w:rsidRDefault="00AA35B5" w:rsidP="00AA35B5">
            <w:pPr>
              <w:jc w:val="center"/>
              <w:rPr>
                <w:rFonts w:cs="Arial"/>
                <w:b/>
                <w:bCs/>
                <w:color w:val="FFFFFF"/>
                <w:sz w:val="15"/>
                <w:szCs w:val="15"/>
                <w:lang w:eastAsia="en-GB"/>
              </w:rPr>
            </w:pPr>
            <w:r w:rsidRPr="00502579">
              <w:rPr>
                <w:rFonts w:cs="Arial"/>
                <w:b/>
                <w:bCs/>
                <w:color w:val="FFFFFF"/>
                <w:sz w:val="15"/>
                <w:szCs w:val="15"/>
                <w:lang w:eastAsia="en-GB"/>
              </w:rPr>
              <w:t>Mart</w:t>
            </w:r>
          </w:p>
        </w:tc>
        <w:tc>
          <w:tcPr>
            <w:tcW w:w="0" w:type="auto"/>
            <w:tcBorders>
              <w:top w:val="single" w:sz="8" w:space="0" w:color="D3D3D3"/>
              <w:left w:val="nil"/>
              <w:bottom w:val="single" w:sz="8" w:space="0" w:color="D3D3D3"/>
              <w:right w:val="single" w:sz="8" w:space="0" w:color="D3D3D3"/>
            </w:tcBorders>
            <w:shd w:val="clear" w:color="000000" w:fill="6E9ECA"/>
            <w:vAlign w:val="center"/>
            <w:hideMark/>
          </w:tcPr>
          <w:p w14:paraId="3F9BF4D7" w14:textId="77777777" w:rsidR="00AA35B5" w:rsidRPr="00502579" w:rsidRDefault="00AA35B5" w:rsidP="00AA35B5">
            <w:pPr>
              <w:jc w:val="center"/>
              <w:rPr>
                <w:rFonts w:cs="Arial"/>
                <w:b/>
                <w:bCs/>
                <w:color w:val="FFFFFF"/>
                <w:sz w:val="15"/>
                <w:szCs w:val="15"/>
                <w:lang w:eastAsia="en-GB"/>
              </w:rPr>
            </w:pPr>
            <w:r w:rsidRPr="00502579">
              <w:rPr>
                <w:rFonts w:cs="Arial"/>
                <w:b/>
                <w:bCs/>
                <w:color w:val="FFFFFF"/>
                <w:sz w:val="15"/>
                <w:szCs w:val="15"/>
                <w:lang w:eastAsia="en-GB"/>
              </w:rPr>
              <w:t>Nisan</w:t>
            </w:r>
          </w:p>
        </w:tc>
        <w:tc>
          <w:tcPr>
            <w:tcW w:w="0" w:type="auto"/>
            <w:tcBorders>
              <w:top w:val="single" w:sz="8" w:space="0" w:color="D3D3D3"/>
              <w:left w:val="nil"/>
              <w:bottom w:val="single" w:sz="8" w:space="0" w:color="D3D3D3"/>
              <w:right w:val="single" w:sz="8" w:space="0" w:color="D3D3D3"/>
            </w:tcBorders>
            <w:shd w:val="clear" w:color="000000" w:fill="6E9ECA"/>
            <w:vAlign w:val="center"/>
            <w:hideMark/>
          </w:tcPr>
          <w:p w14:paraId="5D0CA3E3" w14:textId="77777777" w:rsidR="00AA35B5" w:rsidRPr="00502579" w:rsidRDefault="00AA35B5" w:rsidP="00AA35B5">
            <w:pPr>
              <w:jc w:val="center"/>
              <w:rPr>
                <w:rFonts w:cs="Arial"/>
                <w:b/>
                <w:bCs/>
                <w:color w:val="FFFFFF"/>
                <w:sz w:val="15"/>
                <w:szCs w:val="15"/>
                <w:lang w:eastAsia="en-GB"/>
              </w:rPr>
            </w:pPr>
            <w:r w:rsidRPr="00502579">
              <w:rPr>
                <w:rFonts w:cs="Arial"/>
                <w:b/>
                <w:bCs/>
                <w:color w:val="FFFFFF"/>
                <w:sz w:val="15"/>
                <w:szCs w:val="15"/>
                <w:lang w:eastAsia="en-GB"/>
              </w:rPr>
              <w:t>Mayıs</w:t>
            </w:r>
          </w:p>
        </w:tc>
        <w:tc>
          <w:tcPr>
            <w:tcW w:w="0" w:type="auto"/>
            <w:tcBorders>
              <w:top w:val="single" w:sz="8" w:space="0" w:color="D3D3D3"/>
              <w:left w:val="nil"/>
              <w:bottom w:val="single" w:sz="8" w:space="0" w:color="D3D3D3"/>
              <w:right w:val="single" w:sz="8" w:space="0" w:color="D3D3D3"/>
            </w:tcBorders>
            <w:shd w:val="clear" w:color="000000" w:fill="6E9ECA"/>
            <w:vAlign w:val="center"/>
            <w:hideMark/>
          </w:tcPr>
          <w:p w14:paraId="48F815C1" w14:textId="77777777" w:rsidR="00AA35B5" w:rsidRPr="00502579" w:rsidRDefault="00AA35B5" w:rsidP="00AA35B5">
            <w:pPr>
              <w:jc w:val="center"/>
              <w:rPr>
                <w:rFonts w:cs="Arial"/>
                <w:b/>
                <w:bCs/>
                <w:color w:val="FFFFFF"/>
                <w:sz w:val="15"/>
                <w:szCs w:val="15"/>
                <w:lang w:eastAsia="en-GB"/>
              </w:rPr>
            </w:pPr>
            <w:r w:rsidRPr="00502579">
              <w:rPr>
                <w:rFonts w:cs="Arial"/>
                <w:b/>
                <w:bCs/>
                <w:color w:val="FFFFFF"/>
                <w:sz w:val="15"/>
                <w:szCs w:val="15"/>
                <w:lang w:eastAsia="en-GB"/>
              </w:rPr>
              <w:t>Haziran</w:t>
            </w:r>
          </w:p>
        </w:tc>
        <w:tc>
          <w:tcPr>
            <w:tcW w:w="0" w:type="auto"/>
            <w:tcBorders>
              <w:top w:val="single" w:sz="8" w:space="0" w:color="D3D3D3"/>
              <w:left w:val="nil"/>
              <w:bottom w:val="single" w:sz="8" w:space="0" w:color="D3D3D3"/>
              <w:right w:val="single" w:sz="8" w:space="0" w:color="D3D3D3"/>
            </w:tcBorders>
            <w:shd w:val="clear" w:color="000000" w:fill="6E9ECA"/>
            <w:vAlign w:val="center"/>
            <w:hideMark/>
          </w:tcPr>
          <w:p w14:paraId="7067623B" w14:textId="77777777" w:rsidR="00AA35B5" w:rsidRPr="00502579" w:rsidRDefault="00AA35B5" w:rsidP="00AA35B5">
            <w:pPr>
              <w:jc w:val="center"/>
              <w:rPr>
                <w:rFonts w:cs="Arial"/>
                <w:b/>
                <w:bCs/>
                <w:color w:val="FFFFFF"/>
                <w:sz w:val="15"/>
                <w:szCs w:val="15"/>
                <w:lang w:eastAsia="en-GB"/>
              </w:rPr>
            </w:pPr>
            <w:r w:rsidRPr="00502579">
              <w:rPr>
                <w:rFonts w:cs="Arial"/>
                <w:b/>
                <w:bCs/>
                <w:color w:val="FFFFFF"/>
                <w:sz w:val="15"/>
                <w:szCs w:val="15"/>
                <w:lang w:eastAsia="en-GB"/>
              </w:rPr>
              <w:t>Temmuz</w:t>
            </w:r>
          </w:p>
        </w:tc>
        <w:tc>
          <w:tcPr>
            <w:tcW w:w="0" w:type="auto"/>
            <w:tcBorders>
              <w:top w:val="single" w:sz="8" w:space="0" w:color="D3D3D3"/>
              <w:left w:val="nil"/>
              <w:bottom w:val="single" w:sz="8" w:space="0" w:color="D3D3D3"/>
              <w:right w:val="single" w:sz="8" w:space="0" w:color="D3D3D3"/>
            </w:tcBorders>
            <w:shd w:val="clear" w:color="000000" w:fill="6E9ECA"/>
            <w:vAlign w:val="center"/>
            <w:hideMark/>
          </w:tcPr>
          <w:p w14:paraId="49305876" w14:textId="77777777" w:rsidR="00AA35B5" w:rsidRPr="00502579" w:rsidRDefault="00AA35B5" w:rsidP="00AA35B5">
            <w:pPr>
              <w:jc w:val="center"/>
              <w:rPr>
                <w:rFonts w:cs="Arial"/>
                <w:b/>
                <w:bCs/>
                <w:color w:val="FFFFFF"/>
                <w:sz w:val="15"/>
                <w:szCs w:val="15"/>
                <w:lang w:eastAsia="en-GB"/>
              </w:rPr>
            </w:pPr>
            <w:r w:rsidRPr="00502579">
              <w:rPr>
                <w:rFonts w:cs="Arial"/>
                <w:b/>
                <w:bCs/>
                <w:color w:val="FFFFFF"/>
                <w:sz w:val="15"/>
                <w:szCs w:val="15"/>
                <w:lang w:eastAsia="en-GB"/>
              </w:rPr>
              <w:t>Ağustos</w:t>
            </w:r>
          </w:p>
        </w:tc>
        <w:tc>
          <w:tcPr>
            <w:tcW w:w="0" w:type="auto"/>
            <w:tcBorders>
              <w:top w:val="single" w:sz="8" w:space="0" w:color="D3D3D3"/>
              <w:left w:val="nil"/>
              <w:bottom w:val="single" w:sz="8" w:space="0" w:color="D3D3D3"/>
              <w:right w:val="single" w:sz="8" w:space="0" w:color="D3D3D3"/>
            </w:tcBorders>
            <w:shd w:val="clear" w:color="000000" w:fill="6E9ECA"/>
            <w:vAlign w:val="center"/>
            <w:hideMark/>
          </w:tcPr>
          <w:p w14:paraId="5EBE776A" w14:textId="77777777" w:rsidR="00AA35B5" w:rsidRPr="00502579" w:rsidRDefault="00AA35B5" w:rsidP="00AA35B5">
            <w:pPr>
              <w:jc w:val="center"/>
              <w:rPr>
                <w:rFonts w:cs="Arial"/>
                <w:b/>
                <w:bCs/>
                <w:color w:val="FFFFFF"/>
                <w:sz w:val="15"/>
                <w:szCs w:val="15"/>
                <w:lang w:eastAsia="en-GB"/>
              </w:rPr>
            </w:pPr>
            <w:r w:rsidRPr="00502579">
              <w:rPr>
                <w:rFonts w:cs="Arial"/>
                <w:b/>
                <w:bCs/>
                <w:color w:val="FFFFFF"/>
                <w:sz w:val="15"/>
                <w:szCs w:val="15"/>
                <w:lang w:eastAsia="en-GB"/>
              </w:rPr>
              <w:t>Eylül</w:t>
            </w:r>
          </w:p>
        </w:tc>
        <w:tc>
          <w:tcPr>
            <w:tcW w:w="0" w:type="auto"/>
            <w:tcBorders>
              <w:top w:val="single" w:sz="8" w:space="0" w:color="D3D3D3"/>
              <w:left w:val="nil"/>
              <w:bottom w:val="single" w:sz="8" w:space="0" w:color="D3D3D3"/>
              <w:right w:val="single" w:sz="8" w:space="0" w:color="D3D3D3"/>
            </w:tcBorders>
            <w:shd w:val="clear" w:color="000000" w:fill="6E9ECA"/>
            <w:vAlign w:val="center"/>
            <w:hideMark/>
          </w:tcPr>
          <w:p w14:paraId="4BF80176" w14:textId="77777777" w:rsidR="00AA35B5" w:rsidRPr="00502579" w:rsidRDefault="00AA35B5" w:rsidP="00AA35B5">
            <w:pPr>
              <w:jc w:val="center"/>
              <w:rPr>
                <w:rFonts w:cs="Arial"/>
                <w:b/>
                <w:bCs/>
                <w:color w:val="FFFFFF"/>
                <w:sz w:val="15"/>
                <w:szCs w:val="15"/>
                <w:lang w:eastAsia="en-GB"/>
              </w:rPr>
            </w:pPr>
            <w:r w:rsidRPr="00502579">
              <w:rPr>
                <w:rFonts w:cs="Arial"/>
                <w:b/>
                <w:bCs/>
                <w:color w:val="FFFFFF"/>
                <w:sz w:val="15"/>
                <w:szCs w:val="15"/>
                <w:lang w:eastAsia="en-GB"/>
              </w:rPr>
              <w:t>Ekim</w:t>
            </w:r>
          </w:p>
        </w:tc>
        <w:tc>
          <w:tcPr>
            <w:tcW w:w="0" w:type="auto"/>
            <w:tcBorders>
              <w:top w:val="single" w:sz="8" w:space="0" w:color="D3D3D3"/>
              <w:left w:val="nil"/>
              <w:bottom w:val="single" w:sz="8" w:space="0" w:color="D3D3D3"/>
              <w:right w:val="single" w:sz="8" w:space="0" w:color="D3D3D3"/>
            </w:tcBorders>
            <w:shd w:val="clear" w:color="000000" w:fill="6E9ECA"/>
            <w:vAlign w:val="center"/>
            <w:hideMark/>
          </w:tcPr>
          <w:p w14:paraId="045CF18D" w14:textId="77777777" w:rsidR="00AA35B5" w:rsidRPr="00502579" w:rsidRDefault="00AA35B5" w:rsidP="00AA35B5">
            <w:pPr>
              <w:jc w:val="center"/>
              <w:rPr>
                <w:rFonts w:cs="Arial"/>
                <w:b/>
                <w:bCs/>
                <w:color w:val="FFFFFF"/>
                <w:sz w:val="15"/>
                <w:szCs w:val="15"/>
                <w:lang w:eastAsia="en-GB"/>
              </w:rPr>
            </w:pPr>
            <w:r w:rsidRPr="00502579">
              <w:rPr>
                <w:rFonts w:cs="Arial"/>
                <w:b/>
                <w:bCs/>
                <w:color w:val="FFFFFF"/>
                <w:sz w:val="15"/>
                <w:szCs w:val="15"/>
                <w:lang w:eastAsia="en-GB"/>
              </w:rPr>
              <w:t>Kasım</w:t>
            </w:r>
          </w:p>
        </w:tc>
        <w:tc>
          <w:tcPr>
            <w:tcW w:w="0" w:type="auto"/>
            <w:tcBorders>
              <w:top w:val="single" w:sz="8" w:space="0" w:color="D3D3D3"/>
              <w:left w:val="nil"/>
              <w:bottom w:val="single" w:sz="8" w:space="0" w:color="D3D3D3"/>
              <w:right w:val="single" w:sz="8" w:space="0" w:color="D3D3D3"/>
            </w:tcBorders>
            <w:shd w:val="clear" w:color="000000" w:fill="6E9ECA"/>
            <w:vAlign w:val="center"/>
            <w:hideMark/>
          </w:tcPr>
          <w:p w14:paraId="7CAB4DFD" w14:textId="77777777" w:rsidR="00AA35B5" w:rsidRPr="00502579" w:rsidRDefault="00AA35B5" w:rsidP="00AA35B5">
            <w:pPr>
              <w:jc w:val="center"/>
              <w:rPr>
                <w:rFonts w:cs="Arial"/>
                <w:b/>
                <w:bCs/>
                <w:color w:val="FFFFFF"/>
                <w:sz w:val="15"/>
                <w:szCs w:val="15"/>
                <w:lang w:eastAsia="en-GB"/>
              </w:rPr>
            </w:pPr>
            <w:r w:rsidRPr="00502579">
              <w:rPr>
                <w:rFonts w:cs="Arial"/>
                <w:b/>
                <w:bCs/>
                <w:color w:val="FFFFFF"/>
                <w:sz w:val="15"/>
                <w:szCs w:val="15"/>
                <w:lang w:eastAsia="en-GB"/>
              </w:rPr>
              <w:t>Aralık</w:t>
            </w:r>
          </w:p>
        </w:tc>
      </w:tr>
      <w:tr w:rsidR="00AA35B5" w:rsidRPr="00502579" w14:paraId="66E99395" w14:textId="77777777" w:rsidTr="00AA35B5">
        <w:trPr>
          <w:trHeight w:val="315"/>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58BBA03F" w14:textId="77777777" w:rsidR="00AA35B5" w:rsidRPr="00502579" w:rsidRDefault="00AA35B5" w:rsidP="00AA35B5">
            <w:pPr>
              <w:rPr>
                <w:rFonts w:cs="Arial"/>
                <w:b/>
                <w:bCs/>
                <w:color w:val="000000"/>
                <w:sz w:val="15"/>
                <w:szCs w:val="15"/>
                <w:lang w:eastAsia="en-GB"/>
              </w:rPr>
            </w:pPr>
            <w:r w:rsidRPr="00502579">
              <w:rPr>
                <w:rFonts w:cs="Arial"/>
                <w:b/>
                <w:bCs/>
                <w:color w:val="000000"/>
                <w:sz w:val="15"/>
                <w:szCs w:val="15"/>
                <w:lang w:eastAsia="en-GB"/>
              </w:rPr>
              <w:t xml:space="preserve">PETROL OFİSİ </w:t>
            </w:r>
          </w:p>
        </w:tc>
        <w:tc>
          <w:tcPr>
            <w:tcW w:w="0" w:type="auto"/>
            <w:tcBorders>
              <w:top w:val="nil"/>
              <w:left w:val="nil"/>
              <w:bottom w:val="single" w:sz="8" w:space="0" w:color="D3D3D3"/>
              <w:right w:val="single" w:sz="8" w:space="0" w:color="D3D3D3"/>
            </w:tcBorders>
            <w:shd w:val="clear" w:color="auto" w:fill="auto"/>
            <w:vAlign w:val="center"/>
            <w:hideMark/>
          </w:tcPr>
          <w:p w14:paraId="30FF76A4"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494.681.332</w:t>
            </w:r>
          </w:p>
        </w:tc>
        <w:tc>
          <w:tcPr>
            <w:tcW w:w="0" w:type="auto"/>
            <w:tcBorders>
              <w:top w:val="nil"/>
              <w:left w:val="nil"/>
              <w:bottom w:val="single" w:sz="8" w:space="0" w:color="D3D3D3"/>
              <w:right w:val="single" w:sz="8" w:space="0" w:color="D3D3D3"/>
            </w:tcBorders>
            <w:shd w:val="clear" w:color="auto" w:fill="auto"/>
            <w:vAlign w:val="center"/>
            <w:hideMark/>
          </w:tcPr>
          <w:p w14:paraId="53773EAE"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476.437.780</w:t>
            </w:r>
          </w:p>
        </w:tc>
        <w:tc>
          <w:tcPr>
            <w:tcW w:w="0" w:type="auto"/>
            <w:tcBorders>
              <w:top w:val="nil"/>
              <w:left w:val="nil"/>
              <w:bottom w:val="single" w:sz="8" w:space="0" w:color="D3D3D3"/>
              <w:right w:val="single" w:sz="8" w:space="0" w:color="D3D3D3"/>
            </w:tcBorders>
            <w:shd w:val="clear" w:color="auto" w:fill="auto"/>
            <w:vAlign w:val="center"/>
            <w:hideMark/>
          </w:tcPr>
          <w:p w14:paraId="20AC6F88"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543.277.440</w:t>
            </w:r>
          </w:p>
        </w:tc>
        <w:tc>
          <w:tcPr>
            <w:tcW w:w="0" w:type="auto"/>
            <w:tcBorders>
              <w:top w:val="nil"/>
              <w:left w:val="nil"/>
              <w:bottom w:val="single" w:sz="8" w:space="0" w:color="D3D3D3"/>
              <w:right w:val="single" w:sz="8" w:space="0" w:color="D3D3D3"/>
            </w:tcBorders>
            <w:shd w:val="clear" w:color="auto" w:fill="auto"/>
            <w:vAlign w:val="center"/>
            <w:hideMark/>
          </w:tcPr>
          <w:p w14:paraId="123F717A"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492.367.065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F10A39"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526.779.592</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0821E954"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541.079.327</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1800ECF9"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603.775.785</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768FBB6F"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609.413.131</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03168D42"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581.696.217</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1335E13D"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617.646.220</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150EA6D9"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557.069.732</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6E239A76"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522.926.310</w:t>
            </w:r>
          </w:p>
        </w:tc>
      </w:tr>
      <w:tr w:rsidR="00AA35B5" w:rsidRPr="00502579" w14:paraId="20EDAF8B" w14:textId="77777777" w:rsidTr="00AA35B5">
        <w:trPr>
          <w:trHeight w:val="315"/>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29CF9891" w14:textId="77777777" w:rsidR="00AA35B5" w:rsidRPr="00502579" w:rsidRDefault="00AA35B5" w:rsidP="00AA35B5">
            <w:pPr>
              <w:rPr>
                <w:rFonts w:cs="Arial"/>
                <w:b/>
                <w:bCs/>
                <w:color w:val="000000"/>
                <w:sz w:val="15"/>
                <w:szCs w:val="15"/>
                <w:lang w:eastAsia="en-GB"/>
              </w:rPr>
            </w:pPr>
            <w:r w:rsidRPr="00502579">
              <w:rPr>
                <w:rFonts w:cs="Arial"/>
                <w:b/>
                <w:bCs/>
                <w:color w:val="000000"/>
                <w:sz w:val="15"/>
                <w:szCs w:val="15"/>
                <w:lang w:eastAsia="en-GB"/>
              </w:rPr>
              <w:t xml:space="preserve">SHELL </w:t>
            </w:r>
          </w:p>
        </w:tc>
        <w:tc>
          <w:tcPr>
            <w:tcW w:w="0" w:type="auto"/>
            <w:tcBorders>
              <w:top w:val="nil"/>
              <w:left w:val="nil"/>
              <w:bottom w:val="single" w:sz="8" w:space="0" w:color="D3D3D3"/>
              <w:right w:val="single" w:sz="8" w:space="0" w:color="D3D3D3"/>
            </w:tcBorders>
            <w:shd w:val="clear" w:color="auto" w:fill="auto"/>
            <w:vAlign w:val="center"/>
            <w:hideMark/>
          </w:tcPr>
          <w:p w14:paraId="1C1CB98F"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423.405.099</w:t>
            </w:r>
          </w:p>
        </w:tc>
        <w:tc>
          <w:tcPr>
            <w:tcW w:w="0" w:type="auto"/>
            <w:tcBorders>
              <w:top w:val="nil"/>
              <w:left w:val="nil"/>
              <w:bottom w:val="single" w:sz="8" w:space="0" w:color="D3D3D3"/>
              <w:right w:val="single" w:sz="8" w:space="0" w:color="D3D3D3"/>
            </w:tcBorders>
            <w:shd w:val="clear" w:color="auto" w:fill="auto"/>
            <w:vAlign w:val="center"/>
            <w:hideMark/>
          </w:tcPr>
          <w:p w14:paraId="15077659"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400.195.363</w:t>
            </w:r>
          </w:p>
        </w:tc>
        <w:tc>
          <w:tcPr>
            <w:tcW w:w="0" w:type="auto"/>
            <w:tcBorders>
              <w:top w:val="nil"/>
              <w:left w:val="nil"/>
              <w:bottom w:val="single" w:sz="8" w:space="0" w:color="D3D3D3"/>
              <w:right w:val="single" w:sz="8" w:space="0" w:color="D3D3D3"/>
            </w:tcBorders>
            <w:shd w:val="clear" w:color="auto" w:fill="auto"/>
            <w:vAlign w:val="center"/>
            <w:hideMark/>
          </w:tcPr>
          <w:p w14:paraId="5A53EE2D"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430.194.050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0E516E0"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410.934.911</w:t>
            </w:r>
          </w:p>
        </w:tc>
        <w:tc>
          <w:tcPr>
            <w:tcW w:w="0" w:type="auto"/>
            <w:tcBorders>
              <w:top w:val="nil"/>
              <w:left w:val="nil"/>
              <w:bottom w:val="single" w:sz="4" w:space="0" w:color="D3D3D3"/>
              <w:right w:val="single" w:sz="4" w:space="0" w:color="D3D3D3"/>
            </w:tcBorders>
            <w:shd w:val="clear" w:color="auto" w:fill="auto"/>
            <w:vAlign w:val="center"/>
            <w:hideMark/>
          </w:tcPr>
          <w:p w14:paraId="4FAB8A1B"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438.642.724</w:t>
            </w:r>
          </w:p>
        </w:tc>
        <w:tc>
          <w:tcPr>
            <w:tcW w:w="0" w:type="auto"/>
            <w:tcBorders>
              <w:top w:val="nil"/>
              <w:left w:val="nil"/>
              <w:bottom w:val="single" w:sz="4" w:space="0" w:color="D3D3D3"/>
              <w:right w:val="single" w:sz="4" w:space="0" w:color="D3D3D3"/>
            </w:tcBorders>
            <w:shd w:val="clear" w:color="auto" w:fill="auto"/>
            <w:vAlign w:val="center"/>
            <w:hideMark/>
          </w:tcPr>
          <w:p w14:paraId="02DE1BE2"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450.602.490</w:t>
            </w:r>
          </w:p>
        </w:tc>
        <w:tc>
          <w:tcPr>
            <w:tcW w:w="0" w:type="auto"/>
            <w:tcBorders>
              <w:top w:val="nil"/>
              <w:left w:val="nil"/>
              <w:bottom w:val="single" w:sz="4" w:space="0" w:color="D3D3D3"/>
              <w:right w:val="single" w:sz="4" w:space="0" w:color="D3D3D3"/>
            </w:tcBorders>
            <w:shd w:val="clear" w:color="auto" w:fill="auto"/>
            <w:vAlign w:val="center"/>
            <w:hideMark/>
          </w:tcPr>
          <w:p w14:paraId="1DE05A10"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473.533.036</w:t>
            </w:r>
          </w:p>
        </w:tc>
        <w:tc>
          <w:tcPr>
            <w:tcW w:w="0" w:type="auto"/>
            <w:tcBorders>
              <w:top w:val="nil"/>
              <w:left w:val="nil"/>
              <w:bottom w:val="single" w:sz="4" w:space="0" w:color="D3D3D3"/>
              <w:right w:val="single" w:sz="4" w:space="0" w:color="D3D3D3"/>
            </w:tcBorders>
            <w:shd w:val="clear" w:color="auto" w:fill="auto"/>
            <w:vAlign w:val="center"/>
            <w:hideMark/>
          </w:tcPr>
          <w:p w14:paraId="42EBCAB1"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487.846.624</w:t>
            </w:r>
          </w:p>
        </w:tc>
        <w:tc>
          <w:tcPr>
            <w:tcW w:w="0" w:type="auto"/>
            <w:tcBorders>
              <w:top w:val="nil"/>
              <w:left w:val="nil"/>
              <w:bottom w:val="single" w:sz="4" w:space="0" w:color="D3D3D3"/>
              <w:right w:val="single" w:sz="4" w:space="0" w:color="D3D3D3"/>
            </w:tcBorders>
            <w:shd w:val="clear" w:color="auto" w:fill="auto"/>
            <w:vAlign w:val="center"/>
            <w:hideMark/>
          </w:tcPr>
          <w:p w14:paraId="6ACBBF97"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443.858.104</w:t>
            </w:r>
          </w:p>
        </w:tc>
        <w:tc>
          <w:tcPr>
            <w:tcW w:w="0" w:type="auto"/>
            <w:tcBorders>
              <w:top w:val="nil"/>
              <w:left w:val="nil"/>
              <w:bottom w:val="single" w:sz="4" w:space="0" w:color="D3D3D3"/>
              <w:right w:val="single" w:sz="4" w:space="0" w:color="D3D3D3"/>
            </w:tcBorders>
            <w:shd w:val="clear" w:color="auto" w:fill="auto"/>
            <w:vAlign w:val="center"/>
            <w:hideMark/>
          </w:tcPr>
          <w:p w14:paraId="2581F526"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448.549.342</w:t>
            </w:r>
          </w:p>
        </w:tc>
        <w:tc>
          <w:tcPr>
            <w:tcW w:w="0" w:type="auto"/>
            <w:tcBorders>
              <w:top w:val="nil"/>
              <w:left w:val="nil"/>
              <w:bottom w:val="single" w:sz="4" w:space="0" w:color="D3D3D3"/>
              <w:right w:val="single" w:sz="4" w:space="0" w:color="D3D3D3"/>
            </w:tcBorders>
            <w:shd w:val="clear" w:color="auto" w:fill="auto"/>
            <w:vAlign w:val="center"/>
            <w:hideMark/>
          </w:tcPr>
          <w:p w14:paraId="05A67EDC"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422.416.902</w:t>
            </w:r>
          </w:p>
        </w:tc>
        <w:tc>
          <w:tcPr>
            <w:tcW w:w="0" w:type="auto"/>
            <w:tcBorders>
              <w:top w:val="nil"/>
              <w:left w:val="nil"/>
              <w:bottom w:val="single" w:sz="4" w:space="0" w:color="D3D3D3"/>
              <w:right w:val="single" w:sz="4" w:space="0" w:color="D3D3D3"/>
            </w:tcBorders>
            <w:shd w:val="clear" w:color="auto" w:fill="auto"/>
            <w:vAlign w:val="center"/>
            <w:hideMark/>
          </w:tcPr>
          <w:p w14:paraId="5F5D7F68"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429.839.585</w:t>
            </w:r>
          </w:p>
        </w:tc>
      </w:tr>
      <w:tr w:rsidR="00AA35B5" w:rsidRPr="00502579" w14:paraId="00A50DF3" w14:textId="77777777" w:rsidTr="00AA35B5">
        <w:trPr>
          <w:trHeight w:val="315"/>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59743D83" w14:textId="77777777" w:rsidR="00AA35B5" w:rsidRPr="00502579" w:rsidRDefault="00AA35B5" w:rsidP="00AA35B5">
            <w:pPr>
              <w:rPr>
                <w:rFonts w:cs="Arial"/>
                <w:b/>
                <w:bCs/>
                <w:color w:val="000000"/>
                <w:sz w:val="15"/>
                <w:szCs w:val="15"/>
                <w:lang w:eastAsia="en-GB"/>
              </w:rPr>
            </w:pPr>
            <w:r w:rsidRPr="00502579">
              <w:rPr>
                <w:rFonts w:cs="Arial"/>
                <w:b/>
                <w:bCs/>
                <w:color w:val="000000"/>
                <w:sz w:val="15"/>
                <w:szCs w:val="15"/>
                <w:lang w:eastAsia="en-GB"/>
              </w:rPr>
              <w:t>OPET</w:t>
            </w:r>
          </w:p>
        </w:tc>
        <w:tc>
          <w:tcPr>
            <w:tcW w:w="0" w:type="auto"/>
            <w:tcBorders>
              <w:top w:val="nil"/>
              <w:left w:val="nil"/>
              <w:bottom w:val="single" w:sz="8" w:space="0" w:color="D3D3D3"/>
              <w:right w:val="single" w:sz="8" w:space="0" w:color="D3D3D3"/>
            </w:tcBorders>
            <w:shd w:val="clear" w:color="auto" w:fill="auto"/>
            <w:vAlign w:val="center"/>
            <w:hideMark/>
          </w:tcPr>
          <w:p w14:paraId="5B68B882"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378.898.178</w:t>
            </w:r>
          </w:p>
        </w:tc>
        <w:tc>
          <w:tcPr>
            <w:tcW w:w="0" w:type="auto"/>
            <w:tcBorders>
              <w:top w:val="nil"/>
              <w:left w:val="nil"/>
              <w:bottom w:val="single" w:sz="8" w:space="0" w:color="D3D3D3"/>
              <w:right w:val="single" w:sz="8" w:space="0" w:color="D3D3D3"/>
            </w:tcBorders>
            <w:shd w:val="clear" w:color="auto" w:fill="auto"/>
            <w:vAlign w:val="center"/>
            <w:hideMark/>
          </w:tcPr>
          <w:p w14:paraId="5B7B3EF9"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362.200.885</w:t>
            </w:r>
          </w:p>
        </w:tc>
        <w:tc>
          <w:tcPr>
            <w:tcW w:w="0" w:type="auto"/>
            <w:tcBorders>
              <w:top w:val="nil"/>
              <w:left w:val="nil"/>
              <w:bottom w:val="single" w:sz="8" w:space="0" w:color="D3D3D3"/>
              <w:right w:val="single" w:sz="8" w:space="0" w:color="D3D3D3"/>
            </w:tcBorders>
            <w:shd w:val="clear" w:color="auto" w:fill="auto"/>
            <w:vAlign w:val="center"/>
            <w:hideMark/>
          </w:tcPr>
          <w:p w14:paraId="222BB7F1"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417.544.354</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23C5818"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422.846.968</w:t>
            </w:r>
          </w:p>
        </w:tc>
        <w:tc>
          <w:tcPr>
            <w:tcW w:w="0" w:type="auto"/>
            <w:tcBorders>
              <w:top w:val="nil"/>
              <w:left w:val="nil"/>
              <w:bottom w:val="single" w:sz="4" w:space="0" w:color="D3D3D3"/>
              <w:right w:val="single" w:sz="4" w:space="0" w:color="D3D3D3"/>
            </w:tcBorders>
            <w:shd w:val="clear" w:color="auto" w:fill="auto"/>
            <w:vAlign w:val="center"/>
            <w:hideMark/>
          </w:tcPr>
          <w:p w14:paraId="600C4564"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443.686.797</w:t>
            </w:r>
          </w:p>
        </w:tc>
        <w:tc>
          <w:tcPr>
            <w:tcW w:w="0" w:type="auto"/>
            <w:tcBorders>
              <w:top w:val="nil"/>
              <w:left w:val="nil"/>
              <w:bottom w:val="single" w:sz="4" w:space="0" w:color="D3D3D3"/>
              <w:right w:val="single" w:sz="4" w:space="0" w:color="D3D3D3"/>
            </w:tcBorders>
            <w:shd w:val="clear" w:color="auto" w:fill="auto"/>
            <w:vAlign w:val="center"/>
            <w:hideMark/>
          </w:tcPr>
          <w:p w14:paraId="51CF01C5"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452.384.925</w:t>
            </w:r>
          </w:p>
        </w:tc>
        <w:tc>
          <w:tcPr>
            <w:tcW w:w="0" w:type="auto"/>
            <w:tcBorders>
              <w:top w:val="nil"/>
              <w:left w:val="nil"/>
              <w:bottom w:val="single" w:sz="4" w:space="0" w:color="D3D3D3"/>
              <w:right w:val="single" w:sz="4" w:space="0" w:color="D3D3D3"/>
            </w:tcBorders>
            <w:shd w:val="clear" w:color="auto" w:fill="auto"/>
            <w:vAlign w:val="center"/>
            <w:hideMark/>
          </w:tcPr>
          <w:p w14:paraId="0D83B763"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484.290.698</w:t>
            </w:r>
          </w:p>
        </w:tc>
        <w:tc>
          <w:tcPr>
            <w:tcW w:w="0" w:type="auto"/>
            <w:tcBorders>
              <w:top w:val="nil"/>
              <w:left w:val="nil"/>
              <w:bottom w:val="single" w:sz="4" w:space="0" w:color="D3D3D3"/>
              <w:right w:val="single" w:sz="4" w:space="0" w:color="D3D3D3"/>
            </w:tcBorders>
            <w:shd w:val="clear" w:color="auto" w:fill="auto"/>
            <w:vAlign w:val="center"/>
            <w:hideMark/>
          </w:tcPr>
          <w:p w14:paraId="111F1C1F"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488.266.807</w:t>
            </w:r>
          </w:p>
        </w:tc>
        <w:tc>
          <w:tcPr>
            <w:tcW w:w="0" w:type="auto"/>
            <w:tcBorders>
              <w:top w:val="nil"/>
              <w:left w:val="nil"/>
              <w:bottom w:val="single" w:sz="4" w:space="0" w:color="D3D3D3"/>
              <w:right w:val="single" w:sz="4" w:space="0" w:color="D3D3D3"/>
            </w:tcBorders>
            <w:shd w:val="clear" w:color="auto" w:fill="auto"/>
            <w:vAlign w:val="center"/>
            <w:hideMark/>
          </w:tcPr>
          <w:p w14:paraId="71868BDA"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449.263.745</w:t>
            </w:r>
          </w:p>
        </w:tc>
        <w:tc>
          <w:tcPr>
            <w:tcW w:w="0" w:type="auto"/>
            <w:tcBorders>
              <w:top w:val="nil"/>
              <w:left w:val="nil"/>
              <w:bottom w:val="single" w:sz="4" w:space="0" w:color="D3D3D3"/>
              <w:right w:val="single" w:sz="4" w:space="0" w:color="D3D3D3"/>
            </w:tcBorders>
            <w:shd w:val="clear" w:color="auto" w:fill="auto"/>
            <w:vAlign w:val="center"/>
            <w:hideMark/>
          </w:tcPr>
          <w:p w14:paraId="51B02C0C"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464.808.451</w:t>
            </w:r>
          </w:p>
        </w:tc>
        <w:tc>
          <w:tcPr>
            <w:tcW w:w="0" w:type="auto"/>
            <w:tcBorders>
              <w:top w:val="nil"/>
              <w:left w:val="nil"/>
              <w:bottom w:val="single" w:sz="4" w:space="0" w:color="D3D3D3"/>
              <w:right w:val="single" w:sz="4" w:space="0" w:color="D3D3D3"/>
            </w:tcBorders>
            <w:shd w:val="clear" w:color="auto" w:fill="auto"/>
            <w:vAlign w:val="center"/>
            <w:hideMark/>
          </w:tcPr>
          <w:p w14:paraId="6E9699F4"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420.300.124</w:t>
            </w:r>
          </w:p>
        </w:tc>
        <w:tc>
          <w:tcPr>
            <w:tcW w:w="0" w:type="auto"/>
            <w:tcBorders>
              <w:top w:val="nil"/>
              <w:left w:val="nil"/>
              <w:bottom w:val="single" w:sz="4" w:space="0" w:color="D3D3D3"/>
              <w:right w:val="single" w:sz="4" w:space="0" w:color="D3D3D3"/>
            </w:tcBorders>
            <w:shd w:val="clear" w:color="auto" w:fill="auto"/>
            <w:vAlign w:val="center"/>
            <w:hideMark/>
          </w:tcPr>
          <w:p w14:paraId="229D1E6D"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409.114.237</w:t>
            </w:r>
          </w:p>
        </w:tc>
      </w:tr>
      <w:tr w:rsidR="00AA35B5" w:rsidRPr="00502579" w14:paraId="59633656" w14:textId="77777777" w:rsidTr="00AA35B5">
        <w:trPr>
          <w:trHeight w:val="315"/>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5714C84A" w14:textId="77777777" w:rsidR="00AA35B5" w:rsidRPr="00502579" w:rsidRDefault="00AA35B5" w:rsidP="00AA35B5">
            <w:pPr>
              <w:rPr>
                <w:rFonts w:cs="Arial"/>
                <w:b/>
                <w:bCs/>
                <w:color w:val="000000"/>
                <w:sz w:val="15"/>
                <w:szCs w:val="15"/>
                <w:lang w:eastAsia="en-GB"/>
              </w:rPr>
            </w:pPr>
            <w:r w:rsidRPr="00502579">
              <w:rPr>
                <w:rFonts w:cs="Arial"/>
                <w:b/>
                <w:bCs/>
                <w:color w:val="000000"/>
                <w:sz w:val="15"/>
                <w:szCs w:val="15"/>
                <w:lang w:eastAsia="en-GB"/>
              </w:rPr>
              <w:t xml:space="preserve">GÜZEL </w:t>
            </w:r>
          </w:p>
        </w:tc>
        <w:tc>
          <w:tcPr>
            <w:tcW w:w="0" w:type="auto"/>
            <w:tcBorders>
              <w:top w:val="nil"/>
              <w:left w:val="nil"/>
              <w:bottom w:val="single" w:sz="8" w:space="0" w:color="D3D3D3"/>
              <w:right w:val="single" w:sz="8" w:space="0" w:color="D3D3D3"/>
            </w:tcBorders>
            <w:shd w:val="clear" w:color="auto" w:fill="auto"/>
            <w:vAlign w:val="center"/>
            <w:hideMark/>
          </w:tcPr>
          <w:p w14:paraId="5354B4BF"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184.181.187</w:t>
            </w:r>
          </w:p>
        </w:tc>
        <w:tc>
          <w:tcPr>
            <w:tcW w:w="0" w:type="auto"/>
            <w:tcBorders>
              <w:top w:val="nil"/>
              <w:left w:val="nil"/>
              <w:bottom w:val="single" w:sz="8" w:space="0" w:color="D3D3D3"/>
              <w:right w:val="single" w:sz="8" w:space="0" w:color="D3D3D3"/>
            </w:tcBorders>
            <w:shd w:val="clear" w:color="auto" w:fill="auto"/>
            <w:vAlign w:val="center"/>
            <w:hideMark/>
          </w:tcPr>
          <w:p w14:paraId="73A6DDF9"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175.410.198</w:t>
            </w:r>
          </w:p>
        </w:tc>
        <w:tc>
          <w:tcPr>
            <w:tcW w:w="0" w:type="auto"/>
            <w:tcBorders>
              <w:top w:val="nil"/>
              <w:left w:val="nil"/>
              <w:bottom w:val="single" w:sz="8" w:space="0" w:color="D3D3D3"/>
              <w:right w:val="single" w:sz="8" w:space="0" w:color="D3D3D3"/>
            </w:tcBorders>
            <w:shd w:val="clear" w:color="auto" w:fill="auto"/>
            <w:vAlign w:val="center"/>
            <w:hideMark/>
          </w:tcPr>
          <w:p w14:paraId="639E8A72"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202.442.507</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4323452"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174.013.427</w:t>
            </w:r>
          </w:p>
        </w:tc>
        <w:tc>
          <w:tcPr>
            <w:tcW w:w="0" w:type="auto"/>
            <w:tcBorders>
              <w:top w:val="nil"/>
              <w:left w:val="nil"/>
              <w:bottom w:val="single" w:sz="4" w:space="0" w:color="D3D3D3"/>
              <w:right w:val="single" w:sz="4" w:space="0" w:color="D3D3D3"/>
            </w:tcBorders>
            <w:shd w:val="clear" w:color="auto" w:fill="auto"/>
            <w:vAlign w:val="center"/>
            <w:hideMark/>
          </w:tcPr>
          <w:p w14:paraId="250DFFC3"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220.020.285</w:t>
            </w:r>
          </w:p>
        </w:tc>
        <w:tc>
          <w:tcPr>
            <w:tcW w:w="0" w:type="auto"/>
            <w:tcBorders>
              <w:top w:val="nil"/>
              <w:left w:val="nil"/>
              <w:bottom w:val="single" w:sz="4" w:space="0" w:color="D3D3D3"/>
              <w:right w:val="single" w:sz="4" w:space="0" w:color="D3D3D3"/>
            </w:tcBorders>
            <w:shd w:val="clear" w:color="auto" w:fill="auto"/>
            <w:vAlign w:val="center"/>
            <w:hideMark/>
          </w:tcPr>
          <w:p w14:paraId="2519AABE"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212.201.726</w:t>
            </w:r>
          </w:p>
        </w:tc>
        <w:tc>
          <w:tcPr>
            <w:tcW w:w="0" w:type="auto"/>
            <w:tcBorders>
              <w:top w:val="nil"/>
              <w:left w:val="nil"/>
              <w:bottom w:val="single" w:sz="4" w:space="0" w:color="D3D3D3"/>
              <w:right w:val="single" w:sz="4" w:space="0" w:color="D3D3D3"/>
            </w:tcBorders>
            <w:shd w:val="clear" w:color="auto" w:fill="auto"/>
            <w:vAlign w:val="center"/>
            <w:hideMark/>
          </w:tcPr>
          <w:p w14:paraId="64B7F8C3"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220.361.854</w:t>
            </w:r>
          </w:p>
        </w:tc>
        <w:tc>
          <w:tcPr>
            <w:tcW w:w="0" w:type="auto"/>
            <w:tcBorders>
              <w:top w:val="nil"/>
              <w:left w:val="nil"/>
              <w:bottom w:val="single" w:sz="4" w:space="0" w:color="D3D3D3"/>
              <w:right w:val="single" w:sz="4" w:space="0" w:color="D3D3D3"/>
            </w:tcBorders>
            <w:shd w:val="clear" w:color="auto" w:fill="auto"/>
            <w:vAlign w:val="center"/>
            <w:hideMark/>
          </w:tcPr>
          <w:p w14:paraId="00CF4475"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238.848.383</w:t>
            </w:r>
          </w:p>
        </w:tc>
        <w:tc>
          <w:tcPr>
            <w:tcW w:w="0" w:type="auto"/>
            <w:tcBorders>
              <w:top w:val="nil"/>
              <w:left w:val="nil"/>
              <w:bottom w:val="single" w:sz="4" w:space="0" w:color="D3D3D3"/>
              <w:right w:val="single" w:sz="4" w:space="0" w:color="D3D3D3"/>
            </w:tcBorders>
            <w:shd w:val="clear" w:color="auto" w:fill="auto"/>
            <w:vAlign w:val="center"/>
            <w:hideMark/>
          </w:tcPr>
          <w:p w14:paraId="2A81FA65"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230.139.396</w:t>
            </w:r>
          </w:p>
        </w:tc>
        <w:tc>
          <w:tcPr>
            <w:tcW w:w="0" w:type="auto"/>
            <w:tcBorders>
              <w:top w:val="nil"/>
              <w:left w:val="nil"/>
              <w:bottom w:val="single" w:sz="4" w:space="0" w:color="D3D3D3"/>
              <w:right w:val="single" w:sz="4" w:space="0" w:color="D3D3D3"/>
            </w:tcBorders>
            <w:shd w:val="clear" w:color="auto" w:fill="auto"/>
            <w:vAlign w:val="center"/>
            <w:hideMark/>
          </w:tcPr>
          <w:p w14:paraId="576FCFE1"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247.348.625</w:t>
            </w:r>
          </w:p>
        </w:tc>
        <w:tc>
          <w:tcPr>
            <w:tcW w:w="0" w:type="auto"/>
            <w:tcBorders>
              <w:top w:val="nil"/>
              <w:left w:val="nil"/>
              <w:bottom w:val="single" w:sz="4" w:space="0" w:color="D3D3D3"/>
              <w:right w:val="single" w:sz="4" w:space="0" w:color="D3D3D3"/>
            </w:tcBorders>
            <w:shd w:val="clear" w:color="auto" w:fill="auto"/>
            <w:vAlign w:val="center"/>
            <w:hideMark/>
          </w:tcPr>
          <w:p w14:paraId="7786D240"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222.574.774</w:t>
            </w:r>
          </w:p>
        </w:tc>
        <w:tc>
          <w:tcPr>
            <w:tcW w:w="0" w:type="auto"/>
            <w:tcBorders>
              <w:top w:val="nil"/>
              <w:left w:val="nil"/>
              <w:bottom w:val="single" w:sz="4" w:space="0" w:color="D3D3D3"/>
              <w:right w:val="single" w:sz="4" w:space="0" w:color="D3D3D3"/>
            </w:tcBorders>
            <w:shd w:val="clear" w:color="auto" w:fill="auto"/>
            <w:vAlign w:val="center"/>
            <w:hideMark/>
          </w:tcPr>
          <w:p w14:paraId="0A3CCBCD"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217.497.805</w:t>
            </w:r>
          </w:p>
        </w:tc>
      </w:tr>
      <w:tr w:rsidR="00AA35B5" w:rsidRPr="00502579" w14:paraId="02594482" w14:textId="77777777" w:rsidTr="00AA35B5">
        <w:trPr>
          <w:trHeight w:val="315"/>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4E286A4B" w14:textId="77777777" w:rsidR="00AA35B5" w:rsidRPr="00502579" w:rsidRDefault="00AA35B5" w:rsidP="00AA35B5">
            <w:pPr>
              <w:rPr>
                <w:rFonts w:cs="Arial"/>
                <w:b/>
                <w:bCs/>
                <w:color w:val="000000"/>
                <w:sz w:val="15"/>
                <w:szCs w:val="15"/>
                <w:lang w:eastAsia="en-GB"/>
              </w:rPr>
            </w:pPr>
            <w:r w:rsidRPr="00502579">
              <w:rPr>
                <w:rFonts w:cs="Arial"/>
                <w:b/>
                <w:bCs/>
                <w:color w:val="000000"/>
                <w:sz w:val="15"/>
                <w:szCs w:val="15"/>
                <w:lang w:eastAsia="en-GB"/>
              </w:rPr>
              <w:t xml:space="preserve">BP </w:t>
            </w:r>
          </w:p>
        </w:tc>
        <w:tc>
          <w:tcPr>
            <w:tcW w:w="0" w:type="auto"/>
            <w:tcBorders>
              <w:top w:val="nil"/>
              <w:left w:val="nil"/>
              <w:bottom w:val="single" w:sz="8" w:space="0" w:color="D3D3D3"/>
              <w:right w:val="single" w:sz="8" w:space="0" w:color="D3D3D3"/>
            </w:tcBorders>
            <w:shd w:val="clear" w:color="auto" w:fill="auto"/>
            <w:vAlign w:val="center"/>
            <w:hideMark/>
          </w:tcPr>
          <w:p w14:paraId="7F828C0B"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169.650.979</w:t>
            </w:r>
          </w:p>
        </w:tc>
        <w:tc>
          <w:tcPr>
            <w:tcW w:w="0" w:type="auto"/>
            <w:tcBorders>
              <w:top w:val="nil"/>
              <w:left w:val="nil"/>
              <w:bottom w:val="single" w:sz="8" w:space="0" w:color="D3D3D3"/>
              <w:right w:val="single" w:sz="8" w:space="0" w:color="D3D3D3"/>
            </w:tcBorders>
            <w:shd w:val="clear" w:color="auto" w:fill="auto"/>
            <w:vAlign w:val="center"/>
            <w:hideMark/>
          </w:tcPr>
          <w:p w14:paraId="4E43892B"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155.849.133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FF2042D"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167.746.902</w:t>
            </w:r>
          </w:p>
        </w:tc>
        <w:tc>
          <w:tcPr>
            <w:tcW w:w="0" w:type="auto"/>
            <w:tcBorders>
              <w:top w:val="nil"/>
              <w:left w:val="nil"/>
              <w:bottom w:val="single" w:sz="4" w:space="0" w:color="D3D3D3"/>
              <w:right w:val="single" w:sz="4" w:space="0" w:color="D3D3D3"/>
            </w:tcBorders>
            <w:shd w:val="clear" w:color="auto" w:fill="auto"/>
            <w:vAlign w:val="center"/>
            <w:hideMark/>
          </w:tcPr>
          <w:p w14:paraId="5296E5BF"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160.109.528</w:t>
            </w:r>
          </w:p>
        </w:tc>
        <w:tc>
          <w:tcPr>
            <w:tcW w:w="0" w:type="auto"/>
            <w:tcBorders>
              <w:top w:val="nil"/>
              <w:left w:val="nil"/>
              <w:bottom w:val="single" w:sz="4" w:space="0" w:color="D3D3D3"/>
              <w:right w:val="single" w:sz="4" w:space="0" w:color="D3D3D3"/>
            </w:tcBorders>
            <w:shd w:val="clear" w:color="auto" w:fill="auto"/>
            <w:vAlign w:val="center"/>
            <w:hideMark/>
          </w:tcPr>
          <w:p w14:paraId="01F8C175"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179.263.099</w:t>
            </w:r>
          </w:p>
        </w:tc>
        <w:tc>
          <w:tcPr>
            <w:tcW w:w="0" w:type="auto"/>
            <w:tcBorders>
              <w:top w:val="nil"/>
              <w:left w:val="nil"/>
              <w:bottom w:val="single" w:sz="4" w:space="0" w:color="D3D3D3"/>
              <w:right w:val="single" w:sz="4" w:space="0" w:color="D3D3D3"/>
            </w:tcBorders>
            <w:shd w:val="clear" w:color="auto" w:fill="auto"/>
            <w:vAlign w:val="center"/>
            <w:hideMark/>
          </w:tcPr>
          <w:p w14:paraId="3F225CA7"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175.326.553</w:t>
            </w:r>
          </w:p>
        </w:tc>
        <w:tc>
          <w:tcPr>
            <w:tcW w:w="0" w:type="auto"/>
            <w:tcBorders>
              <w:top w:val="nil"/>
              <w:left w:val="nil"/>
              <w:bottom w:val="single" w:sz="4" w:space="0" w:color="D3D3D3"/>
              <w:right w:val="single" w:sz="4" w:space="0" w:color="D3D3D3"/>
            </w:tcBorders>
            <w:shd w:val="clear" w:color="auto" w:fill="auto"/>
            <w:vAlign w:val="center"/>
            <w:hideMark/>
          </w:tcPr>
          <w:p w14:paraId="24494086"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179.763.169</w:t>
            </w:r>
          </w:p>
        </w:tc>
        <w:tc>
          <w:tcPr>
            <w:tcW w:w="0" w:type="auto"/>
            <w:tcBorders>
              <w:top w:val="nil"/>
              <w:left w:val="nil"/>
              <w:bottom w:val="single" w:sz="4" w:space="0" w:color="D3D3D3"/>
              <w:right w:val="single" w:sz="4" w:space="0" w:color="D3D3D3"/>
            </w:tcBorders>
            <w:shd w:val="clear" w:color="auto" w:fill="auto"/>
            <w:vAlign w:val="center"/>
            <w:hideMark/>
          </w:tcPr>
          <w:p w14:paraId="293D1498"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176.148.249</w:t>
            </w:r>
          </w:p>
        </w:tc>
        <w:tc>
          <w:tcPr>
            <w:tcW w:w="0" w:type="auto"/>
            <w:tcBorders>
              <w:top w:val="nil"/>
              <w:left w:val="nil"/>
              <w:bottom w:val="single" w:sz="4" w:space="0" w:color="D3D3D3"/>
              <w:right w:val="single" w:sz="4" w:space="0" w:color="D3D3D3"/>
            </w:tcBorders>
            <w:shd w:val="clear" w:color="auto" w:fill="auto"/>
            <w:vAlign w:val="center"/>
            <w:hideMark/>
          </w:tcPr>
          <w:p w14:paraId="274BE2BD"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166.651.796</w:t>
            </w:r>
          </w:p>
        </w:tc>
        <w:tc>
          <w:tcPr>
            <w:tcW w:w="0" w:type="auto"/>
            <w:tcBorders>
              <w:top w:val="nil"/>
              <w:left w:val="nil"/>
              <w:bottom w:val="single" w:sz="4" w:space="0" w:color="D3D3D3"/>
              <w:right w:val="single" w:sz="4" w:space="0" w:color="D3D3D3"/>
            </w:tcBorders>
            <w:shd w:val="clear" w:color="auto" w:fill="auto"/>
            <w:vAlign w:val="center"/>
            <w:hideMark/>
          </w:tcPr>
          <w:p w14:paraId="25462622"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161.980.982</w:t>
            </w:r>
          </w:p>
        </w:tc>
        <w:tc>
          <w:tcPr>
            <w:tcW w:w="0" w:type="auto"/>
            <w:tcBorders>
              <w:top w:val="nil"/>
              <w:left w:val="nil"/>
              <w:bottom w:val="single" w:sz="4" w:space="0" w:color="D3D3D3"/>
              <w:right w:val="single" w:sz="4" w:space="0" w:color="D3D3D3"/>
            </w:tcBorders>
            <w:shd w:val="clear" w:color="auto" w:fill="auto"/>
            <w:vAlign w:val="center"/>
            <w:hideMark/>
          </w:tcPr>
          <w:p w14:paraId="0F31A60B"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145.635.380</w:t>
            </w:r>
          </w:p>
        </w:tc>
        <w:tc>
          <w:tcPr>
            <w:tcW w:w="0" w:type="auto"/>
            <w:tcBorders>
              <w:top w:val="nil"/>
              <w:left w:val="nil"/>
              <w:bottom w:val="single" w:sz="4" w:space="0" w:color="D3D3D3"/>
              <w:right w:val="single" w:sz="4" w:space="0" w:color="D3D3D3"/>
            </w:tcBorders>
            <w:shd w:val="clear" w:color="auto" w:fill="auto"/>
            <w:vAlign w:val="center"/>
            <w:hideMark/>
          </w:tcPr>
          <w:p w14:paraId="7EBBB69B"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143.331.711</w:t>
            </w:r>
          </w:p>
        </w:tc>
      </w:tr>
      <w:tr w:rsidR="00AA35B5" w:rsidRPr="00502579" w14:paraId="5870508E" w14:textId="77777777" w:rsidTr="00AA35B5">
        <w:trPr>
          <w:trHeight w:val="315"/>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35A5EDCB" w14:textId="77777777" w:rsidR="00AA35B5" w:rsidRPr="00502579" w:rsidRDefault="00AA35B5" w:rsidP="00AA35B5">
            <w:pPr>
              <w:rPr>
                <w:rFonts w:cs="Arial"/>
                <w:b/>
                <w:bCs/>
                <w:color w:val="000000"/>
                <w:sz w:val="15"/>
                <w:szCs w:val="15"/>
                <w:lang w:eastAsia="en-GB"/>
              </w:rPr>
            </w:pPr>
            <w:r w:rsidRPr="00502579">
              <w:rPr>
                <w:rFonts w:cs="Arial"/>
                <w:b/>
                <w:bCs/>
                <w:color w:val="000000"/>
                <w:sz w:val="15"/>
                <w:szCs w:val="15"/>
                <w:lang w:eastAsia="en-GB"/>
              </w:rPr>
              <w:t xml:space="preserve">TP </w:t>
            </w:r>
          </w:p>
        </w:tc>
        <w:tc>
          <w:tcPr>
            <w:tcW w:w="0" w:type="auto"/>
            <w:tcBorders>
              <w:top w:val="nil"/>
              <w:left w:val="nil"/>
              <w:bottom w:val="single" w:sz="8" w:space="0" w:color="D3D3D3"/>
              <w:right w:val="single" w:sz="8" w:space="0" w:color="D3D3D3"/>
            </w:tcBorders>
            <w:shd w:val="clear" w:color="auto" w:fill="auto"/>
            <w:vAlign w:val="center"/>
            <w:hideMark/>
          </w:tcPr>
          <w:p w14:paraId="39A051ED"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139.344.323</w:t>
            </w:r>
          </w:p>
        </w:tc>
        <w:tc>
          <w:tcPr>
            <w:tcW w:w="0" w:type="auto"/>
            <w:tcBorders>
              <w:top w:val="nil"/>
              <w:left w:val="nil"/>
              <w:bottom w:val="single" w:sz="8" w:space="0" w:color="D3D3D3"/>
              <w:right w:val="single" w:sz="8" w:space="0" w:color="D3D3D3"/>
            </w:tcBorders>
            <w:shd w:val="clear" w:color="auto" w:fill="auto"/>
            <w:vAlign w:val="center"/>
            <w:hideMark/>
          </w:tcPr>
          <w:p w14:paraId="5673BF06"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134.128.713</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1741F6C"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182.231.234</w:t>
            </w:r>
          </w:p>
        </w:tc>
        <w:tc>
          <w:tcPr>
            <w:tcW w:w="0" w:type="auto"/>
            <w:tcBorders>
              <w:top w:val="nil"/>
              <w:left w:val="nil"/>
              <w:bottom w:val="single" w:sz="4" w:space="0" w:color="D3D3D3"/>
              <w:right w:val="single" w:sz="4" w:space="0" w:color="D3D3D3"/>
            </w:tcBorders>
            <w:shd w:val="clear" w:color="auto" w:fill="auto"/>
            <w:vAlign w:val="center"/>
            <w:hideMark/>
          </w:tcPr>
          <w:p w14:paraId="4EE64EB2"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152.835.861</w:t>
            </w:r>
          </w:p>
        </w:tc>
        <w:tc>
          <w:tcPr>
            <w:tcW w:w="0" w:type="auto"/>
            <w:tcBorders>
              <w:top w:val="nil"/>
              <w:left w:val="nil"/>
              <w:bottom w:val="single" w:sz="4" w:space="0" w:color="D3D3D3"/>
              <w:right w:val="single" w:sz="4" w:space="0" w:color="D3D3D3"/>
            </w:tcBorders>
            <w:shd w:val="clear" w:color="auto" w:fill="auto"/>
            <w:vAlign w:val="center"/>
            <w:hideMark/>
          </w:tcPr>
          <w:p w14:paraId="7465E20B"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186.234.078</w:t>
            </w:r>
          </w:p>
        </w:tc>
        <w:tc>
          <w:tcPr>
            <w:tcW w:w="0" w:type="auto"/>
            <w:tcBorders>
              <w:top w:val="nil"/>
              <w:left w:val="nil"/>
              <w:bottom w:val="single" w:sz="4" w:space="0" w:color="D3D3D3"/>
              <w:right w:val="single" w:sz="4" w:space="0" w:color="D3D3D3"/>
            </w:tcBorders>
            <w:shd w:val="clear" w:color="auto" w:fill="auto"/>
            <w:vAlign w:val="center"/>
            <w:hideMark/>
          </w:tcPr>
          <w:p w14:paraId="039DC8F8"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186.388.960</w:t>
            </w:r>
          </w:p>
        </w:tc>
        <w:tc>
          <w:tcPr>
            <w:tcW w:w="0" w:type="auto"/>
            <w:tcBorders>
              <w:top w:val="nil"/>
              <w:left w:val="nil"/>
              <w:bottom w:val="single" w:sz="4" w:space="0" w:color="D3D3D3"/>
              <w:right w:val="single" w:sz="4" w:space="0" w:color="D3D3D3"/>
            </w:tcBorders>
            <w:shd w:val="clear" w:color="auto" w:fill="auto"/>
            <w:vAlign w:val="center"/>
            <w:hideMark/>
          </w:tcPr>
          <w:p w14:paraId="57338711"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200.693.188</w:t>
            </w:r>
          </w:p>
        </w:tc>
        <w:tc>
          <w:tcPr>
            <w:tcW w:w="0" w:type="auto"/>
            <w:tcBorders>
              <w:top w:val="nil"/>
              <w:left w:val="nil"/>
              <w:bottom w:val="single" w:sz="4" w:space="0" w:color="D3D3D3"/>
              <w:right w:val="single" w:sz="4" w:space="0" w:color="D3D3D3"/>
            </w:tcBorders>
            <w:shd w:val="clear" w:color="auto" w:fill="auto"/>
            <w:vAlign w:val="center"/>
            <w:hideMark/>
          </w:tcPr>
          <w:p w14:paraId="6ED1811F"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198.560.611</w:t>
            </w:r>
          </w:p>
        </w:tc>
        <w:tc>
          <w:tcPr>
            <w:tcW w:w="0" w:type="auto"/>
            <w:tcBorders>
              <w:top w:val="nil"/>
              <w:left w:val="nil"/>
              <w:bottom w:val="single" w:sz="4" w:space="0" w:color="D3D3D3"/>
              <w:right w:val="single" w:sz="4" w:space="0" w:color="D3D3D3"/>
            </w:tcBorders>
            <w:shd w:val="clear" w:color="auto" w:fill="auto"/>
            <w:vAlign w:val="center"/>
            <w:hideMark/>
          </w:tcPr>
          <w:p w14:paraId="76537C51"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175.998.340</w:t>
            </w:r>
          </w:p>
        </w:tc>
        <w:tc>
          <w:tcPr>
            <w:tcW w:w="0" w:type="auto"/>
            <w:tcBorders>
              <w:top w:val="nil"/>
              <w:left w:val="nil"/>
              <w:bottom w:val="single" w:sz="4" w:space="0" w:color="D3D3D3"/>
              <w:right w:val="single" w:sz="4" w:space="0" w:color="D3D3D3"/>
            </w:tcBorders>
            <w:shd w:val="clear" w:color="auto" w:fill="auto"/>
            <w:vAlign w:val="center"/>
            <w:hideMark/>
          </w:tcPr>
          <w:p w14:paraId="7BD52B94"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179.064.799</w:t>
            </w:r>
          </w:p>
        </w:tc>
        <w:tc>
          <w:tcPr>
            <w:tcW w:w="0" w:type="auto"/>
            <w:tcBorders>
              <w:top w:val="nil"/>
              <w:left w:val="nil"/>
              <w:bottom w:val="single" w:sz="4" w:space="0" w:color="D3D3D3"/>
              <w:right w:val="single" w:sz="4" w:space="0" w:color="D3D3D3"/>
            </w:tcBorders>
            <w:shd w:val="clear" w:color="auto" w:fill="auto"/>
            <w:vAlign w:val="center"/>
            <w:hideMark/>
          </w:tcPr>
          <w:p w14:paraId="3BF5CC38"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165.483.283</w:t>
            </w:r>
          </w:p>
        </w:tc>
        <w:tc>
          <w:tcPr>
            <w:tcW w:w="0" w:type="auto"/>
            <w:tcBorders>
              <w:top w:val="nil"/>
              <w:left w:val="nil"/>
              <w:bottom w:val="single" w:sz="4" w:space="0" w:color="D3D3D3"/>
              <w:right w:val="single" w:sz="4" w:space="0" w:color="D3D3D3"/>
            </w:tcBorders>
            <w:shd w:val="clear" w:color="auto" w:fill="auto"/>
            <w:vAlign w:val="center"/>
            <w:hideMark/>
          </w:tcPr>
          <w:p w14:paraId="5FA85922"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159.391.333</w:t>
            </w:r>
          </w:p>
        </w:tc>
      </w:tr>
      <w:tr w:rsidR="00AA35B5" w:rsidRPr="00502579" w14:paraId="53F908E7" w14:textId="77777777" w:rsidTr="00AA35B5">
        <w:trPr>
          <w:trHeight w:val="315"/>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67CF444E" w14:textId="77777777" w:rsidR="00AA35B5" w:rsidRPr="00502579" w:rsidRDefault="00AA35B5" w:rsidP="00AA35B5">
            <w:pPr>
              <w:rPr>
                <w:rFonts w:cs="Arial"/>
                <w:b/>
                <w:bCs/>
                <w:color w:val="000000"/>
                <w:sz w:val="15"/>
                <w:szCs w:val="15"/>
                <w:lang w:eastAsia="en-GB"/>
              </w:rPr>
            </w:pPr>
            <w:r w:rsidRPr="00502579">
              <w:rPr>
                <w:rFonts w:cs="Arial"/>
                <w:b/>
                <w:bCs/>
                <w:color w:val="000000"/>
                <w:sz w:val="15"/>
                <w:szCs w:val="15"/>
                <w:lang w:eastAsia="en-GB"/>
              </w:rPr>
              <w:t xml:space="preserve">AYTEMİZ </w:t>
            </w:r>
          </w:p>
        </w:tc>
        <w:tc>
          <w:tcPr>
            <w:tcW w:w="0" w:type="auto"/>
            <w:tcBorders>
              <w:top w:val="nil"/>
              <w:left w:val="nil"/>
              <w:bottom w:val="single" w:sz="8" w:space="0" w:color="D3D3D3"/>
              <w:right w:val="single" w:sz="8" w:space="0" w:color="D3D3D3"/>
            </w:tcBorders>
            <w:shd w:val="clear" w:color="auto" w:fill="auto"/>
            <w:vAlign w:val="center"/>
            <w:hideMark/>
          </w:tcPr>
          <w:p w14:paraId="157C53AF"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119.028.910</w:t>
            </w:r>
          </w:p>
        </w:tc>
        <w:tc>
          <w:tcPr>
            <w:tcW w:w="0" w:type="auto"/>
            <w:tcBorders>
              <w:top w:val="nil"/>
              <w:left w:val="nil"/>
              <w:bottom w:val="single" w:sz="8" w:space="0" w:color="D3D3D3"/>
              <w:right w:val="single" w:sz="8" w:space="0" w:color="D3D3D3"/>
            </w:tcBorders>
            <w:shd w:val="clear" w:color="auto" w:fill="auto"/>
            <w:vAlign w:val="center"/>
            <w:hideMark/>
          </w:tcPr>
          <w:p w14:paraId="5DA310E7"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111.847.960</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3CC4DD3"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138.111.803</w:t>
            </w:r>
          </w:p>
        </w:tc>
        <w:tc>
          <w:tcPr>
            <w:tcW w:w="0" w:type="auto"/>
            <w:tcBorders>
              <w:top w:val="nil"/>
              <w:left w:val="nil"/>
              <w:bottom w:val="single" w:sz="4" w:space="0" w:color="D3D3D3"/>
              <w:right w:val="single" w:sz="4" w:space="0" w:color="D3D3D3"/>
            </w:tcBorders>
            <w:shd w:val="clear" w:color="auto" w:fill="auto"/>
            <w:vAlign w:val="center"/>
            <w:hideMark/>
          </w:tcPr>
          <w:p w14:paraId="5FD284AC"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131.925.682</w:t>
            </w:r>
          </w:p>
        </w:tc>
        <w:tc>
          <w:tcPr>
            <w:tcW w:w="0" w:type="auto"/>
            <w:tcBorders>
              <w:top w:val="nil"/>
              <w:left w:val="nil"/>
              <w:bottom w:val="single" w:sz="4" w:space="0" w:color="D3D3D3"/>
              <w:right w:val="single" w:sz="4" w:space="0" w:color="D3D3D3"/>
            </w:tcBorders>
            <w:shd w:val="clear" w:color="auto" w:fill="auto"/>
            <w:vAlign w:val="center"/>
            <w:hideMark/>
          </w:tcPr>
          <w:p w14:paraId="2A389F57"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152.511.095</w:t>
            </w:r>
          </w:p>
        </w:tc>
        <w:tc>
          <w:tcPr>
            <w:tcW w:w="0" w:type="auto"/>
            <w:tcBorders>
              <w:top w:val="nil"/>
              <w:left w:val="nil"/>
              <w:bottom w:val="single" w:sz="4" w:space="0" w:color="D3D3D3"/>
              <w:right w:val="single" w:sz="4" w:space="0" w:color="D3D3D3"/>
            </w:tcBorders>
            <w:shd w:val="clear" w:color="auto" w:fill="auto"/>
            <w:vAlign w:val="center"/>
            <w:hideMark/>
          </w:tcPr>
          <w:p w14:paraId="594592D0"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149.506.980</w:t>
            </w:r>
          </w:p>
        </w:tc>
        <w:tc>
          <w:tcPr>
            <w:tcW w:w="0" w:type="auto"/>
            <w:tcBorders>
              <w:top w:val="nil"/>
              <w:left w:val="nil"/>
              <w:bottom w:val="single" w:sz="4" w:space="0" w:color="D3D3D3"/>
              <w:right w:val="single" w:sz="4" w:space="0" w:color="D3D3D3"/>
            </w:tcBorders>
            <w:shd w:val="clear" w:color="auto" w:fill="auto"/>
            <w:vAlign w:val="center"/>
            <w:hideMark/>
          </w:tcPr>
          <w:p w14:paraId="5D1E16F8"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152.424.902</w:t>
            </w:r>
          </w:p>
        </w:tc>
        <w:tc>
          <w:tcPr>
            <w:tcW w:w="0" w:type="auto"/>
            <w:tcBorders>
              <w:top w:val="nil"/>
              <w:left w:val="nil"/>
              <w:bottom w:val="single" w:sz="4" w:space="0" w:color="D3D3D3"/>
              <w:right w:val="single" w:sz="4" w:space="0" w:color="D3D3D3"/>
            </w:tcBorders>
            <w:shd w:val="clear" w:color="auto" w:fill="auto"/>
            <w:vAlign w:val="center"/>
            <w:hideMark/>
          </w:tcPr>
          <w:p w14:paraId="66640707"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154.883.674</w:t>
            </w:r>
          </w:p>
        </w:tc>
        <w:tc>
          <w:tcPr>
            <w:tcW w:w="0" w:type="auto"/>
            <w:tcBorders>
              <w:top w:val="nil"/>
              <w:left w:val="nil"/>
              <w:bottom w:val="single" w:sz="4" w:space="0" w:color="D3D3D3"/>
              <w:right w:val="single" w:sz="4" w:space="0" w:color="D3D3D3"/>
            </w:tcBorders>
            <w:shd w:val="clear" w:color="auto" w:fill="auto"/>
            <w:vAlign w:val="center"/>
            <w:hideMark/>
          </w:tcPr>
          <w:p w14:paraId="266E76B4"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156.585.093</w:t>
            </w:r>
          </w:p>
        </w:tc>
        <w:tc>
          <w:tcPr>
            <w:tcW w:w="0" w:type="auto"/>
            <w:tcBorders>
              <w:top w:val="nil"/>
              <w:left w:val="nil"/>
              <w:bottom w:val="single" w:sz="4" w:space="0" w:color="D3D3D3"/>
              <w:right w:val="single" w:sz="4" w:space="0" w:color="D3D3D3"/>
            </w:tcBorders>
            <w:shd w:val="clear" w:color="auto" w:fill="auto"/>
            <w:vAlign w:val="center"/>
            <w:hideMark/>
          </w:tcPr>
          <w:p w14:paraId="76CCA517"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165.909.820</w:t>
            </w:r>
          </w:p>
        </w:tc>
        <w:tc>
          <w:tcPr>
            <w:tcW w:w="0" w:type="auto"/>
            <w:tcBorders>
              <w:top w:val="nil"/>
              <w:left w:val="nil"/>
              <w:bottom w:val="single" w:sz="4" w:space="0" w:color="D3D3D3"/>
              <w:right w:val="single" w:sz="4" w:space="0" w:color="D3D3D3"/>
            </w:tcBorders>
            <w:shd w:val="clear" w:color="auto" w:fill="auto"/>
            <w:vAlign w:val="center"/>
            <w:hideMark/>
          </w:tcPr>
          <w:p w14:paraId="23E64B0F"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156.198.373</w:t>
            </w:r>
          </w:p>
        </w:tc>
        <w:tc>
          <w:tcPr>
            <w:tcW w:w="0" w:type="auto"/>
            <w:tcBorders>
              <w:top w:val="nil"/>
              <w:left w:val="nil"/>
              <w:bottom w:val="single" w:sz="4" w:space="0" w:color="D3D3D3"/>
              <w:right w:val="single" w:sz="4" w:space="0" w:color="D3D3D3"/>
            </w:tcBorders>
            <w:shd w:val="clear" w:color="auto" w:fill="auto"/>
            <w:vAlign w:val="center"/>
            <w:hideMark/>
          </w:tcPr>
          <w:p w14:paraId="54DA40E9"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159.797.925</w:t>
            </w:r>
          </w:p>
        </w:tc>
      </w:tr>
      <w:tr w:rsidR="00AA35B5" w:rsidRPr="00502579" w14:paraId="67A49057" w14:textId="77777777" w:rsidTr="00AA35B5">
        <w:trPr>
          <w:trHeight w:val="315"/>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13D77317" w14:textId="77777777" w:rsidR="00AA35B5" w:rsidRPr="00502579" w:rsidRDefault="00AA35B5" w:rsidP="00AA35B5">
            <w:pPr>
              <w:rPr>
                <w:rFonts w:cs="Arial"/>
                <w:b/>
                <w:bCs/>
                <w:color w:val="000000"/>
                <w:sz w:val="15"/>
                <w:szCs w:val="15"/>
                <w:lang w:eastAsia="en-GB"/>
              </w:rPr>
            </w:pPr>
            <w:r w:rsidRPr="00502579">
              <w:rPr>
                <w:rFonts w:cs="Arial"/>
                <w:b/>
                <w:bCs/>
                <w:color w:val="000000"/>
                <w:sz w:val="15"/>
                <w:szCs w:val="15"/>
                <w:lang w:eastAsia="en-GB"/>
              </w:rPr>
              <w:t>KADOOĞLU</w:t>
            </w:r>
          </w:p>
        </w:tc>
        <w:tc>
          <w:tcPr>
            <w:tcW w:w="0" w:type="auto"/>
            <w:tcBorders>
              <w:top w:val="nil"/>
              <w:left w:val="nil"/>
              <w:bottom w:val="single" w:sz="8" w:space="0" w:color="D3D3D3"/>
              <w:right w:val="single" w:sz="8" w:space="0" w:color="D3D3D3"/>
            </w:tcBorders>
            <w:shd w:val="clear" w:color="auto" w:fill="auto"/>
            <w:vAlign w:val="center"/>
            <w:hideMark/>
          </w:tcPr>
          <w:p w14:paraId="4B6705C8"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43.476.524</w:t>
            </w:r>
          </w:p>
        </w:tc>
        <w:tc>
          <w:tcPr>
            <w:tcW w:w="0" w:type="auto"/>
            <w:tcBorders>
              <w:top w:val="nil"/>
              <w:left w:val="nil"/>
              <w:bottom w:val="single" w:sz="8" w:space="0" w:color="D3D3D3"/>
              <w:right w:val="single" w:sz="8" w:space="0" w:color="D3D3D3"/>
            </w:tcBorders>
            <w:shd w:val="clear" w:color="auto" w:fill="auto"/>
            <w:vAlign w:val="center"/>
            <w:hideMark/>
          </w:tcPr>
          <w:p w14:paraId="4A55ADFC"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42.823.350</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4007EB4"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45.878.365</w:t>
            </w:r>
          </w:p>
        </w:tc>
        <w:tc>
          <w:tcPr>
            <w:tcW w:w="0" w:type="auto"/>
            <w:tcBorders>
              <w:top w:val="nil"/>
              <w:left w:val="nil"/>
              <w:bottom w:val="single" w:sz="4" w:space="0" w:color="D3D3D3"/>
              <w:right w:val="single" w:sz="4" w:space="0" w:color="D3D3D3"/>
            </w:tcBorders>
            <w:shd w:val="clear" w:color="auto" w:fill="auto"/>
            <w:vAlign w:val="center"/>
            <w:hideMark/>
          </w:tcPr>
          <w:p w14:paraId="32099748"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46.223.158</w:t>
            </w:r>
          </w:p>
        </w:tc>
        <w:tc>
          <w:tcPr>
            <w:tcW w:w="0" w:type="auto"/>
            <w:tcBorders>
              <w:top w:val="nil"/>
              <w:left w:val="nil"/>
              <w:bottom w:val="single" w:sz="4" w:space="0" w:color="D3D3D3"/>
              <w:right w:val="single" w:sz="4" w:space="0" w:color="D3D3D3"/>
            </w:tcBorders>
            <w:shd w:val="clear" w:color="auto" w:fill="auto"/>
            <w:vAlign w:val="center"/>
            <w:hideMark/>
          </w:tcPr>
          <w:p w14:paraId="34FD8178"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57.479.810</w:t>
            </w:r>
          </w:p>
        </w:tc>
        <w:tc>
          <w:tcPr>
            <w:tcW w:w="0" w:type="auto"/>
            <w:tcBorders>
              <w:top w:val="nil"/>
              <w:left w:val="nil"/>
              <w:bottom w:val="single" w:sz="4" w:space="0" w:color="D3D3D3"/>
              <w:right w:val="single" w:sz="4" w:space="0" w:color="D3D3D3"/>
            </w:tcBorders>
            <w:shd w:val="clear" w:color="auto" w:fill="auto"/>
            <w:vAlign w:val="center"/>
            <w:hideMark/>
          </w:tcPr>
          <w:p w14:paraId="7C5CAA0A"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61.179.107</w:t>
            </w:r>
          </w:p>
        </w:tc>
        <w:tc>
          <w:tcPr>
            <w:tcW w:w="0" w:type="auto"/>
            <w:tcBorders>
              <w:top w:val="nil"/>
              <w:left w:val="nil"/>
              <w:bottom w:val="single" w:sz="4" w:space="0" w:color="D3D3D3"/>
              <w:right w:val="single" w:sz="4" w:space="0" w:color="D3D3D3"/>
            </w:tcBorders>
            <w:shd w:val="clear" w:color="auto" w:fill="auto"/>
            <w:vAlign w:val="center"/>
            <w:hideMark/>
          </w:tcPr>
          <w:p w14:paraId="09F42C7C"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63.940.437</w:t>
            </w:r>
          </w:p>
        </w:tc>
        <w:tc>
          <w:tcPr>
            <w:tcW w:w="0" w:type="auto"/>
            <w:tcBorders>
              <w:top w:val="nil"/>
              <w:left w:val="nil"/>
              <w:bottom w:val="single" w:sz="4" w:space="0" w:color="D3D3D3"/>
              <w:right w:val="single" w:sz="4" w:space="0" w:color="D3D3D3"/>
            </w:tcBorders>
            <w:shd w:val="clear" w:color="auto" w:fill="auto"/>
            <w:vAlign w:val="center"/>
            <w:hideMark/>
          </w:tcPr>
          <w:p w14:paraId="775B456B"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66.652.963</w:t>
            </w:r>
          </w:p>
        </w:tc>
        <w:tc>
          <w:tcPr>
            <w:tcW w:w="0" w:type="auto"/>
            <w:tcBorders>
              <w:top w:val="nil"/>
              <w:left w:val="nil"/>
              <w:bottom w:val="single" w:sz="4" w:space="0" w:color="D3D3D3"/>
              <w:right w:val="single" w:sz="4" w:space="0" w:color="D3D3D3"/>
            </w:tcBorders>
            <w:shd w:val="clear" w:color="auto" w:fill="auto"/>
            <w:vAlign w:val="center"/>
            <w:hideMark/>
          </w:tcPr>
          <w:p w14:paraId="038318CE"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64.607.765</w:t>
            </w:r>
          </w:p>
        </w:tc>
        <w:tc>
          <w:tcPr>
            <w:tcW w:w="0" w:type="auto"/>
            <w:tcBorders>
              <w:top w:val="nil"/>
              <w:left w:val="nil"/>
              <w:bottom w:val="single" w:sz="4" w:space="0" w:color="D3D3D3"/>
              <w:right w:val="single" w:sz="4" w:space="0" w:color="D3D3D3"/>
            </w:tcBorders>
            <w:shd w:val="clear" w:color="auto" w:fill="auto"/>
            <w:vAlign w:val="center"/>
            <w:hideMark/>
          </w:tcPr>
          <w:p w14:paraId="575B3EEC"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66.485.374</w:t>
            </w:r>
          </w:p>
        </w:tc>
        <w:tc>
          <w:tcPr>
            <w:tcW w:w="0" w:type="auto"/>
            <w:tcBorders>
              <w:top w:val="nil"/>
              <w:left w:val="nil"/>
              <w:bottom w:val="single" w:sz="4" w:space="0" w:color="D3D3D3"/>
              <w:right w:val="single" w:sz="4" w:space="0" w:color="D3D3D3"/>
            </w:tcBorders>
            <w:shd w:val="clear" w:color="auto" w:fill="auto"/>
            <w:vAlign w:val="center"/>
            <w:hideMark/>
          </w:tcPr>
          <w:p w14:paraId="6289C464"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63.445.317</w:t>
            </w:r>
          </w:p>
        </w:tc>
        <w:tc>
          <w:tcPr>
            <w:tcW w:w="0" w:type="auto"/>
            <w:tcBorders>
              <w:top w:val="nil"/>
              <w:left w:val="nil"/>
              <w:bottom w:val="single" w:sz="4" w:space="0" w:color="D3D3D3"/>
              <w:right w:val="single" w:sz="4" w:space="0" w:color="D3D3D3"/>
            </w:tcBorders>
            <w:shd w:val="clear" w:color="auto" w:fill="auto"/>
            <w:vAlign w:val="center"/>
            <w:hideMark/>
          </w:tcPr>
          <w:p w14:paraId="5A40164E"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63.234.815</w:t>
            </w:r>
          </w:p>
        </w:tc>
      </w:tr>
      <w:tr w:rsidR="00AA35B5" w:rsidRPr="00502579" w14:paraId="50C17962" w14:textId="77777777" w:rsidTr="00AA35B5">
        <w:trPr>
          <w:trHeight w:val="315"/>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2F4249ED" w14:textId="77777777" w:rsidR="00AA35B5" w:rsidRPr="00502579" w:rsidRDefault="00AA35B5" w:rsidP="00AA35B5">
            <w:pPr>
              <w:rPr>
                <w:rFonts w:cs="Arial"/>
                <w:b/>
                <w:bCs/>
                <w:color w:val="000000"/>
                <w:sz w:val="15"/>
                <w:szCs w:val="15"/>
                <w:lang w:eastAsia="en-GB"/>
              </w:rPr>
            </w:pPr>
            <w:r w:rsidRPr="00502579">
              <w:rPr>
                <w:rFonts w:cs="Arial"/>
                <w:b/>
                <w:bCs/>
                <w:color w:val="000000"/>
                <w:sz w:val="15"/>
                <w:szCs w:val="15"/>
                <w:lang w:eastAsia="en-GB"/>
              </w:rPr>
              <w:t xml:space="preserve">AKPET </w:t>
            </w:r>
          </w:p>
        </w:tc>
        <w:tc>
          <w:tcPr>
            <w:tcW w:w="0" w:type="auto"/>
            <w:tcBorders>
              <w:top w:val="nil"/>
              <w:left w:val="nil"/>
              <w:bottom w:val="single" w:sz="8" w:space="0" w:color="D3D3D3"/>
              <w:right w:val="single" w:sz="8" w:space="0" w:color="D3D3D3"/>
            </w:tcBorders>
            <w:shd w:val="clear" w:color="auto" w:fill="auto"/>
            <w:vAlign w:val="center"/>
            <w:hideMark/>
          </w:tcPr>
          <w:p w14:paraId="1D1AC74A"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39.231.823</w:t>
            </w:r>
          </w:p>
        </w:tc>
        <w:tc>
          <w:tcPr>
            <w:tcW w:w="0" w:type="auto"/>
            <w:tcBorders>
              <w:top w:val="nil"/>
              <w:left w:val="nil"/>
              <w:bottom w:val="single" w:sz="8" w:space="0" w:color="D3D3D3"/>
              <w:right w:val="single" w:sz="8" w:space="0" w:color="D3D3D3"/>
            </w:tcBorders>
            <w:shd w:val="clear" w:color="auto" w:fill="auto"/>
            <w:vAlign w:val="center"/>
            <w:hideMark/>
          </w:tcPr>
          <w:p w14:paraId="275C3295"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40.551.965</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70D49A9"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47.109.188</w:t>
            </w:r>
          </w:p>
        </w:tc>
        <w:tc>
          <w:tcPr>
            <w:tcW w:w="0" w:type="auto"/>
            <w:tcBorders>
              <w:top w:val="nil"/>
              <w:left w:val="nil"/>
              <w:bottom w:val="single" w:sz="4" w:space="0" w:color="D3D3D3"/>
              <w:right w:val="single" w:sz="4" w:space="0" w:color="D3D3D3"/>
            </w:tcBorders>
            <w:shd w:val="clear" w:color="auto" w:fill="auto"/>
            <w:vAlign w:val="center"/>
            <w:hideMark/>
          </w:tcPr>
          <w:p w14:paraId="73CF8F77"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46.923.723</w:t>
            </w:r>
          </w:p>
        </w:tc>
        <w:tc>
          <w:tcPr>
            <w:tcW w:w="0" w:type="auto"/>
            <w:tcBorders>
              <w:top w:val="nil"/>
              <w:left w:val="nil"/>
              <w:bottom w:val="single" w:sz="4" w:space="0" w:color="D3D3D3"/>
              <w:right w:val="single" w:sz="4" w:space="0" w:color="D3D3D3"/>
            </w:tcBorders>
            <w:shd w:val="clear" w:color="auto" w:fill="auto"/>
            <w:vAlign w:val="center"/>
            <w:hideMark/>
          </w:tcPr>
          <w:p w14:paraId="7CBFB579"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51.379.301</w:t>
            </w:r>
          </w:p>
        </w:tc>
        <w:tc>
          <w:tcPr>
            <w:tcW w:w="0" w:type="auto"/>
            <w:tcBorders>
              <w:top w:val="nil"/>
              <w:left w:val="nil"/>
              <w:bottom w:val="single" w:sz="4" w:space="0" w:color="D3D3D3"/>
              <w:right w:val="single" w:sz="4" w:space="0" w:color="D3D3D3"/>
            </w:tcBorders>
            <w:shd w:val="clear" w:color="auto" w:fill="auto"/>
            <w:vAlign w:val="center"/>
            <w:hideMark/>
          </w:tcPr>
          <w:p w14:paraId="61A1DCDD"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52.130.134</w:t>
            </w:r>
          </w:p>
        </w:tc>
        <w:tc>
          <w:tcPr>
            <w:tcW w:w="0" w:type="auto"/>
            <w:tcBorders>
              <w:top w:val="nil"/>
              <w:left w:val="nil"/>
              <w:bottom w:val="single" w:sz="4" w:space="0" w:color="D3D3D3"/>
              <w:right w:val="single" w:sz="4" w:space="0" w:color="D3D3D3"/>
            </w:tcBorders>
            <w:shd w:val="clear" w:color="auto" w:fill="auto"/>
            <w:vAlign w:val="center"/>
            <w:hideMark/>
          </w:tcPr>
          <w:p w14:paraId="19A2F882"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54.409.340</w:t>
            </w:r>
          </w:p>
        </w:tc>
        <w:tc>
          <w:tcPr>
            <w:tcW w:w="0" w:type="auto"/>
            <w:tcBorders>
              <w:top w:val="nil"/>
              <w:left w:val="nil"/>
              <w:bottom w:val="single" w:sz="4" w:space="0" w:color="D3D3D3"/>
              <w:right w:val="single" w:sz="4" w:space="0" w:color="D3D3D3"/>
            </w:tcBorders>
            <w:shd w:val="clear" w:color="auto" w:fill="auto"/>
            <w:vAlign w:val="center"/>
            <w:hideMark/>
          </w:tcPr>
          <w:p w14:paraId="1C244E1F"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52.900.893</w:t>
            </w:r>
          </w:p>
        </w:tc>
        <w:tc>
          <w:tcPr>
            <w:tcW w:w="0" w:type="auto"/>
            <w:tcBorders>
              <w:top w:val="nil"/>
              <w:left w:val="nil"/>
              <w:bottom w:val="single" w:sz="4" w:space="0" w:color="D3D3D3"/>
              <w:right w:val="single" w:sz="4" w:space="0" w:color="D3D3D3"/>
            </w:tcBorders>
            <w:shd w:val="clear" w:color="auto" w:fill="auto"/>
            <w:vAlign w:val="center"/>
            <w:hideMark/>
          </w:tcPr>
          <w:p w14:paraId="37D5CC43"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49.377.579</w:t>
            </w:r>
          </w:p>
        </w:tc>
        <w:tc>
          <w:tcPr>
            <w:tcW w:w="0" w:type="auto"/>
            <w:tcBorders>
              <w:top w:val="nil"/>
              <w:left w:val="nil"/>
              <w:bottom w:val="single" w:sz="4" w:space="0" w:color="D3D3D3"/>
              <w:right w:val="single" w:sz="4" w:space="0" w:color="D3D3D3"/>
            </w:tcBorders>
            <w:shd w:val="clear" w:color="auto" w:fill="auto"/>
            <w:vAlign w:val="center"/>
            <w:hideMark/>
          </w:tcPr>
          <w:p w14:paraId="2009E761"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54.756.257</w:t>
            </w:r>
          </w:p>
        </w:tc>
        <w:tc>
          <w:tcPr>
            <w:tcW w:w="0" w:type="auto"/>
            <w:tcBorders>
              <w:top w:val="nil"/>
              <w:left w:val="nil"/>
              <w:bottom w:val="single" w:sz="4" w:space="0" w:color="D3D3D3"/>
              <w:right w:val="single" w:sz="4" w:space="0" w:color="D3D3D3"/>
            </w:tcBorders>
            <w:shd w:val="clear" w:color="auto" w:fill="auto"/>
            <w:vAlign w:val="center"/>
            <w:hideMark/>
          </w:tcPr>
          <w:p w14:paraId="36FE4131"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47.094.386</w:t>
            </w:r>
          </w:p>
        </w:tc>
        <w:tc>
          <w:tcPr>
            <w:tcW w:w="0" w:type="auto"/>
            <w:tcBorders>
              <w:top w:val="nil"/>
              <w:left w:val="nil"/>
              <w:bottom w:val="single" w:sz="4" w:space="0" w:color="D3D3D3"/>
              <w:right w:val="single" w:sz="4" w:space="0" w:color="D3D3D3"/>
            </w:tcBorders>
            <w:shd w:val="clear" w:color="auto" w:fill="auto"/>
            <w:vAlign w:val="center"/>
            <w:hideMark/>
          </w:tcPr>
          <w:p w14:paraId="5317BD2E"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41.946.760</w:t>
            </w:r>
          </w:p>
        </w:tc>
      </w:tr>
      <w:tr w:rsidR="00AA35B5" w:rsidRPr="00502579" w14:paraId="4EF444E8" w14:textId="77777777" w:rsidTr="00AA35B5">
        <w:trPr>
          <w:trHeight w:val="315"/>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295A7F1E" w14:textId="77777777" w:rsidR="00AA35B5" w:rsidRPr="00502579" w:rsidRDefault="00AA35B5" w:rsidP="00AA35B5">
            <w:pPr>
              <w:rPr>
                <w:rFonts w:cs="Arial"/>
                <w:b/>
                <w:bCs/>
                <w:color w:val="000000"/>
                <w:sz w:val="15"/>
                <w:szCs w:val="15"/>
                <w:lang w:eastAsia="en-GB"/>
              </w:rPr>
            </w:pPr>
            <w:r w:rsidRPr="00502579">
              <w:rPr>
                <w:rFonts w:cs="Arial"/>
                <w:b/>
                <w:bCs/>
                <w:color w:val="000000"/>
                <w:sz w:val="15"/>
                <w:szCs w:val="15"/>
                <w:lang w:eastAsia="en-GB"/>
              </w:rPr>
              <w:t>TECO</w:t>
            </w:r>
          </w:p>
        </w:tc>
        <w:tc>
          <w:tcPr>
            <w:tcW w:w="0" w:type="auto"/>
            <w:tcBorders>
              <w:top w:val="nil"/>
              <w:left w:val="nil"/>
              <w:bottom w:val="single" w:sz="8" w:space="0" w:color="D3D3D3"/>
              <w:right w:val="single" w:sz="8" w:space="0" w:color="D3D3D3"/>
            </w:tcBorders>
            <w:shd w:val="clear" w:color="auto" w:fill="auto"/>
            <w:vAlign w:val="center"/>
            <w:hideMark/>
          </w:tcPr>
          <w:p w14:paraId="0FCB6590"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20.298.489</w:t>
            </w:r>
          </w:p>
        </w:tc>
        <w:tc>
          <w:tcPr>
            <w:tcW w:w="0" w:type="auto"/>
            <w:tcBorders>
              <w:top w:val="nil"/>
              <w:left w:val="nil"/>
              <w:bottom w:val="single" w:sz="8" w:space="0" w:color="D3D3D3"/>
              <w:right w:val="single" w:sz="8" w:space="0" w:color="D3D3D3"/>
            </w:tcBorders>
            <w:shd w:val="clear" w:color="auto" w:fill="auto"/>
            <w:vAlign w:val="center"/>
            <w:hideMark/>
          </w:tcPr>
          <w:p w14:paraId="0903F99E"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19.989.693</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88BCDA1"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21.491.738</w:t>
            </w:r>
          </w:p>
        </w:tc>
        <w:tc>
          <w:tcPr>
            <w:tcW w:w="0" w:type="auto"/>
            <w:tcBorders>
              <w:top w:val="nil"/>
              <w:left w:val="nil"/>
              <w:bottom w:val="single" w:sz="4" w:space="0" w:color="D3D3D3"/>
              <w:right w:val="single" w:sz="4" w:space="0" w:color="D3D3D3"/>
            </w:tcBorders>
            <w:shd w:val="clear" w:color="auto" w:fill="auto"/>
            <w:vAlign w:val="center"/>
            <w:hideMark/>
          </w:tcPr>
          <w:p w14:paraId="265C9246"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21.331.671</w:t>
            </w:r>
          </w:p>
        </w:tc>
        <w:tc>
          <w:tcPr>
            <w:tcW w:w="0" w:type="auto"/>
            <w:tcBorders>
              <w:top w:val="nil"/>
              <w:left w:val="nil"/>
              <w:bottom w:val="single" w:sz="4" w:space="0" w:color="D3D3D3"/>
              <w:right w:val="single" w:sz="4" w:space="0" w:color="D3D3D3"/>
            </w:tcBorders>
            <w:shd w:val="clear" w:color="auto" w:fill="auto"/>
            <w:vAlign w:val="center"/>
            <w:hideMark/>
          </w:tcPr>
          <w:p w14:paraId="486459C7"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22.338.555</w:t>
            </w:r>
          </w:p>
        </w:tc>
        <w:tc>
          <w:tcPr>
            <w:tcW w:w="0" w:type="auto"/>
            <w:tcBorders>
              <w:top w:val="nil"/>
              <w:left w:val="nil"/>
              <w:bottom w:val="single" w:sz="4" w:space="0" w:color="D3D3D3"/>
              <w:right w:val="single" w:sz="4" w:space="0" w:color="D3D3D3"/>
            </w:tcBorders>
            <w:shd w:val="clear" w:color="auto" w:fill="auto"/>
            <w:vAlign w:val="center"/>
            <w:hideMark/>
          </w:tcPr>
          <w:p w14:paraId="4CD4F2AC"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23.086.338</w:t>
            </w:r>
          </w:p>
        </w:tc>
        <w:tc>
          <w:tcPr>
            <w:tcW w:w="0" w:type="auto"/>
            <w:tcBorders>
              <w:top w:val="nil"/>
              <w:left w:val="nil"/>
              <w:bottom w:val="single" w:sz="4" w:space="0" w:color="D3D3D3"/>
              <w:right w:val="single" w:sz="4" w:space="0" w:color="D3D3D3"/>
            </w:tcBorders>
            <w:shd w:val="clear" w:color="auto" w:fill="auto"/>
            <w:vAlign w:val="center"/>
            <w:hideMark/>
          </w:tcPr>
          <w:p w14:paraId="206E7FFC"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25.162.307</w:t>
            </w:r>
          </w:p>
        </w:tc>
        <w:tc>
          <w:tcPr>
            <w:tcW w:w="0" w:type="auto"/>
            <w:tcBorders>
              <w:top w:val="nil"/>
              <w:left w:val="nil"/>
              <w:bottom w:val="single" w:sz="4" w:space="0" w:color="D3D3D3"/>
              <w:right w:val="single" w:sz="4" w:space="0" w:color="D3D3D3"/>
            </w:tcBorders>
            <w:shd w:val="clear" w:color="auto" w:fill="auto"/>
            <w:vAlign w:val="center"/>
            <w:hideMark/>
          </w:tcPr>
          <w:p w14:paraId="4A30B5AC"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23.322.828</w:t>
            </w:r>
          </w:p>
        </w:tc>
        <w:tc>
          <w:tcPr>
            <w:tcW w:w="0" w:type="auto"/>
            <w:tcBorders>
              <w:top w:val="nil"/>
              <w:left w:val="nil"/>
              <w:bottom w:val="single" w:sz="4" w:space="0" w:color="D3D3D3"/>
              <w:right w:val="single" w:sz="4" w:space="0" w:color="D3D3D3"/>
            </w:tcBorders>
            <w:shd w:val="clear" w:color="auto" w:fill="auto"/>
            <w:vAlign w:val="center"/>
            <w:hideMark/>
          </w:tcPr>
          <w:p w14:paraId="49B65A21"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22.231.707</w:t>
            </w:r>
          </w:p>
        </w:tc>
        <w:tc>
          <w:tcPr>
            <w:tcW w:w="0" w:type="auto"/>
            <w:tcBorders>
              <w:top w:val="nil"/>
              <w:left w:val="nil"/>
              <w:bottom w:val="single" w:sz="4" w:space="0" w:color="D3D3D3"/>
              <w:right w:val="single" w:sz="4" w:space="0" w:color="D3D3D3"/>
            </w:tcBorders>
            <w:shd w:val="clear" w:color="auto" w:fill="auto"/>
            <w:vAlign w:val="center"/>
            <w:hideMark/>
          </w:tcPr>
          <w:p w14:paraId="73AC8B3D"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23.506.463</w:t>
            </w:r>
          </w:p>
        </w:tc>
        <w:tc>
          <w:tcPr>
            <w:tcW w:w="0" w:type="auto"/>
            <w:tcBorders>
              <w:top w:val="nil"/>
              <w:left w:val="nil"/>
              <w:bottom w:val="single" w:sz="4" w:space="0" w:color="D3D3D3"/>
              <w:right w:val="single" w:sz="4" w:space="0" w:color="D3D3D3"/>
            </w:tcBorders>
            <w:shd w:val="clear" w:color="auto" w:fill="auto"/>
            <w:vAlign w:val="center"/>
            <w:hideMark/>
          </w:tcPr>
          <w:p w14:paraId="3D66888A"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20.745.075</w:t>
            </w:r>
          </w:p>
        </w:tc>
        <w:tc>
          <w:tcPr>
            <w:tcW w:w="0" w:type="auto"/>
            <w:tcBorders>
              <w:top w:val="nil"/>
              <w:left w:val="nil"/>
              <w:bottom w:val="single" w:sz="4" w:space="0" w:color="D3D3D3"/>
              <w:right w:val="single" w:sz="4" w:space="0" w:color="D3D3D3"/>
            </w:tcBorders>
            <w:shd w:val="clear" w:color="auto" w:fill="auto"/>
            <w:vAlign w:val="center"/>
            <w:hideMark/>
          </w:tcPr>
          <w:p w14:paraId="2190E6D5"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18.495.698</w:t>
            </w:r>
          </w:p>
        </w:tc>
      </w:tr>
      <w:tr w:rsidR="00AA35B5" w:rsidRPr="00502579" w14:paraId="4EE78761" w14:textId="77777777" w:rsidTr="00AA35B5">
        <w:trPr>
          <w:trHeight w:val="315"/>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0C0455B8" w14:textId="77777777" w:rsidR="00AA35B5" w:rsidRPr="00502579" w:rsidRDefault="00AA35B5" w:rsidP="00AA35B5">
            <w:pPr>
              <w:rPr>
                <w:rFonts w:cs="Arial"/>
                <w:b/>
                <w:bCs/>
                <w:color w:val="000000"/>
                <w:sz w:val="15"/>
                <w:szCs w:val="15"/>
                <w:lang w:eastAsia="en-GB"/>
              </w:rPr>
            </w:pPr>
            <w:r w:rsidRPr="00502579">
              <w:rPr>
                <w:rFonts w:cs="Arial"/>
                <w:b/>
                <w:bCs/>
                <w:color w:val="000000"/>
                <w:sz w:val="15"/>
                <w:szCs w:val="15"/>
                <w:lang w:eastAsia="en-GB"/>
              </w:rPr>
              <w:t>BALPET</w:t>
            </w:r>
          </w:p>
        </w:tc>
        <w:tc>
          <w:tcPr>
            <w:tcW w:w="0" w:type="auto"/>
            <w:tcBorders>
              <w:top w:val="nil"/>
              <w:left w:val="nil"/>
              <w:bottom w:val="single" w:sz="8" w:space="0" w:color="D3D3D3"/>
              <w:right w:val="single" w:sz="8" w:space="0" w:color="D3D3D3"/>
            </w:tcBorders>
            <w:shd w:val="clear" w:color="auto" w:fill="auto"/>
            <w:vAlign w:val="center"/>
            <w:hideMark/>
          </w:tcPr>
          <w:p w14:paraId="1D593ABA"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20.233.326</w:t>
            </w:r>
          </w:p>
        </w:tc>
        <w:tc>
          <w:tcPr>
            <w:tcW w:w="0" w:type="auto"/>
            <w:tcBorders>
              <w:top w:val="nil"/>
              <w:left w:val="nil"/>
              <w:bottom w:val="single" w:sz="8" w:space="0" w:color="D3D3D3"/>
              <w:right w:val="single" w:sz="8" w:space="0" w:color="D3D3D3"/>
            </w:tcBorders>
            <w:shd w:val="clear" w:color="auto" w:fill="auto"/>
            <w:vAlign w:val="center"/>
            <w:hideMark/>
          </w:tcPr>
          <w:p w14:paraId="032EC4F8"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19.397.337</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44717F0"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21.488.338</w:t>
            </w:r>
          </w:p>
        </w:tc>
        <w:tc>
          <w:tcPr>
            <w:tcW w:w="0" w:type="auto"/>
            <w:tcBorders>
              <w:top w:val="nil"/>
              <w:left w:val="nil"/>
              <w:bottom w:val="single" w:sz="4" w:space="0" w:color="D3D3D3"/>
              <w:right w:val="single" w:sz="4" w:space="0" w:color="D3D3D3"/>
            </w:tcBorders>
            <w:shd w:val="clear" w:color="auto" w:fill="auto"/>
            <w:vAlign w:val="center"/>
            <w:hideMark/>
          </w:tcPr>
          <w:p w14:paraId="266E34B9"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22.358.824</w:t>
            </w:r>
          </w:p>
        </w:tc>
        <w:tc>
          <w:tcPr>
            <w:tcW w:w="0" w:type="auto"/>
            <w:tcBorders>
              <w:top w:val="nil"/>
              <w:left w:val="nil"/>
              <w:bottom w:val="single" w:sz="4" w:space="0" w:color="D3D3D3"/>
              <w:right w:val="single" w:sz="4" w:space="0" w:color="D3D3D3"/>
            </w:tcBorders>
            <w:shd w:val="clear" w:color="auto" w:fill="auto"/>
            <w:vAlign w:val="center"/>
            <w:hideMark/>
          </w:tcPr>
          <w:p w14:paraId="6CE96237"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26.777.678</w:t>
            </w:r>
          </w:p>
        </w:tc>
        <w:tc>
          <w:tcPr>
            <w:tcW w:w="0" w:type="auto"/>
            <w:tcBorders>
              <w:top w:val="nil"/>
              <w:left w:val="nil"/>
              <w:bottom w:val="single" w:sz="4" w:space="0" w:color="D3D3D3"/>
              <w:right w:val="single" w:sz="4" w:space="0" w:color="D3D3D3"/>
            </w:tcBorders>
            <w:shd w:val="clear" w:color="auto" w:fill="auto"/>
            <w:vAlign w:val="center"/>
            <w:hideMark/>
          </w:tcPr>
          <w:p w14:paraId="5069BCFC"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29.133.935</w:t>
            </w:r>
          </w:p>
        </w:tc>
        <w:tc>
          <w:tcPr>
            <w:tcW w:w="0" w:type="auto"/>
            <w:tcBorders>
              <w:top w:val="nil"/>
              <w:left w:val="nil"/>
              <w:bottom w:val="single" w:sz="4" w:space="0" w:color="D3D3D3"/>
              <w:right w:val="single" w:sz="4" w:space="0" w:color="D3D3D3"/>
            </w:tcBorders>
            <w:shd w:val="clear" w:color="auto" w:fill="auto"/>
            <w:vAlign w:val="center"/>
            <w:hideMark/>
          </w:tcPr>
          <w:p w14:paraId="0383E3B2"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28.124.696</w:t>
            </w:r>
          </w:p>
        </w:tc>
        <w:tc>
          <w:tcPr>
            <w:tcW w:w="0" w:type="auto"/>
            <w:tcBorders>
              <w:top w:val="nil"/>
              <w:left w:val="nil"/>
              <w:bottom w:val="single" w:sz="4" w:space="0" w:color="D3D3D3"/>
              <w:right w:val="single" w:sz="4" w:space="0" w:color="D3D3D3"/>
            </w:tcBorders>
            <w:shd w:val="clear" w:color="auto" w:fill="auto"/>
            <w:vAlign w:val="center"/>
            <w:hideMark/>
          </w:tcPr>
          <w:p w14:paraId="75C2D676"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27.064.575</w:t>
            </w:r>
          </w:p>
        </w:tc>
        <w:tc>
          <w:tcPr>
            <w:tcW w:w="0" w:type="auto"/>
            <w:tcBorders>
              <w:top w:val="nil"/>
              <w:left w:val="nil"/>
              <w:bottom w:val="single" w:sz="4" w:space="0" w:color="D3D3D3"/>
              <w:right w:val="single" w:sz="4" w:space="0" w:color="D3D3D3"/>
            </w:tcBorders>
            <w:shd w:val="clear" w:color="auto" w:fill="auto"/>
            <w:vAlign w:val="center"/>
            <w:hideMark/>
          </w:tcPr>
          <w:p w14:paraId="4EAA72EA"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27.647.678</w:t>
            </w:r>
          </w:p>
        </w:tc>
        <w:tc>
          <w:tcPr>
            <w:tcW w:w="0" w:type="auto"/>
            <w:tcBorders>
              <w:top w:val="nil"/>
              <w:left w:val="nil"/>
              <w:bottom w:val="single" w:sz="4" w:space="0" w:color="D3D3D3"/>
              <w:right w:val="single" w:sz="4" w:space="0" w:color="D3D3D3"/>
            </w:tcBorders>
            <w:shd w:val="clear" w:color="auto" w:fill="auto"/>
            <w:vAlign w:val="center"/>
            <w:hideMark/>
          </w:tcPr>
          <w:p w14:paraId="7C075332"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30.068.136</w:t>
            </w:r>
          </w:p>
        </w:tc>
        <w:tc>
          <w:tcPr>
            <w:tcW w:w="0" w:type="auto"/>
            <w:tcBorders>
              <w:top w:val="nil"/>
              <w:left w:val="nil"/>
              <w:bottom w:val="single" w:sz="4" w:space="0" w:color="D3D3D3"/>
              <w:right w:val="single" w:sz="4" w:space="0" w:color="D3D3D3"/>
            </w:tcBorders>
            <w:shd w:val="clear" w:color="auto" w:fill="auto"/>
            <w:vAlign w:val="center"/>
            <w:hideMark/>
          </w:tcPr>
          <w:p w14:paraId="400F9D59"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26.134.307</w:t>
            </w:r>
          </w:p>
        </w:tc>
        <w:tc>
          <w:tcPr>
            <w:tcW w:w="0" w:type="auto"/>
            <w:tcBorders>
              <w:top w:val="nil"/>
              <w:left w:val="nil"/>
              <w:bottom w:val="single" w:sz="4" w:space="0" w:color="D3D3D3"/>
              <w:right w:val="single" w:sz="4" w:space="0" w:color="D3D3D3"/>
            </w:tcBorders>
            <w:shd w:val="clear" w:color="auto" w:fill="auto"/>
            <w:vAlign w:val="center"/>
            <w:hideMark/>
          </w:tcPr>
          <w:p w14:paraId="321446A9"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24.230.003</w:t>
            </w:r>
          </w:p>
        </w:tc>
      </w:tr>
      <w:tr w:rsidR="00AA35B5" w:rsidRPr="00502579" w14:paraId="4E1FB8B4" w14:textId="77777777" w:rsidTr="00AA35B5">
        <w:trPr>
          <w:trHeight w:val="315"/>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234160BE" w14:textId="77777777" w:rsidR="00AA35B5" w:rsidRPr="00502579" w:rsidRDefault="00AA35B5" w:rsidP="00AA35B5">
            <w:pPr>
              <w:rPr>
                <w:rFonts w:cs="Arial"/>
                <w:b/>
                <w:bCs/>
                <w:color w:val="000000"/>
                <w:sz w:val="15"/>
                <w:szCs w:val="15"/>
                <w:lang w:eastAsia="en-GB"/>
              </w:rPr>
            </w:pPr>
            <w:r w:rsidRPr="00502579">
              <w:rPr>
                <w:rFonts w:cs="Arial"/>
                <w:b/>
                <w:bCs/>
                <w:color w:val="000000"/>
                <w:sz w:val="15"/>
                <w:szCs w:val="15"/>
                <w:lang w:eastAsia="en-GB"/>
              </w:rPr>
              <w:t xml:space="preserve">SOCAR </w:t>
            </w:r>
          </w:p>
        </w:tc>
        <w:tc>
          <w:tcPr>
            <w:tcW w:w="0" w:type="auto"/>
            <w:tcBorders>
              <w:top w:val="nil"/>
              <w:left w:val="nil"/>
              <w:bottom w:val="single" w:sz="8" w:space="0" w:color="D3D3D3"/>
              <w:right w:val="single" w:sz="8" w:space="0" w:color="D3D3D3"/>
            </w:tcBorders>
            <w:shd w:val="clear" w:color="auto" w:fill="auto"/>
            <w:vAlign w:val="center"/>
            <w:hideMark/>
          </w:tcPr>
          <w:p w14:paraId="1E291DF6"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19.863.227</w:t>
            </w:r>
          </w:p>
        </w:tc>
        <w:tc>
          <w:tcPr>
            <w:tcW w:w="0" w:type="auto"/>
            <w:tcBorders>
              <w:top w:val="nil"/>
              <w:left w:val="nil"/>
              <w:bottom w:val="single" w:sz="8" w:space="0" w:color="D3D3D3"/>
              <w:right w:val="single" w:sz="8" w:space="0" w:color="D3D3D3"/>
            </w:tcBorders>
            <w:shd w:val="clear" w:color="auto" w:fill="auto"/>
            <w:vAlign w:val="center"/>
            <w:hideMark/>
          </w:tcPr>
          <w:p w14:paraId="2A6F1E0A"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20.603.284</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3E03DE7"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28.412.664</w:t>
            </w:r>
          </w:p>
        </w:tc>
        <w:tc>
          <w:tcPr>
            <w:tcW w:w="0" w:type="auto"/>
            <w:tcBorders>
              <w:top w:val="nil"/>
              <w:left w:val="nil"/>
              <w:bottom w:val="single" w:sz="4" w:space="0" w:color="D3D3D3"/>
              <w:right w:val="single" w:sz="4" w:space="0" w:color="D3D3D3"/>
            </w:tcBorders>
            <w:shd w:val="clear" w:color="auto" w:fill="auto"/>
            <w:vAlign w:val="center"/>
            <w:hideMark/>
          </w:tcPr>
          <w:p w14:paraId="4CB37958"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25.793.534</w:t>
            </w:r>
          </w:p>
        </w:tc>
        <w:tc>
          <w:tcPr>
            <w:tcW w:w="0" w:type="auto"/>
            <w:tcBorders>
              <w:top w:val="nil"/>
              <w:left w:val="nil"/>
              <w:bottom w:val="single" w:sz="4" w:space="0" w:color="D3D3D3"/>
              <w:right w:val="single" w:sz="4" w:space="0" w:color="D3D3D3"/>
            </w:tcBorders>
            <w:shd w:val="clear" w:color="auto" w:fill="auto"/>
            <w:vAlign w:val="center"/>
            <w:hideMark/>
          </w:tcPr>
          <w:p w14:paraId="1C43082D"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34.371.871</w:t>
            </w:r>
          </w:p>
        </w:tc>
        <w:tc>
          <w:tcPr>
            <w:tcW w:w="0" w:type="auto"/>
            <w:tcBorders>
              <w:top w:val="nil"/>
              <w:left w:val="nil"/>
              <w:bottom w:val="single" w:sz="4" w:space="0" w:color="D3D3D3"/>
              <w:right w:val="single" w:sz="4" w:space="0" w:color="D3D3D3"/>
            </w:tcBorders>
            <w:shd w:val="clear" w:color="auto" w:fill="auto"/>
            <w:vAlign w:val="center"/>
            <w:hideMark/>
          </w:tcPr>
          <w:p w14:paraId="529D6CB4"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35.793.759</w:t>
            </w:r>
          </w:p>
        </w:tc>
        <w:tc>
          <w:tcPr>
            <w:tcW w:w="0" w:type="auto"/>
            <w:tcBorders>
              <w:top w:val="nil"/>
              <w:left w:val="nil"/>
              <w:bottom w:val="single" w:sz="4" w:space="0" w:color="D3D3D3"/>
              <w:right w:val="single" w:sz="4" w:space="0" w:color="D3D3D3"/>
            </w:tcBorders>
            <w:shd w:val="clear" w:color="auto" w:fill="auto"/>
            <w:vAlign w:val="center"/>
            <w:hideMark/>
          </w:tcPr>
          <w:p w14:paraId="7C6024BB"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37.360.609</w:t>
            </w:r>
          </w:p>
        </w:tc>
        <w:tc>
          <w:tcPr>
            <w:tcW w:w="0" w:type="auto"/>
            <w:tcBorders>
              <w:top w:val="nil"/>
              <w:left w:val="nil"/>
              <w:bottom w:val="single" w:sz="4" w:space="0" w:color="D3D3D3"/>
              <w:right w:val="single" w:sz="4" w:space="0" w:color="D3D3D3"/>
            </w:tcBorders>
            <w:shd w:val="clear" w:color="auto" w:fill="auto"/>
            <w:vAlign w:val="center"/>
            <w:hideMark/>
          </w:tcPr>
          <w:p w14:paraId="0F6E16FE"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40.756.892</w:t>
            </w:r>
          </w:p>
        </w:tc>
        <w:tc>
          <w:tcPr>
            <w:tcW w:w="0" w:type="auto"/>
            <w:tcBorders>
              <w:top w:val="nil"/>
              <w:left w:val="nil"/>
              <w:bottom w:val="single" w:sz="4" w:space="0" w:color="D3D3D3"/>
              <w:right w:val="single" w:sz="4" w:space="0" w:color="D3D3D3"/>
            </w:tcBorders>
            <w:shd w:val="clear" w:color="auto" w:fill="auto"/>
            <w:vAlign w:val="center"/>
            <w:hideMark/>
          </w:tcPr>
          <w:p w14:paraId="0D74C7E6"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40.443.364</w:t>
            </w:r>
          </w:p>
        </w:tc>
        <w:tc>
          <w:tcPr>
            <w:tcW w:w="0" w:type="auto"/>
            <w:tcBorders>
              <w:top w:val="nil"/>
              <w:left w:val="nil"/>
              <w:bottom w:val="single" w:sz="4" w:space="0" w:color="D3D3D3"/>
              <w:right w:val="single" w:sz="4" w:space="0" w:color="D3D3D3"/>
            </w:tcBorders>
            <w:shd w:val="clear" w:color="auto" w:fill="auto"/>
            <w:vAlign w:val="center"/>
            <w:hideMark/>
          </w:tcPr>
          <w:p w14:paraId="542569D1"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49.683.536</w:t>
            </w:r>
          </w:p>
        </w:tc>
        <w:tc>
          <w:tcPr>
            <w:tcW w:w="0" w:type="auto"/>
            <w:tcBorders>
              <w:top w:val="nil"/>
              <w:left w:val="nil"/>
              <w:bottom w:val="single" w:sz="4" w:space="0" w:color="D3D3D3"/>
              <w:right w:val="single" w:sz="4" w:space="0" w:color="D3D3D3"/>
            </w:tcBorders>
            <w:shd w:val="clear" w:color="auto" w:fill="auto"/>
            <w:vAlign w:val="center"/>
            <w:hideMark/>
          </w:tcPr>
          <w:p w14:paraId="3A5957A9"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48.314.447</w:t>
            </w:r>
          </w:p>
        </w:tc>
        <w:tc>
          <w:tcPr>
            <w:tcW w:w="0" w:type="auto"/>
            <w:tcBorders>
              <w:top w:val="nil"/>
              <w:left w:val="nil"/>
              <w:bottom w:val="single" w:sz="4" w:space="0" w:color="D3D3D3"/>
              <w:right w:val="single" w:sz="4" w:space="0" w:color="D3D3D3"/>
            </w:tcBorders>
            <w:shd w:val="clear" w:color="auto" w:fill="auto"/>
            <w:vAlign w:val="center"/>
            <w:hideMark/>
          </w:tcPr>
          <w:p w14:paraId="1084B4FB"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51.735.403</w:t>
            </w:r>
          </w:p>
        </w:tc>
      </w:tr>
      <w:tr w:rsidR="00AA35B5" w:rsidRPr="00502579" w14:paraId="56513771" w14:textId="77777777" w:rsidTr="00AA35B5">
        <w:trPr>
          <w:trHeight w:val="315"/>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31FDC215" w14:textId="77777777" w:rsidR="00AA35B5" w:rsidRPr="00502579" w:rsidRDefault="00AA35B5" w:rsidP="00AA35B5">
            <w:pPr>
              <w:rPr>
                <w:rFonts w:cs="Arial"/>
                <w:b/>
                <w:bCs/>
                <w:color w:val="000000"/>
                <w:sz w:val="15"/>
                <w:szCs w:val="15"/>
                <w:lang w:eastAsia="en-GB"/>
              </w:rPr>
            </w:pPr>
            <w:r w:rsidRPr="00502579">
              <w:rPr>
                <w:rFonts w:cs="Arial"/>
                <w:b/>
                <w:bCs/>
                <w:color w:val="000000"/>
                <w:sz w:val="15"/>
                <w:szCs w:val="15"/>
                <w:lang w:eastAsia="en-GB"/>
              </w:rPr>
              <w:t>TERMOPET</w:t>
            </w:r>
          </w:p>
        </w:tc>
        <w:tc>
          <w:tcPr>
            <w:tcW w:w="0" w:type="auto"/>
            <w:tcBorders>
              <w:top w:val="nil"/>
              <w:left w:val="nil"/>
              <w:bottom w:val="single" w:sz="8" w:space="0" w:color="D3D3D3"/>
              <w:right w:val="single" w:sz="8" w:space="0" w:color="D3D3D3"/>
            </w:tcBorders>
            <w:shd w:val="clear" w:color="auto" w:fill="auto"/>
            <w:vAlign w:val="center"/>
            <w:hideMark/>
          </w:tcPr>
          <w:p w14:paraId="6F0B80A9"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19.787.660</w:t>
            </w:r>
          </w:p>
        </w:tc>
        <w:tc>
          <w:tcPr>
            <w:tcW w:w="0" w:type="auto"/>
            <w:tcBorders>
              <w:top w:val="nil"/>
              <w:left w:val="nil"/>
              <w:bottom w:val="single" w:sz="8" w:space="0" w:color="D3D3D3"/>
              <w:right w:val="single" w:sz="8" w:space="0" w:color="D3D3D3"/>
            </w:tcBorders>
            <w:shd w:val="clear" w:color="auto" w:fill="auto"/>
            <w:vAlign w:val="center"/>
            <w:hideMark/>
          </w:tcPr>
          <w:p w14:paraId="2753B5DA"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20.652.440</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17439BF"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23.371.280</w:t>
            </w:r>
          </w:p>
        </w:tc>
        <w:tc>
          <w:tcPr>
            <w:tcW w:w="0" w:type="auto"/>
            <w:tcBorders>
              <w:top w:val="nil"/>
              <w:left w:val="nil"/>
              <w:bottom w:val="single" w:sz="4" w:space="0" w:color="D3D3D3"/>
              <w:right w:val="single" w:sz="4" w:space="0" w:color="D3D3D3"/>
            </w:tcBorders>
            <w:shd w:val="clear" w:color="auto" w:fill="auto"/>
            <w:vAlign w:val="center"/>
            <w:hideMark/>
          </w:tcPr>
          <w:p w14:paraId="72D82E26"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25.897.798</w:t>
            </w:r>
          </w:p>
        </w:tc>
        <w:tc>
          <w:tcPr>
            <w:tcW w:w="0" w:type="auto"/>
            <w:tcBorders>
              <w:top w:val="nil"/>
              <w:left w:val="nil"/>
              <w:bottom w:val="single" w:sz="4" w:space="0" w:color="D3D3D3"/>
              <w:right w:val="single" w:sz="4" w:space="0" w:color="D3D3D3"/>
            </w:tcBorders>
            <w:shd w:val="clear" w:color="auto" w:fill="auto"/>
            <w:vAlign w:val="center"/>
            <w:hideMark/>
          </w:tcPr>
          <w:p w14:paraId="6A6F58DF"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26.773.637</w:t>
            </w:r>
          </w:p>
        </w:tc>
        <w:tc>
          <w:tcPr>
            <w:tcW w:w="0" w:type="auto"/>
            <w:tcBorders>
              <w:top w:val="nil"/>
              <w:left w:val="nil"/>
              <w:bottom w:val="single" w:sz="4" w:space="0" w:color="D3D3D3"/>
              <w:right w:val="single" w:sz="4" w:space="0" w:color="D3D3D3"/>
            </w:tcBorders>
            <w:shd w:val="clear" w:color="auto" w:fill="auto"/>
            <w:vAlign w:val="center"/>
            <w:hideMark/>
          </w:tcPr>
          <w:p w14:paraId="4CB14099"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27.768.209</w:t>
            </w:r>
          </w:p>
        </w:tc>
        <w:tc>
          <w:tcPr>
            <w:tcW w:w="0" w:type="auto"/>
            <w:tcBorders>
              <w:top w:val="nil"/>
              <w:left w:val="nil"/>
              <w:bottom w:val="single" w:sz="4" w:space="0" w:color="D3D3D3"/>
              <w:right w:val="single" w:sz="4" w:space="0" w:color="D3D3D3"/>
            </w:tcBorders>
            <w:shd w:val="clear" w:color="auto" w:fill="auto"/>
            <w:vAlign w:val="center"/>
            <w:hideMark/>
          </w:tcPr>
          <w:p w14:paraId="47080267"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29.860.471</w:t>
            </w:r>
          </w:p>
        </w:tc>
        <w:tc>
          <w:tcPr>
            <w:tcW w:w="0" w:type="auto"/>
            <w:tcBorders>
              <w:top w:val="nil"/>
              <w:left w:val="nil"/>
              <w:bottom w:val="single" w:sz="4" w:space="0" w:color="D3D3D3"/>
              <w:right w:val="single" w:sz="4" w:space="0" w:color="D3D3D3"/>
            </w:tcBorders>
            <w:shd w:val="clear" w:color="auto" w:fill="auto"/>
            <w:vAlign w:val="center"/>
            <w:hideMark/>
          </w:tcPr>
          <w:p w14:paraId="1950F493"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26.450.833</w:t>
            </w:r>
          </w:p>
        </w:tc>
        <w:tc>
          <w:tcPr>
            <w:tcW w:w="0" w:type="auto"/>
            <w:tcBorders>
              <w:top w:val="nil"/>
              <w:left w:val="nil"/>
              <w:bottom w:val="single" w:sz="4" w:space="0" w:color="D3D3D3"/>
              <w:right w:val="single" w:sz="4" w:space="0" w:color="D3D3D3"/>
            </w:tcBorders>
            <w:shd w:val="clear" w:color="auto" w:fill="auto"/>
            <w:vAlign w:val="center"/>
            <w:hideMark/>
          </w:tcPr>
          <w:p w14:paraId="51C365FF"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26.016.850</w:t>
            </w:r>
          </w:p>
        </w:tc>
        <w:tc>
          <w:tcPr>
            <w:tcW w:w="0" w:type="auto"/>
            <w:tcBorders>
              <w:top w:val="nil"/>
              <w:left w:val="nil"/>
              <w:bottom w:val="single" w:sz="4" w:space="0" w:color="D3D3D3"/>
              <w:right w:val="single" w:sz="4" w:space="0" w:color="D3D3D3"/>
            </w:tcBorders>
            <w:shd w:val="clear" w:color="auto" w:fill="auto"/>
            <w:vAlign w:val="center"/>
            <w:hideMark/>
          </w:tcPr>
          <w:p w14:paraId="502CC320"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29.201.999</w:t>
            </w:r>
          </w:p>
        </w:tc>
        <w:tc>
          <w:tcPr>
            <w:tcW w:w="0" w:type="auto"/>
            <w:tcBorders>
              <w:top w:val="nil"/>
              <w:left w:val="nil"/>
              <w:bottom w:val="single" w:sz="4" w:space="0" w:color="D3D3D3"/>
              <w:right w:val="single" w:sz="4" w:space="0" w:color="D3D3D3"/>
            </w:tcBorders>
            <w:shd w:val="clear" w:color="auto" w:fill="auto"/>
            <w:vAlign w:val="center"/>
            <w:hideMark/>
          </w:tcPr>
          <w:p w14:paraId="60467425"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25.006.709</w:t>
            </w:r>
          </w:p>
        </w:tc>
        <w:tc>
          <w:tcPr>
            <w:tcW w:w="0" w:type="auto"/>
            <w:tcBorders>
              <w:top w:val="nil"/>
              <w:left w:val="nil"/>
              <w:bottom w:val="single" w:sz="4" w:space="0" w:color="D3D3D3"/>
              <w:right w:val="single" w:sz="4" w:space="0" w:color="D3D3D3"/>
            </w:tcBorders>
            <w:shd w:val="clear" w:color="auto" w:fill="auto"/>
            <w:vAlign w:val="center"/>
            <w:hideMark/>
          </w:tcPr>
          <w:p w14:paraId="09E2A143"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22.284.346</w:t>
            </w:r>
          </w:p>
        </w:tc>
      </w:tr>
      <w:tr w:rsidR="00AA35B5" w:rsidRPr="00502579" w14:paraId="069B6F06" w14:textId="77777777" w:rsidTr="00AA35B5">
        <w:trPr>
          <w:trHeight w:val="315"/>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04C8DB6C" w14:textId="77777777" w:rsidR="00AA35B5" w:rsidRPr="00502579" w:rsidRDefault="00AA35B5" w:rsidP="00AA35B5">
            <w:pPr>
              <w:rPr>
                <w:rFonts w:cs="Arial"/>
                <w:b/>
                <w:bCs/>
                <w:color w:val="000000"/>
                <w:sz w:val="15"/>
                <w:szCs w:val="15"/>
                <w:lang w:eastAsia="en-GB"/>
              </w:rPr>
            </w:pPr>
            <w:r w:rsidRPr="00502579">
              <w:rPr>
                <w:rFonts w:cs="Arial"/>
                <w:b/>
                <w:bCs/>
                <w:color w:val="000000"/>
                <w:sz w:val="15"/>
                <w:szCs w:val="15"/>
                <w:lang w:eastAsia="en-GB"/>
              </w:rPr>
              <w:t>SİYAM</w:t>
            </w:r>
          </w:p>
        </w:tc>
        <w:tc>
          <w:tcPr>
            <w:tcW w:w="0" w:type="auto"/>
            <w:tcBorders>
              <w:top w:val="nil"/>
              <w:left w:val="nil"/>
              <w:bottom w:val="single" w:sz="8" w:space="0" w:color="D3D3D3"/>
              <w:right w:val="single" w:sz="8" w:space="0" w:color="D3D3D3"/>
            </w:tcBorders>
            <w:shd w:val="clear" w:color="auto" w:fill="auto"/>
            <w:vAlign w:val="center"/>
            <w:hideMark/>
          </w:tcPr>
          <w:p w14:paraId="28966AE5"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17.971.103</w:t>
            </w:r>
          </w:p>
        </w:tc>
        <w:tc>
          <w:tcPr>
            <w:tcW w:w="0" w:type="auto"/>
            <w:tcBorders>
              <w:top w:val="nil"/>
              <w:left w:val="nil"/>
              <w:bottom w:val="single" w:sz="8" w:space="0" w:color="D3D3D3"/>
              <w:right w:val="single" w:sz="8" w:space="0" w:color="D3D3D3"/>
            </w:tcBorders>
            <w:shd w:val="clear" w:color="auto" w:fill="auto"/>
            <w:vAlign w:val="center"/>
            <w:hideMark/>
          </w:tcPr>
          <w:p w14:paraId="2D8F908F"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17.169.396</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7A98EB8"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17.794.175</w:t>
            </w:r>
          </w:p>
        </w:tc>
        <w:tc>
          <w:tcPr>
            <w:tcW w:w="0" w:type="auto"/>
            <w:tcBorders>
              <w:top w:val="nil"/>
              <w:left w:val="nil"/>
              <w:bottom w:val="single" w:sz="4" w:space="0" w:color="D3D3D3"/>
              <w:right w:val="single" w:sz="4" w:space="0" w:color="D3D3D3"/>
            </w:tcBorders>
            <w:shd w:val="clear" w:color="auto" w:fill="auto"/>
            <w:vAlign w:val="center"/>
            <w:hideMark/>
          </w:tcPr>
          <w:p w14:paraId="3ED521B4"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17.545.098</w:t>
            </w:r>
          </w:p>
        </w:tc>
        <w:tc>
          <w:tcPr>
            <w:tcW w:w="0" w:type="auto"/>
            <w:tcBorders>
              <w:top w:val="nil"/>
              <w:left w:val="nil"/>
              <w:bottom w:val="single" w:sz="4" w:space="0" w:color="D3D3D3"/>
              <w:right w:val="single" w:sz="4" w:space="0" w:color="D3D3D3"/>
            </w:tcBorders>
            <w:shd w:val="clear" w:color="auto" w:fill="auto"/>
            <w:vAlign w:val="center"/>
            <w:hideMark/>
          </w:tcPr>
          <w:p w14:paraId="117ACFC9"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19.397.289</w:t>
            </w:r>
          </w:p>
        </w:tc>
        <w:tc>
          <w:tcPr>
            <w:tcW w:w="0" w:type="auto"/>
            <w:tcBorders>
              <w:top w:val="nil"/>
              <w:left w:val="nil"/>
              <w:bottom w:val="single" w:sz="4" w:space="0" w:color="D3D3D3"/>
              <w:right w:val="single" w:sz="4" w:space="0" w:color="D3D3D3"/>
            </w:tcBorders>
            <w:shd w:val="clear" w:color="auto" w:fill="auto"/>
            <w:vAlign w:val="center"/>
            <w:hideMark/>
          </w:tcPr>
          <w:p w14:paraId="2F81F9E2"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22.602.551</w:t>
            </w:r>
          </w:p>
        </w:tc>
        <w:tc>
          <w:tcPr>
            <w:tcW w:w="0" w:type="auto"/>
            <w:tcBorders>
              <w:top w:val="nil"/>
              <w:left w:val="nil"/>
              <w:bottom w:val="single" w:sz="4" w:space="0" w:color="D3D3D3"/>
              <w:right w:val="single" w:sz="4" w:space="0" w:color="D3D3D3"/>
            </w:tcBorders>
            <w:shd w:val="clear" w:color="auto" w:fill="auto"/>
            <w:vAlign w:val="center"/>
            <w:hideMark/>
          </w:tcPr>
          <w:p w14:paraId="285C1EDB"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22.978.207</w:t>
            </w:r>
          </w:p>
        </w:tc>
        <w:tc>
          <w:tcPr>
            <w:tcW w:w="0" w:type="auto"/>
            <w:tcBorders>
              <w:top w:val="nil"/>
              <w:left w:val="nil"/>
              <w:bottom w:val="single" w:sz="4" w:space="0" w:color="D3D3D3"/>
              <w:right w:val="single" w:sz="4" w:space="0" w:color="D3D3D3"/>
            </w:tcBorders>
            <w:shd w:val="clear" w:color="auto" w:fill="auto"/>
            <w:vAlign w:val="center"/>
            <w:hideMark/>
          </w:tcPr>
          <w:p w14:paraId="71188389"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21.703.327</w:t>
            </w:r>
          </w:p>
        </w:tc>
        <w:tc>
          <w:tcPr>
            <w:tcW w:w="0" w:type="auto"/>
            <w:tcBorders>
              <w:top w:val="nil"/>
              <w:left w:val="nil"/>
              <w:bottom w:val="single" w:sz="4" w:space="0" w:color="D3D3D3"/>
              <w:right w:val="single" w:sz="4" w:space="0" w:color="D3D3D3"/>
            </w:tcBorders>
            <w:shd w:val="clear" w:color="auto" w:fill="auto"/>
            <w:vAlign w:val="center"/>
            <w:hideMark/>
          </w:tcPr>
          <w:p w14:paraId="547AFFA7"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22.729.090</w:t>
            </w:r>
          </w:p>
        </w:tc>
        <w:tc>
          <w:tcPr>
            <w:tcW w:w="0" w:type="auto"/>
            <w:tcBorders>
              <w:top w:val="nil"/>
              <w:left w:val="nil"/>
              <w:bottom w:val="single" w:sz="4" w:space="0" w:color="D3D3D3"/>
              <w:right w:val="single" w:sz="4" w:space="0" w:color="D3D3D3"/>
            </w:tcBorders>
            <w:shd w:val="clear" w:color="auto" w:fill="auto"/>
            <w:vAlign w:val="center"/>
            <w:hideMark/>
          </w:tcPr>
          <w:p w14:paraId="0DAE7E44"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26.528.493</w:t>
            </w:r>
          </w:p>
        </w:tc>
        <w:tc>
          <w:tcPr>
            <w:tcW w:w="0" w:type="auto"/>
            <w:tcBorders>
              <w:top w:val="nil"/>
              <w:left w:val="nil"/>
              <w:bottom w:val="single" w:sz="4" w:space="0" w:color="D3D3D3"/>
              <w:right w:val="single" w:sz="4" w:space="0" w:color="D3D3D3"/>
            </w:tcBorders>
            <w:shd w:val="clear" w:color="auto" w:fill="auto"/>
            <w:vAlign w:val="center"/>
            <w:hideMark/>
          </w:tcPr>
          <w:p w14:paraId="7A2EACF3"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23.279.298</w:t>
            </w:r>
          </w:p>
        </w:tc>
        <w:tc>
          <w:tcPr>
            <w:tcW w:w="0" w:type="auto"/>
            <w:tcBorders>
              <w:top w:val="nil"/>
              <w:left w:val="nil"/>
              <w:bottom w:val="single" w:sz="4" w:space="0" w:color="D3D3D3"/>
              <w:right w:val="single" w:sz="4" w:space="0" w:color="D3D3D3"/>
            </w:tcBorders>
            <w:shd w:val="clear" w:color="auto" w:fill="auto"/>
            <w:vAlign w:val="center"/>
            <w:hideMark/>
          </w:tcPr>
          <w:p w14:paraId="6BADD398"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21.777.444</w:t>
            </w:r>
          </w:p>
        </w:tc>
      </w:tr>
      <w:tr w:rsidR="00AA35B5" w:rsidRPr="00502579" w14:paraId="3E28073E" w14:textId="77777777" w:rsidTr="00AA35B5">
        <w:trPr>
          <w:trHeight w:val="315"/>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13FEF5F3" w14:textId="77777777" w:rsidR="00AA35B5" w:rsidRPr="00502579" w:rsidRDefault="00AA35B5" w:rsidP="00AA35B5">
            <w:pPr>
              <w:rPr>
                <w:rFonts w:cs="Arial"/>
                <w:b/>
                <w:bCs/>
                <w:color w:val="000000"/>
                <w:sz w:val="15"/>
                <w:szCs w:val="15"/>
                <w:lang w:eastAsia="en-GB"/>
              </w:rPr>
            </w:pPr>
            <w:r w:rsidRPr="00502579">
              <w:rPr>
                <w:rFonts w:cs="Arial"/>
                <w:b/>
                <w:bCs/>
                <w:color w:val="000000"/>
                <w:sz w:val="15"/>
                <w:szCs w:val="15"/>
                <w:lang w:eastAsia="en-GB"/>
              </w:rPr>
              <w:t>ALTINBAŞ</w:t>
            </w:r>
          </w:p>
        </w:tc>
        <w:tc>
          <w:tcPr>
            <w:tcW w:w="0" w:type="auto"/>
            <w:tcBorders>
              <w:top w:val="nil"/>
              <w:left w:val="nil"/>
              <w:bottom w:val="single" w:sz="8" w:space="0" w:color="D3D3D3"/>
              <w:right w:val="single" w:sz="8" w:space="0" w:color="D3D3D3"/>
            </w:tcBorders>
            <w:shd w:val="clear" w:color="auto" w:fill="auto"/>
            <w:vAlign w:val="center"/>
            <w:hideMark/>
          </w:tcPr>
          <w:p w14:paraId="372E2AAB"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16.452.813</w:t>
            </w:r>
          </w:p>
        </w:tc>
        <w:tc>
          <w:tcPr>
            <w:tcW w:w="0" w:type="auto"/>
            <w:tcBorders>
              <w:top w:val="nil"/>
              <w:left w:val="nil"/>
              <w:bottom w:val="single" w:sz="8" w:space="0" w:color="D3D3D3"/>
              <w:right w:val="single" w:sz="8" w:space="0" w:color="D3D3D3"/>
            </w:tcBorders>
            <w:shd w:val="clear" w:color="auto" w:fill="auto"/>
            <w:vAlign w:val="center"/>
            <w:hideMark/>
          </w:tcPr>
          <w:p w14:paraId="0127AF3A"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16.200.240</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A79F406"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19.769.684</w:t>
            </w:r>
          </w:p>
        </w:tc>
        <w:tc>
          <w:tcPr>
            <w:tcW w:w="0" w:type="auto"/>
            <w:tcBorders>
              <w:top w:val="nil"/>
              <w:left w:val="nil"/>
              <w:bottom w:val="single" w:sz="4" w:space="0" w:color="D3D3D3"/>
              <w:right w:val="single" w:sz="4" w:space="0" w:color="D3D3D3"/>
            </w:tcBorders>
            <w:shd w:val="clear" w:color="auto" w:fill="auto"/>
            <w:vAlign w:val="center"/>
            <w:hideMark/>
          </w:tcPr>
          <w:p w14:paraId="63936D9C"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24.331.756</w:t>
            </w:r>
          </w:p>
        </w:tc>
        <w:tc>
          <w:tcPr>
            <w:tcW w:w="0" w:type="auto"/>
            <w:tcBorders>
              <w:top w:val="nil"/>
              <w:left w:val="nil"/>
              <w:bottom w:val="single" w:sz="4" w:space="0" w:color="D3D3D3"/>
              <w:right w:val="single" w:sz="4" w:space="0" w:color="D3D3D3"/>
            </w:tcBorders>
            <w:shd w:val="clear" w:color="auto" w:fill="auto"/>
            <w:vAlign w:val="center"/>
            <w:hideMark/>
          </w:tcPr>
          <w:p w14:paraId="29E0E066"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38.167.896</w:t>
            </w:r>
          </w:p>
        </w:tc>
        <w:tc>
          <w:tcPr>
            <w:tcW w:w="0" w:type="auto"/>
            <w:tcBorders>
              <w:top w:val="nil"/>
              <w:left w:val="nil"/>
              <w:bottom w:val="single" w:sz="4" w:space="0" w:color="D3D3D3"/>
              <w:right w:val="single" w:sz="4" w:space="0" w:color="D3D3D3"/>
            </w:tcBorders>
            <w:shd w:val="clear" w:color="auto" w:fill="auto"/>
            <w:vAlign w:val="center"/>
            <w:hideMark/>
          </w:tcPr>
          <w:p w14:paraId="330D8405"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46.394.465</w:t>
            </w:r>
          </w:p>
        </w:tc>
        <w:tc>
          <w:tcPr>
            <w:tcW w:w="0" w:type="auto"/>
            <w:tcBorders>
              <w:top w:val="nil"/>
              <w:left w:val="nil"/>
              <w:bottom w:val="single" w:sz="4" w:space="0" w:color="D3D3D3"/>
              <w:right w:val="single" w:sz="4" w:space="0" w:color="D3D3D3"/>
            </w:tcBorders>
            <w:shd w:val="clear" w:color="auto" w:fill="auto"/>
            <w:vAlign w:val="center"/>
            <w:hideMark/>
          </w:tcPr>
          <w:p w14:paraId="288E7AED"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47.911.635</w:t>
            </w:r>
          </w:p>
        </w:tc>
        <w:tc>
          <w:tcPr>
            <w:tcW w:w="0" w:type="auto"/>
            <w:tcBorders>
              <w:top w:val="nil"/>
              <w:left w:val="nil"/>
              <w:bottom w:val="single" w:sz="4" w:space="0" w:color="D3D3D3"/>
              <w:right w:val="single" w:sz="4" w:space="0" w:color="D3D3D3"/>
            </w:tcBorders>
            <w:shd w:val="clear" w:color="auto" w:fill="auto"/>
            <w:vAlign w:val="center"/>
            <w:hideMark/>
          </w:tcPr>
          <w:p w14:paraId="7D0E9808"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48.195.383</w:t>
            </w:r>
          </w:p>
        </w:tc>
        <w:tc>
          <w:tcPr>
            <w:tcW w:w="0" w:type="auto"/>
            <w:tcBorders>
              <w:top w:val="nil"/>
              <w:left w:val="nil"/>
              <w:bottom w:val="single" w:sz="4" w:space="0" w:color="D3D3D3"/>
              <w:right w:val="single" w:sz="4" w:space="0" w:color="D3D3D3"/>
            </w:tcBorders>
            <w:shd w:val="clear" w:color="auto" w:fill="auto"/>
            <w:vAlign w:val="center"/>
            <w:hideMark/>
          </w:tcPr>
          <w:p w14:paraId="33EB651E"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48.362.253</w:t>
            </w:r>
          </w:p>
        </w:tc>
        <w:tc>
          <w:tcPr>
            <w:tcW w:w="0" w:type="auto"/>
            <w:tcBorders>
              <w:top w:val="nil"/>
              <w:left w:val="nil"/>
              <w:bottom w:val="single" w:sz="4" w:space="0" w:color="D3D3D3"/>
              <w:right w:val="single" w:sz="4" w:space="0" w:color="D3D3D3"/>
            </w:tcBorders>
            <w:shd w:val="clear" w:color="auto" w:fill="auto"/>
            <w:vAlign w:val="center"/>
            <w:hideMark/>
          </w:tcPr>
          <w:p w14:paraId="6892ED43"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44.455.747</w:t>
            </w:r>
          </w:p>
        </w:tc>
        <w:tc>
          <w:tcPr>
            <w:tcW w:w="0" w:type="auto"/>
            <w:tcBorders>
              <w:top w:val="nil"/>
              <w:left w:val="nil"/>
              <w:bottom w:val="single" w:sz="4" w:space="0" w:color="D3D3D3"/>
              <w:right w:val="single" w:sz="4" w:space="0" w:color="D3D3D3"/>
            </w:tcBorders>
            <w:shd w:val="clear" w:color="auto" w:fill="auto"/>
            <w:vAlign w:val="center"/>
            <w:hideMark/>
          </w:tcPr>
          <w:p w14:paraId="67A51A79"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38.301.899</w:t>
            </w:r>
          </w:p>
        </w:tc>
        <w:tc>
          <w:tcPr>
            <w:tcW w:w="0" w:type="auto"/>
            <w:tcBorders>
              <w:top w:val="nil"/>
              <w:left w:val="nil"/>
              <w:bottom w:val="single" w:sz="4" w:space="0" w:color="D3D3D3"/>
              <w:right w:val="single" w:sz="4" w:space="0" w:color="D3D3D3"/>
            </w:tcBorders>
            <w:shd w:val="clear" w:color="auto" w:fill="auto"/>
            <w:vAlign w:val="center"/>
            <w:hideMark/>
          </w:tcPr>
          <w:p w14:paraId="43F58CD1"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38.094.159</w:t>
            </w:r>
          </w:p>
        </w:tc>
      </w:tr>
      <w:tr w:rsidR="00AA35B5" w:rsidRPr="00502579" w14:paraId="4A166158" w14:textId="77777777" w:rsidTr="00AA35B5">
        <w:trPr>
          <w:trHeight w:val="315"/>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20AA9CC8" w14:textId="77777777" w:rsidR="00AA35B5" w:rsidRPr="00502579" w:rsidRDefault="00AA35B5" w:rsidP="00AA35B5">
            <w:pPr>
              <w:rPr>
                <w:rFonts w:cs="Arial"/>
                <w:b/>
                <w:bCs/>
                <w:color w:val="000000"/>
                <w:sz w:val="15"/>
                <w:szCs w:val="15"/>
                <w:lang w:eastAsia="en-GB"/>
              </w:rPr>
            </w:pPr>
            <w:r w:rsidRPr="00502579">
              <w:rPr>
                <w:rFonts w:cs="Arial"/>
                <w:b/>
                <w:bCs/>
                <w:color w:val="000000"/>
                <w:sz w:val="15"/>
                <w:szCs w:val="15"/>
                <w:lang w:eastAsia="en-GB"/>
              </w:rPr>
              <w:t xml:space="preserve">ENERJİ </w:t>
            </w:r>
          </w:p>
        </w:tc>
        <w:tc>
          <w:tcPr>
            <w:tcW w:w="0" w:type="auto"/>
            <w:tcBorders>
              <w:top w:val="nil"/>
              <w:left w:val="nil"/>
              <w:bottom w:val="single" w:sz="8" w:space="0" w:color="D3D3D3"/>
              <w:right w:val="single" w:sz="8" w:space="0" w:color="D3D3D3"/>
            </w:tcBorders>
            <w:shd w:val="clear" w:color="auto" w:fill="auto"/>
            <w:vAlign w:val="center"/>
            <w:hideMark/>
          </w:tcPr>
          <w:p w14:paraId="4C4D7488"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15.033.170</w:t>
            </w:r>
          </w:p>
        </w:tc>
        <w:tc>
          <w:tcPr>
            <w:tcW w:w="0" w:type="auto"/>
            <w:tcBorders>
              <w:top w:val="nil"/>
              <w:left w:val="nil"/>
              <w:bottom w:val="single" w:sz="8" w:space="0" w:color="D3D3D3"/>
              <w:right w:val="single" w:sz="8" w:space="0" w:color="D3D3D3"/>
            </w:tcBorders>
            <w:shd w:val="clear" w:color="auto" w:fill="auto"/>
            <w:vAlign w:val="center"/>
            <w:hideMark/>
          </w:tcPr>
          <w:p w14:paraId="527C5102"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15.535.509</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63C9E22"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16.619.482</w:t>
            </w:r>
          </w:p>
        </w:tc>
        <w:tc>
          <w:tcPr>
            <w:tcW w:w="0" w:type="auto"/>
            <w:tcBorders>
              <w:top w:val="nil"/>
              <w:left w:val="nil"/>
              <w:bottom w:val="single" w:sz="4" w:space="0" w:color="D3D3D3"/>
              <w:right w:val="single" w:sz="4" w:space="0" w:color="D3D3D3"/>
            </w:tcBorders>
            <w:shd w:val="clear" w:color="auto" w:fill="auto"/>
            <w:vAlign w:val="center"/>
            <w:hideMark/>
          </w:tcPr>
          <w:p w14:paraId="5E8B411C"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16.940.247</w:t>
            </w:r>
          </w:p>
        </w:tc>
        <w:tc>
          <w:tcPr>
            <w:tcW w:w="0" w:type="auto"/>
            <w:tcBorders>
              <w:top w:val="nil"/>
              <w:left w:val="nil"/>
              <w:bottom w:val="single" w:sz="4" w:space="0" w:color="D3D3D3"/>
              <w:right w:val="single" w:sz="4" w:space="0" w:color="D3D3D3"/>
            </w:tcBorders>
            <w:shd w:val="clear" w:color="auto" w:fill="auto"/>
            <w:vAlign w:val="center"/>
            <w:hideMark/>
          </w:tcPr>
          <w:p w14:paraId="1F4DC94F"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18.745.207</w:t>
            </w:r>
          </w:p>
        </w:tc>
        <w:tc>
          <w:tcPr>
            <w:tcW w:w="0" w:type="auto"/>
            <w:tcBorders>
              <w:top w:val="nil"/>
              <w:left w:val="nil"/>
              <w:bottom w:val="single" w:sz="4" w:space="0" w:color="D3D3D3"/>
              <w:right w:val="single" w:sz="4" w:space="0" w:color="D3D3D3"/>
            </w:tcBorders>
            <w:shd w:val="clear" w:color="auto" w:fill="auto"/>
            <w:vAlign w:val="center"/>
            <w:hideMark/>
          </w:tcPr>
          <w:p w14:paraId="06309207"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20.223.258</w:t>
            </w:r>
          </w:p>
        </w:tc>
        <w:tc>
          <w:tcPr>
            <w:tcW w:w="0" w:type="auto"/>
            <w:tcBorders>
              <w:top w:val="nil"/>
              <w:left w:val="nil"/>
              <w:bottom w:val="single" w:sz="4" w:space="0" w:color="D3D3D3"/>
              <w:right w:val="single" w:sz="4" w:space="0" w:color="D3D3D3"/>
            </w:tcBorders>
            <w:shd w:val="clear" w:color="auto" w:fill="auto"/>
            <w:vAlign w:val="center"/>
            <w:hideMark/>
          </w:tcPr>
          <w:p w14:paraId="105EBE1C"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20.831.208</w:t>
            </w:r>
          </w:p>
        </w:tc>
        <w:tc>
          <w:tcPr>
            <w:tcW w:w="0" w:type="auto"/>
            <w:tcBorders>
              <w:top w:val="nil"/>
              <w:left w:val="nil"/>
              <w:bottom w:val="single" w:sz="4" w:space="0" w:color="D3D3D3"/>
              <w:right w:val="single" w:sz="4" w:space="0" w:color="D3D3D3"/>
            </w:tcBorders>
            <w:shd w:val="clear" w:color="auto" w:fill="auto"/>
            <w:vAlign w:val="center"/>
            <w:hideMark/>
          </w:tcPr>
          <w:p w14:paraId="1DAFE80E"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20.367.739</w:t>
            </w:r>
          </w:p>
        </w:tc>
        <w:tc>
          <w:tcPr>
            <w:tcW w:w="0" w:type="auto"/>
            <w:tcBorders>
              <w:top w:val="nil"/>
              <w:left w:val="nil"/>
              <w:bottom w:val="single" w:sz="4" w:space="0" w:color="D3D3D3"/>
              <w:right w:val="single" w:sz="4" w:space="0" w:color="D3D3D3"/>
            </w:tcBorders>
            <w:shd w:val="clear" w:color="auto" w:fill="auto"/>
            <w:vAlign w:val="center"/>
            <w:hideMark/>
          </w:tcPr>
          <w:p w14:paraId="00661730"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20.107.256</w:t>
            </w:r>
          </w:p>
        </w:tc>
        <w:tc>
          <w:tcPr>
            <w:tcW w:w="0" w:type="auto"/>
            <w:tcBorders>
              <w:top w:val="nil"/>
              <w:left w:val="nil"/>
              <w:bottom w:val="single" w:sz="4" w:space="0" w:color="D3D3D3"/>
              <w:right w:val="single" w:sz="4" w:space="0" w:color="D3D3D3"/>
            </w:tcBorders>
            <w:shd w:val="clear" w:color="auto" w:fill="auto"/>
            <w:vAlign w:val="center"/>
            <w:hideMark/>
          </w:tcPr>
          <w:p w14:paraId="67944575"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22.361.576</w:t>
            </w:r>
          </w:p>
        </w:tc>
        <w:tc>
          <w:tcPr>
            <w:tcW w:w="0" w:type="auto"/>
            <w:tcBorders>
              <w:top w:val="nil"/>
              <w:left w:val="nil"/>
              <w:bottom w:val="single" w:sz="4" w:space="0" w:color="D3D3D3"/>
              <w:right w:val="single" w:sz="4" w:space="0" w:color="D3D3D3"/>
            </w:tcBorders>
            <w:shd w:val="clear" w:color="auto" w:fill="auto"/>
            <w:vAlign w:val="center"/>
            <w:hideMark/>
          </w:tcPr>
          <w:p w14:paraId="3E397C1D"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19.033.154</w:t>
            </w:r>
          </w:p>
        </w:tc>
        <w:tc>
          <w:tcPr>
            <w:tcW w:w="0" w:type="auto"/>
            <w:tcBorders>
              <w:top w:val="nil"/>
              <w:left w:val="nil"/>
              <w:bottom w:val="single" w:sz="4" w:space="0" w:color="D3D3D3"/>
              <w:right w:val="single" w:sz="4" w:space="0" w:color="D3D3D3"/>
            </w:tcBorders>
            <w:shd w:val="clear" w:color="auto" w:fill="auto"/>
            <w:vAlign w:val="center"/>
            <w:hideMark/>
          </w:tcPr>
          <w:p w14:paraId="3E5B27E5"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18.228.601</w:t>
            </w:r>
          </w:p>
        </w:tc>
      </w:tr>
      <w:tr w:rsidR="00AA35B5" w:rsidRPr="00502579" w14:paraId="57FE9404" w14:textId="77777777" w:rsidTr="00AA35B5">
        <w:trPr>
          <w:trHeight w:val="315"/>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57A14F0C" w14:textId="77777777" w:rsidR="00AA35B5" w:rsidRPr="00502579" w:rsidRDefault="00AA35B5" w:rsidP="00AA35B5">
            <w:pPr>
              <w:rPr>
                <w:rFonts w:cs="Arial"/>
                <w:b/>
                <w:bCs/>
                <w:color w:val="000000"/>
                <w:sz w:val="15"/>
                <w:szCs w:val="15"/>
                <w:lang w:eastAsia="en-GB"/>
              </w:rPr>
            </w:pPr>
            <w:r w:rsidRPr="00502579">
              <w:rPr>
                <w:rFonts w:cs="Arial"/>
                <w:b/>
                <w:bCs/>
                <w:color w:val="000000"/>
                <w:sz w:val="15"/>
                <w:szCs w:val="15"/>
                <w:lang w:eastAsia="en-GB"/>
              </w:rPr>
              <w:t>TURKEY</w:t>
            </w:r>
          </w:p>
        </w:tc>
        <w:tc>
          <w:tcPr>
            <w:tcW w:w="0" w:type="auto"/>
            <w:tcBorders>
              <w:top w:val="nil"/>
              <w:left w:val="nil"/>
              <w:bottom w:val="single" w:sz="8" w:space="0" w:color="D3D3D3"/>
              <w:right w:val="single" w:sz="8" w:space="0" w:color="D3D3D3"/>
            </w:tcBorders>
            <w:shd w:val="clear" w:color="auto" w:fill="auto"/>
            <w:vAlign w:val="center"/>
            <w:hideMark/>
          </w:tcPr>
          <w:p w14:paraId="626276A5"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13.176.131</w:t>
            </w:r>
          </w:p>
        </w:tc>
        <w:tc>
          <w:tcPr>
            <w:tcW w:w="0" w:type="auto"/>
            <w:tcBorders>
              <w:top w:val="nil"/>
              <w:left w:val="nil"/>
              <w:bottom w:val="single" w:sz="8" w:space="0" w:color="D3D3D3"/>
              <w:right w:val="single" w:sz="8" w:space="0" w:color="D3D3D3"/>
            </w:tcBorders>
            <w:shd w:val="clear" w:color="auto" w:fill="auto"/>
            <w:vAlign w:val="center"/>
            <w:hideMark/>
          </w:tcPr>
          <w:p w14:paraId="766E785F"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12.694.049</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70CCBF4"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12.963.475</w:t>
            </w:r>
          </w:p>
        </w:tc>
        <w:tc>
          <w:tcPr>
            <w:tcW w:w="0" w:type="auto"/>
            <w:tcBorders>
              <w:top w:val="nil"/>
              <w:left w:val="nil"/>
              <w:bottom w:val="single" w:sz="4" w:space="0" w:color="D3D3D3"/>
              <w:right w:val="single" w:sz="4" w:space="0" w:color="D3D3D3"/>
            </w:tcBorders>
            <w:shd w:val="clear" w:color="auto" w:fill="auto"/>
            <w:vAlign w:val="center"/>
            <w:hideMark/>
          </w:tcPr>
          <w:p w14:paraId="10F8F170"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11.949.914</w:t>
            </w:r>
          </w:p>
        </w:tc>
        <w:tc>
          <w:tcPr>
            <w:tcW w:w="0" w:type="auto"/>
            <w:tcBorders>
              <w:top w:val="nil"/>
              <w:left w:val="nil"/>
              <w:bottom w:val="single" w:sz="4" w:space="0" w:color="D3D3D3"/>
              <w:right w:val="single" w:sz="4" w:space="0" w:color="D3D3D3"/>
            </w:tcBorders>
            <w:shd w:val="clear" w:color="auto" w:fill="auto"/>
            <w:vAlign w:val="center"/>
            <w:hideMark/>
          </w:tcPr>
          <w:p w14:paraId="39530618"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14.776.749</w:t>
            </w:r>
          </w:p>
        </w:tc>
        <w:tc>
          <w:tcPr>
            <w:tcW w:w="0" w:type="auto"/>
            <w:tcBorders>
              <w:top w:val="nil"/>
              <w:left w:val="nil"/>
              <w:bottom w:val="single" w:sz="4" w:space="0" w:color="D3D3D3"/>
              <w:right w:val="single" w:sz="4" w:space="0" w:color="D3D3D3"/>
            </w:tcBorders>
            <w:shd w:val="clear" w:color="auto" w:fill="auto"/>
            <w:vAlign w:val="center"/>
            <w:hideMark/>
          </w:tcPr>
          <w:p w14:paraId="411D873B"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14.256.771</w:t>
            </w:r>
          </w:p>
        </w:tc>
        <w:tc>
          <w:tcPr>
            <w:tcW w:w="0" w:type="auto"/>
            <w:tcBorders>
              <w:top w:val="nil"/>
              <w:left w:val="nil"/>
              <w:bottom w:val="single" w:sz="4" w:space="0" w:color="D3D3D3"/>
              <w:right w:val="single" w:sz="4" w:space="0" w:color="D3D3D3"/>
            </w:tcBorders>
            <w:shd w:val="clear" w:color="auto" w:fill="auto"/>
            <w:vAlign w:val="center"/>
            <w:hideMark/>
          </w:tcPr>
          <w:p w14:paraId="24D9CB56"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15.919.505</w:t>
            </w:r>
          </w:p>
        </w:tc>
        <w:tc>
          <w:tcPr>
            <w:tcW w:w="0" w:type="auto"/>
            <w:tcBorders>
              <w:top w:val="nil"/>
              <w:left w:val="nil"/>
              <w:bottom w:val="single" w:sz="4" w:space="0" w:color="D3D3D3"/>
              <w:right w:val="single" w:sz="4" w:space="0" w:color="D3D3D3"/>
            </w:tcBorders>
            <w:shd w:val="clear" w:color="auto" w:fill="auto"/>
            <w:vAlign w:val="center"/>
            <w:hideMark/>
          </w:tcPr>
          <w:p w14:paraId="525A611B"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15.824.704</w:t>
            </w:r>
          </w:p>
        </w:tc>
        <w:tc>
          <w:tcPr>
            <w:tcW w:w="0" w:type="auto"/>
            <w:tcBorders>
              <w:top w:val="nil"/>
              <w:left w:val="nil"/>
              <w:bottom w:val="single" w:sz="4" w:space="0" w:color="D3D3D3"/>
              <w:right w:val="single" w:sz="4" w:space="0" w:color="D3D3D3"/>
            </w:tcBorders>
            <w:shd w:val="clear" w:color="auto" w:fill="auto"/>
            <w:vAlign w:val="center"/>
            <w:hideMark/>
          </w:tcPr>
          <w:p w14:paraId="704C31DB"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16.015.204</w:t>
            </w:r>
          </w:p>
        </w:tc>
        <w:tc>
          <w:tcPr>
            <w:tcW w:w="0" w:type="auto"/>
            <w:tcBorders>
              <w:top w:val="nil"/>
              <w:left w:val="nil"/>
              <w:bottom w:val="single" w:sz="4" w:space="0" w:color="D3D3D3"/>
              <w:right w:val="single" w:sz="4" w:space="0" w:color="D3D3D3"/>
            </w:tcBorders>
            <w:shd w:val="clear" w:color="auto" w:fill="auto"/>
            <w:vAlign w:val="center"/>
            <w:hideMark/>
          </w:tcPr>
          <w:p w14:paraId="362191B9"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17.427.205</w:t>
            </w:r>
          </w:p>
        </w:tc>
        <w:tc>
          <w:tcPr>
            <w:tcW w:w="0" w:type="auto"/>
            <w:tcBorders>
              <w:top w:val="nil"/>
              <w:left w:val="nil"/>
              <w:bottom w:val="single" w:sz="4" w:space="0" w:color="D3D3D3"/>
              <w:right w:val="single" w:sz="4" w:space="0" w:color="D3D3D3"/>
            </w:tcBorders>
            <w:shd w:val="clear" w:color="auto" w:fill="auto"/>
            <w:vAlign w:val="center"/>
            <w:hideMark/>
          </w:tcPr>
          <w:p w14:paraId="40E04717"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16.226.443</w:t>
            </w:r>
          </w:p>
        </w:tc>
        <w:tc>
          <w:tcPr>
            <w:tcW w:w="0" w:type="auto"/>
            <w:tcBorders>
              <w:top w:val="nil"/>
              <w:left w:val="nil"/>
              <w:bottom w:val="single" w:sz="4" w:space="0" w:color="D3D3D3"/>
              <w:right w:val="single" w:sz="4" w:space="0" w:color="D3D3D3"/>
            </w:tcBorders>
            <w:shd w:val="clear" w:color="auto" w:fill="auto"/>
            <w:vAlign w:val="center"/>
            <w:hideMark/>
          </w:tcPr>
          <w:p w14:paraId="771411DF"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15.815.528</w:t>
            </w:r>
          </w:p>
        </w:tc>
      </w:tr>
      <w:tr w:rsidR="00AA35B5" w:rsidRPr="00502579" w14:paraId="337B5E94" w14:textId="77777777" w:rsidTr="00AA35B5">
        <w:trPr>
          <w:trHeight w:val="315"/>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5C814EF8" w14:textId="77777777" w:rsidR="00AA35B5" w:rsidRPr="00502579" w:rsidRDefault="00AA35B5" w:rsidP="00AA35B5">
            <w:pPr>
              <w:rPr>
                <w:rFonts w:cs="Arial"/>
                <w:b/>
                <w:bCs/>
                <w:color w:val="000000"/>
                <w:sz w:val="15"/>
                <w:szCs w:val="15"/>
                <w:lang w:eastAsia="en-GB"/>
              </w:rPr>
            </w:pPr>
            <w:r w:rsidRPr="00502579">
              <w:rPr>
                <w:rFonts w:cs="Arial"/>
                <w:b/>
                <w:bCs/>
                <w:color w:val="000000"/>
                <w:sz w:val="15"/>
                <w:szCs w:val="15"/>
                <w:lang w:eastAsia="en-GB"/>
              </w:rPr>
              <w:t>İPRA</w:t>
            </w:r>
          </w:p>
        </w:tc>
        <w:tc>
          <w:tcPr>
            <w:tcW w:w="0" w:type="auto"/>
            <w:tcBorders>
              <w:top w:val="nil"/>
              <w:left w:val="nil"/>
              <w:bottom w:val="single" w:sz="8" w:space="0" w:color="D3D3D3"/>
              <w:right w:val="single" w:sz="8" w:space="0" w:color="D3D3D3"/>
            </w:tcBorders>
            <w:shd w:val="clear" w:color="auto" w:fill="auto"/>
            <w:vAlign w:val="center"/>
            <w:hideMark/>
          </w:tcPr>
          <w:p w14:paraId="67BF610D"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12.615.706</w:t>
            </w:r>
          </w:p>
        </w:tc>
        <w:tc>
          <w:tcPr>
            <w:tcW w:w="0" w:type="auto"/>
            <w:tcBorders>
              <w:top w:val="nil"/>
              <w:left w:val="nil"/>
              <w:bottom w:val="single" w:sz="8" w:space="0" w:color="D3D3D3"/>
              <w:right w:val="single" w:sz="8" w:space="0" w:color="D3D3D3"/>
            </w:tcBorders>
            <w:shd w:val="clear" w:color="auto" w:fill="auto"/>
            <w:vAlign w:val="center"/>
            <w:hideMark/>
          </w:tcPr>
          <w:p w14:paraId="33FB0B36"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11.875.792</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0E9E824"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13.389.405</w:t>
            </w:r>
          </w:p>
        </w:tc>
        <w:tc>
          <w:tcPr>
            <w:tcW w:w="0" w:type="auto"/>
            <w:tcBorders>
              <w:top w:val="nil"/>
              <w:left w:val="nil"/>
              <w:bottom w:val="single" w:sz="4" w:space="0" w:color="D3D3D3"/>
              <w:right w:val="single" w:sz="4" w:space="0" w:color="D3D3D3"/>
            </w:tcBorders>
            <w:shd w:val="clear" w:color="auto" w:fill="auto"/>
            <w:vAlign w:val="center"/>
            <w:hideMark/>
          </w:tcPr>
          <w:p w14:paraId="687B7887"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13.358.883</w:t>
            </w:r>
          </w:p>
        </w:tc>
        <w:tc>
          <w:tcPr>
            <w:tcW w:w="0" w:type="auto"/>
            <w:tcBorders>
              <w:top w:val="nil"/>
              <w:left w:val="nil"/>
              <w:bottom w:val="single" w:sz="4" w:space="0" w:color="D3D3D3"/>
              <w:right w:val="single" w:sz="4" w:space="0" w:color="D3D3D3"/>
            </w:tcBorders>
            <w:shd w:val="clear" w:color="auto" w:fill="auto"/>
            <w:vAlign w:val="center"/>
            <w:hideMark/>
          </w:tcPr>
          <w:p w14:paraId="63CBCFDF"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14.673.134</w:t>
            </w:r>
          </w:p>
        </w:tc>
        <w:tc>
          <w:tcPr>
            <w:tcW w:w="0" w:type="auto"/>
            <w:tcBorders>
              <w:top w:val="nil"/>
              <w:left w:val="nil"/>
              <w:bottom w:val="single" w:sz="4" w:space="0" w:color="D3D3D3"/>
              <w:right w:val="single" w:sz="4" w:space="0" w:color="D3D3D3"/>
            </w:tcBorders>
            <w:shd w:val="clear" w:color="auto" w:fill="auto"/>
            <w:vAlign w:val="center"/>
            <w:hideMark/>
          </w:tcPr>
          <w:p w14:paraId="1CF28F61"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15.527.661</w:t>
            </w:r>
          </w:p>
        </w:tc>
        <w:tc>
          <w:tcPr>
            <w:tcW w:w="0" w:type="auto"/>
            <w:tcBorders>
              <w:top w:val="nil"/>
              <w:left w:val="nil"/>
              <w:bottom w:val="single" w:sz="4" w:space="0" w:color="D3D3D3"/>
              <w:right w:val="single" w:sz="4" w:space="0" w:color="D3D3D3"/>
            </w:tcBorders>
            <w:shd w:val="clear" w:color="auto" w:fill="auto"/>
            <w:vAlign w:val="center"/>
            <w:hideMark/>
          </w:tcPr>
          <w:p w14:paraId="20734F43"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15.531.967</w:t>
            </w:r>
          </w:p>
        </w:tc>
        <w:tc>
          <w:tcPr>
            <w:tcW w:w="0" w:type="auto"/>
            <w:tcBorders>
              <w:top w:val="nil"/>
              <w:left w:val="nil"/>
              <w:bottom w:val="single" w:sz="4" w:space="0" w:color="D3D3D3"/>
              <w:right w:val="single" w:sz="4" w:space="0" w:color="D3D3D3"/>
            </w:tcBorders>
            <w:shd w:val="clear" w:color="auto" w:fill="auto"/>
            <w:vAlign w:val="center"/>
            <w:hideMark/>
          </w:tcPr>
          <w:p w14:paraId="02B47AB6"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15.081.831</w:t>
            </w:r>
          </w:p>
        </w:tc>
        <w:tc>
          <w:tcPr>
            <w:tcW w:w="0" w:type="auto"/>
            <w:tcBorders>
              <w:top w:val="nil"/>
              <w:left w:val="nil"/>
              <w:bottom w:val="single" w:sz="4" w:space="0" w:color="D3D3D3"/>
              <w:right w:val="single" w:sz="4" w:space="0" w:color="D3D3D3"/>
            </w:tcBorders>
            <w:shd w:val="clear" w:color="auto" w:fill="auto"/>
            <w:vAlign w:val="center"/>
            <w:hideMark/>
          </w:tcPr>
          <w:p w14:paraId="60D44286"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13.929.146</w:t>
            </w:r>
          </w:p>
        </w:tc>
        <w:tc>
          <w:tcPr>
            <w:tcW w:w="0" w:type="auto"/>
            <w:tcBorders>
              <w:top w:val="nil"/>
              <w:left w:val="nil"/>
              <w:bottom w:val="single" w:sz="4" w:space="0" w:color="D3D3D3"/>
              <w:right w:val="single" w:sz="4" w:space="0" w:color="D3D3D3"/>
            </w:tcBorders>
            <w:shd w:val="clear" w:color="auto" w:fill="auto"/>
            <w:vAlign w:val="center"/>
            <w:hideMark/>
          </w:tcPr>
          <w:p w14:paraId="4A09078B"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14.991.023</w:t>
            </w:r>
          </w:p>
        </w:tc>
        <w:tc>
          <w:tcPr>
            <w:tcW w:w="0" w:type="auto"/>
            <w:tcBorders>
              <w:top w:val="nil"/>
              <w:left w:val="nil"/>
              <w:bottom w:val="single" w:sz="4" w:space="0" w:color="D3D3D3"/>
              <w:right w:val="single" w:sz="4" w:space="0" w:color="D3D3D3"/>
            </w:tcBorders>
            <w:shd w:val="clear" w:color="auto" w:fill="auto"/>
            <w:vAlign w:val="center"/>
            <w:hideMark/>
          </w:tcPr>
          <w:p w14:paraId="57732973"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13.065.527</w:t>
            </w:r>
          </w:p>
        </w:tc>
        <w:tc>
          <w:tcPr>
            <w:tcW w:w="0" w:type="auto"/>
            <w:tcBorders>
              <w:top w:val="nil"/>
              <w:left w:val="nil"/>
              <w:bottom w:val="single" w:sz="4" w:space="0" w:color="D3D3D3"/>
              <w:right w:val="single" w:sz="4" w:space="0" w:color="D3D3D3"/>
            </w:tcBorders>
            <w:shd w:val="clear" w:color="auto" w:fill="auto"/>
            <w:vAlign w:val="center"/>
            <w:hideMark/>
          </w:tcPr>
          <w:p w14:paraId="780A0554"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11.510.846</w:t>
            </w:r>
          </w:p>
        </w:tc>
      </w:tr>
      <w:tr w:rsidR="00AA35B5" w:rsidRPr="00502579" w14:paraId="47E2DDC1" w14:textId="77777777" w:rsidTr="00AA35B5">
        <w:trPr>
          <w:trHeight w:val="315"/>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1EE81F5F" w14:textId="77777777" w:rsidR="00AA35B5" w:rsidRPr="00502579" w:rsidRDefault="00AA35B5" w:rsidP="00AA35B5">
            <w:pPr>
              <w:rPr>
                <w:rFonts w:cs="Arial"/>
                <w:b/>
                <w:bCs/>
                <w:color w:val="000000"/>
                <w:sz w:val="15"/>
                <w:szCs w:val="15"/>
                <w:lang w:eastAsia="en-GB"/>
              </w:rPr>
            </w:pPr>
            <w:r w:rsidRPr="00502579">
              <w:rPr>
                <w:rFonts w:cs="Arial"/>
                <w:b/>
                <w:bCs/>
                <w:color w:val="000000"/>
                <w:sz w:val="15"/>
                <w:szCs w:val="15"/>
                <w:lang w:eastAsia="en-GB"/>
              </w:rPr>
              <w:t xml:space="preserve">7KITA </w:t>
            </w:r>
          </w:p>
        </w:tc>
        <w:tc>
          <w:tcPr>
            <w:tcW w:w="0" w:type="auto"/>
            <w:tcBorders>
              <w:top w:val="nil"/>
              <w:left w:val="nil"/>
              <w:bottom w:val="single" w:sz="8" w:space="0" w:color="D3D3D3"/>
              <w:right w:val="single" w:sz="8" w:space="0" w:color="D3D3D3"/>
            </w:tcBorders>
            <w:shd w:val="clear" w:color="auto" w:fill="auto"/>
            <w:vAlign w:val="center"/>
            <w:hideMark/>
          </w:tcPr>
          <w:p w14:paraId="4A083D8D"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10.555.707</w:t>
            </w:r>
          </w:p>
        </w:tc>
        <w:tc>
          <w:tcPr>
            <w:tcW w:w="0" w:type="auto"/>
            <w:tcBorders>
              <w:top w:val="nil"/>
              <w:left w:val="nil"/>
              <w:bottom w:val="single" w:sz="8" w:space="0" w:color="D3D3D3"/>
              <w:right w:val="single" w:sz="8" w:space="0" w:color="D3D3D3"/>
            </w:tcBorders>
            <w:shd w:val="clear" w:color="auto" w:fill="auto"/>
            <w:vAlign w:val="center"/>
            <w:hideMark/>
          </w:tcPr>
          <w:p w14:paraId="392E3359"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11.002.188</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C74B11A"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10.840.630</w:t>
            </w:r>
          </w:p>
        </w:tc>
        <w:tc>
          <w:tcPr>
            <w:tcW w:w="0" w:type="auto"/>
            <w:tcBorders>
              <w:top w:val="nil"/>
              <w:left w:val="nil"/>
              <w:bottom w:val="single" w:sz="4" w:space="0" w:color="D3D3D3"/>
              <w:right w:val="single" w:sz="4" w:space="0" w:color="D3D3D3"/>
            </w:tcBorders>
            <w:shd w:val="clear" w:color="auto" w:fill="auto"/>
            <w:vAlign w:val="center"/>
            <w:hideMark/>
          </w:tcPr>
          <w:p w14:paraId="63BB0F21"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9.794.026</w:t>
            </w:r>
          </w:p>
        </w:tc>
        <w:tc>
          <w:tcPr>
            <w:tcW w:w="0" w:type="auto"/>
            <w:tcBorders>
              <w:top w:val="nil"/>
              <w:left w:val="nil"/>
              <w:bottom w:val="single" w:sz="4" w:space="0" w:color="D3D3D3"/>
              <w:right w:val="single" w:sz="4" w:space="0" w:color="D3D3D3"/>
            </w:tcBorders>
            <w:shd w:val="clear" w:color="auto" w:fill="auto"/>
            <w:vAlign w:val="center"/>
            <w:hideMark/>
          </w:tcPr>
          <w:p w14:paraId="1A405948"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10.559.829</w:t>
            </w:r>
          </w:p>
        </w:tc>
        <w:tc>
          <w:tcPr>
            <w:tcW w:w="0" w:type="auto"/>
            <w:tcBorders>
              <w:top w:val="nil"/>
              <w:left w:val="nil"/>
              <w:bottom w:val="single" w:sz="4" w:space="0" w:color="D3D3D3"/>
              <w:right w:val="single" w:sz="4" w:space="0" w:color="D3D3D3"/>
            </w:tcBorders>
            <w:shd w:val="clear" w:color="auto" w:fill="auto"/>
            <w:vAlign w:val="center"/>
            <w:hideMark/>
          </w:tcPr>
          <w:p w14:paraId="31ADCF09"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10.710.562</w:t>
            </w:r>
          </w:p>
        </w:tc>
        <w:tc>
          <w:tcPr>
            <w:tcW w:w="0" w:type="auto"/>
            <w:tcBorders>
              <w:top w:val="nil"/>
              <w:left w:val="nil"/>
              <w:bottom w:val="single" w:sz="4" w:space="0" w:color="D3D3D3"/>
              <w:right w:val="single" w:sz="4" w:space="0" w:color="D3D3D3"/>
            </w:tcBorders>
            <w:shd w:val="clear" w:color="auto" w:fill="auto"/>
            <w:vAlign w:val="center"/>
            <w:hideMark/>
          </w:tcPr>
          <w:p w14:paraId="73EC68BA"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10.843.490</w:t>
            </w:r>
          </w:p>
        </w:tc>
        <w:tc>
          <w:tcPr>
            <w:tcW w:w="0" w:type="auto"/>
            <w:tcBorders>
              <w:top w:val="nil"/>
              <w:left w:val="nil"/>
              <w:bottom w:val="single" w:sz="4" w:space="0" w:color="D3D3D3"/>
              <w:right w:val="single" w:sz="4" w:space="0" w:color="D3D3D3"/>
            </w:tcBorders>
            <w:shd w:val="clear" w:color="auto" w:fill="auto"/>
            <w:vAlign w:val="center"/>
            <w:hideMark/>
          </w:tcPr>
          <w:p w14:paraId="4F7AAD51"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11.023.061</w:t>
            </w:r>
          </w:p>
        </w:tc>
        <w:tc>
          <w:tcPr>
            <w:tcW w:w="0" w:type="auto"/>
            <w:tcBorders>
              <w:top w:val="nil"/>
              <w:left w:val="nil"/>
              <w:bottom w:val="single" w:sz="4" w:space="0" w:color="D3D3D3"/>
              <w:right w:val="single" w:sz="4" w:space="0" w:color="D3D3D3"/>
            </w:tcBorders>
            <w:shd w:val="clear" w:color="auto" w:fill="auto"/>
            <w:vAlign w:val="center"/>
            <w:hideMark/>
          </w:tcPr>
          <w:p w14:paraId="3057DF1C"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10.958.646</w:t>
            </w:r>
          </w:p>
        </w:tc>
        <w:tc>
          <w:tcPr>
            <w:tcW w:w="0" w:type="auto"/>
            <w:tcBorders>
              <w:top w:val="nil"/>
              <w:left w:val="nil"/>
              <w:bottom w:val="single" w:sz="4" w:space="0" w:color="D3D3D3"/>
              <w:right w:val="single" w:sz="4" w:space="0" w:color="D3D3D3"/>
            </w:tcBorders>
            <w:shd w:val="clear" w:color="auto" w:fill="auto"/>
            <w:vAlign w:val="center"/>
            <w:hideMark/>
          </w:tcPr>
          <w:p w14:paraId="3616F11E"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11.766.093</w:t>
            </w:r>
          </w:p>
        </w:tc>
        <w:tc>
          <w:tcPr>
            <w:tcW w:w="0" w:type="auto"/>
            <w:tcBorders>
              <w:top w:val="nil"/>
              <w:left w:val="nil"/>
              <w:bottom w:val="single" w:sz="4" w:space="0" w:color="D3D3D3"/>
              <w:right w:val="single" w:sz="4" w:space="0" w:color="D3D3D3"/>
            </w:tcBorders>
            <w:shd w:val="clear" w:color="auto" w:fill="auto"/>
            <w:vAlign w:val="center"/>
            <w:hideMark/>
          </w:tcPr>
          <w:p w14:paraId="292CCB5D"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11.507.384</w:t>
            </w:r>
          </w:p>
        </w:tc>
        <w:tc>
          <w:tcPr>
            <w:tcW w:w="0" w:type="auto"/>
            <w:tcBorders>
              <w:top w:val="nil"/>
              <w:left w:val="nil"/>
              <w:bottom w:val="single" w:sz="4" w:space="0" w:color="D3D3D3"/>
              <w:right w:val="single" w:sz="4" w:space="0" w:color="D3D3D3"/>
            </w:tcBorders>
            <w:shd w:val="clear" w:color="auto" w:fill="auto"/>
            <w:vAlign w:val="center"/>
            <w:hideMark/>
          </w:tcPr>
          <w:p w14:paraId="368282DB"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10.693.324</w:t>
            </w:r>
          </w:p>
        </w:tc>
      </w:tr>
      <w:tr w:rsidR="00AA35B5" w:rsidRPr="00502579" w14:paraId="24372D9B" w14:textId="77777777" w:rsidTr="00AA35B5">
        <w:trPr>
          <w:trHeight w:val="315"/>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656218EA" w14:textId="77777777" w:rsidR="00AA35B5" w:rsidRPr="00502579" w:rsidRDefault="00AA35B5" w:rsidP="00AA35B5">
            <w:pPr>
              <w:rPr>
                <w:rFonts w:cs="Arial"/>
                <w:b/>
                <w:bCs/>
                <w:color w:val="000000"/>
                <w:sz w:val="15"/>
                <w:szCs w:val="15"/>
                <w:lang w:eastAsia="en-GB"/>
              </w:rPr>
            </w:pPr>
            <w:r w:rsidRPr="00502579">
              <w:rPr>
                <w:rFonts w:cs="Arial"/>
                <w:b/>
                <w:bCs/>
                <w:color w:val="000000"/>
                <w:sz w:val="15"/>
                <w:szCs w:val="15"/>
                <w:lang w:eastAsia="en-GB"/>
              </w:rPr>
              <w:t>KALELİ</w:t>
            </w:r>
          </w:p>
        </w:tc>
        <w:tc>
          <w:tcPr>
            <w:tcW w:w="0" w:type="auto"/>
            <w:tcBorders>
              <w:top w:val="nil"/>
              <w:left w:val="nil"/>
              <w:bottom w:val="single" w:sz="8" w:space="0" w:color="D3D3D3"/>
              <w:right w:val="single" w:sz="8" w:space="0" w:color="D3D3D3"/>
            </w:tcBorders>
            <w:shd w:val="clear" w:color="auto" w:fill="auto"/>
            <w:vAlign w:val="center"/>
            <w:hideMark/>
          </w:tcPr>
          <w:p w14:paraId="7F62C71C"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9.900.134</w:t>
            </w:r>
          </w:p>
        </w:tc>
        <w:tc>
          <w:tcPr>
            <w:tcW w:w="0" w:type="auto"/>
            <w:tcBorders>
              <w:top w:val="nil"/>
              <w:left w:val="nil"/>
              <w:bottom w:val="single" w:sz="8" w:space="0" w:color="D3D3D3"/>
              <w:right w:val="single" w:sz="8" w:space="0" w:color="D3D3D3"/>
            </w:tcBorders>
            <w:shd w:val="clear" w:color="auto" w:fill="auto"/>
            <w:vAlign w:val="center"/>
            <w:hideMark/>
          </w:tcPr>
          <w:p w14:paraId="0B7D71EA"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10.356.339</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687D17B"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12.240.523</w:t>
            </w:r>
          </w:p>
        </w:tc>
        <w:tc>
          <w:tcPr>
            <w:tcW w:w="0" w:type="auto"/>
            <w:tcBorders>
              <w:top w:val="nil"/>
              <w:left w:val="nil"/>
              <w:bottom w:val="single" w:sz="4" w:space="0" w:color="D3D3D3"/>
              <w:right w:val="single" w:sz="4" w:space="0" w:color="D3D3D3"/>
            </w:tcBorders>
            <w:shd w:val="clear" w:color="auto" w:fill="auto"/>
            <w:vAlign w:val="center"/>
            <w:hideMark/>
          </w:tcPr>
          <w:p w14:paraId="037C53B9"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13.489.798</w:t>
            </w:r>
          </w:p>
        </w:tc>
        <w:tc>
          <w:tcPr>
            <w:tcW w:w="0" w:type="auto"/>
            <w:tcBorders>
              <w:top w:val="nil"/>
              <w:left w:val="nil"/>
              <w:bottom w:val="single" w:sz="4" w:space="0" w:color="D3D3D3"/>
              <w:right w:val="single" w:sz="4" w:space="0" w:color="D3D3D3"/>
            </w:tcBorders>
            <w:shd w:val="clear" w:color="auto" w:fill="auto"/>
            <w:vAlign w:val="center"/>
            <w:hideMark/>
          </w:tcPr>
          <w:p w14:paraId="53A4933B"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13.548.976</w:t>
            </w:r>
          </w:p>
        </w:tc>
        <w:tc>
          <w:tcPr>
            <w:tcW w:w="0" w:type="auto"/>
            <w:tcBorders>
              <w:top w:val="nil"/>
              <w:left w:val="nil"/>
              <w:bottom w:val="single" w:sz="4" w:space="0" w:color="D3D3D3"/>
              <w:right w:val="single" w:sz="4" w:space="0" w:color="D3D3D3"/>
            </w:tcBorders>
            <w:shd w:val="clear" w:color="auto" w:fill="auto"/>
            <w:vAlign w:val="center"/>
            <w:hideMark/>
          </w:tcPr>
          <w:p w14:paraId="6BB13305"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16.393.438</w:t>
            </w:r>
          </w:p>
        </w:tc>
        <w:tc>
          <w:tcPr>
            <w:tcW w:w="0" w:type="auto"/>
            <w:tcBorders>
              <w:top w:val="nil"/>
              <w:left w:val="nil"/>
              <w:bottom w:val="single" w:sz="4" w:space="0" w:color="D3D3D3"/>
              <w:right w:val="single" w:sz="4" w:space="0" w:color="D3D3D3"/>
            </w:tcBorders>
            <w:shd w:val="clear" w:color="auto" w:fill="auto"/>
            <w:vAlign w:val="center"/>
            <w:hideMark/>
          </w:tcPr>
          <w:p w14:paraId="07FF38F0"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18.794.538</w:t>
            </w:r>
          </w:p>
        </w:tc>
        <w:tc>
          <w:tcPr>
            <w:tcW w:w="0" w:type="auto"/>
            <w:tcBorders>
              <w:top w:val="nil"/>
              <w:left w:val="nil"/>
              <w:bottom w:val="single" w:sz="4" w:space="0" w:color="D3D3D3"/>
              <w:right w:val="single" w:sz="4" w:space="0" w:color="D3D3D3"/>
            </w:tcBorders>
            <w:shd w:val="clear" w:color="auto" w:fill="auto"/>
            <w:vAlign w:val="center"/>
            <w:hideMark/>
          </w:tcPr>
          <w:p w14:paraId="6537F4E0"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16.308.354</w:t>
            </w:r>
          </w:p>
        </w:tc>
        <w:tc>
          <w:tcPr>
            <w:tcW w:w="0" w:type="auto"/>
            <w:tcBorders>
              <w:top w:val="nil"/>
              <w:left w:val="nil"/>
              <w:bottom w:val="single" w:sz="4" w:space="0" w:color="D3D3D3"/>
              <w:right w:val="single" w:sz="4" w:space="0" w:color="D3D3D3"/>
            </w:tcBorders>
            <w:shd w:val="clear" w:color="auto" w:fill="auto"/>
            <w:vAlign w:val="center"/>
            <w:hideMark/>
          </w:tcPr>
          <w:p w14:paraId="2EBA1D3A"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15.680.792</w:t>
            </w:r>
          </w:p>
        </w:tc>
        <w:tc>
          <w:tcPr>
            <w:tcW w:w="0" w:type="auto"/>
            <w:tcBorders>
              <w:top w:val="nil"/>
              <w:left w:val="nil"/>
              <w:bottom w:val="single" w:sz="4" w:space="0" w:color="D3D3D3"/>
              <w:right w:val="single" w:sz="4" w:space="0" w:color="D3D3D3"/>
            </w:tcBorders>
            <w:shd w:val="clear" w:color="auto" w:fill="auto"/>
            <w:vAlign w:val="center"/>
            <w:hideMark/>
          </w:tcPr>
          <w:p w14:paraId="35000A78"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18.716.415</w:t>
            </w:r>
          </w:p>
        </w:tc>
        <w:tc>
          <w:tcPr>
            <w:tcW w:w="0" w:type="auto"/>
            <w:tcBorders>
              <w:top w:val="nil"/>
              <w:left w:val="nil"/>
              <w:bottom w:val="single" w:sz="4" w:space="0" w:color="D3D3D3"/>
              <w:right w:val="single" w:sz="4" w:space="0" w:color="D3D3D3"/>
            </w:tcBorders>
            <w:shd w:val="clear" w:color="auto" w:fill="auto"/>
            <w:vAlign w:val="center"/>
            <w:hideMark/>
          </w:tcPr>
          <w:p w14:paraId="5D9E739C"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15.464.902</w:t>
            </w:r>
          </w:p>
        </w:tc>
        <w:tc>
          <w:tcPr>
            <w:tcW w:w="0" w:type="auto"/>
            <w:tcBorders>
              <w:top w:val="nil"/>
              <w:left w:val="nil"/>
              <w:bottom w:val="single" w:sz="4" w:space="0" w:color="D3D3D3"/>
              <w:right w:val="single" w:sz="4" w:space="0" w:color="D3D3D3"/>
            </w:tcBorders>
            <w:shd w:val="clear" w:color="auto" w:fill="auto"/>
            <w:vAlign w:val="center"/>
            <w:hideMark/>
          </w:tcPr>
          <w:p w14:paraId="22C61598"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13.844.555</w:t>
            </w:r>
          </w:p>
        </w:tc>
      </w:tr>
      <w:tr w:rsidR="00AA35B5" w:rsidRPr="00502579" w14:paraId="6F442300" w14:textId="77777777" w:rsidTr="00AA35B5">
        <w:trPr>
          <w:trHeight w:val="315"/>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73DD4E6D" w14:textId="77777777" w:rsidR="00AA35B5" w:rsidRPr="00502579" w:rsidRDefault="00AA35B5" w:rsidP="00AA35B5">
            <w:pPr>
              <w:rPr>
                <w:rFonts w:cs="Arial"/>
                <w:b/>
                <w:bCs/>
                <w:color w:val="000000"/>
                <w:sz w:val="15"/>
                <w:szCs w:val="15"/>
                <w:lang w:eastAsia="en-GB"/>
              </w:rPr>
            </w:pPr>
            <w:r w:rsidRPr="00502579">
              <w:rPr>
                <w:rFonts w:cs="Arial"/>
                <w:b/>
                <w:bCs/>
                <w:color w:val="000000"/>
                <w:sz w:val="15"/>
                <w:szCs w:val="15"/>
                <w:lang w:eastAsia="en-GB"/>
              </w:rPr>
              <w:t>HYPCO</w:t>
            </w:r>
          </w:p>
        </w:tc>
        <w:tc>
          <w:tcPr>
            <w:tcW w:w="0" w:type="auto"/>
            <w:tcBorders>
              <w:top w:val="nil"/>
              <w:left w:val="nil"/>
              <w:bottom w:val="single" w:sz="8" w:space="0" w:color="D3D3D3"/>
              <w:right w:val="single" w:sz="8" w:space="0" w:color="D3D3D3"/>
            </w:tcBorders>
            <w:shd w:val="clear" w:color="auto" w:fill="auto"/>
            <w:vAlign w:val="center"/>
            <w:hideMark/>
          </w:tcPr>
          <w:p w14:paraId="0C169181"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9.674.507</w:t>
            </w:r>
          </w:p>
        </w:tc>
        <w:tc>
          <w:tcPr>
            <w:tcW w:w="0" w:type="auto"/>
            <w:tcBorders>
              <w:top w:val="nil"/>
              <w:left w:val="nil"/>
              <w:bottom w:val="single" w:sz="8" w:space="0" w:color="D3D3D3"/>
              <w:right w:val="single" w:sz="8" w:space="0" w:color="D3D3D3"/>
            </w:tcBorders>
            <w:shd w:val="clear" w:color="auto" w:fill="auto"/>
            <w:vAlign w:val="center"/>
            <w:hideMark/>
          </w:tcPr>
          <w:p w14:paraId="58D8B689"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9.407.850</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CDF9A36"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10.079.182</w:t>
            </w:r>
          </w:p>
        </w:tc>
        <w:tc>
          <w:tcPr>
            <w:tcW w:w="0" w:type="auto"/>
            <w:tcBorders>
              <w:top w:val="nil"/>
              <w:left w:val="nil"/>
              <w:bottom w:val="single" w:sz="4" w:space="0" w:color="D3D3D3"/>
              <w:right w:val="single" w:sz="4" w:space="0" w:color="D3D3D3"/>
            </w:tcBorders>
            <w:shd w:val="clear" w:color="auto" w:fill="auto"/>
            <w:vAlign w:val="center"/>
            <w:hideMark/>
          </w:tcPr>
          <w:p w14:paraId="792BC76E"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9.978.912</w:t>
            </w:r>
          </w:p>
        </w:tc>
        <w:tc>
          <w:tcPr>
            <w:tcW w:w="0" w:type="auto"/>
            <w:tcBorders>
              <w:top w:val="nil"/>
              <w:left w:val="nil"/>
              <w:bottom w:val="single" w:sz="4" w:space="0" w:color="D3D3D3"/>
              <w:right w:val="single" w:sz="4" w:space="0" w:color="D3D3D3"/>
            </w:tcBorders>
            <w:shd w:val="clear" w:color="auto" w:fill="auto"/>
            <w:vAlign w:val="center"/>
            <w:hideMark/>
          </w:tcPr>
          <w:p w14:paraId="1F8EC18C"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10.618.344</w:t>
            </w:r>
          </w:p>
        </w:tc>
        <w:tc>
          <w:tcPr>
            <w:tcW w:w="0" w:type="auto"/>
            <w:tcBorders>
              <w:top w:val="nil"/>
              <w:left w:val="nil"/>
              <w:bottom w:val="single" w:sz="4" w:space="0" w:color="D3D3D3"/>
              <w:right w:val="single" w:sz="4" w:space="0" w:color="D3D3D3"/>
            </w:tcBorders>
            <w:shd w:val="clear" w:color="auto" w:fill="auto"/>
            <w:vAlign w:val="center"/>
            <w:hideMark/>
          </w:tcPr>
          <w:p w14:paraId="42A3D1A1"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10.800.252</w:t>
            </w:r>
          </w:p>
        </w:tc>
        <w:tc>
          <w:tcPr>
            <w:tcW w:w="0" w:type="auto"/>
            <w:tcBorders>
              <w:top w:val="nil"/>
              <w:left w:val="nil"/>
              <w:bottom w:val="single" w:sz="4" w:space="0" w:color="D3D3D3"/>
              <w:right w:val="single" w:sz="4" w:space="0" w:color="D3D3D3"/>
            </w:tcBorders>
            <w:shd w:val="clear" w:color="auto" w:fill="auto"/>
            <w:vAlign w:val="center"/>
            <w:hideMark/>
          </w:tcPr>
          <w:p w14:paraId="21ADE90E"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11.261.860</w:t>
            </w:r>
          </w:p>
        </w:tc>
        <w:tc>
          <w:tcPr>
            <w:tcW w:w="0" w:type="auto"/>
            <w:tcBorders>
              <w:top w:val="nil"/>
              <w:left w:val="nil"/>
              <w:bottom w:val="single" w:sz="4" w:space="0" w:color="D3D3D3"/>
              <w:right w:val="single" w:sz="4" w:space="0" w:color="D3D3D3"/>
            </w:tcBorders>
            <w:shd w:val="clear" w:color="auto" w:fill="auto"/>
            <w:vAlign w:val="center"/>
            <w:hideMark/>
          </w:tcPr>
          <w:p w14:paraId="27D27037"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10.655.194</w:t>
            </w:r>
          </w:p>
        </w:tc>
        <w:tc>
          <w:tcPr>
            <w:tcW w:w="0" w:type="auto"/>
            <w:tcBorders>
              <w:top w:val="nil"/>
              <w:left w:val="nil"/>
              <w:bottom w:val="single" w:sz="4" w:space="0" w:color="D3D3D3"/>
              <w:right w:val="single" w:sz="4" w:space="0" w:color="D3D3D3"/>
            </w:tcBorders>
            <w:shd w:val="clear" w:color="auto" w:fill="auto"/>
            <w:vAlign w:val="center"/>
            <w:hideMark/>
          </w:tcPr>
          <w:p w14:paraId="4F27B550"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10.397.022</w:t>
            </w:r>
          </w:p>
        </w:tc>
        <w:tc>
          <w:tcPr>
            <w:tcW w:w="0" w:type="auto"/>
            <w:tcBorders>
              <w:top w:val="nil"/>
              <w:left w:val="nil"/>
              <w:bottom w:val="single" w:sz="4" w:space="0" w:color="D3D3D3"/>
              <w:right w:val="single" w:sz="4" w:space="0" w:color="D3D3D3"/>
            </w:tcBorders>
            <w:shd w:val="clear" w:color="auto" w:fill="auto"/>
            <w:vAlign w:val="center"/>
            <w:hideMark/>
          </w:tcPr>
          <w:p w14:paraId="416394E8"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10.200.524</w:t>
            </w:r>
          </w:p>
        </w:tc>
        <w:tc>
          <w:tcPr>
            <w:tcW w:w="0" w:type="auto"/>
            <w:tcBorders>
              <w:top w:val="nil"/>
              <w:left w:val="nil"/>
              <w:bottom w:val="single" w:sz="4" w:space="0" w:color="D3D3D3"/>
              <w:right w:val="single" w:sz="4" w:space="0" w:color="D3D3D3"/>
            </w:tcBorders>
            <w:shd w:val="clear" w:color="auto" w:fill="auto"/>
            <w:vAlign w:val="center"/>
            <w:hideMark/>
          </w:tcPr>
          <w:p w14:paraId="24544FC4"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8.691.000</w:t>
            </w:r>
          </w:p>
        </w:tc>
        <w:tc>
          <w:tcPr>
            <w:tcW w:w="0" w:type="auto"/>
            <w:tcBorders>
              <w:top w:val="nil"/>
              <w:left w:val="nil"/>
              <w:bottom w:val="single" w:sz="4" w:space="0" w:color="D3D3D3"/>
              <w:right w:val="single" w:sz="4" w:space="0" w:color="D3D3D3"/>
            </w:tcBorders>
            <w:shd w:val="clear" w:color="auto" w:fill="auto"/>
            <w:vAlign w:val="center"/>
            <w:hideMark/>
          </w:tcPr>
          <w:p w14:paraId="5184D09E"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8.237.136</w:t>
            </w:r>
          </w:p>
        </w:tc>
      </w:tr>
      <w:tr w:rsidR="00AA35B5" w:rsidRPr="00502579" w14:paraId="5050359A" w14:textId="77777777" w:rsidTr="00AA35B5">
        <w:trPr>
          <w:trHeight w:val="315"/>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23FF9C88" w14:textId="77777777" w:rsidR="00AA35B5" w:rsidRPr="00502579" w:rsidRDefault="00AA35B5" w:rsidP="00AA35B5">
            <w:pPr>
              <w:rPr>
                <w:rFonts w:cs="Arial"/>
                <w:b/>
                <w:bCs/>
                <w:color w:val="000000"/>
                <w:sz w:val="15"/>
                <w:szCs w:val="15"/>
                <w:lang w:eastAsia="en-GB"/>
              </w:rPr>
            </w:pPr>
            <w:r w:rsidRPr="00502579">
              <w:rPr>
                <w:rFonts w:cs="Arial"/>
                <w:b/>
                <w:bCs/>
                <w:color w:val="000000"/>
                <w:sz w:val="15"/>
                <w:szCs w:val="15"/>
                <w:lang w:eastAsia="en-GB"/>
              </w:rPr>
              <w:t>MEMOİL</w:t>
            </w:r>
          </w:p>
        </w:tc>
        <w:tc>
          <w:tcPr>
            <w:tcW w:w="0" w:type="auto"/>
            <w:tcBorders>
              <w:top w:val="nil"/>
              <w:left w:val="nil"/>
              <w:bottom w:val="single" w:sz="8" w:space="0" w:color="D3D3D3"/>
              <w:right w:val="single" w:sz="8" w:space="0" w:color="D3D3D3"/>
            </w:tcBorders>
            <w:shd w:val="clear" w:color="auto" w:fill="auto"/>
            <w:vAlign w:val="center"/>
            <w:hideMark/>
          </w:tcPr>
          <w:p w14:paraId="2024C5AE"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8.857.227</w:t>
            </w:r>
          </w:p>
        </w:tc>
        <w:tc>
          <w:tcPr>
            <w:tcW w:w="0" w:type="auto"/>
            <w:tcBorders>
              <w:top w:val="nil"/>
              <w:left w:val="nil"/>
              <w:bottom w:val="single" w:sz="8" w:space="0" w:color="D3D3D3"/>
              <w:right w:val="single" w:sz="8" w:space="0" w:color="D3D3D3"/>
            </w:tcBorders>
            <w:shd w:val="clear" w:color="auto" w:fill="auto"/>
            <w:vAlign w:val="center"/>
            <w:hideMark/>
          </w:tcPr>
          <w:p w14:paraId="3DC0677F"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8.069.407</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94F5153"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8.451.094</w:t>
            </w:r>
          </w:p>
        </w:tc>
        <w:tc>
          <w:tcPr>
            <w:tcW w:w="0" w:type="auto"/>
            <w:tcBorders>
              <w:top w:val="nil"/>
              <w:left w:val="nil"/>
              <w:bottom w:val="single" w:sz="4" w:space="0" w:color="D3D3D3"/>
              <w:right w:val="single" w:sz="4" w:space="0" w:color="D3D3D3"/>
            </w:tcBorders>
            <w:shd w:val="clear" w:color="auto" w:fill="auto"/>
            <w:vAlign w:val="center"/>
            <w:hideMark/>
          </w:tcPr>
          <w:p w14:paraId="12EF9CFF"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8.496.481</w:t>
            </w:r>
          </w:p>
        </w:tc>
        <w:tc>
          <w:tcPr>
            <w:tcW w:w="0" w:type="auto"/>
            <w:tcBorders>
              <w:top w:val="nil"/>
              <w:left w:val="nil"/>
              <w:bottom w:val="single" w:sz="4" w:space="0" w:color="D3D3D3"/>
              <w:right w:val="single" w:sz="4" w:space="0" w:color="D3D3D3"/>
            </w:tcBorders>
            <w:shd w:val="clear" w:color="auto" w:fill="auto"/>
            <w:vAlign w:val="center"/>
            <w:hideMark/>
          </w:tcPr>
          <w:p w14:paraId="0D668CD3"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9.534.546</w:t>
            </w:r>
          </w:p>
        </w:tc>
        <w:tc>
          <w:tcPr>
            <w:tcW w:w="0" w:type="auto"/>
            <w:tcBorders>
              <w:top w:val="nil"/>
              <w:left w:val="nil"/>
              <w:bottom w:val="single" w:sz="4" w:space="0" w:color="D3D3D3"/>
              <w:right w:val="single" w:sz="4" w:space="0" w:color="D3D3D3"/>
            </w:tcBorders>
            <w:shd w:val="clear" w:color="auto" w:fill="auto"/>
            <w:vAlign w:val="center"/>
            <w:hideMark/>
          </w:tcPr>
          <w:p w14:paraId="3235383F"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9.937.791</w:t>
            </w:r>
          </w:p>
        </w:tc>
        <w:tc>
          <w:tcPr>
            <w:tcW w:w="0" w:type="auto"/>
            <w:tcBorders>
              <w:top w:val="nil"/>
              <w:left w:val="nil"/>
              <w:bottom w:val="single" w:sz="4" w:space="0" w:color="D3D3D3"/>
              <w:right w:val="single" w:sz="4" w:space="0" w:color="D3D3D3"/>
            </w:tcBorders>
            <w:shd w:val="clear" w:color="auto" w:fill="auto"/>
            <w:vAlign w:val="center"/>
            <w:hideMark/>
          </w:tcPr>
          <w:p w14:paraId="3EBB8834"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11.553.773</w:t>
            </w:r>
          </w:p>
        </w:tc>
        <w:tc>
          <w:tcPr>
            <w:tcW w:w="0" w:type="auto"/>
            <w:tcBorders>
              <w:top w:val="nil"/>
              <w:left w:val="nil"/>
              <w:bottom w:val="single" w:sz="4" w:space="0" w:color="D3D3D3"/>
              <w:right w:val="single" w:sz="4" w:space="0" w:color="D3D3D3"/>
            </w:tcBorders>
            <w:shd w:val="clear" w:color="auto" w:fill="auto"/>
            <w:vAlign w:val="center"/>
            <w:hideMark/>
          </w:tcPr>
          <w:p w14:paraId="3B64F906"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11.627.788</w:t>
            </w:r>
          </w:p>
        </w:tc>
        <w:tc>
          <w:tcPr>
            <w:tcW w:w="0" w:type="auto"/>
            <w:tcBorders>
              <w:top w:val="nil"/>
              <w:left w:val="nil"/>
              <w:bottom w:val="single" w:sz="4" w:space="0" w:color="D3D3D3"/>
              <w:right w:val="single" w:sz="4" w:space="0" w:color="D3D3D3"/>
            </w:tcBorders>
            <w:shd w:val="clear" w:color="auto" w:fill="auto"/>
            <w:vAlign w:val="center"/>
            <w:hideMark/>
          </w:tcPr>
          <w:p w14:paraId="2BB2359F"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10.774.640</w:t>
            </w:r>
          </w:p>
        </w:tc>
        <w:tc>
          <w:tcPr>
            <w:tcW w:w="0" w:type="auto"/>
            <w:tcBorders>
              <w:top w:val="nil"/>
              <w:left w:val="nil"/>
              <w:bottom w:val="single" w:sz="4" w:space="0" w:color="D3D3D3"/>
              <w:right w:val="single" w:sz="4" w:space="0" w:color="D3D3D3"/>
            </w:tcBorders>
            <w:shd w:val="clear" w:color="auto" w:fill="auto"/>
            <w:vAlign w:val="center"/>
            <w:hideMark/>
          </w:tcPr>
          <w:p w14:paraId="6EBFD173"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11.109.101</w:t>
            </w:r>
          </w:p>
        </w:tc>
        <w:tc>
          <w:tcPr>
            <w:tcW w:w="0" w:type="auto"/>
            <w:tcBorders>
              <w:top w:val="nil"/>
              <w:left w:val="nil"/>
              <w:bottom w:val="single" w:sz="4" w:space="0" w:color="D3D3D3"/>
              <w:right w:val="single" w:sz="4" w:space="0" w:color="D3D3D3"/>
            </w:tcBorders>
            <w:shd w:val="clear" w:color="auto" w:fill="auto"/>
            <w:vAlign w:val="center"/>
            <w:hideMark/>
          </w:tcPr>
          <w:p w14:paraId="4FD32DED"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9.829.177</w:t>
            </w:r>
          </w:p>
        </w:tc>
        <w:tc>
          <w:tcPr>
            <w:tcW w:w="0" w:type="auto"/>
            <w:tcBorders>
              <w:top w:val="nil"/>
              <w:left w:val="nil"/>
              <w:bottom w:val="single" w:sz="4" w:space="0" w:color="D3D3D3"/>
              <w:right w:val="single" w:sz="4" w:space="0" w:color="D3D3D3"/>
            </w:tcBorders>
            <w:shd w:val="clear" w:color="auto" w:fill="auto"/>
            <w:vAlign w:val="center"/>
            <w:hideMark/>
          </w:tcPr>
          <w:p w14:paraId="7395AE64"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8.990.383</w:t>
            </w:r>
          </w:p>
        </w:tc>
      </w:tr>
      <w:tr w:rsidR="00AA35B5" w:rsidRPr="00502579" w14:paraId="497C329A" w14:textId="77777777" w:rsidTr="00AA35B5">
        <w:trPr>
          <w:trHeight w:val="315"/>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302537C7" w14:textId="77777777" w:rsidR="00AA35B5" w:rsidRPr="00502579" w:rsidRDefault="00AA35B5" w:rsidP="00AA35B5">
            <w:pPr>
              <w:rPr>
                <w:rFonts w:cs="Arial"/>
                <w:b/>
                <w:bCs/>
                <w:color w:val="000000"/>
                <w:sz w:val="15"/>
                <w:szCs w:val="15"/>
                <w:lang w:eastAsia="en-GB"/>
              </w:rPr>
            </w:pPr>
            <w:r w:rsidRPr="00502579">
              <w:rPr>
                <w:rFonts w:cs="Arial"/>
                <w:b/>
                <w:bCs/>
                <w:color w:val="000000"/>
                <w:sz w:val="15"/>
                <w:szCs w:val="15"/>
                <w:lang w:eastAsia="en-GB"/>
              </w:rPr>
              <w:t>BAŞ</w:t>
            </w:r>
          </w:p>
        </w:tc>
        <w:tc>
          <w:tcPr>
            <w:tcW w:w="0" w:type="auto"/>
            <w:tcBorders>
              <w:top w:val="nil"/>
              <w:left w:val="nil"/>
              <w:bottom w:val="single" w:sz="8" w:space="0" w:color="D3D3D3"/>
              <w:right w:val="single" w:sz="8" w:space="0" w:color="D3D3D3"/>
            </w:tcBorders>
            <w:shd w:val="clear" w:color="auto" w:fill="auto"/>
            <w:vAlign w:val="center"/>
            <w:hideMark/>
          </w:tcPr>
          <w:p w14:paraId="1ED9972D"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8.436.185</w:t>
            </w:r>
          </w:p>
        </w:tc>
        <w:tc>
          <w:tcPr>
            <w:tcW w:w="0" w:type="auto"/>
            <w:tcBorders>
              <w:top w:val="nil"/>
              <w:left w:val="nil"/>
              <w:bottom w:val="single" w:sz="8" w:space="0" w:color="D3D3D3"/>
              <w:right w:val="single" w:sz="8" w:space="0" w:color="D3D3D3"/>
            </w:tcBorders>
            <w:shd w:val="clear" w:color="auto" w:fill="auto"/>
            <w:vAlign w:val="center"/>
            <w:hideMark/>
          </w:tcPr>
          <w:p w14:paraId="1C895093"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7.678.356</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AE4C5DB"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8.175.227</w:t>
            </w:r>
          </w:p>
        </w:tc>
        <w:tc>
          <w:tcPr>
            <w:tcW w:w="0" w:type="auto"/>
            <w:tcBorders>
              <w:top w:val="nil"/>
              <w:left w:val="nil"/>
              <w:bottom w:val="single" w:sz="4" w:space="0" w:color="D3D3D3"/>
              <w:right w:val="single" w:sz="4" w:space="0" w:color="D3D3D3"/>
            </w:tcBorders>
            <w:shd w:val="clear" w:color="auto" w:fill="auto"/>
            <w:vAlign w:val="center"/>
            <w:hideMark/>
          </w:tcPr>
          <w:p w14:paraId="15875414"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7.760.632</w:t>
            </w:r>
          </w:p>
        </w:tc>
        <w:tc>
          <w:tcPr>
            <w:tcW w:w="0" w:type="auto"/>
            <w:tcBorders>
              <w:top w:val="nil"/>
              <w:left w:val="nil"/>
              <w:bottom w:val="single" w:sz="4" w:space="0" w:color="D3D3D3"/>
              <w:right w:val="single" w:sz="4" w:space="0" w:color="D3D3D3"/>
            </w:tcBorders>
            <w:shd w:val="clear" w:color="auto" w:fill="auto"/>
            <w:vAlign w:val="center"/>
            <w:hideMark/>
          </w:tcPr>
          <w:p w14:paraId="03B13DDD"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9.731.310</w:t>
            </w:r>
          </w:p>
        </w:tc>
        <w:tc>
          <w:tcPr>
            <w:tcW w:w="0" w:type="auto"/>
            <w:tcBorders>
              <w:top w:val="nil"/>
              <w:left w:val="nil"/>
              <w:bottom w:val="single" w:sz="4" w:space="0" w:color="D3D3D3"/>
              <w:right w:val="single" w:sz="4" w:space="0" w:color="D3D3D3"/>
            </w:tcBorders>
            <w:shd w:val="clear" w:color="auto" w:fill="auto"/>
            <w:vAlign w:val="center"/>
            <w:hideMark/>
          </w:tcPr>
          <w:p w14:paraId="419EFC69"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10.899.654</w:t>
            </w:r>
          </w:p>
        </w:tc>
        <w:tc>
          <w:tcPr>
            <w:tcW w:w="0" w:type="auto"/>
            <w:tcBorders>
              <w:top w:val="nil"/>
              <w:left w:val="nil"/>
              <w:bottom w:val="single" w:sz="4" w:space="0" w:color="D3D3D3"/>
              <w:right w:val="single" w:sz="4" w:space="0" w:color="D3D3D3"/>
            </w:tcBorders>
            <w:shd w:val="clear" w:color="auto" w:fill="auto"/>
            <w:vAlign w:val="center"/>
            <w:hideMark/>
          </w:tcPr>
          <w:p w14:paraId="0B4619AC"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11.355.028</w:t>
            </w:r>
          </w:p>
        </w:tc>
        <w:tc>
          <w:tcPr>
            <w:tcW w:w="0" w:type="auto"/>
            <w:tcBorders>
              <w:top w:val="nil"/>
              <w:left w:val="nil"/>
              <w:bottom w:val="single" w:sz="4" w:space="0" w:color="D3D3D3"/>
              <w:right w:val="single" w:sz="4" w:space="0" w:color="D3D3D3"/>
            </w:tcBorders>
            <w:shd w:val="clear" w:color="auto" w:fill="auto"/>
            <w:vAlign w:val="center"/>
            <w:hideMark/>
          </w:tcPr>
          <w:p w14:paraId="1B538094"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10.798.194</w:t>
            </w:r>
          </w:p>
        </w:tc>
        <w:tc>
          <w:tcPr>
            <w:tcW w:w="0" w:type="auto"/>
            <w:tcBorders>
              <w:top w:val="nil"/>
              <w:left w:val="nil"/>
              <w:bottom w:val="single" w:sz="4" w:space="0" w:color="D3D3D3"/>
              <w:right w:val="single" w:sz="4" w:space="0" w:color="D3D3D3"/>
            </w:tcBorders>
            <w:shd w:val="clear" w:color="auto" w:fill="auto"/>
            <w:vAlign w:val="center"/>
            <w:hideMark/>
          </w:tcPr>
          <w:p w14:paraId="6D785DDE"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11.365.805</w:t>
            </w:r>
          </w:p>
        </w:tc>
        <w:tc>
          <w:tcPr>
            <w:tcW w:w="0" w:type="auto"/>
            <w:tcBorders>
              <w:top w:val="nil"/>
              <w:left w:val="nil"/>
              <w:bottom w:val="single" w:sz="4" w:space="0" w:color="D3D3D3"/>
              <w:right w:val="single" w:sz="4" w:space="0" w:color="D3D3D3"/>
            </w:tcBorders>
            <w:shd w:val="clear" w:color="auto" w:fill="auto"/>
            <w:vAlign w:val="center"/>
            <w:hideMark/>
          </w:tcPr>
          <w:p w14:paraId="3DB5FF04"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13.216.144</w:t>
            </w:r>
          </w:p>
        </w:tc>
        <w:tc>
          <w:tcPr>
            <w:tcW w:w="0" w:type="auto"/>
            <w:tcBorders>
              <w:top w:val="nil"/>
              <w:left w:val="nil"/>
              <w:bottom w:val="single" w:sz="4" w:space="0" w:color="D3D3D3"/>
              <w:right w:val="single" w:sz="4" w:space="0" w:color="D3D3D3"/>
            </w:tcBorders>
            <w:shd w:val="clear" w:color="auto" w:fill="auto"/>
            <w:vAlign w:val="center"/>
            <w:hideMark/>
          </w:tcPr>
          <w:p w14:paraId="0A050F8D"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11.696.224</w:t>
            </w:r>
          </w:p>
        </w:tc>
        <w:tc>
          <w:tcPr>
            <w:tcW w:w="0" w:type="auto"/>
            <w:tcBorders>
              <w:top w:val="nil"/>
              <w:left w:val="nil"/>
              <w:bottom w:val="single" w:sz="4" w:space="0" w:color="D3D3D3"/>
              <w:right w:val="single" w:sz="4" w:space="0" w:color="D3D3D3"/>
            </w:tcBorders>
            <w:shd w:val="clear" w:color="auto" w:fill="auto"/>
            <w:vAlign w:val="center"/>
            <w:hideMark/>
          </w:tcPr>
          <w:p w14:paraId="7F32588E"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10.994.868</w:t>
            </w:r>
          </w:p>
        </w:tc>
      </w:tr>
      <w:tr w:rsidR="00AA35B5" w:rsidRPr="00502579" w14:paraId="0C9E2A93" w14:textId="77777777" w:rsidTr="00AA35B5">
        <w:trPr>
          <w:trHeight w:val="315"/>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3CAE10E4" w14:textId="77777777" w:rsidR="00AA35B5" w:rsidRPr="00502579" w:rsidRDefault="00AA35B5" w:rsidP="00AA35B5">
            <w:pPr>
              <w:rPr>
                <w:rFonts w:cs="Arial"/>
                <w:b/>
                <w:bCs/>
                <w:color w:val="000000"/>
                <w:sz w:val="15"/>
                <w:szCs w:val="15"/>
                <w:lang w:eastAsia="en-GB"/>
              </w:rPr>
            </w:pPr>
            <w:r w:rsidRPr="00502579">
              <w:rPr>
                <w:rFonts w:cs="Arial"/>
                <w:b/>
                <w:bCs/>
                <w:color w:val="000000"/>
                <w:sz w:val="15"/>
                <w:szCs w:val="15"/>
                <w:lang w:eastAsia="en-GB"/>
              </w:rPr>
              <w:t>NORM GAZ</w:t>
            </w:r>
          </w:p>
        </w:tc>
        <w:tc>
          <w:tcPr>
            <w:tcW w:w="0" w:type="auto"/>
            <w:tcBorders>
              <w:top w:val="nil"/>
              <w:left w:val="nil"/>
              <w:bottom w:val="single" w:sz="8" w:space="0" w:color="D3D3D3"/>
              <w:right w:val="single" w:sz="8" w:space="0" w:color="D3D3D3"/>
            </w:tcBorders>
            <w:shd w:val="clear" w:color="auto" w:fill="auto"/>
            <w:vAlign w:val="center"/>
            <w:hideMark/>
          </w:tcPr>
          <w:p w14:paraId="7CCAD796"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7.483.155</w:t>
            </w:r>
          </w:p>
        </w:tc>
        <w:tc>
          <w:tcPr>
            <w:tcW w:w="0" w:type="auto"/>
            <w:tcBorders>
              <w:top w:val="nil"/>
              <w:left w:val="nil"/>
              <w:bottom w:val="single" w:sz="8" w:space="0" w:color="D3D3D3"/>
              <w:right w:val="single" w:sz="8" w:space="0" w:color="D3D3D3"/>
            </w:tcBorders>
            <w:shd w:val="clear" w:color="auto" w:fill="auto"/>
            <w:vAlign w:val="center"/>
            <w:hideMark/>
          </w:tcPr>
          <w:p w14:paraId="0CBD90C1"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6.753.706</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F66E7F2"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7.044.985</w:t>
            </w:r>
          </w:p>
        </w:tc>
        <w:tc>
          <w:tcPr>
            <w:tcW w:w="0" w:type="auto"/>
            <w:tcBorders>
              <w:top w:val="nil"/>
              <w:left w:val="nil"/>
              <w:bottom w:val="single" w:sz="4" w:space="0" w:color="D3D3D3"/>
              <w:right w:val="single" w:sz="4" w:space="0" w:color="D3D3D3"/>
            </w:tcBorders>
            <w:shd w:val="clear" w:color="auto" w:fill="auto"/>
            <w:vAlign w:val="center"/>
            <w:hideMark/>
          </w:tcPr>
          <w:p w14:paraId="09DD12B9"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7.055.887</w:t>
            </w:r>
          </w:p>
        </w:tc>
        <w:tc>
          <w:tcPr>
            <w:tcW w:w="0" w:type="auto"/>
            <w:tcBorders>
              <w:top w:val="nil"/>
              <w:left w:val="nil"/>
              <w:bottom w:val="single" w:sz="4" w:space="0" w:color="D3D3D3"/>
              <w:right w:val="single" w:sz="4" w:space="0" w:color="D3D3D3"/>
            </w:tcBorders>
            <w:shd w:val="clear" w:color="auto" w:fill="auto"/>
            <w:vAlign w:val="center"/>
            <w:hideMark/>
          </w:tcPr>
          <w:p w14:paraId="0123F497"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7.853.900</w:t>
            </w:r>
          </w:p>
        </w:tc>
        <w:tc>
          <w:tcPr>
            <w:tcW w:w="0" w:type="auto"/>
            <w:tcBorders>
              <w:top w:val="nil"/>
              <w:left w:val="nil"/>
              <w:bottom w:val="single" w:sz="4" w:space="0" w:color="D3D3D3"/>
              <w:right w:val="single" w:sz="4" w:space="0" w:color="D3D3D3"/>
            </w:tcBorders>
            <w:shd w:val="clear" w:color="auto" w:fill="auto"/>
            <w:vAlign w:val="center"/>
            <w:hideMark/>
          </w:tcPr>
          <w:p w14:paraId="5B6AECDE"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7.729.338</w:t>
            </w:r>
          </w:p>
        </w:tc>
        <w:tc>
          <w:tcPr>
            <w:tcW w:w="0" w:type="auto"/>
            <w:tcBorders>
              <w:top w:val="nil"/>
              <w:left w:val="nil"/>
              <w:bottom w:val="single" w:sz="4" w:space="0" w:color="D3D3D3"/>
              <w:right w:val="single" w:sz="4" w:space="0" w:color="D3D3D3"/>
            </w:tcBorders>
            <w:shd w:val="clear" w:color="auto" w:fill="auto"/>
            <w:vAlign w:val="center"/>
            <w:hideMark/>
          </w:tcPr>
          <w:p w14:paraId="300DDA57"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9.529.929</w:t>
            </w:r>
          </w:p>
        </w:tc>
        <w:tc>
          <w:tcPr>
            <w:tcW w:w="0" w:type="auto"/>
            <w:tcBorders>
              <w:top w:val="nil"/>
              <w:left w:val="nil"/>
              <w:bottom w:val="single" w:sz="4" w:space="0" w:color="D3D3D3"/>
              <w:right w:val="single" w:sz="4" w:space="0" w:color="D3D3D3"/>
            </w:tcBorders>
            <w:shd w:val="clear" w:color="auto" w:fill="auto"/>
            <w:vAlign w:val="center"/>
            <w:hideMark/>
          </w:tcPr>
          <w:p w14:paraId="1E7E0ACF"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9.763.114</w:t>
            </w:r>
          </w:p>
        </w:tc>
        <w:tc>
          <w:tcPr>
            <w:tcW w:w="0" w:type="auto"/>
            <w:tcBorders>
              <w:top w:val="nil"/>
              <w:left w:val="nil"/>
              <w:bottom w:val="single" w:sz="4" w:space="0" w:color="D3D3D3"/>
              <w:right w:val="single" w:sz="4" w:space="0" w:color="D3D3D3"/>
            </w:tcBorders>
            <w:shd w:val="clear" w:color="auto" w:fill="auto"/>
            <w:vAlign w:val="center"/>
            <w:hideMark/>
          </w:tcPr>
          <w:p w14:paraId="64715A73"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9.119.857</w:t>
            </w:r>
          </w:p>
        </w:tc>
        <w:tc>
          <w:tcPr>
            <w:tcW w:w="0" w:type="auto"/>
            <w:tcBorders>
              <w:top w:val="nil"/>
              <w:left w:val="nil"/>
              <w:bottom w:val="single" w:sz="4" w:space="0" w:color="D3D3D3"/>
              <w:right w:val="single" w:sz="4" w:space="0" w:color="D3D3D3"/>
            </w:tcBorders>
            <w:shd w:val="clear" w:color="auto" w:fill="auto"/>
            <w:vAlign w:val="center"/>
            <w:hideMark/>
          </w:tcPr>
          <w:p w14:paraId="6BA7D0E8"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9.077.880</w:t>
            </w:r>
          </w:p>
        </w:tc>
        <w:tc>
          <w:tcPr>
            <w:tcW w:w="0" w:type="auto"/>
            <w:tcBorders>
              <w:top w:val="nil"/>
              <w:left w:val="nil"/>
              <w:bottom w:val="single" w:sz="4" w:space="0" w:color="D3D3D3"/>
              <w:right w:val="single" w:sz="4" w:space="0" w:color="D3D3D3"/>
            </w:tcBorders>
            <w:shd w:val="clear" w:color="auto" w:fill="auto"/>
            <w:vAlign w:val="center"/>
            <w:hideMark/>
          </w:tcPr>
          <w:p w14:paraId="20063A09"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8.234.534</w:t>
            </w:r>
          </w:p>
        </w:tc>
        <w:tc>
          <w:tcPr>
            <w:tcW w:w="0" w:type="auto"/>
            <w:tcBorders>
              <w:top w:val="nil"/>
              <w:left w:val="nil"/>
              <w:bottom w:val="single" w:sz="4" w:space="0" w:color="D3D3D3"/>
              <w:right w:val="single" w:sz="4" w:space="0" w:color="D3D3D3"/>
            </w:tcBorders>
            <w:shd w:val="clear" w:color="auto" w:fill="auto"/>
            <w:vAlign w:val="center"/>
            <w:hideMark/>
          </w:tcPr>
          <w:p w14:paraId="29ED3886"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7.539.335</w:t>
            </w:r>
          </w:p>
        </w:tc>
      </w:tr>
      <w:tr w:rsidR="00AA35B5" w:rsidRPr="00502579" w14:paraId="2B7199AB" w14:textId="77777777" w:rsidTr="00AA35B5">
        <w:trPr>
          <w:trHeight w:val="315"/>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2AD3FE3A" w14:textId="77777777" w:rsidR="00AA35B5" w:rsidRPr="00502579" w:rsidRDefault="00AA35B5" w:rsidP="00AA35B5">
            <w:pPr>
              <w:rPr>
                <w:rFonts w:cs="Arial"/>
                <w:b/>
                <w:bCs/>
                <w:color w:val="000000"/>
                <w:sz w:val="15"/>
                <w:szCs w:val="15"/>
                <w:lang w:eastAsia="en-GB"/>
              </w:rPr>
            </w:pPr>
            <w:r w:rsidRPr="00502579">
              <w:rPr>
                <w:rFonts w:cs="Arial"/>
                <w:b/>
                <w:bCs/>
                <w:color w:val="000000"/>
                <w:sz w:val="15"/>
                <w:szCs w:val="15"/>
                <w:lang w:eastAsia="en-GB"/>
              </w:rPr>
              <w:t>ES ES</w:t>
            </w:r>
          </w:p>
        </w:tc>
        <w:tc>
          <w:tcPr>
            <w:tcW w:w="0" w:type="auto"/>
            <w:tcBorders>
              <w:top w:val="nil"/>
              <w:left w:val="nil"/>
              <w:bottom w:val="single" w:sz="8" w:space="0" w:color="D3D3D3"/>
              <w:right w:val="single" w:sz="8" w:space="0" w:color="D3D3D3"/>
            </w:tcBorders>
            <w:shd w:val="clear" w:color="auto" w:fill="auto"/>
            <w:vAlign w:val="center"/>
            <w:hideMark/>
          </w:tcPr>
          <w:p w14:paraId="21CCD316"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6.354.929</w:t>
            </w:r>
          </w:p>
        </w:tc>
        <w:tc>
          <w:tcPr>
            <w:tcW w:w="0" w:type="auto"/>
            <w:tcBorders>
              <w:top w:val="nil"/>
              <w:left w:val="nil"/>
              <w:bottom w:val="single" w:sz="8" w:space="0" w:color="D3D3D3"/>
              <w:right w:val="single" w:sz="8" w:space="0" w:color="D3D3D3"/>
            </w:tcBorders>
            <w:shd w:val="clear" w:color="auto" w:fill="auto"/>
            <w:vAlign w:val="center"/>
            <w:hideMark/>
          </w:tcPr>
          <w:p w14:paraId="49CAA891"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6.466.948</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EB197A4"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7.174.405</w:t>
            </w:r>
          </w:p>
        </w:tc>
        <w:tc>
          <w:tcPr>
            <w:tcW w:w="0" w:type="auto"/>
            <w:tcBorders>
              <w:top w:val="nil"/>
              <w:left w:val="nil"/>
              <w:bottom w:val="single" w:sz="4" w:space="0" w:color="D3D3D3"/>
              <w:right w:val="single" w:sz="4" w:space="0" w:color="D3D3D3"/>
            </w:tcBorders>
            <w:shd w:val="clear" w:color="auto" w:fill="auto"/>
            <w:vAlign w:val="center"/>
            <w:hideMark/>
          </w:tcPr>
          <w:p w14:paraId="7E136E07"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7.688.221</w:t>
            </w:r>
          </w:p>
        </w:tc>
        <w:tc>
          <w:tcPr>
            <w:tcW w:w="0" w:type="auto"/>
            <w:tcBorders>
              <w:top w:val="nil"/>
              <w:left w:val="nil"/>
              <w:bottom w:val="single" w:sz="4" w:space="0" w:color="D3D3D3"/>
              <w:right w:val="single" w:sz="4" w:space="0" w:color="D3D3D3"/>
            </w:tcBorders>
            <w:shd w:val="clear" w:color="auto" w:fill="auto"/>
            <w:vAlign w:val="center"/>
            <w:hideMark/>
          </w:tcPr>
          <w:p w14:paraId="4A7101B2"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8.805.632</w:t>
            </w:r>
          </w:p>
        </w:tc>
        <w:tc>
          <w:tcPr>
            <w:tcW w:w="0" w:type="auto"/>
            <w:tcBorders>
              <w:top w:val="nil"/>
              <w:left w:val="nil"/>
              <w:bottom w:val="single" w:sz="4" w:space="0" w:color="D3D3D3"/>
              <w:right w:val="single" w:sz="4" w:space="0" w:color="D3D3D3"/>
            </w:tcBorders>
            <w:shd w:val="clear" w:color="auto" w:fill="auto"/>
            <w:vAlign w:val="center"/>
            <w:hideMark/>
          </w:tcPr>
          <w:p w14:paraId="6C5AECF1"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9.094.112</w:t>
            </w:r>
          </w:p>
        </w:tc>
        <w:tc>
          <w:tcPr>
            <w:tcW w:w="0" w:type="auto"/>
            <w:tcBorders>
              <w:top w:val="nil"/>
              <w:left w:val="nil"/>
              <w:bottom w:val="single" w:sz="4" w:space="0" w:color="D3D3D3"/>
              <w:right w:val="single" w:sz="4" w:space="0" w:color="D3D3D3"/>
            </w:tcBorders>
            <w:shd w:val="clear" w:color="auto" w:fill="auto"/>
            <w:vAlign w:val="center"/>
            <w:hideMark/>
          </w:tcPr>
          <w:p w14:paraId="7740CD3D"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9.136.529</w:t>
            </w:r>
          </w:p>
        </w:tc>
        <w:tc>
          <w:tcPr>
            <w:tcW w:w="0" w:type="auto"/>
            <w:tcBorders>
              <w:top w:val="nil"/>
              <w:left w:val="nil"/>
              <w:bottom w:val="single" w:sz="4" w:space="0" w:color="D3D3D3"/>
              <w:right w:val="single" w:sz="4" w:space="0" w:color="D3D3D3"/>
            </w:tcBorders>
            <w:shd w:val="clear" w:color="auto" w:fill="auto"/>
            <w:vAlign w:val="center"/>
            <w:hideMark/>
          </w:tcPr>
          <w:p w14:paraId="0C0E8863"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8.490.598</w:t>
            </w:r>
          </w:p>
        </w:tc>
        <w:tc>
          <w:tcPr>
            <w:tcW w:w="0" w:type="auto"/>
            <w:tcBorders>
              <w:top w:val="nil"/>
              <w:left w:val="nil"/>
              <w:bottom w:val="single" w:sz="4" w:space="0" w:color="D3D3D3"/>
              <w:right w:val="single" w:sz="4" w:space="0" w:color="D3D3D3"/>
            </w:tcBorders>
            <w:shd w:val="clear" w:color="auto" w:fill="auto"/>
            <w:vAlign w:val="center"/>
            <w:hideMark/>
          </w:tcPr>
          <w:p w14:paraId="2492EEBF"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8.207.129</w:t>
            </w:r>
          </w:p>
        </w:tc>
        <w:tc>
          <w:tcPr>
            <w:tcW w:w="0" w:type="auto"/>
            <w:tcBorders>
              <w:top w:val="nil"/>
              <w:left w:val="nil"/>
              <w:bottom w:val="single" w:sz="4" w:space="0" w:color="D3D3D3"/>
              <w:right w:val="single" w:sz="4" w:space="0" w:color="D3D3D3"/>
            </w:tcBorders>
            <w:shd w:val="clear" w:color="auto" w:fill="auto"/>
            <w:vAlign w:val="center"/>
            <w:hideMark/>
          </w:tcPr>
          <w:p w14:paraId="33DDD261"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9.301.842</w:t>
            </w:r>
          </w:p>
        </w:tc>
        <w:tc>
          <w:tcPr>
            <w:tcW w:w="0" w:type="auto"/>
            <w:tcBorders>
              <w:top w:val="nil"/>
              <w:left w:val="nil"/>
              <w:bottom w:val="single" w:sz="4" w:space="0" w:color="D3D3D3"/>
              <w:right w:val="single" w:sz="4" w:space="0" w:color="D3D3D3"/>
            </w:tcBorders>
            <w:shd w:val="clear" w:color="auto" w:fill="auto"/>
            <w:vAlign w:val="center"/>
            <w:hideMark/>
          </w:tcPr>
          <w:p w14:paraId="5FDCA788"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7.863.641</w:t>
            </w:r>
          </w:p>
        </w:tc>
        <w:tc>
          <w:tcPr>
            <w:tcW w:w="0" w:type="auto"/>
            <w:tcBorders>
              <w:top w:val="nil"/>
              <w:left w:val="nil"/>
              <w:bottom w:val="single" w:sz="4" w:space="0" w:color="D3D3D3"/>
              <w:right w:val="single" w:sz="4" w:space="0" w:color="D3D3D3"/>
            </w:tcBorders>
            <w:shd w:val="clear" w:color="auto" w:fill="auto"/>
            <w:vAlign w:val="center"/>
            <w:hideMark/>
          </w:tcPr>
          <w:p w14:paraId="2F13F382"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7.079.159</w:t>
            </w:r>
          </w:p>
        </w:tc>
      </w:tr>
      <w:tr w:rsidR="00AA35B5" w:rsidRPr="00502579" w14:paraId="08BF4BFB" w14:textId="77777777" w:rsidTr="00AA35B5">
        <w:trPr>
          <w:trHeight w:val="315"/>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40210DFD" w14:textId="77777777" w:rsidR="00AA35B5" w:rsidRPr="00502579" w:rsidRDefault="00AA35B5" w:rsidP="00AA35B5">
            <w:pPr>
              <w:rPr>
                <w:rFonts w:cs="Arial"/>
                <w:b/>
                <w:bCs/>
                <w:color w:val="000000"/>
                <w:sz w:val="15"/>
                <w:szCs w:val="15"/>
                <w:lang w:eastAsia="en-GB"/>
              </w:rPr>
            </w:pPr>
            <w:r w:rsidRPr="00502579">
              <w:rPr>
                <w:rFonts w:cs="Arial"/>
                <w:b/>
                <w:bCs/>
                <w:color w:val="000000"/>
                <w:sz w:val="15"/>
                <w:szCs w:val="15"/>
                <w:lang w:eastAsia="en-GB"/>
              </w:rPr>
              <w:t>VTM</w:t>
            </w:r>
          </w:p>
        </w:tc>
        <w:tc>
          <w:tcPr>
            <w:tcW w:w="0" w:type="auto"/>
            <w:tcBorders>
              <w:top w:val="nil"/>
              <w:left w:val="nil"/>
              <w:bottom w:val="single" w:sz="8" w:space="0" w:color="D3D3D3"/>
              <w:right w:val="single" w:sz="8" w:space="0" w:color="D3D3D3"/>
            </w:tcBorders>
            <w:shd w:val="clear" w:color="auto" w:fill="auto"/>
            <w:vAlign w:val="center"/>
            <w:hideMark/>
          </w:tcPr>
          <w:p w14:paraId="4F2266B8"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4.517.897</w:t>
            </w:r>
          </w:p>
        </w:tc>
        <w:tc>
          <w:tcPr>
            <w:tcW w:w="0" w:type="auto"/>
            <w:tcBorders>
              <w:top w:val="nil"/>
              <w:left w:val="nil"/>
              <w:bottom w:val="single" w:sz="8" w:space="0" w:color="D3D3D3"/>
              <w:right w:val="single" w:sz="8" w:space="0" w:color="D3D3D3"/>
            </w:tcBorders>
            <w:shd w:val="clear" w:color="auto" w:fill="auto"/>
            <w:vAlign w:val="center"/>
            <w:hideMark/>
          </w:tcPr>
          <w:p w14:paraId="75CB8971"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4.328.643</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C64A3C5"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4.772.467</w:t>
            </w:r>
          </w:p>
        </w:tc>
        <w:tc>
          <w:tcPr>
            <w:tcW w:w="0" w:type="auto"/>
            <w:tcBorders>
              <w:top w:val="nil"/>
              <w:left w:val="nil"/>
              <w:bottom w:val="single" w:sz="4" w:space="0" w:color="D3D3D3"/>
              <w:right w:val="single" w:sz="4" w:space="0" w:color="D3D3D3"/>
            </w:tcBorders>
            <w:shd w:val="clear" w:color="auto" w:fill="auto"/>
            <w:vAlign w:val="center"/>
            <w:hideMark/>
          </w:tcPr>
          <w:p w14:paraId="5BEB8FCF"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4.924.172</w:t>
            </w:r>
          </w:p>
        </w:tc>
        <w:tc>
          <w:tcPr>
            <w:tcW w:w="0" w:type="auto"/>
            <w:tcBorders>
              <w:top w:val="nil"/>
              <w:left w:val="nil"/>
              <w:bottom w:val="single" w:sz="4" w:space="0" w:color="D3D3D3"/>
              <w:right w:val="single" w:sz="4" w:space="0" w:color="D3D3D3"/>
            </w:tcBorders>
            <w:shd w:val="clear" w:color="auto" w:fill="auto"/>
            <w:vAlign w:val="center"/>
            <w:hideMark/>
          </w:tcPr>
          <w:p w14:paraId="76F8F0D5"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5.608.019</w:t>
            </w:r>
          </w:p>
        </w:tc>
        <w:tc>
          <w:tcPr>
            <w:tcW w:w="0" w:type="auto"/>
            <w:tcBorders>
              <w:top w:val="nil"/>
              <w:left w:val="nil"/>
              <w:bottom w:val="single" w:sz="4" w:space="0" w:color="D3D3D3"/>
              <w:right w:val="single" w:sz="4" w:space="0" w:color="D3D3D3"/>
            </w:tcBorders>
            <w:shd w:val="clear" w:color="auto" w:fill="auto"/>
            <w:vAlign w:val="center"/>
            <w:hideMark/>
          </w:tcPr>
          <w:p w14:paraId="473C0627"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6.671.492</w:t>
            </w:r>
          </w:p>
        </w:tc>
        <w:tc>
          <w:tcPr>
            <w:tcW w:w="0" w:type="auto"/>
            <w:tcBorders>
              <w:top w:val="nil"/>
              <w:left w:val="nil"/>
              <w:bottom w:val="single" w:sz="4" w:space="0" w:color="D3D3D3"/>
              <w:right w:val="single" w:sz="4" w:space="0" w:color="D3D3D3"/>
            </w:tcBorders>
            <w:shd w:val="clear" w:color="auto" w:fill="auto"/>
            <w:vAlign w:val="center"/>
            <w:hideMark/>
          </w:tcPr>
          <w:p w14:paraId="64C4D9DC"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7.103.192</w:t>
            </w:r>
          </w:p>
        </w:tc>
        <w:tc>
          <w:tcPr>
            <w:tcW w:w="0" w:type="auto"/>
            <w:tcBorders>
              <w:top w:val="nil"/>
              <w:left w:val="nil"/>
              <w:bottom w:val="single" w:sz="4" w:space="0" w:color="D3D3D3"/>
              <w:right w:val="single" w:sz="4" w:space="0" w:color="D3D3D3"/>
            </w:tcBorders>
            <w:shd w:val="clear" w:color="auto" w:fill="auto"/>
            <w:vAlign w:val="center"/>
            <w:hideMark/>
          </w:tcPr>
          <w:p w14:paraId="6EE6C900"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7.075.302</w:t>
            </w:r>
          </w:p>
        </w:tc>
        <w:tc>
          <w:tcPr>
            <w:tcW w:w="0" w:type="auto"/>
            <w:tcBorders>
              <w:top w:val="nil"/>
              <w:left w:val="nil"/>
              <w:bottom w:val="single" w:sz="4" w:space="0" w:color="D3D3D3"/>
              <w:right w:val="single" w:sz="4" w:space="0" w:color="D3D3D3"/>
            </w:tcBorders>
            <w:shd w:val="clear" w:color="auto" w:fill="auto"/>
            <w:vAlign w:val="center"/>
            <w:hideMark/>
          </w:tcPr>
          <w:p w14:paraId="26B9FD69"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6.787.574</w:t>
            </w:r>
          </w:p>
        </w:tc>
        <w:tc>
          <w:tcPr>
            <w:tcW w:w="0" w:type="auto"/>
            <w:tcBorders>
              <w:top w:val="nil"/>
              <w:left w:val="nil"/>
              <w:bottom w:val="single" w:sz="4" w:space="0" w:color="D3D3D3"/>
              <w:right w:val="single" w:sz="4" w:space="0" w:color="D3D3D3"/>
            </w:tcBorders>
            <w:shd w:val="clear" w:color="auto" w:fill="auto"/>
            <w:vAlign w:val="center"/>
            <w:hideMark/>
          </w:tcPr>
          <w:p w14:paraId="483B7B16"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7.187.017</w:t>
            </w:r>
          </w:p>
        </w:tc>
        <w:tc>
          <w:tcPr>
            <w:tcW w:w="0" w:type="auto"/>
            <w:tcBorders>
              <w:top w:val="nil"/>
              <w:left w:val="nil"/>
              <w:bottom w:val="single" w:sz="4" w:space="0" w:color="D3D3D3"/>
              <w:right w:val="single" w:sz="4" w:space="0" w:color="D3D3D3"/>
            </w:tcBorders>
            <w:shd w:val="clear" w:color="auto" w:fill="auto"/>
            <w:vAlign w:val="center"/>
            <w:hideMark/>
          </w:tcPr>
          <w:p w14:paraId="2CEDE1F2"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6.019.075</w:t>
            </w:r>
          </w:p>
        </w:tc>
        <w:tc>
          <w:tcPr>
            <w:tcW w:w="0" w:type="auto"/>
            <w:tcBorders>
              <w:top w:val="nil"/>
              <w:left w:val="nil"/>
              <w:bottom w:val="single" w:sz="4" w:space="0" w:color="D3D3D3"/>
              <w:right w:val="single" w:sz="4" w:space="0" w:color="D3D3D3"/>
            </w:tcBorders>
            <w:shd w:val="clear" w:color="auto" w:fill="auto"/>
            <w:vAlign w:val="center"/>
            <w:hideMark/>
          </w:tcPr>
          <w:p w14:paraId="3D01CA6B"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5.886.708</w:t>
            </w:r>
          </w:p>
        </w:tc>
      </w:tr>
      <w:tr w:rsidR="00AA35B5" w:rsidRPr="00502579" w14:paraId="7B5E31E6" w14:textId="77777777" w:rsidTr="00AA35B5">
        <w:trPr>
          <w:trHeight w:val="315"/>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2DD29F3F" w14:textId="77777777" w:rsidR="00AA35B5" w:rsidRPr="00502579" w:rsidRDefault="00AA35B5" w:rsidP="00AA35B5">
            <w:pPr>
              <w:rPr>
                <w:rFonts w:cs="Arial"/>
                <w:b/>
                <w:bCs/>
                <w:color w:val="000000"/>
                <w:sz w:val="15"/>
                <w:szCs w:val="15"/>
                <w:lang w:eastAsia="en-GB"/>
              </w:rPr>
            </w:pPr>
            <w:r w:rsidRPr="00502579">
              <w:rPr>
                <w:rFonts w:cs="Arial"/>
                <w:b/>
                <w:bCs/>
                <w:color w:val="000000"/>
                <w:sz w:val="15"/>
                <w:szCs w:val="15"/>
                <w:lang w:eastAsia="en-GB"/>
              </w:rPr>
              <w:t xml:space="preserve">UZUN GRUBU </w:t>
            </w:r>
          </w:p>
        </w:tc>
        <w:tc>
          <w:tcPr>
            <w:tcW w:w="0" w:type="auto"/>
            <w:tcBorders>
              <w:top w:val="nil"/>
              <w:left w:val="nil"/>
              <w:bottom w:val="single" w:sz="8" w:space="0" w:color="D3D3D3"/>
              <w:right w:val="single" w:sz="8" w:space="0" w:color="D3D3D3"/>
            </w:tcBorders>
            <w:shd w:val="clear" w:color="auto" w:fill="auto"/>
            <w:vAlign w:val="center"/>
            <w:hideMark/>
          </w:tcPr>
          <w:p w14:paraId="0433FD2C"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4.496.313</w:t>
            </w:r>
          </w:p>
        </w:tc>
        <w:tc>
          <w:tcPr>
            <w:tcW w:w="0" w:type="auto"/>
            <w:tcBorders>
              <w:top w:val="nil"/>
              <w:left w:val="nil"/>
              <w:bottom w:val="single" w:sz="8" w:space="0" w:color="D3D3D3"/>
              <w:right w:val="single" w:sz="8" w:space="0" w:color="D3D3D3"/>
            </w:tcBorders>
            <w:shd w:val="clear" w:color="auto" w:fill="auto"/>
            <w:vAlign w:val="center"/>
            <w:hideMark/>
          </w:tcPr>
          <w:p w14:paraId="598426D2"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6.261.963</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DD23C14"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15.720.444</w:t>
            </w:r>
          </w:p>
        </w:tc>
        <w:tc>
          <w:tcPr>
            <w:tcW w:w="0" w:type="auto"/>
            <w:tcBorders>
              <w:top w:val="nil"/>
              <w:left w:val="nil"/>
              <w:bottom w:val="single" w:sz="4" w:space="0" w:color="D3D3D3"/>
              <w:right w:val="single" w:sz="4" w:space="0" w:color="D3D3D3"/>
            </w:tcBorders>
            <w:shd w:val="clear" w:color="auto" w:fill="auto"/>
            <w:vAlign w:val="center"/>
            <w:hideMark/>
          </w:tcPr>
          <w:p w14:paraId="4557936C"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10.932.706</w:t>
            </w:r>
          </w:p>
        </w:tc>
        <w:tc>
          <w:tcPr>
            <w:tcW w:w="0" w:type="auto"/>
            <w:tcBorders>
              <w:top w:val="nil"/>
              <w:left w:val="nil"/>
              <w:bottom w:val="single" w:sz="4" w:space="0" w:color="D3D3D3"/>
              <w:right w:val="single" w:sz="4" w:space="0" w:color="D3D3D3"/>
            </w:tcBorders>
            <w:shd w:val="clear" w:color="auto" w:fill="auto"/>
            <w:vAlign w:val="center"/>
            <w:hideMark/>
          </w:tcPr>
          <w:p w14:paraId="4BBF6D00"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15.550.347</w:t>
            </w:r>
          </w:p>
        </w:tc>
        <w:tc>
          <w:tcPr>
            <w:tcW w:w="0" w:type="auto"/>
            <w:tcBorders>
              <w:top w:val="nil"/>
              <w:left w:val="nil"/>
              <w:bottom w:val="single" w:sz="4" w:space="0" w:color="D3D3D3"/>
              <w:right w:val="single" w:sz="4" w:space="0" w:color="D3D3D3"/>
            </w:tcBorders>
            <w:shd w:val="clear" w:color="auto" w:fill="auto"/>
            <w:vAlign w:val="center"/>
            <w:hideMark/>
          </w:tcPr>
          <w:p w14:paraId="09C57FE1"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15.679.439</w:t>
            </w:r>
          </w:p>
        </w:tc>
        <w:tc>
          <w:tcPr>
            <w:tcW w:w="0" w:type="auto"/>
            <w:tcBorders>
              <w:top w:val="nil"/>
              <w:left w:val="nil"/>
              <w:bottom w:val="single" w:sz="4" w:space="0" w:color="D3D3D3"/>
              <w:right w:val="single" w:sz="4" w:space="0" w:color="D3D3D3"/>
            </w:tcBorders>
            <w:shd w:val="clear" w:color="auto" w:fill="auto"/>
            <w:vAlign w:val="center"/>
            <w:hideMark/>
          </w:tcPr>
          <w:p w14:paraId="78C79D45"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11.325.788</w:t>
            </w:r>
          </w:p>
        </w:tc>
        <w:tc>
          <w:tcPr>
            <w:tcW w:w="0" w:type="auto"/>
            <w:tcBorders>
              <w:top w:val="nil"/>
              <w:left w:val="nil"/>
              <w:bottom w:val="single" w:sz="4" w:space="0" w:color="D3D3D3"/>
              <w:right w:val="single" w:sz="4" w:space="0" w:color="D3D3D3"/>
            </w:tcBorders>
            <w:shd w:val="clear" w:color="auto" w:fill="auto"/>
            <w:vAlign w:val="center"/>
            <w:hideMark/>
          </w:tcPr>
          <w:p w14:paraId="1CE96BA9"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8.046.214</w:t>
            </w:r>
          </w:p>
        </w:tc>
        <w:tc>
          <w:tcPr>
            <w:tcW w:w="0" w:type="auto"/>
            <w:tcBorders>
              <w:top w:val="nil"/>
              <w:left w:val="nil"/>
              <w:bottom w:val="single" w:sz="4" w:space="0" w:color="D3D3D3"/>
              <w:right w:val="single" w:sz="4" w:space="0" w:color="D3D3D3"/>
            </w:tcBorders>
            <w:shd w:val="clear" w:color="auto" w:fill="auto"/>
            <w:vAlign w:val="center"/>
            <w:hideMark/>
          </w:tcPr>
          <w:p w14:paraId="41D3F528"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9.108.061</w:t>
            </w:r>
          </w:p>
        </w:tc>
        <w:tc>
          <w:tcPr>
            <w:tcW w:w="0" w:type="auto"/>
            <w:tcBorders>
              <w:top w:val="nil"/>
              <w:left w:val="nil"/>
              <w:bottom w:val="single" w:sz="4" w:space="0" w:color="D3D3D3"/>
              <w:right w:val="single" w:sz="4" w:space="0" w:color="D3D3D3"/>
            </w:tcBorders>
            <w:shd w:val="clear" w:color="auto" w:fill="auto"/>
            <w:vAlign w:val="center"/>
            <w:hideMark/>
          </w:tcPr>
          <w:p w14:paraId="7B70D34C"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11.529.497</w:t>
            </w:r>
          </w:p>
        </w:tc>
        <w:tc>
          <w:tcPr>
            <w:tcW w:w="0" w:type="auto"/>
            <w:tcBorders>
              <w:top w:val="nil"/>
              <w:left w:val="nil"/>
              <w:bottom w:val="single" w:sz="4" w:space="0" w:color="D3D3D3"/>
              <w:right w:val="single" w:sz="4" w:space="0" w:color="D3D3D3"/>
            </w:tcBorders>
            <w:shd w:val="clear" w:color="auto" w:fill="auto"/>
            <w:vAlign w:val="center"/>
            <w:hideMark/>
          </w:tcPr>
          <w:p w14:paraId="32670DA9"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10.309.484</w:t>
            </w:r>
          </w:p>
        </w:tc>
        <w:tc>
          <w:tcPr>
            <w:tcW w:w="0" w:type="auto"/>
            <w:tcBorders>
              <w:top w:val="nil"/>
              <w:left w:val="nil"/>
              <w:bottom w:val="single" w:sz="4" w:space="0" w:color="D3D3D3"/>
              <w:right w:val="single" w:sz="4" w:space="0" w:color="D3D3D3"/>
            </w:tcBorders>
            <w:shd w:val="clear" w:color="auto" w:fill="auto"/>
            <w:vAlign w:val="center"/>
            <w:hideMark/>
          </w:tcPr>
          <w:p w14:paraId="3683DA65"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12.882.612</w:t>
            </w:r>
          </w:p>
        </w:tc>
      </w:tr>
      <w:tr w:rsidR="00AA35B5" w:rsidRPr="00502579" w14:paraId="60F88F42" w14:textId="77777777" w:rsidTr="00AA35B5">
        <w:trPr>
          <w:trHeight w:val="315"/>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67AD4342" w14:textId="77777777" w:rsidR="00AA35B5" w:rsidRPr="00502579" w:rsidRDefault="00AA35B5" w:rsidP="00AA35B5">
            <w:pPr>
              <w:rPr>
                <w:rFonts w:cs="Arial"/>
                <w:b/>
                <w:bCs/>
                <w:color w:val="000000"/>
                <w:sz w:val="15"/>
                <w:szCs w:val="15"/>
                <w:lang w:eastAsia="en-GB"/>
              </w:rPr>
            </w:pPr>
            <w:r w:rsidRPr="00502579">
              <w:rPr>
                <w:rFonts w:cs="Arial"/>
                <w:b/>
                <w:bCs/>
                <w:color w:val="000000"/>
                <w:sz w:val="15"/>
                <w:szCs w:val="15"/>
                <w:lang w:eastAsia="en-GB"/>
              </w:rPr>
              <w:t>PETLİNE</w:t>
            </w:r>
          </w:p>
        </w:tc>
        <w:tc>
          <w:tcPr>
            <w:tcW w:w="0" w:type="auto"/>
            <w:tcBorders>
              <w:top w:val="nil"/>
              <w:left w:val="nil"/>
              <w:bottom w:val="single" w:sz="8" w:space="0" w:color="D3D3D3"/>
              <w:right w:val="single" w:sz="8" w:space="0" w:color="D3D3D3"/>
            </w:tcBorders>
            <w:shd w:val="clear" w:color="auto" w:fill="auto"/>
            <w:vAlign w:val="center"/>
            <w:hideMark/>
          </w:tcPr>
          <w:p w14:paraId="7CFA1ACE"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4.326.403</w:t>
            </w:r>
          </w:p>
        </w:tc>
        <w:tc>
          <w:tcPr>
            <w:tcW w:w="0" w:type="auto"/>
            <w:tcBorders>
              <w:top w:val="nil"/>
              <w:left w:val="nil"/>
              <w:bottom w:val="single" w:sz="8" w:space="0" w:color="D3D3D3"/>
              <w:right w:val="single" w:sz="8" w:space="0" w:color="D3D3D3"/>
            </w:tcBorders>
            <w:shd w:val="clear" w:color="auto" w:fill="auto"/>
            <w:vAlign w:val="center"/>
            <w:hideMark/>
          </w:tcPr>
          <w:p w14:paraId="21E35D41"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4.126.475</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A7D4960"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5.053.173</w:t>
            </w:r>
          </w:p>
        </w:tc>
        <w:tc>
          <w:tcPr>
            <w:tcW w:w="0" w:type="auto"/>
            <w:tcBorders>
              <w:top w:val="nil"/>
              <w:left w:val="nil"/>
              <w:bottom w:val="single" w:sz="4" w:space="0" w:color="D3D3D3"/>
              <w:right w:val="single" w:sz="4" w:space="0" w:color="D3D3D3"/>
            </w:tcBorders>
            <w:shd w:val="clear" w:color="auto" w:fill="auto"/>
            <w:vAlign w:val="center"/>
            <w:hideMark/>
          </w:tcPr>
          <w:p w14:paraId="2374BBA6"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5.583.176</w:t>
            </w:r>
          </w:p>
        </w:tc>
        <w:tc>
          <w:tcPr>
            <w:tcW w:w="0" w:type="auto"/>
            <w:tcBorders>
              <w:top w:val="nil"/>
              <w:left w:val="nil"/>
              <w:bottom w:val="single" w:sz="4" w:space="0" w:color="D3D3D3"/>
              <w:right w:val="single" w:sz="4" w:space="0" w:color="D3D3D3"/>
            </w:tcBorders>
            <w:shd w:val="clear" w:color="auto" w:fill="auto"/>
            <w:vAlign w:val="center"/>
            <w:hideMark/>
          </w:tcPr>
          <w:p w14:paraId="504F85A1"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5.744.639</w:t>
            </w:r>
          </w:p>
        </w:tc>
        <w:tc>
          <w:tcPr>
            <w:tcW w:w="0" w:type="auto"/>
            <w:tcBorders>
              <w:top w:val="nil"/>
              <w:left w:val="nil"/>
              <w:bottom w:val="single" w:sz="4" w:space="0" w:color="D3D3D3"/>
              <w:right w:val="single" w:sz="4" w:space="0" w:color="D3D3D3"/>
            </w:tcBorders>
            <w:shd w:val="clear" w:color="auto" w:fill="auto"/>
            <w:vAlign w:val="center"/>
            <w:hideMark/>
          </w:tcPr>
          <w:p w14:paraId="15C63F6B"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5.880.110</w:t>
            </w:r>
          </w:p>
        </w:tc>
        <w:tc>
          <w:tcPr>
            <w:tcW w:w="0" w:type="auto"/>
            <w:tcBorders>
              <w:top w:val="nil"/>
              <w:left w:val="nil"/>
              <w:bottom w:val="single" w:sz="4" w:space="0" w:color="D3D3D3"/>
              <w:right w:val="single" w:sz="4" w:space="0" w:color="D3D3D3"/>
            </w:tcBorders>
            <w:shd w:val="clear" w:color="auto" w:fill="auto"/>
            <w:vAlign w:val="center"/>
            <w:hideMark/>
          </w:tcPr>
          <w:p w14:paraId="717B9BBF"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5.972.006</w:t>
            </w:r>
          </w:p>
        </w:tc>
        <w:tc>
          <w:tcPr>
            <w:tcW w:w="0" w:type="auto"/>
            <w:tcBorders>
              <w:top w:val="nil"/>
              <w:left w:val="nil"/>
              <w:bottom w:val="single" w:sz="4" w:space="0" w:color="D3D3D3"/>
              <w:right w:val="single" w:sz="4" w:space="0" w:color="D3D3D3"/>
            </w:tcBorders>
            <w:shd w:val="clear" w:color="auto" w:fill="auto"/>
            <w:vAlign w:val="center"/>
            <w:hideMark/>
          </w:tcPr>
          <w:p w14:paraId="2E12F137"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5.671.648</w:t>
            </w:r>
          </w:p>
        </w:tc>
        <w:tc>
          <w:tcPr>
            <w:tcW w:w="0" w:type="auto"/>
            <w:tcBorders>
              <w:top w:val="nil"/>
              <w:left w:val="nil"/>
              <w:bottom w:val="single" w:sz="4" w:space="0" w:color="D3D3D3"/>
              <w:right w:val="single" w:sz="4" w:space="0" w:color="D3D3D3"/>
            </w:tcBorders>
            <w:shd w:val="clear" w:color="auto" w:fill="auto"/>
            <w:vAlign w:val="center"/>
            <w:hideMark/>
          </w:tcPr>
          <w:p w14:paraId="27BC8427"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5.411.372</w:t>
            </w:r>
          </w:p>
        </w:tc>
        <w:tc>
          <w:tcPr>
            <w:tcW w:w="0" w:type="auto"/>
            <w:tcBorders>
              <w:top w:val="nil"/>
              <w:left w:val="nil"/>
              <w:bottom w:val="single" w:sz="4" w:space="0" w:color="D3D3D3"/>
              <w:right w:val="single" w:sz="4" w:space="0" w:color="D3D3D3"/>
            </w:tcBorders>
            <w:shd w:val="clear" w:color="auto" w:fill="auto"/>
            <w:vAlign w:val="center"/>
            <w:hideMark/>
          </w:tcPr>
          <w:p w14:paraId="0626965A"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6.018.514</w:t>
            </w:r>
          </w:p>
        </w:tc>
        <w:tc>
          <w:tcPr>
            <w:tcW w:w="0" w:type="auto"/>
            <w:tcBorders>
              <w:top w:val="nil"/>
              <w:left w:val="nil"/>
              <w:bottom w:val="single" w:sz="4" w:space="0" w:color="D3D3D3"/>
              <w:right w:val="single" w:sz="4" w:space="0" w:color="D3D3D3"/>
            </w:tcBorders>
            <w:shd w:val="clear" w:color="auto" w:fill="auto"/>
            <w:vAlign w:val="center"/>
            <w:hideMark/>
          </w:tcPr>
          <w:p w14:paraId="1162A76E"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5.272.515</w:t>
            </w:r>
          </w:p>
        </w:tc>
        <w:tc>
          <w:tcPr>
            <w:tcW w:w="0" w:type="auto"/>
            <w:tcBorders>
              <w:top w:val="nil"/>
              <w:left w:val="nil"/>
              <w:bottom w:val="single" w:sz="4" w:space="0" w:color="D3D3D3"/>
              <w:right w:val="single" w:sz="4" w:space="0" w:color="D3D3D3"/>
            </w:tcBorders>
            <w:shd w:val="clear" w:color="auto" w:fill="auto"/>
            <w:vAlign w:val="center"/>
            <w:hideMark/>
          </w:tcPr>
          <w:p w14:paraId="10BDEB4C"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4.553.028</w:t>
            </w:r>
          </w:p>
        </w:tc>
      </w:tr>
      <w:tr w:rsidR="00AA35B5" w:rsidRPr="00502579" w14:paraId="4FB2D05C" w14:textId="77777777" w:rsidTr="00AA35B5">
        <w:trPr>
          <w:trHeight w:val="315"/>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3A9CD036" w14:textId="77777777" w:rsidR="00AA35B5" w:rsidRPr="00502579" w:rsidRDefault="00AA35B5" w:rsidP="00AA35B5">
            <w:pPr>
              <w:rPr>
                <w:rFonts w:cs="Arial"/>
                <w:b/>
                <w:bCs/>
                <w:color w:val="000000"/>
                <w:sz w:val="15"/>
                <w:szCs w:val="15"/>
                <w:lang w:eastAsia="en-GB"/>
              </w:rPr>
            </w:pPr>
            <w:r w:rsidRPr="00502579">
              <w:rPr>
                <w:rFonts w:cs="Arial"/>
                <w:b/>
                <w:bCs/>
                <w:color w:val="000000"/>
                <w:sz w:val="15"/>
                <w:szCs w:val="15"/>
                <w:lang w:eastAsia="en-GB"/>
              </w:rPr>
              <w:t xml:space="preserve">MFD </w:t>
            </w:r>
          </w:p>
        </w:tc>
        <w:tc>
          <w:tcPr>
            <w:tcW w:w="0" w:type="auto"/>
            <w:tcBorders>
              <w:top w:val="nil"/>
              <w:left w:val="nil"/>
              <w:bottom w:val="single" w:sz="8" w:space="0" w:color="D3D3D3"/>
              <w:right w:val="single" w:sz="8" w:space="0" w:color="D3D3D3"/>
            </w:tcBorders>
            <w:shd w:val="clear" w:color="auto" w:fill="auto"/>
            <w:vAlign w:val="center"/>
            <w:hideMark/>
          </w:tcPr>
          <w:p w14:paraId="2CEC7D69"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3.412.384</w:t>
            </w:r>
          </w:p>
        </w:tc>
        <w:tc>
          <w:tcPr>
            <w:tcW w:w="0" w:type="auto"/>
            <w:tcBorders>
              <w:top w:val="nil"/>
              <w:left w:val="nil"/>
              <w:bottom w:val="single" w:sz="8" w:space="0" w:color="D3D3D3"/>
              <w:right w:val="single" w:sz="8" w:space="0" w:color="D3D3D3"/>
            </w:tcBorders>
            <w:shd w:val="clear" w:color="auto" w:fill="auto"/>
            <w:vAlign w:val="center"/>
            <w:hideMark/>
          </w:tcPr>
          <w:p w14:paraId="0793FE2A"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3.218.778</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38A3CA4"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3.337.097</w:t>
            </w:r>
          </w:p>
        </w:tc>
        <w:tc>
          <w:tcPr>
            <w:tcW w:w="0" w:type="auto"/>
            <w:tcBorders>
              <w:top w:val="nil"/>
              <w:left w:val="nil"/>
              <w:bottom w:val="single" w:sz="4" w:space="0" w:color="D3D3D3"/>
              <w:right w:val="single" w:sz="4" w:space="0" w:color="D3D3D3"/>
            </w:tcBorders>
            <w:shd w:val="clear" w:color="auto" w:fill="auto"/>
            <w:vAlign w:val="center"/>
            <w:hideMark/>
          </w:tcPr>
          <w:p w14:paraId="79453FEF"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3.493.133</w:t>
            </w:r>
          </w:p>
        </w:tc>
        <w:tc>
          <w:tcPr>
            <w:tcW w:w="0" w:type="auto"/>
            <w:tcBorders>
              <w:top w:val="nil"/>
              <w:left w:val="nil"/>
              <w:bottom w:val="single" w:sz="4" w:space="0" w:color="D3D3D3"/>
              <w:right w:val="single" w:sz="4" w:space="0" w:color="D3D3D3"/>
            </w:tcBorders>
            <w:shd w:val="clear" w:color="auto" w:fill="auto"/>
            <w:vAlign w:val="center"/>
            <w:hideMark/>
          </w:tcPr>
          <w:p w14:paraId="70B2A44A"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3.885.314</w:t>
            </w:r>
          </w:p>
        </w:tc>
        <w:tc>
          <w:tcPr>
            <w:tcW w:w="0" w:type="auto"/>
            <w:tcBorders>
              <w:top w:val="nil"/>
              <w:left w:val="nil"/>
              <w:bottom w:val="single" w:sz="4" w:space="0" w:color="D3D3D3"/>
              <w:right w:val="single" w:sz="4" w:space="0" w:color="D3D3D3"/>
            </w:tcBorders>
            <w:shd w:val="clear" w:color="auto" w:fill="auto"/>
            <w:vAlign w:val="center"/>
            <w:hideMark/>
          </w:tcPr>
          <w:p w14:paraId="10559D74"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4.325.250</w:t>
            </w:r>
          </w:p>
        </w:tc>
        <w:tc>
          <w:tcPr>
            <w:tcW w:w="0" w:type="auto"/>
            <w:tcBorders>
              <w:top w:val="nil"/>
              <w:left w:val="nil"/>
              <w:bottom w:val="single" w:sz="4" w:space="0" w:color="D3D3D3"/>
              <w:right w:val="single" w:sz="4" w:space="0" w:color="D3D3D3"/>
            </w:tcBorders>
            <w:shd w:val="clear" w:color="auto" w:fill="auto"/>
            <w:vAlign w:val="center"/>
            <w:hideMark/>
          </w:tcPr>
          <w:p w14:paraId="3F861447"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4.176.608</w:t>
            </w:r>
          </w:p>
        </w:tc>
        <w:tc>
          <w:tcPr>
            <w:tcW w:w="0" w:type="auto"/>
            <w:tcBorders>
              <w:top w:val="nil"/>
              <w:left w:val="nil"/>
              <w:bottom w:val="single" w:sz="4" w:space="0" w:color="D3D3D3"/>
              <w:right w:val="single" w:sz="4" w:space="0" w:color="D3D3D3"/>
            </w:tcBorders>
            <w:shd w:val="clear" w:color="auto" w:fill="auto"/>
            <w:vAlign w:val="center"/>
            <w:hideMark/>
          </w:tcPr>
          <w:p w14:paraId="15C4B6EC"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4.009.160</w:t>
            </w:r>
          </w:p>
        </w:tc>
        <w:tc>
          <w:tcPr>
            <w:tcW w:w="0" w:type="auto"/>
            <w:tcBorders>
              <w:top w:val="nil"/>
              <w:left w:val="nil"/>
              <w:bottom w:val="single" w:sz="4" w:space="0" w:color="D3D3D3"/>
              <w:right w:val="single" w:sz="4" w:space="0" w:color="D3D3D3"/>
            </w:tcBorders>
            <w:shd w:val="clear" w:color="auto" w:fill="auto"/>
            <w:vAlign w:val="center"/>
            <w:hideMark/>
          </w:tcPr>
          <w:p w14:paraId="36AA2805"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3.739.666</w:t>
            </w:r>
          </w:p>
        </w:tc>
        <w:tc>
          <w:tcPr>
            <w:tcW w:w="0" w:type="auto"/>
            <w:tcBorders>
              <w:top w:val="nil"/>
              <w:left w:val="nil"/>
              <w:bottom w:val="single" w:sz="4" w:space="0" w:color="D3D3D3"/>
              <w:right w:val="single" w:sz="4" w:space="0" w:color="D3D3D3"/>
            </w:tcBorders>
            <w:shd w:val="clear" w:color="auto" w:fill="auto"/>
            <w:vAlign w:val="center"/>
            <w:hideMark/>
          </w:tcPr>
          <w:p w14:paraId="38CE08B4"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3.949.073</w:t>
            </w:r>
          </w:p>
        </w:tc>
        <w:tc>
          <w:tcPr>
            <w:tcW w:w="0" w:type="auto"/>
            <w:tcBorders>
              <w:top w:val="nil"/>
              <w:left w:val="nil"/>
              <w:bottom w:val="single" w:sz="4" w:space="0" w:color="D3D3D3"/>
              <w:right w:val="single" w:sz="4" w:space="0" w:color="D3D3D3"/>
            </w:tcBorders>
            <w:shd w:val="clear" w:color="auto" w:fill="auto"/>
            <w:vAlign w:val="center"/>
            <w:hideMark/>
          </w:tcPr>
          <w:p w14:paraId="5330C6C5"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3.674.622</w:t>
            </w:r>
          </w:p>
        </w:tc>
        <w:tc>
          <w:tcPr>
            <w:tcW w:w="0" w:type="auto"/>
            <w:tcBorders>
              <w:top w:val="nil"/>
              <w:left w:val="nil"/>
              <w:bottom w:val="single" w:sz="4" w:space="0" w:color="D3D3D3"/>
              <w:right w:val="single" w:sz="4" w:space="0" w:color="D3D3D3"/>
            </w:tcBorders>
            <w:shd w:val="clear" w:color="auto" w:fill="auto"/>
            <w:vAlign w:val="center"/>
            <w:hideMark/>
          </w:tcPr>
          <w:p w14:paraId="11464431"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3.164.881</w:t>
            </w:r>
          </w:p>
        </w:tc>
      </w:tr>
      <w:tr w:rsidR="00AA35B5" w:rsidRPr="00502579" w14:paraId="3A2ECC81" w14:textId="77777777" w:rsidTr="00AA35B5">
        <w:trPr>
          <w:trHeight w:val="315"/>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19F03AFB" w14:textId="77777777" w:rsidR="00AA35B5" w:rsidRPr="00502579" w:rsidRDefault="00AA35B5" w:rsidP="00AA35B5">
            <w:pPr>
              <w:rPr>
                <w:rFonts w:cs="Arial"/>
                <w:b/>
                <w:bCs/>
                <w:color w:val="000000"/>
                <w:sz w:val="15"/>
                <w:szCs w:val="15"/>
                <w:lang w:eastAsia="en-GB"/>
              </w:rPr>
            </w:pPr>
            <w:r w:rsidRPr="00502579">
              <w:rPr>
                <w:rFonts w:cs="Arial"/>
                <w:b/>
                <w:bCs/>
                <w:color w:val="000000"/>
                <w:sz w:val="15"/>
                <w:szCs w:val="15"/>
                <w:lang w:eastAsia="en-GB"/>
              </w:rPr>
              <w:t>LİMAN</w:t>
            </w:r>
          </w:p>
        </w:tc>
        <w:tc>
          <w:tcPr>
            <w:tcW w:w="0" w:type="auto"/>
            <w:tcBorders>
              <w:top w:val="nil"/>
              <w:left w:val="nil"/>
              <w:bottom w:val="single" w:sz="8" w:space="0" w:color="D3D3D3"/>
              <w:right w:val="single" w:sz="8" w:space="0" w:color="D3D3D3"/>
            </w:tcBorders>
            <w:shd w:val="clear" w:color="auto" w:fill="auto"/>
            <w:vAlign w:val="center"/>
            <w:hideMark/>
          </w:tcPr>
          <w:p w14:paraId="301375B1"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2.776.398</w:t>
            </w:r>
          </w:p>
        </w:tc>
        <w:tc>
          <w:tcPr>
            <w:tcW w:w="0" w:type="auto"/>
            <w:tcBorders>
              <w:top w:val="nil"/>
              <w:left w:val="nil"/>
              <w:bottom w:val="single" w:sz="8" w:space="0" w:color="D3D3D3"/>
              <w:right w:val="single" w:sz="8" w:space="0" w:color="D3D3D3"/>
            </w:tcBorders>
            <w:shd w:val="clear" w:color="auto" w:fill="auto"/>
            <w:vAlign w:val="center"/>
            <w:hideMark/>
          </w:tcPr>
          <w:p w14:paraId="7596DE37"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2.481.644</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7D7D8CB"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2.245.180</w:t>
            </w:r>
          </w:p>
        </w:tc>
        <w:tc>
          <w:tcPr>
            <w:tcW w:w="0" w:type="auto"/>
            <w:tcBorders>
              <w:top w:val="nil"/>
              <w:left w:val="nil"/>
              <w:bottom w:val="single" w:sz="4" w:space="0" w:color="D3D3D3"/>
              <w:right w:val="single" w:sz="4" w:space="0" w:color="D3D3D3"/>
            </w:tcBorders>
            <w:shd w:val="clear" w:color="auto" w:fill="auto"/>
            <w:vAlign w:val="center"/>
            <w:hideMark/>
          </w:tcPr>
          <w:p w14:paraId="6EA4C47A"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1.430.155</w:t>
            </w:r>
          </w:p>
        </w:tc>
        <w:tc>
          <w:tcPr>
            <w:tcW w:w="0" w:type="auto"/>
            <w:tcBorders>
              <w:top w:val="nil"/>
              <w:left w:val="nil"/>
              <w:bottom w:val="single" w:sz="4" w:space="0" w:color="D3D3D3"/>
              <w:right w:val="single" w:sz="4" w:space="0" w:color="D3D3D3"/>
            </w:tcBorders>
            <w:shd w:val="clear" w:color="auto" w:fill="auto"/>
            <w:vAlign w:val="center"/>
            <w:hideMark/>
          </w:tcPr>
          <w:p w14:paraId="42126944"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132.098</w:t>
            </w:r>
          </w:p>
        </w:tc>
        <w:tc>
          <w:tcPr>
            <w:tcW w:w="0" w:type="auto"/>
            <w:tcBorders>
              <w:top w:val="nil"/>
              <w:left w:val="nil"/>
              <w:bottom w:val="single" w:sz="8" w:space="0" w:color="D3D3D3"/>
              <w:right w:val="single" w:sz="8" w:space="0" w:color="D3D3D3"/>
            </w:tcBorders>
            <w:shd w:val="clear" w:color="auto" w:fill="auto"/>
            <w:vAlign w:val="center"/>
            <w:hideMark/>
          </w:tcPr>
          <w:p w14:paraId="575D33BD"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 </w:t>
            </w:r>
          </w:p>
        </w:tc>
        <w:tc>
          <w:tcPr>
            <w:tcW w:w="0" w:type="auto"/>
            <w:tcBorders>
              <w:top w:val="nil"/>
              <w:left w:val="nil"/>
              <w:bottom w:val="single" w:sz="8" w:space="0" w:color="D3D3D3"/>
              <w:right w:val="single" w:sz="8" w:space="0" w:color="D3D3D3"/>
            </w:tcBorders>
            <w:shd w:val="clear" w:color="auto" w:fill="auto"/>
            <w:vAlign w:val="center"/>
            <w:hideMark/>
          </w:tcPr>
          <w:p w14:paraId="2D96B1ED"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 </w:t>
            </w:r>
          </w:p>
        </w:tc>
        <w:tc>
          <w:tcPr>
            <w:tcW w:w="0" w:type="auto"/>
            <w:tcBorders>
              <w:top w:val="nil"/>
              <w:left w:val="nil"/>
              <w:bottom w:val="single" w:sz="8" w:space="0" w:color="D3D3D3"/>
              <w:right w:val="single" w:sz="8" w:space="0" w:color="D3D3D3"/>
            </w:tcBorders>
            <w:shd w:val="clear" w:color="auto" w:fill="auto"/>
            <w:vAlign w:val="center"/>
            <w:hideMark/>
          </w:tcPr>
          <w:p w14:paraId="0934A9E4"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 </w:t>
            </w:r>
          </w:p>
        </w:tc>
        <w:tc>
          <w:tcPr>
            <w:tcW w:w="0" w:type="auto"/>
            <w:tcBorders>
              <w:top w:val="nil"/>
              <w:left w:val="nil"/>
              <w:bottom w:val="single" w:sz="8" w:space="0" w:color="D3D3D3"/>
              <w:right w:val="single" w:sz="8" w:space="0" w:color="D3D3D3"/>
            </w:tcBorders>
            <w:shd w:val="clear" w:color="auto" w:fill="auto"/>
            <w:vAlign w:val="center"/>
            <w:hideMark/>
          </w:tcPr>
          <w:p w14:paraId="44664CAC"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 </w:t>
            </w:r>
          </w:p>
        </w:tc>
        <w:tc>
          <w:tcPr>
            <w:tcW w:w="0" w:type="auto"/>
            <w:tcBorders>
              <w:top w:val="nil"/>
              <w:left w:val="nil"/>
              <w:bottom w:val="single" w:sz="8" w:space="0" w:color="D3D3D3"/>
              <w:right w:val="single" w:sz="8" w:space="0" w:color="D3D3D3"/>
            </w:tcBorders>
            <w:shd w:val="clear" w:color="auto" w:fill="auto"/>
            <w:vAlign w:val="center"/>
            <w:hideMark/>
          </w:tcPr>
          <w:p w14:paraId="239828D8"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 </w:t>
            </w:r>
          </w:p>
        </w:tc>
        <w:tc>
          <w:tcPr>
            <w:tcW w:w="0" w:type="auto"/>
            <w:tcBorders>
              <w:top w:val="nil"/>
              <w:left w:val="nil"/>
              <w:bottom w:val="single" w:sz="8" w:space="0" w:color="D3D3D3"/>
              <w:right w:val="single" w:sz="8" w:space="0" w:color="D3D3D3"/>
            </w:tcBorders>
            <w:shd w:val="clear" w:color="auto" w:fill="auto"/>
            <w:vAlign w:val="center"/>
            <w:hideMark/>
          </w:tcPr>
          <w:p w14:paraId="1F63AF74"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 </w:t>
            </w:r>
          </w:p>
        </w:tc>
        <w:tc>
          <w:tcPr>
            <w:tcW w:w="0" w:type="auto"/>
            <w:tcBorders>
              <w:top w:val="nil"/>
              <w:left w:val="nil"/>
              <w:bottom w:val="single" w:sz="8" w:space="0" w:color="D3D3D3"/>
              <w:right w:val="single" w:sz="8" w:space="0" w:color="D3D3D3"/>
            </w:tcBorders>
            <w:shd w:val="clear" w:color="auto" w:fill="auto"/>
            <w:vAlign w:val="center"/>
            <w:hideMark/>
          </w:tcPr>
          <w:p w14:paraId="4E4EA578"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 </w:t>
            </w:r>
          </w:p>
        </w:tc>
      </w:tr>
      <w:tr w:rsidR="00AA35B5" w:rsidRPr="00502579" w14:paraId="7C6CDA84" w14:textId="77777777" w:rsidTr="00AA35B5">
        <w:trPr>
          <w:trHeight w:val="315"/>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30683786" w14:textId="77777777" w:rsidR="00AA35B5" w:rsidRPr="00502579" w:rsidRDefault="00AA35B5" w:rsidP="00AA35B5">
            <w:pPr>
              <w:rPr>
                <w:rFonts w:cs="Arial"/>
                <w:b/>
                <w:bCs/>
                <w:color w:val="000000"/>
                <w:sz w:val="15"/>
                <w:szCs w:val="15"/>
                <w:lang w:eastAsia="en-GB"/>
              </w:rPr>
            </w:pPr>
            <w:r w:rsidRPr="00502579">
              <w:rPr>
                <w:rFonts w:cs="Arial"/>
                <w:b/>
                <w:bCs/>
                <w:color w:val="000000"/>
                <w:sz w:val="15"/>
                <w:szCs w:val="15"/>
                <w:lang w:eastAsia="en-GB"/>
              </w:rPr>
              <w:t xml:space="preserve">ÇLB </w:t>
            </w:r>
          </w:p>
        </w:tc>
        <w:tc>
          <w:tcPr>
            <w:tcW w:w="0" w:type="auto"/>
            <w:tcBorders>
              <w:top w:val="nil"/>
              <w:left w:val="nil"/>
              <w:bottom w:val="single" w:sz="8" w:space="0" w:color="D3D3D3"/>
              <w:right w:val="single" w:sz="8" w:space="0" w:color="D3D3D3"/>
            </w:tcBorders>
            <w:shd w:val="clear" w:color="auto" w:fill="auto"/>
            <w:vAlign w:val="center"/>
            <w:hideMark/>
          </w:tcPr>
          <w:p w14:paraId="2926CE2C"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2.409.802</w:t>
            </w:r>
          </w:p>
        </w:tc>
        <w:tc>
          <w:tcPr>
            <w:tcW w:w="0" w:type="auto"/>
            <w:tcBorders>
              <w:top w:val="nil"/>
              <w:left w:val="nil"/>
              <w:bottom w:val="single" w:sz="8" w:space="0" w:color="D3D3D3"/>
              <w:right w:val="single" w:sz="8" w:space="0" w:color="D3D3D3"/>
            </w:tcBorders>
            <w:shd w:val="clear" w:color="auto" w:fill="auto"/>
            <w:vAlign w:val="center"/>
            <w:hideMark/>
          </w:tcPr>
          <w:p w14:paraId="50C03431"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2.577.418</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89F1D34"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2.393.090</w:t>
            </w:r>
          </w:p>
        </w:tc>
        <w:tc>
          <w:tcPr>
            <w:tcW w:w="0" w:type="auto"/>
            <w:tcBorders>
              <w:top w:val="nil"/>
              <w:left w:val="nil"/>
              <w:bottom w:val="single" w:sz="4" w:space="0" w:color="D3D3D3"/>
              <w:right w:val="single" w:sz="4" w:space="0" w:color="D3D3D3"/>
            </w:tcBorders>
            <w:shd w:val="clear" w:color="auto" w:fill="auto"/>
            <w:vAlign w:val="center"/>
            <w:hideMark/>
          </w:tcPr>
          <w:p w14:paraId="0B305931"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2.233.007</w:t>
            </w:r>
          </w:p>
        </w:tc>
        <w:tc>
          <w:tcPr>
            <w:tcW w:w="0" w:type="auto"/>
            <w:tcBorders>
              <w:top w:val="nil"/>
              <w:left w:val="nil"/>
              <w:bottom w:val="single" w:sz="4" w:space="0" w:color="D3D3D3"/>
              <w:right w:val="single" w:sz="4" w:space="0" w:color="D3D3D3"/>
            </w:tcBorders>
            <w:shd w:val="clear" w:color="auto" w:fill="auto"/>
            <w:vAlign w:val="center"/>
            <w:hideMark/>
          </w:tcPr>
          <w:p w14:paraId="58DA65AC"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2.493.198</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4D7B4C27"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2.455.389</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0E2557C0"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2.350.633</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49A42396"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2.240.506</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38F60C3B"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1.389.327</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52400BFF"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19.374</w:t>
            </w:r>
          </w:p>
        </w:tc>
        <w:tc>
          <w:tcPr>
            <w:tcW w:w="0" w:type="auto"/>
            <w:tcBorders>
              <w:top w:val="nil"/>
              <w:left w:val="nil"/>
              <w:bottom w:val="single" w:sz="8" w:space="0" w:color="D3D3D3"/>
              <w:right w:val="single" w:sz="8" w:space="0" w:color="D3D3D3"/>
            </w:tcBorders>
            <w:shd w:val="clear" w:color="auto" w:fill="auto"/>
            <w:vAlign w:val="center"/>
            <w:hideMark/>
          </w:tcPr>
          <w:p w14:paraId="7E192A4C"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 </w:t>
            </w:r>
          </w:p>
        </w:tc>
        <w:tc>
          <w:tcPr>
            <w:tcW w:w="0" w:type="auto"/>
            <w:tcBorders>
              <w:top w:val="nil"/>
              <w:left w:val="nil"/>
              <w:bottom w:val="single" w:sz="8" w:space="0" w:color="D3D3D3"/>
              <w:right w:val="single" w:sz="8" w:space="0" w:color="D3D3D3"/>
            </w:tcBorders>
            <w:shd w:val="clear" w:color="auto" w:fill="auto"/>
            <w:vAlign w:val="center"/>
            <w:hideMark/>
          </w:tcPr>
          <w:p w14:paraId="26789EB2"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 </w:t>
            </w:r>
          </w:p>
        </w:tc>
      </w:tr>
      <w:tr w:rsidR="00AA35B5" w:rsidRPr="00502579" w14:paraId="4215F3FA" w14:textId="77777777" w:rsidTr="00AA35B5">
        <w:trPr>
          <w:trHeight w:val="315"/>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77080192" w14:textId="77777777" w:rsidR="00AA35B5" w:rsidRPr="00502579" w:rsidRDefault="00AA35B5" w:rsidP="00AA35B5">
            <w:pPr>
              <w:rPr>
                <w:rFonts w:cs="Arial"/>
                <w:b/>
                <w:bCs/>
                <w:color w:val="000000"/>
                <w:sz w:val="15"/>
                <w:szCs w:val="15"/>
                <w:lang w:eastAsia="en-GB"/>
              </w:rPr>
            </w:pPr>
            <w:r w:rsidRPr="00502579">
              <w:rPr>
                <w:rFonts w:cs="Arial"/>
                <w:b/>
                <w:bCs/>
                <w:color w:val="000000"/>
                <w:sz w:val="15"/>
                <w:szCs w:val="15"/>
                <w:lang w:eastAsia="en-GB"/>
              </w:rPr>
              <w:t>RPET</w:t>
            </w:r>
          </w:p>
        </w:tc>
        <w:tc>
          <w:tcPr>
            <w:tcW w:w="0" w:type="auto"/>
            <w:tcBorders>
              <w:top w:val="nil"/>
              <w:left w:val="nil"/>
              <w:bottom w:val="single" w:sz="8" w:space="0" w:color="D3D3D3"/>
              <w:right w:val="single" w:sz="8" w:space="0" w:color="D3D3D3"/>
            </w:tcBorders>
            <w:shd w:val="clear" w:color="auto" w:fill="auto"/>
            <w:vAlign w:val="center"/>
            <w:hideMark/>
          </w:tcPr>
          <w:p w14:paraId="0931358E"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2.246.438</w:t>
            </w:r>
          </w:p>
        </w:tc>
        <w:tc>
          <w:tcPr>
            <w:tcW w:w="0" w:type="auto"/>
            <w:tcBorders>
              <w:top w:val="nil"/>
              <w:left w:val="nil"/>
              <w:bottom w:val="single" w:sz="8" w:space="0" w:color="D3D3D3"/>
              <w:right w:val="single" w:sz="8" w:space="0" w:color="D3D3D3"/>
            </w:tcBorders>
            <w:shd w:val="clear" w:color="auto" w:fill="auto"/>
            <w:vAlign w:val="center"/>
            <w:hideMark/>
          </w:tcPr>
          <w:p w14:paraId="3FE03146"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2.166.017</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6CF161C"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2.089.636</w:t>
            </w:r>
          </w:p>
        </w:tc>
        <w:tc>
          <w:tcPr>
            <w:tcW w:w="0" w:type="auto"/>
            <w:tcBorders>
              <w:top w:val="nil"/>
              <w:left w:val="nil"/>
              <w:bottom w:val="single" w:sz="4" w:space="0" w:color="D3D3D3"/>
              <w:right w:val="single" w:sz="4" w:space="0" w:color="D3D3D3"/>
            </w:tcBorders>
            <w:shd w:val="clear" w:color="auto" w:fill="auto"/>
            <w:vAlign w:val="center"/>
            <w:hideMark/>
          </w:tcPr>
          <w:p w14:paraId="218FF52F"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2.138.331</w:t>
            </w:r>
          </w:p>
        </w:tc>
        <w:tc>
          <w:tcPr>
            <w:tcW w:w="0" w:type="auto"/>
            <w:tcBorders>
              <w:top w:val="nil"/>
              <w:left w:val="nil"/>
              <w:bottom w:val="single" w:sz="4" w:space="0" w:color="D3D3D3"/>
              <w:right w:val="single" w:sz="4" w:space="0" w:color="D3D3D3"/>
            </w:tcBorders>
            <w:shd w:val="clear" w:color="auto" w:fill="auto"/>
            <w:vAlign w:val="center"/>
            <w:hideMark/>
          </w:tcPr>
          <w:p w14:paraId="2ABDCAB7"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2.422.918</w:t>
            </w:r>
          </w:p>
        </w:tc>
        <w:tc>
          <w:tcPr>
            <w:tcW w:w="0" w:type="auto"/>
            <w:tcBorders>
              <w:top w:val="nil"/>
              <w:left w:val="nil"/>
              <w:bottom w:val="single" w:sz="4" w:space="0" w:color="D3D3D3"/>
              <w:right w:val="single" w:sz="4" w:space="0" w:color="D3D3D3"/>
            </w:tcBorders>
            <w:shd w:val="clear" w:color="auto" w:fill="auto"/>
            <w:vAlign w:val="center"/>
            <w:hideMark/>
          </w:tcPr>
          <w:p w14:paraId="4E16A2A0"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2.665.322</w:t>
            </w:r>
          </w:p>
        </w:tc>
        <w:tc>
          <w:tcPr>
            <w:tcW w:w="0" w:type="auto"/>
            <w:tcBorders>
              <w:top w:val="nil"/>
              <w:left w:val="nil"/>
              <w:bottom w:val="single" w:sz="4" w:space="0" w:color="D3D3D3"/>
              <w:right w:val="single" w:sz="4" w:space="0" w:color="D3D3D3"/>
            </w:tcBorders>
            <w:shd w:val="clear" w:color="auto" w:fill="auto"/>
            <w:vAlign w:val="center"/>
            <w:hideMark/>
          </w:tcPr>
          <w:p w14:paraId="5569AD4A"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3.289.021</w:t>
            </w:r>
          </w:p>
        </w:tc>
        <w:tc>
          <w:tcPr>
            <w:tcW w:w="0" w:type="auto"/>
            <w:tcBorders>
              <w:top w:val="nil"/>
              <w:left w:val="nil"/>
              <w:bottom w:val="single" w:sz="4" w:space="0" w:color="D3D3D3"/>
              <w:right w:val="single" w:sz="4" w:space="0" w:color="D3D3D3"/>
            </w:tcBorders>
            <w:shd w:val="clear" w:color="auto" w:fill="auto"/>
            <w:vAlign w:val="center"/>
            <w:hideMark/>
          </w:tcPr>
          <w:p w14:paraId="5229CF91"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3.039.515</w:t>
            </w:r>
          </w:p>
        </w:tc>
        <w:tc>
          <w:tcPr>
            <w:tcW w:w="0" w:type="auto"/>
            <w:tcBorders>
              <w:top w:val="nil"/>
              <w:left w:val="nil"/>
              <w:bottom w:val="single" w:sz="4" w:space="0" w:color="D3D3D3"/>
              <w:right w:val="single" w:sz="4" w:space="0" w:color="D3D3D3"/>
            </w:tcBorders>
            <w:shd w:val="clear" w:color="auto" w:fill="auto"/>
            <w:vAlign w:val="center"/>
            <w:hideMark/>
          </w:tcPr>
          <w:p w14:paraId="290CC5CB"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2.919.266</w:t>
            </w:r>
          </w:p>
        </w:tc>
        <w:tc>
          <w:tcPr>
            <w:tcW w:w="0" w:type="auto"/>
            <w:tcBorders>
              <w:top w:val="nil"/>
              <w:left w:val="nil"/>
              <w:bottom w:val="single" w:sz="4" w:space="0" w:color="D3D3D3"/>
              <w:right w:val="single" w:sz="4" w:space="0" w:color="D3D3D3"/>
            </w:tcBorders>
            <w:shd w:val="clear" w:color="auto" w:fill="auto"/>
            <w:vAlign w:val="center"/>
            <w:hideMark/>
          </w:tcPr>
          <w:p w14:paraId="6A0CC799"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4.295.058</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07522408"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4.050.394</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753D0C83"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3.872.381</w:t>
            </w:r>
          </w:p>
        </w:tc>
      </w:tr>
      <w:tr w:rsidR="00AA35B5" w:rsidRPr="00502579" w14:paraId="129E5A18" w14:textId="77777777" w:rsidTr="00AA35B5">
        <w:trPr>
          <w:trHeight w:val="315"/>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5F3D975C" w14:textId="77777777" w:rsidR="00AA35B5" w:rsidRPr="00502579" w:rsidRDefault="00AA35B5" w:rsidP="00AA35B5">
            <w:pPr>
              <w:rPr>
                <w:rFonts w:cs="Arial"/>
                <w:b/>
                <w:bCs/>
                <w:color w:val="000000"/>
                <w:sz w:val="15"/>
                <w:szCs w:val="15"/>
                <w:lang w:eastAsia="en-GB"/>
              </w:rPr>
            </w:pPr>
            <w:r w:rsidRPr="00502579">
              <w:rPr>
                <w:rFonts w:cs="Arial"/>
                <w:b/>
                <w:bCs/>
                <w:color w:val="000000"/>
                <w:sz w:val="15"/>
                <w:szCs w:val="15"/>
                <w:lang w:eastAsia="en-GB"/>
              </w:rPr>
              <w:t>EUROİL</w:t>
            </w:r>
          </w:p>
        </w:tc>
        <w:tc>
          <w:tcPr>
            <w:tcW w:w="0" w:type="auto"/>
            <w:tcBorders>
              <w:top w:val="nil"/>
              <w:left w:val="nil"/>
              <w:bottom w:val="single" w:sz="8" w:space="0" w:color="D3D3D3"/>
              <w:right w:val="single" w:sz="8" w:space="0" w:color="D3D3D3"/>
            </w:tcBorders>
            <w:shd w:val="clear" w:color="auto" w:fill="auto"/>
            <w:vAlign w:val="center"/>
            <w:hideMark/>
          </w:tcPr>
          <w:p w14:paraId="58E48095"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1.755.330</w:t>
            </w:r>
          </w:p>
        </w:tc>
        <w:tc>
          <w:tcPr>
            <w:tcW w:w="0" w:type="auto"/>
            <w:tcBorders>
              <w:top w:val="nil"/>
              <w:left w:val="nil"/>
              <w:bottom w:val="single" w:sz="8" w:space="0" w:color="D3D3D3"/>
              <w:right w:val="single" w:sz="8" w:space="0" w:color="D3D3D3"/>
            </w:tcBorders>
            <w:shd w:val="clear" w:color="auto" w:fill="auto"/>
            <w:vAlign w:val="center"/>
            <w:hideMark/>
          </w:tcPr>
          <w:p w14:paraId="5125BE00"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2.097.598</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FF6F917"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2.571.819</w:t>
            </w:r>
          </w:p>
        </w:tc>
        <w:tc>
          <w:tcPr>
            <w:tcW w:w="0" w:type="auto"/>
            <w:tcBorders>
              <w:top w:val="nil"/>
              <w:left w:val="nil"/>
              <w:bottom w:val="single" w:sz="4" w:space="0" w:color="D3D3D3"/>
              <w:right w:val="single" w:sz="4" w:space="0" w:color="D3D3D3"/>
            </w:tcBorders>
            <w:shd w:val="clear" w:color="auto" w:fill="auto"/>
            <w:vAlign w:val="center"/>
            <w:hideMark/>
          </w:tcPr>
          <w:p w14:paraId="30BEC132"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2.699.628</w:t>
            </w:r>
          </w:p>
        </w:tc>
        <w:tc>
          <w:tcPr>
            <w:tcW w:w="0" w:type="auto"/>
            <w:tcBorders>
              <w:top w:val="nil"/>
              <w:left w:val="nil"/>
              <w:bottom w:val="single" w:sz="4" w:space="0" w:color="D3D3D3"/>
              <w:right w:val="single" w:sz="4" w:space="0" w:color="D3D3D3"/>
            </w:tcBorders>
            <w:shd w:val="clear" w:color="auto" w:fill="auto"/>
            <w:vAlign w:val="center"/>
            <w:hideMark/>
          </w:tcPr>
          <w:p w14:paraId="21066CD7"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2.760.234</w:t>
            </w:r>
          </w:p>
        </w:tc>
        <w:tc>
          <w:tcPr>
            <w:tcW w:w="0" w:type="auto"/>
            <w:tcBorders>
              <w:top w:val="nil"/>
              <w:left w:val="nil"/>
              <w:bottom w:val="single" w:sz="4" w:space="0" w:color="D3D3D3"/>
              <w:right w:val="single" w:sz="4" w:space="0" w:color="D3D3D3"/>
            </w:tcBorders>
            <w:shd w:val="clear" w:color="auto" w:fill="auto"/>
            <w:vAlign w:val="center"/>
            <w:hideMark/>
          </w:tcPr>
          <w:p w14:paraId="0E8A2723"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3.242.358</w:t>
            </w:r>
          </w:p>
        </w:tc>
        <w:tc>
          <w:tcPr>
            <w:tcW w:w="0" w:type="auto"/>
            <w:tcBorders>
              <w:top w:val="nil"/>
              <w:left w:val="nil"/>
              <w:bottom w:val="single" w:sz="4" w:space="0" w:color="D3D3D3"/>
              <w:right w:val="single" w:sz="4" w:space="0" w:color="D3D3D3"/>
            </w:tcBorders>
            <w:shd w:val="clear" w:color="auto" w:fill="auto"/>
            <w:vAlign w:val="center"/>
            <w:hideMark/>
          </w:tcPr>
          <w:p w14:paraId="650C1193"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3.540.981</w:t>
            </w:r>
          </w:p>
        </w:tc>
        <w:tc>
          <w:tcPr>
            <w:tcW w:w="0" w:type="auto"/>
            <w:tcBorders>
              <w:top w:val="nil"/>
              <w:left w:val="nil"/>
              <w:bottom w:val="single" w:sz="4" w:space="0" w:color="D3D3D3"/>
              <w:right w:val="single" w:sz="4" w:space="0" w:color="D3D3D3"/>
            </w:tcBorders>
            <w:shd w:val="clear" w:color="auto" w:fill="auto"/>
            <w:vAlign w:val="center"/>
            <w:hideMark/>
          </w:tcPr>
          <w:p w14:paraId="1B0B2685"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3.556.258</w:t>
            </w:r>
          </w:p>
        </w:tc>
        <w:tc>
          <w:tcPr>
            <w:tcW w:w="0" w:type="auto"/>
            <w:tcBorders>
              <w:top w:val="nil"/>
              <w:left w:val="nil"/>
              <w:bottom w:val="single" w:sz="4" w:space="0" w:color="D3D3D3"/>
              <w:right w:val="single" w:sz="4" w:space="0" w:color="D3D3D3"/>
            </w:tcBorders>
            <w:shd w:val="clear" w:color="auto" w:fill="auto"/>
            <w:vAlign w:val="center"/>
            <w:hideMark/>
          </w:tcPr>
          <w:p w14:paraId="15D1884C"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3.329.430</w:t>
            </w:r>
          </w:p>
        </w:tc>
        <w:tc>
          <w:tcPr>
            <w:tcW w:w="0" w:type="auto"/>
            <w:tcBorders>
              <w:top w:val="nil"/>
              <w:left w:val="nil"/>
              <w:bottom w:val="single" w:sz="4" w:space="0" w:color="D3D3D3"/>
              <w:right w:val="single" w:sz="4" w:space="0" w:color="D3D3D3"/>
            </w:tcBorders>
            <w:shd w:val="clear" w:color="auto" w:fill="auto"/>
            <w:vAlign w:val="center"/>
            <w:hideMark/>
          </w:tcPr>
          <w:p w14:paraId="22668621"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4.049.126</w:t>
            </w:r>
          </w:p>
        </w:tc>
        <w:tc>
          <w:tcPr>
            <w:tcW w:w="0" w:type="auto"/>
            <w:tcBorders>
              <w:top w:val="nil"/>
              <w:left w:val="nil"/>
              <w:bottom w:val="single" w:sz="4" w:space="0" w:color="D3D3D3"/>
              <w:right w:val="single" w:sz="4" w:space="0" w:color="D3D3D3"/>
            </w:tcBorders>
            <w:shd w:val="clear" w:color="auto" w:fill="auto"/>
            <w:vAlign w:val="center"/>
            <w:hideMark/>
          </w:tcPr>
          <w:p w14:paraId="52347482"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3.805.982</w:t>
            </w:r>
          </w:p>
        </w:tc>
        <w:tc>
          <w:tcPr>
            <w:tcW w:w="0" w:type="auto"/>
            <w:tcBorders>
              <w:top w:val="nil"/>
              <w:left w:val="nil"/>
              <w:bottom w:val="single" w:sz="4" w:space="0" w:color="D3D3D3"/>
              <w:right w:val="single" w:sz="4" w:space="0" w:color="D3D3D3"/>
            </w:tcBorders>
            <w:shd w:val="clear" w:color="auto" w:fill="auto"/>
            <w:vAlign w:val="center"/>
            <w:hideMark/>
          </w:tcPr>
          <w:p w14:paraId="416674DF"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3.490.582</w:t>
            </w:r>
          </w:p>
        </w:tc>
      </w:tr>
      <w:tr w:rsidR="00AA35B5" w:rsidRPr="00502579" w14:paraId="206E9FF4" w14:textId="77777777" w:rsidTr="00AA35B5">
        <w:trPr>
          <w:trHeight w:val="315"/>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5FF2FE58" w14:textId="77777777" w:rsidR="00AA35B5" w:rsidRPr="00502579" w:rsidRDefault="00AA35B5" w:rsidP="00AA35B5">
            <w:pPr>
              <w:rPr>
                <w:rFonts w:cs="Arial"/>
                <w:b/>
                <w:bCs/>
                <w:color w:val="000000"/>
                <w:sz w:val="15"/>
                <w:szCs w:val="15"/>
                <w:lang w:eastAsia="en-GB"/>
              </w:rPr>
            </w:pPr>
            <w:r w:rsidRPr="00502579">
              <w:rPr>
                <w:rFonts w:cs="Arial"/>
                <w:b/>
                <w:bCs/>
                <w:color w:val="000000"/>
                <w:sz w:val="15"/>
                <w:szCs w:val="15"/>
                <w:lang w:eastAsia="en-GB"/>
              </w:rPr>
              <w:t xml:space="preserve">FOX </w:t>
            </w:r>
          </w:p>
        </w:tc>
        <w:tc>
          <w:tcPr>
            <w:tcW w:w="0" w:type="auto"/>
            <w:tcBorders>
              <w:top w:val="nil"/>
              <w:left w:val="nil"/>
              <w:bottom w:val="single" w:sz="8" w:space="0" w:color="D3D3D3"/>
              <w:right w:val="single" w:sz="8" w:space="0" w:color="D3D3D3"/>
            </w:tcBorders>
            <w:shd w:val="clear" w:color="auto" w:fill="auto"/>
            <w:vAlign w:val="center"/>
            <w:hideMark/>
          </w:tcPr>
          <w:p w14:paraId="08145595"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1.381.689</w:t>
            </w:r>
          </w:p>
        </w:tc>
        <w:tc>
          <w:tcPr>
            <w:tcW w:w="0" w:type="auto"/>
            <w:tcBorders>
              <w:top w:val="nil"/>
              <w:left w:val="nil"/>
              <w:bottom w:val="single" w:sz="8" w:space="0" w:color="D3D3D3"/>
              <w:right w:val="single" w:sz="8" w:space="0" w:color="D3D3D3"/>
            </w:tcBorders>
            <w:shd w:val="clear" w:color="auto" w:fill="auto"/>
            <w:vAlign w:val="center"/>
            <w:hideMark/>
          </w:tcPr>
          <w:p w14:paraId="0F23DFEB"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1.447.293</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E51E2FB"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1.397.833</w:t>
            </w:r>
          </w:p>
        </w:tc>
        <w:tc>
          <w:tcPr>
            <w:tcW w:w="0" w:type="auto"/>
            <w:tcBorders>
              <w:top w:val="nil"/>
              <w:left w:val="nil"/>
              <w:bottom w:val="single" w:sz="4" w:space="0" w:color="D3D3D3"/>
              <w:right w:val="single" w:sz="4" w:space="0" w:color="D3D3D3"/>
            </w:tcBorders>
            <w:shd w:val="clear" w:color="auto" w:fill="auto"/>
            <w:vAlign w:val="center"/>
            <w:hideMark/>
          </w:tcPr>
          <w:p w14:paraId="567DA241"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1.733.027</w:t>
            </w:r>
          </w:p>
        </w:tc>
        <w:tc>
          <w:tcPr>
            <w:tcW w:w="0" w:type="auto"/>
            <w:tcBorders>
              <w:top w:val="nil"/>
              <w:left w:val="nil"/>
              <w:bottom w:val="single" w:sz="4" w:space="0" w:color="D3D3D3"/>
              <w:right w:val="single" w:sz="4" w:space="0" w:color="D3D3D3"/>
            </w:tcBorders>
            <w:shd w:val="clear" w:color="auto" w:fill="auto"/>
            <w:vAlign w:val="center"/>
            <w:hideMark/>
          </w:tcPr>
          <w:p w14:paraId="2CC6872F"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2.814.292</w:t>
            </w:r>
          </w:p>
        </w:tc>
        <w:tc>
          <w:tcPr>
            <w:tcW w:w="0" w:type="auto"/>
            <w:tcBorders>
              <w:top w:val="nil"/>
              <w:left w:val="nil"/>
              <w:bottom w:val="single" w:sz="4" w:space="0" w:color="D3D3D3"/>
              <w:right w:val="single" w:sz="4" w:space="0" w:color="D3D3D3"/>
            </w:tcBorders>
            <w:shd w:val="clear" w:color="auto" w:fill="auto"/>
            <w:vAlign w:val="center"/>
            <w:hideMark/>
          </w:tcPr>
          <w:p w14:paraId="573CDB4F"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3.106.118</w:t>
            </w:r>
          </w:p>
        </w:tc>
        <w:tc>
          <w:tcPr>
            <w:tcW w:w="0" w:type="auto"/>
            <w:tcBorders>
              <w:top w:val="nil"/>
              <w:left w:val="nil"/>
              <w:bottom w:val="single" w:sz="4" w:space="0" w:color="D3D3D3"/>
              <w:right w:val="single" w:sz="4" w:space="0" w:color="D3D3D3"/>
            </w:tcBorders>
            <w:shd w:val="clear" w:color="auto" w:fill="auto"/>
            <w:vAlign w:val="center"/>
            <w:hideMark/>
          </w:tcPr>
          <w:p w14:paraId="54B6393E"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3.820.345</w:t>
            </w:r>
          </w:p>
        </w:tc>
        <w:tc>
          <w:tcPr>
            <w:tcW w:w="0" w:type="auto"/>
            <w:tcBorders>
              <w:top w:val="nil"/>
              <w:left w:val="nil"/>
              <w:bottom w:val="single" w:sz="4" w:space="0" w:color="D3D3D3"/>
              <w:right w:val="single" w:sz="4" w:space="0" w:color="D3D3D3"/>
            </w:tcBorders>
            <w:shd w:val="clear" w:color="auto" w:fill="auto"/>
            <w:vAlign w:val="center"/>
            <w:hideMark/>
          </w:tcPr>
          <w:p w14:paraId="6DBEEDAA"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3.603.135</w:t>
            </w:r>
          </w:p>
        </w:tc>
        <w:tc>
          <w:tcPr>
            <w:tcW w:w="0" w:type="auto"/>
            <w:tcBorders>
              <w:top w:val="nil"/>
              <w:left w:val="nil"/>
              <w:bottom w:val="single" w:sz="4" w:space="0" w:color="D3D3D3"/>
              <w:right w:val="single" w:sz="4" w:space="0" w:color="D3D3D3"/>
            </w:tcBorders>
            <w:shd w:val="clear" w:color="auto" w:fill="auto"/>
            <w:vAlign w:val="center"/>
            <w:hideMark/>
          </w:tcPr>
          <w:p w14:paraId="50B09369"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3.180.865</w:t>
            </w:r>
          </w:p>
        </w:tc>
        <w:tc>
          <w:tcPr>
            <w:tcW w:w="0" w:type="auto"/>
            <w:tcBorders>
              <w:top w:val="nil"/>
              <w:left w:val="nil"/>
              <w:bottom w:val="single" w:sz="4" w:space="0" w:color="D3D3D3"/>
              <w:right w:val="single" w:sz="4" w:space="0" w:color="D3D3D3"/>
            </w:tcBorders>
            <w:shd w:val="clear" w:color="auto" w:fill="auto"/>
            <w:vAlign w:val="center"/>
            <w:hideMark/>
          </w:tcPr>
          <w:p w14:paraId="2113F857"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3.642.361</w:t>
            </w:r>
          </w:p>
        </w:tc>
        <w:tc>
          <w:tcPr>
            <w:tcW w:w="0" w:type="auto"/>
            <w:tcBorders>
              <w:top w:val="nil"/>
              <w:left w:val="nil"/>
              <w:bottom w:val="single" w:sz="4" w:space="0" w:color="D3D3D3"/>
              <w:right w:val="single" w:sz="4" w:space="0" w:color="D3D3D3"/>
            </w:tcBorders>
            <w:shd w:val="clear" w:color="auto" w:fill="auto"/>
            <w:vAlign w:val="center"/>
            <w:hideMark/>
          </w:tcPr>
          <w:p w14:paraId="162AE93D"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3.066.534</w:t>
            </w:r>
          </w:p>
        </w:tc>
        <w:tc>
          <w:tcPr>
            <w:tcW w:w="0" w:type="auto"/>
            <w:tcBorders>
              <w:top w:val="nil"/>
              <w:left w:val="nil"/>
              <w:bottom w:val="single" w:sz="4" w:space="0" w:color="D3D3D3"/>
              <w:right w:val="single" w:sz="4" w:space="0" w:color="D3D3D3"/>
            </w:tcBorders>
            <w:shd w:val="clear" w:color="auto" w:fill="auto"/>
            <w:vAlign w:val="center"/>
            <w:hideMark/>
          </w:tcPr>
          <w:p w14:paraId="07429584"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2.716.798</w:t>
            </w:r>
          </w:p>
        </w:tc>
      </w:tr>
      <w:tr w:rsidR="00AA35B5" w:rsidRPr="00502579" w14:paraId="2E7C635C" w14:textId="77777777" w:rsidTr="00AA35B5">
        <w:trPr>
          <w:trHeight w:val="315"/>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4EFB138E" w14:textId="77777777" w:rsidR="00AA35B5" w:rsidRPr="00502579" w:rsidRDefault="00AA35B5" w:rsidP="00AA35B5">
            <w:pPr>
              <w:rPr>
                <w:rFonts w:cs="Arial"/>
                <w:b/>
                <w:bCs/>
                <w:color w:val="000000"/>
                <w:sz w:val="15"/>
                <w:szCs w:val="15"/>
                <w:lang w:eastAsia="en-GB"/>
              </w:rPr>
            </w:pPr>
            <w:r w:rsidRPr="00502579">
              <w:rPr>
                <w:rFonts w:cs="Arial"/>
                <w:b/>
                <w:bCs/>
                <w:color w:val="000000"/>
                <w:sz w:val="15"/>
                <w:szCs w:val="15"/>
                <w:lang w:eastAsia="en-GB"/>
              </w:rPr>
              <w:t>ASTON</w:t>
            </w:r>
          </w:p>
        </w:tc>
        <w:tc>
          <w:tcPr>
            <w:tcW w:w="0" w:type="auto"/>
            <w:tcBorders>
              <w:top w:val="nil"/>
              <w:left w:val="nil"/>
              <w:bottom w:val="single" w:sz="8" w:space="0" w:color="D3D3D3"/>
              <w:right w:val="single" w:sz="8" w:space="0" w:color="D3D3D3"/>
            </w:tcBorders>
            <w:shd w:val="clear" w:color="auto" w:fill="auto"/>
            <w:vAlign w:val="center"/>
            <w:hideMark/>
          </w:tcPr>
          <w:p w14:paraId="112A061B"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1.352.164</w:t>
            </w:r>
          </w:p>
        </w:tc>
        <w:tc>
          <w:tcPr>
            <w:tcW w:w="0" w:type="auto"/>
            <w:tcBorders>
              <w:top w:val="nil"/>
              <w:left w:val="nil"/>
              <w:bottom w:val="single" w:sz="8" w:space="0" w:color="D3D3D3"/>
              <w:right w:val="single" w:sz="8" w:space="0" w:color="D3D3D3"/>
            </w:tcBorders>
            <w:shd w:val="clear" w:color="auto" w:fill="auto"/>
            <w:vAlign w:val="center"/>
            <w:hideMark/>
          </w:tcPr>
          <w:p w14:paraId="1438F348"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1.188.079</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7D9D0D8"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1.329.596</w:t>
            </w:r>
          </w:p>
        </w:tc>
        <w:tc>
          <w:tcPr>
            <w:tcW w:w="0" w:type="auto"/>
            <w:tcBorders>
              <w:top w:val="nil"/>
              <w:left w:val="nil"/>
              <w:bottom w:val="single" w:sz="4" w:space="0" w:color="D3D3D3"/>
              <w:right w:val="single" w:sz="4" w:space="0" w:color="D3D3D3"/>
            </w:tcBorders>
            <w:shd w:val="clear" w:color="auto" w:fill="auto"/>
            <w:vAlign w:val="center"/>
            <w:hideMark/>
          </w:tcPr>
          <w:p w14:paraId="2A2DD772"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1.565.713</w:t>
            </w:r>
          </w:p>
        </w:tc>
        <w:tc>
          <w:tcPr>
            <w:tcW w:w="0" w:type="auto"/>
            <w:tcBorders>
              <w:top w:val="nil"/>
              <w:left w:val="nil"/>
              <w:bottom w:val="single" w:sz="4" w:space="0" w:color="D3D3D3"/>
              <w:right w:val="single" w:sz="4" w:space="0" w:color="D3D3D3"/>
            </w:tcBorders>
            <w:shd w:val="clear" w:color="auto" w:fill="auto"/>
            <w:vAlign w:val="center"/>
            <w:hideMark/>
          </w:tcPr>
          <w:p w14:paraId="3BAEF63F"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1.337.349</w:t>
            </w:r>
          </w:p>
        </w:tc>
        <w:tc>
          <w:tcPr>
            <w:tcW w:w="0" w:type="auto"/>
            <w:tcBorders>
              <w:top w:val="nil"/>
              <w:left w:val="nil"/>
              <w:bottom w:val="single" w:sz="4" w:space="0" w:color="D3D3D3"/>
              <w:right w:val="single" w:sz="4" w:space="0" w:color="D3D3D3"/>
            </w:tcBorders>
            <w:shd w:val="clear" w:color="auto" w:fill="auto"/>
            <w:vAlign w:val="center"/>
            <w:hideMark/>
          </w:tcPr>
          <w:p w14:paraId="4229B3D1"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1.461.723</w:t>
            </w:r>
          </w:p>
        </w:tc>
        <w:tc>
          <w:tcPr>
            <w:tcW w:w="0" w:type="auto"/>
            <w:tcBorders>
              <w:top w:val="nil"/>
              <w:left w:val="nil"/>
              <w:bottom w:val="single" w:sz="4" w:space="0" w:color="D3D3D3"/>
              <w:right w:val="single" w:sz="4" w:space="0" w:color="D3D3D3"/>
            </w:tcBorders>
            <w:shd w:val="clear" w:color="auto" w:fill="auto"/>
            <w:vAlign w:val="center"/>
            <w:hideMark/>
          </w:tcPr>
          <w:p w14:paraId="54E4261A"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640.092</w:t>
            </w:r>
          </w:p>
        </w:tc>
        <w:tc>
          <w:tcPr>
            <w:tcW w:w="0" w:type="auto"/>
            <w:tcBorders>
              <w:top w:val="nil"/>
              <w:left w:val="nil"/>
              <w:bottom w:val="single" w:sz="4" w:space="0" w:color="D3D3D3"/>
              <w:right w:val="single" w:sz="4" w:space="0" w:color="D3D3D3"/>
            </w:tcBorders>
            <w:shd w:val="clear" w:color="auto" w:fill="auto"/>
            <w:vAlign w:val="center"/>
            <w:hideMark/>
          </w:tcPr>
          <w:p w14:paraId="4F9690BB"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937</w:t>
            </w:r>
          </w:p>
        </w:tc>
        <w:tc>
          <w:tcPr>
            <w:tcW w:w="0" w:type="auto"/>
            <w:tcBorders>
              <w:top w:val="nil"/>
              <w:left w:val="nil"/>
              <w:bottom w:val="single" w:sz="8" w:space="0" w:color="D3D3D3"/>
              <w:right w:val="single" w:sz="8" w:space="0" w:color="D3D3D3"/>
            </w:tcBorders>
            <w:shd w:val="clear" w:color="auto" w:fill="auto"/>
            <w:vAlign w:val="center"/>
            <w:hideMark/>
          </w:tcPr>
          <w:p w14:paraId="5E3B353E"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 </w:t>
            </w:r>
          </w:p>
        </w:tc>
        <w:tc>
          <w:tcPr>
            <w:tcW w:w="0" w:type="auto"/>
            <w:tcBorders>
              <w:top w:val="nil"/>
              <w:left w:val="nil"/>
              <w:bottom w:val="single" w:sz="8" w:space="0" w:color="D3D3D3"/>
              <w:right w:val="single" w:sz="8" w:space="0" w:color="D3D3D3"/>
            </w:tcBorders>
            <w:shd w:val="clear" w:color="auto" w:fill="auto"/>
            <w:vAlign w:val="center"/>
            <w:hideMark/>
          </w:tcPr>
          <w:p w14:paraId="2076672A"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 </w:t>
            </w:r>
          </w:p>
        </w:tc>
        <w:tc>
          <w:tcPr>
            <w:tcW w:w="0" w:type="auto"/>
            <w:tcBorders>
              <w:top w:val="nil"/>
              <w:left w:val="nil"/>
              <w:bottom w:val="single" w:sz="8" w:space="0" w:color="D3D3D3"/>
              <w:right w:val="single" w:sz="8" w:space="0" w:color="D3D3D3"/>
            </w:tcBorders>
            <w:shd w:val="clear" w:color="auto" w:fill="auto"/>
            <w:vAlign w:val="center"/>
            <w:hideMark/>
          </w:tcPr>
          <w:p w14:paraId="79606F5A"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 </w:t>
            </w:r>
          </w:p>
        </w:tc>
        <w:tc>
          <w:tcPr>
            <w:tcW w:w="0" w:type="auto"/>
            <w:tcBorders>
              <w:top w:val="nil"/>
              <w:left w:val="nil"/>
              <w:bottom w:val="single" w:sz="8" w:space="0" w:color="D3D3D3"/>
              <w:right w:val="single" w:sz="8" w:space="0" w:color="D3D3D3"/>
            </w:tcBorders>
            <w:shd w:val="clear" w:color="auto" w:fill="auto"/>
            <w:vAlign w:val="center"/>
            <w:hideMark/>
          </w:tcPr>
          <w:p w14:paraId="039CB946"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 </w:t>
            </w:r>
          </w:p>
        </w:tc>
      </w:tr>
      <w:tr w:rsidR="00AA35B5" w:rsidRPr="00502579" w14:paraId="6D55FF45" w14:textId="77777777" w:rsidTr="00AA35B5">
        <w:trPr>
          <w:trHeight w:val="315"/>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74FC8B59" w14:textId="77777777" w:rsidR="00AA35B5" w:rsidRPr="00502579" w:rsidRDefault="00AA35B5" w:rsidP="00AA35B5">
            <w:pPr>
              <w:rPr>
                <w:rFonts w:cs="Arial"/>
                <w:b/>
                <w:bCs/>
                <w:color w:val="000000"/>
                <w:sz w:val="15"/>
                <w:szCs w:val="15"/>
                <w:lang w:eastAsia="en-GB"/>
              </w:rPr>
            </w:pPr>
            <w:r w:rsidRPr="00502579">
              <w:rPr>
                <w:rFonts w:cs="Arial"/>
                <w:b/>
                <w:bCs/>
                <w:color w:val="000000"/>
                <w:sz w:val="15"/>
                <w:szCs w:val="15"/>
                <w:lang w:eastAsia="en-GB"/>
              </w:rPr>
              <w:t>ERGAZ</w:t>
            </w:r>
          </w:p>
        </w:tc>
        <w:tc>
          <w:tcPr>
            <w:tcW w:w="0" w:type="auto"/>
            <w:tcBorders>
              <w:top w:val="nil"/>
              <w:left w:val="nil"/>
              <w:bottom w:val="single" w:sz="8" w:space="0" w:color="D3D3D3"/>
              <w:right w:val="single" w:sz="8" w:space="0" w:color="D3D3D3"/>
            </w:tcBorders>
            <w:shd w:val="clear" w:color="auto" w:fill="auto"/>
            <w:vAlign w:val="center"/>
            <w:hideMark/>
          </w:tcPr>
          <w:p w14:paraId="177AC7C0"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744.371</w:t>
            </w:r>
          </w:p>
        </w:tc>
        <w:tc>
          <w:tcPr>
            <w:tcW w:w="0" w:type="auto"/>
            <w:tcBorders>
              <w:top w:val="nil"/>
              <w:left w:val="nil"/>
              <w:bottom w:val="single" w:sz="8" w:space="0" w:color="D3D3D3"/>
              <w:right w:val="single" w:sz="8" w:space="0" w:color="D3D3D3"/>
            </w:tcBorders>
            <w:shd w:val="clear" w:color="auto" w:fill="auto"/>
            <w:vAlign w:val="center"/>
            <w:hideMark/>
          </w:tcPr>
          <w:p w14:paraId="5C4DD250"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633.758</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08A1E6E"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821.736</w:t>
            </w:r>
          </w:p>
        </w:tc>
        <w:tc>
          <w:tcPr>
            <w:tcW w:w="0" w:type="auto"/>
            <w:tcBorders>
              <w:top w:val="nil"/>
              <w:left w:val="nil"/>
              <w:bottom w:val="single" w:sz="4" w:space="0" w:color="D3D3D3"/>
              <w:right w:val="single" w:sz="4" w:space="0" w:color="D3D3D3"/>
            </w:tcBorders>
            <w:shd w:val="clear" w:color="auto" w:fill="auto"/>
            <w:vAlign w:val="center"/>
            <w:hideMark/>
          </w:tcPr>
          <w:p w14:paraId="3DBE33DC"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975.638</w:t>
            </w:r>
          </w:p>
        </w:tc>
        <w:tc>
          <w:tcPr>
            <w:tcW w:w="0" w:type="auto"/>
            <w:tcBorders>
              <w:top w:val="nil"/>
              <w:left w:val="nil"/>
              <w:bottom w:val="single" w:sz="4" w:space="0" w:color="D3D3D3"/>
              <w:right w:val="single" w:sz="4" w:space="0" w:color="D3D3D3"/>
            </w:tcBorders>
            <w:shd w:val="clear" w:color="auto" w:fill="auto"/>
            <w:vAlign w:val="center"/>
            <w:hideMark/>
          </w:tcPr>
          <w:p w14:paraId="44D846DA"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863.084</w:t>
            </w:r>
          </w:p>
        </w:tc>
        <w:tc>
          <w:tcPr>
            <w:tcW w:w="0" w:type="auto"/>
            <w:tcBorders>
              <w:top w:val="nil"/>
              <w:left w:val="nil"/>
              <w:bottom w:val="single" w:sz="4" w:space="0" w:color="D3D3D3"/>
              <w:right w:val="single" w:sz="4" w:space="0" w:color="D3D3D3"/>
            </w:tcBorders>
            <w:shd w:val="clear" w:color="auto" w:fill="auto"/>
            <w:vAlign w:val="center"/>
            <w:hideMark/>
          </w:tcPr>
          <w:p w14:paraId="3823016C"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961.034</w:t>
            </w:r>
          </w:p>
        </w:tc>
        <w:tc>
          <w:tcPr>
            <w:tcW w:w="0" w:type="auto"/>
            <w:tcBorders>
              <w:top w:val="nil"/>
              <w:left w:val="nil"/>
              <w:bottom w:val="single" w:sz="4" w:space="0" w:color="D3D3D3"/>
              <w:right w:val="single" w:sz="4" w:space="0" w:color="D3D3D3"/>
            </w:tcBorders>
            <w:shd w:val="clear" w:color="auto" w:fill="auto"/>
            <w:vAlign w:val="center"/>
            <w:hideMark/>
          </w:tcPr>
          <w:p w14:paraId="31FA591D"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1.101.367</w:t>
            </w:r>
          </w:p>
        </w:tc>
        <w:tc>
          <w:tcPr>
            <w:tcW w:w="0" w:type="auto"/>
            <w:tcBorders>
              <w:top w:val="nil"/>
              <w:left w:val="nil"/>
              <w:bottom w:val="single" w:sz="4" w:space="0" w:color="D3D3D3"/>
              <w:right w:val="single" w:sz="4" w:space="0" w:color="D3D3D3"/>
            </w:tcBorders>
            <w:shd w:val="clear" w:color="auto" w:fill="auto"/>
            <w:vAlign w:val="center"/>
            <w:hideMark/>
          </w:tcPr>
          <w:p w14:paraId="6C396EF2"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1.122.902</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726229B4"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912.549</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3AE6DEE5"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843.307</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4601BE73"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672.289</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4BF411A7"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592.369</w:t>
            </w:r>
          </w:p>
        </w:tc>
      </w:tr>
      <w:tr w:rsidR="00AA35B5" w:rsidRPr="00502579" w14:paraId="744E6D52" w14:textId="77777777" w:rsidTr="00AA35B5">
        <w:trPr>
          <w:trHeight w:val="315"/>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172EDE79" w14:textId="77777777" w:rsidR="00AA35B5" w:rsidRPr="00502579" w:rsidRDefault="00AA35B5" w:rsidP="00AA35B5">
            <w:pPr>
              <w:rPr>
                <w:rFonts w:cs="Arial"/>
                <w:b/>
                <w:bCs/>
                <w:color w:val="000000"/>
                <w:sz w:val="15"/>
                <w:szCs w:val="15"/>
                <w:lang w:eastAsia="en-GB"/>
              </w:rPr>
            </w:pPr>
            <w:r w:rsidRPr="00502579">
              <w:rPr>
                <w:rFonts w:cs="Arial"/>
                <w:b/>
                <w:bCs/>
                <w:color w:val="000000"/>
                <w:sz w:val="15"/>
                <w:szCs w:val="15"/>
                <w:lang w:eastAsia="en-GB"/>
              </w:rPr>
              <w:t>LPGAS</w:t>
            </w:r>
          </w:p>
        </w:tc>
        <w:tc>
          <w:tcPr>
            <w:tcW w:w="0" w:type="auto"/>
            <w:tcBorders>
              <w:top w:val="nil"/>
              <w:left w:val="nil"/>
              <w:bottom w:val="single" w:sz="8" w:space="0" w:color="D3D3D3"/>
              <w:right w:val="nil"/>
            </w:tcBorders>
            <w:shd w:val="clear" w:color="auto" w:fill="auto"/>
            <w:vAlign w:val="center"/>
            <w:hideMark/>
          </w:tcPr>
          <w:p w14:paraId="7C198AB7"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 </w:t>
            </w:r>
          </w:p>
        </w:tc>
        <w:tc>
          <w:tcPr>
            <w:tcW w:w="0" w:type="auto"/>
            <w:tcBorders>
              <w:top w:val="nil"/>
              <w:left w:val="nil"/>
              <w:bottom w:val="single" w:sz="8" w:space="0" w:color="D3D3D3"/>
              <w:right w:val="nil"/>
            </w:tcBorders>
            <w:shd w:val="clear" w:color="auto" w:fill="auto"/>
            <w:vAlign w:val="center"/>
            <w:hideMark/>
          </w:tcPr>
          <w:p w14:paraId="7AEB889C"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 </w:t>
            </w:r>
          </w:p>
        </w:tc>
        <w:tc>
          <w:tcPr>
            <w:tcW w:w="0" w:type="auto"/>
            <w:tcBorders>
              <w:top w:val="nil"/>
              <w:left w:val="nil"/>
              <w:bottom w:val="nil"/>
              <w:right w:val="nil"/>
            </w:tcBorders>
            <w:shd w:val="clear" w:color="auto" w:fill="auto"/>
            <w:vAlign w:val="center"/>
            <w:hideMark/>
          </w:tcPr>
          <w:p w14:paraId="38E4CBDF" w14:textId="77777777" w:rsidR="00AA35B5" w:rsidRPr="00502579" w:rsidRDefault="00AA35B5" w:rsidP="00AA35B5">
            <w:pPr>
              <w:jc w:val="right"/>
              <w:rPr>
                <w:rFonts w:cs="Arial"/>
                <w:color w:val="000000"/>
                <w:sz w:val="15"/>
                <w:szCs w:val="15"/>
                <w:lang w:eastAsia="en-GB"/>
              </w:rPr>
            </w:pP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C6E05F3"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148.367</w:t>
            </w:r>
          </w:p>
        </w:tc>
        <w:tc>
          <w:tcPr>
            <w:tcW w:w="0" w:type="auto"/>
            <w:tcBorders>
              <w:top w:val="nil"/>
              <w:left w:val="nil"/>
              <w:bottom w:val="single" w:sz="4" w:space="0" w:color="D3D3D3"/>
              <w:right w:val="single" w:sz="4" w:space="0" w:color="D3D3D3"/>
            </w:tcBorders>
            <w:shd w:val="clear" w:color="auto" w:fill="auto"/>
            <w:vAlign w:val="center"/>
            <w:hideMark/>
          </w:tcPr>
          <w:p w14:paraId="63E7103F"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824.618</w:t>
            </w:r>
          </w:p>
        </w:tc>
        <w:tc>
          <w:tcPr>
            <w:tcW w:w="0" w:type="auto"/>
            <w:tcBorders>
              <w:top w:val="nil"/>
              <w:left w:val="nil"/>
              <w:bottom w:val="single" w:sz="4" w:space="0" w:color="D3D3D3"/>
              <w:right w:val="single" w:sz="4" w:space="0" w:color="D3D3D3"/>
            </w:tcBorders>
            <w:shd w:val="clear" w:color="auto" w:fill="auto"/>
            <w:vAlign w:val="center"/>
            <w:hideMark/>
          </w:tcPr>
          <w:p w14:paraId="326719FA"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2.244.996</w:t>
            </w:r>
          </w:p>
        </w:tc>
        <w:tc>
          <w:tcPr>
            <w:tcW w:w="0" w:type="auto"/>
            <w:tcBorders>
              <w:top w:val="nil"/>
              <w:left w:val="nil"/>
              <w:bottom w:val="single" w:sz="4" w:space="0" w:color="D3D3D3"/>
              <w:right w:val="single" w:sz="4" w:space="0" w:color="D3D3D3"/>
            </w:tcBorders>
            <w:shd w:val="clear" w:color="auto" w:fill="auto"/>
            <w:vAlign w:val="center"/>
            <w:hideMark/>
          </w:tcPr>
          <w:p w14:paraId="385C6489"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2.868.438</w:t>
            </w:r>
          </w:p>
        </w:tc>
        <w:tc>
          <w:tcPr>
            <w:tcW w:w="0" w:type="auto"/>
            <w:tcBorders>
              <w:top w:val="nil"/>
              <w:left w:val="nil"/>
              <w:bottom w:val="single" w:sz="4" w:space="0" w:color="D3D3D3"/>
              <w:right w:val="single" w:sz="4" w:space="0" w:color="D3D3D3"/>
            </w:tcBorders>
            <w:shd w:val="clear" w:color="auto" w:fill="auto"/>
            <w:vAlign w:val="center"/>
            <w:hideMark/>
          </w:tcPr>
          <w:p w14:paraId="4B89B802"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4.106.686</w:t>
            </w:r>
          </w:p>
        </w:tc>
        <w:tc>
          <w:tcPr>
            <w:tcW w:w="0" w:type="auto"/>
            <w:tcBorders>
              <w:top w:val="nil"/>
              <w:left w:val="nil"/>
              <w:bottom w:val="single" w:sz="4" w:space="0" w:color="D3D3D3"/>
              <w:right w:val="single" w:sz="4" w:space="0" w:color="D3D3D3"/>
            </w:tcBorders>
            <w:shd w:val="clear" w:color="auto" w:fill="auto"/>
            <w:vAlign w:val="center"/>
            <w:hideMark/>
          </w:tcPr>
          <w:p w14:paraId="7D64EF34"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4.165.150</w:t>
            </w:r>
          </w:p>
        </w:tc>
        <w:tc>
          <w:tcPr>
            <w:tcW w:w="0" w:type="auto"/>
            <w:tcBorders>
              <w:top w:val="nil"/>
              <w:left w:val="nil"/>
              <w:bottom w:val="single" w:sz="4" w:space="0" w:color="D3D3D3"/>
              <w:right w:val="single" w:sz="4" w:space="0" w:color="D3D3D3"/>
            </w:tcBorders>
            <w:shd w:val="clear" w:color="auto" w:fill="auto"/>
            <w:vAlign w:val="center"/>
            <w:hideMark/>
          </w:tcPr>
          <w:p w14:paraId="24398CDD"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5.025.998</w:t>
            </w:r>
          </w:p>
        </w:tc>
        <w:tc>
          <w:tcPr>
            <w:tcW w:w="0" w:type="auto"/>
            <w:tcBorders>
              <w:top w:val="nil"/>
              <w:left w:val="nil"/>
              <w:bottom w:val="single" w:sz="4" w:space="0" w:color="D3D3D3"/>
              <w:right w:val="single" w:sz="4" w:space="0" w:color="D3D3D3"/>
            </w:tcBorders>
            <w:shd w:val="clear" w:color="auto" w:fill="auto"/>
            <w:vAlign w:val="center"/>
            <w:hideMark/>
          </w:tcPr>
          <w:p w14:paraId="4EDDAE36"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5.562.767</w:t>
            </w:r>
          </w:p>
        </w:tc>
        <w:tc>
          <w:tcPr>
            <w:tcW w:w="0" w:type="auto"/>
            <w:tcBorders>
              <w:top w:val="nil"/>
              <w:left w:val="nil"/>
              <w:bottom w:val="single" w:sz="4" w:space="0" w:color="D3D3D3"/>
              <w:right w:val="single" w:sz="4" w:space="0" w:color="D3D3D3"/>
            </w:tcBorders>
            <w:shd w:val="clear" w:color="auto" w:fill="auto"/>
            <w:vAlign w:val="center"/>
            <w:hideMark/>
          </w:tcPr>
          <w:p w14:paraId="297122BD"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6.039.483</w:t>
            </w:r>
          </w:p>
        </w:tc>
      </w:tr>
      <w:tr w:rsidR="00AA35B5" w:rsidRPr="00502579" w14:paraId="3EEB497E" w14:textId="77777777" w:rsidTr="00AA35B5">
        <w:trPr>
          <w:trHeight w:val="315"/>
        </w:trPr>
        <w:tc>
          <w:tcPr>
            <w:tcW w:w="0" w:type="auto"/>
            <w:tcBorders>
              <w:top w:val="nil"/>
              <w:left w:val="single" w:sz="8" w:space="0" w:color="D3D3D3"/>
              <w:bottom w:val="single" w:sz="8" w:space="0" w:color="D3D3D3"/>
              <w:right w:val="nil"/>
            </w:tcBorders>
            <w:shd w:val="clear" w:color="auto" w:fill="auto"/>
            <w:vAlign w:val="center"/>
            <w:hideMark/>
          </w:tcPr>
          <w:p w14:paraId="7FC4D99F" w14:textId="77777777" w:rsidR="00AA35B5" w:rsidRPr="00502579" w:rsidRDefault="00AA35B5" w:rsidP="00AA35B5">
            <w:pPr>
              <w:rPr>
                <w:rFonts w:cs="Arial"/>
                <w:b/>
                <w:bCs/>
                <w:color w:val="000000"/>
                <w:sz w:val="15"/>
                <w:szCs w:val="15"/>
                <w:lang w:eastAsia="en-GB"/>
              </w:rPr>
            </w:pPr>
            <w:r w:rsidRPr="00502579">
              <w:rPr>
                <w:rFonts w:cs="Arial"/>
                <w:b/>
                <w:bCs/>
                <w:color w:val="000000"/>
                <w:sz w:val="15"/>
                <w:szCs w:val="15"/>
                <w:lang w:eastAsia="en-GB"/>
              </w:rPr>
              <w:t>SOFTOİL</w:t>
            </w:r>
          </w:p>
        </w:tc>
        <w:tc>
          <w:tcPr>
            <w:tcW w:w="0" w:type="auto"/>
            <w:tcBorders>
              <w:top w:val="nil"/>
              <w:left w:val="nil"/>
              <w:bottom w:val="single" w:sz="8" w:space="0" w:color="D3D3D3"/>
              <w:right w:val="nil"/>
            </w:tcBorders>
            <w:shd w:val="clear" w:color="auto" w:fill="auto"/>
            <w:vAlign w:val="center"/>
            <w:hideMark/>
          </w:tcPr>
          <w:p w14:paraId="3DDDAC43"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 </w:t>
            </w:r>
          </w:p>
        </w:tc>
        <w:tc>
          <w:tcPr>
            <w:tcW w:w="0" w:type="auto"/>
            <w:tcBorders>
              <w:top w:val="nil"/>
              <w:left w:val="nil"/>
              <w:bottom w:val="single" w:sz="8" w:space="0" w:color="D3D3D3"/>
              <w:right w:val="nil"/>
            </w:tcBorders>
            <w:shd w:val="clear" w:color="auto" w:fill="auto"/>
            <w:vAlign w:val="center"/>
            <w:hideMark/>
          </w:tcPr>
          <w:p w14:paraId="7C2657C9"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 </w:t>
            </w:r>
          </w:p>
        </w:tc>
        <w:tc>
          <w:tcPr>
            <w:tcW w:w="0" w:type="auto"/>
            <w:tcBorders>
              <w:top w:val="nil"/>
              <w:left w:val="nil"/>
              <w:bottom w:val="nil"/>
              <w:right w:val="nil"/>
            </w:tcBorders>
            <w:shd w:val="clear" w:color="auto" w:fill="auto"/>
            <w:vAlign w:val="center"/>
            <w:hideMark/>
          </w:tcPr>
          <w:p w14:paraId="6602A4DE" w14:textId="77777777" w:rsidR="00AA35B5" w:rsidRPr="00502579" w:rsidRDefault="00AA35B5" w:rsidP="00AA35B5">
            <w:pPr>
              <w:jc w:val="right"/>
              <w:rPr>
                <w:rFonts w:cs="Arial"/>
                <w:color w:val="000000"/>
                <w:sz w:val="15"/>
                <w:szCs w:val="15"/>
                <w:lang w:eastAsia="en-GB"/>
              </w:rPr>
            </w:pP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E7BB364"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25</w:t>
            </w:r>
          </w:p>
        </w:tc>
        <w:tc>
          <w:tcPr>
            <w:tcW w:w="0" w:type="auto"/>
            <w:tcBorders>
              <w:top w:val="nil"/>
              <w:left w:val="nil"/>
              <w:bottom w:val="single" w:sz="8" w:space="0" w:color="D3D3D3"/>
              <w:right w:val="nil"/>
            </w:tcBorders>
            <w:shd w:val="clear" w:color="auto" w:fill="auto"/>
            <w:vAlign w:val="center"/>
            <w:hideMark/>
          </w:tcPr>
          <w:p w14:paraId="3A9DB588"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 </w:t>
            </w:r>
          </w:p>
        </w:tc>
        <w:tc>
          <w:tcPr>
            <w:tcW w:w="0" w:type="auto"/>
            <w:tcBorders>
              <w:top w:val="nil"/>
              <w:left w:val="nil"/>
              <w:bottom w:val="single" w:sz="8" w:space="0" w:color="D3D3D3"/>
              <w:right w:val="nil"/>
            </w:tcBorders>
            <w:shd w:val="clear" w:color="auto" w:fill="auto"/>
            <w:vAlign w:val="center"/>
            <w:hideMark/>
          </w:tcPr>
          <w:p w14:paraId="4F49F0B5"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 </w:t>
            </w:r>
          </w:p>
        </w:tc>
        <w:tc>
          <w:tcPr>
            <w:tcW w:w="0" w:type="auto"/>
            <w:tcBorders>
              <w:top w:val="nil"/>
              <w:left w:val="nil"/>
              <w:bottom w:val="single" w:sz="8" w:space="0" w:color="D3D3D3"/>
              <w:right w:val="nil"/>
            </w:tcBorders>
            <w:shd w:val="clear" w:color="auto" w:fill="auto"/>
            <w:vAlign w:val="center"/>
            <w:hideMark/>
          </w:tcPr>
          <w:p w14:paraId="62A42279"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 </w:t>
            </w:r>
          </w:p>
        </w:tc>
        <w:tc>
          <w:tcPr>
            <w:tcW w:w="0" w:type="auto"/>
            <w:tcBorders>
              <w:top w:val="nil"/>
              <w:left w:val="nil"/>
              <w:bottom w:val="single" w:sz="8" w:space="0" w:color="D3D3D3"/>
              <w:right w:val="nil"/>
            </w:tcBorders>
            <w:shd w:val="clear" w:color="auto" w:fill="auto"/>
            <w:vAlign w:val="center"/>
            <w:hideMark/>
          </w:tcPr>
          <w:p w14:paraId="4DCB6A2D"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 </w:t>
            </w:r>
          </w:p>
        </w:tc>
        <w:tc>
          <w:tcPr>
            <w:tcW w:w="0" w:type="auto"/>
            <w:tcBorders>
              <w:top w:val="nil"/>
              <w:left w:val="nil"/>
              <w:bottom w:val="single" w:sz="8" w:space="0" w:color="D3D3D3"/>
              <w:right w:val="nil"/>
            </w:tcBorders>
            <w:shd w:val="clear" w:color="auto" w:fill="auto"/>
            <w:vAlign w:val="center"/>
            <w:hideMark/>
          </w:tcPr>
          <w:p w14:paraId="0FB5219C"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 </w:t>
            </w:r>
          </w:p>
        </w:tc>
        <w:tc>
          <w:tcPr>
            <w:tcW w:w="0" w:type="auto"/>
            <w:tcBorders>
              <w:top w:val="nil"/>
              <w:left w:val="nil"/>
              <w:bottom w:val="single" w:sz="8" w:space="0" w:color="D3D3D3"/>
              <w:right w:val="nil"/>
            </w:tcBorders>
            <w:shd w:val="clear" w:color="auto" w:fill="auto"/>
            <w:vAlign w:val="center"/>
            <w:hideMark/>
          </w:tcPr>
          <w:p w14:paraId="32D7084F"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 </w:t>
            </w:r>
          </w:p>
        </w:tc>
        <w:tc>
          <w:tcPr>
            <w:tcW w:w="0" w:type="auto"/>
            <w:tcBorders>
              <w:top w:val="nil"/>
              <w:left w:val="nil"/>
              <w:bottom w:val="single" w:sz="8" w:space="0" w:color="D3D3D3"/>
              <w:right w:val="nil"/>
            </w:tcBorders>
            <w:shd w:val="clear" w:color="auto" w:fill="auto"/>
            <w:vAlign w:val="center"/>
            <w:hideMark/>
          </w:tcPr>
          <w:p w14:paraId="7E667FBC"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 </w:t>
            </w:r>
          </w:p>
        </w:tc>
        <w:tc>
          <w:tcPr>
            <w:tcW w:w="0" w:type="auto"/>
            <w:tcBorders>
              <w:top w:val="nil"/>
              <w:left w:val="nil"/>
              <w:bottom w:val="single" w:sz="8" w:space="0" w:color="D3D3D3"/>
              <w:right w:val="nil"/>
            </w:tcBorders>
            <w:shd w:val="clear" w:color="auto" w:fill="auto"/>
            <w:vAlign w:val="center"/>
            <w:hideMark/>
          </w:tcPr>
          <w:p w14:paraId="3D3F429D" w14:textId="77777777" w:rsidR="00AA35B5" w:rsidRPr="00502579" w:rsidRDefault="00AA35B5" w:rsidP="00AA35B5">
            <w:pPr>
              <w:jc w:val="right"/>
              <w:rPr>
                <w:rFonts w:cs="Arial"/>
                <w:color w:val="000000"/>
                <w:sz w:val="15"/>
                <w:szCs w:val="15"/>
                <w:lang w:eastAsia="en-GB"/>
              </w:rPr>
            </w:pPr>
            <w:r w:rsidRPr="00502579">
              <w:rPr>
                <w:rFonts w:cs="Arial"/>
                <w:color w:val="000000"/>
                <w:sz w:val="15"/>
                <w:szCs w:val="15"/>
                <w:lang w:eastAsia="en-GB"/>
              </w:rPr>
              <w:t> </w:t>
            </w:r>
          </w:p>
        </w:tc>
      </w:tr>
      <w:tr w:rsidR="00AA35B5" w:rsidRPr="00502579" w14:paraId="3893FCAD" w14:textId="77777777" w:rsidTr="00AA35B5">
        <w:trPr>
          <w:trHeight w:val="315"/>
        </w:trPr>
        <w:tc>
          <w:tcPr>
            <w:tcW w:w="0" w:type="auto"/>
            <w:tcBorders>
              <w:top w:val="nil"/>
              <w:left w:val="single" w:sz="8" w:space="0" w:color="D3D3D3"/>
              <w:bottom w:val="single" w:sz="8" w:space="0" w:color="D3D3D3"/>
              <w:right w:val="nil"/>
            </w:tcBorders>
            <w:shd w:val="clear" w:color="000000" w:fill="C0C0C0"/>
            <w:vAlign w:val="center"/>
            <w:hideMark/>
          </w:tcPr>
          <w:p w14:paraId="636F330C" w14:textId="77777777" w:rsidR="00AA35B5" w:rsidRPr="00502579" w:rsidRDefault="00AA35B5" w:rsidP="00AA35B5">
            <w:pPr>
              <w:jc w:val="center"/>
              <w:rPr>
                <w:rFonts w:cs="Arial"/>
                <w:b/>
                <w:bCs/>
                <w:color w:val="000000"/>
                <w:sz w:val="15"/>
                <w:szCs w:val="15"/>
                <w:lang w:eastAsia="en-GB"/>
              </w:rPr>
            </w:pPr>
            <w:r w:rsidRPr="00502579">
              <w:rPr>
                <w:rFonts w:cs="Arial"/>
                <w:b/>
                <w:bCs/>
                <w:color w:val="000000"/>
                <w:sz w:val="15"/>
                <w:szCs w:val="15"/>
                <w:lang w:eastAsia="en-GB"/>
              </w:rPr>
              <w:t>Toplam</w:t>
            </w:r>
          </w:p>
        </w:tc>
        <w:tc>
          <w:tcPr>
            <w:tcW w:w="0" w:type="auto"/>
            <w:tcBorders>
              <w:top w:val="nil"/>
              <w:left w:val="single" w:sz="8" w:space="0" w:color="D3D3D3"/>
              <w:bottom w:val="single" w:sz="8" w:space="0" w:color="D3D3D3"/>
              <w:right w:val="nil"/>
            </w:tcBorders>
            <w:shd w:val="clear" w:color="000000" w:fill="C0C0C0"/>
            <w:vAlign w:val="center"/>
            <w:hideMark/>
          </w:tcPr>
          <w:p w14:paraId="3C06501E" w14:textId="77777777" w:rsidR="00AA35B5" w:rsidRPr="00502579" w:rsidRDefault="00AA35B5" w:rsidP="00AA35B5">
            <w:pPr>
              <w:jc w:val="right"/>
              <w:rPr>
                <w:rFonts w:cs="Arial"/>
                <w:b/>
                <w:bCs/>
                <w:color w:val="000000"/>
                <w:sz w:val="15"/>
                <w:szCs w:val="15"/>
                <w:lang w:eastAsia="en-GB"/>
              </w:rPr>
            </w:pPr>
            <w:r w:rsidRPr="00502579">
              <w:rPr>
                <w:rFonts w:cs="Arial"/>
                <w:b/>
                <w:bCs/>
                <w:color w:val="000000"/>
                <w:sz w:val="15"/>
                <w:szCs w:val="15"/>
                <w:lang w:eastAsia="en-GB"/>
              </w:rPr>
              <w:t>2.238.011.013</w:t>
            </w:r>
          </w:p>
        </w:tc>
        <w:tc>
          <w:tcPr>
            <w:tcW w:w="0" w:type="auto"/>
            <w:tcBorders>
              <w:top w:val="nil"/>
              <w:left w:val="single" w:sz="8" w:space="0" w:color="D3D3D3"/>
              <w:bottom w:val="single" w:sz="8" w:space="0" w:color="D3D3D3"/>
              <w:right w:val="nil"/>
            </w:tcBorders>
            <w:shd w:val="clear" w:color="000000" w:fill="C0C0C0"/>
            <w:vAlign w:val="center"/>
            <w:hideMark/>
          </w:tcPr>
          <w:p w14:paraId="593C52EF" w14:textId="77777777" w:rsidR="00AA35B5" w:rsidRPr="00502579" w:rsidRDefault="00AA35B5" w:rsidP="00AA35B5">
            <w:pPr>
              <w:jc w:val="right"/>
              <w:rPr>
                <w:rFonts w:cs="Arial"/>
                <w:b/>
                <w:bCs/>
                <w:color w:val="000000"/>
                <w:sz w:val="15"/>
                <w:szCs w:val="15"/>
                <w:lang w:eastAsia="en-GB"/>
              </w:rPr>
            </w:pPr>
            <w:r w:rsidRPr="00502579">
              <w:rPr>
                <w:rFonts w:cs="Arial"/>
                <w:b/>
                <w:bCs/>
                <w:color w:val="000000"/>
                <w:sz w:val="15"/>
                <w:szCs w:val="15"/>
                <w:lang w:eastAsia="en-GB"/>
              </w:rPr>
              <w:t>2.143.825.547</w:t>
            </w:r>
          </w:p>
        </w:tc>
        <w:tc>
          <w:tcPr>
            <w:tcW w:w="0" w:type="auto"/>
            <w:tcBorders>
              <w:top w:val="nil"/>
              <w:left w:val="single" w:sz="8" w:space="0" w:color="D3D3D3"/>
              <w:bottom w:val="single" w:sz="8" w:space="0" w:color="D3D3D3"/>
              <w:right w:val="nil"/>
            </w:tcBorders>
            <w:shd w:val="clear" w:color="000000" w:fill="C0C0C0"/>
            <w:vAlign w:val="center"/>
            <w:hideMark/>
          </w:tcPr>
          <w:p w14:paraId="7A4671F6" w14:textId="77777777" w:rsidR="00AA35B5" w:rsidRPr="00502579" w:rsidRDefault="00AA35B5" w:rsidP="00AA35B5">
            <w:pPr>
              <w:jc w:val="right"/>
              <w:rPr>
                <w:rFonts w:cs="Arial"/>
                <w:b/>
                <w:bCs/>
                <w:color w:val="000000"/>
                <w:sz w:val="15"/>
                <w:szCs w:val="15"/>
                <w:lang w:eastAsia="en-GB"/>
              </w:rPr>
            </w:pPr>
            <w:r w:rsidRPr="00502579">
              <w:rPr>
                <w:rFonts w:cs="Arial"/>
                <w:b/>
                <w:bCs/>
                <w:color w:val="000000"/>
                <w:sz w:val="15"/>
                <w:szCs w:val="15"/>
                <w:lang w:eastAsia="en-GB"/>
              </w:rPr>
              <w:t>2.455.574.200</w:t>
            </w:r>
          </w:p>
        </w:tc>
        <w:tc>
          <w:tcPr>
            <w:tcW w:w="0" w:type="auto"/>
            <w:tcBorders>
              <w:top w:val="nil"/>
              <w:left w:val="single" w:sz="8" w:space="0" w:color="D3D3D3"/>
              <w:bottom w:val="single" w:sz="8" w:space="0" w:color="D3D3D3"/>
              <w:right w:val="nil"/>
            </w:tcBorders>
            <w:shd w:val="clear" w:color="000000" w:fill="C0C0C0"/>
            <w:vAlign w:val="center"/>
            <w:hideMark/>
          </w:tcPr>
          <w:p w14:paraId="7B8EF415" w14:textId="77777777" w:rsidR="00AA35B5" w:rsidRPr="00502579" w:rsidRDefault="00AA35B5" w:rsidP="00AA35B5">
            <w:pPr>
              <w:jc w:val="right"/>
              <w:rPr>
                <w:rFonts w:cs="Arial"/>
                <w:b/>
                <w:bCs/>
                <w:color w:val="000000"/>
                <w:sz w:val="15"/>
                <w:szCs w:val="15"/>
                <w:lang w:eastAsia="en-GB"/>
              </w:rPr>
            </w:pPr>
            <w:r w:rsidRPr="00502579">
              <w:rPr>
                <w:rFonts w:cs="Arial"/>
                <w:b/>
                <w:bCs/>
                <w:color w:val="000000"/>
                <w:sz w:val="15"/>
                <w:szCs w:val="15"/>
                <w:lang w:eastAsia="en-GB"/>
              </w:rPr>
              <w:t>2.319.809.082</w:t>
            </w:r>
          </w:p>
        </w:tc>
        <w:tc>
          <w:tcPr>
            <w:tcW w:w="0" w:type="auto"/>
            <w:tcBorders>
              <w:top w:val="nil"/>
              <w:left w:val="single" w:sz="8" w:space="0" w:color="D3D3D3"/>
              <w:bottom w:val="single" w:sz="8" w:space="0" w:color="D3D3D3"/>
              <w:right w:val="nil"/>
            </w:tcBorders>
            <w:shd w:val="clear" w:color="000000" w:fill="C0C0C0"/>
            <w:vAlign w:val="center"/>
            <w:hideMark/>
          </w:tcPr>
          <w:p w14:paraId="3636C470" w14:textId="77777777" w:rsidR="00AA35B5" w:rsidRPr="00502579" w:rsidRDefault="00AA35B5" w:rsidP="00AA35B5">
            <w:pPr>
              <w:jc w:val="right"/>
              <w:rPr>
                <w:rFonts w:cs="Arial"/>
                <w:b/>
                <w:bCs/>
                <w:color w:val="000000"/>
                <w:sz w:val="15"/>
                <w:szCs w:val="15"/>
                <w:lang w:eastAsia="en-GB"/>
              </w:rPr>
            </w:pPr>
            <w:r w:rsidRPr="00502579">
              <w:rPr>
                <w:rFonts w:cs="Arial"/>
                <w:b/>
                <w:bCs/>
                <w:color w:val="000000"/>
                <w:sz w:val="15"/>
                <w:szCs w:val="15"/>
                <w:lang w:eastAsia="en-GB"/>
              </w:rPr>
              <w:t>2.587.107.443</w:t>
            </w:r>
          </w:p>
        </w:tc>
        <w:tc>
          <w:tcPr>
            <w:tcW w:w="0" w:type="auto"/>
            <w:tcBorders>
              <w:top w:val="nil"/>
              <w:left w:val="single" w:sz="8" w:space="0" w:color="D3D3D3"/>
              <w:bottom w:val="single" w:sz="8" w:space="0" w:color="D3D3D3"/>
              <w:right w:val="nil"/>
            </w:tcBorders>
            <w:shd w:val="clear" w:color="000000" w:fill="C0C0C0"/>
            <w:vAlign w:val="center"/>
            <w:hideMark/>
          </w:tcPr>
          <w:p w14:paraId="6E1ACB6F" w14:textId="77777777" w:rsidR="00AA35B5" w:rsidRPr="00502579" w:rsidRDefault="00AA35B5" w:rsidP="00AA35B5">
            <w:pPr>
              <w:jc w:val="right"/>
              <w:rPr>
                <w:rFonts w:cs="Arial"/>
                <w:b/>
                <w:bCs/>
                <w:color w:val="000000"/>
                <w:sz w:val="15"/>
                <w:szCs w:val="15"/>
                <w:lang w:eastAsia="en-GB"/>
              </w:rPr>
            </w:pPr>
            <w:r w:rsidRPr="00502579">
              <w:rPr>
                <w:rFonts w:cs="Arial"/>
                <w:b/>
                <w:bCs/>
                <w:color w:val="000000"/>
                <w:sz w:val="15"/>
                <w:szCs w:val="15"/>
                <w:lang w:eastAsia="en-GB"/>
              </w:rPr>
              <w:t>2.639.845.528</w:t>
            </w:r>
          </w:p>
        </w:tc>
        <w:tc>
          <w:tcPr>
            <w:tcW w:w="0" w:type="auto"/>
            <w:tcBorders>
              <w:top w:val="nil"/>
              <w:left w:val="single" w:sz="8" w:space="0" w:color="D3D3D3"/>
              <w:bottom w:val="single" w:sz="8" w:space="0" w:color="D3D3D3"/>
              <w:right w:val="nil"/>
            </w:tcBorders>
            <w:shd w:val="clear" w:color="000000" w:fill="C0C0C0"/>
            <w:vAlign w:val="center"/>
            <w:hideMark/>
          </w:tcPr>
          <w:p w14:paraId="14FB5DDC" w14:textId="77777777" w:rsidR="00AA35B5" w:rsidRPr="00502579" w:rsidRDefault="00AA35B5" w:rsidP="00AA35B5">
            <w:pPr>
              <w:jc w:val="right"/>
              <w:rPr>
                <w:rFonts w:cs="Arial"/>
                <w:b/>
                <w:bCs/>
                <w:color w:val="000000"/>
                <w:sz w:val="15"/>
                <w:szCs w:val="15"/>
                <w:lang w:eastAsia="en-GB"/>
              </w:rPr>
            </w:pPr>
            <w:r w:rsidRPr="00502579">
              <w:rPr>
                <w:rFonts w:cs="Arial"/>
                <w:b/>
                <w:bCs/>
                <w:color w:val="000000"/>
                <w:sz w:val="15"/>
                <w:szCs w:val="15"/>
                <w:lang w:eastAsia="en-GB"/>
              </w:rPr>
              <w:t>2.805.536.628</w:t>
            </w:r>
          </w:p>
        </w:tc>
        <w:tc>
          <w:tcPr>
            <w:tcW w:w="0" w:type="auto"/>
            <w:tcBorders>
              <w:top w:val="nil"/>
              <w:left w:val="single" w:sz="8" w:space="0" w:color="D3D3D3"/>
              <w:bottom w:val="single" w:sz="8" w:space="0" w:color="D3D3D3"/>
              <w:right w:val="nil"/>
            </w:tcBorders>
            <w:shd w:val="clear" w:color="000000" w:fill="C0C0C0"/>
            <w:vAlign w:val="center"/>
            <w:hideMark/>
          </w:tcPr>
          <w:p w14:paraId="0A4C7035" w14:textId="77777777" w:rsidR="00AA35B5" w:rsidRPr="00502579" w:rsidRDefault="00AA35B5" w:rsidP="00AA35B5">
            <w:pPr>
              <w:jc w:val="right"/>
              <w:rPr>
                <w:rFonts w:cs="Arial"/>
                <w:b/>
                <w:bCs/>
                <w:color w:val="000000"/>
                <w:sz w:val="15"/>
                <w:szCs w:val="15"/>
                <w:lang w:eastAsia="en-GB"/>
              </w:rPr>
            </w:pPr>
            <w:r w:rsidRPr="00502579">
              <w:rPr>
                <w:rFonts w:cs="Arial"/>
                <w:b/>
                <w:bCs/>
                <w:color w:val="000000"/>
                <w:sz w:val="15"/>
                <w:szCs w:val="15"/>
                <w:lang w:eastAsia="en-GB"/>
              </w:rPr>
              <w:t>2.833.428.015</w:t>
            </w:r>
          </w:p>
        </w:tc>
        <w:tc>
          <w:tcPr>
            <w:tcW w:w="0" w:type="auto"/>
            <w:tcBorders>
              <w:top w:val="nil"/>
              <w:left w:val="single" w:sz="8" w:space="0" w:color="D3D3D3"/>
              <w:bottom w:val="single" w:sz="8" w:space="0" w:color="D3D3D3"/>
              <w:right w:val="nil"/>
            </w:tcBorders>
            <w:shd w:val="clear" w:color="000000" w:fill="C0C0C0"/>
            <w:vAlign w:val="center"/>
            <w:hideMark/>
          </w:tcPr>
          <w:p w14:paraId="317945F8" w14:textId="77777777" w:rsidR="00AA35B5" w:rsidRPr="00502579" w:rsidRDefault="00AA35B5" w:rsidP="00AA35B5">
            <w:pPr>
              <w:jc w:val="right"/>
              <w:rPr>
                <w:rFonts w:cs="Arial"/>
                <w:b/>
                <w:bCs/>
                <w:color w:val="000000"/>
                <w:sz w:val="15"/>
                <w:szCs w:val="15"/>
                <w:lang w:eastAsia="en-GB"/>
              </w:rPr>
            </w:pPr>
            <w:r w:rsidRPr="00502579">
              <w:rPr>
                <w:rFonts w:cs="Arial"/>
                <w:b/>
                <w:bCs/>
                <w:color w:val="000000"/>
                <w:sz w:val="15"/>
                <w:szCs w:val="15"/>
                <w:lang w:eastAsia="en-GB"/>
              </w:rPr>
              <w:t>2.673.107.734</w:t>
            </w:r>
          </w:p>
        </w:tc>
        <w:tc>
          <w:tcPr>
            <w:tcW w:w="0" w:type="auto"/>
            <w:tcBorders>
              <w:top w:val="nil"/>
              <w:left w:val="single" w:sz="8" w:space="0" w:color="D3D3D3"/>
              <w:bottom w:val="single" w:sz="8" w:space="0" w:color="D3D3D3"/>
              <w:right w:val="nil"/>
            </w:tcBorders>
            <w:shd w:val="clear" w:color="000000" w:fill="C0C0C0"/>
            <w:vAlign w:val="center"/>
            <w:hideMark/>
          </w:tcPr>
          <w:p w14:paraId="147E1516" w14:textId="77777777" w:rsidR="00AA35B5" w:rsidRPr="00502579" w:rsidRDefault="00AA35B5" w:rsidP="00AA35B5">
            <w:pPr>
              <w:jc w:val="right"/>
              <w:rPr>
                <w:rFonts w:cs="Arial"/>
                <w:b/>
                <w:bCs/>
                <w:color w:val="000000"/>
                <w:sz w:val="15"/>
                <w:szCs w:val="15"/>
                <w:lang w:eastAsia="en-GB"/>
              </w:rPr>
            </w:pPr>
            <w:r w:rsidRPr="00502579">
              <w:rPr>
                <w:rFonts w:cs="Arial"/>
                <w:b/>
                <w:bCs/>
                <w:color w:val="000000"/>
                <w:sz w:val="15"/>
                <w:szCs w:val="15"/>
                <w:lang w:eastAsia="en-GB"/>
              </w:rPr>
              <w:t>2.794.721.369</w:t>
            </w:r>
          </w:p>
        </w:tc>
        <w:tc>
          <w:tcPr>
            <w:tcW w:w="0" w:type="auto"/>
            <w:tcBorders>
              <w:top w:val="nil"/>
              <w:left w:val="single" w:sz="8" w:space="0" w:color="D3D3D3"/>
              <w:bottom w:val="single" w:sz="8" w:space="0" w:color="D3D3D3"/>
              <w:right w:val="nil"/>
            </w:tcBorders>
            <w:shd w:val="clear" w:color="000000" w:fill="C0C0C0"/>
            <w:vAlign w:val="center"/>
            <w:hideMark/>
          </w:tcPr>
          <w:p w14:paraId="43FBA63D" w14:textId="77777777" w:rsidR="00AA35B5" w:rsidRPr="00502579" w:rsidRDefault="00AA35B5" w:rsidP="00AA35B5">
            <w:pPr>
              <w:jc w:val="right"/>
              <w:rPr>
                <w:rFonts w:cs="Arial"/>
                <w:b/>
                <w:bCs/>
                <w:color w:val="000000"/>
                <w:sz w:val="15"/>
                <w:szCs w:val="15"/>
                <w:lang w:eastAsia="en-GB"/>
              </w:rPr>
            </w:pPr>
            <w:r w:rsidRPr="00502579">
              <w:rPr>
                <w:rFonts w:cs="Arial"/>
                <w:b/>
                <w:bCs/>
                <w:color w:val="000000"/>
                <w:sz w:val="15"/>
                <w:szCs w:val="15"/>
                <w:lang w:eastAsia="en-GB"/>
              </w:rPr>
              <w:t>2.546.045.654</w:t>
            </w:r>
          </w:p>
        </w:tc>
        <w:tc>
          <w:tcPr>
            <w:tcW w:w="0" w:type="auto"/>
            <w:tcBorders>
              <w:top w:val="nil"/>
              <w:left w:val="single" w:sz="8" w:space="0" w:color="D3D3D3"/>
              <w:bottom w:val="single" w:sz="8" w:space="0" w:color="D3D3D3"/>
              <w:right w:val="nil"/>
            </w:tcBorders>
            <w:shd w:val="clear" w:color="000000" w:fill="C0C0C0"/>
            <w:vAlign w:val="center"/>
            <w:hideMark/>
          </w:tcPr>
          <w:p w14:paraId="2825434F" w14:textId="77777777" w:rsidR="00AA35B5" w:rsidRPr="00502579" w:rsidRDefault="00AA35B5" w:rsidP="00AA35B5">
            <w:pPr>
              <w:jc w:val="right"/>
              <w:rPr>
                <w:rFonts w:cs="Arial"/>
                <w:b/>
                <w:bCs/>
                <w:color w:val="000000"/>
                <w:sz w:val="15"/>
                <w:szCs w:val="15"/>
                <w:lang w:eastAsia="en-GB"/>
              </w:rPr>
            </w:pPr>
            <w:r w:rsidRPr="00502579">
              <w:rPr>
                <w:rFonts w:cs="Arial"/>
                <w:b/>
                <w:bCs/>
                <w:color w:val="000000"/>
                <w:sz w:val="15"/>
                <w:szCs w:val="15"/>
                <w:lang w:eastAsia="en-GB"/>
              </w:rPr>
              <w:t>2.479.830.111</w:t>
            </w:r>
          </w:p>
        </w:tc>
      </w:tr>
    </w:tbl>
    <w:p w14:paraId="689F474C" w14:textId="63A0B41D" w:rsidR="00D02BB5" w:rsidRPr="00502579" w:rsidRDefault="00D02BB5" w:rsidP="00D02BB5">
      <w:pPr>
        <w:rPr>
          <w:rFonts w:cs="Arial"/>
          <w:iCs/>
          <w:sz w:val="18"/>
          <w:szCs w:val="18"/>
        </w:rPr>
      </w:pPr>
      <w:r w:rsidRPr="00502579">
        <w:rPr>
          <w:rFonts w:eastAsiaTheme="minorHAnsi" w:cs="Arial"/>
          <w:sz w:val="18"/>
          <w:szCs w:val="18"/>
        </w:rPr>
        <w:t xml:space="preserve">* </w:t>
      </w:r>
      <w:r w:rsidRPr="00502579">
        <w:rPr>
          <w:rFonts w:cs="Arial"/>
          <w:iCs/>
          <w:sz w:val="18"/>
          <w:szCs w:val="18"/>
        </w:rPr>
        <w:t>Bu tabloda yer alan veriler dağıtım şirketlerinin bayi otomasyon sistemlerinden web servis aracılığıyla Kurumumuz veri tabanına gönderilmektedir.</w:t>
      </w:r>
    </w:p>
    <w:p w14:paraId="7D8B3C16" w14:textId="60B54F2D" w:rsidR="00AA35B5" w:rsidRPr="00502579" w:rsidRDefault="00AA35B5" w:rsidP="00AA35B5">
      <w:pPr>
        <w:rPr>
          <w:rFonts w:cs="Arial"/>
          <w:iCs/>
          <w:sz w:val="18"/>
          <w:szCs w:val="18"/>
        </w:rPr>
      </w:pPr>
      <w:r w:rsidRPr="00502579">
        <w:rPr>
          <w:rFonts w:cs="Arial"/>
          <w:iCs/>
          <w:sz w:val="18"/>
          <w:szCs w:val="18"/>
        </w:rPr>
        <w:t xml:space="preserve">** Ocak 2024 dönemi satış rakamları sıralaması baz alınarak, firma unvan sıralaması yapılmıştır.  </w:t>
      </w:r>
    </w:p>
    <w:p w14:paraId="272AB34C" w14:textId="524663D7" w:rsidR="00AA35B5" w:rsidRPr="00502579" w:rsidRDefault="00AA35B5" w:rsidP="00D02BB5">
      <w:pPr>
        <w:rPr>
          <w:rFonts w:cs="Arial"/>
          <w:iCs/>
          <w:sz w:val="18"/>
          <w:szCs w:val="18"/>
        </w:rPr>
      </w:pPr>
    </w:p>
    <w:p w14:paraId="417F2153" w14:textId="77777777" w:rsidR="00C00B0F" w:rsidRPr="00502579" w:rsidRDefault="00C00B0F">
      <w:pPr>
        <w:spacing w:after="200" w:line="276" w:lineRule="auto"/>
        <w:rPr>
          <w:rFonts w:eastAsiaTheme="minorHAnsi" w:cs="Arial"/>
          <w:b/>
          <w:i/>
          <w:sz w:val="18"/>
          <w:szCs w:val="18"/>
          <w:u w:val="single"/>
          <w:lang w:eastAsia="en-US"/>
        </w:rPr>
      </w:pPr>
    </w:p>
    <w:p w14:paraId="452E4A83" w14:textId="77777777" w:rsidR="00587F0A" w:rsidRPr="00502579" w:rsidRDefault="00587F0A" w:rsidP="003C3AB1">
      <w:pPr>
        <w:rPr>
          <w:rFonts w:eastAsiaTheme="minorHAnsi" w:cs="Arial"/>
          <w:b/>
          <w:i/>
          <w:sz w:val="18"/>
          <w:szCs w:val="18"/>
          <w:u w:val="single"/>
          <w:lang w:eastAsia="en-US"/>
        </w:rPr>
      </w:pPr>
    </w:p>
    <w:p w14:paraId="1BED69DF" w14:textId="77777777" w:rsidR="00C00B0F" w:rsidRPr="00502579" w:rsidRDefault="00C00B0F" w:rsidP="003C3AB1">
      <w:pPr>
        <w:rPr>
          <w:rFonts w:eastAsiaTheme="minorHAnsi" w:cs="Arial"/>
          <w:b/>
          <w:i/>
          <w:sz w:val="18"/>
          <w:szCs w:val="18"/>
          <w:u w:val="single"/>
          <w:lang w:eastAsia="en-US"/>
        </w:rPr>
      </w:pPr>
    </w:p>
    <w:p w14:paraId="7E034129" w14:textId="77777777" w:rsidR="00C00B0F" w:rsidRPr="00502579" w:rsidRDefault="00C00B0F" w:rsidP="003C3AB1">
      <w:pPr>
        <w:rPr>
          <w:rFonts w:eastAsiaTheme="minorHAnsi" w:cs="Arial"/>
          <w:b/>
          <w:i/>
          <w:sz w:val="18"/>
          <w:szCs w:val="18"/>
          <w:u w:val="single"/>
          <w:lang w:eastAsia="en-US"/>
        </w:rPr>
      </w:pPr>
    </w:p>
    <w:p w14:paraId="5DE7C817" w14:textId="77777777" w:rsidR="00C00B0F" w:rsidRPr="00502579" w:rsidRDefault="00C00B0F" w:rsidP="003C3AB1">
      <w:pPr>
        <w:rPr>
          <w:rFonts w:eastAsiaTheme="minorHAnsi" w:cs="Arial"/>
          <w:b/>
          <w:i/>
          <w:sz w:val="18"/>
          <w:szCs w:val="18"/>
          <w:u w:val="single"/>
          <w:lang w:eastAsia="en-US"/>
        </w:rPr>
      </w:pPr>
    </w:p>
    <w:p w14:paraId="1FF4007C" w14:textId="77777777" w:rsidR="00C00B0F" w:rsidRPr="00502579" w:rsidRDefault="00C00B0F" w:rsidP="003C3AB1">
      <w:pPr>
        <w:rPr>
          <w:rFonts w:eastAsiaTheme="minorHAnsi" w:cs="Arial"/>
          <w:b/>
          <w:i/>
          <w:sz w:val="18"/>
          <w:szCs w:val="18"/>
          <w:u w:val="single"/>
          <w:lang w:eastAsia="en-US"/>
        </w:rPr>
      </w:pPr>
    </w:p>
    <w:p w14:paraId="6EC35EA0" w14:textId="77777777" w:rsidR="00C00B0F" w:rsidRPr="00502579" w:rsidRDefault="00C00B0F" w:rsidP="003C3AB1">
      <w:pPr>
        <w:rPr>
          <w:rFonts w:eastAsiaTheme="minorHAnsi" w:cs="Arial"/>
          <w:b/>
          <w:i/>
          <w:sz w:val="18"/>
          <w:szCs w:val="18"/>
          <w:u w:val="single"/>
          <w:lang w:eastAsia="en-US"/>
        </w:rPr>
      </w:pPr>
    </w:p>
    <w:p w14:paraId="58120833" w14:textId="77777777" w:rsidR="00C00B0F" w:rsidRPr="00502579" w:rsidRDefault="00C00B0F" w:rsidP="003C3AB1">
      <w:pPr>
        <w:rPr>
          <w:rFonts w:eastAsiaTheme="minorHAnsi" w:cs="Arial"/>
          <w:b/>
          <w:i/>
          <w:sz w:val="18"/>
          <w:szCs w:val="18"/>
          <w:u w:val="single"/>
          <w:lang w:eastAsia="en-US"/>
        </w:rPr>
        <w:sectPr w:rsidR="00C00B0F" w:rsidRPr="00502579" w:rsidSect="00BD0D94">
          <w:pgSz w:w="16838" w:h="11906" w:orient="landscape"/>
          <w:pgMar w:top="720" w:right="720" w:bottom="720" w:left="720" w:header="708" w:footer="708" w:gutter="0"/>
          <w:cols w:space="708"/>
          <w:docGrid w:linePitch="360"/>
        </w:sectPr>
      </w:pPr>
    </w:p>
    <w:p w14:paraId="46D171E8" w14:textId="77777777" w:rsidR="003B2A2F" w:rsidRPr="00502579" w:rsidRDefault="003B2A2F" w:rsidP="00F279DE">
      <w:pPr>
        <w:jc w:val="center"/>
        <w:rPr>
          <w:rFonts w:cs="Arial"/>
          <w:b/>
        </w:rPr>
      </w:pPr>
    </w:p>
    <w:p w14:paraId="6C0BA1E7" w14:textId="77777777" w:rsidR="003B2A2F" w:rsidRPr="00502579" w:rsidRDefault="003B2A2F" w:rsidP="00F279DE">
      <w:pPr>
        <w:jc w:val="center"/>
        <w:rPr>
          <w:rFonts w:cs="Arial"/>
          <w:b/>
        </w:rPr>
      </w:pPr>
    </w:p>
    <w:p w14:paraId="154F05D8" w14:textId="77777777" w:rsidR="003C3AB1" w:rsidRPr="00502579" w:rsidRDefault="003C3AB1" w:rsidP="003C3AB1">
      <w:pPr>
        <w:pStyle w:val="AralkYok"/>
      </w:pPr>
    </w:p>
    <w:p w14:paraId="139FEABD" w14:textId="77777777" w:rsidR="003C3AB1" w:rsidRPr="00502579" w:rsidRDefault="003C3AB1" w:rsidP="003C3AB1"/>
    <w:p w14:paraId="78FD2222" w14:textId="77777777" w:rsidR="003C3AB1" w:rsidRPr="00502579" w:rsidRDefault="003C3AB1" w:rsidP="003C3AB1"/>
    <w:p w14:paraId="22136B83" w14:textId="77777777" w:rsidR="003C3AB1" w:rsidRPr="00502579" w:rsidRDefault="003C3AB1" w:rsidP="003C3AB1"/>
    <w:p w14:paraId="5E104F7D" w14:textId="77777777" w:rsidR="003C3AB1" w:rsidRPr="00502579" w:rsidRDefault="003C3AB1" w:rsidP="003C3AB1"/>
    <w:p w14:paraId="32C65284" w14:textId="77777777" w:rsidR="003C3AB1" w:rsidRPr="00502579" w:rsidRDefault="003C3AB1" w:rsidP="003C3AB1"/>
    <w:p w14:paraId="7D585F33" w14:textId="77777777" w:rsidR="003C3AB1" w:rsidRPr="00502579" w:rsidRDefault="003C3AB1" w:rsidP="003C3AB1"/>
    <w:p w14:paraId="42493225" w14:textId="77777777" w:rsidR="003C3AB1" w:rsidRPr="00502579" w:rsidRDefault="003C3AB1" w:rsidP="003C3AB1"/>
    <w:p w14:paraId="0D1590C8" w14:textId="77777777" w:rsidR="003C3AB1" w:rsidRPr="00502579" w:rsidRDefault="003C3AB1" w:rsidP="003C3AB1"/>
    <w:p w14:paraId="0F600C3F" w14:textId="77777777" w:rsidR="003C3AB1" w:rsidRPr="00502579" w:rsidRDefault="003C3AB1" w:rsidP="003C3AB1"/>
    <w:p w14:paraId="72C27A37" w14:textId="77777777" w:rsidR="003C3AB1" w:rsidRPr="00502579" w:rsidRDefault="003C3AB1" w:rsidP="003C3AB1"/>
    <w:p w14:paraId="29D78C10" w14:textId="77777777" w:rsidR="003C3AB1" w:rsidRPr="00502579" w:rsidRDefault="003C3AB1" w:rsidP="003C3AB1"/>
    <w:p w14:paraId="4D2513DC" w14:textId="77777777" w:rsidR="003C3AB1" w:rsidRPr="00502579" w:rsidRDefault="003C3AB1" w:rsidP="003C3AB1"/>
    <w:p w14:paraId="2277B4CB" w14:textId="77777777" w:rsidR="003C3AB1" w:rsidRPr="00502579" w:rsidRDefault="003C3AB1" w:rsidP="003C3AB1"/>
    <w:p w14:paraId="655F895D" w14:textId="77777777" w:rsidR="003C3AB1" w:rsidRPr="00502579" w:rsidRDefault="003C3AB1" w:rsidP="003C3AB1"/>
    <w:p w14:paraId="1D25A8C7" w14:textId="77777777" w:rsidR="003C3AB1" w:rsidRPr="00502579" w:rsidRDefault="003C3AB1" w:rsidP="003C3AB1"/>
    <w:p w14:paraId="48C894A9" w14:textId="77777777" w:rsidR="003C3AB1" w:rsidRPr="00502579" w:rsidRDefault="003C3AB1" w:rsidP="003C3AB1"/>
    <w:p w14:paraId="51FC0457" w14:textId="77777777" w:rsidR="003C3AB1" w:rsidRPr="00502579" w:rsidRDefault="003C3AB1" w:rsidP="003C3AB1"/>
    <w:p w14:paraId="4C3F5B7D" w14:textId="77777777" w:rsidR="003C3AB1" w:rsidRPr="00502579" w:rsidRDefault="003C3AB1" w:rsidP="003C3AB1"/>
    <w:p w14:paraId="35A5BB1A" w14:textId="77777777" w:rsidR="003C3AB1" w:rsidRPr="00502579" w:rsidRDefault="003C3AB1" w:rsidP="003C3AB1"/>
    <w:p w14:paraId="3207B57B" w14:textId="77777777" w:rsidR="003C3AB1" w:rsidRPr="00502579" w:rsidRDefault="003C3AB1" w:rsidP="003C3AB1"/>
    <w:p w14:paraId="6CC9EBC6" w14:textId="77777777" w:rsidR="003C3AB1" w:rsidRPr="00502579" w:rsidRDefault="003C3AB1" w:rsidP="003C3AB1"/>
    <w:p w14:paraId="1966FEB2" w14:textId="77777777" w:rsidR="003C3AB1" w:rsidRPr="00502579" w:rsidRDefault="003C3AB1" w:rsidP="003C3AB1"/>
    <w:p w14:paraId="1F45BE92" w14:textId="77777777" w:rsidR="003C3AB1" w:rsidRPr="00502579" w:rsidRDefault="003C3AB1" w:rsidP="003C3AB1"/>
    <w:p w14:paraId="51AC9A97" w14:textId="77777777" w:rsidR="0027568F" w:rsidRPr="00502579" w:rsidRDefault="006F1ED2" w:rsidP="008261D7">
      <w:pPr>
        <w:pStyle w:val="Balk1"/>
      </w:pPr>
      <w:bookmarkStart w:id="99" w:name="_Toc480990772"/>
      <w:bookmarkStart w:id="100" w:name="_Toc199519682"/>
      <w:r w:rsidRPr="00502579">
        <w:t xml:space="preserve">DÖRDÜNCÜ BÖLÜM: </w:t>
      </w:r>
      <w:r w:rsidR="007B73E3" w:rsidRPr="00502579">
        <w:t xml:space="preserve">TOPTAN </w:t>
      </w:r>
      <w:r w:rsidR="003B2A2F" w:rsidRPr="00502579">
        <w:t>TİCARET</w:t>
      </w:r>
      <w:bookmarkEnd w:id="99"/>
      <w:bookmarkEnd w:id="100"/>
    </w:p>
    <w:p w14:paraId="65B36B7E" w14:textId="77777777" w:rsidR="003C3AB1" w:rsidRPr="00502579" w:rsidRDefault="003C3AB1" w:rsidP="003C3AB1"/>
    <w:p w14:paraId="2F2FBC68" w14:textId="77777777" w:rsidR="003C3AB1" w:rsidRPr="00502579" w:rsidRDefault="003C3AB1" w:rsidP="003C3AB1"/>
    <w:p w14:paraId="555BB061" w14:textId="77777777" w:rsidR="003C3AB1" w:rsidRPr="00502579" w:rsidRDefault="003C3AB1" w:rsidP="003C3AB1"/>
    <w:p w14:paraId="398A67D5" w14:textId="77777777" w:rsidR="003C3AB1" w:rsidRPr="00502579" w:rsidRDefault="003C3AB1" w:rsidP="003C3AB1"/>
    <w:p w14:paraId="0DBE341E" w14:textId="77777777" w:rsidR="003C3AB1" w:rsidRPr="00502579" w:rsidRDefault="003C3AB1" w:rsidP="003C3AB1"/>
    <w:p w14:paraId="54E21F4A" w14:textId="77777777" w:rsidR="003C3AB1" w:rsidRPr="00502579" w:rsidRDefault="003C3AB1" w:rsidP="003C3AB1"/>
    <w:p w14:paraId="01D74329" w14:textId="77777777" w:rsidR="003C3AB1" w:rsidRPr="00502579" w:rsidRDefault="003C3AB1" w:rsidP="003C3AB1"/>
    <w:p w14:paraId="3A38373D" w14:textId="77777777" w:rsidR="003C3AB1" w:rsidRPr="00502579" w:rsidRDefault="003C3AB1" w:rsidP="003C3AB1">
      <w:pPr>
        <w:sectPr w:rsidR="003C3AB1" w:rsidRPr="00502579" w:rsidSect="003C3AB1">
          <w:pgSz w:w="11906" w:h="16838"/>
          <w:pgMar w:top="1417" w:right="1417" w:bottom="1417" w:left="1417" w:header="708" w:footer="708" w:gutter="0"/>
          <w:cols w:space="708"/>
          <w:docGrid w:linePitch="360"/>
        </w:sectPr>
      </w:pPr>
    </w:p>
    <w:p w14:paraId="19ABF39C" w14:textId="762351D3" w:rsidR="00A667C9" w:rsidRPr="00502579" w:rsidRDefault="00A667C9" w:rsidP="00A667C9">
      <w:pPr>
        <w:pStyle w:val="ResimYazs"/>
        <w:spacing w:before="120" w:after="120"/>
        <w:jc w:val="center"/>
        <w:outlineLvl w:val="7"/>
        <w:rPr>
          <w:rFonts w:ascii="Arial" w:hAnsi="Arial" w:cs="Arial"/>
          <w:color w:val="auto"/>
          <w:sz w:val="20"/>
          <w:szCs w:val="20"/>
        </w:rPr>
      </w:pPr>
      <w:bookmarkStart w:id="101" w:name="_Toc35609835"/>
      <w:bookmarkStart w:id="102" w:name="_Toc199519728"/>
      <w:bookmarkStart w:id="103" w:name="_Toc480990773"/>
      <w:r w:rsidRPr="00502579">
        <w:rPr>
          <w:rFonts w:ascii="Arial" w:hAnsi="Arial" w:cs="Arial"/>
          <w:color w:val="auto"/>
          <w:sz w:val="20"/>
          <w:szCs w:val="20"/>
        </w:rPr>
        <w:t xml:space="preserve">Tablo 4.1. </w:t>
      </w:r>
      <w:r w:rsidR="000B3D9B" w:rsidRPr="00502579">
        <w:rPr>
          <w:rFonts w:ascii="Arial" w:hAnsi="Arial" w:cs="Arial"/>
          <w:color w:val="auto"/>
          <w:sz w:val="20"/>
          <w:szCs w:val="20"/>
        </w:rPr>
        <w:t>2024</w:t>
      </w:r>
      <w:r w:rsidRPr="00502579">
        <w:rPr>
          <w:rFonts w:ascii="Arial" w:hAnsi="Arial" w:cs="Arial"/>
          <w:color w:val="auto"/>
          <w:sz w:val="20"/>
          <w:szCs w:val="20"/>
        </w:rPr>
        <w:t xml:space="preserve"> Yılında Rafinerici Lisansı Sahiplerinin Toptan Satış Miktarları (ton)</w:t>
      </w:r>
      <w:bookmarkEnd w:id="101"/>
      <w:bookmarkEnd w:id="102"/>
    </w:p>
    <w:p w14:paraId="4406FBD2" w14:textId="6FE4FA1C" w:rsidR="00502579" w:rsidRPr="00502579" w:rsidRDefault="00502579" w:rsidP="00502579"/>
    <w:tbl>
      <w:tblPr>
        <w:tblW w:w="14280" w:type="dxa"/>
        <w:jc w:val="center"/>
        <w:tblLook w:val="04A0" w:firstRow="1" w:lastRow="0" w:firstColumn="1" w:lastColumn="0" w:noHBand="0" w:noVBand="1"/>
      </w:tblPr>
      <w:tblGrid>
        <w:gridCol w:w="5665"/>
        <w:gridCol w:w="1975"/>
        <w:gridCol w:w="1660"/>
        <w:gridCol w:w="1660"/>
        <w:gridCol w:w="1660"/>
        <w:gridCol w:w="1660"/>
      </w:tblGrid>
      <w:tr w:rsidR="00502579" w:rsidRPr="00502579" w14:paraId="7F0ACF4B" w14:textId="77777777" w:rsidTr="00502579">
        <w:trPr>
          <w:trHeight w:val="765"/>
          <w:jc w:val="center"/>
        </w:trPr>
        <w:tc>
          <w:tcPr>
            <w:tcW w:w="5665"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70DC00E" w14:textId="77777777" w:rsidR="00502579" w:rsidRPr="00502579" w:rsidRDefault="00502579" w:rsidP="00502579">
            <w:pPr>
              <w:jc w:val="center"/>
              <w:rPr>
                <w:rFonts w:cs="Arial"/>
                <w:b/>
                <w:bCs/>
                <w:color w:val="FFFFFF"/>
                <w:szCs w:val="20"/>
                <w:lang w:eastAsia="en-GB"/>
              </w:rPr>
            </w:pPr>
            <w:r w:rsidRPr="00502579">
              <w:rPr>
                <w:rFonts w:cs="Arial"/>
                <w:b/>
                <w:bCs/>
                <w:color w:val="FFFFFF"/>
                <w:szCs w:val="20"/>
                <w:lang w:eastAsia="en-GB"/>
              </w:rPr>
              <w:t>Lisans Sahibinin Unvanı</w:t>
            </w:r>
          </w:p>
        </w:tc>
        <w:tc>
          <w:tcPr>
            <w:tcW w:w="1975" w:type="dxa"/>
            <w:tcBorders>
              <w:top w:val="single" w:sz="4" w:space="0" w:color="D3D3D3"/>
              <w:left w:val="nil"/>
              <w:bottom w:val="single" w:sz="4" w:space="0" w:color="D3D3D3"/>
              <w:right w:val="single" w:sz="4" w:space="0" w:color="D3D3D3"/>
            </w:tcBorders>
            <w:shd w:val="clear" w:color="6E9ECA" w:fill="6E9ECA"/>
            <w:vAlign w:val="center"/>
            <w:hideMark/>
          </w:tcPr>
          <w:p w14:paraId="258DB0AE" w14:textId="77777777" w:rsidR="00502579" w:rsidRPr="00502579" w:rsidRDefault="00502579" w:rsidP="00502579">
            <w:pPr>
              <w:jc w:val="center"/>
              <w:rPr>
                <w:rFonts w:cs="Arial"/>
                <w:b/>
                <w:bCs/>
                <w:color w:val="FFFFFF"/>
                <w:szCs w:val="20"/>
                <w:lang w:eastAsia="en-GB"/>
              </w:rPr>
            </w:pPr>
            <w:r w:rsidRPr="00502579">
              <w:rPr>
                <w:rFonts w:cs="Arial"/>
                <w:b/>
                <w:bCs/>
                <w:color w:val="FFFFFF"/>
                <w:szCs w:val="20"/>
                <w:lang w:eastAsia="en-GB"/>
              </w:rPr>
              <w:t>Ürün Türü</w:t>
            </w:r>
          </w:p>
        </w:tc>
        <w:tc>
          <w:tcPr>
            <w:tcW w:w="1660" w:type="dxa"/>
            <w:tcBorders>
              <w:top w:val="single" w:sz="4" w:space="0" w:color="D3D3D3"/>
              <w:left w:val="nil"/>
              <w:bottom w:val="single" w:sz="4" w:space="0" w:color="D3D3D3"/>
              <w:right w:val="single" w:sz="4" w:space="0" w:color="D3D3D3"/>
            </w:tcBorders>
            <w:shd w:val="clear" w:color="6E9ECA" w:fill="6E9ECA"/>
            <w:vAlign w:val="center"/>
            <w:hideMark/>
          </w:tcPr>
          <w:p w14:paraId="47BFC3A6" w14:textId="77777777" w:rsidR="00502579" w:rsidRPr="00502579" w:rsidRDefault="00502579" w:rsidP="00502579">
            <w:pPr>
              <w:jc w:val="center"/>
              <w:rPr>
                <w:rFonts w:cs="Arial"/>
                <w:b/>
                <w:bCs/>
                <w:color w:val="FFFFFF"/>
                <w:szCs w:val="20"/>
                <w:lang w:eastAsia="en-GB"/>
              </w:rPr>
            </w:pPr>
            <w:r w:rsidRPr="00502579">
              <w:rPr>
                <w:rFonts w:cs="Arial"/>
                <w:b/>
                <w:bCs/>
                <w:color w:val="FFFFFF"/>
                <w:szCs w:val="20"/>
                <w:lang w:eastAsia="en-GB"/>
              </w:rPr>
              <w:t>İhraç Kayıtlı</w:t>
            </w:r>
          </w:p>
        </w:tc>
        <w:tc>
          <w:tcPr>
            <w:tcW w:w="1660" w:type="dxa"/>
            <w:tcBorders>
              <w:top w:val="single" w:sz="4" w:space="0" w:color="D3D3D3"/>
              <w:left w:val="nil"/>
              <w:bottom w:val="single" w:sz="4" w:space="0" w:color="D3D3D3"/>
              <w:right w:val="single" w:sz="4" w:space="0" w:color="D3D3D3"/>
            </w:tcBorders>
            <w:shd w:val="clear" w:color="6E9ECA" w:fill="6E9ECA"/>
            <w:vAlign w:val="center"/>
            <w:hideMark/>
          </w:tcPr>
          <w:p w14:paraId="22C1993D" w14:textId="77777777" w:rsidR="00502579" w:rsidRPr="00502579" w:rsidRDefault="00502579" w:rsidP="00502579">
            <w:pPr>
              <w:jc w:val="center"/>
              <w:rPr>
                <w:rFonts w:cs="Arial"/>
                <w:b/>
                <w:bCs/>
                <w:color w:val="FFFFFF"/>
                <w:szCs w:val="20"/>
                <w:lang w:eastAsia="en-GB"/>
              </w:rPr>
            </w:pPr>
            <w:r w:rsidRPr="00502579">
              <w:rPr>
                <w:rFonts w:cs="Arial"/>
                <w:b/>
                <w:bCs/>
                <w:color w:val="FFFFFF"/>
                <w:szCs w:val="20"/>
                <w:lang w:eastAsia="en-GB"/>
              </w:rPr>
              <w:t>Serbest Dolaşımda</w:t>
            </w:r>
          </w:p>
        </w:tc>
        <w:tc>
          <w:tcPr>
            <w:tcW w:w="1660" w:type="dxa"/>
            <w:tcBorders>
              <w:top w:val="single" w:sz="4" w:space="0" w:color="D3D3D3"/>
              <w:left w:val="nil"/>
              <w:bottom w:val="single" w:sz="4" w:space="0" w:color="D3D3D3"/>
              <w:right w:val="single" w:sz="4" w:space="0" w:color="D3D3D3"/>
            </w:tcBorders>
            <w:shd w:val="clear" w:color="6E9ECA" w:fill="6E9ECA"/>
            <w:vAlign w:val="center"/>
            <w:hideMark/>
          </w:tcPr>
          <w:p w14:paraId="78207C25" w14:textId="77777777" w:rsidR="00502579" w:rsidRPr="00502579" w:rsidRDefault="00502579" w:rsidP="00502579">
            <w:pPr>
              <w:jc w:val="center"/>
              <w:rPr>
                <w:rFonts w:cs="Arial"/>
                <w:b/>
                <w:bCs/>
                <w:color w:val="FFFFFF"/>
                <w:szCs w:val="20"/>
                <w:lang w:eastAsia="en-GB"/>
              </w:rPr>
            </w:pPr>
            <w:r w:rsidRPr="00502579">
              <w:rPr>
                <w:rFonts w:cs="Arial"/>
                <w:b/>
                <w:bCs/>
                <w:color w:val="FFFFFF"/>
                <w:szCs w:val="20"/>
                <w:lang w:eastAsia="en-GB"/>
              </w:rPr>
              <w:t>Toplam</w:t>
            </w:r>
          </w:p>
        </w:tc>
        <w:tc>
          <w:tcPr>
            <w:tcW w:w="1660" w:type="dxa"/>
            <w:tcBorders>
              <w:top w:val="single" w:sz="4" w:space="0" w:color="D3D3D3"/>
              <w:left w:val="nil"/>
              <w:bottom w:val="single" w:sz="4" w:space="0" w:color="D3D3D3"/>
              <w:right w:val="single" w:sz="4" w:space="0" w:color="D3D3D3"/>
            </w:tcBorders>
            <w:shd w:val="clear" w:color="6E9ECA" w:fill="6E9ECA"/>
            <w:vAlign w:val="center"/>
            <w:hideMark/>
          </w:tcPr>
          <w:p w14:paraId="1147801F" w14:textId="77777777" w:rsidR="00502579" w:rsidRPr="00502579" w:rsidRDefault="00502579" w:rsidP="00502579">
            <w:pPr>
              <w:jc w:val="center"/>
              <w:rPr>
                <w:rFonts w:cs="Arial"/>
                <w:b/>
                <w:bCs/>
                <w:color w:val="FFFFFF"/>
                <w:szCs w:val="20"/>
                <w:lang w:eastAsia="en-GB"/>
              </w:rPr>
            </w:pPr>
            <w:r w:rsidRPr="00502579">
              <w:rPr>
                <w:rFonts w:cs="Arial"/>
                <w:b/>
                <w:bCs/>
                <w:color w:val="FFFFFF"/>
                <w:szCs w:val="20"/>
                <w:lang w:eastAsia="en-GB"/>
              </w:rPr>
              <w:t>Ürün Türü Toplamındaki Pay (%)</w:t>
            </w:r>
          </w:p>
        </w:tc>
      </w:tr>
      <w:tr w:rsidR="00502579" w:rsidRPr="00502579" w14:paraId="507F2B99" w14:textId="77777777" w:rsidTr="00941FCD">
        <w:trPr>
          <w:trHeight w:val="312"/>
          <w:jc w:val="center"/>
        </w:trPr>
        <w:tc>
          <w:tcPr>
            <w:tcW w:w="5665"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5CBF6CA0" w14:textId="6B1FDFF3" w:rsidR="00502579" w:rsidRPr="00502579" w:rsidRDefault="00502579" w:rsidP="00502579">
            <w:pPr>
              <w:rPr>
                <w:rFonts w:cs="Arial"/>
                <w:b/>
                <w:bCs/>
                <w:color w:val="000000"/>
                <w:szCs w:val="20"/>
                <w:lang w:eastAsia="en-GB"/>
              </w:rPr>
            </w:pPr>
            <w:r w:rsidRPr="00502579">
              <w:rPr>
                <w:rFonts w:cs="Arial"/>
                <w:b/>
                <w:bCs/>
                <w:color w:val="000000"/>
                <w:szCs w:val="20"/>
                <w:lang w:eastAsia="en-GB"/>
              </w:rPr>
              <w:t>TÜRKİYE PETROL RAFİNERİLERİ ANONİM ŞİRKETİ</w:t>
            </w:r>
          </w:p>
        </w:tc>
        <w:tc>
          <w:tcPr>
            <w:tcW w:w="1975" w:type="dxa"/>
            <w:tcBorders>
              <w:top w:val="nil"/>
              <w:left w:val="nil"/>
              <w:bottom w:val="single" w:sz="4" w:space="0" w:color="D3D3D3"/>
              <w:right w:val="single" w:sz="4" w:space="0" w:color="D3D3D3"/>
            </w:tcBorders>
            <w:shd w:val="clear" w:color="auto" w:fill="auto"/>
            <w:vAlign w:val="center"/>
            <w:hideMark/>
          </w:tcPr>
          <w:p w14:paraId="36B7240C" w14:textId="77777777" w:rsidR="00502579" w:rsidRPr="00502579" w:rsidRDefault="00502579" w:rsidP="00502579">
            <w:pPr>
              <w:rPr>
                <w:rFonts w:cs="Arial"/>
                <w:color w:val="000000"/>
                <w:szCs w:val="20"/>
                <w:lang w:eastAsia="en-GB"/>
              </w:rPr>
            </w:pPr>
            <w:r w:rsidRPr="00502579">
              <w:rPr>
                <w:rFonts w:cs="Arial"/>
                <w:color w:val="000000"/>
                <w:szCs w:val="20"/>
                <w:lang w:eastAsia="en-GB"/>
              </w:rPr>
              <w:t>Benzin Türleri</w:t>
            </w:r>
          </w:p>
        </w:tc>
        <w:tc>
          <w:tcPr>
            <w:tcW w:w="1660" w:type="dxa"/>
            <w:tcBorders>
              <w:top w:val="nil"/>
              <w:left w:val="nil"/>
              <w:bottom w:val="single" w:sz="4" w:space="0" w:color="D3D3D3"/>
              <w:right w:val="single" w:sz="4" w:space="0" w:color="D3D3D3"/>
            </w:tcBorders>
            <w:shd w:val="clear" w:color="auto" w:fill="auto"/>
            <w:vAlign w:val="center"/>
            <w:hideMark/>
          </w:tcPr>
          <w:p w14:paraId="2AEEA5BF" w14:textId="77777777" w:rsidR="00502579" w:rsidRPr="00502579" w:rsidRDefault="00502579" w:rsidP="00502579">
            <w:pPr>
              <w:jc w:val="right"/>
              <w:rPr>
                <w:rFonts w:cs="Arial"/>
                <w:color w:val="000000"/>
                <w:szCs w:val="20"/>
                <w:lang w:eastAsia="en-GB"/>
              </w:rPr>
            </w:pPr>
            <w:r w:rsidRPr="00502579">
              <w:rPr>
                <w:rFonts w:cs="Arial"/>
                <w:color w:val="000000"/>
                <w:szCs w:val="20"/>
                <w:lang w:eastAsia="en-GB"/>
              </w:rPr>
              <w:t> </w:t>
            </w:r>
          </w:p>
        </w:tc>
        <w:tc>
          <w:tcPr>
            <w:tcW w:w="1660" w:type="dxa"/>
            <w:tcBorders>
              <w:top w:val="nil"/>
              <w:left w:val="nil"/>
              <w:bottom w:val="single" w:sz="4" w:space="0" w:color="D3D3D3"/>
              <w:right w:val="single" w:sz="4" w:space="0" w:color="D3D3D3"/>
            </w:tcBorders>
            <w:shd w:val="clear" w:color="auto" w:fill="auto"/>
            <w:vAlign w:val="center"/>
            <w:hideMark/>
          </w:tcPr>
          <w:p w14:paraId="20594B82" w14:textId="77777777" w:rsidR="00502579" w:rsidRPr="00502579" w:rsidRDefault="00502579" w:rsidP="00502579">
            <w:pPr>
              <w:jc w:val="right"/>
              <w:rPr>
                <w:rFonts w:cs="Arial"/>
                <w:color w:val="000000"/>
                <w:szCs w:val="20"/>
                <w:lang w:eastAsia="en-GB"/>
              </w:rPr>
            </w:pPr>
            <w:r w:rsidRPr="00502579">
              <w:rPr>
                <w:rFonts w:cs="Arial"/>
                <w:color w:val="000000"/>
                <w:szCs w:val="20"/>
                <w:lang w:eastAsia="en-GB"/>
              </w:rPr>
              <w:t>4.835.723,90</w:t>
            </w:r>
          </w:p>
        </w:tc>
        <w:tc>
          <w:tcPr>
            <w:tcW w:w="1660" w:type="dxa"/>
            <w:tcBorders>
              <w:top w:val="nil"/>
              <w:left w:val="nil"/>
              <w:bottom w:val="single" w:sz="4" w:space="0" w:color="D3D3D3"/>
              <w:right w:val="single" w:sz="4" w:space="0" w:color="D3D3D3"/>
            </w:tcBorders>
            <w:shd w:val="clear" w:color="auto" w:fill="auto"/>
            <w:vAlign w:val="center"/>
            <w:hideMark/>
          </w:tcPr>
          <w:p w14:paraId="1CB279C5" w14:textId="77777777" w:rsidR="00502579" w:rsidRPr="00502579" w:rsidRDefault="00502579" w:rsidP="00502579">
            <w:pPr>
              <w:jc w:val="right"/>
              <w:rPr>
                <w:rFonts w:cs="Arial"/>
                <w:color w:val="000000"/>
                <w:szCs w:val="20"/>
                <w:lang w:eastAsia="en-GB"/>
              </w:rPr>
            </w:pPr>
            <w:r w:rsidRPr="00502579">
              <w:rPr>
                <w:rFonts w:cs="Arial"/>
                <w:color w:val="000000"/>
                <w:szCs w:val="20"/>
                <w:lang w:eastAsia="en-GB"/>
              </w:rPr>
              <w:t>4.835.723,90</w:t>
            </w:r>
          </w:p>
        </w:tc>
        <w:tc>
          <w:tcPr>
            <w:tcW w:w="1660" w:type="dxa"/>
            <w:tcBorders>
              <w:top w:val="nil"/>
              <w:left w:val="nil"/>
              <w:bottom w:val="single" w:sz="4" w:space="0" w:color="D3D3D3"/>
              <w:right w:val="single" w:sz="4" w:space="0" w:color="D3D3D3"/>
            </w:tcBorders>
            <w:shd w:val="clear" w:color="auto" w:fill="auto"/>
            <w:vAlign w:val="center"/>
            <w:hideMark/>
          </w:tcPr>
          <w:p w14:paraId="05F62F3F" w14:textId="77777777" w:rsidR="00502579" w:rsidRPr="00502579" w:rsidRDefault="00502579" w:rsidP="00502579">
            <w:pPr>
              <w:jc w:val="right"/>
              <w:rPr>
                <w:rFonts w:cs="Arial"/>
                <w:color w:val="000000"/>
                <w:szCs w:val="20"/>
                <w:lang w:eastAsia="en-GB"/>
              </w:rPr>
            </w:pPr>
            <w:r w:rsidRPr="00502579">
              <w:rPr>
                <w:rFonts w:cs="Arial"/>
                <w:color w:val="000000"/>
                <w:szCs w:val="20"/>
                <w:lang w:eastAsia="en-GB"/>
              </w:rPr>
              <w:t>100,00</w:t>
            </w:r>
          </w:p>
        </w:tc>
      </w:tr>
      <w:tr w:rsidR="00502579" w:rsidRPr="00502579" w14:paraId="44A4AE4F" w14:textId="77777777" w:rsidTr="00941FCD">
        <w:trPr>
          <w:trHeight w:val="312"/>
          <w:jc w:val="center"/>
        </w:trPr>
        <w:tc>
          <w:tcPr>
            <w:tcW w:w="5665" w:type="dxa"/>
            <w:vMerge/>
            <w:tcBorders>
              <w:top w:val="nil"/>
              <w:left w:val="single" w:sz="4" w:space="0" w:color="D3D3D3"/>
              <w:bottom w:val="single" w:sz="4" w:space="0" w:color="D3D3D3"/>
              <w:right w:val="single" w:sz="4" w:space="0" w:color="D3D3D3"/>
            </w:tcBorders>
            <w:vAlign w:val="center"/>
            <w:hideMark/>
          </w:tcPr>
          <w:p w14:paraId="39B870C3" w14:textId="77777777" w:rsidR="00502579" w:rsidRPr="00502579" w:rsidRDefault="00502579" w:rsidP="00502579">
            <w:pPr>
              <w:rPr>
                <w:rFonts w:cs="Arial"/>
                <w:b/>
                <w:bCs/>
                <w:color w:val="000000"/>
                <w:szCs w:val="20"/>
                <w:lang w:eastAsia="en-GB"/>
              </w:rPr>
            </w:pPr>
          </w:p>
        </w:tc>
        <w:tc>
          <w:tcPr>
            <w:tcW w:w="1975" w:type="dxa"/>
            <w:tcBorders>
              <w:top w:val="nil"/>
              <w:left w:val="nil"/>
              <w:bottom w:val="single" w:sz="4" w:space="0" w:color="D3D3D3"/>
              <w:right w:val="single" w:sz="4" w:space="0" w:color="D3D3D3"/>
            </w:tcBorders>
            <w:shd w:val="clear" w:color="auto" w:fill="auto"/>
            <w:vAlign w:val="center"/>
            <w:hideMark/>
          </w:tcPr>
          <w:p w14:paraId="73CABD0E" w14:textId="77777777" w:rsidR="00502579" w:rsidRPr="00502579" w:rsidRDefault="00502579" w:rsidP="00502579">
            <w:pPr>
              <w:rPr>
                <w:rFonts w:cs="Arial"/>
                <w:color w:val="000000"/>
                <w:szCs w:val="20"/>
                <w:lang w:eastAsia="en-GB"/>
              </w:rPr>
            </w:pPr>
            <w:r w:rsidRPr="00502579">
              <w:rPr>
                <w:rFonts w:cs="Arial"/>
                <w:color w:val="000000"/>
                <w:szCs w:val="20"/>
                <w:lang w:eastAsia="en-GB"/>
              </w:rPr>
              <w:t>Motorin Türleri</w:t>
            </w:r>
          </w:p>
        </w:tc>
        <w:tc>
          <w:tcPr>
            <w:tcW w:w="1660" w:type="dxa"/>
            <w:tcBorders>
              <w:top w:val="nil"/>
              <w:left w:val="nil"/>
              <w:bottom w:val="single" w:sz="4" w:space="0" w:color="D3D3D3"/>
              <w:right w:val="single" w:sz="4" w:space="0" w:color="D3D3D3"/>
            </w:tcBorders>
            <w:shd w:val="clear" w:color="auto" w:fill="auto"/>
            <w:vAlign w:val="center"/>
            <w:hideMark/>
          </w:tcPr>
          <w:p w14:paraId="43C3C895" w14:textId="77777777" w:rsidR="00502579" w:rsidRPr="00502579" w:rsidRDefault="00502579" w:rsidP="00502579">
            <w:pPr>
              <w:jc w:val="right"/>
              <w:rPr>
                <w:rFonts w:cs="Arial"/>
                <w:color w:val="000000"/>
                <w:szCs w:val="20"/>
                <w:lang w:eastAsia="en-GB"/>
              </w:rPr>
            </w:pPr>
            <w:r w:rsidRPr="00502579">
              <w:rPr>
                <w:rFonts w:cs="Arial"/>
                <w:color w:val="000000"/>
                <w:szCs w:val="20"/>
                <w:lang w:eastAsia="en-GB"/>
              </w:rPr>
              <w:t> </w:t>
            </w:r>
          </w:p>
        </w:tc>
        <w:tc>
          <w:tcPr>
            <w:tcW w:w="1660" w:type="dxa"/>
            <w:tcBorders>
              <w:top w:val="nil"/>
              <w:left w:val="nil"/>
              <w:bottom w:val="single" w:sz="4" w:space="0" w:color="D3D3D3"/>
              <w:right w:val="single" w:sz="4" w:space="0" w:color="D3D3D3"/>
            </w:tcBorders>
            <w:shd w:val="clear" w:color="auto" w:fill="auto"/>
            <w:vAlign w:val="center"/>
            <w:hideMark/>
          </w:tcPr>
          <w:p w14:paraId="48F2D7C4" w14:textId="77777777" w:rsidR="00502579" w:rsidRPr="00502579" w:rsidRDefault="00502579" w:rsidP="00502579">
            <w:pPr>
              <w:jc w:val="right"/>
              <w:rPr>
                <w:rFonts w:cs="Arial"/>
                <w:color w:val="000000"/>
                <w:szCs w:val="20"/>
                <w:lang w:eastAsia="en-GB"/>
              </w:rPr>
            </w:pPr>
            <w:r w:rsidRPr="00502579">
              <w:rPr>
                <w:rFonts w:cs="Arial"/>
                <w:color w:val="000000"/>
                <w:szCs w:val="20"/>
                <w:lang w:eastAsia="en-GB"/>
              </w:rPr>
              <w:t>13.933.517,39</w:t>
            </w:r>
          </w:p>
        </w:tc>
        <w:tc>
          <w:tcPr>
            <w:tcW w:w="1660" w:type="dxa"/>
            <w:tcBorders>
              <w:top w:val="nil"/>
              <w:left w:val="nil"/>
              <w:bottom w:val="single" w:sz="4" w:space="0" w:color="D3D3D3"/>
              <w:right w:val="single" w:sz="4" w:space="0" w:color="D3D3D3"/>
            </w:tcBorders>
            <w:shd w:val="clear" w:color="auto" w:fill="auto"/>
            <w:vAlign w:val="center"/>
            <w:hideMark/>
          </w:tcPr>
          <w:p w14:paraId="274C59AA" w14:textId="77777777" w:rsidR="00502579" w:rsidRPr="00502579" w:rsidRDefault="00502579" w:rsidP="00502579">
            <w:pPr>
              <w:jc w:val="right"/>
              <w:rPr>
                <w:rFonts w:cs="Arial"/>
                <w:color w:val="000000"/>
                <w:szCs w:val="20"/>
                <w:lang w:eastAsia="en-GB"/>
              </w:rPr>
            </w:pPr>
            <w:r w:rsidRPr="00502579">
              <w:rPr>
                <w:rFonts w:cs="Arial"/>
                <w:color w:val="000000"/>
                <w:szCs w:val="20"/>
                <w:lang w:eastAsia="en-GB"/>
              </w:rPr>
              <w:t>13.933.517,39</w:t>
            </w:r>
          </w:p>
        </w:tc>
        <w:tc>
          <w:tcPr>
            <w:tcW w:w="1660" w:type="dxa"/>
            <w:tcBorders>
              <w:top w:val="nil"/>
              <w:left w:val="nil"/>
              <w:bottom w:val="single" w:sz="4" w:space="0" w:color="D3D3D3"/>
              <w:right w:val="single" w:sz="4" w:space="0" w:color="D3D3D3"/>
            </w:tcBorders>
            <w:shd w:val="clear" w:color="auto" w:fill="auto"/>
            <w:vAlign w:val="center"/>
            <w:hideMark/>
          </w:tcPr>
          <w:p w14:paraId="371891F8" w14:textId="77777777" w:rsidR="00502579" w:rsidRPr="00502579" w:rsidRDefault="00502579" w:rsidP="00502579">
            <w:pPr>
              <w:jc w:val="right"/>
              <w:rPr>
                <w:rFonts w:cs="Arial"/>
                <w:color w:val="000000"/>
                <w:szCs w:val="20"/>
                <w:lang w:eastAsia="en-GB"/>
              </w:rPr>
            </w:pPr>
            <w:r w:rsidRPr="00502579">
              <w:rPr>
                <w:rFonts w:cs="Arial"/>
                <w:color w:val="000000"/>
                <w:szCs w:val="20"/>
                <w:lang w:eastAsia="en-GB"/>
              </w:rPr>
              <w:t>80,13</w:t>
            </w:r>
          </w:p>
        </w:tc>
      </w:tr>
      <w:tr w:rsidR="00502579" w:rsidRPr="00502579" w14:paraId="483C3689" w14:textId="77777777" w:rsidTr="00941FCD">
        <w:trPr>
          <w:trHeight w:val="312"/>
          <w:jc w:val="center"/>
        </w:trPr>
        <w:tc>
          <w:tcPr>
            <w:tcW w:w="5665" w:type="dxa"/>
            <w:vMerge/>
            <w:tcBorders>
              <w:top w:val="nil"/>
              <w:left w:val="single" w:sz="4" w:space="0" w:color="D3D3D3"/>
              <w:bottom w:val="single" w:sz="4" w:space="0" w:color="D3D3D3"/>
              <w:right w:val="single" w:sz="4" w:space="0" w:color="D3D3D3"/>
            </w:tcBorders>
            <w:vAlign w:val="center"/>
            <w:hideMark/>
          </w:tcPr>
          <w:p w14:paraId="7CBFF705" w14:textId="77777777" w:rsidR="00502579" w:rsidRPr="00502579" w:rsidRDefault="00502579" w:rsidP="00502579">
            <w:pPr>
              <w:rPr>
                <w:rFonts w:cs="Arial"/>
                <w:b/>
                <w:bCs/>
                <w:color w:val="000000"/>
                <w:szCs w:val="20"/>
                <w:lang w:eastAsia="en-GB"/>
              </w:rPr>
            </w:pPr>
          </w:p>
        </w:tc>
        <w:tc>
          <w:tcPr>
            <w:tcW w:w="1975" w:type="dxa"/>
            <w:tcBorders>
              <w:top w:val="nil"/>
              <w:left w:val="nil"/>
              <w:bottom w:val="single" w:sz="4" w:space="0" w:color="D3D3D3"/>
              <w:right w:val="single" w:sz="4" w:space="0" w:color="D3D3D3"/>
            </w:tcBorders>
            <w:shd w:val="clear" w:color="auto" w:fill="auto"/>
            <w:vAlign w:val="center"/>
            <w:hideMark/>
          </w:tcPr>
          <w:p w14:paraId="6B74715A" w14:textId="77777777" w:rsidR="00502579" w:rsidRPr="00502579" w:rsidRDefault="00502579" w:rsidP="00502579">
            <w:pPr>
              <w:rPr>
                <w:rFonts w:cs="Arial"/>
                <w:color w:val="000000"/>
                <w:szCs w:val="20"/>
                <w:lang w:eastAsia="en-GB"/>
              </w:rPr>
            </w:pPr>
            <w:r w:rsidRPr="00502579">
              <w:rPr>
                <w:rFonts w:cs="Arial"/>
                <w:color w:val="000000"/>
                <w:szCs w:val="20"/>
                <w:lang w:eastAsia="en-GB"/>
              </w:rPr>
              <w:t>Fuel Oil Türleri</w:t>
            </w:r>
          </w:p>
        </w:tc>
        <w:tc>
          <w:tcPr>
            <w:tcW w:w="1660" w:type="dxa"/>
            <w:tcBorders>
              <w:top w:val="nil"/>
              <w:left w:val="nil"/>
              <w:bottom w:val="single" w:sz="4" w:space="0" w:color="D3D3D3"/>
              <w:right w:val="single" w:sz="4" w:space="0" w:color="D3D3D3"/>
            </w:tcBorders>
            <w:shd w:val="clear" w:color="auto" w:fill="auto"/>
            <w:vAlign w:val="center"/>
            <w:hideMark/>
          </w:tcPr>
          <w:p w14:paraId="6D2D7152" w14:textId="77777777" w:rsidR="00502579" w:rsidRPr="00502579" w:rsidRDefault="00502579" w:rsidP="00502579">
            <w:pPr>
              <w:jc w:val="right"/>
              <w:rPr>
                <w:rFonts w:cs="Arial"/>
                <w:color w:val="000000"/>
                <w:szCs w:val="20"/>
                <w:lang w:eastAsia="en-GB"/>
              </w:rPr>
            </w:pPr>
            <w:r w:rsidRPr="00502579">
              <w:rPr>
                <w:rFonts w:cs="Arial"/>
                <w:color w:val="000000"/>
                <w:szCs w:val="20"/>
                <w:lang w:eastAsia="en-GB"/>
              </w:rPr>
              <w:t> </w:t>
            </w:r>
          </w:p>
        </w:tc>
        <w:tc>
          <w:tcPr>
            <w:tcW w:w="1660" w:type="dxa"/>
            <w:tcBorders>
              <w:top w:val="nil"/>
              <w:left w:val="nil"/>
              <w:bottom w:val="single" w:sz="4" w:space="0" w:color="D3D3D3"/>
              <w:right w:val="single" w:sz="4" w:space="0" w:color="D3D3D3"/>
            </w:tcBorders>
            <w:shd w:val="clear" w:color="auto" w:fill="auto"/>
            <w:vAlign w:val="center"/>
            <w:hideMark/>
          </w:tcPr>
          <w:p w14:paraId="036138B9" w14:textId="77777777" w:rsidR="00502579" w:rsidRPr="00502579" w:rsidRDefault="00502579" w:rsidP="00502579">
            <w:pPr>
              <w:jc w:val="right"/>
              <w:rPr>
                <w:rFonts w:cs="Arial"/>
                <w:color w:val="000000"/>
                <w:szCs w:val="20"/>
                <w:lang w:eastAsia="en-GB"/>
              </w:rPr>
            </w:pPr>
            <w:r w:rsidRPr="00502579">
              <w:rPr>
                <w:rFonts w:cs="Arial"/>
                <w:color w:val="000000"/>
                <w:szCs w:val="20"/>
                <w:lang w:eastAsia="en-GB"/>
              </w:rPr>
              <w:t>201.131,70</w:t>
            </w:r>
          </w:p>
        </w:tc>
        <w:tc>
          <w:tcPr>
            <w:tcW w:w="1660" w:type="dxa"/>
            <w:tcBorders>
              <w:top w:val="nil"/>
              <w:left w:val="nil"/>
              <w:bottom w:val="single" w:sz="4" w:space="0" w:color="D3D3D3"/>
              <w:right w:val="single" w:sz="4" w:space="0" w:color="D3D3D3"/>
            </w:tcBorders>
            <w:shd w:val="clear" w:color="auto" w:fill="auto"/>
            <w:vAlign w:val="center"/>
            <w:hideMark/>
          </w:tcPr>
          <w:p w14:paraId="43C9D445" w14:textId="77777777" w:rsidR="00502579" w:rsidRPr="00502579" w:rsidRDefault="00502579" w:rsidP="00502579">
            <w:pPr>
              <w:jc w:val="right"/>
              <w:rPr>
                <w:rFonts w:cs="Arial"/>
                <w:color w:val="000000"/>
                <w:szCs w:val="20"/>
                <w:lang w:eastAsia="en-GB"/>
              </w:rPr>
            </w:pPr>
            <w:r w:rsidRPr="00502579">
              <w:rPr>
                <w:rFonts w:cs="Arial"/>
                <w:color w:val="000000"/>
                <w:szCs w:val="20"/>
                <w:lang w:eastAsia="en-GB"/>
              </w:rPr>
              <w:t>201.131,70</w:t>
            </w:r>
          </w:p>
        </w:tc>
        <w:tc>
          <w:tcPr>
            <w:tcW w:w="1660" w:type="dxa"/>
            <w:tcBorders>
              <w:top w:val="nil"/>
              <w:left w:val="nil"/>
              <w:bottom w:val="single" w:sz="4" w:space="0" w:color="D3D3D3"/>
              <w:right w:val="single" w:sz="4" w:space="0" w:color="D3D3D3"/>
            </w:tcBorders>
            <w:shd w:val="clear" w:color="auto" w:fill="auto"/>
            <w:vAlign w:val="center"/>
            <w:hideMark/>
          </w:tcPr>
          <w:p w14:paraId="30E12459" w14:textId="77777777" w:rsidR="00502579" w:rsidRPr="00502579" w:rsidRDefault="00502579" w:rsidP="00502579">
            <w:pPr>
              <w:jc w:val="right"/>
              <w:rPr>
                <w:rFonts w:cs="Arial"/>
                <w:color w:val="000000"/>
                <w:szCs w:val="20"/>
                <w:lang w:eastAsia="en-GB"/>
              </w:rPr>
            </w:pPr>
            <w:r w:rsidRPr="00502579">
              <w:rPr>
                <w:rFonts w:cs="Arial"/>
                <w:color w:val="000000"/>
                <w:szCs w:val="20"/>
                <w:lang w:eastAsia="en-GB"/>
              </w:rPr>
              <w:t>100,00</w:t>
            </w:r>
          </w:p>
        </w:tc>
      </w:tr>
      <w:tr w:rsidR="00502579" w:rsidRPr="00502579" w14:paraId="24C66903" w14:textId="77777777" w:rsidTr="00941FCD">
        <w:trPr>
          <w:trHeight w:val="312"/>
          <w:jc w:val="center"/>
        </w:trPr>
        <w:tc>
          <w:tcPr>
            <w:tcW w:w="5665" w:type="dxa"/>
            <w:vMerge/>
            <w:tcBorders>
              <w:top w:val="nil"/>
              <w:left w:val="single" w:sz="4" w:space="0" w:color="D3D3D3"/>
              <w:bottom w:val="single" w:sz="4" w:space="0" w:color="D3D3D3"/>
              <w:right w:val="single" w:sz="4" w:space="0" w:color="D3D3D3"/>
            </w:tcBorders>
            <w:vAlign w:val="center"/>
            <w:hideMark/>
          </w:tcPr>
          <w:p w14:paraId="4904F531" w14:textId="77777777" w:rsidR="00502579" w:rsidRPr="00502579" w:rsidRDefault="00502579" w:rsidP="00502579">
            <w:pPr>
              <w:rPr>
                <w:rFonts w:cs="Arial"/>
                <w:b/>
                <w:bCs/>
                <w:color w:val="000000"/>
                <w:szCs w:val="20"/>
                <w:lang w:eastAsia="en-GB"/>
              </w:rPr>
            </w:pPr>
          </w:p>
        </w:tc>
        <w:tc>
          <w:tcPr>
            <w:tcW w:w="1975" w:type="dxa"/>
            <w:tcBorders>
              <w:top w:val="nil"/>
              <w:left w:val="nil"/>
              <w:bottom w:val="single" w:sz="4" w:space="0" w:color="D3D3D3"/>
              <w:right w:val="single" w:sz="4" w:space="0" w:color="D3D3D3"/>
            </w:tcBorders>
            <w:shd w:val="clear" w:color="auto" w:fill="auto"/>
            <w:vAlign w:val="center"/>
            <w:hideMark/>
          </w:tcPr>
          <w:p w14:paraId="5E3F4752" w14:textId="77777777" w:rsidR="00502579" w:rsidRPr="00502579" w:rsidRDefault="00502579" w:rsidP="00502579">
            <w:pPr>
              <w:rPr>
                <w:rFonts w:cs="Arial"/>
                <w:color w:val="000000"/>
                <w:szCs w:val="20"/>
                <w:lang w:eastAsia="en-GB"/>
              </w:rPr>
            </w:pPr>
            <w:r w:rsidRPr="00502579">
              <w:rPr>
                <w:rFonts w:cs="Arial"/>
                <w:color w:val="000000"/>
                <w:szCs w:val="20"/>
                <w:lang w:eastAsia="en-GB"/>
              </w:rPr>
              <w:t>Havacılık Yakıtları</w:t>
            </w:r>
          </w:p>
        </w:tc>
        <w:tc>
          <w:tcPr>
            <w:tcW w:w="1660" w:type="dxa"/>
            <w:tcBorders>
              <w:top w:val="nil"/>
              <w:left w:val="nil"/>
              <w:bottom w:val="single" w:sz="4" w:space="0" w:color="D3D3D3"/>
              <w:right w:val="single" w:sz="4" w:space="0" w:color="D3D3D3"/>
            </w:tcBorders>
            <w:shd w:val="clear" w:color="auto" w:fill="auto"/>
            <w:vAlign w:val="center"/>
            <w:hideMark/>
          </w:tcPr>
          <w:p w14:paraId="3C9FEB8E" w14:textId="77777777" w:rsidR="00502579" w:rsidRPr="00502579" w:rsidRDefault="00502579" w:rsidP="00502579">
            <w:pPr>
              <w:jc w:val="right"/>
              <w:rPr>
                <w:rFonts w:cs="Arial"/>
                <w:color w:val="000000"/>
                <w:szCs w:val="20"/>
                <w:lang w:eastAsia="en-GB"/>
              </w:rPr>
            </w:pPr>
            <w:r w:rsidRPr="00502579">
              <w:rPr>
                <w:rFonts w:cs="Arial"/>
                <w:color w:val="000000"/>
                <w:szCs w:val="20"/>
                <w:lang w:eastAsia="en-GB"/>
              </w:rPr>
              <w:t>3.567.898,26</w:t>
            </w:r>
          </w:p>
        </w:tc>
        <w:tc>
          <w:tcPr>
            <w:tcW w:w="1660" w:type="dxa"/>
            <w:tcBorders>
              <w:top w:val="nil"/>
              <w:left w:val="nil"/>
              <w:bottom w:val="single" w:sz="4" w:space="0" w:color="D3D3D3"/>
              <w:right w:val="single" w:sz="4" w:space="0" w:color="D3D3D3"/>
            </w:tcBorders>
            <w:shd w:val="clear" w:color="auto" w:fill="auto"/>
            <w:vAlign w:val="center"/>
            <w:hideMark/>
          </w:tcPr>
          <w:p w14:paraId="5E1C8D76" w14:textId="77777777" w:rsidR="00502579" w:rsidRPr="00502579" w:rsidRDefault="00502579" w:rsidP="00502579">
            <w:pPr>
              <w:jc w:val="right"/>
              <w:rPr>
                <w:rFonts w:cs="Arial"/>
                <w:color w:val="000000"/>
                <w:szCs w:val="20"/>
                <w:lang w:eastAsia="en-GB"/>
              </w:rPr>
            </w:pPr>
            <w:r w:rsidRPr="00502579">
              <w:rPr>
                <w:rFonts w:cs="Arial"/>
                <w:color w:val="000000"/>
                <w:szCs w:val="20"/>
                <w:lang w:eastAsia="en-GB"/>
              </w:rPr>
              <w:t>1.220.154,44</w:t>
            </w:r>
          </w:p>
        </w:tc>
        <w:tc>
          <w:tcPr>
            <w:tcW w:w="1660" w:type="dxa"/>
            <w:tcBorders>
              <w:top w:val="nil"/>
              <w:left w:val="nil"/>
              <w:bottom w:val="single" w:sz="4" w:space="0" w:color="D3D3D3"/>
              <w:right w:val="single" w:sz="4" w:space="0" w:color="D3D3D3"/>
            </w:tcBorders>
            <w:shd w:val="clear" w:color="auto" w:fill="auto"/>
            <w:vAlign w:val="center"/>
            <w:hideMark/>
          </w:tcPr>
          <w:p w14:paraId="086BD0C5" w14:textId="77777777" w:rsidR="00502579" w:rsidRPr="00502579" w:rsidRDefault="00502579" w:rsidP="00502579">
            <w:pPr>
              <w:jc w:val="right"/>
              <w:rPr>
                <w:rFonts w:cs="Arial"/>
                <w:color w:val="000000"/>
                <w:szCs w:val="20"/>
                <w:lang w:eastAsia="en-GB"/>
              </w:rPr>
            </w:pPr>
            <w:r w:rsidRPr="00502579">
              <w:rPr>
                <w:rFonts w:cs="Arial"/>
                <w:color w:val="000000"/>
                <w:szCs w:val="20"/>
                <w:lang w:eastAsia="en-GB"/>
              </w:rPr>
              <w:t>4.788.052,70</w:t>
            </w:r>
          </w:p>
        </w:tc>
        <w:tc>
          <w:tcPr>
            <w:tcW w:w="1660" w:type="dxa"/>
            <w:tcBorders>
              <w:top w:val="nil"/>
              <w:left w:val="nil"/>
              <w:bottom w:val="single" w:sz="4" w:space="0" w:color="D3D3D3"/>
              <w:right w:val="single" w:sz="4" w:space="0" w:color="D3D3D3"/>
            </w:tcBorders>
            <w:shd w:val="clear" w:color="auto" w:fill="auto"/>
            <w:vAlign w:val="center"/>
            <w:hideMark/>
          </w:tcPr>
          <w:p w14:paraId="2B34D46F" w14:textId="77777777" w:rsidR="00502579" w:rsidRPr="00502579" w:rsidRDefault="00502579" w:rsidP="00502579">
            <w:pPr>
              <w:jc w:val="right"/>
              <w:rPr>
                <w:rFonts w:cs="Arial"/>
                <w:color w:val="000000"/>
                <w:szCs w:val="20"/>
                <w:lang w:eastAsia="en-GB"/>
              </w:rPr>
            </w:pPr>
            <w:r w:rsidRPr="00502579">
              <w:rPr>
                <w:rFonts w:cs="Arial"/>
                <w:color w:val="000000"/>
                <w:szCs w:val="20"/>
                <w:lang w:eastAsia="en-GB"/>
              </w:rPr>
              <w:t>86,12</w:t>
            </w:r>
          </w:p>
        </w:tc>
      </w:tr>
      <w:tr w:rsidR="00502579" w:rsidRPr="00502579" w14:paraId="54D9ED9C" w14:textId="77777777" w:rsidTr="00941FCD">
        <w:trPr>
          <w:trHeight w:val="312"/>
          <w:jc w:val="center"/>
        </w:trPr>
        <w:tc>
          <w:tcPr>
            <w:tcW w:w="5665" w:type="dxa"/>
            <w:vMerge/>
            <w:tcBorders>
              <w:top w:val="nil"/>
              <w:left w:val="single" w:sz="4" w:space="0" w:color="D3D3D3"/>
              <w:bottom w:val="single" w:sz="4" w:space="0" w:color="D3D3D3"/>
              <w:right w:val="single" w:sz="4" w:space="0" w:color="D3D3D3"/>
            </w:tcBorders>
            <w:vAlign w:val="center"/>
            <w:hideMark/>
          </w:tcPr>
          <w:p w14:paraId="6AB764E4" w14:textId="77777777" w:rsidR="00502579" w:rsidRPr="00502579" w:rsidRDefault="00502579" w:rsidP="00502579">
            <w:pPr>
              <w:rPr>
                <w:rFonts w:cs="Arial"/>
                <w:b/>
                <w:bCs/>
                <w:color w:val="000000"/>
                <w:szCs w:val="20"/>
                <w:lang w:eastAsia="en-GB"/>
              </w:rPr>
            </w:pPr>
          </w:p>
        </w:tc>
        <w:tc>
          <w:tcPr>
            <w:tcW w:w="1975" w:type="dxa"/>
            <w:tcBorders>
              <w:top w:val="nil"/>
              <w:left w:val="nil"/>
              <w:bottom w:val="single" w:sz="4" w:space="0" w:color="D3D3D3"/>
              <w:right w:val="single" w:sz="4" w:space="0" w:color="D3D3D3"/>
            </w:tcBorders>
            <w:shd w:val="clear" w:color="auto" w:fill="auto"/>
            <w:vAlign w:val="center"/>
            <w:hideMark/>
          </w:tcPr>
          <w:p w14:paraId="18A65FA3" w14:textId="77777777" w:rsidR="00502579" w:rsidRPr="00502579" w:rsidRDefault="00502579" w:rsidP="00502579">
            <w:pPr>
              <w:rPr>
                <w:rFonts w:cs="Arial"/>
                <w:color w:val="000000"/>
                <w:szCs w:val="20"/>
                <w:lang w:eastAsia="en-GB"/>
              </w:rPr>
            </w:pPr>
            <w:r w:rsidRPr="00502579">
              <w:rPr>
                <w:rFonts w:cs="Arial"/>
                <w:color w:val="000000"/>
                <w:szCs w:val="20"/>
                <w:lang w:eastAsia="en-GB"/>
              </w:rPr>
              <w:t>Denizcilik Yakıtları</w:t>
            </w:r>
          </w:p>
        </w:tc>
        <w:tc>
          <w:tcPr>
            <w:tcW w:w="1660" w:type="dxa"/>
            <w:tcBorders>
              <w:top w:val="nil"/>
              <w:left w:val="nil"/>
              <w:bottom w:val="single" w:sz="4" w:space="0" w:color="D3D3D3"/>
              <w:right w:val="single" w:sz="4" w:space="0" w:color="D3D3D3"/>
            </w:tcBorders>
            <w:shd w:val="clear" w:color="auto" w:fill="auto"/>
            <w:vAlign w:val="center"/>
            <w:hideMark/>
          </w:tcPr>
          <w:p w14:paraId="41AFBDC4" w14:textId="77777777" w:rsidR="00502579" w:rsidRPr="00502579" w:rsidRDefault="00502579" w:rsidP="00502579">
            <w:pPr>
              <w:jc w:val="right"/>
              <w:rPr>
                <w:rFonts w:cs="Arial"/>
                <w:color w:val="000000"/>
                <w:szCs w:val="20"/>
                <w:lang w:eastAsia="en-GB"/>
              </w:rPr>
            </w:pPr>
            <w:r w:rsidRPr="00502579">
              <w:rPr>
                <w:rFonts w:cs="Arial"/>
                <w:color w:val="000000"/>
                <w:szCs w:val="20"/>
                <w:lang w:eastAsia="en-GB"/>
              </w:rPr>
              <w:t>356.768,38</w:t>
            </w:r>
          </w:p>
        </w:tc>
        <w:tc>
          <w:tcPr>
            <w:tcW w:w="1660" w:type="dxa"/>
            <w:tcBorders>
              <w:top w:val="nil"/>
              <w:left w:val="nil"/>
              <w:bottom w:val="single" w:sz="4" w:space="0" w:color="D3D3D3"/>
              <w:right w:val="single" w:sz="4" w:space="0" w:color="D3D3D3"/>
            </w:tcBorders>
            <w:shd w:val="clear" w:color="auto" w:fill="auto"/>
            <w:vAlign w:val="center"/>
            <w:hideMark/>
          </w:tcPr>
          <w:p w14:paraId="0E0FE1F8" w14:textId="77777777" w:rsidR="00502579" w:rsidRPr="00502579" w:rsidRDefault="00502579" w:rsidP="00502579">
            <w:pPr>
              <w:jc w:val="right"/>
              <w:rPr>
                <w:rFonts w:cs="Arial"/>
                <w:color w:val="000000"/>
                <w:szCs w:val="20"/>
                <w:lang w:eastAsia="en-GB"/>
              </w:rPr>
            </w:pPr>
            <w:r w:rsidRPr="00502579">
              <w:rPr>
                <w:rFonts w:cs="Arial"/>
                <w:color w:val="000000"/>
                <w:szCs w:val="20"/>
                <w:lang w:eastAsia="en-GB"/>
              </w:rPr>
              <w:t>18.325,53</w:t>
            </w:r>
          </w:p>
        </w:tc>
        <w:tc>
          <w:tcPr>
            <w:tcW w:w="1660" w:type="dxa"/>
            <w:tcBorders>
              <w:top w:val="nil"/>
              <w:left w:val="nil"/>
              <w:bottom w:val="single" w:sz="4" w:space="0" w:color="D3D3D3"/>
              <w:right w:val="single" w:sz="4" w:space="0" w:color="D3D3D3"/>
            </w:tcBorders>
            <w:shd w:val="clear" w:color="auto" w:fill="auto"/>
            <w:vAlign w:val="center"/>
            <w:hideMark/>
          </w:tcPr>
          <w:p w14:paraId="125CB1CD" w14:textId="77777777" w:rsidR="00502579" w:rsidRPr="00502579" w:rsidRDefault="00502579" w:rsidP="00502579">
            <w:pPr>
              <w:jc w:val="right"/>
              <w:rPr>
                <w:rFonts w:cs="Arial"/>
                <w:color w:val="000000"/>
                <w:szCs w:val="20"/>
                <w:lang w:eastAsia="en-GB"/>
              </w:rPr>
            </w:pPr>
            <w:r w:rsidRPr="00502579">
              <w:rPr>
                <w:rFonts w:cs="Arial"/>
                <w:color w:val="000000"/>
                <w:szCs w:val="20"/>
                <w:lang w:eastAsia="en-GB"/>
              </w:rPr>
              <w:t>375.093,92</w:t>
            </w:r>
          </w:p>
        </w:tc>
        <w:tc>
          <w:tcPr>
            <w:tcW w:w="1660" w:type="dxa"/>
            <w:tcBorders>
              <w:top w:val="nil"/>
              <w:left w:val="nil"/>
              <w:bottom w:val="single" w:sz="4" w:space="0" w:color="D3D3D3"/>
              <w:right w:val="single" w:sz="4" w:space="0" w:color="D3D3D3"/>
            </w:tcBorders>
            <w:shd w:val="clear" w:color="auto" w:fill="auto"/>
            <w:vAlign w:val="center"/>
            <w:hideMark/>
          </w:tcPr>
          <w:p w14:paraId="091DBCA0" w14:textId="77777777" w:rsidR="00502579" w:rsidRPr="00502579" w:rsidRDefault="00502579" w:rsidP="00502579">
            <w:pPr>
              <w:jc w:val="right"/>
              <w:rPr>
                <w:rFonts w:cs="Arial"/>
                <w:color w:val="000000"/>
                <w:szCs w:val="20"/>
                <w:lang w:eastAsia="en-GB"/>
              </w:rPr>
            </w:pPr>
            <w:r w:rsidRPr="00502579">
              <w:rPr>
                <w:rFonts w:cs="Arial"/>
                <w:color w:val="000000"/>
                <w:szCs w:val="20"/>
                <w:lang w:eastAsia="en-GB"/>
              </w:rPr>
              <w:t>100,00</w:t>
            </w:r>
          </w:p>
        </w:tc>
      </w:tr>
      <w:tr w:rsidR="00502579" w:rsidRPr="00502579" w14:paraId="210C196B" w14:textId="77777777" w:rsidTr="00941FCD">
        <w:trPr>
          <w:trHeight w:val="312"/>
          <w:jc w:val="center"/>
        </w:trPr>
        <w:tc>
          <w:tcPr>
            <w:tcW w:w="5665" w:type="dxa"/>
            <w:vMerge/>
            <w:tcBorders>
              <w:top w:val="nil"/>
              <w:left w:val="single" w:sz="4" w:space="0" w:color="D3D3D3"/>
              <w:bottom w:val="single" w:sz="4" w:space="0" w:color="D3D3D3"/>
              <w:right w:val="single" w:sz="4" w:space="0" w:color="D3D3D3"/>
            </w:tcBorders>
            <w:vAlign w:val="center"/>
            <w:hideMark/>
          </w:tcPr>
          <w:p w14:paraId="477D6F4F" w14:textId="77777777" w:rsidR="00502579" w:rsidRPr="00502579" w:rsidRDefault="00502579" w:rsidP="00502579">
            <w:pPr>
              <w:rPr>
                <w:rFonts w:cs="Arial"/>
                <w:b/>
                <w:bCs/>
                <w:color w:val="000000"/>
                <w:szCs w:val="20"/>
                <w:lang w:eastAsia="en-GB"/>
              </w:rPr>
            </w:pPr>
          </w:p>
        </w:tc>
        <w:tc>
          <w:tcPr>
            <w:tcW w:w="1975" w:type="dxa"/>
            <w:tcBorders>
              <w:top w:val="nil"/>
              <w:left w:val="nil"/>
              <w:bottom w:val="single" w:sz="4" w:space="0" w:color="D3D3D3"/>
              <w:right w:val="single" w:sz="4" w:space="0" w:color="D3D3D3"/>
            </w:tcBorders>
            <w:shd w:val="clear" w:color="auto" w:fill="auto"/>
            <w:vAlign w:val="center"/>
            <w:hideMark/>
          </w:tcPr>
          <w:p w14:paraId="32240A48" w14:textId="77777777" w:rsidR="00502579" w:rsidRPr="00502579" w:rsidRDefault="00502579" w:rsidP="00502579">
            <w:pPr>
              <w:rPr>
                <w:rFonts w:cs="Arial"/>
                <w:color w:val="000000"/>
                <w:szCs w:val="20"/>
                <w:lang w:eastAsia="en-GB"/>
              </w:rPr>
            </w:pPr>
            <w:r w:rsidRPr="00502579">
              <w:rPr>
                <w:rFonts w:cs="Arial"/>
                <w:color w:val="000000"/>
                <w:szCs w:val="20"/>
                <w:lang w:eastAsia="en-GB"/>
              </w:rPr>
              <w:t>Gazyağı</w:t>
            </w:r>
          </w:p>
        </w:tc>
        <w:tc>
          <w:tcPr>
            <w:tcW w:w="1660" w:type="dxa"/>
            <w:tcBorders>
              <w:top w:val="nil"/>
              <w:left w:val="nil"/>
              <w:bottom w:val="single" w:sz="4" w:space="0" w:color="D3D3D3"/>
              <w:right w:val="single" w:sz="4" w:space="0" w:color="D3D3D3"/>
            </w:tcBorders>
            <w:shd w:val="clear" w:color="auto" w:fill="auto"/>
            <w:vAlign w:val="center"/>
            <w:hideMark/>
          </w:tcPr>
          <w:p w14:paraId="2BAB4B2B" w14:textId="77777777" w:rsidR="00502579" w:rsidRPr="00502579" w:rsidRDefault="00502579" w:rsidP="00502579">
            <w:pPr>
              <w:jc w:val="right"/>
              <w:rPr>
                <w:rFonts w:cs="Arial"/>
                <w:color w:val="000000"/>
                <w:szCs w:val="20"/>
                <w:lang w:eastAsia="en-GB"/>
              </w:rPr>
            </w:pPr>
            <w:r w:rsidRPr="00502579">
              <w:rPr>
                <w:rFonts w:cs="Arial"/>
                <w:color w:val="000000"/>
                <w:szCs w:val="20"/>
                <w:lang w:eastAsia="en-GB"/>
              </w:rPr>
              <w:t> </w:t>
            </w:r>
          </w:p>
        </w:tc>
        <w:tc>
          <w:tcPr>
            <w:tcW w:w="1660" w:type="dxa"/>
            <w:tcBorders>
              <w:top w:val="nil"/>
              <w:left w:val="nil"/>
              <w:bottom w:val="single" w:sz="4" w:space="0" w:color="D3D3D3"/>
              <w:right w:val="single" w:sz="4" w:space="0" w:color="D3D3D3"/>
            </w:tcBorders>
            <w:shd w:val="clear" w:color="auto" w:fill="auto"/>
            <w:vAlign w:val="center"/>
            <w:hideMark/>
          </w:tcPr>
          <w:p w14:paraId="656F7062" w14:textId="77777777" w:rsidR="00502579" w:rsidRPr="00502579" w:rsidRDefault="00502579" w:rsidP="00502579">
            <w:pPr>
              <w:jc w:val="right"/>
              <w:rPr>
                <w:rFonts w:cs="Arial"/>
                <w:color w:val="000000"/>
                <w:szCs w:val="20"/>
                <w:lang w:eastAsia="en-GB"/>
              </w:rPr>
            </w:pPr>
            <w:r w:rsidRPr="00502579">
              <w:rPr>
                <w:rFonts w:cs="Arial"/>
                <w:color w:val="000000"/>
                <w:szCs w:val="20"/>
                <w:lang w:eastAsia="en-GB"/>
              </w:rPr>
              <w:t>1.214,54</w:t>
            </w:r>
          </w:p>
        </w:tc>
        <w:tc>
          <w:tcPr>
            <w:tcW w:w="1660" w:type="dxa"/>
            <w:tcBorders>
              <w:top w:val="nil"/>
              <w:left w:val="nil"/>
              <w:bottom w:val="single" w:sz="4" w:space="0" w:color="D3D3D3"/>
              <w:right w:val="single" w:sz="4" w:space="0" w:color="D3D3D3"/>
            </w:tcBorders>
            <w:shd w:val="clear" w:color="auto" w:fill="auto"/>
            <w:vAlign w:val="center"/>
            <w:hideMark/>
          </w:tcPr>
          <w:p w14:paraId="7F374F8A" w14:textId="77777777" w:rsidR="00502579" w:rsidRPr="00502579" w:rsidRDefault="00502579" w:rsidP="00502579">
            <w:pPr>
              <w:jc w:val="right"/>
              <w:rPr>
                <w:rFonts w:cs="Arial"/>
                <w:color w:val="000000"/>
                <w:szCs w:val="20"/>
                <w:lang w:eastAsia="en-GB"/>
              </w:rPr>
            </w:pPr>
            <w:r w:rsidRPr="00502579">
              <w:rPr>
                <w:rFonts w:cs="Arial"/>
                <w:color w:val="000000"/>
                <w:szCs w:val="20"/>
                <w:lang w:eastAsia="en-GB"/>
              </w:rPr>
              <w:t>1.214,54</w:t>
            </w:r>
          </w:p>
        </w:tc>
        <w:tc>
          <w:tcPr>
            <w:tcW w:w="1660" w:type="dxa"/>
            <w:tcBorders>
              <w:top w:val="nil"/>
              <w:left w:val="nil"/>
              <w:bottom w:val="single" w:sz="4" w:space="0" w:color="D3D3D3"/>
              <w:right w:val="single" w:sz="4" w:space="0" w:color="D3D3D3"/>
            </w:tcBorders>
            <w:shd w:val="clear" w:color="auto" w:fill="auto"/>
            <w:vAlign w:val="center"/>
            <w:hideMark/>
          </w:tcPr>
          <w:p w14:paraId="07F36F93" w14:textId="77777777" w:rsidR="00502579" w:rsidRPr="00502579" w:rsidRDefault="00502579" w:rsidP="00502579">
            <w:pPr>
              <w:jc w:val="right"/>
              <w:rPr>
                <w:rFonts w:cs="Arial"/>
                <w:color w:val="000000"/>
                <w:szCs w:val="20"/>
                <w:lang w:eastAsia="en-GB"/>
              </w:rPr>
            </w:pPr>
            <w:r w:rsidRPr="00502579">
              <w:rPr>
                <w:rFonts w:cs="Arial"/>
                <w:color w:val="000000"/>
                <w:szCs w:val="20"/>
                <w:lang w:eastAsia="en-GB"/>
              </w:rPr>
              <w:t>100,00</w:t>
            </w:r>
          </w:p>
        </w:tc>
      </w:tr>
      <w:tr w:rsidR="00502579" w:rsidRPr="00502579" w14:paraId="6923C618" w14:textId="77777777" w:rsidTr="00941FCD">
        <w:trPr>
          <w:trHeight w:val="312"/>
          <w:jc w:val="center"/>
        </w:trPr>
        <w:tc>
          <w:tcPr>
            <w:tcW w:w="5665" w:type="dxa"/>
            <w:vMerge/>
            <w:tcBorders>
              <w:top w:val="nil"/>
              <w:left w:val="single" w:sz="4" w:space="0" w:color="D3D3D3"/>
              <w:bottom w:val="single" w:sz="4" w:space="0" w:color="D3D3D3"/>
              <w:right w:val="single" w:sz="4" w:space="0" w:color="D3D3D3"/>
            </w:tcBorders>
            <w:vAlign w:val="center"/>
            <w:hideMark/>
          </w:tcPr>
          <w:p w14:paraId="6837EE7E" w14:textId="77777777" w:rsidR="00502579" w:rsidRPr="00502579" w:rsidRDefault="00502579" w:rsidP="00502579">
            <w:pPr>
              <w:rPr>
                <w:rFonts w:cs="Arial"/>
                <w:b/>
                <w:bCs/>
                <w:color w:val="000000"/>
                <w:szCs w:val="20"/>
                <w:lang w:eastAsia="en-GB"/>
              </w:rPr>
            </w:pPr>
          </w:p>
        </w:tc>
        <w:tc>
          <w:tcPr>
            <w:tcW w:w="1975" w:type="dxa"/>
            <w:tcBorders>
              <w:top w:val="nil"/>
              <w:left w:val="nil"/>
              <w:bottom w:val="single" w:sz="4" w:space="0" w:color="D3D3D3"/>
              <w:right w:val="single" w:sz="4" w:space="0" w:color="D3D3D3"/>
            </w:tcBorders>
            <w:shd w:val="clear" w:color="auto" w:fill="auto"/>
            <w:vAlign w:val="center"/>
            <w:hideMark/>
          </w:tcPr>
          <w:p w14:paraId="44C542B2" w14:textId="77777777" w:rsidR="00502579" w:rsidRPr="00502579" w:rsidRDefault="00502579" w:rsidP="00502579">
            <w:pPr>
              <w:rPr>
                <w:rFonts w:cs="Arial"/>
                <w:color w:val="000000"/>
                <w:szCs w:val="20"/>
                <w:lang w:eastAsia="en-GB"/>
              </w:rPr>
            </w:pPr>
            <w:r w:rsidRPr="00502579">
              <w:rPr>
                <w:rFonts w:cs="Arial"/>
                <w:color w:val="000000"/>
                <w:szCs w:val="20"/>
                <w:lang w:eastAsia="en-GB"/>
              </w:rPr>
              <w:t>Diğer Ürünler</w:t>
            </w:r>
          </w:p>
        </w:tc>
        <w:tc>
          <w:tcPr>
            <w:tcW w:w="1660" w:type="dxa"/>
            <w:tcBorders>
              <w:top w:val="nil"/>
              <w:left w:val="nil"/>
              <w:bottom w:val="single" w:sz="4" w:space="0" w:color="D3D3D3"/>
              <w:right w:val="single" w:sz="4" w:space="0" w:color="D3D3D3"/>
            </w:tcBorders>
            <w:shd w:val="clear" w:color="auto" w:fill="auto"/>
            <w:vAlign w:val="center"/>
            <w:hideMark/>
          </w:tcPr>
          <w:p w14:paraId="5E9C8838" w14:textId="77777777" w:rsidR="00502579" w:rsidRPr="00502579" w:rsidRDefault="00502579" w:rsidP="00502579">
            <w:pPr>
              <w:jc w:val="right"/>
              <w:rPr>
                <w:rFonts w:cs="Arial"/>
                <w:color w:val="000000"/>
                <w:szCs w:val="20"/>
                <w:lang w:eastAsia="en-GB"/>
              </w:rPr>
            </w:pPr>
            <w:r w:rsidRPr="00502579">
              <w:rPr>
                <w:rFonts w:cs="Arial"/>
                <w:color w:val="000000"/>
                <w:szCs w:val="20"/>
                <w:lang w:eastAsia="en-GB"/>
              </w:rPr>
              <w:t> </w:t>
            </w:r>
          </w:p>
        </w:tc>
        <w:tc>
          <w:tcPr>
            <w:tcW w:w="1660" w:type="dxa"/>
            <w:tcBorders>
              <w:top w:val="nil"/>
              <w:left w:val="nil"/>
              <w:bottom w:val="single" w:sz="4" w:space="0" w:color="D3D3D3"/>
              <w:right w:val="single" w:sz="4" w:space="0" w:color="D3D3D3"/>
            </w:tcBorders>
            <w:shd w:val="clear" w:color="auto" w:fill="auto"/>
            <w:vAlign w:val="center"/>
            <w:hideMark/>
          </w:tcPr>
          <w:p w14:paraId="3622B937" w14:textId="77777777" w:rsidR="00502579" w:rsidRPr="00502579" w:rsidRDefault="00502579" w:rsidP="00502579">
            <w:pPr>
              <w:jc w:val="right"/>
              <w:rPr>
                <w:rFonts w:cs="Arial"/>
                <w:color w:val="000000"/>
                <w:szCs w:val="20"/>
                <w:lang w:eastAsia="en-GB"/>
              </w:rPr>
            </w:pPr>
            <w:r w:rsidRPr="00502579">
              <w:rPr>
                <w:rFonts w:cs="Arial"/>
                <w:color w:val="000000"/>
                <w:szCs w:val="20"/>
                <w:lang w:eastAsia="en-GB"/>
              </w:rPr>
              <w:t>5.485,94</w:t>
            </w:r>
          </w:p>
        </w:tc>
        <w:tc>
          <w:tcPr>
            <w:tcW w:w="1660" w:type="dxa"/>
            <w:tcBorders>
              <w:top w:val="nil"/>
              <w:left w:val="nil"/>
              <w:bottom w:val="single" w:sz="4" w:space="0" w:color="D3D3D3"/>
              <w:right w:val="single" w:sz="4" w:space="0" w:color="D3D3D3"/>
            </w:tcBorders>
            <w:shd w:val="clear" w:color="auto" w:fill="auto"/>
            <w:vAlign w:val="center"/>
            <w:hideMark/>
          </w:tcPr>
          <w:p w14:paraId="6D2849E5" w14:textId="77777777" w:rsidR="00502579" w:rsidRPr="00502579" w:rsidRDefault="00502579" w:rsidP="00502579">
            <w:pPr>
              <w:jc w:val="right"/>
              <w:rPr>
                <w:rFonts w:cs="Arial"/>
                <w:color w:val="000000"/>
                <w:szCs w:val="20"/>
                <w:lang w:eastAsia="en-GB"/>
              </w:rPr>
            </w:pPr>
            <w:r w:rsidRPr="00502579">
              <w:rPr>
                <w:rFonts w:cs="Arial"/>
                <w:color w:val="000000"/>
                <w:szCs w:val="20"/>
                <w:lang w:eastAsia="en-GB"/>
              </w:rPr>
              <w:t>5.485,94</w:t>
            </w:r>
          </w:p>
        </w:tc>
        <w:tc>
          <w:tcPr>
            <w:tcW w:w="1660" w:type="dxa"/>
            <w:tcBorders>
              <w:top w:val="nil"/>
              <w:left w:val="nil"/>
              <w:bottom w:val="single" w:sz="4" w:space="0" w:color="D3D3D3"/>
              <w:right w:val="single" w:sz="4" w:space="0" w:color="D3D3D3"/>
            </w:tcBorders>
            <w:shd w:val="clear" w:color="auto" w:fill="auto"/>
            <w:vAlign w:val="center"/>
            <w:hideMark/>
          </w:tcPr>
          <w:p w14:paraId="3DA7CB01" w14:textId="77777777" w:rsidR="00502579" w:rsidRPr="00502579" w:rsidRDefault="00502579" w:rsidP="00502579">
            <w:pPr>
              <w:jc w:val="right"/>
              <w:rPr>
                <w:rFonts w:cs="Arial"/>
                <w:color w:val="000000"/>
                <w:szCs w:val="20"/>
                <w:lang w:eastAsia="en-GB"/>
              </w:rPr>
            </w:pPr>
            <w:r w:rsidRPr="00502579">
              <w:rPr>
                <w:rFonts w:cs="Arial"/>
                <w:color w:val="000000"/>
                <w:szCs w:val="20"/>
                <w:lang w:eastAsia="en-GB"/>
              </w:rPr>
              <w:t>26,80</w:t>
            </w:r>
          </w:p>
        </w:tc>
      </w:tr>
      <w:tr w:rsidR="00502579" w:rsidRPr="00502579" w14:paraId="69820D98" w14:textId="77777777" w:rsidTr="00941FCD">
        <w:trPr>
          <w:trHeight w:val="312"/>
          <w:jc w:val="center"/>
        </w:trPr>
        <w:tc>
          <w:tcPr>
            <w:tcW w:w="5665" w:type="dxa"/>
            <w:vMerge/>
            <w:tcBorders>
              <w:top w:val="nil"/>
              <w:left w:val="single" w:sz="4" w:space="0" w:color="D3D3D3"/>
              <w:bottom w:val="single" w:sz="4" w:space="0" w:color="D3D3D3"/>
              <w:right w:val="single" w:sz="4" w:space="0" w:color="D3D3D3"/>
            </w:tcBorders>
            <w:vAlign w:val="center"/>
            <w:hideMark/>
          </w:tcPr>
          <w:p w14:paraId="1C7373AB" w14:textId="77777777" w:rsidR="00502579" w:rsidRPr="00502579" w:rsidRDefault="00502579" w:rsidP="00502579">
            <w:pPr>
              <w:rPr>
                <w:rFonts w:cs="Arial"/>
                <w:b/>
                <w:bCs/>
                <w:color w:val="000000"/>
                <w:szCs w:val="20"/>
                <w:lang w:eastAsia="en-GB"/>
              </w:rPr>
            </w:pPr>
          </w:p>
        </w:tc>
        <w:tc>
          <w:tcPr>
            <w:tcW w:w="1975" w:type="dxa"/>
            <w:tcBorders>
              <w:top w:val="nil"/>
              <w:left w:val="nil"/>
              <w:bottom w:val="single" w:sz="4" w:space="0" w:color="D3D3D3"/>
              <w:right w:val="single" w:sz="4" w:space="0" w:color="D3D3D3"/>
            </w:tcBorders>
            <w:shd w:val="clear" w:color="C0C0C0" w:fill="C0C0C0"/>
            <w:vAlign w:val="center"/>
            <w:hideMark/>
          </w:tcPr>
          <w:p w14:paraId="14291EA5" w14:textId="77777777" w:rsidR="00502579" w:rsidRPr="00502579" w:rsidRDefault="00502579" w:rsidP="00502579">
            <w:pPr>
              <w:jc w:val="right"/>
              <w:rPr>
                <w:rFonts w:cs="Arial"/>
                <w:b/>
                <w:bCs/>
                <w:color w:val="000000"/>
                <w:szCs w:val="20"/>
                <w:lang w:eastAsia="en-GB"/>
              </w:rPr>
            </w:pPr>
            <w:r w:rsidRPr="00502579">
              <w:rPr>
                <w:rFonts w:cs="Arial"/>
                <w:b/>
                <w:bCs/>
                <w:color w:val="000000"/>
                <w:szCs w:val="20"/>
                <w:lang w:eastAsia="en-GB"/>
              </w:rPr>
              <w:t>Şirket Toplamı</w:t>
            </w:r>
          </w:p>
        </w:tc>
        <w:tc>
          <w:tcPr>
            <w:tcW w:w="1660" w:type="dxa"/>
            <w:tcBorders>
              <w:top w:val="nil"/>
              <w:left w:val="nil"/>
              <w:bottom w:val="single" w:sz="4" w:space="0" w:color="D3D3D3"/>
              <w:right w:val="single" w:sz="4" w:space="0" w:color="D3D3D3"/>
            </w:tcBorders>
            <w:shd w:val="clear" w:color="C0C0C0" w:fill="C0C0C0"/>
            <w:vAlign w:val="center"/>
            <w:hideMark/>
          </w:tcPr>
          <w:p w14:paraId="08896A46" w14:textId="77777777" w:rsidR="00502579" w:rsidRPr="00502579" w:rsidRDefault="00502579" w:rsidP="00502579">
            <w:pPr>
              <w:jc w:val="right"/>
              <w:rPr>
                <w:rFonts w:cs="Arial"/>
                <w:b/>
                <w:bCs/>
                <w:color w:val="000000"/>
                <w:szCs w:val="20"/>
                <w:lang w:eastAsia="en-GB"/>
              </w:rPr>
            </w:pPr>
            <w:r w:rsidRPr="00502579">
              <w:rPr>
                <w:rFonts w:cs="Arial"/>
                <w:b/>
                <w:bCs/>
                <w:color w:val="000000"/>
                <w:szCs w:val="20"/>
                <w:lang w:eastAsia="en-GB"/>
              </w:rPr>
              <w:t>3.924.666,64</w:t>
            </w:r>
          </w:p>
        </w:tc>
        <w:tc>
          <w:tcPr>
            <w:tcW w:w="1660" w:type="dxa"/>
            <w:tcBorders>
              <w:top w:val="nil"/>
              <w:left w:val="nil"/>
              <w:bottom w:val="single" w:sz="4" w:space="0" w:color="D3D3D3"/>
              <w:right w:val="single" w:sz="4" w:space="0" w:color="D3D3D3"/>
            </w:tcBorders>
            <w:shd w:val="clear" w:color="C0C0C0" w:fill="C0C0C0"/>
            <w:vAlign w:val="center"/>
            <w:hideMark/>
          </w:tcPr>
          <w:p w14:paraId="1ABEBA1A" w14:textId="77777777" w:rsidR="00502579" w:rsidRPr="00502579" w:rsidRDefault="00502579" w:rsidP="00502579">
            <w:pPr>
              <w:jc w:val="right"/>
              <w:rPr>
                <w:rFonts w:cs="Arial"/>
                <w:b/>
                <w:bCs/>
                <w:color w:val="000000"/>
                <w:szCs w:val="20"/>
                <w:lang w:eastAsia="en-GB"/>
              </w:rPr>
            </w:pPr>
            <w:r w:rsidRPr="00502579">
              <w:rPr>
                <w:rFonts w:cs="Arial"/>
                <w:b/>
                <w:bCs/>
                <w:color w:val="000000"/>
                <w:szCs w:val="20"/>
                <w:lang w:eastAsia="en-GB"/>
              </w:rPr>
              <w:t>20.215.553,44</w:t>
            </w:r>
          </w:p>
        </w:tc>
        <w:tc>
          <w:tcPr>
            <w:tcW w:w="1660" w:type="dxa"/>
            <w:tcBorders>
              <w:top w:val="nil"/>
              <w:left w:val="nil"/>
              <w:bottom w:val="single" w:sz="4" w:space="0" w:color="D3D3D3"/>
              <w:right w:val="single" w:sz="4" w:space="0" w:color="D3D3D3"/>
            </w:tcBorders>
            <w:shd w:val="clear" w:color="C0C0C0" w:fill="C0C0C0"/>
            <w:vAlign w:val="center"/>
            <w:hideMark/>
          </w:tcPr>
          <w:p w14:paraId="21F6338A" w14:textId="77777777" w:rsidR="00502579" w:rsidRPr="00502579" w:rsidRDefault="00502579" w:rsidP="00502579">
            <w:pPr>
              <w:jc w:val="right"/>
              <w:rPr>
                <w:rFonts w:cs="Arial"/>
                <w:b/>
                <w:bCs/>
                <w:color w:val="000000"/>
                <w:szCs w:val="20"/>
                <w:lang w:eastAsia="en-GB"/>
              </w:rPr>
            </w:pPr>
            <w:r w:rsidRPr="00502579">
              <w:rPr>
                <w:rFonts w:cs="Arial"/>
                <w:b/>
                <w:bCs/>
                <w:color w:val="000000"/>
                <w:szCs w:val="20"/>
                <w:lang w:eastAsia="en-GB"/>
              </w:rPr>
              <w:t>24.140.220,08</w:t>
            </w:r>
          </w:p>
        </w:tc>
        <w:tc>
          <w:tcPr>
            <w:tcW w:w="1660" w:type="dxa"/>
            <w:tcBorders>
              <w:top w:val="nil"/>
              <w:left w:val="nil"/>
              <w:bottom w:val="single" w:sz="4" w:space="0" w:color="D3D3D3"/>
              <w:right w:val="single" w:sz="4" w:space="0" w:color="D3D3D3"/>
            </w:tcBorders>
            <w:shd w:val="clear" w:color="C0C0C0" w:fill="C0C0C0"/>
            <w:vAlign w:val="center"/>
            <w:hideMark/>
          </w:tcPr>
          <w:p w14:paraId="7D240288" w14:textId="77777777" w:rsidR="00502579" w:rsidRPr="00502579" w:rsidRDefault="00502579" w:rsidP="00502579">
            <w:pPr>
              <w:jc w:val="right"/>
              <w:rPr>
                <w:rFonts w:cs="Arial"/>
                <w:b/>
                <w:bCs/>
                <w:color w:val="000000"/>
                <w:szCs w:val="20"/>
                <w:lang w:eastAsia="en-GB"/>
              </w:rPr>
            </w:pPr>
            <w:r w:rsidRPr="00502579">
              <w:rPr>
                <w:rFonts w:cs="Arial"/>
                <w:b/>
                <w:bCs/>
                <w:color w:val="000000"/>
                <w:szCs w:val="20"/>
                <w:lang w:eastAsia="en-GB"/>
              </w:rPr>
              <w:t>85,05</w:t>
            </w:r>
          </w:p>
        </w:tc>
      </w:tr>
      <w:tr w:rsidR="00502579" w:rsidRPr="00502579" w14:paraId="1DAE4496" w14:textId="77777777" w:rsidTr="00941FCD">
        <w:trPr>
          <w:trHeight w:val="312"/>
          <w:jc w:val="center"/>
        </w:trPr>
        <w:tc>
          <w:tcPr>
            <w:tcW w:w="5665"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3D507987" w14:textId="77777777" w:rsidR="00502579" w:rsidRPr="00502579" w:rsidRDefault="00502579" w:rsidP="00502579">
            <w:pPr>
              <w:rPr>
                <w:rFonts w:cs="Arial"/>
                <w:b/>
                <w:bCs/>
                <w:color w:val="000000"/>
                <w:szCs w:val="20"/>
                <w:lang w:eastAsia="en-GB"/>
              </w:rPr>
            </w:pPr>
            <w:r w:rsidRPr="00502579">
              <w:rPr>
                <w:rFonts w:cs="Arial"/>
                <w:b/>
                <w:bCs/>
                <w:color w:val="000000"/>
                <w:szCs w:val="20"/>
                <w:lang w:eastAsia="en-GB"/>
              </w:rPr>
              <w:t>STAR RAFİNERİ ANONİM ŞİRKETİ</w:t>
            </w:r>
          </w:p>
        </w:tc>
        <w:tc>
          <w:tcPr>
            <w:tcW w:w="1975" w:type="dxa"/>
            <w:tcBorders>
              <w:top w:val="nil"/>
              <w:left w:val="nil"/>
              <w:bottom w:val="single" w:sz="4" w:space="0" w:color="D3D3D3"/>
              <w:right w:val="single" w:sz="4" w:space="0" w:color="D3D3D3"/>
            </w:tcBorders>
            <w:shd w:val="clear" w:color="auto" w:fill="auto"/>
            <w:vAlign w:val="center"/>
            <w:hideMark/>
          </w:tcPr>
          <w:p w14:paraId="53530CCE" w14:textId="77777777" w:rsidR="00502579" w:rsidRPr="00502579" w:rsidRDefault="00502579" w:rsidP="00502579">
            <w:pPr>
              <w:rPr>
                <w:rFonts w:cs="Arial"/>
                <w:color w:val="000000"/>
                <w:szCs w:val="20"/>
                <w:lang w:eastAsia="en-GB"/>
              </w:rPr>
            </w:pPr>
            <w:r w:rsidRPr="00502579">
              <w:rPr>
                <w:rFonts w:cs="Arial"/>
                <w:color w:val="000000"/>
                <w:szCs w:val="20"/>
                <w:lang w:eastAsia="en-GB"/>
              </w:rPr>
              <w:t>Motorin Türleri</w:t>
            </w:r>
          </w:p>
        </w:tc>
        <w:tc>
          <w:tcPr>
            <w:tcW w:w="1660" w:type="dxa"/>
            <w:tcBorders>
              <w:top w:val="nil"/>
              <w:left w:val="nil"/>
              <w:bottom w:val="single" w:sz="4" w:space="0" w:color="D3D3D3"/>
              <w:right w:val="single" w:sz="4" w:space="0" w:color="D3D3D3"/>
            </w:tcBorders>
            <w:shd w:val="clear" w:color="auto" w:fill="auto"/>
            <w:vAlign w:val="center"/>
            <w:hideMark/>
          </w:tcPr>
          <w:p w14:paraId="341F0FBB" w14:textId="77777777" w:rsidR="00502579" w:rsidRPr="00502579" w:rsidRDefault="00502579" w:rsidP="00502579">
            <w:pPr>
              <w:jc w:val="right"/>
              <w:rPr>
                <w:rFonts w:cs="Arial"/>
                <w:color w:val="000000"/>
                <w:szCs w:val="20"/>
                <w:lang w:eastAsia="en-GB"/>
              </w:rPr>
            </w:pPr>
            <w:r w:rsidRPr="00502579">
              <w:rPr>
                <w:rFonts w:cs="Arial"/>
                <w:color w:val="000000"/>
                <w:szCs w:val="20"/>
                <w:lang w:eastAsia="en-GB"/>
              </w:rPr>
              <w:t> </w:t>
            </w:r>
          </w:p>
        </w:tc>
        <w:tc>
          <w:tcPr>
            <w:tcW w:w="1660" w:type="dxa"/>
            <w:tcBorders>
              <w:top w:val="nil"/>
              <w:left w:val="nil"/>
              <w:bottom w:val="single" w:sz="4" w:space="0" w:color="D3D3D3"/>
              <w:right w:val="single" w:sz="4" w:space="0" w:color="D3D3D3"/>
            </w:tcBorders>
            <w:shd w:val="clear" w:color="auto" w:fill="auto"/>
            <w:vAlign w:val="center"/>
            <w:hideMark/>
          </w:tcPr>
          <w:p w14:paraId="26AB4B0F" w14:textId="77777777" w:rsidR="00502579" w:rsidRPr="00502579" w:rsidRDefault="00502579" w:rsidP="00502579">
            <w:pPr>
              <w:jc w:val="right"/>
              <w:rPr>
                <w:rFonts w:cs="Arial"/>
                <w:color w:val="000000"/>
                <w:szCs w:val="20"/>
                <w:lang w:eastAsia="en-GB"/>
              </w:rPr>
            </w:pPr>
            <w:r w:rsidRPr="00502579">
              <w:rPr>
                <w:rFonts w:cs="Arial"/>
                <w:color w:val="000000"/>
                <w:szCs w:val="20"/>
                <w:lang w:eastAsia="en-GB"/>
              </w:rPr>
              <w:t>3.455.952,42</w:t>
            </w:r>
          </w:p>
        </w:tc>
        <w:tc>
          <w:tcPr>
            <w:tcW w:w="1660" w:type="dxa"/>
            <w:tcBorders>
              <w:top w:val="nil"/>
              <w:left w:val="nil"/>
              <w:bottom w:val="single" w:sz="4" w:space="0" w:color="D3D3D3"/>
              <w:right w:val="single" w:sz="4" w:space="0" w:color="D3D3D3"/>
            </w:tcBorders>
            <w:shd w:val="clear" w:color="auto" w:fill="auto"/>
            <w:vAlign w:val="center"/>
            <w:hideMark/>
          </w:tcPr>
          <w:p w14:paraId="146B34ED" w14:textId="77777777" w:rsidR="00502579" w:rsidRPr="00502579" w:rsidRDefault="00502579" w:rsidP="00502579">
            <w:pPr>
              <w:jc w:val="right"/>
              <w:rPr>
                <w:rFonts w:cs="Arial"/>
                <w:color w:val="000000"/>
                <w:szCs w:val="20"/>
                <w:lang w:eastAsia="en-GB"/>
              </w:rPr>
            </w:pPr>
            <w:r w:rsidRPr="00502579">
              <w:rPr>
                <w:rFonts w:cs="Arial"/>
                <w:color w:val="000000"/>
                <w:szCs w:val="20"/>
                <w:lang w:eastAsia="en-GB"/>
              </w:rPr>
              <w:t>3.455.952,42</w:t>
            </w:r>
          </w:p>
        </w:tc>
        <w:tc>
          <w:tcPr>
            <w:tcW w:w="1660" w:type="dxa"/>
            <w:tcBorders>
              <w:top w:val="nil"/>
              <w:left w:val="nil"/>
              <w:bottom w:val="single" w:sz="4" w:space="0" w:color="D3D3D3"/>
              <w:right w:val="single" w:sz="4" w:space="0" w:color="D3D3D3"/>
            </w:tcBorders>
            <w:shd w:val="clear" w:color="auto" w:fill="auto"/>
            <w:vAlign w:val="center"/>
            <w:hideMark/>
          </w:tcPr>
          <w:p w14:paraId="6FDA1D98" w14:textId="77777777" w:rsidR="00502579" w:rsidRPr="00502579" w:rsidRDefault="00502579" w:rsidP="00502579">
            <w:pPr>
              <w:jc w:val="right"/>
              <w:rPr>
                <w:rFonts w:cs="Arial"/>
                <w:color w:val="000000"/>
                <w:szCs w:val="20"/>
                <w:lang w:eastAsia="en-GB"/>
              </w:rPr>
            </w:pPr>
            <w:r w:rsidRPr="00502579">
              <w:rPr>
                <w:rFonts w:cs="Arial"/>
                <w:color w:val="000000"/>
                <w:szCs w:val="20"/>
                <w:lang w:eastAsia="en-GB"/>
              </w:rPr>
              <w:t>19,87</w:t>
            </w:r>
          </w:p>
        </w:tc>
      </w:tr>
      <w:tr w:rsidR="00502579" w:rsidRPr="00502579" w14:paraId="3D762092" w14:textId="77777777" w:rsidTr="00941FCD">
        <w:trPr>
          <w:trHeight w:val="312"/>
          <w:jc w:val="center"/>
        </w:trPr>
        <w:tc>
          <w:tcPr>
            <w:tcW w:w="5665" w:type="dxa"/>
            <w:vMerge/>
            <w:tcBorders>
              <w:top w:val="nil"/>
              <w:left w:val="single" w:sz="4" w:space="0" w:color="D3D3D3"/>
              <w:bottom w:val="single" w:sz="4" w:space="0" w:color="D3D3D3"/>
              <w:right w:val="single" w:sz="4" w:space="0" w:color="D3D3D3"/>
            </w:tcBorders>
            <w:vAlign w:val="center"/>
            <w:hideMark/>
          </w:tcPr>
          <w:p w14:paraId="4189E56A" w14:textId="77777777" w:rsidR="00502579" w:rsidRPr="00502579" w:rsidRDefault="00502579" w:rsidP="00502579">
            <w:pPr>
              <w:rPr>
                <w:rFonts w:cs="Arial"/>
                <w:b/>
                <w:bCs/>
                <w:color w:val="000000"/>
                <w:szCs w:val="20"/>
                <w:lang w:eastAsia="en-GB"/>
              </w:rPr>
            </w:pPr>
          </w:p>
        </w:tc>
        <w:tc>
          <w:tcPr>
            <w:tcW w:w="1975" w:type="dxa"/>
            <w:tcBorders>
              <w:top w:val="nil"/>
              <w:left w:val="nil"/>
              <w:bottom w:val="single" w:sz="4" w:space="0" w:color="D3D3D3"/>
              <w:right w:val="single" w:sz="4" w:space="0" w:color="D3D3D3"/>
            </w:tcBorders>
            <w:shd w:val="clear" w:color="auto" w:fill="auto"/>
            <w:vAlign w:val="center"/>
            <w:hideMark/>
          </w:tcPr>
          <w:p w14:paraId="6232F2D1" w14:textId="77777777" w:rsidR="00502579" w:rsidRPr="00502579" w:rsidRDefault="00502579" w:rsidP="00502579">
            <w:pPr>
              <w:rPr>
                <w:rFonts w:cs="Arial"/>
                <w:color w:val="000000"/>
                <w:szCs w:val="20"/>
                <w:lang w:eastAsia="en-GB"/>
              </w:rPr>
            </w:pPr>
            <w:r w:rsidRPr="00502579">
              <w:rPr>
                <w:rFonts w:cs="Arial"/>
                <w:color w:val="000000"/>
                <w:szCs w:val="20"/>
                <w:lang w:eastAsia="en-GB"/>
              </w:rPr>
              <w:t>Havacılık Yakıtları</w:t>
            </w:r>
          </w:p>
        </w:tc>
        <w:tc>
          <w:tcPr>
            <w:tcW w:w="1660" w:type="dxa"/>
            <w:tcBorders>
              <w:top w:val="nil"/>
              <w:left w:val="nil"/>
              <w:bottom w:val="single" w:sz="4" w:space="0" w:color="D3D3D3"/>
              <w:right w:val="single" w:sz="4" w:space="0" w:color="D3D3D3"/>
            </w:tcBorders>
            <w:shd w:val="clear" w:color="auto" w:fill="auto"/>
            <w:vAlign w:val="center"/>
            <w:hideMark/>
          </w:tcPr>
          <w:p w14:paraId="579A1790" w14:textId="77777777" w:rsidR="00502579" w:rsidRPr="00502579" w:rsidRDefault="00502579" w:rsidP="00502579">
            <w:pPr>
              <w:jc w:val="right"/>
              <w:rPr>
                <w:rFonts w:cs="Arial"/>
                <w:color w:val="000000"/>
                <w:szCs w:val="20"/>
                <w:lang w:eastAsia="en-GB"/>
              </w:rPr>
            </w:pPr>
            <w:r w:rsidRPr="00502579">
              <w:rPr>
                <w:rFonts w:cs="Arial"/>
                <w:color w:val="000000"/>
                <w:szCs w:val="20"/>
                <w:lang w:eastAsia="en-GB"/>
              </w:rPr>
              <w:t>478.928,98</w:t>
            </w:r>
          </w:p>
        </w:tc>
        <w:tc>
          <w:tcPr>
            <w:tcW w:w="1660" w:type="dxa"/>
            <w:tcBorders>
              <w:top w:val="nil"/>
              <w:left w:val="nil"/>
              <w:bottom w:val="single" w:sz="4" w:space="0" w:color="D3D3D3"/>
              <w:right w:val="single" w:sz="4" w:space="0" w:color="D3D3D3"/>
            </w:tcBorders>
            <w:shd w:val="clear" w:color="auto" w:fill="auto"/>
            <w:vAlign w:val="center"/>
            <w:hideMark/>
          </w:tcPr>
          <w:p w14:paraId="4D86CEC5" w14:textId="77777777" w:rsidR="00502579" w:rsidRPr="00502579" w:rsidRDefault="00502579" w:rsidP="00502579">
            <w:pPr>
              <w:jc w:val="right"/>
              <w:rPr>
                <w:rFonts w:cs="Arial"/>
                <w:color w:val="000000"/>
                <w:szCs w:val="20"/>
                <w:lang w:eastAsia="en-GB"/>
              </w:rPr>
            </w:pPr>
            <w:r w:rsidRPr="00502579">
              <w:rPr>
                <w:rFonts w:cs="Arial"/>
                <w:color w:val="000000"/>
                <w:szCs w:val="20"/>
                <w:lang w:eastAsia="en-GB"/>
              </w:rPr>
              <w:t>292.822,81</w:t>
            </w:r>
          </w:p>
        </w:tc>
        <w:tc>
          <w:tcPr>
            <w:tcW w:w="1660" w:type="dxa"/>
            <w:tcBorders>
              <w:top w:val="nil"/>
              <w:left w:val="nil"/>
              <w:bottom w:val="single" w:sz="4" w:space="0" w:color="D3D3D3"/>
              <w:right w:val="single" w:sz="4" w:space="0" w:color="D3D3D3"/>
            </w:tcBorders>
            <w:shd w:val="clear" w:color="auto" w:fill="auto"/>
            <w:vAlign w:val="center"/>
            <w:hideMark/>
          </w:tcPr>
          <w:p w14:paraId="47B74524" w14:textId="77777777" w:rsidR="00502579" w:rsidRPr="00502579" w:rsidRDefault="00502579" w:rsidP="00502579">
            <w:pPr>
              <w:jc w:val="right"/>
              <w:rPr>
                <w:rFonts w:cs="Arial"/>
                <w:color w:val="000000"/>
                <w:szCs w:val="20"/>
                <w:lang w:eastAsia="en-GB"/>
              </w:rPr>
            </w:pPr>
            <w:r w:rsidRPr="00502579">
              <w:rPr>
                <w:rFonts w:cs="Arial"/>
                <w:color w:val="000000"/>
                <w:szCs w:val="20"/>
                <w:lang w:eastAsia="en-GB"/>
              </w:rPr>
              <w:t>771.751,78</w:t>
            </w:r>
          </w:p>
        </w:tc>
        <w:tc>
          <w:tcPr>
            <w:tcW w:w="1660" w:type="dxa"/>
            <w:tcBorders>
              <w:top w:val="nil"/>
              <w:left w:val="nil"/>
              <w:bottom w:val="single" w:sz="4" w:space="0" w:color="D3D3D3"/>
              <w:right w:val="single" w:sz="4" w:space="0" w:color="D3D3D3"/>
            </w:tcBorders>
            <w:shd w:val="clear" w:color="auto" w:fill="auto"/>
            <w:vAlign w:val="center"/>
            <w:hideMark/>
          </w:tcPr>
          <w:p w14:paraId="5CE44D4B" w14:textId="77777777" w:rsidR="00502579" w:rsidRPr="00502579" w:rsidRDefault="00502579" w:rsidP="00502579">
            <w:pPr>
              <w:jc w:val="right"/>
              <w:rPr>
                <w:rFonts w:cs="Arial"/>
                <w:color w:val="000000"/>
                <w:szCs w:val="20"/>
                <w:lang w:eastAsia="en-GB"/>
              </w:rPr>
            </w:pPr>
            <w:r w:rsidRPr="00502579">
              <w:rPr>
                <w:rFonts w:cs="Arial"/>
                <w:color w:val="000000"/>
                <w:szCs w:val="20"/>
                <w:lang w:eastAsia="en-GB"/>
              </w:rPr>
              <w:t>13,88</w:t>
            </w:r>
          </w:p>
        </w:tc>
      </w:tr>
      <w:tr w:rsidR="00502579" w:rsidRPr="00502579" w14:paraId="6FFC0BDD" w14:textId="77777777" w:rsidTr="00941FCD">
        <w:trPr>
          <w:trHeight w:val="312"/>
          <w:jc w:val="center"/>
        </w:trPr>
        <w:tc>
          <w:tcPr>
            <w:tcW w:w="5665" w:type="dxa"/>
            <w:vMerge/>
            <w:tcBorders>
              <w:top w:val="nil"/>
              <w:left w:val="single" w:sz="4" w:space="0" w:color="D3D3D3"/>
              <w:bottom w:val="single" w:sz="4" w:space="0" w:color="D3D3D3"/>
              <w:right w:val="single" w:sz="4" w:space="0" w:color="D3D3D3"/>
            </w:tcBorders>
            <w:vAlign w:val="center"/>
            <w:hideMark/>
          </w:tcPr>
          <w:p w14:paraId="77CC5136" w14:textId="77777777" w:rsidR="00502579" w:rsidRPr="00502579" w:rsidRDefault="00502579" w:rsidP="00502579">
            <w:pPr>
              <w:rPr>
                <w:rFonts w:cs="Arial"/>
                <w:b/>
                <w:bCs/>
                <w:color w:val="000000"/>
                <w:szCs w:val="20"/>
                <w:lang w:eastAsia="en-GB"/>
              </w:rPr>
            </w:pPr>
          </w:p>
        </w:tc>
        <w:tc>
          <w:tcPr>
            <w:tcW w:w="1975" w:type="dxa"/>
            <w:tcBorders>
              <w:top w:val="nil"/>
              <w:left w:val="nil"/>
              <w:bottom w:val="single" w:sz="4" w:space="0" w:color="D3D3D3"/>
              <w:right w:val="single" w:sz="4" w:space="0" w:color="D3D3D3"/>
            </w:tcBorders>
            <w:shd w:val="clear" w:color="auto" w:fill="auto"/>
            <w:vAlign w:val="center"/>
            <w:hideMark/>
          </w:tcPr>
          <w:p w14:paraId="74546C17" w14:textId="77777777" w:rsidR="00502579" w:rsidRPr="00502579" w:rsidRDefault="00502579" w:rsidP="00502579">
            <w:pPr>
              <w:rPr>
                <w:rFonts w:cs="Arial"/>
                <w:color w:val="000000"/>
                <w:szCs w:val="20"/>
                <w:lang w:eastAsia="en-GB"/>
              </w:rPr>
            </w:pPr>
            <w:r w:rsidRPr="00502579">
              <w:rPr>
                <w:rFonts w:cs="Arial"/>
                <w:color w:val="000000"/>
                <w:szCs w:val="20"/>
                <w:lang w:eastAsia="en-GB"/>
              </w:rPr>
              <w:t>Diğer Ürünler</w:t>
            </w:r>
          </w:p>
        </w:tc>
        <w:tc>
          <w:tcPr>
            <w:tcW w:w="1660" w:type="dxa"/>
            <w:tcBorders>
              <w:top w:val="nil"/>
              <w:left w:val="nil"/>
              <w:bottom w:val="single" w:sz="4" w:space="0" w:color="D3D3D3"/>
              <w:right w:val="single" w:sz="4" w:space="0" w:color="D3D3D3"/>
            </w:tcBorders>
            <w:shd w:val="clear" w:color="auto" w:fill="auto"/>
            <w:vAlign w:val="center"/>
            <w:hideMark/>
          </w:tcPr>
          <w:p w14:paraId="65C3A8B6" w14:textId="77777777" w:rsidR="00502579" w:rsidRPr="00502579" w:rsidRDefault="00502579" w:rsidP="00502579">
            <w:pPr>
              <w:jc w:val="right"/>
              <w:rPr>
                <w:rFonts w:cs="Arial"/>
                <w:color w:val="000000"/>
                <w:szCs w:val="20"/>
                <w:lang w:eastAsia="en-GB"/>
              </w:rPr>
            </w:pPr>
            <w:r w:rsidRPr="00502579">
              <w:rPr>
                <w:rFonts w:cs="Arial"/>
                <w:color w:val="000000"/>
                <w:szCs w:val="20"/>
                <w:lang w:eastAsia="en-GB"/>
              </w:rPr>
              <w:t> </w:t>
            </w:r>
          </w:p>
        </w:tc>
        <w:tc>
          <w:tcPr>
            <w:tcW w:w="1660" w:type="dxa"/>
            <w:tcBorders>
              <w:top w:val="nil"/>
              <w:left w:val="nil"/>
              <w:bottom w:val="single" w:sz="4" w:space="0" w:color="D3D3D3"/>
              <w:right w:val="single" w:sz="4" w:space="0" w:color="D3D3D3"/>
            </w:tcBorders>
            <w:shd w:val="clear" w:color="auto" w:fill="auto"/>
            <w:vAlign w:val="center"/>
            <w:hideMark/>
          </w:tcPr>
          <w:p w14:paraId="1E2C3FC9" w14:textId="77777777" w:rsidR="00502579" w:rsidRPr="00502579" w:rsidRDefault="00502579" w:rsidP="00502579">
            <w:pPr>
              <w:jc w:val="right"/>
              <w:rPr>
                <w:rFonts w:cs="Arial"/>
                <w:color w:val="000000"/>
                <w:szCs w:val="20"/>
                <w:lang w:eastAsia="en-GB"/>
              </w:rPr>
            </w:pPr>
            <w:r w:rsidRPr="00502579">
              <w:rPr>
                <w:rFonts w:cs="Arial"/>
                <w:color w:val="000000"/>
                <w:szCs w:val="20"/>
                <w:lang w:eastAsia="en-GB"/>
              </w:rPr>
              <w:t>14.985,14</w:t>
            </w:r>
          </w:p>
        </w:tc>
        <w:tc>
          <w:tcPr>
            <w:tcW w:w="1660" w:type="dxa"/>
            <w:tcBorders>
              <w:top w:val="nil"/>
              <w:left w:val="nil"/>
              <w:bottom w:val="single" w:sz="4" w:space="0" w:color="D3D3D3"/>
              <w:right w:val="single" w:sz="4" w:space="0" w:color="D3D3D3"/>
            </w:tcBorders>
            <w:shd w:val="clear" w:color="auto" w:fill="auto"/>
            <w:vAlign w:val="center"/>
            <w:hideMark/>
          </w:tcPr>
          <w:p w14:paraId="2297CA8D" w14:textId="77777777" w:rsidR="00502579" w:rsidRPr="00502579" w:rsidRDefault="00502579" w:rsidP="00502579">
            <w:pPr>
              <w:jc w:val="right"/>
              <w:rPr>
                <w:rFonts w:cs="Arial"/>
                <w:color w:val="000000"/>
                <w:szCs w:val="20"/>
                <w:lang w:eastAsia="en-GB"/>
              </w:rPr>
            </w:pPr>
            <w:r w:rsidRPr="00502579">
              <w:rPr>
                <w:rFonts w:cs="Arial"/>
                <w:color w:val="000000"/>
                <w:szCs w:val="20"/>
                <w:lang w:eastAsia="en-GB"/>
              </w:rPr>
              <w:t>14.985,14</w:t>
            </w:r>
          </w:p>
        </w:tc>
        <w:tc>
          <w:tcPr>
            <w:tcW w:w="1660" w:type="dxa"/>
            <w:tcBorders>
              <w:top w:val="nil"/>
              <w:left w:val="nil"/>
              <w:bottom w:val="single" w:sz="4" w:space="0" w:color="D3D3D3"/>
              <w:right w:val="single" w:sz="4" w:space="0" w:color="D3D3D3"/>
            </w:tcBorders>
            <w:shd w:val="clear" w:color="auto" w:fill="auto"/>
            <w:vAlign w:val="center"/>
            <w:hideMark/>
          </w:tcPr>
          <w:p w14:paraId="34425678" w14:textId="77777777" w:rsidR="00502579" w:rsidRPr="00502579" w:rsidRDefault="00502579" w:rsidP="00502579">
            <w:pPr>
              <w:jc w:val="right"/>
              <w:rPr>
                <w:rFonts w:cs="Arial"/>
                <w:color w:val="000000"/>
                <w:szCs w:val="20"/>
                <w:lang w:eastAsia="en-GB"/>
              </w:rPr>
            </w:pPr>
            <w:r w:rsidRPr="00502579">
              <w:rPr>
                <w:rFonts w:cs="Arial"/>
                <w:color w:val="000000"/>
                <w:szCs w:val="20"/>
                <w:lang w:eastAsia="en-GB"/>
              </w:rPr>
              <w:t>73,20</w:t>
            </w:r>
          </w:p>
        </w:tc>
      </w:tr>
      <w:tr w:rsidR="00502579" w:rsidRPr="00502579" w14:paraId="7D541041" w14:textId="77777777" w:rsidTr="00941FCD">
        <w:trPr>
          <w:trHeight w:val="312"/>
          <w:jc w:val="center"/>
        </w:trPr>
        <w:tc>
          <w:tcPr>
            <w:tcW w:w="5665" w:type="dxa"/>
            <w:vMerge/>
            <w:tcBorders>
              <w:top w:val="nil"/>
              <w:left w:val="single" w:sz="4" w:space="0" w:color="D3D3D3"/>
              <w:bottom w:val="single" w:sz="4" w:space="0" w:color="D3D3D3"/>
              <w:right w:val="single" w:sz="4" w:space="0" w:color="D3D3D3"/>
            </w:tcBorders>
            <w:vAlign w:val="center"/>
            <w:hideMark/>
          </w:tcPr>
          <w:p w14:paraId="3360080F" w14:textId="77777777" w:rsidR="00502579" w:rsidRPr="00502579" w:rsidRDefault="00502579" w:rsidP="00502579">
            <w:pPr>
              <w:rPr>
                <w:rFonts w:cs="Arial"/>
                <w:b/>
                <w:bCs/>
                <w:color w:val="000000"/>
                <w:szCs w:val="20"/>
                <w:lang w:eastAsia="en-GB"/>
              </w:rPr>
            </w:pPr>
          </w:p>
        </w:tc>
        <w:tc>
          <w:tcPr>
            <w:tcW w:w="1975" w:type="dxa"/>
            <w:tcBorders>
              <w:top w:val="nil"/>
              <w:left w:val="nil"/>
              <w:bottom w:val="single" w:sz="4" w:space="0" w:color="D3D3D3"/>
              <w:right w:val="single" w:sz="4" w:space="0" w:color="D3D3D3"/>
            </w:tcBorders>
            <w:shd w:val="clear" w:color="C0C0C0" w:fill="C0C0C0"/>
            <w:vAlign w:val="center"/>
            <w:hideMark/>
          </w:tcPr>
          <w:p w14:paraId="0621FB26" w14:textId="77777777" w:rsidR="00502579" w:rsidRPr="00502579" w:rsidRDefault="00502579" w:rsidP="00502579">
            <w:pPr>
              <w:jc w:val="right"/>
              <w:rPr>
                <w:rFonts w:cs="Arial"/>
                <w:b/>
                <w:bCs/>
                <w:color w:val="000000"/>
                <w:szCs w:val="20"/>
                <w:lang w:eastAsia="en-GB"/>
              </w:rPr>
            </w:pPr>
            <w:r w:rsidRPr="00502579">
              <w:rPr>
                <w:rFonts w:cs="Arial"/>
                <w:b/>
                <w:bCs/>
                <w:color w:val="000000"/>
                <w:szCs w:val="20"/>
                <w:lang w:eastAsia="en-GB"/>
              </w:rPr>
              <w:t>Şirket Toplamı</w:t>
            </w:r>
          </w:p>
        </w:tc>
        <w:tc>
          <w:tcPr>
            <w:tcW w:w="1660" w:type="dxa"/>
            <w:tcBorders>
              <w:top w:val="nil"/>
              <w:left w:val="nil"/>
              <w:bottom w:val="single" w:sz="4" w:space="0" w:color="D3D3D3"/>
              <w:right w:val="single" w:sz="4" w:space="0" w:color="D3D3D3"/>
            </w:tcBorders>
            <w:shd w:val="clear" w:color="C0C0C0" w:fill="C0C0C0"/>
            <w:vAlign w:val="center"/>
            <w:hideMark/>
          </w:tcPr>
          <w:p w14:paraId="60AC9028" w14:textId="77777777" w:rsidR="00502579" w:rsidRPr="00502579" w:rsidRDefault="00502579" w:rsidP="00502579">
            <w:pPr>
              <w:jc w:val="right"/>
              <w:rPr>
                <w:rFonts w:cs="Arial"/>
                <w:b/>
                <w:bCs/>
                <w:color w:val="000000"/>
                <w:szCs w:val="20"/>
                <w:lang w:eastAsia="en-GB"/>
              </w:rPr>
            </w:pPr>
            <w:r w:rsidRPr="00502579">
              <w:rPr>
                <w:rFonts w:cs="Arial"/>
                <w:b/>
                <w:bCs/>
                <w:color w:val="000000"/>
                <w:szCs w:val="20"/>
                <w:lang w:eastAsia="en-GB"/>
              </w:rPr>
              <w:t>478.928,98</w:t>
            </w:r>
          </w:p>
        </w:tc>
        <w:tc>
          <w:tcPr>
            <w:tcW w:w="1660" w:type="dxa"/>
            <w:tcBorders>
              <w:top w:val="nil"/>
              <w:left w:val="nil"/>
              <w:bottom w:val="single" w:sz="4" w:space="0" w:color="D3D3D3"/>
              <w:right w:val="single" w:sz="4" w:space="0" w:color="D3D3D3"/>
            </w:tcBorders>
            <w:shd w:val="clear" w:color="C0C0C0" w:fill="C0C0C0"/>
            <w:vAlign w:val="center"/>
            <w:hideMark/>
          </w:tcPr>
          <w:p w14:paraId="572346F1" w14:textId="77777777" w:rsidR="00502579" w:rsidRPr="00502579" w:rsidRDefault="00502579" w:rsidP="00502579">
            <w:pPr>
              <w:jc w:val="right"/>
              <w:rPr>
                <w:rFonts w:cs="Arial"/>
                <w:b/>
                <w:bCs/>
                <w:color w:val="000000"/>
                <w:szCs w:val="20"/>
                <w:lang w:eastAsia="en-GB"/>
              </w:rPr>
            </w:pPr>
            <w:r w:rsidRPr="00502579">
              <w:rPr>
                <w:rFonts w:cs="Arial"/>
                <w:b/>
                <w:bCs/>
                <w:color w:val="000000"/>
                <w:szCs w:val="20"/>
                <w:lang w:eastAsia="en-GB"/>
              </w:rPr>
              <w:t>3.763.760,37</w:t>
            </w:r>
          </w:p>
        </w:tc>
        <w:tc>
          <w:tcPr>
            <w:tcW w:w="1660" w:type="dxa"/>
            <w:tcBorders>
              <w:top w:val="nil"/>
              <w:left w:val="nil"/>
              <w:bottom w:val="single" w:sz="4" w:space="0" w:color="D3D3D3"/>
              <w:right w:val="single" w:sz="4" w:space="0" w:color="D3D3D3"/>
            </w:tcBorders>
            <w:shd w:val="clear" w:color="C0C0C0" w:fill="C0C0C0"/>
            <w:vAlign w:val="center"/>
            <w:hideMark/>
          </w:tcPr>
          <w:p w14:paraId="7F65616A" w14:textId="77777777" w:rsidR="00502579" w:rsidRPr="00502579" w:rsidRDefault="00502579" w:rsidP="00502579">
            <w:pPr>
              <w:jc w:val="right"/>
              <w:rPr>
                <w:rFonts w:cs="Arial"/>
                <w:b/>
                <w:bCs/>
                <w:color w:val="000000"/>
                <w:szCs w:val="20"/>
                <w:lang w:eastAsia="en-GB"/>
              </w:rPr>
            </w:pPr>
            <w:r w:rsidRPr="00502579">
              <w:rPr>
                <w:rFonts w:cs="Arial"/>
                <w:b/>
                <w:bCs/>
                <w:color w:val="000000"/>
                <w:szCs w:val="20"/>
                <w:lang w:eastAsia="en-GB"/>
              </w:rPr>
              <w:t>4.242.689,34</w:t>
            </w:r>
          </w:p>
        </w:tc>
        <w:tc>
          <w:tcPr>
            <w:tcW w:w="1660" w:type="dxa"/>
            <w:tcBorders>
              <w:top w:val="nil"/>
              <w:left w:val="nil"/>
              <w:bottom w:val="single" w:sz="4" w:space="0" w:color="D3D3D3"/>
              <w:right w:val="single" w:sz="4" w:space="0" w:color="D3D3D3"/>
            </w:tcBorders>
            <w:shd w:val="clear" w:color="C0C0C0" w:fill="C0C0C0"/>
            <w:vAlign w:val="center"/>
            <w:hideMark/>
          </w:tcPr>
          <w:p w14:paraId="6F5725DA" w14:textId="77777777" w:rsidR="00502579" w:rsidRPr="00502579" w:rsidRDefault="00502579" w:rsidP="00502579">
            <w:pPr>
              <w:jc w:val="right"/>
              <w:rPr>
                <w:rFonts w:cs="Arial"/>
                <w:b/>
                <w:bCs/>
                <w:color w:val="000000"/>
                <w:szCs w:val="20"/>
                <w:lang w:eastAsia="en-GB"/>
              </w:rPr>
            </w:pPr>
            <w:r w:rsidRPr="00502579">
              <w:rPr>
                <w:rFonts w:cs="Arial"/>
                <w:b/>
                <w:bCs/>
                <w:color w:val="000000"/>
                <w:szCs w:val="20"/>
                <w:lang w:eastAsia="en-GB"/>
              </w:rPr>
              <w:t>14,95</w:t>
            </w:r>
          </w:p>
        </w:tc>
      </w:tr>
      <w:tr w:rsidR="00502579" w:rsidRPr="00502579" w14:paraId="35002F76" w14:textId="77777777" w:rsidTr="00941FCD">
        <w:trPr>
          <w:trHeight w:val="312"/>
          <w:jc w:val="center"/>
        </w:trPr>
        <w:tc>
          <w:tcPr>
            <w:tcW w:w="7640" w:type="dxa"/>
            <w:gridSpan w:val="2"/>
            <w:tcBorders>
              <w:top w:val="single" w:sz="4" w:space="0" w:color="D3D3D3"/>
              <w:left w:val="single" w:sz="4" w:space="0" w:color="D3D3D3"/>
              <w:bottom w:val="single" w:sz="4" w:space="0" w:color="D3D3D3"/>
              <w:right w:val="single" w:sz="4" w:space="0" w:color="D3D3D3"/>
            </w:tcBorders>
            <w:shd w:val="clear" w:color="C0C0C0" w:fill="C0C0C0"/>
            <w:vAlign w:val="center"/>
            <w:hideMark/>
          </w:tcPr>
          <w:p w14:paraId="1D009BC1" w14:textId="77777777" w:rsidR="00502579" w:rsidRPr="00502579" w:rsidRDefault="00502579" w:rsidP="00502579">
            <w:pPr>
              <w:jc w:val="center"/>
              <w:rPr>
                <w:rFonts w:cs="Arial"/>
                <w:b/>
                <w:bCs/>
                <w:color w:val="000000"/>
                <w:szCs w:val="20"/>
                <w:lang w:eastAsia="en-GB"/>
              </w:rPr>
            </w:pPr>
            <w:r w:rsidRPr="00502579">
              <w:rPr>
                <w:rFonts w:cs="Arial"/>
                <w:b/>
                <w:bCs/>
                <w:color w:val="000000"/>
                <w:szCs w:val="20"/>
                <w:lang w:eastAsia="en-GB"/>
              </w:rPr>
              <w:t>Benzin Türleri Toplamı</w:t>
            </w:r>
          </w:p>
        </w:tc>
        <w:tc>
          <w:tcPr>
            <w:tcW w:w="1660" w:type="dxa"/>
            <w:tcBorders>
              <w:top w:val="nil"/>
              <w:left w:val="nil"/>
              <w:bottom w:val="single" w:sz="4" w:space="0" w:color="D3D3D3"/>
              <w:right w:val="single" w:sz="4" w:space="0" w:color="D3D3D3"/>
            </w:tcBorders>
            <w:shd w:val="clear" w:color="auto" w:fill="auto"/>
            <w:vAlign w:val="center"/>
            <w:hideMark/>
          </w:tcPr>
          <w:p w14:paraId="3B64049E" w14:textId="77777777" w:rsidR="00502579" w:rsidRPr="00502579" w:rsidRDefault="00502579" w:rsidP="00502579">
            <w:pPr>
              <w:jc w:val="right"/>
              <w:rPr>
                <w:rFonts w:cs="Arial"/>
                <w:b/>
                <w:bCs/>
                <w:color w:val="000000"/>
                <w:szCs w:val="20"/>
                <w:lang w:eastAsia="en-GB"/>
              </w:rPr>
            </w:pPr>
            <w:r w:rsidRPr="00502579">
              <w:rPr>
                <w:rFonts w:cs="Arial"/>
                <w:b/>
                <w:bCs/>
                <w:color w:val="000000"/>
                <w:szCs w:val="20"/>
                <w:lang w:eastAsia="en-GB"/>
              </w:rPr>
              <w:t> </w:t>
            </w:r>
          </w:p>
        </w:tc>
        <w:tc>
          <w:tcPr>
            <w:tcW w:w="1660" w:type="dxa"/>
            <w:tcBorders>
              <w:top w:val="nil"/>
              <w:left w:val="nil"/>
              <w:bottom w:val="single" w:sz="4" w:space="0" w:color="D3D3D3"/>
              <w:right w:val="single" w:sz="4" w:space="0" w:color="D3D3D3"/>
            </w:tcBorders>
            <w:shd w:val="clear" w:color="auto" w:fill="auto"/>
            <w:vAlign w:val="center"/>
            <w:hideMark/>
          </w:tcPr>
          <w:p w14:paraId="07120282" w14:textId="77777777" w:rsidR="00502579" w:rsidRPr="00502579" w:rsidRDefault="00502579" w:rsidP="00502579">
            <w:pPr>
              <w:jc w:val="right"/>
              <w:rPr>
                <w:rFonts w:cs="Arial"/>
                <w:b/>
                <w:bCs/>
                <w:color w:val="000000"/>
                <w:szCs w:val="20"/>
                <w:lang w:eastAsia="en-GB"/>
              </w:rPr>
            </w:pPr>
            <w:r w:rsidRPr="00502579">
              <w:rPr>
                <w:rFonts w:cs="Arial"/>
                <w:b/>
                <w:bCs/>
                <w:color w:val="000000"/>
                <w:szCs w:val="20"/>
                <w:lang w:eastAsia="en-GB"/>
              </w:rPr>
              <w:t>4.835.723,90</w:t>
            </w:r>
          </w:p>
        </w:tc>
        <w:tc>
          <w:tcPr>
            <w:tcW w:w="1660" w:type="dxa"/>
            <w:tcBorders>
              <w:top w:val="nil"/>
              <w:left w:val="nil"/>
              <w:bottom w:val="single" w:sz="4" w:space="0" w:color="D3D3D3"/>
              <w:right w:val="single" w:sz="4" w:space="0" w:color="D3D3D3"/>
            </w:tcBorders>
            <w:shd w:val="clear" w:color="auto" w:fill="auto"/>
            <w:vAlign w:val="center"/>
            <w:hideMark/>
          </w:tcPr>
          <w:p w14:paraId="58F6F849" w14:textId="77777777" w:rsidR="00502579" w:rsidRPr="00502579" w:rsidRDefault="00502579" w:rsidP="00502579">
            <w:pPr>
              <w:jc w:val="right"/>
              <w:rPr>
                <w:rFonts w:cs="Arial"/>
                <w:b/>
                <w:bCs/>
                <w:color w:val="000000"/>
                <w:szCs w:val="20"/>
                <w:lang w:eastAsia="en-GB"/>
              </w:rPr>
            </w:pPr>
            <w:r w:rsidRPr="00502579">
              <w:rPr>
                <w:rFonts w:cs="Arial"/>
                <w:b/>
                <w:bCs/>
                <w:color w:val="000000"/>
                <w:szCs w:val="20"/>
                <w:lang w:eastAsia="en-GB"/>
              </w:rPr>
              <w:t>4.835.723,90</w:t>
            </w:r>
          </w:p>
        </w:tc>
        <w:tc>
          <w:tcPr>
            <w:tcW w:w="1660" w:type="dxa"/>
            <w:tcBorders>
              <w:top w:val="nil"/>
              <w:left w:val="nil"/>
              <w:bottom w:val="single" w:sz="4" w:space="0" w:color="D3D3D3"/>
              <w:right w:val="single" w:sz="4" w:space="0" w:color="D3D3D3"/>
            </w:tcBorders>
            <w:shd w:val="clear" w:color="auto" w:fill="auto"/>
            <w:vAlign w:val="center"/>
            <w:hideMark/>
          </w:tcPr>
          <w:p w14:paraId="159FF82A" w14:textId="77777777" w:rsidR="00502579" w:rsidRPr="00502579" w:rsidRDefault="00502579" w:rsidP="00502579">
            <w:pPr>
              <w:jc w:val="right"/>
              <w:rPr>
                <w:rFonts w:cs="Arial"/>
                <w:b/>
                <w:bCs/>
                <w:color w:val="000000"/>
                <w:szCs w:val="20"/>
                <w:lang w:eastAsia="en-GB"/>
              </w:rPr>
            </w:pPr>
            <w:r w:rsidRPr="00502579">
              <w:rPr>
                <w:rFonts w:cs="Arial"/>
                <w:b/>
                <w:bCs/>
                <w:color w:val="000000"/>
                <w:szCs w:val="20"/>
                <w:lang w:eastAsia="en-GB"/>
              </w:rPr>
              <w:t>100,00</w:t>
            </w:r>
          </w:p>
        </w:tc>
      </w:tr>
      <w:tr w:rsidR="00502579" w:rsidRPr="00502579" w14:paraId="33B9B394" w14:textId="77777777" w:rsidTr="00941FCD">
        <w:trPr>
          <w:trHeight w:val="312"/>
          <w:jc w:val="center"/>
        </w:trPr>
        <w:tc>
          <w:tcPr>
            <w:tcW w:w="7640" w:type="dxa"/>
            <w:gridSpan w:val="2"/>
            <w:tcBorders>
              <w:top w:val="single" w:sz="4" w:space="0" w:color="D3D3D3"/>
              <w:left w:val="single" w:sz="4" w:space="0" w:color="D3D3D3"/>
              <w:bottom w:val="single" w:sz="4" w:space="0" w:color="D3D3D3"/>
              <w:right w:val="single" w:sz="4" w:space="0" w:color="D3D3D3"/>
            </w:tcBorders>
            <w:shd w:val="clear" w:color="C0C0C0" w:fill="C0C0C0"/>
            <w:vAlign w:val="center"/>
            <w:hideMark/>
          </w:tcPr>
          <w:p w14:paraId="6329914A" w14:textId="77777777" w:rsidR="00502579" w:rsidRPr="00502579" w:rsidRDefault="00502579" w:rsidP="00502579">
            <w:pPr>
              <w:jc w:val="center"/>
              <w:rPr>
                <w:rFonts w:cs="Arial"/>
                <w:b/>
                <w:bCs/>
                <w:color w:val="000000"/>
                <w:szCs w:val="20"/>
                <w:lang w:eastAsia="en-GB"/>
              </w:rPr>
            </w:pPr>
            <w:r w:rsidRPr="00502579">
              <w:rPr>
                <w:rFonts w:cs="Arial"/>
                <w:b/>
                <w:bCs/>
                <w:color w:val="000000"/>
                <w:szCs w:val="20"/>
                <w:lang w:eastAsia="en-GB"/>
              </w:rPr>
              <w:t>Motorin Türleri Toplamı</w:t>
            </w:r>
          </w:p>
        </w:tc>
        <w:tc>
          <w:tcPr>
            <w:tcW w:w="1660" w:type="dxa"/>
            <w:tcBorders>
              <w:top w:val="nil"/>
              <w:left w:val="nil"/>
              <w:bottom w:val="single" w:sz="4" w:space="0" w:color="D3D3D3"/>
              <w:right w:val="single" w:sz="4" w:space="0" w:color="D3D3D3"/>
            </w:tcBorders>
            <w:shd w:val="clear" w:color="auto" w:fill="auto"/>
            <w:vAlign w:val="center"/>
            <w:hideMark/>
          </w:tcPr>
          <w:p w14:paraId="4CB7B267" w14:textId="77777777" w:rsidR="00502579" w:rsidRPr="00502579" w:rsidRDefault="00502579" w:rsidP="00502579">
            <w:pPr>
              <w:jc w:val="right"/>
              <w:rPr>
                <w:rFonts w:cs="Arial"/>
                <w:b/>
                <w:bCs/>
                <w:color w:val="000000"/>
                <w:szCs w:val="20"/>
                <w:lang w:eastAsia="en-GB"/>
              </w:rPr>
            </w:pPr>
            <w:r w:rsidRPr="00502579">
              <w:rPr>
                <w:rFonts w:cs="Arial"/>
                <w:b/>
                <w:bCs/>
                <w:color w:val="000000"/>
                <w:szCs w:val="20"/>
                <w:lang w:eastAsia="en-GB"/>
              </w:rPr>
              <w:t> </w:t>
            </w:r>
          </w:p>
        </w:tc>
        <w:tc>
          <w:tcPr>
            <w:tcW w:w="1660" w:type="dxa"/>
            <w:tcBorders>
              <w:top w:val="nil"/>
              <w:left w:val="nil"/>
              <w:bottom w:val="single" w:sz="4" w:space="0" w:color="D3D3D3"/>
              <w:right w:val="single" w:sz="4" w:space="0" w:color="D3D3D3"/>
            </w:tcBorders>
            <w:shd w:val="clear" w:color="auto" w:fill="auto"/>
            <w:vAlign w:val="center"/>
            <w:hideMark/>
          </w:tcPr>
          <w:p w14:paraId="3E43F02F" w14:textId="77777777" w:rsidR="00502579" w:rsidRPr="00502579" w:rsidRDefault="00502579" w:rsidP="00502579">
            <w:pPr>
              <w:jc w:val="right"/>
              <w:rPr>
                <w:rFonts w:cs="Arial"/>
                <w:b/>
                <w:bCs/>
                <w:color w:val="000000"/>
                <w:szCs w:val="20"/>
                <w:lang w:eastAsia="en-GB"/>
              </w:rPr>
            </w:pPr>
            <w:r w:rsidRPr="00502579">
              <w:rPr>
                <w:rFonts w:cs="Arial"/>
                <w:b/>
                <w:bCs/>
                <w:color w:val="000000"/>
                <w:szCs w:val="20"/>
                <w:lang w:eastAsia="en-GB"/>
              </w:rPr>
              <w:t>17.389.469,81</w:t>
            </w:r>
          </w:p>
        </w:tc>
        <w:tc>
          <w:tcPr>
            <w:tcW w:w="1660" w:type="dxa"/>
            <w:tcBorders>
              <w:top w:val="nil"/>
              <w:left w:val="nil"/>
              <w:bottom w:val="single" w:sz="4" w:space="0" w:color="D3D3D3"/>
              <w:right w:val="single" w:sz="4" w:space="0" w:color="D3D3D3"/>
            </w:tcBorders>
            <w:shd w:val="clear" w:color="auto" w:fill="auto"/>
            <w:vAlign w:val="center"/>
            <w:hideMark/>
          </w:tcPr>
          <w:p w14:paraId="4F6221F3" w14:textId="77777777" w:rsidR="00502579" w:rsidRPr="00502579" w:rsidRDefault="00502579" w:rsidP="00502579">
            <w:pPr>
              <w:jc w:val="right"/>
              <w:rPr>
                <w:rFonts w:cs="Arial"/>
                <w:b/>
                <w:bCs/>
                <w:color w:val="000000"/>
                <w:szCs w:val="20"/>
                <w:lang w:eastAsia="en-GB"/>
              </w:rPr>
            </w:pPr>
            <w:r w:rsidRPr="00502579">
              <w:rPr>
                <w:rFonts w:cs="Arial"/>
                <w:b/>
                <w:bCs/>
                <w:color w:val="000000"/>
                <w:szCs w:val="20"/>
                <w:lang w:eastAsia="en-GB"/>
              </w:rPr>
              <w:t>17.389.469,81</w:t>
            </w:r>
          </w:p>
        </w:tc>
        <w:tc>
          <w:tcPr>
            <w:tcW w:w="1660" w:type="dxa"/>
            <w:tcBorders>
              <w:top w:val="nil"/>
              <w:left w:val="nil"/>
              <w:bottom w:val="single" w:sz="4" w:space="0" w:color="D3D3D3"/>
              <w:right w:val="single" w:sz="4" w:space="0" w:color="D3D3D3"/>
            </w:tcBorders>
            <w:shd w:val="clear" w:color="auto" w:fill="auto"/>
            <w:vAlign w:val="center"/>
            <w:hideMark/>
          </w:tcPr>
          <w:p w14:paraId="02BD502E" w14:textId="77777777" w:rsidR="00502579" w:rsidRPr="00502579" w:rsidRDefault="00502579" w:rsidP="00502579">
            <w:pPr>
              <w:jc w:val="right"/>
              <w:rPr>
                <w:rFonts w:cs="Arial"/>
                <w:b/>
                <w:bCs/>
                <w:color w:val="000000"/>
                <w:szCs w:val="20"/>
                <w:lang w:eastAsia="en-GB"/>
              </w:rPr>
            </w:pPr>
            <w:r w:rsidRPr="00502579">
              <w:rPr>
                <w:rFonts w:cs="Arial"/>
                <w:b/>
                <w:bCs/>
                <w:color w:val="000000"/>
                <w:szCs w:val="20"/>
                <w:lang w:eastAsia="en-GB"/>
              </w:rPr>
              <w:t>100,00</w:t>
            </w:r>
          </w:p>
        </w:tc>
      </w:tr>
      <w:tr w:rsidR="00502579" w:rsidRPr="00502579" w14:paraId="39BFD2B1" w14:textId="77777777" w:rsidTr="00941FCD">
        <w:trPr>
          <w:trHeight w:val="312"/>
          <w:jc w:val="center"/>
        </w:trPr>
        <w:tc>
          <w:tcPr>
            <w:tcW w:w="7640" w:type="dxa"/>
            <w:gridSpan w:val="2"/>
            <w:tcBorders>
              <w:top w:val="single" w:sz="4" w:space="0" w:color="D3D3D3"/>
              <w:left w:val="single" w:sz="4" w:space="0" w:color="D3D3D3"/>
              <w:bottom w:val="single" w:sz="4" w:space="0" w:color="D3D3D3"/>
              <w:right w:val="single" w:sz="4" w:space="0" w:color="D3D3D3"/>
            </w:tcBorders>
            <w:shd w:val="clear" w:color="C0C0C0" w:fill="C0C0C0"/>
            <w:vAlign w:val="center"/>
            <w:hideMark/>
          </w:tcPr>
          <w:p w14:paraId="762AF773" w14:textId="77777777" w:rsidR="00502579" w:rsidRPr="00502579" w:rsidRDefault="00502579" w:rsidP="00502579">
            <w:pPr>
              <w:jc w:val="center"/>
              <w:rPr>
                <w:rFonts w:cs="Arial"/>
                <w:b/>
                <w:bCs/>
                <w:color w:val="000000"/>
                <w:szCs w:val="20"/>
                <w:lang w:eastAsia="en-GB"/>
              </w:rPr>
            </w:pPr>
            <w:r w:rsidRPr="00502579">
              <w:rPr>
                <w:rFonts w:cs="Arial"/>
                <w:b/>
                <w:bCs/>
                <w:color w:val="000000"/>
                <w:szCs w:val="20"/>
                <w:lang w:eastAsia="en-GB"/>
              </w:rPr>
              <w:t>Fuel Oil Türleri Toplamı</w:t>
            </w:r>
          </w:p>
        </w:tc>
        <w:tc>
          <w:tcPr>
            <w:tcW w:w="1660" w:type="dxa"/>
            <w:tcBorders>
              <w:top w:val="nil"/>
              <w:left w:val="nil"/>
              <w:bottom w:val="single" w:sz="4" w:space="0" w:color="D3D3D3"/>
              <w:right w:val="single" w:sz="4" w:space="0" w:color="D3D3D3"/>
            </w:tcBorders>
            <w:shd w:val="clear" w:color="auto" w:fill="auto"/>
            <w:vAlign w:val="center"/>
            <w:hideMark/>
          </w:tcPr>
          <w:p w14:paraId="696400F1" w14:textId="77777777" w:rsidR="00502579" w:rsidRPr="00502579" w:rsidRDefault="00502579" w:rsidP="00502579">
            <w:pPr>
              <w:jc w:val="right"/>
              <w:rPr>
                <w:rFonts w:cs="Arial"/>
                <w:b/>
                <w:bCs/>
                <w:color w:val="000000"/>
                <w:szCs w:val="20"/>
                <w:lang w:eastAsia="en-GB"/>
              </w:rPr>
            </w:pPr>
            <w:r w:rsidRPr="00502579">
              <w:rPr>
                <w:rFonts w:cs="Arial"/>
                <w:b/>
                <w:bCs/>
                <w:color w:val="000000"/>
                <w:szCs w:val="20"/>
                <w:lang w:eastAsia="en-GB"/>
              </w:rPr>
              <w:t> </w:t>
            </w:r>
          </w:p>
        </w:tc>
        <w:tc>
          <w:tcPr>
            <w:tcW w:w="1660" w:type="dxa"/>
            <w:tcBorders>
              <w:top w:val="nil"/>
              <w:left w:val="nil"/>
              <w:bottom w:val="single" w:sz="4" w:space="0" w:color="D3D3D3"/>
              <w:right w:val="single" w:sz="4" w:space="0" w:color="D3D3D3"/>
            </w:tcBorders>
            <w:shd w:val="clear" w:color="auto" w:fill="auto"/>
            <w:vAlign w:val="center"/>
            <w:hideMark/>
          </w:tcPr>
          <w:p w14:paraId="3C851BA8" w14:textId="77777777" w:rsidR="00502579" w:rsidRPr="00502579" w:rsidRDefault="00502579" w:rsidP="00502579">
            <w:pPr>
              <w:jc w:val="right"/>
              <w:rPr>
                <w:rFonts w:cs="Arial"/>
                <w:b/>
                <w:bCs/>
                <w:color w:val="000000"/>
                <w:szCs w:val="20"/>
                <w:lang w:eastAsia="en-GB"/>
              </w:rPr>
            </w:pPr>
            <w:r w:rsidRPr="00502579">
              <w:rPr>
                <w:rFonts w:cs="Arial"/>
                <w:b/>
                <w:bCs/>
                <w:color w:val="000000"/>
                <w:szCs w:val="20"/>
                <w:lang w:eastAsia="en-GB"/>
              </w:rPr>
              <w:t>201.131,70</w:t>
            </w:r>
          </w:p>
        </w:tc>
        <w:tc>
          <w:tcPr>
            <w:tcW w:w="1660" w:type="dxa"/>
            <w:tcBorders>
              <w:top w:val="nil"/>
              <w:left w:val="nil"/>
              <w:bottom w:val="single" w:sz="4" w:space="0" w:color="D3D3D3"/>
              <w:right w:val="single" w:sz="4" w:space="0" w:color="D3D3D3"/>
            </w:tcBorders>
            <w:shd w:val="clear" w:color="auto" w:fill="auto"/>
            <w:vAlign w:val="center"/>
            <w:hideMark/>
          </w:tcPr>
          <w:p w14:paraId="5982CA68" w14:textId="77777777" w:rsidR="00502579" w:rsidRPr="00502579" w:rsidRDefault="00502579" w:rsidP="00502579">
            <w:pPr>
              <w:jc w:val="right"/>
              <w:rPr>
                <w:rFonts w:cs="Arial"/>
                <w:b/>
                <w:bCs/>
                <w:color w:val="000000"/>
                <w:szCs w:val="20"/>
                <w:lang w:eastAsia="en-GB"/>
              </w:rPr>
            </w:pPr>
            <w:r w:rsidRPr="00502579">
              <w:rPr>
                <w:rFonts w:cs="Arial"/>
                <w:b/>
                <w:bCs/>
                <w:color w:val="000000"/>
                <w:szCs w:val="20"/>
                <w:lang w:eastAsia="en-GB"/>
              </w:rPr>
              <w:t>201.131,70</w:t>
            </w:r>
          </w:p>
        </w:tc>
        <w:tc>
          <w:tcPr>
            <w:tcW w:w="1660" w:type="dxa"/>
            <w:tcBorders>
              <w:top w:val="nil"/>
              <w:left w:val="nil"/>
              <w:bottom w:val="single" w:sz="4" w:space="0" w:color="D3D3D3"/>
              <w:right w:val="single" w:sz="4" w:space="0" w:color="D3D3D3"/>
            </w:tcBorders>
            <w:shd w:val="clear" w:color="auto" w:fill="auto"/>
            <w:vAlign w:val="center"/>
            <w:hideMark/>
          </w:tcPr>
          <w:p w14:paraId="099BD179" w14:textId="77777777" w:rsidR="00502579" w:rsidRPr="00502579" w:rsidRDefault="00502579" w:rsidP="00502579">
            <w:pPr>
              <w:jc w:val="right"/>
              <w:rPr>
                <w:rFonts w:cs="Arial"/>
                <w:b/>
                <w:bCs/>
                <w:color w:val="000000"/>
                <w:szCs w:val="20"/>
                <w:lang w:eastAsia="en-GB"/>
              </w:rPr>
            </w:pPr>
            <w:r w:rsidRPr="00502579">
              <w:rPr>
                <w:rFonts w:cs="Arial"/>
                <w:b/>
                <w:bCs/>
                <w:color w:val="000000"/>
                <w:szCs w:val="20"/>
                <w:lang w:eastAsia="en-GB"/>
              </w:rPr>
              <w:t>100,00</w:t>
            </w:r>
          </w:p>
        </w:tc>
      </w:tr>
      <w:tr w:rsidR="00502579" w:rsidRPr="00502579" w14:paraId="580F807E" w14:textId="77777777" w:rsidTr="00941FCD">
        <w:trPr>
          <w:trHeight w:val="312"/>
          <w:jc w:val="center"/>
        </w:trPr>
        <w:tc>
          <w:tcPr>
            <w:tcW w:w="7640" w:type="dxa"/>
            <w:gridSpan w:val="2"/>
            <w:tcBorders>
              <w:top w:val="single" w:sz="4" w:space="0" w:color="D3D3D3"/>
              <w:left w:val="single" w:sz="4" w:space="0" w:color="D3D3D3"/>
              <w:bottom w:val="single" w:sz="4" w:space="0" w:color="D3D3D3"/>
              <w:right w:val="single" w:sz="4" w:space="0" w:color="D3D3D3"/>
            </w:tcBorders>
            <w:shd w:val="clear" w:color="C0C0C0" w:fill="C0C0C0"/>
            <w:vAlign w:val="center"/>
            <w:hideMark/>
          </w:tcPr>
          <w:p w14:paraId="0F02B1F0" w14:textId="77777777" w:rsidR="00502579" w:rsidRPr="00502579" w:rsidRDefault="00502579" w:rsidP="00502579">
            <w:pPr>
              <w:jc w:val="center"/>
              <w:rPr>
                <w:rFonts w:cs="Arial"/>
                <w:b/>
                <w:bCs/>
                <w:color w:val="000000"/>
                <w:szCs w:val="20"/>
                <w:lang w:eastAsia="en-GB"/>
              </w:rPr>
            </w:pPr>
            <w:r w:rsidRPr="00502579">
              <w:rPr>
                <w:rFonts w:cs="Arial"/>
                <w:b/>
                <w:bCs/>
                <w:color w:val="000000"/>
                <w:szCs w:val="20"/>
                <w:lang w:eastAsia="en-GB"/>
              </w:rPr>
              <w:t>Havacılık Yakıtları Toplamı</w:t>
            </w:r>
          </w:p>
        </w:tc>
        <w:tc>
          <w:tcPr>
            <w:tcW w:w="1660" w:type="dxa"/>
            <w:tcBorders>
              <w:top w:val="nil"/>
              <w:left w:val="nil"/>
              <w:bottom w:val="single" w:sz="4" w:space="0" w:color="D3D3D3"/>
              <w:right w:val="single" w:sz="4" w:space="0" w:color="D3D3D3"/>
            </w:tcBorders>
            <w:shd w:val="clear" w:color="auto" w:fill="auto"/>
            <w:vAlign w:val="center"/>
            <w:hideMark/>
          </w:tcPr>
          <w:p w14:paraId="7570EB4C" w14:textId="77777777" w:rsidR="00502579" w:rsidRPr="00502579" w:rsidRDefault="00502579" w:rsidP="00502579">
            <w:pPr>
              <w:jc w:val="right"/>
              <w:rPr>
                <w:rFonts w:cs="Arial"/>
                <w:b/>
                <w:bCs/>
                <w:color w:val="000000"/>
                <w:szCs w:val="20"/>
                <w:lang w:eastAsia="en-GB"/>
              </w:rPr>
            </w:pPr>
            <w:r w:rsidRPr="00502579">
              <w:rPr>
                <w:rFonts w:cs="Arial"/>
                <w:b/>
                <w:bCs/>
                <w:color w:val="000000"/>
                <w:szCs w:val="20"/>
                <w:lang w:eastAsia="en-GB"/>
              </w:rPr>
              <w:t>4.046.827,23</w:t>
            </w:r>
          </w:p>
        </w:tc>
        <w:tc>
          <w:tcPr>
            <w:tcW w:w="1660" w:type="dxa"/>
            <w:tcBorders>
              <w:top w:val="nil"/>
              <w:left w:val="nil"/>
              <w:bottom w:val="single" w:sz="4" w:space="0" w:color="D3D3D3"/>
              <w:right w:val="single" w:sz="4" w:space="0" w:color="D3D3D3"/>
            </w:tcBorders>
            <w:shd w:val="clear" w:color="auto" w:fill="auto"/>
            <w:vAlign w:val="center"/>
            <w:hideMark/>
          </w:tcPr>
          <w:p w14:paraId="07FFBBC6" w14:textId="77777777" w:rsidR="00502579" w:rsidRPr="00502579" w:rsidRDefault="00502579" w:rsidP="00502579">
            <w:pPr>
              <w:jc w:val="right"/>
              <w:rPr>
                <w:rFonts w:cs="Arial"/>
                <w:b/>
                <w:bCs/>
                <w:color w:val="000000"/>
                <w:szCs w:val="20"/>
                <w:lang w:eastAsia="en-GB"/>
              </w:rPr>
            </w:pPr>
            <w:r w:rsidRPr="00502579">
              <w:rPr>
                <w:rFonts w:cs="Arial"/>
                <w:b/>
                <w:bCs/>
                <w:color w:val="000000"/>
                <w:szCs w:val="20"/>
                <w:lang w:eastAsia="en-GB"/>
              </w:rPr>
              <w:t>1.512.977,25</w:t>
            </w:r>
          </w:p>
        </w:tc>
        <w:tc>
          <w:tcPr>
            <w:tcW w:w="1660" w:type="dxa"/>
            <w:tcBorders>
              <w:top w:val="nil"/>
              <w:left w:val="nil"/>
              <w:bottom w:val="single" w:sz="4" w:space="0" w:color="D3D3D3"/>
              <w:right w:val="single" w:sz="4" w:space="0" w:color="D3D3D3"/>
            </w:tcBorders>
            <w:shd w:val="clear" w:color="auto" w:fill="auto"/>
            <w:vAlign w:val="center"/>
            <w:hideMark/>
          </w:tcPr>
          <w:p w14:paraId="78D34376" w14:textId="77777777" w:rsidR="00502579" w:rsidRPr="00502579" w:rsidRDefault="00502579" w:rsidP="00502579">
            <w:pPr>
              <w:jc w:val="right"/>
              <w:rPr>
                <w:rFonts w:cs="Arial"/>
                <w:b/>
                <w:bCs/>
                <w:color w:val="000000"/>
                <w:szCs w:val="20"/>
                <w:lang w:eastAsia="en-GB"/>
              </w:rPr>
            </w:pPr>
            <w:r w:rsidRPr="00502579">
              <w:rPr>
                <w:rFonts w:cs="Arial"/>
                <w:b/>
                <w:bCs/>
                <w:color w:val="000000"/>
                <w:szCs w:val="20"/>
                <w:lang w:eastAsia="en-GB"/>
              </w:rPr>
              <w:t>5.559.804,48</w:t>
            </w:r>
          </w:p>
        </w:tc>
        <w:tc>
          <w:tcPr>
            <w:tcW w:w="1660" w:type="dxa"/>
            <w:tcBorders>
              <w:top w:val="nil"/>
              <w:left w:val="nil"/>
              <w:bottom w:val="single" w:sz="4" w:space="0" w:color="D3D3D3"/>
              <w:right w:val="single" w:sz="4" w:space="0" w:color="D3D3D3"/>
            </w:tcBorders>
            <w:shd w:val="clear" w:color="auto" w:fill="auto"/>
            <w:vAlign w:val="center"/>
            <w:hideMark/>
          </w:tcPr>
          <w:p w14:paraId="5BD01055" w14:textId="77777777" w:rsidR="00502579" w:rsidRPr="00502579" w:rsidRDefault="00502579" w:rsidP="00502579">
            <w:pPr>
              <w:jc w:val="right"/>
              <w:rPr>
                <w:rFonts w:cs="Arial"/>
                <w:b/>
                <w:bCs/>
                <w:color w:val="000000"/>
                <w:szCs w:val="20"/>
                <w:lang w:eastAsia="en-GB"/>
              </w:rPr>
            </w:pPr>
            <w:r w:rsidRPr="00502579">
              <w:rPr>
                <w:rFonts w:cs="Arial"/>
                <w:b/>
                <w:bCs/>
                <w:color w:val="000000"/>
                <w:szCs w:val="20"/>
                <w:lang w:eastAsia="en-GB"/>
              </w:rPr>
              <w:t>100,00</w:t>
            </w:r>
          </w:p>
        </w:tc>
      </w:tr>
      <w:tr w:rsidR="00502579" w:rsidRPr="00502579" w14:paraId="2A43C559" w14:textId="77777777" w:rsidTr="00941FCD">
        <w:trPr>
          <w:trHeight w:val="312"/>
          <w:jc w:val="center"/>
        </w:trPr>
        <w:tc>
          <w:tcPr>
            <w:tcW w:w="7640" w:type="dxa"/>
            <w:gridSpan w:val="2"/>
            <w:tcBorders>
              <w:top w:val="single" w:sz="4" w:space="0" w:color="D3D3D3"/>
              <w:left w:val="single" w:sz="4" w:space="0" w:color="D3D3D3"/>
              <w:bottom w:val="single" w:sz="4" w:space="0" w:color="D3D3D3"/>
              <w:right w:val="single" w:sz="4" w:space="0" w:color="D3D3D3"/>
            </w:tcBorders>
            <w:shd w:val="clear" w:color="C0C0C0" w:fill="C0C0C0"/>
            <w:vAlign w:val="center"/>
            <w:hideMark/>
          </w:tcPr>
          <w:p w14:paraId="65C14607" w14:textId="77777777" w:rsidR="00502579" w:rsidRPr="00502579" w:rsidRDefault="00502579" w:rsidP="00502579">
            <w:pPr>
              <w:jc w:val="center"/>
              <w:rPr>
                <w:rFonts w:cs="Arial"/>
                <w:b/>
                <w:bCs/>
                <w:color w:val="000000"/>
                <w:szCs w:val="20"/>
                <w:lang w:eastAsia="en-GB"/>
              </w:rPr>
            </w:pPr>
            <w:r w:rsidRPr="00502579">
              <w:rPr>
                <w:rFonts w:cs="Arial"/>
                <w:b/>
                <w:bCs/>
                <w:color w:val="000000"/>
                <w:szCs w:val="20"/>
                <w:lang w:eastAsia="en-GB"/>
              </w:rPr>
              <w:t>Denizcilik Yakıtları Toplamı</w:t>
            </w:r>
          </w:p>
        </w:tc>
        <w:tc>
          <w:tcPr>
            <w:tcW w:w="1660" w:type="dxa"/>
            <w:tcBorders>
              <w:top w:val="nil"/>
              <w:left w:val="nil"/>
              <w:bottom w:val="single" w:sz="4" w:space="0" w:color="D3D3D3"/>
              <w:right w:val="single" w:sz="4" w:space="0" w:color="D3D3D3"/>
            </w:tcBorders>
            <w:shd w:val="clear" w:color="auto" w:fill="auto"/>
            <w:vAlign w:val="center"/>
            <w:hideMark/>
          </w:tcPr>
          <w:p w14:paraId="42A855BB" w14:textId="77777777" w:rsidR="00502579" w:rsidRPr="00502579" w:rsidRDefault="00502579" w:rsidP="00502579">
            <w:pPr>
              <w:jc w:val="right"/>
              <w:rPr>
                <w:rFonts w:cs="Arial"/>
                <w:b/>
                <w:bCs/>
                <w:color w:val="000000"/>
                <w:szCs w:val="20"/>
                <w:lang w:eastAsia="en-GB"/>
              </w:rPr>
            </w:pPr>
            <w:r w:rsidRPr="00502579">
              <w:rPr>
                <w:rFonts w:cs="Arial"/>
                <w:b/>
                <w:bCs/>
                <w:color w:val="000000"/>
                <w:szCs w:val="20"/>
                <w:lang w:eastAsia="en-GB"/>
              </w:rPr>
              <w:t>356.768,38</w:t>
            </w:r>
          </w:p>
        </w:tc>
        <w:tc>
          <w:tcPr>
            <w:tcW w:w="1660" w:type="dxa"/>
            <w:tcBorders>
              <w:top w:val="nil"/>
              <w:left w:val="nil"/>
              <w:bottom w:val="single" w:sz="4" w:space="0" w:color="D3D3D3"/>
              <w:right w:val="single" w:sz="4" w:space="0" w:color="D3D3D3"/>
            </w:tcBorders>
            <w:shd w:val="clear" w:color="auto" w:fill="auto"/>
            <w:vAlign w:val="center"/>
            <w:hideMark/>
          </w:tcPr>
          <w:p w14:paraId="4EEDC2F2" w14:textId="77777777" w:rsidR="00502579" w:rsidRPr="00502579" w:rsidRDefault="00502579" w:rsidP="00502579">
            <w:pPr>
              <w:jc w:val="right"/>
              <w:rPr>
                <w:rFonts w:cs="Arial"/>
                <w:b/>
                <w:bCs/>
                <w:color w:val="000000"/>
                <w:szCs w:val="20"/>
                <w:lang w:eastAsia="en-GB"/>
              </w:rPr>
            </w:pPr>
            <w:r w:rsidRPr="00502579">
              <w:rPr>
                <w:rFonts w:cs="Arial"/>
                <w:b/>
                <w:bCs/>
                <w:color w:val="000000"/>
                <w:szCs w:val="20"/>
                <w:lang w:eastAsia="en-GB"/>
              </w:rPr>
              <w:t>18.325,53</w:t>
            </w:r>
          </w:p>
        </w:tc>
        <w:tc>
          <w:tcPr>
            <w:tcW w:w="1660" w:type="dxa"/>
            <w:tcBorders>
              <w:top w:val="nil"/>
              <w:left w:val="nil"/>
              <w:bottom w:val="single" w:sz="4" w:space="0" w:color="D3D3D3"/>
              <w:right w:val="single" w:sz="4" w:space="0" w:color="D3D3D3"/>
            </w:tcBorders>
            <w:shd w:val="clear" w:color="auto" w:fill="auto"/>
            <w:vAlign w:val="center"/>
            <w:hideMark/>
          </w:tcPr>
          <w:p w14:paraId="125C99DB" w14:textId="77777777" w:rsidR="00502579" w:rsidRPr="00502579" w:rsidRDefault="00502579" w:rsidP="00502579">
            <w:pPr>
              <w:jc w:val="right"/>
              <w:rPr>
                <w:rFonts w:cs="Arial"/>
                <w:b/>
                <w:bCs/>
                <w:color w:val="000000"/>
                <w:szCs w:val="20"/>
                <w:lang w:eastAsia="en-GB"/>
              </w:rPr>
            </w:pPr>
            <w:r w:rsidRPr="00502579">
              <w:rPr>
                <w:rFonts w:cs="Arial"/>
                <w:b/>
                <w:bCs/>
                <w:color w:val="000000"/>
                <w:szCs w:val="20"/>
                <w:lang w:eastAsia="en-GB"/>
              </w:rPr>
              <w:t>375.093,92</w:t>
            </w:r>
          </w:p>
        </w:tc>
        <w:tc>
          <w:tcPr>
            <w:tcW w:w="1660" w:type="dxa"/>
            <w:tcBorders>
              <w:top w:val="nil"/>
              <w:left w:val="nil"/>
              <w:bottom w:val="single" w:sz="4" w:space="0" w:color="D3D3D3"/>
              <w:right w:val="single" w:sz="4" w:space="0" w:color="D3D3D3"/>
            </w:tcBorders>
            <w:shd w:val="clear" w:color="auto" w:fill="auto"/>
            <w:vAlign w:val="center"/>
            <w:hideMark/>
          </w:tcPr>
          <w:p w14:paraId="0587152B" w14:textId="77777777" w:rsidR="00502579" w:rsidRPr="00502579" w:rsidRDefault="00502579" w:rsidP="00502579">
            <w:pPr>
              <w:jc w:val="right"/>
              <w:rPr>
                <w:rFonts w:cs="Arial"/>
                <w:b/>
                <w:bCs/>
                <w:color w:val="000000"/>
                <w:szCs w:val="20"/>
                <w:lang w:eastAsia="en-GB"/>
              </w:rPr>
            </w:pPr>
            <w:r w:rsidRPr="00502579">
              <w:rPr>
                <w:rFonts w:cs="Arial"/>
                <w:b/>
                <w:bCs/>
                <w:color w:val="000000"/>
                <w:szCs w:val="20"/>
                <w:lang w:eastAsia="en-GB"/>
              </w:rPr>
              <w:t>100,00</w:t>
            </w:r>
          </w:p>
        </w:tc>
      </w:tr>
      <w:tr w:rsidR="00502579" w:rsidRPr="00502579" w14:paraId="65960F03" w14:textId="77777777" w:rsidTr="00941FCD">
        <w:trPr>
          <w:trHeight w:val="312"/>
          <w:jc w:val="center"/>
        </w:trPr>
        <w:tc>
          <w:tcPr>
            <w:tcW w:w="7640" w:type="dxa"/>
            <w:gridSpan w:val="2"/>
            <w:tcBorders>
              <w:top w:val="single" w:sz="4" w:space="0" w:color="D3D3D3"/>
              <w:left w:val="single" w:sz="4" w:space="0" w:color="D3D3D3"/>
              <w:bottom w:val="single" w:sz="4" w:space="0" w:color="D3D3D3"/>
              <w:right w:val="single" w:sz="4" w:space="0" w:color="D3D3D3"/>
            </w:tcBorders>
            <w:shd w:val="clear" w:color="C0C0C0" w:fill="C0C0C0"/>
            <w:vAlign w:val="center"/>
            <w:hideMark/>
          </w:tcPr>
          <w:p w14:paraId="04F6C00D" w14:textId="77777777" w:rsidR="00502579" w:rsidRPr="00502579" w:rsidRDefault="00502579" w:rsidP="00502579">
            <w:pPr>
              <w:jc w:val="center"/>
              <w:rPr>
                <w:rFonts w:cs="Arial"/>
                <w:b/>
                <w:bCs/>
                <w:color w:val="000000"/>
                <w:szCs w:val="20"/>
                <w:lang w:eastAsia="en-GB"/>
              </w:rPr>
            </w:pPr>
            <w:r w:rsidRPr="00502579">
              <w:rPr>
                <w:rFonts w:cs="Arial"/>
                <w:b/>
                <w:bCs/>
                <w:color w:val="000000"/>
                <w:szCs w:val="20"/>
                <w:lang w:eastAsia="en-GB"/>
              </w:rPr>
              <w:t>Gazyağı Toplamı</w:t>
            </w:r>
          </w:p>
        </w:tc>
        <w:tc>
          <w:tcPr>
            <w:tcW w:w="1660" w:type="dxa"/>
            <w:tcBorders>
              <w:top w:val="nil"/>
              <w:left w:val="nil"/>
              <w:bottom w:val="single" w:sz="4" w:space="0" w:color="D3D3D3"/>
              <w:right w:val="single" w:sz="4" w:space="0" w:color="D3D3D3"/>
            </w:tcBorders>
            <w:shd w:val="clear" w:color="auto" w:fill="auto"/>
            <w:vAlign w:val="center"/>
            <w:hideMark/>
          </w:tcPr>
          <w:p w14:paraId="0932689A" w14:textId="77777777" w:rsidR="00502579" w:rsidRPr="00502579" w:rsidRDefault="00502579" w:rsidP="00502579">
            <w:pPr>
              <w:jc w:val="right"/>
              <w:rPr>
                <w:rFonts w:cs="Arial"/>
                <w:b/>
                <w:bCs/>
                <w:color w:val="000000"/>
                <w:szCs w:val="20"/>
                <w:lang w:eastAsia="en-GB"/>
              </w:rPr>
            </w:pPr>
            <w:r w:rsidRPr="00502579">
              <w:rPr>
                <w:rFonts w:cs="Arial"/>
                <w:b/>
                <w:bCs/>
                <w:color w:val="000000"/>
                <w:szCs w:val="20"/>
                <w:lang w:eastAsia="en-GB"/>
              </w:rPr>
              <w:t> </w:t>
            </w:r>
          </w:p>
        </w:tc>
        <w:tc>
          <w:tcPr>
            <w:tcW w:w="1660" w:type="dxa"/>
            <w:tcBorders>
              <w:top w:val="nil"/>
              <w:left w:val="nil"/>
              <w:bottom w:val="single" w:sz="4" w:space="0" w:color="D3D3D3"/>
              <w:right w:val="single" w:sz="4" w:space="0" w:color="D3D3D3"/>
            </w:tcBorders>
            <w:shd w:val="clear" w:color="auto" w:fill="auto"/>
            <w:vAlign w:val="center"/>
            <w:hideMark/>
          </w:tcPr>
          <w:p w14:paraId="6DE3800F" w14:textId="77777777" w:rsidR="00502579" w:rsidRPr="00502579" w:rsidRDefault="00502579" w:rsidP="00502579">
            <w:pPr>
              <w:jc w:val="right"/>
              <w:rPr>
                <w:rFonts w:cs="Arial"/>
                <w:b/>
                <w:bCs/>
                <w:color w:val="000000"/>
                <w:szCs w:val="20"/>
                <w:lang w:eastAsia="en-GB"/>
              </w:rPr>
            </w:pPr>
            <w:r w:rsidRPr="00502579">
              <w:rPr>
                <w:rFonts w:cs="Arial"/>
                <w:b/>
                <w:bCs/>
                <w:color w:val="000000"/>
                <w:szCs w:val="20"/>
                <w:lang w:eastAsia="en-GB"/>
              </w:rPr>
              <w:t>1.214,54</w:t>
            </w:r>
          </w:p>
        </w:tc>
        <w:tc>
          <w:tcPr>
            <w:tcW w:w="1660" w:type="dxa"/>
            <w:tcBorders>
              <w:top w:val="nil"/>
              <w:left w:val="nil"/>
              <w:bottom w:val="single" w:sz="4" w:space="0" w:color="D3D3D3"/>
              <w:right w:val="single" w:sz="4" w:space="0" w:color="D3D3D3"/>
            </w:tcBorders>
            <w:shd w:val="clear" w:color="auto" w:fill="auto"/>
            <w:vAlign w:val="center"/>
            <w:hideMark/>
          </w:tcPr>
          <w:p w14:paraId="4BB4AE6B" w14:textId="77777777" w:rsidR="00502579" w:rsidRPr="00502579" w:rsidRDefault="00502579" w:rsidP="00502579">
            <w:pPr>
              <w:jc w:val="right"/>
              <w:rPr>
                <w:rFonts w:cs="Arial"/>
                <w:b/>
                <w:bCs/>
                <w:color w:val="000000"/>
                <w:szCs w:val="20"/>
                <w:lang w:eastAsia="en-GB"/>
              </w:rPr>
            </w:pPr>
            <w:r w:rsidRPr="00502579">
              <w:rPr>
                <w:rFonts w:cs="Arial"/>
                <w:b/>
                <w:bCs/>
                <w:color w:val="000000"/>
                <w:szCs w:val="20"/>
                <w:lang w:eastAsia="en-GB"/>
              </w:rPr>
              <w:t>1.214,54</w:t>
            </w:r>
          </w:p>
        </w:tc>
        <w:tc>
          <w:tcPr>
            <w:tcW w:w="1660" w:type="dxa"/>
            <w:tcBorders>
              <w:top w:val="nil"/>
              <w:left w:val="nil"/>
              <w:bottom w:val="single" w:sz="4" w:space="0" w:color="D3D3D3"/>
              <w:right w:val="single" w:sz="4" w:space="0" w:color="D3D3D3"/>
            </w:tcBorders>
            <w:shd w:val="clear" w:color="auto" w:fill="auto"/>
            <w:vAlign w:val="center"/>
            <w:hideMark/>
          </w:tcPr>
          <w:p w14:paraId="6D941928" w14:textId="77777777" w:rsidR="00502579" w:rsidRPr="00502579" w:rsidRDefault="00502579" w:rsidP="00502579">
            <w:pPr>
              <w:jc w:val="right"/>
              <w:rPr>
                <w:rFonts w:cs="Arial"/>
                <w:b/>
                <w:bCs/>
                <w:color w:val="000000"/>
                <w:szCs w:val="20"/>
                <w:lang w:eastAsia="en-GB"/>
              </w:rPr>
            </w:pPr>
            <w:r w:rsidRPr="00502579">
              <w:rPr>
                <w:rFonts w:cs="Arial"/>
                <w:b/>
                <w:bCs/>
                <w:color w:val="000000"/>
                <w:szCs w:val="20"/>
                <w:lang w:eastAsia="en-GB"/>
              </w:rPr>
              <w:t>100,00</w:t>
            </w:r>
          </w:p>
        </w:tc>
      </w:tr>
      <w:tr w:rsidR="00502579" w:rsidRPr="00502579" w14:paraId="4E146BE0" w14:textId="77777777" w:rsidTr="00941FCD">
        <w:trPr>
          <w:trHeight w:val="312"/>
          <w:jc w:val="center"/>
        </w:trPr>
        <w:tc>
          <w:tcPr>
            <w:tcW w:w="7640" w:type="dxa"/>
            <w:gridSpan w:val="2"/>
            <w:tcBorders>
              <w:top w:val="single" w:sz="4" w:space="0" w:color="D3D3D3"/>
              <w:left w:val="single" w:sz="4" w:space="0" w:color="D3D3D3"/>
              <w:bottom w:val="single" w:sz="4" w:space="0" w:color="D3D3D3"/>
              <w:right w:val="single" w:sz="4" w:space="0" w:color="D3D3D3"/>
            </w:tcBorders>
            <w:shd w:val="clear" w:color="C0C0C0" w:fill="C0C0C0"/>
            <w:noWrap/>
            <w:vAlign w:val="center"/>
            <w:hideMark/>
          </w:tcPr>
          <w:p w14:paraId="48CACD1E" w14:textId="77777777" w:rsidR="00502579" w:rsidRPr="00502579" w:rsidRDefault="00502579" w:rsidP="00502579">
            <w:pPr>
              <w:jc w:val="center"/>
              <w:rPr>
                <w:rFonts w:cs="Arial"/>
                <w:b/>
                <w:bCs/>
                <w:color w:val="000000"/>
                <w:szCs w:val="20"/>
                <w:lang w:eastAsia="en-GB"/>
              </w:rPr>
            </w:pPr>
            <w:r w:rsidRPr="00502579">
              <w:rPr>
                <w:rFonts w:cs="Arial"/>
                <w:b/>
                <w:bCs/>
                <w:color w:val="000000"/>
                <w:szCs w:val="20"/>
                <w:lang w:eastAsia="en-GB"/>
              </w:rPr>
              <w:t>Diğer Ürünler Toplamı</w:t>
            </w:r>
          </w:p>
        </w:tc>
        <w:tc>
          <w:tcPr>
            <w:tcW w:w="1660" w:type="dxa"/>
            <w:tcBorders>
              <w:top w:val="nil"/>
              <w:left w:val="nil"/>
              <w:bottom w:val="single" w:sz="4" w:space="0" w:color="D3D3D3"/>
              <w:right w:val="single" w:sz="4" w:space="0" w:color="D3D3D3"/>
            </w:tcBorders>
            <w:shd w:val="clear" w:color="auto" w:fill="auto"/>
            <w:vAlign w:val="center"/>
            <w:hideMark/>
          </w:tcPr>
          <w:p w14:paraId="272BC860" w14:textId="77777777" w:rsidR="00502579" w:rsidRPr="00502579" w:rsidRDefault="00502579" w:rsidP="00502579">
            <w:pPr>
              <w:jc w:val="right"/>
              <w:rPr>
                <w:rFonts w:cs="Arial"/>
                <w:b/>
                <w:bCs/>
                <w:color w:val="000000"/>
                <w:szCs w:val="20"/>
                <w:lang w:eastAsia="en-GB"/>
              </w:rPr>
            </w:pPr>
            <w:r w:rsidRPr="00502579">
              <w:rPr>
                <w:rFonts w:cs="Arial"/>
                <w:b/>
                <w:bCs/>
                <w:color w:val="000000"/>
                <w:szCs w:val="20"/>
                <w:lang w:eastAsia="en-GB"/>
              </w:rPr>
              <w:t> </w:t>
            </w:r>
          </w:p>
        </w:tc>
        <w:tc>
          <w:tcPr>
            <w:tcW w:w="1660" w:type="dxa"/>
            <w:tcBorders>
              <w:top w:val="nil"/>
              <w:left w:val="nil"/>
              <w:bottom w:val="single" w:sz="4" w:space="0" w:color="D3D3D3"/>
              <w:right w:val="single" w:sz="4" w:space="0" w:color="D3D3D3"/>
            </w:tcBorders>
            <w:shd w:val="clear" w:color="auto" w:fill="auto"/>
            <w:vAlign w:val="center"/>
            <w:hideMark/>
          </w:tcPr>
          <w:p w14:paraId="55B2C17F" w14:textId="77777777" w:rsidR="00502579" w:rsidRPr="00502579" w:rsidRDefault="00502579" w:rsidP="00502579">
            <w:pPr>
              <w:jc w:val="right"/>
              <w:rPr>
                <w:rFonts w:cs="Arial"/>
                <w:b/>
                <w:bCs/>
                <w:color w:val="000000"/>
                <w:szCs w:val="20"/>
                <w:lang w:eastAsia="en-GB"/>
              </w:rPr>
            </w:pPr>
            <w:r w:rsidRPr="00502579">
              <w:rPr>
                <w:rFonts w:cs="Arial"/>
                <w:b/>
                <w:bCs/>
                <w:color w:val="000000"/>
                <w:szCs w:val="20"/>
                <w:lang w:eastAsia="en-GB"/>
              </w:rPr>
              <w:t>20.471,07</w:t>
            </w:r>
          </w:p>
        </w:tc>
        <w:tc>
          <w:tcPr>
            <w:tcW w:w="1660" w:type="dxa"/>
            <w:tcBorders>
              <w:top w:val="nil"/>
              <w:left w:val="nil"/>
              <w:bottom w:val="single" w:sz="4" w:space="0" w:color="D3D3D3"/>
              <w:right w:val="single" w:sz="4" w:space="0" w:color="D3D3D3"/>
            </w:tcBorders>
            <w:shd w:val="clear" w:color="auto" w:fill="auto"/>
            <w:vAlign w:val="center"/>
            <w:hideMark/>
          </w:tcPr>
          <w:p w14:paraId="45B60EEF" w14:textId="77777777" w:rsidR="00502579" w:rsidRPr="00502579" w:rsidRDefault="00502579" w:rsidP="00502579">
            <w:pPr>
              <w:jc w:val="right"/>
              <w:rPr>
                <w:rFonts w:cs="Arial"/>
                <w:b/>
                <w:bCs/>
                <w:color w:val="000000"/>
                <w:szCs w:val="20"/>
                <w:lang w:eastAsia="en-GB"/>
              </w:rPr>
            </w:pPr>
            <w:r w:rsidRPr="00502579">
              <w:rPr>
                <w:rFonts w:cs="Arial"/>
                <w:b/>
                <w:bCs/>
                <w:color w:val="000000"/>
                <w:szCs w:val="20"/>
                <w:lang w:eastAsia="en-GB"/>
              </w:rPr>
              <w:t>20.471,07</w:t>
            </w:r>
          </w:p>
        </w:tc>
        <w:tc>
          <w:tcPr>
            <w:tcW w:w="1660" w:type="dxa"/>
            <w:tcBorders>
              <w:top w:val="nil"/>
              <w:left w:val="nil"/>
              <w:bottom w:val="single" w:sz="4" w:space="0" w:color="D3D3D3"/>
              <w:right w:val="single" w:sz="4" w:space="0" w:color="D3D3D3"/>
            </w:tcBorders>
            <w:shd w:val="clear" w:color="auto" w:fill="auto"/>
            <w:vAlign w:val="center"/>
            <w:hideMark/>
          </w:tcPr>
          <w:p w14:paraId="7467D2F1" w14:textId="77777777" w:rsidR="00502579" w:rsidRPr="00502579" w:rsidRDefault="00502579" w:rsidP="00502579">
            <w:pPr>
              <w:jc w:val="right"/>
              <w:rPr>
                <w:rFonts w:cs="Arial"/>
                <w:b/>
                <w:bCs/>
                <w:color w:val="000000"/>
                <w:szCs w:val="20"/>
                <w:lang w:eastAsia="en-GB"/>
              </w:rPr>
            </w:pPr>
            <w:r w:rsidRPr="00502579">
              <w:rPr>
                <w:rFonts w:cs="Arial"/>
                <w:b/>
                <w:bCs/>
                <w:color w:val="000000"/>
                <w:szCs w:val="20"/>
                <w:lang w:eastAsia="en-GB"/>
              </w:rPr>
              <w:t>100,00</w:t>
            </w:r>
          </w:p>
        </w:tc>
      </w:tr>
      <w:tr w:rsidR="00502579" w:rsidRPr="00502579" w14:paraId="34DEB6A1" w14:textId="77777777" w:rsidTr="00941FCD">
        <w:trPr>
          <w:trHeight w:val="312"/>
          <w:jc w:val="center"/>
        </w:trPr>
        <w:tc>
          <w:tcPr>
            <w:tcW w:w="7640" w:type="dxa"/>
            <w:gridSpan w:val="2"/>
            <w:tcBorders>
              <w:top w:val="single" w:sz="4" w:space="0" w:color="D3D3D3"/>
              <w:left w:val="single" w:sz="4" w:space="0" w:color="D3D3D3"/>
              <w:bottom w:val="single" w:sz="4" w:space="0" w:color="D3D3D3"/>
              <w:right w:val="single" w:sz="4" w:space="0" w:color="D3D3D3"/>
            </w:tcBorders>
            <w:shd w:val="clear" w:color="C0C0C0" w:fill="C0C0C0"/>
            <w:vAlign w:val="center"/>
            <w:hideMark/>
          </w:tcPr>
          <w:p w14:paraId="007B41D4" w14:textId="77777777" w:rsidR="00502579" w:rsidRPr="00502579" w:rsidRDefault="00502579" w:rsidP="00502579">
            <w:pPr>
              <w:jc w:val="center"/>
              <w:rPr>
                <w:rFonts w:cs="Arial"/>
                <w:b/>
                <w:bCs/>
                <w:color w:val="000000"/>
                <w:szCs w:val="20"/>
                <w:lang w:eastAsia="en-GB"/>
              </w:rPr>
            </w:pPr>
            <w:r w:rsidRPr="00502579">
              <w:rPr>
                <w:rFonts w:cs="Arial"/>
                <w:b/>
                <w:bCs/>
                <w:color w:val="000000"/>
                <w:szCs w:val="20"/>
                <w:lang w:eastAsia="en-GB"/>
              </w:rPr>
              <w:t>Genel Toplam</w:t>
            </w:r>
          </w:p>
        </w:tc>
        <w:tc>
          <w:tcPr>
            <w:tcW w:w="1660" w:type="dxa"/>
            <w:tcBorders>
              <w:top w:val="nil"/>
              <w:left w:val="nil"/>
              <w:bottom w:val="single" w:sz="4" w:space="0" w:color="D3D3D3"/>
              <w:right w:val="single" w:sz="4" w:space="0" w:color="D3D3D3"/>
            </w:tcBorders>
            <w:shd w:val="clear" w:color="C0C0C0" w:fill="C0C0C0"/>
            <w:vAlign w:val="center"/>
            <w:hideMark/>
          </w:tcPr>
          <w:p w14:paraId="13990024" w14:textId="77777777" w:rsidR="00502579" w:rsidRPr="00502579" w:rsidRDefault="00502579" w:rsidP="00502579">
            <w:pPr>
              <w:jc w:val="right"/>
              <w:rPr>
                <w:rFonts w:cs="Arial"/>
                <w:b/>
                <w:bCs/>
                <w:color w:val="000000"/>
                <w:szCs w:val="20"/>
                <w:lang w:eastAsia="en-GB"/>
              </w:rPr>
            </w:pPr>
            <w:r w:rsidRPr="00502579">
              <w:rPr>
                <w:rFonts w:cs="Arial"/>
                <w:b/>
                <w:bCs/>
                <w:color w:val="000000"/>
                <w:szCs w:val="20"/>
                <w:lang w:eastAsia="en-GB"/>
              </w:rPr>
              <w:t>4.403.595,61</w:t>
            </w:r>
          </w:p>
        </w:tc>
        <w:tc>
          <w:tcPr>
            <w:tcW w:w="1660" w:type="dxa"/>
            <w:tcBorders>
              <w:top w:val="nil"/>
              <w:left w:val="nil"/>
              <w:bottom w:val="single" w:sz="4" w:space="0" w:color="D3D3D3"/>
              <w:right w:val="single" w:sz="4" w:space="0" w:color="D3D3D3"/>
            </w:tcBorders>
            <w:shd w:val="clear" w:color="C0C0C0" w:fill="C0C0C0"/>
            <w:vAlign w:val="center"/>
            <w:hideMark/>
          </w:tcPr>
          <w:p w14:paraId="6FA7194D" w14:textId="77777777" w:rsidR="00502579" w:rsidRPr="00502579" w:rsidRDefault="00502579" w:rsidP="00502579">
            <w:pPr>
              <w:jc w:val="right"/>
              <w:rPr>
                <w:rFonts w:cs="Arial"/>
                <w:b/>
                <w:bCs/>
                <w:color w:val="000000"/>
                <w:szCs w:val="20"/>
                <w:lang w:eastAsia="en-GB"/>
              </w:rPr>
            </w:pPr>
            <w:r w:rsidRPr="00502579">
              <w:rPr>
                <w:rFonts w:cs="Arial"/>
                <w:b/>
                <w:bCs/>
                <w:color w:val="000000"/>
                <w:szCs w:val="20"/>
                <w:lang w:eastAsia="en-GB"/>
              </w:rPr>
              <w:t>23.979.313,81</w:t>
            </w:r>
          </w:p>
        </w:tc>
        <w:tc>
          <w:tcPr>
            <w:tcW w:w="1660" w:type="dxa"/>
            <w:tcBorders>
              <w:top w:val="nil"/>
              <w:left w:val="nil"/>
              <w:bottom w:val="single" w:sz="4" w:space="0" w:color="D3D3D3"/>
              <w:right w:val="single" w:sz="4" w:space="0" w:color="D3D3D3"/>
            </w:tcBorders>
            <w:shd w:val="clear" w:color="C0C0C0" w:fill="C0C0C0"/>
            <w:vAlign w:val="center"/>
            <w:hideMark/>
          </w:tcPr>
          <w:p w14:paraId="78829B76" w14:textId="77777777" w:rsidR="00502579" w:rsidRPr="00502579" w:rsidRDefault="00502579" w:rsidP="00502579">
            <w:pPr>
              <w:jc w:val="right"/>
              <w:rPr>
                <w:rFonts w:cs="Arial"/>
                <w:b/>
                <w:bCs/>
                <w:color w:val="000000"/>
                <w:szCs w:val="20"/>
                <w:lang w:eastAsia="en-GB"/>
              </w:rPr>
            </w:pPr>
            <w:r w:rsidRPr="00502579">
              <w:rPr>
                <w:rFonts w:cs="Arial"/>
                <w:b/>
                <w:bCs/>
                <w:color w:val="000000"/>
                <w:szCs w:val="20"/>
                <w:lang w:eastAsia="en-GB"/>
              </w:rPr>
              <w:t>28.382.909,42</w:t>
            </w:r>
          </w:p>
        </w:tc>
        <w:tc>
          <w:tcPr>
            <w:tcW w:w="1660" w:type="dxa"/>
            <w:tcBorders>
              <w:top w:val="nil"/>
              <w:left w:val="nil"/>
              <w:bottom w:val="single" w:sz="4" w:space="0" w:color="D3D3D3"/>
              <w:right w:val="single" w:sz="4" w:space="0" w:color="D3D3D3"/>
            </w:tcBorders>
            <w:shd w:val="clear" w:color="C0C0C0" w:fill="C0C0C0"/>
            <w:vAlign w:val="center"/>
            <w:hideMark/>
          </w:tcPr>
          <w:p w14:paraId="45930975" w14:textId="77777777" w:rsidR="00502579" w:rsidRPr="00502579" w:rsidRDefault="00502579" w:rsidP="00502579">
            <w:pPr>
              <w:jc w:val="right"/>
              <w:rPr>
                <w:rFonts w:cs="Arial"/>
                <w:b/>
                <w:bCs/>
                <w:color w:val="000000"/>
                <w:szCs w:val="20"/>
                <w:lang w:eastAsia="en-GB"/>
              </w:rPr>
            </w:pPr>
            <w:r w:rsidRPr="00502579">
              <w:rPr>
                <w:rFonts w:cs="Arial"/>
                <w:b/>
                <w:bCs/>
                <w:color w:val="000000"/>
                <w:szCs w:val="20"/>
                <w:lang w:eastAsia="en-GB"/>
              </w:rPr>
              <w:t>100,00</w:t>
            </w:r>
          </w:p>
        </w:tc>
      </w:tr>
    </w:tbl>
    <w:p w14:paraId="3E5C08CC" w14:textId="47C5908D" w:rsidR="00502579" w:rsidRPr="00502579" w:rsidRDefault="00502579" w:rsidP="00502579"/>
    <w:p w14:paraId="01475B7A" w14:textId="1DD8A465" w:rsidR="00502579" w:rsidRPr="00502579" w:rsidRDefault="00502579" w:rsidP="00502579"/>
    <w:p w14:paraId="1B2772F0" w14:textId="479516D6" w:rsidR="00502579" w:rsidRPr="00502579" w:rsidRDefault="00502579" w:rsidP="00502579"/>
    <w:p w14:paraId="10A574AB" w14:textId="26AE2041" w:rsidR="00502579" w:rsidRPr="00502579" w:rsidRDefault="00502579" w:rsidP="00502579"/>
    <w:p w14:paraId="011836EF" w14:textId="77777777" w:rsidR="00502579" w:rsidRPr="00502579" w:rsidRDefault="00502579" w:rsidP="00502579"/>
    <w:p w14:paraId="6DA77023" w14:textId="0539243B" w:rsidR="008B5BB0" w:rsidRPr="00502579" w:rsidRDefault="008B5BB0" w:rsidP="00A667C9">
      <w:pPr>
        <w:pStyle w:val="AralkYok"/>
      </w:pPr>
    </w:p>
    <w:p w14:paraId="7C2FA7F9" w14:textId="77777777" w:rsidR="008B5BB0" w:rsidRPr="00502579" w:rsidRDefault="008B5BB0">
      <w:pPr>
        <w:spacing w:after="200" w:line="276" w:lineRule="auto"/>
        <w:rPr>
          <w:rFonts w:ascii="Times New Roman" w:hAnsi="Times New Roman"/>
          <w:sz w:val="24"/>
        </w:rPr>
      </w:pPr>
      <w:r w:rsidRPr="00502579">
        <w:br w:type="page"/>
      </w:r>
    </w:p>
    <w:p w14:paraId="040F2795" w14:textId="027A6F8C" w:rsidR="00CA071F" w:rsidRPr="00502579" w:rsidRDefault="00CA071F" w:rsidP="00CA071F">
      <w:pPr>
        <w:pStyle w:val="ResimYazs"/>
        <w:spacing w:before="120" w:after="120"/>
        <w:jc w:val="center"/>
        <w:outlineLvl w:val="7"/>
        <w:rPr>
          <w:rFonts w:ascii="Arial" w:hAnsi="Arial" w:cs="Arial"/>
          <w:color w:val="auto"/>
          <w:sz w:val="20"/>
          <w:szCs w:val="20"/>
        </w:rPr>
      </w:pPr>
      <w:bookmarkStart w:id="104" w:name="_Toc199519729"/>
      <w:r w:rsidRPr="00502579">
        <w:rPr>
          <w:rFonts w:ascii="Arial" w:hAnsi="Arial" w:cs="Arial"/>
          <w:color w:val="auto"/>
          <w:sz w:val="20"/>
          <w:szCs w:val="20"/>
        </w:rPr>
        <w:t xml:space="preserve">Tablo 4.2. </w:t>
      </w:r>
      <w:r w:rsidR="000B3D9B" w:rsidRPr="00502579">
        <w:rPr>
          <w:rFonts w:ascii="Arial" w:hAnsi="Arial" w:cs="Arial"/>
          <w:color w:val="auto"/>
          <w:sz w:val="20"/>
          <w:szCs w:val="20"/>
        </w:rPr>
        <w:t>2024</w:t>
      </w:r>
      <w:r w:rsidRPr="00502579">
        <w:rPr>
          <w:rFonts w:ascii="Arial" w:hAnsi="Arial" w:cs="Arial"/>
          <w:color w:val="auto"/>
          <w:sz w:val="20"/>
          <w:szCs w:val="20"/>
        </w:rPr>
        <w:t xml:space="preserve"> Yılında Dağıtıcı ve İhrakiye Teslimi Lisansı Sahiplerinin Toptan Satış Miktarları* (ton)</w:t>
      </w:r>
      <w:bookmarkEnd w:id="104"/>
    </w:p>
    <w:tbl>
      <w:tblPr>
        <w:tblW w:w="0" w:type="auto"/>
        <w:tblCellMar>
          <w:left w:w="70" w:type="dxa"/>
          <w:right w:w="70" w:type="dxa"/>
        </w:tblCellMar>
        <w:tblLook w:val="04A0" w:firstRow="1" w:lastRow="0" w:firstColumn="1" w:lastColumn="0" w:noHBand="0" w:noVBand="1"/>
      </w:tblPr>
      <w:tblGrid>
        <w:gridCol w:w="6232"/>
        <w:gridCol w:w="2183"/>
        <w:gridCol w:w="1197"/>
        <w:gridCol w:w="1308"/>
        <w:gridCol w:w="1730"/>
        <w:gridCol w:w="1308"/>
        <w:gridCol w:w="1430"/>
      </w:tblGrid>
      <w:tr w:rsidR="000B3D9B" w:rsidRPr="00502579" w14:paraId="42DF2B11" w14:textId="77777777" w:rsidTr="00391AD7">
        <w:trPr>
          <w:trHeight w:val="765"/>
          <w:tblHeader/>
        </w:trPr>
        <w:tc>
          <w:tcPr>
            <w:tcW w:w="6232"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69BC659" w14:textId="77777777" w:rsidR="000B3D9B" w:rsidRPr="00502579" w:rsidRDefault="000B3D9B" w:rsidP="00451662">
            <w:pPr>
              <w:jc w:val="center"/>
              <w:rPr>
                <w:rFonts w:cs="Arial"/>
                <w:b/>
                <w:bCs/>
                <w:color w:val="FFFFFF"/>
                <w:szCs w:val="20"/>
              </w:rPr>
            </w:pPr>
            <w:r w:rsidRPr="00502579">
              <w:rPr>
                <w:rFonts w:cs="Arial"/>
                <w:b/>
                <w:bCs/>
                <w:color w:val="FFFFFF"/>
                <w:szCs w:val="20"/>
              </w:rPr>
              <w:t>Lisans Sahibinin Ünvanı</w:t>
            </w:r>
          </w:p>
        </w:tc>
        <w:tc>
          <w:tcPr>
            <w:tcW w:w="2183" w:type="dxa"/>
            <w:tcBorders>
              <w:top w:val="single" w:sz="4" w:space="0" w:color="D3D3D3"/>
              <w:left w:val="nil"/>
              <w:bottom w:val="single" w:sz="4" w:space="0" w:color="D3D3D3"/>
              <w:right w:val="single" w:sz="4" w:space="0" w:color="D3D3D3"/>
            </w:tcBorders>
            <w:shd w:val="clear" w:color="6E9ECA" w:fill="6E9ECA"/>
            <w:vAlign w:val="center"/>
            <w:hideMark/>
          </w:tcPr>
          <w:p w14:paraId="11150E1A" w14:textId="77777777" w:rsidR="000B3D9B" w:rsidRPr="00502579" w:rsidRDefault="000B3D9B" w:rsidP="00451662">
            <w:pPr>
              <w:jc w:val="center"/>
              <w:rPr>
                <w:rFonts w:cs="Arial"/>
                <w:b/>
                <w:bCs/>
                <w:color w:val="FFFFFF"/>
                <w:szCs w:val="20"/>
              </w:rPr>
            </w:pPr>
            <w:r w:rsidRPr="00502579">
              <w:rPr>
                <w:rFonts w:cs="Arial"/>
                <w:b/>
                <w:bCs/>
                <w:color w:val="FFFFFF"/>
                <w:szCs w:val="20"/>
              </w:rPr>
              <w:t>Ürün Türü</w:t>
            </w:r>
          </w:p>
        </w:tc>
        <w:tc>
          <w:tcPr>
            <w:tcW w:w="1197" w:type="dxa"/>
            <w:tcBorders>
              <w:top w:val="single" w:sz="4" w:space="0" w:color="D3D3D3"/>
              <w:left w:val="nil"/>
              <w:bottom w:val="single" w:sz="4" w:space="0" w:color="D3D3D3"/>
              <w:right w:val="single" w:sz="4" w:space="0" w:color="D3D3D3"/>
            </w:tcBorders>
            <w:shd w:val="clear" w:color="6E9ECA" w:fill="6E9ECA"/>
            <w:vAlign w:val="center"/>
            <w:hideMark/>
          </w:tcPr>
          <w:p w14:paraId="6FCABB6E" w14:textId="77777777" w:rsidR="000B3D9B" w:rsidRPr="00502579" w:rsidRDefault="000B3D9B" w:rsidP="00451662">
            <w:pPr>
              <w:jc w:val="center"/>
              <w:rPr>
                <w:rFonts w:cs="Arial"/>
                <w:b/>
                <w:bCs/>
                <w:color w:val="FFFFFF"/>
                <w:szCs w:val="20"/>
              </w:rPr>
            </w:pPr>
            <w:r w:rsidRPr="00502579">
              <w:rPr>
                <w:rFonts w:cs="Arial"/>
                <w:b/>
                <w:bCs/>
                <w:color w:val="FFFFFF"/>
                <w:szCs w:val="20"/>
              </w:rPr>
              <w:t>İhraç Kayıtlı</w:t>
            </w:r>
          </w:p>
        </w:tc>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F856FCF" w14:textId="77777777" w:rsidR="000B3D9B" w:rsidRPr="00502579" w:rsidRDefault="000B3D9B" w:rsidP="00451662">
            <w:pPr>
              <w:jc w:val="center"/>
              <w:rPr>
                <w:rFonts w:cs="Arial"/>
                <w:b/>
                <w:bCs/>
                <w:color w:val="FFFFFF"/>
                <w:szCs w:val="20"/>
              </w:rPr>
            </w:pPr>
            <w:r w:rsidRPr="00502579">
              <w:rPr>
                <w:rFonts w:cs="Arial"/>
                <w:b/>
                <w:bCs/>
                <w:color w:val="FFFFFF"/>
                <w:szCs w:val="20"/>
              </w:rPr>
              <w:t>Serbest Dolaşımda</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4D1F33FC" w14:textId="77777777" w:rsidR="000B3D9B" w:rsidRPr="00502579" w:rsidRDefault="000B3D9B" w:rsidP="00451662">
            <w:pPr>
              <w:jc w:val="center"/>
              <w:rPr>
                <w:rFonts w:cs="Arial"/>
                <w:b/>
                <w:bCs/>
                <w:color w:val="FFFFFF"/>
                <w:szCs w:val="20"/>
              </w:rPr>
            </w:pPr>
            <w:r w:rsidRPr="00502579">
              <w:rPr>
                <w:rFonts w:cs="Arial"/>
                <w:b/>
                <w:bCs/>
                <w:color w:val="FFFFFF"/>
                <w:szCs w:val="20"/>
              </w:rPr>
              <w:t>Transit Rejime Tabi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411A37F1" w14:textId="77777777" w:rsidR="000B3D9B" w:rsidRPr="00502579" w:rsidRDefault="000B3D9B" w:rsidP="00451662">
            <w:pPr>
              <w:jc w:val="center"/>
              <w:rPr>
                <w:rFonts w:cs="Arial"/>
                <w:b/>
                <w:bCs/>
                <w:color w:val="FFFFFF"/>
                <w:szCs w:val="20"/>
              </w:rPr>
            </w:pPr>
            <w:r w:rsidRPr="00502579">
              <w:rPr>
                <w:rFonts w:cs="Arial"/>
                <w:b/>
                <w:bCs/>
                <w:color w:val="FFFFFF"/>
                <w:szCs w:val="20"/>
              </w:rPr>
              <w:t>Toplam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25E0F9E2" w14:textId="3649EB8F" w:rsidR="000B3D9B" w:rsidRPr="00502579" w:rsidRDefault="000B3D9B" w:rsidP="00451662">
            <w:pPr>
              <w:jc w:val="center"/>
              <w:rPr>
                <w:rFonts w:cs="Arial"/>
                <w:b/>
                <w:bCs/>
                <w:color w:val="FFFFFF"/>
                <w:szCs w:val="20"/>
              </w:rPr>
            </w:pPr>
            <w:r w:rsidRPr="00502579">
              <w:rPr>
                <w:rFonts w:cs="Arial"/>
                <w:b/>
                <w:bCs/>
                <w:color w:val="FFFFFF"/>
                <w:szCs w:val="20"/>
              </w:rPr>
              <w:t>Ürün Türü Toplamındaki</w:t>
            </w:r>
            <w:r w:rsidR="008941CD" w:rsidRPr="00502579">
              <w:rPr>
                <w:rFonts w:cs="Arial"/>
                <w:b/>
                <w:bCs/>
                <w:color w:val="FFFFFF"/>
                <w:szCs w:val="20"/>
              </w:rPr>
              <w:t xml:space="preserve"> </w:t>
            </w:r>
            <w:r w:rsidRPr="00502579">
              <w:rPr>
                <w:rFonts w:cs="Arial"/>
                <w:b/>
                <w:bCs/>
                <w:color w:val="FFFFFF"/>
                <w:szCs w:val="20"/>
              </w:rPr>
              <w:t>Pay (%)</w:t>
            </w:r>
          </w:p>
        </w:tc>
      </w:tr>
      <w:tr w:rsidR="000B3D9B" w:rsidRPr="00502579" w14:paraId="3807EF0C" w14:textId="77777777" w:rsidTr="00391AD7">
        <w:trPr>
          <w:trHeight w:val="300"/>
        </w:trPr>
        <w:tc>
          <w:tcPr>
            <w:tcW w:w="6232"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06840E76" w14:textId="4596B717" w:rsidR="000B3D9B" w:rsidRPr="00502579" w:rsidRDefault="000B3D9B" w:rsidP="00451662">
            <w:pPr>
              <w:rPr>
                <w:rFonts w:cs="Arial"/>
                <w:b/>
                <w:bCs/>
                <w:color w:val="000000"/>
                <w:szCs w:val="20"/>
              </w:rPr>
            </w:pPr>
            <w:r w:rsidRPr="00502579">
              <w:rPr>
                <w:rFonts w:cs="Arial"/>
                <w:b/>
                <w:bCs/>
                <w:color w:val="000000"/>
                <w:szCs w:val="20"/>
              </w:rPr>
              <w:t>OPET PETROLCÜLÜK A.Ş.</w:t>
            </w:r>
          </w:p>
        </w:tc>
        <w:tc>
          <w:tcPr>
            <w:tcW w:w="2183" w:type="dxa"/>
            <w:tcBorders>
              <w:top w:val="nil"/>
              <w:left w:val="nil"/>
              <w:bottom w:val="single" w:sz="4" w:space="0" w:color="D3D3D3"/>
              <w:right w:val="single" w:sz="4" w:space="0" w:color="D3D3D3"/>
            </w:tcBorders>
            <w:shd w:val="clear" w:color="auto" w:fill="auto"/>
            <w:vAlign w:val="center"/>
            <w:hideMark/>
          </w:tcPr>
          <w:p w14:paraId="132B6BD5" w14:textId="77777777" w:rsidR="000B3D9B" w:rsidRPr="00502579" w:rsidRDefault="000B3D9B" w:rsidP="00451662">
            <w:pPr>
              <w:rPr>
                <w:rFonts w:cs="Arial"/>
                <w:color w:val="000000"/>
                <w:szCs w:val="20"/>
              </w:rPr>
            </w:pPr>
            <w:r w:rsidRPr="00502579">
              <w:rPr>
                <w:rFonts w:cs="Arial"/>
                <w:color w:val="000000"/>
                <w:szCs w:val="20"/>
              </w:rPr>
              <w:t>Benzin Türleri</w:t>
            </w:r>
          </w:p>
        </w:tc>
        <w:tc>
          <w:tcPr>
            <w:tcW w:w="1197" w:type="dxa"/>
            <w:tcBorders>
              <w:top w:val="nil"/>
              <w:left w:val="nil"/>
              <w:bottom w:val="single" w:sz="4" w:space="0" w:color="D3D3D3"/>
              <w:right w:val="single" w:sz="4" w:space="0" w:color="D3D3D3"/>
            </w:tcBorders>
            <w:shd w:val="clear" w:color="auto" w:fill="auto"/>
            <w:vAlign w:val="center"/>
            <w:hideMark/>
          </w:tcPr>
          <w:p w14:paraId="03D48F3E" w14:textId="77777777" w:rsidR="000B3D9B" w:rsidRPr="00502579" w:rsidRDefault="000B3D9B" w:rsidP="00451662">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C87EE3B" w14:textId="77777777" w:rsidR="000B3D9B" w:rsidRPr="00502579" w:rsidRDefault="000B3D9B" w:rsidP="00451662">
            <w:pPr>
              <w:jc w:val="right"/>
              <w:rPr>
                <w:rFonts w:cs="Arial"/>
                <w:color w:val="000000"/>
                <w:szCs w:val="20"/>
              </w:rPr>
            </w:pPr>
            <w:r w:rsidRPr="00502579">
              <w:rPr>
                <w:rFonts w:cs="Arial"/>
                <w:color w:val="000000"/>
                <w:szCs w:val="20"/>
              </w:rPr>
              <w:t>63.200,66</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55CB0375" w14:textId="77777777" w:rsidR="000B3D9B" w:rsidRPr="00502579" w:rsidRDefault="000B3D9B" w:rsidP="00451662">
            <w:pPr>
              <w:jc w:val="right"/>
              <w:rPr>
                <w:rFonts w:cs="Arial"/>
                <w:color w:val="000000"/>
                <w:szCs w:val="20"/>
              </w:rPr>
            </w:pPr>
            <w:r w:rsidRPr="00502579">
              <w:rPr>
                <w:rFonts w:cs="Arial"/>
                <w:color w:val="000000"/>
                <w:szCs w:val="20"/>
              </w:rPr>
              <w:t> </w:t>
            </w:r>
          </w:p>
        </w:tc>
        <w:tc>
          <w:tcPr>
            <w:tcW w:w="0" w:type="auto"/>
            <w:tcBorders>
              <w:top w:val="nil"/>
              <w:left w:val="nil"/>
              <w:bottom w:val="single" w:sz="4" w:space="0" w:color="D3D3D3"/>
              <w:right w:val="single" w:sz="4" w:space="0" w:color="D3D3D3"/>
            </w:tcBorders>
            <w:shd w:val="clear" w:color="auto" w:fill="auto"/>
            <w:vAlign w:val="center"/>
            <w:hideMark/>
          </w:tcPr>
          <w:p w14:paraId="685077EB" w14:textId="77777777" w:rsidR="000B3D9B" w:rsidRPr="00502579" w:rsidRDefault="000B3D9B" w:rsidP="00451662">
            <w:pPr>
              <w:jc w:val="right"/>
              <w:rPr>
                <w:rFonts w:cs="Arial"/>
                <w:color w:val="000000"/>
                <w:szCs w:val="20"/>
              </w:rPr>
            </w:pPr>
            <w:r w:rsidRPr="00502579">
              <w:rPr>
                <w:rFonts w:cs="Arial"/>
                <w:color w:val="000000"/>
                <w:szCs w:val="20"/>
              </w:rPr>
              <w:t>63.200,66</w:t>
            </w:r>
          </w:p>
        </w:tc>
        <w:tc>
          <w:tcPr>
            <w:tcW w:w="0" w:type="auto"/>
            <w:tcBorders>
              <w:top w:val="nil"/>
              <w:left w:val="nil"/>
              <w:bottom w:val="single" w:sz="4" w:space="0" w:color="D3D3D3"/>
              <w:right w:val="single" w:sz="4" w:space="0" w:color="D3D3D3"/>
            </w:tcBorders>
            <w:shd w:val="clear" w:color="auto" w:fill="auto"/>
            <w:vAlign w:val="center"/>
            <w:hideMark/>
          </w:tcPr>
          <w:p w14:paraId="72155918" w14:textId="77777777" w:rsidR="000B3D9B" w:rsidRPr="00502579" w:rsidRDefault="000B3D9B" w:rsidP="00451662">
            <w:pPr>
              <w:jc w:val="right"/>
              <w:rPr>
                <w:rFonts w:cs="Arial"/>
                <w:color w:val="000000"/>
                <w:szCs w:val="20"/>
              </w:rPr>
            </w:pPr>
            <w:r w:rsidRPr="00502579">
              <w:rPr>
                <w:rFonts w:cs="Arial"/>
                <w:color w:val="000000"/>
                <w:szCs w:val="20"/>
              </w:rPr>
              <w:t>19,47</w:t>
            </w:r>
          </w:p>
        </w:tc>
      </w:tr>
      <w:tr w:rsidR="000B3D9B" w:rsidRPr="00502579" w14:paraId="2A691667" w14:textId="77777777" w:rsidTr="00391AD7">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236A669E" w14:textId="77777777" w:rsidR="000B3D9B" w:rsidRPr="00502579" w:rsidRDefault="000B3D9B" w:rsidP="00451662">
            <w:pPr>
              <w:rPr>
                <w:rFonts w:cs="Arial"/>
                <w:b/>
                <w:bCs/>
                <w:color w:val="000000"/>
                <w:szCs w:val="20"/>
              </w:rPr>
            </w:pPr>
          </w:p>
        </w:tc>
        <w:tc>
          <w:tcPr>
            <w:tcW w:w="2183" w:type="dxa"/>
            <w:tcBorders>
              <w:top w:val="nil"/>
              <w:left w:val="nil"/>
              <w:bottom w:val="single" w:sz="4" w:space="0" w:color="D3D3D3"/>
              <w:right w:val="single" w:sz="4" w:space="0" w:color="D3D3D3"/>
            </w:tcBorders>
            <w:shd w:val="clear" w:color="auto" w:fill="auto"/>
            <w:vAlign w:val="center"/>
            <w:hideMark/>
          </w:tcPr>
          <w:p w14:paraId="43EF8B46" w14:textId="77777777" w:rsidR="000B3D9B" w:rsidRPr="00502579" w:rsidRDefault="000B3D9B" w:rsidP="00451662">
            <w:pPr>
              <w:rPr>
                <w:rFonts w:cs="Arial"/>
                <w:color w:val="000000"/>
                <w:szCs w:val="20"/>
              </w:rPr>
            </w:pPr>
            <w:r w:rsidRPr="00502579">
              <w:rPr>
                <w:rFonts w:cs="Arial"/>
                <w:color w:val="000000"/>
                <w:szCs w:val="20"/>
              </w:rPr>
              <w:t>Motorin Türleri</w:t>
            </w:r>
          </w:p>
        </w:tc>
        <w:tc>
          <w:tcPr>
            <w:tcW w:w="1197" w:type="dxa"/>
            <w:tcBorders>
              <w:top w:val="nil"/>
              <w:left w:val="nil"/>
              <w:bottom w:val="single" w:sz="4" w:space="0" w:color="D3D3D3"/>
              <w:right w:val="single" w:sz="4" w:space="0" w:color="D3D3D3"/>
            </w:tcBorders>
            <w:shd w:val="clear" w:color="auto" w:fill="auto"/>
            <w:vAlign w:val="center"/>
            <w:hideMark/>
          </w:tcPr>
          <w:p w14:paraId="57BEC808" w14:textId="77777777" w:rsidR="000B3D9B" w:rsidRPr="00502579" w:rsidRDefault="000B3D9B" w:rsidP="00451662">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D0CBF4F" w14:textId="77777777" w:rsidR="000B3D9B" w:rsidRPr="00502579" w:rsidRDefault="000B3D9B" w:rsidP="00451662">
            <w:pPr>
              <w:jc w:val="right"/>
              <w:rPr>
                <w:rFonts w:cs="Arial"/>
                <w:color w:val="000000"/>
                <w:szCs w:val="20"/>
              </w:rPr>
            </w:pPr>
            <w:r w:rsidRPr="00502579">
              <w:rPr>
                <w:rFonts w:cs="Arial"/>
                <w:color w:val="000000"/>
                <w:szCs w:val="20"/>
              </w:rPr>
              <w:t>1.159.391,49</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7D1422D2" w14:textId="77777777" w:rsidR="000B3D9B" w:rsidRPr="00502579" w:rsidRDefault="000B3D9B" w:rsidP="00451662">
            <w:pPr>
              <w:jc w:val="right"/>
              <w:rPr>
                <w:rFonts w:cs="Arial"/>
                <w:color w:val="000000"/>
                <w:szCs w:val="20"/>
              </w:rPr>
            </w:pPr>
            <w:r w:rsidRPr="00502579">
              <w:rPr>
                <w:rFonts w:cs="Arial"/>
                <w:color w:val="000000"/>
                <w:szCs w:val="20"/>
              </w:rPr>
              <w:t>1.286.300,61</w:t>
            </w:r>
          </w:p>
        </w:tc>
        <w:tc>
          <w:tcPr>
            <w:tcW w:w="0" w:type="auto"/>
            <w:tcBorders>
              <w:top w:val="nil"/>
              <w:left w:val="nil"/>
              <w:bottom w:val="single" w:sz="4" w:space="0" w:color="D3D3D3"/>
              <w:right w:val="single" w:sz="4" w:space="0" w:color="D3D3D3"/>
            </w:tcBorders>
            <w:shd w:val="clear" w:color="auto" w:fill="auto"/>
            <w:vAlign w:val="center"/>
            <w:hideMark/>
          </w:tcPr>
          <w:p w14:paraId="0888CC6D" w14:textId="77777777" w:rsidR="000B3D9B" w:rsidRPr="00502579" w:rsidRDefault="000B3D9B" w:rsidP="00451662">
            <w:pPr>
              <w:jc w:val="right"/>
              <w:rPr>
                <w:rFonts w:cs="Arial"/>
                <w:color w:val="000000"/>
                <w:szCs w:val="20"/>
              </w:rPr>
            </w:pPr>
            <w:r w:rsidRPr="00502579">
              <w:rPr>
                <w:rFonts w:cs="Arial"/>
                <w:color w:val="000000"/>
                <w:szCs w:val="20"/>
              </w:rPr>
              <w:t>2.445.692,09</w:t>
            </w:r>
          </w:p>
        </w:tc>
        <w:tc>
          <w:tcPr>
            <w:tcW w:w="0" w:type="auto"/>
            <w:tcBorders>
              <w:top w:val="nil"/>
              <w:left w:val="nil"/>
              <w:bottom w:val="single" w:sz="4" w:space="0" w:color="D3D3D3"/>
              <w:right w:val="single" w:sz="4" w:space="0" w:color="D3D3D3"/>
            </w:tcBorders>
            <w:shd w:val="clear" w:color="auto" w:fill="auto"/>
            <w:vAlign w:val="center"/>
            <w:hideMark/>
          </w:tcPr>
          <w:p w14:paraId="03172813" w14:textId="77777777" w:rsidR="000B3D9B" w:rsidRPr="00502579" w:rsidRDefault="000B3D9B" w:rsidP="00451662">
            <w:pPr>
              <w:jc w:val="right"/>
              <w:rPr>
                <w:rFonts w:cs="Arial"/>
                <w:color w:val="000000"/>
                <w:szCs w:val="20"/>
              </w:rPr>
            </w:pPr>
            <w:r w:rsidRPr="00502579">
              <w:rPr>
                <w:rFonts w:cs="Arial"/>
                <w:color w:val="000000"/>
                <w:szCs w:val="20"/>
              </w:rPr>
              <w:t>30,49</w:t>
            </w:r>
          </w:p>
        </w:tc>
      </w:tr>
      <w:tr w:rsidR="000B3D9B" w:rsidRPr="00502579" w14:paraId="54481854" w14:textId="77777777" w:rsidTr="00391AD7">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1C8D3B6C" w14:textId="77777777" w:rsidR="000B3D9B" w:rsidRPr="00502579" w:rsidRDefault="000B3D9B" w:rsidP="00451662">
            <w:pPr>
              <w:rPr>
                <w:rFonts w:cs="Arial"/>
                <w:b/>
                <w:bCs/>
                <w:color w:val="000000"/>
                <w:szCs w:val="20"/>
              </w:rPr>
            </w:pPr>
          </w:p>
        </w:tc>
        <w:tc>
          <w:tcPr>
            <w:tcW w:w="2183" w:type="dxa"/>
            <w:tcBorders>
              <w:top w:val="nil"/>
              <w:left w:val="nil"/>
              <w:bottom w:val="single" w:sz="4" w:space="0" w:color="D3D3D3"/>
              <w:right w:val="single" w:sz="4" w:space="0" w:color="D3D3D3"/>
            </w:tcBorders>
            <w:shd w:val="clear" w:color="C0C0C0" w:fill="C0C0C0"/>
            <w:vAlign w:val="center"/>
            <w:hideMark/>
          </w:tcPr>
          <w:p w14:paraId="712D6C15" w14:textId="77777777" w:rsidR="000B3D9B" w:rsidRPr="00502579" w:rsidRDefault="000B3D9B" w:rsidP="00451662">
            <w:pPr>
              <w:jc w:val="right"/>
              <w:rPr>
                <w:rFonts w:cs="Arial"/>
                <w:b/>
                <w:bCs/>
                <w:color w:val="000000"/>
                <w:szCs w:val="20"/>
              </w:rPr>
            </w:pPr>
            <w:r w:rsidRPr="00502579">
              <w:rPr>
                <w:rFonts w:cs="Arial"/>
                <w:b/>
                <w:bCs/>
                <w:color w:val="000000"/>
                <w:szCs w:val="20"/>
              </w:rPr>
              <w:t>Şirket Toplamı</w:t>
            </w:r>
          </w:p>
        </w:tc>
        <w:tc>
          <w:tcPr>
            <w:tcW w:w="1197" w:type="dxa"/>
            <w:tcBorders>
              <w:top w:val="nil"/>
              <w:left w:val="nil"/>
              <w:bottom w:val="single" w:sz="4" w:space="0" w:color="D3D3D3"/>
              <w:right w:val="single" w:sz="4" w:space="0" w:color="D3D3D3"/>
            </w:tcBorders>
            <w:shd w:val="clear" w:color="C0C0C0" w:fill="C0C0C0"/>
            <w:vAlign w:val="center"/>
            <w:hideMark/>
          </w:tcPr>
          <w:p w14:paraId="76985743" w14:textId="77777777" w:rsidR="000B3D9B" w:rsidRPr="00502579" w:rsidRDefault="000B3D9B" w:rsidP="00451662">
            <w:pPr>
              <w:jc w:val="right"/>
              <w:rPr>
                <w:rFonts w:cs="Arial"/>
                <w:b/>
                <w:bCs/>
                <w:color w:val="000000"/>
                <w:szCs w:val="20"/>
              </w:rPr>
            </w:pPr>
            <w:r w:rsidRPr="00502579">
              <w:rPr>
                <w:rFonts w:cs="Arial"/>
                <w:b/>
                <w:bCs/>
                <w:color w:val="000000"/>
                <w:szCs w:val="20"/>
              </w:rPr>
              <w:t> </w:t>
            </w:r>
          </w:p>
        </w:tc>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4D58AC6F" w14:textId="77777777" w:rsidR="000B3D9B" w:rsidRPr="00502579" w:rsidRDefault="000B3D9B" w:rsidP="00451662">
            <w:pPr>
              <w:jc w:val="right"/>
              <w:rPr>
                <w:rFonts w:cs="Arial"/>
                <w:b/>
                <w:bCs/>
                <w:color w:val="000000"/>
                <w:szCs w:val="20"/>
              </w:rPr>
            </w:pPr>
            <w:r w:rsidRPr="00502579">
              <w:rPr>
                <w:rFonts w:cs="Arial"/>
                <w:b/>
                <w:bCs/>
                <w:color w:val="000000"/>
                <w:szCs w:val="20"/>
              </w:rPr>
              <w:t>1.222.592,15</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5DDC0B58" w14:textId="77777777" w:rsidR="000B3D9B" w:rsidRPr="00502579" w:rsidRDefault="000B3D9B" w:rsidP="00451662">
            <w:pPr>
              <w:jc w:val="right"/>
              <w:rPr>
                <w:rFonts w:cs="Arial"/>
                <w:b/>
                <w:bCs/>
                <w:color w:val="000000"/>
                <w:szCs w:val="20"/>
              </w:rPr>
            </w:pPr>
            <w:r w:rsidRPr="00502579">
              <w:rPr>
                <w:rFonts w:cs="Arial"/>
                <w:b/>
                <w:bCs/>
                <w:color w:val="000000"/>
                <w:szCs w:val="20"/>
              </w:rPr>
              <w:t>1.286.300,61</w:t>
            </w:r>
          </w:p>
        </w:tc>
        <w:tc>
          <w:tcPr>
            <w:tcW w:w="0" w:type="auto"/>
            <w:tcBorders>
              <w:top w:val="nil"/>
              <w:left w:val="nil"/>
              <w:bottom w:val="single" w:sz="4" w:space="0" w:color="D3D3D3"/>
              <w:right w:val="single" w:sz="4" w:space="0" w:color="D3D3D3"/>
            </w:tcBorders>
            <w:shd w:val="clear" w:color="C0C0C0" w:fill="C0C0C0"/>
            <w:vAlign w:val="center"/>
            <w:hideMark/>
          </w:tcPr>
          <w:p w14:paraId="5DAC13D2" w14:textId="77777777" w:rsidR="000B3D9B" w:rsidRPr="00502579" w:rsidRDefault="000B3D9B" w:rsidP="00451662">
            <w:pPr>
              <w:jc w:val="right"/>
              <w:rPr>
                <w:rFonts w:cs="Arial"/>
                <w:b/>
                <w:bCs/>
                <w:color w:val="000000"/>
                <w:szCs w:val="20"/>
              </w:rPr>
            </w:pPr>
            <w:r w:rsidRPr="00502579">
              <w:rPr>
                <w:rFonts w:cs="Arial"/>
                <w:b/>
                <w:bCs/>
                <w:color w:val="000000"/>
                <w:szCs w:val="20"/>
              </w:rPr>
              <w:t>2.508.892,75</w:t>
            </w:r>
          </w:p>
        </w:tc>
        <w:tc>
          <w:tcPr>
            <w:tcW w:w="0" w:type="auto"/>
            <w:tcBorders>
              <w:top w:val="nil"/>
              <w:left w:val="nil"/>
              <w:bottom w:val="single" w:sz="4" w:space="0" w:color="D3D3D3"/>
              <w:right w:val="single" w:sz="4" w:space="0" w:color="D3D3D3"/>
            </w:tcBorders>
            <w:shd w:val="clear" w:color="C0C0C0" w:fill="C0C0C0"/>
            <w:vAlign w:val="center"/>
            <w:hideMark/>
          </w:tcPr>
          <w:p w14:paraId="2D814BDD" w14:textId="77777777" w:rsidR="000B3D9B" w:rsidRPr="00502579" w:rsidRDefault="000B3D9B" w:rsidP="00451662">
            <w:pPr>
              <w:jc w:val="right"/>
              <w:rPr>
                <w:rFonts w:cs="Arial"/>
                <w:b/>
                <w:bCs/>
                <w:color w:val="000000"/>
                <w:szCs w:val="20"/>
              </w:rPr>
            </w:pPr>
            <w:r w:rsidRPr="00502579">
              <w:rPr>
                <w:rFonts w:cs="Arial"/>
                <w:b/>
                <w:bCs/>
                <w:color w:val="000000"/>
                <w:szCs w:val="20"/>
              </w:rPr>
              <w:t>25,95</w:t>
            </w:r>
          </w:p>
        </w:tc>
      </w:tr>
      <w:tr w:rsidR="000B3D9B" w:rsidRPr="00502579" w14:paraId="5BC00674" w14:textId="77777777" w:rsidTr="00391AD7">
        <w:trPr>
          <w:trHeight w:val="300"/>
        </w:trPr>
        <w:tc>
          <w:tcPr>
            <w:tcW w:w="6232"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6CDA2D73" w14:textId="5AABB989" w:rsidR="000B3D9B" w:rsidRPr="00502579" w:rsidRDefault="000B3D9B" w:rsidP="00451662">
            <w:pPr>
              <w:rPr>
                <w:rFonts w:cs="Arial"/>
                <w:b/>
                <w:bCs/>
                <w:color w:val="000000"/>
                <w:szCs w:val="20"/>
              </w:rPr>
            </w:pPr>
            <w:r w:rsidRPr="00502579">
              <w:rPr>
                <w:rFonts w:cs="Arial"/>
                <w:b/>
                <w:bCs/>
                <w:color w:val="000000"/>
                <w:szCs w:val="20"/>
              </w:rPr>
              <w:t>AYTEMİZ AKARYAKIT DAĞITIM A.Ş.</w:t>
            </w:r>
          </w:p>
        </w:tc>
        <w:tc>
          <w:tcPr>
            <w:tcW w:w="2183" w:type="dxa"/>
            <w:tcBorders>
              <w:top w:val="nil"/>
              <w:left w:val="nil"/>
              <w:bottom w:val="single" w:sz="4" w:space="0" w:color="D3D3D3"/>
              <w:right w:val="single" w:sz="4" w:space="0" w:color="D3D3D3"/>
            </w:tcBorders>
            <w:shd w:val="clear" w:color="auto" w:fill="auto"/>
            <w:vAlign w:val="center"/>
            <w:hideMark/>
          </w:tcPr>
          <w:p w14:paraId="090E73F1" w14:textId="77777777" w:rsidR="000B3D9B" w:rsidRPr="00502579" w:rsidRDefault="000B3D9B" w:rsidP="00451662">
            <w:pPr>
              <w:rPr>
                <w:rFonts w:cs="Arial"/>
                <w:color w:val="000000"/>
                <w:szCs w:val="20"/>
              </w:rPr>
            </w:pPr>
            <w:r w:rsidRPr="00502579">
              <w:rPr>
                <w:rFonts w:cs="Arial"/>
                <w:color w:val="000000"/>
                <w:szCs w:val="20"/>
              </w:rPr>
              <w:t>Benzin Türleri</w:t>
            </w:r>
          </w:p>
        </w:tc>
        <w:tc>
          <w:tcPr>
            <w:tcW w:w="1197" w:type="dxa"/>
            <w:tcBorders>
              <w:top w:val="nil"/>
              <w:left w:val="nil"/>
              <w:bottom w:val="single" w:sz="4" w:space="0" w:color="D3D3D3"/>
              <w:right w:val="single" w:sz="4" w:space="0" w:color="D3D3D3"/>
            </w:tcBorders>
            <w:shd w:val="clear" w:color="auto" w:fill="auto"/>
            <w:vAlign w:val="center"/>
            <w:hideMark/>
          </w:tcPr>
          <w:p w14:paraId="0A828C0B" w14:textId="77777777" w:rsidR="000B3D9B" w:rsidRPr="00502579" w:rsidRDefault="000B3D9B" w:rsidP="00451662">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D432AE8" w14:textId="77777777" w:rsidR="000B3D9B" w:rsidRPr="00502579" w:rsidRDefault="000B3D9B" w:rsidP="00451662">
            <w:pPr>
              <w:jc w:val="right"/>
              <w:rPr>
                <w:rFonts w:cs="Arial"/>
                <w:color w:val="000000"/>
                <w:szCs w:val="20"/>
              </w:rPr>
            </w:pPr>
            <w:r w:rsidRPr="00502579">
              <w:rPr>
                <w:rFonts w:cs="Arial"/>
                <w:color w:val="000000"/>
                <w:szCs w:val="20"/>
              </w:rPr>
              <w:t>37.321,16</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24D1E6DE" w14:textId="77777777" w:rsidR="000B3D9B" w:rsidRPr="00502579" w:rsidRDefault="000B3D9B" w:rsidP="00451662">
            <w:pPr>
              <w:jc w:val="right"/>
              <w:rPr>
                <w:rFonts w:cs="Arial"/>
                <w:color w:val="000000"/>
                <w:szCs w:val="20"/>
              </w:rPr>
            </w:pPr>
            <w:r w:rsidRPr="00502579">
              <w:rPr>
                <w:rFonts w:cs="Arial"/>
                <w:color w:val="000000"/>
                <w:szCs w:val="20"/>
              </w:rPr>
              <w:t> </w:t>
            </w:r>
          </w:p>
        </w:tc>
        <w:tc>
          <w:tcPr>
            <w:tcW w:w="0" w:type="auto"/>
            <w:tcBorders>
              <w:top w:val="nil"/>
              <w:left w:val="nil"/>
              <w:bottom w:val="single" w:sz="4" w:space="0" w:color="D3D3D3"/>
              <w:right w:val="single" w:sz="4" w:space="0" w:color="D3D3D3"/>
            </w:tcBorders>
            <w:shd w:val="clear" w:color="auto" w:fill="auto"/>
            <w:vAlign w:val="center"/>
            <w:hideMark/>
          </w:tcPr>
          <w:p w14:paraId="23928B4C" w14:textId="77777777" w:rsidR="000B3D9B" w:rsidRPr="00502579" w:rsidRDefault="000B3D9B" w:rsidP="00451662">
            <w:pPr>
              <w:jc w:val="right"/>
              <w:rPr>
                <w:rFonts w:cs="Arial"/>
                <w:color w:val="000000"/>
                <w:szCs w:val="20"/>
              </w:rPr>
            </w:pPr>
            <w:r w:rsidRPr="00502579">
              <w:rPr>
                <w:rFonts w:cs="Arial"/>
                <w:color w:val="000000"/>
                <w:szCs w:val="20"/>
              </w:rPr>
              <w:t>37.321,16</w:t>
            </w:r>
          </w:p>
        </w:tc>
        <w:tc>
          <w:tcPr>
            <w:tcW w:w="0" w:type="auto"/>
            <w:tcBorders>
              <w:top w:val="nil"/>
              <w:left w:val="nil"/>
              <w:bottom w:val="single" w:sz="4" w:space="0" w:color="D3D3D3"/>
              <w:right w:val="single" w:sz="4" w:space="0" w:color="D3D3D3"/>
            </w:tcBorders>
            <w:shd w:val="clear" w:color="auto" w:fill="auto"/>
            <w:vAlign w:val="center"/>
            <w:hideMark/>
          </w:tcPr>
          <w:p w14:paraId="47F6A260" w14:textId="77777777" w:rsidR="000B3D9B" w:rsidRPr="00502579" w:rsidRDefault="000B3D9B" w:rsidP="00451662">
            <w:pPr>
              <w:jc w:val="right"/>
              <w:rPr>
                <w:rFonts w:cs="Arial"/>
                <w:color w:val="000000"/>
                <w:szCs w:val="20"/>
              </w:rPr>
            </w:pPr>
            <w:r w:rsidRPr="00502579">
              <w:rPr>
                <w:rFonts w:cs="Arial"/>
                <w:color w:val="000000"/>
                <w:szCs w:val="20"/>
              </w:rPr>
              <w:t>11,50</w:t>
            </w:r>
          </w:p>
        </w:tc>
      </w:tr>
      <w:tr w:rsidR="000B3D9B" w:rsidRPr="00502579" w14:paraId="1CE3AB64" w14:textId="77777777" w:rsidTr="00391AD7">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70C47837" w14:textId="77777777" w:rsidR="000B3D9B" w:rsidRPr="00502579" w:rsidRDefault="000B3D9B" w:rsidP="00451662">
            <w:pPr>
              <w:rPr>
                <w:rFonts w:cs="Arial"/>
                <w:b/>
                <w:bCs/>
                <w:color w:val="000000"/>
                <w:szCs w:val="20"/>
              </w:rPr>
            </w:pPr>
          </w:p>
        </w:tc>
        <w:tc>
          <w:tcPr>
            <w:tcW w:w="2183" w:type="dxa"/>
            <w:tcBorders>
              <w:top w:val="nil"/>
              <w:left w:val="nil"/>
              <w:bottom w:val="single" w:sz="4" w:space="0" w:color="D3D3D3"/>
              <w:right w:val="single" w:sz="4" w:space="0" w:color="D3D3D3"/>
            </w:tcBorders>
            <w:shd w:val="clear" w:color="auto" w:fill="auto"/>
            <w:vAlign w:val="center"/>
            <w:hideMark/>
          </w:tcPr>
          <w:p w14:paraId="3C44BB49" w14:textId="77777777" w:rsidR="000B3D9B" w:rsidRPr="00502579" w:rsidRDefault="000B3D9B" w:rsidP="00451662">
            <w:pPr>
              <w:rPr>
                <w:rFonts w:cs="Arial"/>
                <w:color w:val="000000"/>
                <w:szCs w:val="20"/>
              </w:rPr>
            </w:pPr>
            <w:r w:rsidRPr="00502579">
              <w:rPr>
                <w:rFonts w:cs="Arial"/>
                <w:color w:val="000000"/>
                <w:szCs w:val="20"/>
              </w:rPr>
              <w:t>Motorin Türleri</w:t>
            </w:r>
          </w:p>
        </w:tc>
        <w:tc>
          <w:tcPr>
            <w:tcW w:w="1197" w:type="dxa"/>
            <w:tcBorders>
              <w:top w:val="nil"/>
              <w:left w:val="nil"/>
              <w:bottom w:val="single" w:sz="4" w:space="0" w:color="D3D3D3"/>
              <w:right w:val="single" w:sz="4" w:space="0" w:color="D3D3D3"/>
            </w:tcBorders>
            <w:shd w:val="clear" w:color="auto" w:fill="auto"/>
            <w:vAlign w:val="center"/>
            <w:hideMark/>
          </w:tcPr>
          <w:p w14:paraId="33D1A92D" w14:textId="77777777" w:rsidR="000B3D9B" w:rsidRPr="00502579" w:rsidRDefault="000B3D9B" w:rsidP="00451662">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D53EC08" w14:textId="77777777" w:rsidR="000B3D9B" w:rsidRPr="00502579" w:rsidRDefault="000B3D9B" w:rsidP="00451662">
            <w:pPr>
              <w:jc w:val="right"/>
              <w:rPr>
                <w:rFonts w:cs="Arial"/>
                <w:color w:val="000000"/>
                <w:szCs w:val="20"/>
              </w:rPr>
            </w:pPr>
            <w:r w:rsidRPr="00502579">
              <w:rPr>
                <w:rFonts w:cs="Arial"/>
                <w:color w:val="000000"/>
                <w:szCs w:val="20"/>
              </w:rPr>
              <w:t>403.552,55</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6792A9B9" w14:textId="77777777" w:rsidR="000B3D9B" w:rsidRPr="00502579" w:rsidRDefault="000B3D9B" w:rsidP="00451662">
            <w:pPr>
              <w:jc w:val="right"/>
              <w:rPr>
                <w:rFonts w:cs="Arial"/>
                <w:color w:val="000000"/>
                <w:szCs w:val="20"/>
              </w:rPr>
            </w:pPr>
            <w:r w:rsidRPr="00502579">
              <w:rPr>
                <w:rFonts w:cs="Arial"/>
                <w:color w:val="000000"/>
                <w:szCs w:val="20"/>
              </w:rPr>
              <w:t>1.058.114,62</w:t>
            </w:r>
          </w:p>
        </w:tc>
        <w:tc>
          <w:tcPr>
            <w:tcW w:w="0" w:type="auto"/>
            <w:tcBorders>
              <w:top w:val="nil"/>
              <w:left w:val="nil"/>
              <w:bottom w:val="single" w:sz="4" w:space="0" w:color="D3D3D3"/>
              <w:right w:val="single" w:sz="4" w:space="0" w:color="D3D3D3"/>
            </w:tcBorders>
            <w:shd w:val="clear" w:color="auto" w:fill="auto"/>
            <w:vAlign w:val="center"/>
            <w:hideMark/>
          </w:tcPr>
          <w:p w14:paraId="00860E9B" w14:textId="77777777" w:rsidR="000B3D9B" w:rsidRPr="00502579" w:rsidRDefault="000B3D9B" w:rsidP="00451662">
            <w:pPr>
              <w:jc w:val="right"/>
              <w:rPr>
                <w:rFonts w:cs="Arial"/>
                <w:color w:val="000000"/>
                <w:szCs w:val="20"/>
              </w:rPr>
            </w:pPr>
            <w:r w:rsidRPr="00502579">
              <w:rPr>
                <w:rFonts w:cs="Arial"/>
                <w:color w:val="000000"/>
                <w:szCs w:val="20"/>
              </w:rPr>
              <w:t>1.461.667,17</w:t>
            </w:r>
          </w:p>
        </w:tc>
        <w:tc>
          <w:tcPr>
            <w:tcW w:w="0" w:type="auto"/>
            <w:tcBorders>
              <w:top w:val="nil"/>
              <w:left w:val="nil"/>
              <w:bottom w:val="single" w:sz="4" w:space="0" w:color="D3D3D3"/>
              <w:right w:val="single" w:sz="4" w:space="0" w:color="D3D3D3"/>
            </w:tcBorders>
            <w:shd w:val="clear" w:color="auto" w:fill="auto"/>
            <w:vAlign w:val="center"/>
            <w:hideMark/>
          </w:tcPr>
          <w:p w14:paraId="31EAEF1B" w14:textId="77777777" w:rsidR="000B3D9B" w:rsidRPr="00502579" w:rsidRDefault="000B3D9B" w:rsidP="00451662">
            <w:pPr>
              <w:jc w:val="right"/>
              <w:rPr>
                <w:rFonts w:cs="Arial"/>
                <w:color w:val="000000"/>
                <w:szCs w:val="20"/>
              </w:rPr>
            </w:pPr>
            <w:r w:rsidRPr="00502579">
              <w:rPr>
                <w:rFonts w:cs="Arial"/>
                <w:color w:val="000000"/>
                <w:szCs w:val="20"/>
              </w:rPr>
              <w:t>18,22</w:t>
            </w:r>
          </w:p>
        </w:tc>
      </w:tr>
      <w:tr w:rsidR="000B3D9B" w:rsidRPr="00502579" w14:paraId="2AC8F4A2" w14:textId="77777777" w:rsidTr="00391AD7">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6532CC5E" w14:textId="77777777" w:rsidR="000B3D9B" w:rsidRPr="00502579" w:rsidRDefault="000B3D9B" w:rsidP="00451662">
            <w:pPr>
              <w:rPr>
                <w:rFonts w:cs="Arial"/>
                <w:b/>
                <w:bCs/>
                <w:color w:val="000000"/>
                <w:szCs w:val="20"/>
              </w:rPr>
            </w:pPr>
          </w:p>
        </w:tc>
        <w:tc>
          <w:tcPr>
            <w:tcW w:w="2183" w:type="dxa"/>
            <w:tcBorders>
              <w:top w:val="nil"/>
              <w:left w:val="nil"/>
              <w:bottom w:val="single" w:sz="4" w:space="0" w:color="D3D3D3"/>
              <w:right w:val="single" w:sz="4" w:space="0" w:color="D3D3D3"/>
            </w:tcBorders>
            <w:shd w:val="clear" w:color="C0C0C0" w:fill="C0C0C0"/>
            <w:vAlign w:val="center"/>
            <w:hideMark/>
          </w:tcPr>
          <w:p w14:paraId="68D71AB5" w14:textId="77777777" w:rsidR="000B3D9B" w:rsidRPr="00502579" w:rsidRDefault="000B3D9B" w:rsidP="00451662">
            <w:pPr>
              <w:jc w:val="right"/>
              <w:rPr>
                <w:rFonts w:cs="Arial"/>
                <w:b/>
                <w:bCs/>
                <w:color w:val="000000"/>
                <w:szCs w:val="20"/>
              </w:rPr>
            </w:pPr>
            <w:r w:rsidRPr="00502579">
              <w:rPr>
                <w:rFonts w:cs="Arial"/>
                <w:b/>
                <w:bCs/>
                <w:color w:val="000000"/>
                <w:szCs w:val="20"/>
              </w:rPr>
              <w:t>Şirket Toplamı</w:t>
            </w:r>
          </w:p>
        </w:tc>
        <w:tc>
          <w:tcPr>
            <w:tcW w:w="1197" w:type="dxa"/>
            <w:tcBorders>
              <w:top w:val="nil"/>
              <w:left w:val="nil"/>
              <w:bottom w:val="single" w:sz="4" w:space="0" w:color="D3D3D3"/>
              <w:right w:val="single" w:sz="4" w:space="0" w:color="D3D3D3"/>
            </w:tcBorders>
            <w:shd w:val="clear" w:color="C0C0C0" w:fill="C0C0C0"/>
            <w:vAlign w:val="center"/>
            <w:hideMark/>
          </w:tcPr>
          <w:p w14:paraId="1F289122" w14:textId="77777777" w:rsidR="000B3D9B" w:rsidRPr="00502579" w:rsidRDefault="000B3D9B" w:rsidP="00451662">
            <w:pPr>
              <w:jc w:val="right"/>
              <w:rPr>
                <w:rFonts w:cs="Arial"/>
                <w:b/>
                <w:bCs/>
                <w:color w:val="000000"/>
                <w:szCs w:val="20"/>
              </w:rPr>
            </w:pPr>
            <w:r w:rsidRPr="00502579">
              <w:rPr>
                <w:rFonts w:cs="Arial"/>
                <w:b/>
                <w:bCs/>
                <w:color w:val="000000"/>
                <w:szCs w:val="20"/>
              </w:rPr>
              <w:t> </w:t>
            </w:r>
          </w:p>
        </w:tc>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72549718" w14:textId="77777777" w:rsidR="000B3D9B" w:rsidRPr="00502579" w:rsidRDefault="000B3D9B" w:rsidP="00451662">
            <w:pPr>
              <w:jc w:val="right"/>
              <w:rPr>
                <w:rFonts w:cs="Arial"/>
                <w:b/>
                <w:bCs/>
                <w:color w:val="000000"/>
                <w:szCs w:val="20"/>
              </w:rPr>
            </w:pPr>
            <w:r w:rsidRPr="00502579">
              <w:rPr>
                <w:rFonts w:cs="Arial"/>
                <w:b/>
                <w:bCs/>
                <w:color w:val="000000"/>
                <w:szCs w:val="20"/>
              </w:rPr>
              <w:t>440.873,71</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32357A71" w14:textId="77777777" w:rsidR="000B3D9B" w:rsidRPr="00502579" w:rsidRDefault="000B3D9B" w:rsidP="00451662">
            <w:pPr>
              <w:jc w:val="right"/>
              <w:rPr>
                <w:rFonts w:cs="Arial"/>
                <w:b/>
                <w:bCs/>
                <w:color w:val="000000"/>
                <w:szCs w:val="20"/>
              </w:rPr>
            </w:pPr>
            <w:r w:rsidRPr="00502579">
              <w:rPr>
                <w:rFonts w:cs="Arial"/>
                <w:b/>
                <w:bCs/>
                <w:color w:val="000000"/>
                <w:szCs w:val="20"/>
              </w:rPr>
              <w:t>1.058.114,62</w:t>
            </w:r>
          </w:p>
        </w:tc>
        <w:tc>
          <w:tcPr>
            <w:tcW w:w="0" w:type="auto"/>
            <w:tcBorders>
              <w:top w:val="nil"/>
              <w:left w:val="nil"/>
              <w:bottom w:val="single" w:sz="4" w:space="0" w:color="D3D3D3"/>
              <w:right w:val="single" w:sz="4" w:space="0" w:color="D3D3D3"/>
            </w:tcBorders>
            <w:shd w:val="clear" w:color="C0C0C0" w:fill="C0C0C0"/>
            <w:vAlign w:val="center"/>
            <w:hideMark/>
          </w:tcPr>
          <w:p w14:paraId="48A70B4E" w14:textId="77777777" w:rsidR="000B3D9B" w:rsidRPr="00502579" w:rsidRDefault="000B3D9B" w:rsidP="00451662">
            <w:pPr>
              <w:jc w:val="right"/>
              <w:rPr>
                <w:rFonts w:cs="Arial"/>
                <w:b/>
                <w:bCs/>
                <w:color w:val="000000"/>
                <w:szCs w:val="20"/>
              </w:rPr>
            </w:pPr>
            <w:r w:rsidRPr="00502579">
              <w:rPr>
                <w:rFonts w:cs="Arial"/>
                <w:b/>
                <w:bCs/>
                <w:color w:val="000000"/>
                <w:szCs w:val="20"/>
              </w:rPr>
              <w:t>1.498.988,33</w:t>
            </w:r>
          </w:p>
        </w:tc>
        <w:tc>
          <w:tcPr>
            <w:tcW w:w="0" w:type="auto"/>
            <w:tcBorders>
              <w:top w:val="nil"/>
              <w:left w:val="nil"/>
              <w:bottom w:val="single" w:sz="4" w:space="0" w:color="D3D3D3"/>
              <w:right w:val="single" w:sz="4" w:space="0" w:color="D3D3D3"/>
            </w:tcBorders>
            <w:shd w:val="clear" w:color="C0C0C0" w:fill="C0C0C0"/>
            <w:vAlign w:val="center"/>
            <w:hideMark/>
          </w:tcPr>
          <w:p w14:paraId="4B698966" w14:textId="77777777" w:rsidR="000B3D9B" w:rsidRPr="00502579" w:rsidRDefault="000B3D9B" w:rsidP="00451662">
            <w:pPr>
              <w:jc w:val="right"/>
              <w:rPr>
                <w:rFonts w:cs="Arial"/>
                <w:b/>
                <w:bCs/>
                <w:color w:val="000000"/>
                <w:szCs w:val="20"/>
              </w:rPr>
            </w:pPr>
            <w:r w:rsidRPr="00502579">
              <w:rPr>
                <w:rFonts w:cs="Arial"/>
                <w:b/>
                <w:bCs/>
                <w:color w:val="000000"/>
                <w:szCs w:val="20"/>
              </w:rPr>
              <w:t>15,51</w:t>
            </w:r>
          </w:p>
        </w:tc>
      </w:tr>
      <w:tr w:rsidR="000B3D9B" w:rsidRPr="00502579" w14:paraId="3062875A" w14:textId="77777777" w:rsidTr="00391AD7">
        <w:trPr>
          <w:trHeight w:val="300"/>
        </w:trPr>
        <w:tc>
          <w:tcPr>
            <w:tcW w:w="6232"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7A5DB7E0" w14:textId="12A8AAAF" w:rsidR="000B3D9B" w:rsidRPr="00502579" w:rsidRDefault="000B3D9B" w:rsidP="00451662">
            <w:pPr>
              <w:rPr>
                <w:rFonts w:cs="Arial"/>
                <w:b/>
                <w:bCs/>
                <w:color w:val="000000"/>
                <w:szCs w:val="20"/>
              </w:rPr>
            </w:pPr>
            <w:r w:rsidRPr="00502579">
              <w:rPr>
                <w:rFonts w:cs="Arial"/>
                <w:b/>
                <w:bCs/>
                <w:color w:val="000000"/>
                <w:szCs w:val="20"/>
              </w:rPr>
              <w:t>PETROL OFİSİ A.Ş.</w:t>
            </w:r>
          </w:p>
        </w:tc>
        <w:tc>
          <w:tcPr>
            <w:tcW w:w="2183" w:type="dxa"/>
            <w:tcBorders>
              <w:top w:val="nil"/>
              <w:left w:val="nil"/>
              <w:bottom w:val="single" w:sz="4" w:space="0" w:color="D3D3D3"/>
              <w:right w:val="single" w:sz="4" w:space="0" w:color="D3D3D3"/>
            </w:tcBorders>
            <w:shd w:val="clear" w:color="auto" w:fill="auto"/>
            <w:vAlign w:val="center"/>
            <w:hideMark/>
          </w:tcPr>
          <w:p w14:paraId="78640216" w14:textId="77777777" w:rsidR="000B3D9B" w:rsidRPr="00502579" w:rsidRDefault="000B3D9B" w:rsidP="00451662">
            <w:pPr>
              <w:rPr>
                <w:rFonts w:cs="Arial"/>
                <w:color w:val="000000"/>
                <w:szCs w:val="20"/>
              </w:rPr>
            </w:pPr>
            <w:r w:rsidRPr="00502579">
              <w:rPr>
                <w:rFonts w:cs="Arial"/>
                <w:color w:val="000000"/>
                <w:szCs w:val="20"/>
              </w:rPr>
              <w:t>Benzin Türleri</w:t>
            </w:r>
          </w:p>
        </w:tc>
        <w:tc>
          <w:tcPr>
            <w:tcW w:w="1197" w:type="dxa"/>
            <w:tcBorders>
              <w:top w:val="nil"/>
              <w:left w:val="nil"/>
              <w:bottom w:val="single" w:sz="4" w:space="0" w:color="D3D3D3"/>
              <w:right w:val="single" w:sz="4" w:space="0" w:color="D3D3D3"/>
            </w:tcBorders>
            <w:shd w:val="clear" w:color="auto" w:fill="auto"/>
            <w:vAlign w:val="center"/>
            <w:hideMark/>
          </w:tcPr>
          <w:p w14:paraId="2FB0ED9F" w14:textId="77777777" w:rsidR="000B3D9B" w:rsidRPr="00502579" w:rsidRDefault="000B3D9B" w:rsidP="00451662">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198A855" w14:textId="77777777" w:rsidR="000B3D9B" w:rsidRPr="00502579" w:rsidRDefault="000B3D9B" w:rsidP="00451662">
            <w:pPr>
              <w:jc w:val="right"/>
              <w:rPr>
                <w:rFonts w:cs="Arial"/>
                <w:color w:val="000000"/>
                <w:szCs w:val="20"/>
              </w:rPr>
            </w:pPr>
            <w:r w:rsidRPr="00502579">
              <w:rPr>
                <w:rFonts w:cs="Arial"/>
                <w:color w:val="000000"/>
                <w:szCs w:val="20"/>
              </w:rPr>
              <w:t>55.191,18</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487E87DD" w14:textId="77777777" w:rsidR="000B3D9B" w:rsidRPr="00502579" w:rsidRDefault="000B3D9B" w:rsidP="00451662">
            <w:pPr>
              <w:jc w:val="right"/>
              <w:rPr>
                <w:rFonts w:cs="Arial"/>
                <w:color w:val="000000"/>
                <w:szCs w:val="20"/>
              </w:rPr>
            </w:pPr>
            <w:r w:rsidRPr="00502579">
              <w:rPr>
                <w:rFonts w:cs="Arial"/>
                <w:color w:val="000000"/>
                <w:szCs w:val="20"/>
              </w:rPr>
              <w:t> </w:t>
            </w:r>
          </w:p>
        </w:tc>
        <w:tc>
          <w:tcPr>
            <w:tcW w:w="0" w:type="auto"/>
            <w:tcBorders>
              <w:top w:val="nil"/>
              <w:left w:val="nil"/>
              <w:bottom w:val="single" w:sz="4" w:space="0" w:color="D3D3D3"/>
              <w:right w:val="single" w:sz="4" w:space="0" w:color="D3D3D3"/>
            </w:tcBorders>
            <w:shd w:val="clear" w:color="auto" w:fill="auto"/>
            <w:vAlign w:val="center"/>
            <w:hideMark/>
          </w:tcPr>
          <w:p w14:paraId="392F11F6" w14:textId="77777777" w:rsidR="000B3D9B" w:rsidRPr="00502579" w:rsidRDefault="000B3D9B" w:rsidP="00451662">
            <w:pPr>
              <w:jc w:val="right"/>
              <w:rPr>
                <w:rFonts w:cs="Arial"/>
                <w:color w:val="000000"/>
                <w:szCs w:val="20"/>
              </w:rPr>
            </w:pPr>
            <w:r w:rsidRPr="00502579">
              <w:rPr>
                <w:rFonts w:cs="Arial"/>
                <w:color w:val="000000"/>
                <w:szCs w:val="20"/>
              </w:rPr>
              <w:t>55.191,18</w:t>
            </w:r>
          </w:p>
        </w:tc>
        <w:tc>
          <w:tcPr>
            <w:tcW w:w="0" w:type="auto"/>
            <w:tcBorders>
              <w:top w:val="nil"/>
              <w:left w:val="nil"/>
              <w:bottom w:val="single" w:sz="4" w:space="0" w:color="D3D3D3"/>
              <w:right w:val="single" w:sz="4" w:space="0" w:color="D3D3D3"/>
            </w:tcBorders>
            <w:shd w:val="clear" w:color="auto" w:fill="auto"/>
            <w:vAlign w:val="center"/>
            <w:hideMark/>
          </w:tcPr>
          <w:p w14:paraId="5DD0DAB0" w14:textId="77777777" w:rsidR="000B3D9B" w:rsidRPr="00502579" w:rsidRDefault="000B3D9B" w:rsidP="00451662">
            <w:pPr>
              <w:jc w:val="right"/>
              <w:rPr>
                <w:rFonts w:cs="Arial"/>
                <w:color w:val="000000"/>
                <w:szCs w:val="20"/>
              </w:rPr>
            </w:pPr>
            <w:r w:rsidRPr="00502579">
              <w:rPr>
                <w:rFonts w:cs="Arial"/>
                <w:color w:val="000000"/>
                <w:szCs w:val="20"/>
              </w:rPr>
              <w:t>17,00</w:t>
            </w:r>
          </w:p>
        </w:tc>
      </w:tr>
      <w:tr w:rsidR="000B3D9B" w:rsidRPr="00502579" w14:paraId="7D99CA2D" w14:textId="77777777" w:rsidTr="00391AD7">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4EEF535F" w14:textId="77777777" w:rsidR="000B3D9B" w:rsidRPr="00502579" w:rsidRDefault="000B3D9B" w:rsidP="00451662">
            <w:pPr>
              <w:rPr>
                <w:rFonts w:cs="Arial"/>
                <w:b/>
                <w:bCs/>
                <w:color w:val="000000"/>
                <w:szCs w:val="20"/>
              </w:rPr>
            </w:pPr>
          </w:p>
        </w:tc>
        <w:tc>
          <w:tcPr>
            <w:tcW w:w="2183" w:type="dxa"/>
            <w:tcBorders>
              <w:top w:val="nil"/>
              <w:left w:val="nil"/>
              <w:bottom w:val="single" w:sz="4" w:space="0" w:color="D3D3D3"/>
              <w:right w:val="single" w:sz="4" w:space="0" w:color="D3D3D3"/>
            </w:tcBorders>
            <w:shd w:val="clear" w:color="auto" w:fill="auto"/>
            <w:vAlign w:val="center"/>
            <w:hideMark/>
          </w:tcPr>
          <w:p w14:paraId="4E5E4EE2" w14:textId="77777777" w:rsidR="000B3D9B" w:rsidRPr="00502579" w:rsidRDefault="000B3D9B" w:rsidP="00451662">
            <w:pPr>
              <w:rPr>
                <w:rFonts w:cs="Arial"/>
                <w:color w:val="000000"/>
                <w:szCs w:val="20"/>
              </w:rPr>
            </w:pPr>
            <w:r w:rsidRPr="00502579">
              <w:rPr>
                <w:rFonts w:cs="Arial"/>
                <w:color w:val="000000"/>
                <w:szCs w:val="20"/>
              </w:rPr>
              <w:t>Motorin Türleri</w:t>
            </w:r>
          </w:p>
        </w:tc>
        <w:tc>
          <w:tcPr>
            <w:tcW w:w="1197" w:type="dxa"/>
            <w:tcBorders>
              <w:top w:val="nil"/>
              <w:left w:val="nil"/>
              <w:bottom w:val="single" w:sz="4" w:space="0" w:color="D3D3D3"/>
              <w:right w:val="single" w:sz="4" w:space="0" w:color="D3D3D3"/>
            </w:tcBorders>
            <w:shd w:val="clear" w:color="auto" w:fill="auto"/>
            <w:vAlign w:val="center"/>
            <w:hideMark/>
          </w:tcPr>
          <w:p w14:paraId="1305191C" w14:textId="77777777" w:rsidR="000B3D9B" w:rsidRPr="00502579" w:rsidRDefault="000B3D9B" w:rsidP="00451662">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5A0F4F4" w14:textId="77777777" w:rsidR="000B3D9B" w:rsidRPr="00502579" w:rsidRDefault="000B3D9B" w:rsidP="00451662">
            <w:pPr>
              <w:jc w:val="right"/>
              <w:rPr>
                <w:rFonts w:cs="Arial"/>
                <w:color w:val="000000"/>
                <w:szCs w:val="20"/>
              </w:rPr>
            </w:pPr>
            <w:r w:rsidRPr="00502579">
              <w:rPr>
                <w:rFonts w:cs="Arial"/>
                <w:color w:val="000000"/>
                <w:szCs w:val="20"/>
              </w:rPr>
              <w:t>578.713,84</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4AE20DCE" w14:textId="77777777" w:rsidR="000B3D9B" w:rsidRPr="00502579" w:rsidRDefault="000B3D9B" w:rsidP="00451662">
            <w:pPr>
              <w:jc w:val="right"/>
              <w:rPr>
                <w:rFonts w:cs="Arial"/>
                <w:color w:val="000000"/>
                <w:szCs w:val="20"/>
              </w:rPr>
            </w:pPr>
            <w:r w:rsidRPr="00502579">
              <w:rPr>
                <w:rFonts w:cs="Arial"/>
                <w:color w:val="000000"/>
                <w:szCs w:val="20"/>
              </w:rPr>
              <w:t>35.079,23</w:t>
            </w:r>
          </w:p>
        </w:tc>
        <w:tc>
          <w:tcPr>
            <w:tcW w:w="0" w:type="auto"/>
            <w:tcBorders>
              <w:top w:val="nil"/>
              <w:left w:val="nil"/>
              <w:bottom w:val="single" w:sz="4" w:space="0" w:color="D3D3D3"/>
              <w:right w:val="single" w:sz="4" w:space="0" w:color="D3D3D3"/>
            </w:tcBorders>
            <w:shd w:val="clear" w:color="auto" w:fill="auto"/>
            <w:vAlign w:val="center"/>
            <w:hideMark/>
          </w:tcPr>
          <w:p w14:paraId="5D387785" w14:textId="77777777" w:rsidR="000B3D9B" w:rsidRPr="00502579" w:rsidRDefault="000B3D9B" w:rsidP="00451662">
            <w:pPr>
              <w:jc w:val="right"/>
              <w:rPr>
                <w:rFonts w:cs="Arial"/>
                <w:color w:val="000000"/>
                <w:szCs w:val="20"/>
              </w:rPr>
            </w:pPr>
            <w:r w:rsidRPr="00502579">
              <w:rPr>
                <w:rFonts w:cs="Arial"/>
                <w:color w:val="000000"/>
                <w:szCs w:val="20"/>
              </w:rPr>
              <w:t>613.793,07</w:t>
            </w:r>
          </w:p>
        </w:tc>
        <w:tc>
          <w:tcPr>
            <w:tcW w:w="0" w:type="auto"/>
            <w:tcBorders>
              <w:top w:val="nil"/>
              <w:left w:val="nil"/>
              <w:bottom w:val="single" w:sz="4" w:space="0" w:color="D3D3D3"/>
              <w:right w:val="single" w:sz="4" w:space="0" w:color="D3D3D3"/>
            </w:tcBorders>
            <w:shd w:val="clear" w:color="auto" w:fill="auto"/>
            <w:vAlign w:val="center"/>
            <w:hideMark/>
          </w:tcPr>
          <w:p w14:paraId="5A4E016E" w14:textId="77777777" w:rsidR="000B3D9B" w:rsidRPr="00502579" w:rsidRDefault="000B3D9B" w:rsidP="00451662">
            <w:pPr>
              <w:jc w:val="right"/>
              <w:rPr>
                <w:rFonts w:cs="Arial"/>
                <w:color w:val="000000"/>
                <w:szCs w:val="20"/>
              </w:rPr>
            </w:pPr>
            <w:r w:rsidRPr="00502579">
              <w:rPr>
                <w:rFonts w:cs="Arial"/>
                <w:color w:val="000000"/>
                <w:szCs w:val="20"/>
              </w:rPr>
              <w:t>7,65</w:t>
            </w:r>
          </w:p>
        </w:tc>
      </w:tr>
      <w:tr w:rsidR="000B3D9B" w:rsidRPr="00502579" w14:paraId="3E37C095" w14:textId="77777777" w:rsidTr="00391AD7">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0FEE0BCC" w14:textId="77777777" w:rsidR="000B3D9B" w:rsidRPr="00502579" w:rsidRDefault="000B3D9B" w:rsidP="00451662">
            <w:pPr>
              <w:rPr>
                <w:rFonts w:cs="Arial"/>
                <w:b/>
                <w:bCs/>
                <w:color w:val="000000"/>
                <w:szCs w:val="20"/>
              </w:rPr>
            </w:pPr>
          </w:p>
        </w:tc>
        <w:tc>
          <w:tcPr>
            <w:tcW w:w="2183" w:type="dxa"/>
            <w:tcBorders>
              <w:top w:val="nil"/>
              <w:left w:val="nil"/>
              <w:bottom w:val="single" w:sz="4" w:space="0" w:color="D3D3D3"/>
              <w:right w:val="single" w:sz="4" w:space="0" w:color="D3D3D3"/>
            </w:tcBorders>
            <w:shd w:val="clear" w:color="auto" w:fill="auto"/>
            <w:vAlign w:val="center"/>
            <w:hideMark/>
          </w:tcPr>
          <w:p w14:paraId="3A4756DE" w14:textId="77777777" w:rsidR="000B3D9B" w:rsidRPr="00502579" w:rsidRDefault="000B3D9B" w:rsidP="00451662">
            <w:pPr>
              <w:rPr>
                <w:rFonts w:cs="Arial"/>
                <w:color w:val="000000"/>
                <w:szCs w:val="20"/>
              </w:rPr>
            </w:pPr>
            <w:r w:rsidRPr="00502579">
              <w:rPr>
                <w:rFonts w:cs="Arial"/>
                <w:color w:val="000000"/>
                <w:szCs w:val="20"/>
              </w:rPr>
              <w:t>Havacılık Yakıtları</w:t>
            </w:r>
          </w:p>
        </w:tc>
        <w:tc>
          <w:tcPr>
            <w:tcW w:w="1197" w:type="dxa"/>
            <w:tcBorders>
              <w:top w:val="nil"/>
              <w:left w:val="nil"/>
              <w:bottom w:val="single" w:sz="4" w:space="0" w:color="D3D3D3"/>
              <w:right w:val="single" w:sz="4" w:space="0" w:color="D3D3D3"/>
            </w:tcBorders>
            <w:shd w:val="clear" w:color="auto" w:fill="auto"/>
            <w:vAlign w:val="center"/>
            <w:hideMark/>
          </w:tcPr>
          <w:p w14:paraId="5DDC609B" w14:textId="77777777" w:rsidR="000B3D9B" w:rsidRPr="00502579" w:rsidRDefault="000B3D9B" w:rsidP="00451662">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A7311F8" w14:textId="77777777" w:rsidR="000B3D9B" w:rsidRPr="00502579" w:rsidRDefault="000B3D9B" w:rsidP="00451662">
            <w:pPr>
              <w:jc w:val="right"/>
              <w:rPr>
                <w:rFonts w:cs="Arial"/>
                <w:color w:val="000000"/>
                <w:szCs w:val="20"/>
              </w:rPr>
            </w:pPr>
            <w:r w:rsidRPr="00502579">
              <w:rPr>
                <w:rFonts w:cs="Arial"/>
                <w:color w:val="000000"/>
                <w:szCs w:val="20"/>
              </w:rPr>
              <w:t>193.994,29</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5B853401" w14:textId="77777777" w:rsidR="000B3D9B" w:rsidRPr="00502579" w:rsidRDefault="000B3D9B" w:rsidP="00451662">
            <w:pPr>
              <w:jc w:val="right"/>
              <w:rPr>
                <w:rFonts w:cs="Arial"/>
                <w:color w:val="000000"/>
                <w:szCs w:val="20"/>
              </w:rPr>
            </w:pPr>
            <w:r w:rsidRPr="00502579">
              <w:rPr>
                <w:rFonts w:cs="Arial"/>
                <w:color w:val="000000"/>
                <w:szCs w:val="20"/>
              </w:rPr>
              <w:t> </w:t>
            </w:r>
          </w:p>
        </w:tc>
        <w:tc>
          <w:tcPr>
            <w:tcW w:w="0" w:type="auto"/>
            <w:tcBorders>
              <w:top w:val="nil"/>
              <w:left w:val="nil"/>
              <w:bottom w:val="single" w:sz="4" w:space="0" w:color="D3D3D3"/>
              <w:right w:val="single" w:sz="4" w:space="0" w:color="D3D3D3"/>
            </w:tcBorders>
            <w:shd w:val="clear" w:color="auto" w:fill="auto"/>
            <w:vAlign w:val="center"/>
            <w:hideMark/>
          </w:tcPr>
          <w:p w14:paraId="2028ED32" w14:textId="77777777" w:rsidR="000B3D9B" w:rsidRPr="00502579" w:rsidRDefault="000B3D9B" w:rsidP="00451662">
            <w:pPr>
              <w:jc w:val="right"/>
              <w:rPr>
                <w:rFonts w:cs="Arial"/>
                <w:color w:val="000000"/>
                <w:szCs w:val="20"/>
              </w:rPr>
            </w:pPr>
            <w:r w:rsidRPr="00502579">
              <w:rPr>
                <w:rFonts w:cs="Arial"/>
                <w:color w:val="000000"/>
                <w:szCs w:val="20"/>
              </w:rPr>
              <w:t>193.994,29</w:t>
            </w:r>
          </w:p>
        </w:tc>
        <w:tc>
          <w:tcPr>
            <w:tcW w:w="0" w:type="auto"/>
            <w:tcBorders>
              <w:top w:val="nil"/>
              <w:left w:val="nil"/>
              <w:bottom w:val="single" w:sz="4" w:space="0" w:color="D3D3D3"/>
              <w:right w:val="single" w:sz="4" w:space="0" w:color="D3D3D3"/>
            </w:tcBorders>
            <w:shd w:val="clear" w:color="auto" w:fill="auto"/>
            <w:vAlign w:val="center"/>
            <w:hideMark/>
          </w:tcPr>
          <w:p w14:paraId="5D20610B" w14:textId="77777777" w:rsidR="000B3D9B" w:rsidRPr="00502579" w:rsidRDefault="000B3D9B" w:rsidP="00451662">
            <w:pPr>
              <w:jc w:val="right"/>
              <w:rPr>
                <w:rFonts w:cs="Arial"/>
                <w:color w:val="000000"/>
                <w:szCs w:val="20"/>
              </w:rPr>
            </w:pPr>
            <w:r w:rsidRPr="00502579">
              <w:rPr>
                <w:rFonts w:cs="Arial"/>
                <w:color w:val="000000"/>
                <w:szCs w:val="20"/>
              </w:rPr>
              <w:t>16,23</w:t>
            </w:r>
          </w:p>
        </w:tc>
      </w:tr>
      <w:tr w:rsidR="000B3D9B" w:rsidRPr="00502579" w14:paraId="37FF132E" w14:textId="77777777" w:rsidTr="00391AD7">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7BE3E8F2" w14:textId="77777777" w:rsidR="000B3D9B" w:rsidRPr="00502579" w:rsidRDefault="000B3D9B" w:rsidP="00451662">
            <w:pPr>
              <w:rPr>
                <w:rFonts w:cs="Arial"/>
                <w:b/>
                <w:bCs/>
                <w:color w:val="000000"/>
                <w:szCs w:val="20"/>
              </w:rPr>
            </w:pPr>
          </w:p>
        </w:tc>
        <w:tc>
          <w:tcPr>
            <w:tcW w:w="2183" w:type="dxa"/>
            <w:tcBorders>
              <w:top w:val="nil"/>
              <w:left w:val="nil"/>
              <w:bottom w:val="single" w:sz="4" w:space="0" w:color="D3D3D3"/>
              <w:right w:val="single" w:sz="4" w:space="0" w:color="D3D3D3"/>
            </w:tcBorders>
            <w:shd w:val="clear" w:color="auto" w:fill="auto"/>
            <w:vAlign w:val="center"/>
            <w:hideMark/>
          </w:tcPr>
          <w:p w14:paraId="716C7D6E" w14:textId="77777777" w:rsidR="000B3D9B" w:rsidRPr="00502579" w:rsidRDefault="000B3D9B" w:rsidP="00451662">
            <w:pPr>
              <w:rPr>
                <w:rFonts w:cs="Arial"/>
                <w:color w:val="000000"/>
                <w:szCs w:val="20"/>
              </w:rPr>
            </w:pPr>
            <w:r w:rsidRPr="00502579">
              <w:rPr>
                <w:rFonts w:cs="Arial"/>
                <w:color w:val="000000"/>
                <w:szCs w:val="20"/>
              </w:rPr>
              <w:t>Denizcilik Yakıtları</w:t>
            </w:r>
          </w:p>
        </w:tc>
        <w:tc>
          <w:tcPr>
            <w:tcW w:w="1197" w:type="dxa"/>
            <w:tcBorders>
              <w:top w:val="nil"/>
              <w:left w:val="nil"/>
              <w:bottom w:val="single" w:sz="4" w:space="0" w:color="D3D3D3"/>
              <w:right w:val="single" w:sz="4" w:space="0" w:color="D3D3D3"/>
            </w:tcBorders>
            <w:shd w:val="clear" w:color="auto" w:fill="auto"/>
            <w:vAlign w:val="center"/>
            <w:hideMark/>
          </w:tcPr>
          <w:p w14:paraId="6A14C5FE" w14:textId="77777777" w:rsidR="000B3D9B" w:rsidRPr="00502579" w:rsidRDefault="000B3D9B" w:rsidP="00451662">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9FC83CE" w14:textId="77777777" w:rsidR="000B3D9B" w:rsidRPr="00502579" w:rsidRDefault="000B3D9B" w:rsidP="00451662">
            <w:pPr>
              <w:jc w:val="right"/>
              <w:rPr>
                <w:rFonts w:cs="Arial"/>
                <w:color w:val="000000"/>
                <w:szCs w:val="20"/>
              </w:rPr>
            </w:pPr>
            <w:r w:rsidRPr="00502579">
              <w:rPr>
                <w:rFonts w:cs="Arial"/>
                <w:color w:val="000000"/>
                <w:szCs w:val="20"/>
              </w:rPr>
              <w:t> </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27594A35" w14:textId="77777777" w:rsidR="000B3D9B" w:rsidRPr="00502579" w:rsidRDefault="000B3D9B" w:rsidP="00451662">
            <w:pPr>
              <w:jc w:val="right"/>
              <w:rPr>
                <w:rFonts w:cs="Arial"/>
                <w:color w:val="000000"/>
                <w:szCs w:val="20"/>
              </w:rPr>
            </w:pPr>
            <w:r w:rsidRPr="00502579">
              <w:rPr>
                <w:rFonts w:cs="Arial"/>
                <w:color w:val="000000"/>
                <w:szCs w:val="20"/>
              </w:rPr>
              <w:t>35,00</w:t>
            </w:r>
          </w:p>
        </w:tc>
        <w:tc>
          <w:tcPr>
            <w:tcW w:w="0" w:type="auto"/>
            <w:tcBorders>
              <w:top w:val="nil"/>
              <w:left w:val="nil"/>
              <w:bottom w:val="single" w:sz="4" w:space="0" w:color="D3D3D3"/>
              <w:right w:val="single" w:sz="4" w:space="0" w:color="D3D3D3"/>
            </w:tcBorders>
            <w:shd w:val="clear" w:color="auto" w:fill="auto"/>
            <w:vAlign w:val="center"/>
            <w:hideMark/>
          </w:tcPr>
          <w:p w14:paraId="27809AF6" w14:textId="77777777" w:rsidR="000B3D9B" w:rsidRPr="00502579" w:rsidRDefault="000B3D9B" w:rsidP="00451662">
            <w:pPr>
              <w:jc w:val="right"/>
              <w:rPr>
                <w:rFonts w:cs="Arial"/>
                <w:color w:val="000000"/>
                <w:szCs w:val="20"/>
              </w:rPr>
            </w:pPr>
            <w:r w:rsidRPr="00502579">
              <w:rPr>
                <w:rFonts w:cs="Arial"/>
                <w:color w:val="000000"/>
                <w:szCs w:val="20"/>
              </w:rPr>
              <w:t>35,00</w:t>
            </w:r>
          </w:p>
        </w:tc>
        <w:tc>
          <w:tcPr>
            <w:tcW w:w="0" w:type="auto"/>
            <w:tcBorders>
              <w:top w:val="nil"/>
              <w:left w:val="nil"/>
              <w:bottom w:val="single" w:sz="4" w:space="0" w:color="D3D3D3"/>
              <w:right w:val="single" w:sz="4" w:space="0" w:color="D3D3D3"/>
            </w:tcBorders>
            <w:shd w:val="clear" w:color="auto" w:fill="auto"/>
            <w:vAlign w:val="center"/>
            <w:hideMark/>
          </w:tcPr>
          <w:p w14:paraId="0BC5A2B1" w14:textId="77777777" w:rsidR="000B3D9B" w:rsidRPr="00502579" w:rsidRDefault="000B3D9B" w:rsidP="00451662">
            <w:pPr>
              <w:jc w:val="right"/>
              <w:rPr>
                <w:rFonts w:cs="Arial"/>
                <w:color w:val="000000"/>
                <w:szCs w:val="20"/>
              </w:rPr>
            </w:pPr>
            <w:r w:rsidRPr="00502579">
              <w:rPr>
                <w:rFonts w:cs="Arial"/>
                <w:color w:val="000000"/>
                <w:szCs w:val="20"/>
              </w:rPr>
              <w:t>0,03</w:t>
            </w:r>
          </w:p>
        </w:tc>
      </w:tr>
      <w:tr w:rsidR="000B3D9B" w:rsidRPr="00502579" w14:paraId="146DEE32" w14:textId="77777777" w:rsidTr="00391AD7">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4F8F8C00" w14:textId="77777777" w:rsidR="000B3D9B" w:rsidRPr="00502579" w:rsidRDefault="000B3D9B" w:rsidP="00451662">
            <w:pPr>
              <w:rPr>
                <w:rFonts w:cs="Arial"/>
                <w:b/>
                <w:bCs/>
                <w:color w:val="000000"/>
                <w:szCs w:val="20"/>
              </w:rPr>
            </w:pPr>
          </w:p>
        </w:tc>
        <w:tc>
          <w:tcPr>
            <w:tcW w:w="2183" w:type="dxa"/>
            <w:tcBorders>
              <w:top w:val="nil"/>
              <w:left w:val="nil"/>
              <w:bottom w:val="single" w:sz="4" w:space="0" w:color="D3D3D3"/>
              <w:right w:val="single" w:sz="4" w:space="0" w:color="D3D3D3"/>
            </w:tcBorders>
            <w:shd w:val="clear" w:color="C0C0C0" w:fill="C0C0C0"/>
            <w:vAlign w:val="center"/>
            <w:hideMark/>
          </w:tcPr>
          <w:p w14:paraId="50FAAFFE" w14:textId="77777777" w:rsidR="000B3D9B" w:rsidRPr="00502579" w:rsidRDefault="000B3D9B" w:rsidP="00451662">
            <w:pPr>
              <w:jc w:val="right"/>
              <w:rPr>
                <w:rFonts w:cs="Arial"/>
                <w:b/>
                <w:bCs/>
                <w:color w:val="000000"/>
                <w:szCs w:val="20"/>
              </w:rPr>
            </w:pPr>
            <w:r w:rsidRPr="00502579">
              <w:rPr>
                <w:rFonts w:cs="Arial"/>
                <w:b/>
                <w:bCs/>
                <w:color w:val="000000"/>
                <w:szCs w:val="20"/>
              </w:rPr>
              <w:t>Şirket Toplamı</w:t>
            </w:r>
          </w:p>
        </w:tc>
        <w:tc>
          <w:tcPr>
            <w:tcW w:w="1197" w:type="dxa"/>
            <w:tcBorders>
              <w:top w:val="nil"/>
              <w:left w:val="nil"/>
              <w:bottom w:val="single" w:sz="4" w:space="0" w:color="D3D3D3"/>
              <w:right w:val="single" w:sz="4" w:space="0" w:color="D3D3D3"/>
            </w:tcBorders>
            <w:shd w:val="clear" w:color="C0C0C0" w:fill="C0C0C0"/>
            <w:vAlign w:val="center"/>
            <w:hideMark/>
          </w:tcPr>
          <w:p w14:paraId="3C3E94DE" w14:textId="77777777" w:rsidR="000B3D9B" w:rsidRPr="00502579" w:rsidRDefault="000B3D9B" w:rsidP="00451662">
            <w:pPr>
              <w:jc w:val="right"/>
              <w:rPr>
                <w:rFonts w:cs="Arial"/>
                <w:b/>
                <w:bCs/>
                <w:color w:val="000000"/>
                <w:szCs w:val="20"/>
              </w:rPr>
            </w:pPr>
            <w:r w:rsidRPr="00502579">
              <w:rPr>
                <w:rFonts w:cs="Arial"/>
                <w:b/>
                <w:bCs/>
                <w:color w:val="000000"/>
                <w:szCs w:val="20"/>
              </w:rPr>
              <w:t> </w:t>
            </w:r>
          </w:p>
        </w:tc>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47E1CA36" w14:textId="77777777" w:rsidR="000B3D9B" w:rsidRPr="00502579" w:rsidRDefault="000B3D9B" w:rsidP="00451662">
            <w:pPr>
              <w:jc w:val="right"/>
              <w:rPr>
                <w:rFonts w:cs="Arial"/>
                <w:b/>
                <w:bCs/>
                <w:color w:val="000000"/>
                <w:szCs w:val="20"/>
              </w:rPr>
            </w:pPr>
            <w:r w:rsidRPr="00502579">
              <w:rPr>
                <w:rFonts w:cs="Arial"/>
                <w:b/>
                <w:bCs/>
                <w:color w:val="000000"/>
                <w:szCs w:val="20"/>
              </w:rPr>
              <w:t>827.899,31</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3C1750FC" w14:textId="77777777" w:rsidR="000B3D9B" w:rsidRPr="00502579" w:rsidRDefault="000B3D9B" w:rsidP="00451662">
            <w:pPr>
              <w:jc w:val="right"/>
              <w:rPr>
                <w:rFonts w:cs="Arial"/>
                <w:b/>
                <w:bCs/>
                <w:color w:val="000000"/>
                <w:szCs w:val="20"/>
              </w:rPr>
            </w:pPr>
            <w:r w:rsidRPr="00502579">
              <w:rPr>
                <w:rFonts w:cs="Arial"/>
                <w:b/>
                <w:bCs/>
                <w:color w:val="000000"/>
                <w:szCs w:val="20"/>
              </w:rPr>
              <w:t>35.114,23</w:t>
            </w:r>
          </w:p>
        </w:tc>
        <w:tc>
          <w:tcPr>
            <w:tcW w:w="0" w:type="auto"/>
            <w:tcBorders>
              <w:top w:val="nil"/>
              <w:left w:val="nil"/>
              <w:bottom w:val="single" w:sz="4" w:space="0" w:color="D3D3D3"/>
              <w:right w:val="single" w:sz="4" w:space="0" w:color="D3D3D3"/>
            </w:tcBorders>
            <w:shd w:val="clear" w:color="C0C0C0" w:fill="C0C0C0"/>
            <w:vAlign w:val="center"/>
            <w:hideMark/>
          </w:tcPr>
          <w:p w14:paraId="658AA571" w14:textId="77777777" w:rsidR="000B3D9B" w:rsidRPr="00502579" w:rsidRDefault="000B3D9B" w:rsidP="00451662">
            <w:pPr>
              <w:jc w:val="right"/>
              <w:rPr>
                <w:rFonts w:cs="Arial"/>
                <w:b/>
                <w:bCs/>
                <w:color w:val="000000"/>
                <w:szCs w:val="20"/>
              </w:rPr>
            </w:pPr>
            <w:r w:rsidRPr="00502579">
              <w:rPr>
                <w:rFonts w:cs="Arial"/>
                <w:b/>
                <w:bCs/>
                <w:color w:val="000000"/>
                <w:szCs w:val="20"/>
              </w:rPr>
              <w:t>863.013,54</w:t>
            </w:r>
          </w:p>
        </w:tc>
        <w:tc>
          <w:tcPr>
            <w:tcW w:w="0" w:type="auto"/>
            <w:tcBorders>
              <w:top w:val="nil"/>
              <w:left w:val="nil"/>
              <w:bottom w:val="single" w:sz="4" w:space="0" w:color="D3D3D3"/>
              <w:right w:val="single" w:sz="4" w:space="0" w:color="D3D3D3"/>
            </w:tcBorders>
            <w:shd w:val="clear" w:color="C0C0C0" w:fill="C0C0C0"/>
            <w:vAlign w:val="center"/>
            <w:hideMark/>
          </w:tcPr>
          <w:p w14:paraId="12F9CE59" w14:textId="77777777" w:rsidR="000B3D9B" w:rsidRPr="00502579" w:rsidRDefault="000B3D9B" w:rsidP="00451662">
            <w:pPr>
              <w:jc w:val="right"/>
              <w:rPr>
                <w:rFonts w:cs="Arial"/>
                <w:b/>
                <w:bCs/>
                <w:color w:val="000000"/>
                <w:szCs w:val="20"/>
              </w:rPr>
            </w:pPr>
            <w:r w:rsidRPr="00502579">
              <w:rPr>
                <w:rFonts w:cs="Arial"/>
                <w:b/>
                <w:bCs/>
                <w:color w:val="000000"/>
                <w:szCs w:val="20"/>
              </w:rPr>
              <w:t>8,93</w:t>
            </w:r>
          </w:p>
        </w:tc>
      </w:tr>
      <w:tr w:rsidR="000B3D9B" w:rsidRPr="00502579" w14:paraId="21A166BD" w14:textId="77777777" w:rsidTr="00391AD7">
        <w:trPr>
          <w:trHeight w:val="300"/>
        </w:trPr>
        <w:tc>
          <w:tcPr>
            <w:tcW w:w="6232"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5857C10A" w14:textId="1549935D" w:rsidR="000B3D9B" w:rsidRPr="00502579" w:rsidRDefault="000B3D9B" w:rsidP="00451662">
            <w:pPr>
              <w:rPr>
                <w:rFonts w:cs="Arial"/>
                <w:b/>
                <w:bCs/>
                <w:color w:val="000000"/>
                <w:szCs w:val="20"/>
              </w:rPr>
            </w:pPr>
            <w:r w:rsidRPr="00502579">
              <w:rPr>
                <w:rFonts w:cs="Arial"/>
                <w:b/>
                <w:bCs/>
                <w:color w:val="000000"/>
                <w:szCs w:val="20"/>
              </w:rPr>
              <w:t>TP PETROL DAĞITIM A.Ş.</w:t>
            </w:r>
          </w:p>
        </w:tc>
        <w:tc>
          <w:tcPr>
            <w:tcW w:w="2183" w:type="dxa"/>
            <w:tcBorders>
              <w:top w:val="nil"/>
              <w:left w:val="nil"/>
              <w:bottom w:val="single" w:sz="4" w:space="0" w:color="D3D3D3"/>
              <w:right w:val="single" w:sz="4" w:space="0" w:color="D3D3D3"/>
            </w:tcBorders>
            <w:shd w:val="clear" w:color="auto" w:fill="auto"/>
            <w:vAlign w:val="center"/>
            <w:hideMark/>
          </w:tcPr>
          <w:p w14:paraId="39958469" w14:textId="77777777" w:rsidR="000B3D9B" w:rsidRPr="00502579" w:rsidRDefault="000B3D9B" w:rsidP="00451662">
            <w:pPr>
              <w:rPr>
                <w:rFonts w:cs="Arial"/>
                <w:color w:val="000000"/>
                <w:szCs w:val="20"/>
              </w:rPr>
            </w:pPr>
            <w:r w:rsidRPr="00502579">
              <w:rPr>
                <w:rFonts w:cs="Arial"/>
                <w:color w:val="000000"/>
                <w:szCs w:val="20"/>
              </w:rPr>
              <w:t>Benzin Türleri</w:t>
            </w:r>
          </w:p>
        </w:tc>
        <w:tc>
          <w:tcPr>
            <w:tcW w:w="1197" w:type="dxa"/>
            <w:tcBorders>
              <w:top w:val="nil"/>
              <w:left w:val="nil"/>
              <w:bottom w:val="single" w:sz="4" w:space="0" w:color="D3D3D3"/>
              <w:right w:val="single" w:sz="4" w:space="0" w:color="D3D3D3"/>
            </w:tcBorders>
            <w:shd w:val="clear" w:color="auto" w:fill="auto"/>
            <w:vAlign w:val="center"/>
            <w:hideMark/>
          </w:tcPr>
          <w:p w14:paraId="38057993" w14:textId="77777777" w:rsidR="000B3D9B" w:rsidRPr="00502579" w:rsidRDefault="000B3D9B" w:rsidP="00451662">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515D68B" w14:textId="77777777" w:rsidR="000B3D9B" w:rsidRPr="00502579" w:rsidRDefault="000B3D9B" w:rsidP="00451662">
            <w:pPr>
              <w:jc w:val="right"/>
              <w:rPr>
                <w:rFonts w:cs="Arial"/>
                <w:color w:val="000000"/>
                <w:szCs w:val="20"/>
              </w:rPr>
            </w:pPr>
            <w:r w:rsidRPr="00502579">
              <w:rPr>
                <w:rFonts w:cs="Arial"/>
                <w:color w:val="000000"/>
                <w:szCs w:val="20"/>
              </w:rPr>
              <w:t>66.666,91</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71D459AD" w14:textId="77777777" w:rsidR="000B3D9B" w:rsidRPr="00502579" w:rsidRDefault="000B3D9B" w:rsidP="00451662">
            <w:pPr>
              <w:jc w:val="right"/>
              <w:rPr>
                <w:rFonts w:cs="Arial"/>
                <w:color w:val="000000"/>
                <w:szCs w:val="20"/>
              </w:rPr>
            </w:pPr>
            <w:r w:rsidRPr="00502579">
              <w:rPr>
                <w:rFonts w:cs="Arial"/>
                <w:color w:val="000000"/>
                <w:szCs w:val="20"/>
              </w:rPr>
              <w:t> </w:t>
            </w:r>
          </w:p>
        </w:tc>
        <w:tc>
          <w:tcPr>
            <w:tcW w:w="0" w:type="auto"/>
            <w:tcBorders>
              <w:top w:val="nil"/>
              <w:left w:val="nil"/>
              <w:bottom w:val="single" w:sz="4" w:space="0" w:color="D3D3D3"/>
              <w:right w:val="single" w:sz="4" w:space="0" w:color="D3D3D3"/>
            </w:tcBorders>
            <w:shd w:val="clear" w:color="auto" w:fill="auto"/>
            <w:vAlign w:val="center"/>
            <w:hideMark/>
          </w:tcPr>
          <w:p w14:paraId="7A81311D" w14:textId="77777777" w:rsidR="000B3D9B" w:rsidRPr="00502579" w:rsidRDefault="000B3D9B" w:rsidP="00451662">
            <w:pPr>
              <w:jc w:val="right"/>
              <w:rPr>
                <w:rFonts w:cs="Arial"/>
                <w:color w:val="000000"/>
                <w:szCs w:val="20"/>
              </w:rPr>
            </w:pPr>
            <w:r w:rsidRPr="00502579">
              <w:rPr>
                <w:rFonts w:cs="Arial"/>
                <w:color w:val="000000"/>
                <w:szCs w:val="20"/>
              </w:rPr>
              <w:t>66.666,91</w:t>
            </w:r>
          </w:p>
        </w:tc>
        <w:tc>
          <w:tcPr>
            <w:tcW w:w="0" w:type="auto"/>
            <w:tcBorders>
              <w:top w:val="nil"/>
              <w:left w:val="nil"/>
              <w:bottom w:val="single" w:sz="4" w:space="0" w:color="D3D3D3"/>
              <w:right w:val="single" w:sz="4" w:space="0" w:color="D3D3D3"/>
            </w:tcBorders>
            <w:shd w:val="clear" w:color="auto" w:fill="auto"/>
            <w:vAlign w:val="center"/>
            <w:hideMark/>
          </w:tcPr>
          <w:p w14:paraId="49461BB2" w14:textId="77777777" w:rsidR="000B3D9B" w:rsidRPr="00502579" w:rsidRDefault="000B3D9B" w:rsidP="00451662">
            <w:pPr>
              <w:jc w:val="right"/>
              <w:rPr>
                <w:rFonts w:cs="Arial"/>
                <w:color w:val="000000"/>
                <w:szCs w:val="20"/>
              </w:rPr>
            </w:pPr>
            <w:r w:rsidRPr="00502579">
              <w:rPr>
                <w:rFonts w:cs="Arial"/>
                <w:color w:val="000000"/>
                <w:szCs w:val="20"/>
              </w:rPr>
              <w:t>20,53</w:t>
            </w:r>
          </w:p>
        </w:tc>
      </w:tr>
      <w:tr w:rsidR="000B3D9B" w:rsidRPr="00502579" w14:paraId="70F5D80D" w14:textId="77777777" w:rsidTr="00391AD7">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47EF29CA" w14:textId="77777777" w:rsidR="000B3D9B" w:rsidRPr="00502579" w:rsidRDefault="000B3D9B" w:rsidP="00451662">
            <w:pPr>
              <w:rPr>
                <w:rFonts w:cs="Arial"/>
                <w:b/>
                <w:bCs/>
                <w:color w:val="000000"/>
                <w:szCs w:val="20"/>
              </w:rPr>
            </w:pPr>
          </w:p>
        </w:tc>
        <w:tc>
          <w:tcPr>
            <w:tcW w:w="2183" w:type="dxa"/>
            <w:tcBorders>
              <w:top w:val="nil"/>
              <w:left w:val="nil"/>
              <w:bottom w:val="single" w:sz="4" w:space="0" w:color="D3D3D3"/>
              <w:right w:val="single" w:sz="4" w:space="0" w:color="D3D3D3"/>
            </w:tcBorders>
            <w:shd w:val="clear" w:color="auto" w:fill="auto"/>
            <w:vAlign w:val="center"/>
            <w:hideMark/>
          </w:tcPr>
          <w:p w14:paraId="3D230F03" w14:textId="77777777" w:rsidR="000B3D9B" w:rsidRPr="00502579" w:rsidRDefault="000B3D9B" w:rsidP="00451662">
            <w:pPr>
              <w:rPr>
                <w:rFonts w:cs="Arial"/>
                <w:color w:val="000000"/>
                <w:szCs w:val="20"/>
              </w:rPr>
            </w:pPr>
            <w:r w:rsidRPr="00502579">
              <w:rPr>
                <w:rFonts w:cs="Arial"/>
                <w:color w:val="000000"/>
                <w:szCs w:val="20"/>
              </w:rPr>
              <w:t>Motorin Türleri</w:t>
            </w:r>
          </w:p>
        </w:tc>
        <w:tc>
          <w:tcPr>
            <w:tcW w:w="1197" w:type="dxa"/>
            <w:tcBorders>
              <w:top w:val="nil"/>
              <w:left w:val="nil"/>
              <w:bottom w:val="single" w:sz="4" w:space="0" w:color="D3D3D3"/>
              <w:right w:val="single" w:sz="4" w:space="0" w:color="D3D3D3"/>
            </w:tcBorders>
            <w:shd w:val="clear" w:color="auto" w:fill="auto"/>
            <w:vAlign w:val="center"/>
            <w:hideMark/>
          </w:tcPr>
          <w:p w14:paraId="0503BDC3" w14:textId="77777777" w:rsidR="000B3D9B" w:rsidRPr="00502579" w:rsidRDefault="000B3D9B" w:rsidP="00451662">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B9382E1" w14:textId="77777777" w:rsidR="000B3D9B" w:rsidRPr="00502579" w:rsidRDefault="000B3D9B" w:rsidP="00451662">
            <w:pPr>
              <w:jc w:val="right"/>
              <w:rPr>
                <w:rFonts w:cs="Arial"/>
                <w:color w:val="000000"/>
                <w:szCs w:val="20"/>
              </w:rPr>
            </w:pPr>
            <w:r w:rsidRPr="00502579">
              <w:rPr>
                <w:rFonts w:cs="Arial"/>
                <w:color w:val="000000"/>
                <w:szCs w:val="20"/>
              </w:rPr>
              <w:t>671.762,10</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6510F5E9" w14:textId="77777777" w:rsidR="000B3D9B" w:rsidRPr="00502579" w:rsidRDefault="000B3D9B" w:rsidP="00451662">
            <w:pPr>
              <w:jc w:val="right"/>
              <w:rPr>
                <w:rFonts w:cs="Arial"/>
                <w:color w:val="000000"/>
                <w:szCs w:val="20"/>
              </w:rPr>
            </w:pPr>
            <w:r w:rsidRPr="00502579">
              <w:rPr>
                <w:rFonts w:cs="Arial"/>
                <w:color w:val="000000"/>
                <w:szCs w:val="20"/>
              </w:rPr>
              <w:t>108.955,32</w:t>
            </w:r>
          </w:p>
        </w:tc>
        <w:tc>
          <w:tcPr>
            <w:tcW w:w="0" w:type="auto"/>
            <w:tcBorders>
              <w:top w:val="nil"/>
              <w:left w:val="nil"/>
              <w:bottom w:val="single" w:sz="4" w:space="0" w:color="D3D3D3"/>
              <w:right w:val="single" w:sz="4" w:space="0" w:color="D3D3D3"/>
            </w:tcBorders>
            <w:shd w:val="clear" w:color="auto" w:fill="auto"/>
            <w:vAlign w:val="center"/>
            <w:hideMark/>
          </w:tcPr>
          <w:p w14:paraId="56B6D55E" w14:textId="77777777" w:rsidR="000B3D9B" w:rsidRPr="00502579" w:rsidRDefault="000B3D9B" w:rsidP="00451662">
            <w:pPr>
              <w:jc w:val="right"/>
              <w:rPr>
                <w:rFonts w:cs="Arial"/>
                <w:color w:val="000000"/>
                <w:szCs w:val="20"/>
              </w:rPr>
            </w:pPr>
            <w:r w:rsidRPr="00502579">
              <w:rPr>
                <w:rFonts w:cs="Arial"/>
                <w:color w:val="000000"/>
                <w:szCs w:val="20"/>
              </w:rPr>
              <w:t>780.717,42</w:t>
            </w:r>
          </w:p>
        </w:tc>
        <w:tc>
          <w:tcPr>
            <w:tcW w:w="0" w:type="auto"/>
            <w:tcBorders>
              <w:top w:val="nil"/>
              <w:left w:val="nil"/>
              <w:bottom w:val="single" w:sz="4" w:space="0" w:color="D3D3D3"/>
              <w:right w:val="single" w:sz="4" w:space="0" w:color="D3D3D3"/>
            </w:tcBorders>
            <w:shd w:val="clear" w:color="auto" w:fill="auto"/>
            <w:vAlign w:val="center"/>
            <w:hideMark/>
          </w:tcPr>
          <w:p w14:paraId="3F245C4D" w14:textId="77777777" w:rsidR="000B3D9B" w:rsidRPr="00502579" w:rsidRDefault="000B3D9B" w:rsidP="00451662">
            <w:pPr>
              <w:jc w:val="right"/>
              <w:rPr>
                <w:rFonts w:cs="Arial"/>
                <w:color w:val="000000"/>
                <w:szCs w:val="20"/>
              </w:rPr>
            </w:pPr>
            <w:r w:rsidRPr="00502579">
              <w:rPr>
                <w:rFonts w:cs="Arial"/>
                <w:color w:val="000000"/>
                <w:szCs w:val="20"/>
              </w:rPr>
              <w:t>9,73</w:t>
            </w:r>
          </w:p>
        </w:tc>
      </w:tr>
      <w:tr w:rsidR="000B3D9B" w:rsidRPr="00502579" w14:paraId="31033685" w14:textId="77777777" w:rsidTr="00391AD7">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226E6203" w14:textId="77777777" w:rsidR="000B3D9B" w:rsidRPr="00502579" w:rsidRDefault="000B3D9B" w:rsidP="00451662">
            <w:pPr>
              <w:rPr>
                <w:rFonts w:cs="Arial"/>
                <w:b/>
                <w:bCs/>
                <w:color w:val="000000"/>
                <w:szCs w:val="20"/>
              </w:rPr>
            </w:pPr>
          </w:p>
        </w:tc>
        <w:tc>
          <w:tcPr>
            <w:tcW w:w="2183" w:type="dxa"/>
            <w:tcBorders>
              <w:top w:val="nil"/>
              <w:left w:val="nil"/>
              <w:bottom w:val="single" w:sz="4" w:space="0" w:color="D3D3D3"/>
              <w:right w:val="single" w:sz="4" w:space="0" w:color="D3D3D3"/>
            </w:tcBorders>
            <w:shd w:val="clear" w:color="auto" w:fill="auto"/>
            <w:vAlign w:val="center"/>
            <w:hideMark/>
          </w:tcPr>
          <w:p w14:paraId="7FB2C728" w14:textId="77777777" w:rsidR="000B3D9B" w:rsidRPr="00502579" w:rsidRDefault="000B3D9B" w:rsidP="00451662">
            <w:pPr>
              <w:rPr>
                <w:rFonts w:cs="Arial"/>
                <w:color w:val="000000"/>
                <w:szCs w:val="20"/>
              </w:rPr>
            </w:pPr>
            <w:r w:rsidRPr="00502579">
              <w:rPr>
                <w:rFonts w:cs="Arial"/>
                <w:color w:val="000000"/>
                <w:szCs w:val="20"/>
              </w:rPr>
              <w:t>Fuel Oil Türleri</w:t>
            </w:r>
          </w:p>
        </w:tc>
        <w:tc>
          <w:tcPr>
            <w:tcW w:w="1197" w:type="dxa"/>
            <w:tcBorders>
              <w:top w:val="nil"/>
              <w:left w:val="nil"/>
              <w:bottom w:val="single" w:sz="4" w:space="0" w:color="D3D3D3"/>
              <w:right w:val="single" w:sz="4" w:space="0" w:color="D3D3D3"/>
            </w:tcBorders>
            <w:shd w:val="clear" w:color="auto" w:fill="auto"/>
            <w:vAlign w:val="center"/>
            <w:hideMark/>
          </w:tcPr>
          <w:p w14:paraId="088F40F8" w14:textId="77777777" w:rsidR="000B3D9B" w:rsidRPr="00502579" w:rsidRDefault="000B3D9B" w:rsidP="00451662">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ABC323F" w14:textId="77777777" w:rsidR="000B3D9B" w:rsidRPr="00502579" w:rsidRDefault="000B3D9B" w:rsidP="00451662">
            <w:pPr>
              <w:jc w:val="right"/>
              <w:rPr>
                <w:rFonts w:cs="Arial"/>
                <w:color w:val="000000"/>
                <w:szCs w:val="20"/>
              </w:rPr>
            </w:pPr>
            <w:r w:rsidRPr="00502579">
              <w:rPr>
                <w:rFonts w:cs="Arial"/>
                <w:color w:val="000000"/>
                <w:szCs w:val="20"/>
              </w:rPr>
              <w:t>25,66</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20E09805" w14:textId="77777777" w:rsidR="000B3D9B" w:rsidRPr="00502579" w:rsidRDefault="000B3D9B" w:rsidP="00451662">
            <w:pPr>
              <w:jc w:val="right"/>
              <w:rPr>
                <w:rFonts w:cs="Arial"/>
                <w:color w:val="000000"/>
                <w:szCs w:val="20"/>
              </w:rPr>
            </w:pPr>
            <w:r w:rsidRPr="00502579">
              <w:rPr>
                <w:rFonts w:cs="Arial"/>
                <w:color w:val="000000"/>
                <w:szCs w:val="20"/>
              </w:rPr>
              <w:t> </w:t>
            </w:r>
          </w:p>
        </w:tc>
        <w:tc>
          <w:tcPr>
            <w:tcW w:w="0" w:type="auto"/>
            <w:tcBorders>
              <w:top w:val="nil"/>
              <w:left w:val="nil"/>
              <w:bottom w:val="single" w:sz="4" w:space="0" w:color="D3D3D3"/>
              <w:right w:val="single" w:sz="4" w:space="0" w:color="D3D3D3"/>
            </w:tcBorders>
            <w:shd w:val="clear" w:color="auto" w:fill="auto"/>
            <w:vAlign w:val="center"/>
            <w:hideMark/>
          </w:tcPr>
          <w:p w14:paraId="6334B87A" w14:textId="77777777" w:rsidR="000B3D9B" w:rsidRPr="00502579" w:rsidRDefault="000B3D9B" w:rsidP="00451662">
            <w:pPr>
              <w:jc w:val="right"/>
              <w:rPr>
                <w:rFonts w:cs="Arial"/>
                <w:color w:val="000000"/>
                <w:szCs w:val="20"/>
              </w:rPr>
            </w:pPr>
            <w:r w:rsidRPr="00502579">
              <w:rPr>
                <w:rFonts w:cs="Arial"/>
                <w:color w:val="000000"/>
                <w:szCs w:val="20"/>
              </w:rPr>
              <w:t>25,66</w:t>
            </w:r>
          </w:p>
        </w:tc>
        <w:tc>
          <w:tcPr>
            <w:tcW w:w="0" w:type="auto"/>
            <w:tcBorders>
              <w:top w:val="nil"/>
              <w:left w:val="nil"/>
              <w:bottom w:val="single" w:sz="4" w:space="0" w:color="D3D3D3"/>
              <w:right w:val="single" w:sz="4" w:space="0" w:color="D3D3D3"/>
            </w:tcBorders>
            <w:shd w:val="clear" w:color="auto" w:fill="auto"/>
            <w:vAlign w:val="center"/>
            <w:hideMark/>
          </w:tcPr>
          <w:p w14:paraId="78961727" w14:textId="77777777" w:rsidR="000B3D9B" w:rsidRPr="00502579" w:rsidRDefault="000B3D9B" w:rsidP="00451662">
            <w:pPr>
              <w:jc w:val="right"/>
              <w:rPr>
                <w:rFonts w:cs="Arial"/>
                <w:color w:val="000000"/>
                <w:szCs w:val="20"/>
              </w:rPr>
            </w:pPr>
            <w:r w:rsidRPr="00502579">
              <w:rPr>
                <w:rFonts w:cs="Arial"/>
                <w:color w:val="000000"/>
                <w:szCs w:val="20"/>
              </w:rPr>
              <w:t>8,73</w:t>
            </w:r>
          </w:p>
        </w:tc>
      </w:tr>
      <w:tr w:rsidR="000B3D9B" w:rsidRPr="00502579" w14:paraId="225B72F9" w14:textId="77777777" w:rsidTr="00391AD7">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634F4FD3" w14:textId="77777777" w:rsidR="000B3D9B" w:rsidRPr="00502579" w:rsidRDefault="000B3D9B" w:rsidP="00451662">
            <w:pPr>
              <w:rPr>
                <w:rFonts w:cs="Arial"/>
                <w:b/>
                <w:bCs/>
                <w:color w:val="000000"/>
                <w:szCs w:val="20"/>
              </w:rPr>
            </w:pPr>
          </w:p>
        </w:tc>
        <w:tc>
          <w:tcPr>
            <w:tcW w:w="2183" w:type="dxa"/>
            <w:tcBorders>
              <w:top w:val="nil"/>
              <w:left w:val="nil"/>
              <w:bottom w:val="single" w:sz="4" w:space="0" w:color="D3D3D3"/>
              <w:right w:val="single" w:sz="4" w:space="0" w:color="D3D3D3"/>
            </w:tcBorders>
            <w:shd w:val="clear" w:color="C0C0C0" w:fill="C0C0C0"/>
            <w:vAlign w:val="center"/>
            <w:hideMark/>
          </w:tcPr>
          <w:p w14:paraId="74B644BD" w14:textId="77777777" w:rsidR="000B3D9B" w:rsidRPr="00502579" w:rsidRDefault="000B3D9B" w:rsidP="00451662">
            <w:pPr>
              <w:jc w:val="right"/>
              <w:rPr>
                <w:rFonts w:cs="Arial"/>
                <w:b/>
                <w:bCs/>
                <w:color w:val="000000"/>
                <w:szCs w:val="20"/>
              </w:rPr>
            </w:pPr>
            <w:r w:rsidRPr="00502579">
              <w:rPr>
                <w:rFonts w:cs="Arial"/>
                <w:b/>
                <w:bCs/>
                <w:color w:val="000000"/>
                <w:szCs w:val="20"/>
              </w:rPr>
              <w:t>Şirket Toplamı</w:t>
            </w:r>
          </w:p>
        </w:tc>
        <w:tc>
          <w:tcPr>
            <w:tcW w:w="1197" w:type="dxa"/>
            <w:tcBorders>
              <w:top w:val="nil"/>
              <w:left w:val="nil"/>
              <w:bottom w:val="single" w:sz="4" w:space="0" w:color="D3D3D3"/>
              <w:right w:val="single" w:sz="4" w:space="0" w:color="D3D3D3"/>
            </w:tcBorders>
            <w:shd w:val="clear" w:color="C0C0C0" w:fill="C0C0C0"/>
            <w:vAlign w:val="center"/>
            <w:hideMark/>
          </w:tcPr>
          <w:p w14:paraId="0F7806DE" w14:textId="77777777" w:rsidR="000B3D9B" w:rsidRPr="00502579" w:rsidRDefault="000B3D9B" w:rsidP="00451662">
            <w:pPr>
              <w:jc w:val="right"/>
              <w:rPr>
                <w:rFonts w:cs="Arial"/>
                <w:b/>
                <w:bCs/>
                <w:color w:val="000000"/>
                <w:szCs w:val="20"/>
              </w:rPr>
            </w:pPr>
            <w:r w:rsidRPr="00502579">
              <w:rPr>
                <w:rFonts w:cs="Arial"/>
                <w:b/>
                <w:bCs/>
                <w:color w:val="000000"/>
                <w:szCs w:val="20"/>
              </w:rPr>
              <w:t> </w:t>
            </w:r>
          </w:p>
        </w:tc>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0AAC1E09" w14:textId="77777777" w:rsidR="000B3D9B" w:rsidRPr="00502579" w:rsidRDefault="000B3D9B" w:rsidP="00451662">
            <w:pPr>
              <w:jc w:val="right"/>
              <w:rPr>
                <w:rFonts w:cs="Arial"/>
                <w:b/>
                <w:bCs/>
                <w:color w:val="000000"/>
                <w:szCs w:val="20"/>
              </w:rPr>
            </w:pPr>
            <w:r w:rsidRPr="00502579">
              <w:rPr>
                <w:rFonts w:cs="Arial"/>
                <w:b/>
                <w:bCs/>
                <w:color w:val="000000"/>
                <w:szCs w:val="20"/>
              </w:rPr>
              <w:t>738.454,67</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0808F945" w14:textId="77777777" w:rsidR="000B3D9B" w:rsidRPr="00502579" w:rsidRDefault="000B3D9B" w:rsidP="00451662">
            <w:pPr>
              <w:jc w:val="right"/>
              <w:rPr>
                <w:rFonts w:cs="Arial"/>
                <w:b/>
                <w:bCs/>
                <w:color w:val="000000"/>
                <w:szCs w:val="20"/>
              </w:rPr>
            </w:pPr>
            <w:r w:rsidRPr="00502579">
              <w:rPr>
                <w:rFonts w:cs="Arial"/>
                <w:b/>
                <w:bCs/>
                <w:color w:val="000000"/>
                <w:szCs w:val="20"/>
              </w:rPr>
              <w:t>108.955,32</w:t>
            </w:r>
          </w:p>
        </w:tc>
        <w:tc>
          <w:tcPr>
            <w:tcW w:w="0" w:type="auto"/>
            <w:tcBorders>
              <w:top w:val="nil"/>
              <w:left w:val="nil"/>
              <w:bottom w:val="single" w:sz="4" w:space="0" w:color="D3D3D3"/>
              <w:right w:val="single" w:sz="4" w:space="0" w:color="D3D3D3"/>
            </w:tcBorders>
            <w:shd w:val="clear" w:color="C0C0C0" w:fill="C0C0C0"/>
            <w:vAlign w:val="center"/>
            <w:hideMark/>
          </w:tcPr>
          <w:p w14:paraId="5B4F6FCE" w14:textId="77777777" w:rsidR="000B3D9B" w:rsidRPr="00502579" w:rsidRDefault="000B3D9B" w:rsidP="00451662">
            <w:pPr>
              <w:jc w:val="right"/>
              <w:rPr>
                <w:rFonts w:cs="Arial"/>
                <w:b/>
                <w:bCs/>
                <w:color w:val="000000"/>
                <w:szCs w:val="20"/>
              </w:rPr>
            </w:pPr>
            <w:r w:rsidRPr="00502579">
              <w:rPr>
                <w:rFonts w:cs="Arial"/>
                <w:b/>
                <w:bCs/>
                <w:color w:val="000000"/>
                <w:szCs w:val="20"/>
              </w:rPr>
              <w:t>847.409,99</w:t>
            </w:r>
          </w:p>
        </w:tc>
        <w:tc>
          <w:tcPr>
            <w:tcW w:w="0" w:type="auto"/>
            <w:tcBorders>
              <w:top w:val="nil"/>
              <w:left w:val="nil"/>
              <w:bottom w:val="single" w:sz="4" w:space="0" w:color="D3D3D3"/>
              <w:right w:val="single" w:sz="4" w:space="0" w:color="D3D3D3"/>
            </w:tcBorders>
            <w:shd w:val="clear" w:color="C0C0C0" w:fill="C0C0C0"/>
            <w:vAlign w:val="center"/>
            <w:hideMark/>
          </w:tcPr>
          <w:p w14:paraId="11812454" w14:textId="77777777" w:rsidR="000B3D9B" w:rsidRPr="00502579" w:rsidRDefault="000B3D9B" w:rsidP="00451662">
            <w:pPr>
              <w:jc w:val="right"/>
              <w:rPr>
                <w:rFonts w:cs="Arial"/>
                <w:b/>
                <w:bCs/>
                <w:color w:val="000000"/>
                <w:szCs w:val="20"/>
              </w:rPr>
            </w:pPr>
            <w:r w:rsidRPr="00502579">
              <w:rPr>
                <w:rFonts w:cs="Arial"/>
                <w:b/>
                <w:bCs/>
                <w:color w:val="000000"/>
                <w:szCs w:val="20"/>
              </w:rPr>
              <w:t>8,77</w:t>
            </w:r>
          </w:p>
        </w:tc>
      </w:tr>
      <w:tr w:rsidR="000B3D9B" w:rsidRPr="00502579" w14:paraId="35B8888F" w14:textId="77777777" w:rsidTr="00391AD7">
        <w:trPr>
          <w:trHeight w:val="300"/>
        </w:trPr>
        <w:tc>
          <w:tcPr>
            <w:tcW w:w="6232"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295686BC" w14:textId="37BE130A" w:rsidR="000B3D9B" w:rsidRPr="00502579" w:rsidRDefault="000B3D9B" w:rsidP="00451662">
            <w:pPr>
              <w:rPr>
                <w:rFonts w:cs="Arial"/>
                <w:b/>
                <w:bCs/>
                <w:color w:val="000000"/>
                <w:szCs w:val="20"/>
              </w:rPr>
            </w:pPr>
            <w:r w:rsidRPr="00502579">
              <w:rPr>
                <w:rFonts w:cs="Arial"/>
                <w:b/>
                <w:bCs/>
                <w:color w:val="000000"/>
                <w:szCs w:val="20"/>
              </w:rPr>
              <w:t>BP PETROLLERİ A.Ş.</w:t>
            </w:r>
          </w:p>
        </w:tc>
        <w:tc>
          <w:tcPr>
            <w:tcW w:w="2183" w:type="dxa"/>
            <w:tcBorders>
              <w:top w:val="nil"/>
              <w:left w:val="nil"/>
              <w:bottom w:val="single" w:sz="4" w:space="0" w:color="D3D3D3"/>
              <w:right w:val="single" w:sz="4" w:space="0" w:color="D3D3D3"/>
            </w:tcBorders>
            <w:shd w:val="clear" w:color="auto" w:fill="auto"/>
            <w:vAlign w:val="center"/>
            <w:hideMark/>
          </w:tcPr>
          <w:p w14:paraId="777BB0B0" w14:textId="77777777" w:rsidR="000B3D9B" w:rsidRPr="00502579" w:rsidRDefault="000B3D9B" w:rsidP="00451662">
            <w:pPr>
              <w:rPr>
                <w:rFonts w:cs="Arial"/>
                <w:color w:val="000000"/>
                <w:szCs w:val="20"/>
              </w:rPr>
            </w:pPr>
            <w:r w:rsidRPr="00502579">
              <w:rPr>
                <w:rFonts w:cs="Arial"/>
                <w:color w:val="000000"/>
                <w:szCs w:val="20"/>
              </w:rPr>
              <w:t>Benzin Türleri</w:t>
            </w:r>
          </w:p>
        </w:tc>
        <w:tc>
          <w:tcPr>
            <w:tcW w:w="1197" w:type="dxa"/>
            <w:tcBorders>
              <w:top w:val="nil"/>
              <w:left w:val="nil"/>
              <w:bottom w:val="single" w:sz="4" w:space="0" w:color="D3D3D3"/>
              <w:right w:val="single" w:sz="4" w:space="0" w:color="D3D3D3"/>
            </w:tcBorders>
            <w:shd w:val="clear" w:color="auto" w:fill="auto"/>
            <w:vAlign w:val="center"/>
            <w:hideMark/>
          </w:tcPr>
          <w:p w14:paraId="5F363A56" w14:textId="77777777" w:rsidR="000B3D9B" w:rsidRPr="00502579" w:rsidRDefault="000B3D9B" w:rsidP="00451662">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E68CC62" w14:textId="77777777" w:rsidR="000B3D9B" w:rsidRPr="00502579" w:rsidRDefault="000B3D9B" w:rsidP="00451662">
            <w:pPr>
              <w:jc w:val="right"/>
              <w:rPr>
                <w:rFonts w:cs="Arial"/>
                <w:color w:val="000000"/>
                <w:szCs w:val="20"/>
              </w:rPr>
            </w:pPr>
            <w:r w:rsidRPr="00502579">
              <w:rPr>
                <w:rFonts w:cs="Arial"/>
                <w:color w:val="000000"/>
                <w:szCs w:val="20"/>
              </w:rPr>
              <w:t>18.035,45</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5575AEF5" w14:textId="77777777" w:rsidR="000B3D9B" w:rsidRPr="00502579" w:rsidRDefault="000B3D9B" w:rsidP="00451662">
            <w:pPr>
              <w:jc w:val="right"/>
              <w:rPr>
                <w:rFonts w:cs="Arial"/>
                <w:color w:val="000000"/>
                <w:szCs w:val="20"/>
              </w:rPr>
            </w:pPr>
            <w:r w:rsidRPr="00502579">
              <w:rPr>
                <w:rFonts w:cs="Arial"/>
                <w:color w:val="000000"/>
                <w:szCs w:val="20"/>
              </w:rPr>
              <w:t> </w:t>
            </w:r>
          </w:p>
        </w:tc>
        <w:tc>
          <w:tcPr>
            <w:tcW w:w="0" w:type="auto"/>
            <w:tcBorders>
              <w:top w:val="nil"/>
              <w:left w:val="nil"/>
              <w:bottom w:val="single" w:sz="4" w:space="0" w:color="D3D3D3"/>
              <w:right w:val="single" w:sz="4" w:space="0" w:color="D3D3D3"/>
            </w:tcBorders>
            <w:shd w:val="clear" w:color="auto" w:fill="auto"/>
            <w:vAlign w:val="center"/>
            <w:hideMark/>
          </w:tcPr>
          <w:p w14:paraId="1EC5C14D" w14:textId="77777777" w:rsidR="000B3D9B" w:rsidRPr="00502579" w:rsidRDefault="000B3D9B" w:rsidP="00451662">
            <w:pPr>
              <w:jc w:val="right"/>
              <w:rPr>
                <w:rFonts w:cs="Arial"/>
                <w:color w:val="000000"/>
                <w:szCs w:val="20"/>
              </w:rPr>
            </w:pPr>
            <w:r w:rsidRPr="00502579">
              <w:rPr>
                <w:rFonts w:cs="Arial"/>
                <w:color w:val="000000"/>
                <w:szCs w:val="20"/>
              </w:rPr>
              <w:t>18.035,45</w:t>
            </w:r>
          </w:p>
        </w:tc>
        <w:tc>
          <w:tcPr>
            <w:tcW w:w="0" w:type="auto"/>
            <w:tcBorders>
              <w:top w:val="nil"/>
              <w:left w:val="nil"/>
              <w:bottom w:val="single" w:sz="4" w:space="0" w:color="D3D3D3"/>
              <w:right w:val="single" w:sz="4" w:space="0" w:color="D3D3D3"/>
            </w:tcBorders>
            <w:shd w:val="clear" w:color="auto" w:fill="auto"/>
            <w:vAlign w:val="center"/>
            <w:hideMark/>
          </w:tcPr>
          <w:p w14:paraId="239567B6" w14:textId="77777777" w:rsidR="000B3D9B" w:rsidRPr="00502579" w:rsidRDefault="000B3D9B" w:rsidP="00451662">
            <w:pPr>
              <w:jc w:val="right"/>
              <w:rPr>
                <w:rFonts w:cs="Arial"/>
                <w:color w:val="000000"/>
                <w:szCs w:val="20"/>
              </w:rPr>
            </w:pPr>
            <w:r w:rsidRPr="00502579">
              <w:rPr>
                <w:rFonts w:cs="Arial"/>
                <w:color w:val="000000"/>
                <w:szCs w:val="20"/>
              </w:rPr>
              <w:t>5,56</w:t>
            </w:r>
          </w:p>
        </w:tc>
      </w:tr>
      <w:tr w:rsidR="000B3D9B" w:rsidRPr="00502579" w14:paraId="5AE926F9" w14:textId="77777777" w:rsidTr="00391AD7">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035BAED1" w14:textId="77777777" w:rsidR="000B3D9B" w:rsidRPr="00502579" w:rsidRDefault="000B3D9B" w:rsidP="00451662">
            <w:pPr>
              <w:rPr>
                <w:rFonts w:cs="Arial"/>
                <w:b/>
                <w:bCs/>
                <w:color w:val="000000"/>
                <w:szCs w:val="20"/>
              </w:rPr>
            </w:pPr>
          </w:p>
        </w:tc>
        <w:tc>
          <w:tcPr>
            <w:tcW w:w="2183" w:type="dxa"/>
            <w:tcBorders>
              <w:top w:val="nil"/>
              <w:left w:val="nil"/>
              <w:bottom w:val="single" w:sz="4" w:space="0" w:color="D3D3D3"/>
              <w:right w:val="single" w:sz="4" w:space="0" w:color="D3D3D3"/>
            </w:tcBorders>
            <w:shd w:val="clear" w:color="auto" w:fill="auto"/>
            <w:vAlign w:val="center"/>
            <w:hideMark/>
          </w:tcPr>
          <w:p w14:paraId="6F4E4BBC" w14:textId="77777777" w:rsidR="000B3D9B" w:rsidRPr="00502579" w:rsidRDefault="000B3D9B" w:rsidP="00451662">
            <w:pPr>
              <w:rPr>
                <w:rFonts w:cs="Arial"/>
                <w:color w:val="000000"/>
                <w:szCs w:val="20"/>
              </w:rPr>
            </w:pPr>
            <w:r w:rsidRPr="00502579">
              <w:rPr>
                <w:rFonts w:cs="Arial"/>
                <w:color w:val="000000"/>
                <w:szCs w:val="20"/>
              </w:rPr>
              <w:t>Motorin Türleri</w:t>
            </w:r>
          </w:p>
        </w:tc>
        <w:tc>
          <w:tcPr>
            <w:tcW w:w="1197" w:type="dxa"/>
            <w:tcBorders>
              <w:top w:val="nil"/>
              <w:left w:val="nil"/>
              <w:bottom w:val="single" w:sz="4" w:space="0" w:color="D3D3D3"/>
              <w:right w:val="single" w:sz="4" w:space="0" w:color="D3D3D3"/>
            </w:tcBorders>
            <w:shd w:val="clear" w:color="auto" w:fill="auto"/>
            <w:vAlign w:val="center"/>
            <w:hideMark/>
          </w:tcPr>
          <w:p w14:paraId="29BC53E6" w14:textId="77777777" w:rsidR="000B3D9B" w:rsidRPr="00502579" w:rsidRDefault="000B3D9B" w:rsidP="00451662">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8EB67E9" w14:textId="77777777" w:rsidR="000B3D9B" w:rsidRPr="00502579" w:rsidRDefault="000B3D9B" w:rsidP="00451662">
            <w:pPr>
              <w:jc w:val="right"/>
              <w:rPr>
                <w:rFonts w:cs="Arial"/>
                <w:color w:val="000000"/>
                <w:szCs w:val="20"/>
              </w:rPr>
            </w:pPr>
            <w:r w:rsidRPr="00502579">
              <w:rPr>
                <w:rFonts w:cs="Arial"/>
                <w:color w:val="000000"/>
                <w:szCs w:val="20"/>
              </w:rPr>
              <w:t>746.284,23</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39FE28D1" w14:textId="77777777" w:rsidR="000B3D9B" w:rsidRPr="00502579" w:rsidRDefault="000B3D9B" w:rsidP="00451662">
            <w:pPr>
              <w:jc w:val="right"/>
              <w:rPr>
                <w:rFonts w:cs="Arial"/>
                <w:color w:val="000000"/>
                <w:szCs w:val="20"/>
              </w:rPr>
            </w:pPr>
            <w:r w:rsidRPr="00502579">
              <w:rPr>
                <w:rFonts w:cs="Arial"/>
                <w:color w:val="000000"/>
                <w:szCs w:val="20"/>
              </w:rPr>
              <w:t> </w:t>
            </w:r>
          </w:p>
        </w:tc>
        <w:tc>
          <w:tcPr>
            <w:tcW w:w="0" w:type="auto"/>
            <w:tcBorders>
              <w:top w:val="nil"/>
              <w:left w:val="nil"/>
              <w:bottom w:val="single" w:sz="4" w:space="0" w:color="D3D3D3"/>
              <w:right w:val="single" w:sz="4" w:space="0" w:color="D3D3D3"/>
            </w:tcBorders>
            <w:shd w:val="clear" w:color="auto" w:fill="auto"/>
            <w:vAlign w:val="center"/>
            <w:hideMark/>
          </w:tcPr>
          <w:p w14:paraId="6670A53A" w14:textId="77777777" w:rsidR="000B3D9B" w:rsidRPr="00502579" w:rsidRDefault="000B3D9B" w:rsidP="00451662">
            <w:pPr>
              <w:jc w:val="right"/>
              <w:rPr>
                <w:rFonts w:cs="Arial"/>
                <w:color w:val="000000"/>
                <w:szCs w:val="20"/>
              </w:rPr>
            </w:pPr>
            <w:r w:rsidRPr="00502579">
              <w:rPr>
                <w:rFonts w:cs="Arial"/>
                <w:color w:val="000000"/>
                <w:szCs w:val="20"/>
              </w:rPr>
              <w:t>746.284,23</w:t>
            </w:r>
          </w:p>
        </w:tc>
        <w:tc>
          <w:tcPr>
            <w:tcW w:w="0" w:type="auto"/>
            <w:tcBorders>
              <w:top w:val="nil"/>
              <w:left w:val="nil"/>
              <w:bottom w:val="single" w:sz="4" w:space="0" w:color="D3D3D3"/>
              <w:right w:val="single" w:sz="4" w:space="0" w:color="D3D3D3"/>
            </w:tcBorders>
            <w:shd w:val="clear" w:color="auto" w:fill="auto"/>
            <w:vAlign w:val="center"/>
            <w:hideMark/>
          </w:tcPr>
          <w:p w14:paraId="0A7F90F8" w14:textId="77777777" w:rsidR="000B3D9B" w:rsidRPr="00502579" w:rsidRDefault="000B3D9B" w:rsidP="00451662">
            <w:pPr>
              <w:jc w:val="right"/>
              <w:rPr>
                <w:rFonts w:cs="Arial"/>
                <w:color w:val="000000"/>
                <w:szCs w:val="20"/>
              </w:rPr>
            </w:pPr>
            <w:r w:rsidRPr="00502579">
              <w:rPr>
                <w:rFonts w:cs="Arial"/>
                <w:color w:val="000000"/>
                <w:szCs w:val="20"/>
              </w:rPr>
              <w:t>9,30</w:t>
            </w:r>
          </w:p>
        </w:tc>
      </w:tr>
      <w:tr w:rsidR="000B3D9B" w:rsidRPr="00502579" w14:paraId="7EF97EE7" w14:textId="77777777" w:rsidTr="00391AD7">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3D891718" w14:textId="77777777" w:rsidR="000B3D9B" w:rsidRPr="00502579" w:rsidRDefault="000B3D9B" w:rsidP="00451662">
            <w:pPr>
              <w:rPr>
                <w:rFonts w:cs="Arial"/>
                <w:b/>
                <w:bCs/>
                <w:color w:val="000000"/>
                <w:szCs w:val="20"/>
              </w:rPr>
            </w:pPr>
          </w:p>
        </w:tc>
        <w:tc>
          <w:tcPr>
            <w:tcW w:w="2183" w:type="dxa"/>
            <w:tcBorders>
              <w:top w:val="nil"/>
              <w:left w:val="nil"/>
              <w:bottom w:val="single" w:sz="4" w:space="0" w:color="D3D3D3"/>
              <w:right w:val="single" w:sz="4" w:space="0" w:color="D3D3D3"/>
            </w:tcBorders>
            <w:shd w:val="clear" w:color="C0C0C0" w:fill="C0C0C0"/>
            <w:vAlign w:val="center"/>
            <w:hideMark/>
          </w:tcPr>
          <w:p w14:paraId="4F47B821" w14:textId="77777777" w:rsidR="000B3D9B" w:rsidRPr="00502579" w:rsidRDefault="000B3D9B" w:rsidP="00451662">
            <w:pPr>
              <w:jc w:val="right"/>
              <w:rPr>
                <w:rFonts w:cs="Arial"/>
                <w:b/>
                <w:bCs/>
                <w:color w:val="000000"/>
                <w:szCs w:val="20"/>
              </w:rPr>
            </w:pPr>
            <w:r w:rsidRPr="00502579">
              <w:rPr>
                <w:rFonts w:cs="Arial"/>
                <w:b/>
                <w:bCs/>
                <w:color w:val="000000"/>
                <w:szCs w:val="20"/>
              </w:rPr>
              <w:t>Şirket Toplamı</w:t>
            </w:r>
          </w:p>
        </w:tc>
        <w:tc>
          <w:tcPr>
            <w:tcW w:w="1197" w:type="dxa"/>
            <w:tcBorders>
              <w:top w:val="nil"/>
              <w:left w:val="nil"/>
              <w:bottom w:val="single" w:sz="4" w:space="0" w:color="D3D3D3"/>
              <w:right w:val="single" w:sz="4" w:space="0" w:color="D3D3D3"/>
            </w:tcBorders>
            <w:shd w:val="clear" w:color="C0C0C0" w:fill="C0C0C0"/>
            <w:vAlign w:val="center"/>
            <w:hideMark/>
          </w:tcPr>
          <w:p w14:paraId="0D6F9D9D" w14:textId="77777777" w:rsidR="000B3D9B" w:rsidRPr="00502579" w:rsidRDefault="000B3D9B" w:rsidP="00451662">
            <w:pPr>
              <w:jc w:val="right"/>
              <w:rPr>
                <w:rFonts w:cs="Arial"/>
                <w:b/>
                <w:bCs/>
                <w:color w:val="000000"/>
                <w:szCs w:val="20"/>
              </w:rPr>
            </w:pPr>
            <w:r w:rsidRPr="00502579">
              <w:rPr>
                <w:rFonts w:cs="Arial"/>
                <w:b/>
                <w:bCs/>
                <w:color w:val="000000"/>
                <w:szCs w:val="20"/>
              </w:rPr>
              <w:t> </w:t>
            </w:r>
          </w:p>
        </w:tc>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0DFE386D" w14:textId="77777777" w:rsidR="000B3D9B" w:rsidRPr="00502579" w:rsidRDefault="000B3D9B" w:rsidP="00451662">
            <w:pPr>
              <w:jc w:val="right"/>
              <w:rPr>
                <w:rFonts w:cs="Arial"/>
                <w:b/>
                <w:bCs/>
                <w:color w:val="000000"/>
                <w:szCs w:val="20"/>
              </w:rPr>
            </w:pPr>
            <w:r w:rsidRPr="00502579">
              <w:rPr>
                <w:rFonts w:cs="Arial"/>
                <w:b/>
                <w:bCs/>
                <w:color w:val="000000"/>
                <w:szCs w:val="20"/>
              </w:rPr>
              <w:t>764.319,67</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6CC75D66" w14:textId="77777777" w:rsidR="000B3D9B" w:rsidRPr="00502579" w:rsidRDefault="000B3D9B" w:rsidP="00451662">
            <w:pPr>
              <w:jc w:val="right"/>
              <w:rPr>
                <w:rFonts w:cs="Arial"/>
                <w:b/>
                <w:bCs/>
                <w:color w:val="000000"/>
                <w:szCs w:val="20"/>
              </w:rPr>
            </w:pPr>
            <w:r w:rsidRPr="00502579">
              <w:rPr>
                <w:rFonts w:cs="Arial"/>
                <w:b/>
                <w:bCs/>
                <w:color w:val="000000"/>
                <w:szCs w:val="20"/>
              </w:rPr>
              <w:t> </w:t>
            </w:r>
          </w:p>
        </w:tc>
        <w:tc>
          <w:tcPr>
            <w:tcW w:w="0" w:type="auto"/>
            <w:tcBorders>
              <w:top w:val="nil"/>
              <w:left w:val="nil"/>
              <w:bottom w:val="single" w:sz="4" w:space="0" w:color="D3D3D3"/>
              <w:right w:val="single" w:sz="4" w:space="0" w:color="D3D3D3"/>
            </w:tcBorders>
            <w:shd w:val="clear" w:color="C0C0C0" w:fill="C0C0C0"/>
            <w:vAlign w:val="center"/>
            <w:hideMark/>
          </w:tcPr>
          <w:p w14:paraId="37570DE9" w14:textId="77777777" w:rsidR="000B3D9B" w:rsidRPr="00502579" w:rsidRDefault="000B3D9B" w:rsidP="00451662">
            <w:pPr>
              <w:jc w:val="right"/>
              <w:rPr>
                <w:rFonts w:cs="Arial"/>
                <w:b/>
                <w:bCs/>
                <w:color w:val="000000"/>
                <w:szCs w:val="20"/>
              </w:rPr>
            </w:pPr>
            <w:r w:rsidRPr="00502579">
              <w:rPr>
                <w:rFonts w:cs="Arial"/>
                <w:b/>
                <w:bCs/>
                <w:color w:val="000000"/>
                <w:szCs w:val="20"/>
              </w:rPr>
              <w:t>764.319,67</w:t>
            </w:r>
          </w:p>
        </w:tc>
        <w:tc>
          <w:tcPr>
            <w:tcW w:w="0" w:type="auto"/>
            <w:tcBorders>
              <w:top w:val="nil"/>
              <w:left w:val="nil"/>
              <w:bottom w:val="single" w:sz="4" w:space="0" w:color="D3D3D3"/>
              <w:right w:val="single" w:sz="4" w:space="0" w:color="D3D3D3"/>
            </w:tcBorders>
            <w:shd w:val="clear" w:color="C0C0C0" w:fill="C0C0C0"/>
            <w:vAlign w:val="center"/>
            <w:hideMark/>
          </w:tcPr>
          <w:p w14:paraId="21BD873A" w14:textId="77777777" w:rsidR="000B3D9B" w:rsidRPr="00502579" w:rsidRDefault="000B3D9B" w:rsidP="00451662">
            <w:pPr>
              <w:jc w:val="right"/>
              <w:rPr>
                <w:rFonts w:cs="Arial"/>
                <w:b/>
                <w:bCs/>
                <w:color w:val="000000"/>
                <w:szCs w:val="20"/>
              </w:rPr>
            </w:pPr>
            <w:r w:rsidRPr="00502579">
              <w:rPr>
                <w:rFonts w:cs="Arial"/>
                <w:b/>
                <w:bCs/>
                <w:color w:val="000000"/>
                <w:szCs w:val="20"/>
              </w:rPr>
              <w:t>7,91</w:t>
            </w:r>
          </w:p>
        </w:tc>
      </w:tr>
      <w:tr w:rsidR="000B3D9B" w:rsidRPr="00502579" w14:paraId="05715ECB" w14:textId="77777777" w:rsidTr="00391AD7">
        <w:trPr>
          <w:trHeight w:val="300"/>
        </w:trPr>
        <w:tc>
          <w:tcPr>
            <w:tcW w:w="6232"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44866505" w14:textId="788D6B8D" w:rsidR="000B3D9B" w:rsidRPr="00502579" w:rsidRDefault="000B3D9B" w:rsidP="00451662">
            <w:pPr>
              <w:rPr>
                <w:rFonts w:cs="Arial"/>
                <w:b/>
                <w:bCs/>
                <w:color w:val="000000"/>
                <w:szCs w:val="20"/>
              </w:rPr>
            </w:pPr>
            <w:r w:rsidRPr="00502579">
              <w:rPr>
                <w:rFonts w:cs="Arial"/>
                <w:b/>
                <w:bCs/>
                <w:color w:val="000000"/>
                <w:szCs w:val="20"/>
              </w:rPr>
              <w:t>GÜZEL ENERJİ AKARYAKIT A.Ş.</w:t>
            </w:r>
          </w:p>
        </w:tc>
        <w:tc>
          <w:tcPr>
            <w:tcW w:w="2183" w:type="dxa"/>
            <w:tcBorders>
              <w:top w:val="nil"/>
              <w:left w:val="nil"/>
              <w:bottom w:val="single" w:sz="4" w:space="0" w:color="D3D3D3"/>
              <w:right w:val="single" w:sz="4" w:space="0" w:color="D3D3D3"/>
            </w:tcBorders>
            <w:shd w:val="clear" w:color="auto" w:fill="auto"/>
            <w:vAlign w:val="center"/>
            <w:hideMark/>
          </w:tcPr>
          <w:p w14:paraId="72DE4974" w14:textId="77777777" w:rsidR="000B3D9B" w:rsidRPr="00502579" w:rsidRDefault="000B3D9B" w:rsidP="00451662">
            <w:pPr>
              <w:rPr>
                <w:rFonts w:cs="Arial"/>
                <w:color w:val="000000"/>
                <w:szCs w:val="20"/>
              </w:rPr>
            </w:pPr>
            <w:r w:rsidRPr="00502579">
              <w:rPr>
                <w:rFonts w:cs="Arial"/>
                <w:color w:val="000000"/>
                <w:szCs w:val="20"/>
              </w:rPr>
              <w:t>Benzin Türleri</w:t>
            </w:r>
          </w:p>
        </w:tc>
        <w:tc>
          <w:tcPr>
            <w:tcW w:w="1197" w:type="dxa"/>
            <w:tcBorders>
              <w:top w:val="nil"/>
              <w:left w:val="nil"/>
              <w:bottom w:val="single" w:sz="4" w:space="0" w:color="D3D3D3"/>
              <w:right w:val="single" w:sz="4" w:space="0" w:color="D3D3D3"/>
            </w:tcBorders>
            <w:shd w:val="clear" w:color="auto" w:fill="auto"/>
            <w:vAlign w:val="center"/>
            <w:hideMark/>
          </w:tcPr>
          <w:p w14:paraId="54B4E2C5" w14:textId="77777777" w:rsidR="000B3D9B" w:rsidRPr="00502579" w:rsidRDefault="000B3D9B" w:rsidP="00451662">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A6C94AE" w14:textId="77777777" w:rsidR="000B3D9B" w:rsidRPr="00502579" w:rsidRDefault="000B3D9B" w:rsidP="00451662">
            <w:pPr>
              <w:jc w:val="right"/>
              <w:rPr>
                <w:rFonts w:cs="Arial"/>
                <w:color w:val="000000"/>
                <w:szCs w:val="20"/>
              </w:rPr>
            </w:pPr>
            <w:r w:rsidRPr="00502579">
              <w:rPr>
                <w:rFonts w:cs="Arial"/>
                <w:color w:val="000000"/>
                <w:szCs w:val="20"/>
              </w:rPr>
              <w:t>26.715,24</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7290AD60" w14:textId="77777777" w:rsidR="000B3D9B" w:rsidRPr="00502579" w:rsidRDefault="000B3D9B" w:rsidP="00451662">
            <w:pPr>
              <w:jc w:val="right"/>
              <w:rPr>
                <w:rFonts w:cs="Arial"/>
                <w:color w:val="000000"/>
                <w:szCs w:val="20"/>
              </w:rPr>
            </w:pPr>
            <w:r w:rsidRPr="00502579">
              <w:rPr>
                <w:rFonts w:cs="Arial"/>
                <w:color w:val="000000"/>
                <w:szCs w:val="20"/>
              </w:rPr>
              <w:t> </w:t>
            </w:r>
          </w:p>
        </w:tc>
        <w:tc>
          <w:tcPr>
            <w:tcW w:w="0" w:type="auto"/>
            <w:tcBorders>
              <w:top w:val="nil"/>
              <w:left w:val="nil"/>
              <w:bottom w:val="single" w:sz="4" w:space="0" w:color="D3D3D3"/>
              <w:right w:val="single" w:sz="4" w:space="0" w:color="D3D3D3"/>
            </w:tcBorders>
            <w:shd w:val="clear" w:color="auto" w:fill="auto"/>
            <w:vAlign w:val="center"/>
            <w:hideMark/>
          </w:tcPr>
          <w:p w14:paraId="335837BC" w14:textId="77777777" w:rsidR="000B3D9B" w:rsidRPr="00502579" w:rsidRDefault="000B3D9B" w:rsidP="00451662">
            <w:pPr>
              <w:jc w:val="right"/>
              <w:rPr>
                <w:rFonts w:cs="Arial"/>
                <w:color w:val="000000"/>
                <w:szCs w:val="20"/>
              </w:rPr>
            </w:pPr>
            <w:r w:rsidRPr="00502579">
              <w:rPr>
                <w:rFonts w:cs="Arial"/>
                <w:color w:val="000000"/>
                <w:szCs w:val="20"/>
              </w:rPr>
              <w:t>26.715,24</w:t>
            </w:r>
          </w:p>
        </w:tc>
        <w:tc>
          <w:tcPr>
            <w:tcW w:w="0" w:type="auto"/>
            <w:tcBorders>
              <w:top w:val="nil"/>
              <w:left w:val="nil"/>
              <w:bottom w:val="single" w:sz="4" w:space="0" w:color="D3D3D3"/>
              <w:right w:val="single" w:sz="4" w:space="0" w:color="D3D3D3"/>
            </w:tcBorders>
            <w:shd w:val="clear" w:color="auto" w:fill="auto"/>
            <w:vAlign w:val="center"/>
            <w:hideMark/>
          </w:tcPr>
          <w:p w14:paraId="5A5EE483" w14:textId="77777777" w:rsidR="000B3D9B" w:rsidRPr="00502579" w:rsidRDefault="000B3D9B" w:rsidP="00451662">
            <w:pPr>
              <w:jc w:val="right"/>
              <w:rPr>
                <w:rFonts w:cs="Arial"/>
                <w:color w:val="000000"/>
                <w:szCs w:val="20"/>
              </w:rPr>
            </w:pPr>
            <w:r w:rsidRPr="00502579">
              <w:rPr>
                <w:rFonts w:cs="Arial"/>
                <w:color w:val="000000"/>
                <w:szCs w:val="20"/>
              </w:rPr>
              <w:t>8,23</w:t>
            </w:r>
          </w:p>
        </w:tc>
      </w:tr>
      <w:tr w:rsidR="000B3D9B" w:rsidRPr="00502579" w14:paraId="6D957B87" w14:textId="77777777" w:rsidTr="00391AD7">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694E461E" w14:textId="77777777" w:rsidR="000B3D9B" w:rsidRPr="00502579" w:rsidRDefault="000B3D9B" w:rsidP="00451662">
            <w:pPr>
              <w:rPr>
                <w:rFonts w:cs="Arial"/>
                <w:b/>
                <w:bCs/>
                <w:color w:val="000000"/>
                <w:szCs w:val="20"/>
              </w:rPr>
            </w:pPr>
          </w:p>
        </w:tc>
        <w:tc>
          <w:tcPr>
            <w:tcW w:w="2183" w:type="dxa"/>
            <w:tcBorders>
              <w:top w:val="nil"/>
              <w:left w:val="nil"/>
              <w:bottom w:val="single" w:sz="4" w:space="0" w:color="D3D3D3"/>
              <w:right w:val="single" w:sz="4" w:space="0" w:color="D3D3D3"/>
            </w:tcBorders>
            <w:shd w:val="clear" w:color="auto" w:fill="auto"/>
            <w:vAlign w:val="center"/>
            <w:hideMark/>
          </w:tcPr>
          <w:p w14:paraId="7AE4EBD3" w14:textId="77777777" w:rsidR="000B3D9B" w:rsidRPr="00502579" w:rsidRDefault="000B3D9B" w:rsidP="00451662">
            <w:pPr>
              <w:rPr>
                <w:rFonts w:cs="Arial"/>
                <w:color w:val="000000"/>
                <w:szCs w:val="20"/>
              </w:rPr>
            </w:pPr>
            <w:r w:rsidRPr="00502579">
              <w:rPr>
                <w:rFonts w:cs="Arial"/>
                <w:color w:val="000000"/>
                <w:szCs w:val="20"/>
              </w:rPr>
              <w:t>Motorin Türleri</w:t>
            </w:r>
          </w:p>
        </w:tc>
        <w:tc>
          <w:tcPr>
            <w:tcW w:w="1197" w:type="dxa"/>
            <w:tcBorders>
              <w:top w:val="nil"/>
              <w:left w:val="nil"/>
              <w:bottom w:val="single" w:sz="4" w:space="0" w:color="D3D3D3"/>
              <w:right w:val="single" w:sz="4" w:space="0" w:color="D3D3D3"/>
            </w:tcBorders>
            <w:shd w:val="clear" w:color="auto" w:fill="auto"/>
            <w:vAlign w:val="center"/>
            <w:hideMark/>
          </w:tcPr>
          <w:p w14:paraId="3B37F251" w14:textId="77777777" w:rsidR="000B3D9B" w:rsidRPr="00502579" w:rsidRDefault="000B3D9B" w:rsidP="00451662">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C57E038" w14:textId="77777777" w:rsidR="000B3D9B" w:rsidRPr="00502579" w:rsidRDefault="000B3D9B" w:rsidP="00451662">
            <w:pPr>
              <w:jc w:val="right"/>
              <w:rPr>
                <w:rFonts w:cs="Arial"/>
                <w:color w:val="000000"/>
                <w:szCs w:val="20"/>
              </w:rPr>
            </w:pPr>
            <w:r w:rsidRPr="00502579">
              <w:rPr>
                <w:rFonts w:cs="Arial"/>
                <w:color w:val="000000"/>
                <w:szCs w:val="20"/>
              </w:rPr>
              <w:t>671.773,40</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0241B989" w14:textId="77777777" w:rsidR="000B3D9B" w:rsidRPr="00502579" w:rsidRDefault="000B3D9B" w:rsidP="00451662">
            <w:pPr>
              <w:jc w:val="right"/>
              <w:rPr>
                <w:rFonts w:cs="Arial"/>
                <w:color w:val="000000"/>
                <w:szCs w:val="20"/>
              </w:rPr>
            </w:pPr>
            <w:r w:rsidRPr="00502579">
              <w:rPr>
                <w:rFonts w:cs="Arial"/>
                <w:color w:val="000000"/>
                <w:szCs w:val="20"/>
              </w:rPr>
              <w:t>23.089,26</w:t>
            </w:r>
          </w:p>
        </w:tc>
        <w:tc>
          <w:tcPr>
            <w:tcW w:w="0" w:type="auto"/>
            <w:tcBorders>
              <w:top w:val="nil"/>
              <w:left w:val="nil"/>
              <w:bottom w:val="single" w:sz="4" w:space="0" w:color="D3D3D3"/>
              <w:right w:val="single" w:sz="4" w:space="0" w:color="D3D3D3"/>
            </w:tcBorders>
            <w:shd w:val="clear" w:color="auto" w:fill="auto"/>
            <w:vAlign w:val="center"/>
            <w:hideMark/>
          </w:tcPr>
          <w:p w14:paraId="2E77738B" w14:textId="77777777" w:rsidR="000B3D9B" w:rsidRPr="00502579" w:rsidRDefault="000B3D9B" w:rsidP="00451662">
            <w:pPr>
              <w:jc w:val="right"/>
              <w:rPr>
                <w:rFonts w:cs="Arial"/>
                <w:color w:val="000000"/>
                <w:szCs w:val="20"/>
              </w:rPr>
            </w:pPr>
            <w:r w:rsidRPr="00502579">
              <w:rPr>
                <w:rFonts w:cs="Arial"/>
                <w:color w:val="000000"/>
                <w:szCs w:val="20"/>
              </w:rPr>
              <w:t>694.862,66</w:t>
            </w:r>
          </w:p>
        </w:tc>
        <w:tc>
          <w:tcPr>
            <w:tcW w:w="0" w:type="auto"/>
            <w:tcBorders>
              <w:top w:val="nil"/>
              <w:left w:val="nil"/>
              <w:bottom w:val="single" w:sz="4" w:space="0" w:color="D3D3D3"/>
              <w:right w:val="single" w:sz="4" w:space="0" w:color="D3D3D3"/>
            </w:tcBorders>
            <w:shd w:val="clear" w:color="auto" w:fill="auto"/>
            <w:vAlign w:val="center"/>
            <w:hideMark/>
          </w:tcPr>
          <w:p w14:paraId="37986CDF" w14:textId="77777777" w:rsidR="000B3D9B" w:rsidRPr="00502579" w:rsidRDefault="000B3D9B" w:rsidP="00451662">
            <w:pPr>
              <w:jc w:val="right"/>
              <w:rPr>
                <w:rFonts w:cs="Arial"/>
                <w:color w:val="000000"/>
                <w:szCs w:val="20"/>
              </w:rPr>
            </w:pPr>
            <w:r w:rsidRPr="00502579">
              <w:rPr>
                <w:rFonts w:cs="Arial"/>
                <w:color w:val="000000"/>
                <w:szCs w:val="20"/>
              </w:rPr>
              <w:t>8,66</w:t>
            </w:r>
          </w:p>
        </w:tc>
      </w:tr>
      <w:tr w:rsidR="000B3D9B" w:rsidRPr="00502579" w14:paraId="68E6A1E7" w14:textId="77777777" w:rsidTr="00391AD7">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1AB0E60D" w14:textId="77777777" w:rsidR="000B3D9B" w:rsidRPr="00502579" w:rsidRDefault="000B3D9B" w:rsidP="00451662">
            <w:pPr>
              <w:rPr>
                <w:rFonts w:cs="Arial"/>
                <w:b/>
                <w:bCs/>
                <w:color w:val="000000"/>
                <w:szCs w:val="20"/>
              </w:rPr>
            </w:pPr>
          </w:p>
        </w:tc>
        <w:tc>
          <w:tcPr>
            <w:tcW w:w="2183" w:type="dxa"/>
            <w:tcBorders>
              <w:top w:val="nil"/>
              <w:left w:val="nil"/>
              <w:bottom w:val="single" w:sz="4" w:space="0" w:color="D3D3D3"/>
              <w:right w:val="single" w:sz="4" w:space="0" w:color="D3D3D3"/>
            </w:tcBorders>
            <w:shd w:val="clear" w:color="C0C0C0" w:fill="C0C0C0"/>
            <w:vAlign w:val="center"/>
            <w:hideMark/>
          </w:tcPr>
          <w:p w14:paraId="0F764BE1" w14:textId="77777777" w:rsidR="000B3D9B" w:rsidRPr="00502579" w:rsidRDefault="000B3D9B" w:rsidP="00451662">
            <w:pPr>
              <w:jc w:val="right"/>
              <w:rPr>
                <w:rFonts w:cs="Arial"/>
                <w:b/>
                <w:bCs/>
                <w:color w:val="000000"/>
                <w:szCs w:val="20"/>
              </w:rPr>
            </w:pPr>
            <w:r w:rsidRPr="00502579">
              <w:rPr>
                <w:rFonts w:cs="Arial"/>
                <w:b/>
                <w:bCs/>
                <w:color w:val="000000"/>
                <w:szCs w:val="20"/>
              </w:rPr>
              <w:t>Şirket Toplamı</w:t>
            </w:r>
          </w:p>
        </w:tc>
        <w:tc>
          <w:tcPr>
            <w:tcW w:w="1197" w:type="dxa"/>
            <w:tcBorders>
              <w:top w:val="nil"/>
              <w:left w:val="nil"/>
              <w:bottom w:val="single" w:sz="4" w:space="0" w:color="D3D3D3"/>
              <w:right w:val="single" w:sz="4" w:space="0" w:color="D3D3D3"/>
            </w:tcBorders>
            <w:shd w:val="clear" w:color="C0C0C0" w:fill="C0C0C0"/>
            <w:vAlign w:val="center"/>
            <w:hideMark/>
          </w:tcPr>
          <w:p w14:paraId="4849B155" w14:textId="77777777" w:rsidR="000B3D9B" w:rsidRPr="00502579" w:rsidRDefault="000B3D9B" w:rsidP="00451662">
            <w:pPr>
              <w:jc w:val="right"/>
              <w:rPr>
                <w:rFonts w:cs="Arial"/>
                <w:b/>
                <w:bCs/>
                <w:color w:val="000000"/>
                <w:szCs w:val="20"/>
              </w:rPr>
            </w:pPr>
            <w:r w:rsidRPr="00502579">
              <w:rPr>
                <w:rFonts w:cs="Arial"/>
                <w:b/>
                <w:bCs/>
                <w:color w:val="000000"/>
                <w:szCs w:val="20"/>
              </w:rPr>
              <w:t> </w:t>
            </w:r>
          </w:p>
        </w:tc>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4E24E55E" w14:textId="77777777" w:rsidR="000B3D9B" w:rsidRPr="00502579" w:rsidRDefault="000B3D9B" w:rsidP="00451662">
            <w:pPr>
              <w:jc w:val="right"/>
              <w:rPr>
                <w:rFonts w:cs="Arial"/>
                <w:b/>
                <w:bCs/>
                <w:color w:val="000000"/>
                <w:szCs w:val="20"/>
              </w:rPr>
            </w:pPr>
            <w:r w:rsidRPr="00502579">
              <w:rPr>
                <w:rFonts w:cs="Arial"/>
                <w:b/>
                <w:bCs/>
                <w:color w:val="000000"/>
                <w:szCs w:val="20"/>
              </w:rPr>
              <w:t>698.488,64</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788018AB" w14:textId="77777777" w:rsidR="000B3D9B" w:rsidRPr="00502579" w:rsidRDefault="000B3D9B" w:rsidP="00451662">
            <w:pPr>
              <w:jc w:val="right"/>
              <w:rPr>
                <w:rFonts w:cs="Arial"/>
                <w:b/>
                <w:bCs/>
                <w:color w:val="000000"/>
                <w:szCs w:val="20"/>
              </w:rPr>
            </w:pPr>
            <w:r w:rsidRPr="00502579">
              <w:rPr>
                <w:rFonts w:cs="Arial"/>
                <w:b/>
                <w:bCs/>
                <w:color w:val="000000"/>
                <w:szCs w:val="20"/>
              </w:rPr>
              <w:t>23.089,26</w:t>
            </w:r>
          </w:p>
        </w:tc>
        <w:tc>
          <w:tcPr>
            <w:tcW w:w="0" w:type="auto"/>
            <w:tcBorders>
              <w:top w:val="nil"/>
              <w:left w:val="nil"/>
              <w:bottom w:val="single" w:sz="4" w:space="0" w:color="D3D3D3"/>
              <w:right w:val="single" w:sz="4" w:space="0" w:color="D3D3D3"/>
            </w:tcBorders>
            <w:shd w:val="clear" w:color="C0C0C0" w:fill="C0C0C0"/>
            <w:vAlign w:val="center"/>
            <w:hideMark/>
          </w:tcPr>
          <w:p w14:paraId="653F49EF" w14:textId="77777777" w:rsidR="000B3D9B" w:rsidRPr="00502579" w:rsidRDefault="000B3D9B" w:rsidP="00451662">
            <w:pPr>
              <w:jc w:val="right"/>
              <w:rPr>
                <w:rFonts w:cs="Arial"/>
                <w:b/>
                <w:bCs/>
                <w:color w:val="000000"/>
                <w:szCs w:val="20"/>
              </w:rPr>
            </w:pPr>
            <w:r w:rsidRPr="00502579">
              <w:rPr>
                <w:rFonts w:cs="Arial"/>
                <w:b/>
                <w:bCs/>
                <w:color w:val="000000"/>
                <w:szCs w:val="20"/>
              </w:rPr>
              <w:t>721.577,89</w:t>
            </w:r>
          </w:p>
        </w:tc>
        <w:tc>
          <w:tcPr>
            <w:tcW w:w="0" w:type="auto"/>
            <w:tcBorders>
              <w:top w:val="nil"/>
              <w:left w:val="nil"/>
              <w:bottom w:val="single" w:sz="4" w:space="0" w:color="D3D3D3"/>
              <w:right w:val="single" w:sz="4" w:space="0" w:color="D3D3D3"/>
            </w:tcBorders>
            <w:shd w:val="clear" w:color="C0C0C0" w:fill="C0C0C0"/>
            <w:vAlign w:val="center"/>
            <w:hideMark/>
          </w:tcPr>
          <w:p w14:paraId="480452BB" w14:textId="77777777" w:rsidR="000B3D9B" w:rsidRPr="00502579" w:rsidRDefault="000B3D9B" w:rsidP="00451662">
            <w:pPr>
              <w:jc w:val="right"/>
              <w:rPr>
                <w:rFonts w:cs="Arial"/>
                <w:b/>
                <w:bCs/>
                <w:color w:val="000000"/>
                <w:szCs w:val="20"/>
              </w:rPr>
            </w:pPr>
            <w:r w:rsidRPr="00502579">
              <w:rPr>
                <w:rFonts w:cs="Arial"/>
                <w:b/>
                <w:bCs/>
                <w:color w:val="000000"/>
                <w:szCs w:val="20"/>
              </w:rPr>
              <w:t>7,46</w:t>
            </w:r>
          </w:p>
        </w:tc>
      </w:tr>
      <w:tr w:rsidR="000B3D9B" w:rsidRPr="00502579" w14:paraId="0EAEF996" w14:textId="77777777" w:rsidTr="00391AD7">
        <w:trPr>
          <w:trHeight w:val="300"/>
        </w:trPr>
        <w:tc>
          <w:tcPr>
            <w:tcW w:w="6232"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72DE102E" w14:textId="1D415626" w:rsidR="000B3D9B" w:rsidRPr="00502579" w:rsidRDefault="000B3D9B" w:rsidP="00451662">
            <w:pPr>
              <w:rPr>
                <w:rFonts w:cs="Arial"/>
                <w:b/>
                <w:bCs/>
                <w:color w:val="000000"/>
                <w:szCs w:val="20"/>
              </w:rPr>
            </w:pPr>
            <w:r w:rsidRPr="00502579">
              <w:rPr>
                <w:rFonts w:cs="Arial"/>
                <w:b/>
                <w:bCs/>
                <w:color w:val="000000"/>
                <w:szCs w:val="20"/>
              </w:rPr>
              <w:t>SOCAR TURKEY PETROL TİCARET A.Ş.</w:t>
            </w:r>
          </w:p>
        </w:tc>
        <w:tc>
          <w:tcPr>
            <w:tcW w:w="2183" w:type="dxa"/>
            <w:tcBorders>
              <w:top w:val="nil"/>
              <w:left w:val="nil"/>
              <w:bottom w:val="single" w:sz="4" w:space="0" w:color="D3D3D3"/>
              <w:right w:val="single" w:sz="4" w:space="0" w:color="D3D3D3"/>
            </w:tcBorders>
            <w:shd w:val="clear" w:color="auto" w:fill="auto"/>
            <w:vAlign w:val="center"/>
            <w:hideMark/>
          </w:tcPr>
          <w:p w14:paraId="4C1F98D1" w14:textId="77777777" w:rsidR="000B3D9B" w:rsidRPr="00502579" w:rsidRDefault="000B3D9B" w:rsidP="00451662">
            <w:pPr>
              <w:rPr>
                <w:rFonts w:cs="Arial"/>
                <w:color w:val="000000"/>
                <w:szCs w:val="20"/>
              </w:rPr>
            </w:pPr>
            <w:r w:rsidRPr="00502579">
              <w:rPr>
                <w:rFonts w:cs="Arial"/>
                <w:color w:val="000000"/>
                <w:szCs w:val="20"/>
              </w:rPr>
              <w:t>Benzin Türleri</w:t>
            </w:r>
          </w:p>
        </w:tc>
        <w:tc>
          <w:tcPr>
            <w:tcW w:w="1197" w:type="dxa"/>
            <w:tcBorders>
              <w:top w:val="nil"/>
              <w:left w:val="nil"/>
              <w:bottom w:val="single" w:sz="4" w:space="0" w:color="D3D3D3"/>
              <w:right w:val="single" w:sz="4" w:space="0" w:color="D3D3D3"/>
            </w:tcBorders>
            <w:shd w:val="clear" w:color="auto" w:fill="auto"/>
            <w:vAlign w:val="center"/>
            <w:hideMark/>
          </w:tcPr>
          <w:p w14:paraId="7336572D" w14:textId="77777777" w:rsidR="000B3D9B" w:rsidRPr="00502579" w:rsidRDefault="000B3D9B" w:rsidP="00451662">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6BB3D9B" w14:textId="77777777" w:rsidR="000B3D9B" w:rsidRPr="00502579" w:rsidRDefault="000B3D9B" w:rsidP="00451662">
            <w:pPr>
              <w:jc w:val="right"/>
              <w:rPr>
                <w:rFonts w:cs="Arial"/>
                <w:color w:val="000000"/>
                <w:szCs w:val="20"/>
              </w:rPr>
            </w:pPr>
            <w:r w:rsidRPr="00502579">
              <w:rPr>
                <w:rFonts w:cs="Arial"/>
                <w:color w:val="000000"/>
                <w:szCs w:val="20"/>
              </w:rPr>
              <w:t>25.380,78</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58371848" w14:textId="77777777" w:rsidR="000B3D9B" w:rsidRPr="00502579" w:rsidRDefault="000B3D9B" w:rsidP="00451662">
            <w:pPr>
              <w:jc w:val="right"/>
              <w:rPr>
                <w:rFonts w:cs="Arial"/>
                <w:color w:val="000000"/>
                <w:szCs w:val="20"/>
              </w:rPr>
            </w:pPr>
            <w:r w:rsidRPr="00502579">
              <w:rPr>
                <w:rFonts w:cs="Arial"/>
                <w:color w:val="000000"/>
                <w:szCs w:val="20"/>
              </w:rPr>
              <w:t> </w:t>
            </w:r>
          </w:p>
        </w:tc>
        <w:tc>
          <w:tcPr>
            <w:tcW w:w="0" w:type="auto"/>
            <w:tcBorders>
              <w:top w:val="nil"/>
              <w:left w:val="nil"/>
              <w:bottom w:val="single" w:sz="4" w:space="0" w:color="D3D3D3"/>
              <w:right w:val="single" w:sz="4" w:space="0" w:color="D3D3D3"/>
            </w:tcBorders>
            <w:shd w:val="clear" w:color="auto" w:fill="auto"/>
            <w:vAlign w:val="center"/>
            <w:hideMark/>
          </w:tcPr>
          <w:p w14:paraId="54AB6C1B" w14:textId="77777777" w:rsidR="000B3D9B" w:rsidRPr="00502579" w:rsidRDefault="000B3D9B" w:rsidP="00451662">
            <w:pPr>
              <w:jc w:val="right"/>
              <w:rPr>
                <w:rFonts w:cs="Arial"/>
                <w:color w:val="000000"/>
                <w:szCs w:val="20"/>
              </w:rPr>
            </w:pPr>
            <w:r w:rsidRPr="00502579">
              <w:rPr>
                <w:rFonts w:cs="Arial"/>
                <w:color w:val="000000"/>
                <w:szCs w:val="20"/>
              </w:rPr>
              <w:t>25.380,78</w:t>
            </w:r>
          </w:p>
        </w:tc>
        <w:tc>
          <w:tcPr>
            <w:tcW w:w="0" w:type="auto"/>
            <w:tcBorders>
              <w:top w:val="nil"/>
              <w:left w:val="nil"/>
              <w:bottom w:val="single" w:sz="4" w:space="0" w:color="D3D3D3"/>
              <w:right w:val="single" w:sz="4" w:space="0" w:color="D3D3D3"/>
            </w:tcBorders>
            <w:shd w:val="clear" w:color="auto" w:fill="auto"/>
            <w:vAlign w:val="center"/>
            <w:hideMark/>
          </w:tcPr>
          <w:p w14:paraId="4F5F1B81" w14:textId="77777777" w:rsidR="000B3D9B" w:rsidRPr="00502579" w:rsidRDefault="000B3D9B" w:rsidP="00451662">
            <w:pPr>
              <w:jc w:val="right"/>
              <w:rPr>
                <w:rFonts w:cs="Arial"/>
                <w:color w:val="000000"/>
                <w:szCs w:val="20"/>
              </w:rPr>
            </w:pPr>
            <w:r w:rsidRPr="00502579">
              <w:rPr>
                <w:rFonts w:cs="Arial"/>
                <w:color w:val="000000"/>
                <w:szCs w:val="20"/>
              </w:rPr>
              <w:t>7,82</w:t>
            </w:r>
          </w:p>
        </w:tc>
      </w:tr>
      <w:tr w:rsidR="000B3D9B" w:rsidRPr="00502579" w14:paraId="13C6D3C0" w14:textId="77777777" w:rsidTr="00391AD7">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69A99B2C" w14:textId="77777777" w:rsidR="000B3D9B" w:rsidRPr="00502579" w:rsidRDefault="000B3D9B" w:rsidP="00451662">
            <w:pPr>
              <w:rPr>
                <w:rFonts w:cs="Arial"/>
                <w:b/>
                <w:bCs/>
                <w:color w:val="000000"/>
                <w:szCs w:val="20"/>
              </w:rPr>
            </w:pPr>
          </w:p>
        </w:tc>
        <w:tc>
          <w:tcPr>
            <w:tcW w:w="2183" w:type="dxa"/>
            <w:tcBorders>
              <w:top w:val="nil"/>
              <w:left w:val="nil"/>
              <w:bottom w:val="single" w:sz="4" w:space="0" w:color="D3D3D3"/>
              <w:right w:val="single" w:sz="4" w:space="0" w:color="D3D3D3"/>
            </w:tcBorders>
            <w:shd w:val="clear" w:color="auto" w:fill="auto"/>
            <w:vAlign w:val="center"/>
            <w:hideMark/>
          </w:tcPr>
          <w:p w14:paraId="2AB2E338" w14:textId="77777777" w:rsidR="000B3D9B" w:rsidRPr="00502579" w:rsidRDefault="000B3D9B" w:rsidP="00451662">
            <w:pPr>
              <w:rPr>
                <w:rFonts w:cs="Arial"/>
                <w:color w:val="000000"/>
                <w:szCs w:val="20"/>
              </w:rPr>
            </w:pPr>
            <w:r w:rsidRPr="00502579">
              <w:rPr>
                <w:rFonts w:cs="Arial"/>
                <w:color w:val="000000"/>
                <w:szCs w:val="20"/>
              </w:rPr>
              <w:t>Motorin Türleri</w:t>
            </w:r>
          </w:p>
        </w:tc>
        <w:tc>
          <w:tcPr>
            <w:tcW w:w="1197" w:type="dxa"/>
            <w:tcBorders>
              <w:top w:val="nil"/>
              <w:left w:val="nil"/>
              <w:bottom w:val="single" w:sz="4" w:space="0" w:color="D3D3D3"/>
              <w:right w:val="single" w:sz="4" w:space="0" w:color="D3D3D3"/>
            </w:tcBorders>
            <w:shd w:val="clear" w:color="auto" w:fill="auto"/>
            <w:vAlign w:val="center"/>
            <w:hideMark/>
          </w:tcPr>
          <w:p w14:paraId="2BC394F7" w14:textId="77777777" w:rsidR="000B3D9B" w:rsidRPr="00502579" w:rsidRDefault="000B3D9B" w:rsidP="00451662">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936955C" w14:textId="77777777" w:rsidR="000B3D9B" w:rsidRPr="00502579" w:rsidRDefault="000B3D9B" w:rsidP="00451662">
            <w:pPr>
              <w:jc w:val="right"/>
              <w:rPr>
                <w:rFonts w:cs="Arial"/>
                <w:color w:val="000000"/>
                <w:szCs w:val="20"/>
              </w:rPr>
            </w:pPr>
            <w:r w:rsidRPr="00502579">
              <w:rPr>
                <w:rFonts w:cs="Arial"/>
                <w:color w:val="000000"/>
                <w:szCs w:val="20"/>
              </w:rPr>
              <w:t>451.490,52</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0E0CA4CB" w14:textId="77777777" w:rsidR="000B3D9B" w:rsidRPr="00502579" w:rsidRDefault="000B3D9B" w:rsidP="00451662">
            <w:pPr>
              <w:jc w:val="right"/>
              <w:rPr>
                <w:rFonts w:cs="Arial"/>
                <w:color w:val="000000"/>
                <w:szCs w:val="20"/>
              </w:rPr>
            </w:pPr>
            <w:r w:rsidRPr="00502579">
              <w:rPr>
                <w:rFonts w:cs="Arial"/>
                <w:color w:val="000000"/>
                <w:szCs w:val="20"/>
              </w:rPr>
              <w:t>34.248,95</w:t>
            </w:r>
          </w:p>
        </w:tc>
        <w:tc>
          <w:tcPr>
            <w:tcW w:w="0" w:type="auto"/>
            <w:tcBorders>
              <w:top w:val="nil"/>
              <w:left w:val="nil"/>
              <w:bottom w:val="single" w:sz="4" w:space="0" w:color="D3D3D3"/>
              <w:right w:val="single" w:sz="4" w:space="0" w:color="D3D3D3"/>
            </w:tcBorders>
            <w:shd w:val="clear" w:color="auto" w:fill="auto"/>
            <w:vAlign w:val="center"/>
            <w:hideMark/>
          </w:tcPr>
          <w:p w14:paraId="161AC655" w14:textId="77777777" w:rsidR="000B3D9B" w:rsidRPr="00502579" w:rsidRDefault="000B3D9B" w:rsidP="00451662">
            <w:pPr>
              <w:jc w:val="right"/>
              <w:rPr>
                <w:rFonts w:cs="Arial"/>
                <w:color w:val="000000"/>
                <w:szCs w:val="20"/>
              </w:rPr>
            </w:pPr>
            <w:r w:rsidRPr="00502579">
              <w:rPr>
                <w:rFonts w:cs="Arial"/>
                <w:color w:val="000000"/>
                <w:szCs w:val="20"/>
              </w:rPr>
              <w:t>485.739,47</w:t>
            </w:r>
          </w:p>
        </w:tc>
        <w:tc>
          <w:tcPr>
            <w:tcW w:w="0" w:type="auto"/>
            <w:tcBorders>
              <w:top w:val="nil"/>
              <w:left w:val="nil"/>
              <w:bottom w:val="single" w:sz="4" w:space="0" w:color="D3D3D3"/>
              <w:right w:val="single" w:sz="4" w:space="0" w:color="D3D3D3"/>
            </w:tcBorders>
            <w:shd w:val="clear" w:color="auto" w:fill="auto"/>
            <w:vAlign w:val="center"/>
            <w:hideMark/>
          </w:tcPr>
          <w:p w14:paraId="1C376267" w14:textId="77777777" w:rsidR="000B3D9B" w:rsidRPr="00502579" w:rsidRDefault="000B3D9B" w:rsidP="00451662">
            <w:pPr>
              <w:jc w:val="right"/>
              <w:rPr>
                <w:rFonts w:cs="Arial"/>
                <w:color w:val="000000"/>
                <w:szCs w:val="20"/>
              </w:rPr>
            </w:pPr>
            <w:r w:rsidRPr="00502579">
              <w:rPr>
                <w:rFonts w:cs="Arial"/>
                <w:color w:val="000000"/>
                <w:szCs w:val="20"/>
              </w:rPr>
              <w:t>6,06</w:t>
            </w:r>
          </w:p>
        </w:tc>
      </w:tr>
      <w:tr w:rsidR="000B3D9B" w:rsidRPr="00502579" w14:paraId="7AB390C7" w14:textId="77777777" w:rsidTr="00391AD7">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4DB6276B" w14:textId="77777777" w:rsidR="000B3D9B" w:rsidRPr="00502579" w:rsidRDefault="000B3D9B" w:rsidP="00451662">
            <w:pPr>
              <w:rPr>
                <w:rFonts w:cs="Arial"/>
                <w:b/>
                <w:bCs/>
                <w:color w:val="000000"/>
                <w:szCs w:val="20"/>
              </w:rPr>
            </w:pPr>
          </w:p>
        </w:tc>
        <w:tc>
          <w:tcPr>
            <w:tcW w:w="2183" w:type="dxa"/>
            <w:tcBorders>
              <w:top w:val="nil"/>
              <w:left w:val="nil"/>
              <w:bottom w:val="single" w:sz="4" w:space="0" w:color="D3D3D3"/>
              <w:right w:val="single" w:sz="4" w:space="0" w:color="D3D3D3"/>
            </w:tcBorders>
            <w:shd w:val="clear" w:color="auto" w:fill="auto"/>
            <w:vAlign w:val="center"/>
            <w:hideMark/>
          </w:tcPr>
          <w:p w14:paraId="60131653" w14:textId="77777777" w:rsidR="000B3D9B" w:rsidRPr="00502579" w:rsidRDefault="000B3D9B" w:rsidP="00451662">
            <w:pPr>
              <w:rPr>
                <w:rFonts w:cs="Arial"/>
                <w:color w:val="000000"/>
                <w:szCs w:val="20"/>
              </w:rPr>
            </w:pPr>
            <w:r w:rsidRPr="00502579">
              <w:rPr>
                <w:rFonts w:cs="Arial"/>
                <w:color w:val="000000"/>
                <w:szCs w:val="20"/>
              </w:rPr>
              <w:t>Havacılık Yakıtları</w:t>
            </w:r>
          </w:p>
        </w:tc>
        <w:tc>
          <w:tcPr>
            <w:tcW w:w="1197" w:type="dxa"/>
            <w:tcBorders>
              <w:top w:val="nil"/>
              <w:left w:val="nil"/>
              <w:bottom w:val="single" w:sz="4" w:space="0" w:color="D3D3D3"/>
              <w:right w:val="single" w:sz="4" w:space="0" w:color="D3D3D3"/>
            </w:tcBorders>
            <w:shd w:val="clear" w:color="auto" w:fill="auto"/>
            <w:vAlign w:val="center"/>
            <w:hideMark/>
          </w:tcPr>
          <w:p w14:paraId="574C61EA" w14:textId="77777777" w:rsidR="000B3D9B" w:rsidRPr="00502579" w:rsidRDefault="000B3D9B" w:rsidP="00451662">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8554033" w14:textId="77777777" w:rsidR="000B3D9B" w:rsidRPr="00502579" w:rsidRDefault="000B3D9B" w:rsidP="00451662">
            <w:pPr>
              <w:jc w:val="right"/>
              <w:rPr>
                <w:rFonts w:cs="Arial"/>
                <w:color w:val="000000"/>
                <w:szCs w:val="20"/>
              </w:rPr>
            </w:pPr>
            <w:r w:rsidRPr="00502579">
              <w:rPr>
                <w:rFonts w:cs="Arial"/>
                <w:color w:val="000000"/>
                <w:szCs w:val="20"/>
              </w:rPr>
              <w:t>45.778,51</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698CB779" w14:textId="77777777" w:rsidR="000B3D9B" w:rsidRPr="00502579" w:rsidRDefault="000B3D9B" w:rsidP="00451662">
            <w:pPr>
              <w:jc w:val="right"/>
              <w:rPr>
                <w:rFonts w:cs="Arial"/>
                <w:color w:val="000000"/>
                <w:szCs w:val="20"/>
              </w:rPr>
            </w:pPr>
            <w:r w:rsidRPr="00502579">
              <w:rPr>
                <w:rFonts w:cs="Arial"/>
                <w:color w:val="000000"/>
                <w:szCs w:val="20"/>
              </w:rPr>
              <w:t>6.028,25</w:t>
            </w:r>
          </w:p>
        </w:tc>
        <w:tc>
          <w:tcPr>
            <w:tcW w:w="0" w:type="auto"/>
            <w:tcBorders>
              <w:top w:val="nil"/>
              <w:left w:val="nil"/>
              <w:bottom w:val="single" w:sz="4" w:space="0" w:color="D3D3D3"/>
              <w:right w:val="single" w:sz="4" w:space="0" w:color="D3D3D3"/>
            </w:tcBorders>
            <w:shd w:val="clear" w:color="auto" w:fill="auto"/>
            <w:vAlign w:val="center"/>
            <w:hideMark/>
          </w:tcPr>
          <w:p w14:paraId="566779B8" w14:textId="77777777" w:rsidR="000B3D9B" w:rsidRPr="00502579" w:rsidRDefault="000B3D9B" w:rsidP="00451662">
            <w:pPr>
              <w:jc w:val="right"/>
              <w:rPr>
                <w:rFonts w:cs="Arial"/>
                <w:color w:val="000000"/>
                <w:szCs w:val="20"/>
              </w:rPr>
            </w:pPr>
            <w:r w:rsidRPr="00502579">
              <w:rPr>
                <w:rFonts w:cs="Arial"/>
                <w:color w:val="000000"/>
                <w:szCs w:val="20"/>
              </w:rPr>
              <w:t>51.806,76</w:t>
            </w:r>
          </w:p>
        </w:tc>
        <w:tc>
          <w:tcPr>
            <w:tcW w:w="0" w:type="auto"/>
            <w:tcBorders>
              <w:top w:val="nil"/>
              <w:left w:val="nil"/>
              <w:bottom w:val="single" w:sz="4" w:space="0" w:color="D3D3D3"/>
              <w:right w:val="single" w:sz="4" w:space="0" w:color="D3D3D3"/>
            </w:tcBorders>
            <w:shd w:val="clear" w:color="auto" w:fill="auto"/>
            <w:vAlign w:val="center"/>
            <w:hideMark/>
          </w:tcPr>
          <w:p w14:paraId="5AB55CBC" w14:textId="77777777" w:rsidR="000B3D9B" w:rsidRPr="00502579" w:rsidRDefault="000B3D9B" w:rsidP="00451662">
            <w:pPr>
              <w:jc w:val="right"/>
              <w:rPr>
                <w:rFonts w:cs="Arial"/>
                <w:color w:val="000000"/>
                <w:szCs w:val="20"/>
              </w:rPr>
            </w:pPr>
            <w:r w:rsidRPr="00502579">
              <w:rPr>
                <w:rFonts w:cs="Arial"/>
                <w:color w:val="000000"/>
                <w:szCs w:val="20"/>
              </w:rPr>
              <w:t>4,33</w:t>
            </w:r>
          </w:p>
        </w:tc>
      </w:tr>
      <w:tr w:rsidR="000B3D9B" w:rsidRPr="00502579" w14:paraId="53DDF7E7" w14:textId="77777777" w:rsidTr="00391AD7">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55C6257E" w14:textId="77777777" w:rsidR="000B3D9B" w:rsidRPr="00502579" w:rsidRDefault="000B3D9B" w:rsidP="00451662">
            <w:pPr>
              <w:rPr>
                <w:rFonts w:cs="Arial"/>
                <w:b/>
                <w:bCs/>
                <w:color w:val="000000"/>
                <w:szCs w:val="20"/>
              </w:rPr>
            </w:pPr>
          </w:p>
        </w:tc>
        <w:tc>
          <w:tcPr>
            <w:tcW w:w="2183" w:type="dxa"/>
            <w:tcBorders>
              <w:top w:val="nil"/>
              <w:left w:val="nil"/>
              <w:bottom w:val="single" w:sz="4" w:space="0" w:color="D3D3D3"/>
              <w:right w:val="single" w:sz="4" w:space="0" w:color="D3D3D3"/>
            </w:tcBorders>
            <w:shd w:val="clear" w:color="auto" w:fill="auto"/>
            <w:vAlign w:val="center"/>
            <w:hideMark/>
          </w:tcPr>
          <w:p w14:paraId="2D992EB6" w14:textId="77777777" w:rsidR="000B3D9B" w:rsidRPr="00502579" w:rsidRDefault="000B3D9B" w:rsidP="00451662">
            <w:pPr>
              <w:rPr>
                <w:rFonts w:cs="Arial"/>
                <w:color w:val="000000"/>
                <w:szCs w:val="20"/>
              </w:rPr>
            </w:pPr>
            <w:r w:rsidRPr="00502579">
              <w:rPr>
                <w:rFonts w:cs="Arial"/>
                <w:color w:val="000000"/>
                <w:szCs w:val="20"/>
              </w:rPr>
              <w:t>Denizcilik Yakıtları</w:t>
            </w:r>
          </w:p>
        </w:tc>
        <w:tc>
          <w:tcPr>
            <w:tcW w:w="1197" w:type="dxa"/>
            <w:tcBorders>
              <w:top w:val="nil"/>
              <w:left w:val="nil"/>
              <w:bottom w:val="single" w:sz="4" w:space="0" w:color="D3D3D3"/>
              <w:right w:val="single" w:sz="4" w:space="0" w:color="D3D3D3"/>
            </w:tcBorders>
            <w:shd w:val="clear" w:color="auto" w:fill="auto"/>
            <w:vAlign w:val="center"/>
            <w:hideMark/>
          </w:tcPr>
          <w:p w14:paraId="68A1D115" w14:textId="77777777" w:rsidR="000B3D9B" w:rsidRPr="00502579" w:rsidRDefault="000B3D9B" w:rsidP="00451662">
            <w:pPr>
              <w:jc w:val="right"/>
              <w:rPr>
                <w:rFonts w:cs="Arial"/>
                <w:color w:val="000000"/>
                <w:szCs w:val="20"/>
              </w:rPr>
            </w:pPr>
            <w:r w:rsidRPr="00502579">
              <w:rPr>
                <w:rFonts w:cs="Arial"/>
                <w:color w:val="000000"/>
                <w:szCs w:val="20"/>
              </w:rPr>
              <w:t>110.059,67</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2DF1216" w14:textId="77777777" w:rsidR="000B3D9B" w:rsidRPr="00502579" w:rsidRDefault="000B3D9B" w:rsidP="00451662">
            <w:pPr>
              <w:jc w:val="right"/>
              <w:rPr>
                <w:rFonts w:cs="Arial"/>
                <w:color w:val="000000"/>
                <w:szCs w:val="20"/>
              </w:rPr>
            </w:pPr>
            <w:r w:rsidRPr="00502579">
              <w:rPr>
                <w:rFonts w:cs="Arial"/>
                <w:color w:val="000000"/>
                <w:szCs w:val="20"/>
              </w:rPr>
              <w:t>2.408,85</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62C58858" w14:textId="77777777" w:rsidR="000B3D9B" w:rsidRPr="00502579" w:rsidRDefault="000B3D9B" w:rsidP="00451662">
            <w:pPr>
              <w:jc w:val="right"/>
              <w:rPr>
                <w:rFonts w:cs="Arial"/>
                <w:color w:val="000000"/>
                <w:szCs w:val="20"/>
              </w:rPr>
            </w:pPr>
            <w:r w:rsidRPr="00502579">
              <w:rPr>
                <w:rFonts w:cs="Arial"/>
                <w:color w:val="000000"/>
                <w:szCs w:val="20"/>
              </w:rPr>
              <w:t>9.890,57</w:t>
            </w:r>
          </w:p>
        </w:tc>
        <w:tc>
          <w:tcPr>
            <w:tcW w:w="0" w:type="auto"/>
            <w:tcBorders>
              <w:top w:val="nil"/>
              <w:left w:val="nil"/>
              <w:bottom w:val="single" w:sz="4" w:space="0" w:color="D3D3D3"/>
              <w:right w:val="single" w:sz="4" w:space="0" w:color="D3D3D3"/>
            </w:tcBorders>
            <w:shd w:val="clear" w:color="auto" w:fill="auto"/>
            <w:vAlign w:val="center"/>
            <w:hideMark/>
          </w:tcPr>
          <w:p w14:paraId="4F0C7434" w14:textId="77777777" w:rsidR="000B3D9B" w:rsidRPr="00502579" w:rsidRDefault="000B3D9B" w:rsidP="00451662">
            <w:pPr>
              <w:jc w:val="right"/>
              <w:rPr>
                <w:rFonts w:cs="Arial"/>
                <w:color w:val="000000"/>
                <w:szCs w:val="20"/>
              </w:rPr>
            </w:pPr>
            <w:r w:rsidRPr="00502579">
              <w:rPr>
                <w:rFonts w:cs="Arial"/>
                <w:color w:val="000000"/>
                <w:szCs w:val="20"/>
              </w:rPr>
              <w:t>122.359,09</w:t>
            </w:r>
          </w:p>
        </w:tc>
        <w:tc>
          <w:tcPr>
            <w:tcW w:w="0" w:type="auto"/>
            <w:tcBorders>
              <w:top w:val="nil"/>
              <w:left w:val="nil"/>
              <w:bottom w:val="single" w:sz="4" w:space="0" w:color="D3D3D3"/>
              <w:right w:val="single" w:sz="4" w:space="0" w:color="D3D3D3"/>
            </w:tcBorders>
            <w:shd w:val="clear" w:color="auto" w:fill="auto"/>
            <w:vAlign w:val="center"/>
            <w:hideMark/>
          </w:tcPr>
          <w:p w14:paraId="2BD2DFBC" w14:textId="77777777" w:rsidR="000B3D9B" w:rsidRPr="00502579" w:rsidRDefault="000B3D9B" w:rsidP="00451662">
            <w:pPr>
              <w:jc w:val="right"/>
              <w:rPr>
                <w:rFonts w:cs="Arial"/>
                <w:color w:val="000000"/>
                <w:szCs w:val="20"/>
              </w:rPr>
            </w:pPr>
            <w:r w:rsidRPr="00502579">
              <w:rPr>
                <w:rFonts w:cs="Arial"/>
                <w:color w:val="000000"/>
                <w:szCs w:val="20"/>
              </w:rPr>
              <w:t>97,65</w:t>
            </w:r>
          </w:p>
        </w:tc>
      </w:tr>
      <w:tr w:rsidR="000B3D9B" w:rsidRPr="00502579" w14:paraId="0B1895F0" w14:textId="77777777" w:rsidTr="00391AD7">
        <w:trPr>
          <w:trHeight w:val="665"/>
        </w:trPr>
        <w:tc>
          <w:tcPr>
            <w:tcW w:w="6232" w:type="dxa"/>
            <w:vMerge/>
            <w:tcBorders>
              <w:top w:val="nil"/>
              <w:left w:val="single" w:sz="4" w:space="0" w:color="D3D3D3"/>
              <w:bottom w:val="single" w:sz="4" w:space="0" w:color="D3D3D3"/>
              <w:right w:val="single" w:sz="4" w:space="0" w:color="D3D3D3"/>
            </w:tcBorders>
            <w:vAlign w:val="center"/>
            <w:hideMark/>
          </w:tcPr>
          <w:p w14:paraId="057C3323" w14:textId="77777777" w:rsidR="000B3D9B" w:rsidRPr="00502579" w:rsidRDefault="000B3D9B" w:rsidP="00451662">
            <w:pPr>
              <w:rPr>
                <w:rFonts w:cs="Arial"/>
                <w:b/>
                <w:bCs/>
                <w:color w:val="000000"/>
                <w:szCs w:val="20"/>
              </w:rPr>
            </w:pPr>
          </w:p>
        </w:tc>
        <w:tc>
          <w:tcPr>
            <w:tcW w:w="2183" w:type="dxa"/>
            <w:tcBorders>
              <w:top w:val="nil"/>
              <w:left w:val="nil"/>
              <w:bottom w:val="single" w:sz="4" w:space="0" w:color="D3D3D3"/>
              <w:right w:val="single" w:sz="4" w:space="0" w:color="D3D3D3"/>
            </w:tcBorders>
            <w:shd w:val="clear" w:color="C0C0C0" w:fill="C0C0C0"/>
            <w:vAlign w:val="center"/>
            <w:hideMark/>
          </w:tcPr>
          <w:p w14:paraId="08C26D81" w14:textId="77777777" w:rsidR="000B3D9B" w:rsidRPr="00502579" w:rsidRDefault="000B3D9B" w:rsidP="00451662">
            <w:pPr>
              <w:jc w:val="right"/>
              <w:rPr>
                <w:rFonts w:cs="Arial"/>
                <w:b/>
                <w:bCs/>
                <w:color w:val="000000"/>
                <w:szCs w:val="20"/>
              </w:rPr>
            </w:pPr>
            <w:r w:rsidRPr="00502579">
              <w:rPr>
                <w:rFonts w:cs="Arial"/>
                <w:b/>
                <w:bCs/>
                <w:color w:val="000000"/>
                <w:szCs w:val="20"/>
              </w:rPr>
              <w:t>Şirket Toplamı</w:t>
            </w:r>
          </w:p>
        </w:tc>
        <w:tc>
          <w:tcPr>
            <w:tcW w:w="1197" w:type="dxa"/>
            <w:tcBorders>
              <w:top w:val="nil"/>
              <w:left w:val="nil"/>
              <w:bottom w:val="single" w:sz="4" w:space="0" w:color="D3D3D3"/>
              <w:right w:val="single" w:sz="4" w:space="0" w:color="D3D3D3"/>
            </w:tcBorders>
            <w:shd w:val="clear" w:color="C0C0C0" w:fill="C0C0C0"/>
            <w:vAlign w:val="center"/>
            <w:hideMark/>
          </w:tcPr>
          <w:p w14:paraId="25EFB2A6" w14:textId="77777777" w:rsidR="000B3D9B" w:rsidRPr="00502579" w:rsidRDefault="000B3D9B" w:rsidP="00451662">
            <w:pPr>
              <w:jc w:val="right"/>
              <w:rPr>
                <w:rFonts w:cs="Arial"/>
                <w:b/>
                <w:bCs/>
                <w:color w:val="000000"/>
                <w:szCs w:val="20"/>
              </w:rPr>
            </w:pPr>
            <w:r w:rsidRPr="00502579">
              <w:rPr>
                <w:rFonts w:cs="Arial"/>
                <w:b/>
                <w:bCs/>
                <w:color w:val="000000"/>
                <w:szCs w:val="20"/>
              </w:rPr>
              <w:t>110.059,67</w:t>
            </w:r>
          </w:p>
        </w:tc>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77A55A66" w14:textId="77777777" w:rsidR="000B3D9B" w:rsidRPr="00502579" w:rsidRDefault="000B3D9B" w:rsidP="00451662">
            <w:pPr>
              <w:jc w:val="right"/>
              <w:rPr>
                <w:rFonts w:cs="Arial"/>
                <w:b/>
                <w:bCs/>
                <w:color w:val="000000"/>
                <w:szCs w:val="20"/>
              </w:rPr>
            </w:pPr>
            <w:r w:rsidRPr="00502579">
              <w:rPr>
                <w:rFonts w:cs="Arial"/>
                <w:b/>
                <w:bCs/>
                <w:color w:val="000000"/>
                <w:szCs w:val="20"/>
              </w:rPr>
              <w:t>525.058,67</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1D8A01EE" w14:textId="77777777" w:rsidR="000B3D9B" w:rsidRPr="00502579" w:rsidRDefault="000B3D9B" w:rsidP="00451662">
            <w:pPr>
              <w:jc w:val="right"/>
              <w:rPr>
                <w:rFonts w:cs="Arial"/>
                <w:b/>
                <w:bCs/>
                <w:color w:val="000000"/>
                <w:szCs w:val="20"/>
              </w:rPr>
            </w:pPr>
            <w:r w:rsidRPr="00502579">
              <w:rPr>
                <w:rFonts w:cs="Arial"/>
                <w:b/>
                <w:bCs/>
                <w:color w:val="000000"/>
                <w:szCs w:val="20"/>
              </w:rPr>
              <w:t>50.167,76</w:t>
            </w:r>
          </w:p>
        </w:tc>
        <w:tc>
          <w:tcPr>
            <w:tcW w:w="0" w:type="auto"/>
            <w:tcBorders>
              <w:top w:val="nil"/>
              <w:left w:val="nil"/>
              <w:bottom w:val="single" w:sz="4" w:space="0" w:color="D3D3D3"/>
              <w:right w:val="single" w:sz="4" w:space="0" w:color="D3D3D3"/>
            </w:tcBorders>
            <w:shd w:val="clear" w:color="C0C0C0" w:fill="C0C0C0"/>
            <w:vAlign w:val="center"/>
            <w:hideMark/>
          </w:tcPr>
          <w:p w14:paraId="5278B923" w14:textId="77777777" w:rsidR="000B3D9B" w:rsidRPr="00502579" w:rsidRDefault="000B3D9B" w:rsidP="00451662">
            <w:pPr>
              <w:jc w:val="right"/>
              <w:rPr>
                <w:rFonts w:cs="Arial"/>
                <w:b/>
                <w:bCs/>
                <w:color w:val="000000"/>
                <w:szCs w:val="20"/>
              </w:rPr>
            </w:pPr>
            <w:r w:rsidRPr="00502579">
              <w:rPr>
                <w:rFonts w:cs="Arial"/>
                <w:b/>
                <w:bCs/>
                <w:color w:val="000000"/>
                <w:szCs w:val="20"/>
              </w:rPr>
              <w:t>685.286,10</w:t>
            </w:r>
          </w:p>
        </w:tc>
        <w:tc>
          <w:tcPr>
            <w:tcW w:w="0" w:type="auto"/>
            <w:tcBorders>
              <w:top w:val="nil"/>
              <w:left w:val="nil"/>
              <w:bottom w:val="single" w:sz="4" w:space="0" w:color="D3D3D3"/>
              <w:right w:val="single" w:sz="4" w:space="0" w:color="D3D3D3"/>
            </w:tcBorders>
            <w:shd w:val="clear" w:color="C0C0C0" w:fill="C0C0C0"/>
            <w:vAlign w:val="center"/>
            <w:hideMark/>
          </w:tcPr>
          <w:p w14:paraId="7C635DF6" w14:textId="77777777" w:rsidR="000B3D9B" w:rsidRPr="00502579" w:rsidRDefault="000B3D9B" w:rsidP="00451662">
            <w:pPr>
              <w:jc w:val="right"/>
              <w:rPr>
                <w:rFonts w:cs="Arial"/>
                <w:b/>
                <w:bCs/>
                <w:color w:val="000000"/>
                <w:szCs w:val="20"/>
              </w:rPr>
            </w:pPr>
            <w:r w:rsidRPr="00502579">
              <w:rPr>
                <w:rFonts w:cs="Arial"/>
                <w:b/>
                <w:bCs/>
                <w:color w:val="000000"/>
                <w:szCs w:val="20"/>
              </w:rPr>
              <w:t>7,09</w:t>
            </w:r>
          </w:p>
        </w:tc>
      </w:tr>
      <w:tr w:rsidR="000B3D9B" w:rsidRPr="00502579" w14:paraId="76591C0C" w14:textId="77777777" w:rsidTr="00391AD7">
        <w:trPr>
          <w:trHeight w:val="300"/>
        </w:trPr>
        <w:tc>
          <w:tcPr>
            <w:tcW w:w="6232"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493CDD7F" w14:textId="60C47903" w:rsidR="000B3D9B" w:rsidRPr="00502579" w:rsidRDefault="000B3D9B" w:rsidP="00451662">
            <w:pPr>
              <w:rPr>
                <w:rFonts w:cs="Arial"/>
                <w:b/>
                <w:bCs/>
                <w:color w:val="000000"/>
                <w:szCs w:val="20"/>
              </w:rPr>
            </w:pPr>
            <w:r w:rsidRPr="00502579">
              <w:rPr>
                <w:rFonts w:cs="Arial"/>
                <w:b/>
                <w:bCs/>
                <w:color w:val="000000"/>
                <w:szCs w:val="20"/>
              </w:rPr>
              <w:t>TFS AKARYAKIT HİZMETLERİ A.Ş.</w:t>
            </w:r>
          </w:p>
        </w:tc>
        <w:tc>
          <w:tcPr>
            <w:tcW w:w="2183" w:type="dxa"/>
            <w:tcBorders>
              <w:top w:val="nil"/>
              <w:left w:val="nil"/>
              <w:bottom w:val="single" w:sz="4" w:space="0" w:color="D3D3D3"/>
              <w:right w:val="single" w:sz="4" w:space="0" w:color="D3D3D3"/>
            </w:tcBorders>
            <w:shd w:val="clear" w:color="auto" w:fill="auto"/>
            <w:vAlign w:val="center"/>
            <w:hideMark/>
          </w:tcPr>
          <w:p w14:paraId="3F0A2BA7" w14:textId="77777777" w:rsidR="000B3D9B" w:rsidRPr="00502579" w:rsidRDefault="000B3D9B" w:rsidP="00451662">
            <w:pPr>
              <w:rPr>
                <w:rFonts w:cs="Arial"/>
                <w:color w:val="000000"/>
                <w:szCs w:val="20"/>
              </w:rPr>
            </w:pPr>
            <w:r w:rsidRPr="00502579">
              <w:rPr>
                <w:rFonts w:cs="Arial"/>
                <w:color w:val="000000"/>
                <w:szCs w:val="20"/>
              </w:rPr>
              <w:t>Havacılık Yakıtları</w:t>
            </w:r>
          </w:p>
        </w:tc>
        <w:tc>
          <w:tcPr>
            <w:tcW w:w="1197" w:type="dxa"/>
            <w:tcBorders>
              <w:top w:val="nil"/>
              <w:left w:val="nil"/>
              <w:bottom w:val="single" w:sz="4" w:space="0" w:color="D3D3D3"/>
              <w:right w:val="single" w:sz="4" w:space="0" w:color="D3D3D3"/>
            </w:tcBorders>
            <w:shd w:val="clear" w:color="auto" w:fill="auto"/>
            <w:vAlign w:val="center"/>
            <w:hideMark/>
          </w:tcPr>
          <w:p w14:paraId="04396955" w14:textId="77777777" w:rsidR="000B3D9B" w:rsidRPr="00502579" w:rsidRDefault="000B3D9B" w:rsidP="00451662">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98A962E" w14:textId="77777777" w:rsidR="000B3D9B" w:rsidRPr="00502579" w:rsidRDefault="000B3D9B" w:rsidP="00451662">
            <w:pPr>
              <w:jc w:val="right"/>
              <w:rPr>
                <w:rFonts w:cs="Arial"/>
                <w:color w:val="000000"/>
                <w:szCs w:val="20"/>
              </w:rPr>
            </w:pPr>
            <w:r w:rsidRPr="00502579">
              <w:rPr>
                <w:rFonts w:cs="Arial"/>
                <w:color w:val="000000"/>
                <w:szCs w:val="20"/>
              </w:rPr>
              <w:t>579.132,57</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44B0344F" w14:textId="77777777" w:rsidR="000B3D9B" w:rsidRPr="00502579" w:rsidRDefault="000B3D9B" w:rsidP="00451662">
            <w:pPr>
              <w:jc w:val="right"/>
              <w:rPr>
                <w:rFonts w:cs="Arial"/>
                <w:color w:val="000000"/>
                <w:szCs w:val="20"/>
              </w:rPr>
            </w:pPr>
            <w:r w:rsidRPr="00502579">
              <w:rPr>
                <w:rFonts w:cs="Arial"/>
                <w:color w:val="000000"/>
                <w:szCs w:val="20"/>
              </w:rPr>
              <w:t> </w:t>
            </w:r>
          </w:p>
        </w:tc>
        <w:tc>
          <w:tcPr>
            <w:tcW w:w="0" w:type="auto"/>
            <w:tcBorders>
              <w:top w:val="nil"/>
              <w:left w:val="nil"/>
              <w:bottom w:val="single" w:sz="4" w:space="0" w:color="D3D3D3"/>
              <w:right w:val="single" w:sz="4" w:space="0" w:color="D3D3D3"/>
            </w:tcBorders>
            <w:shd w:val="clear" w:color="auto" w:fill="auto"/>
            <w:vAlign w:val="center"/>
            <w:hideMark/>
          </w:tcPr>
          <w:p w14:paraId="36D38D1F" w14:textId="77777777" w:rsidR="000B3D9B" w:rsidRPr="00502579" w:rsidRDefault="000B3D9B" w:rsidP="00451662">
            <w:pPr>
              <w:jc w:val="right"/>
              <w:rPr>
                <w:rFonts w:cs="Arial"/>
                <w:color w:val="000000"/>
                <w:szCs w:val="20"/>
              </w:rPr>
            </w:pPr>
            <w:r w:rsidRPr="00502579">
              <w:rPr>
                <w:rFonts w:cs="Arial"/>
                <w:color w:val="000000"/>
                <w:szCs w:val="20"/>
              </w:rPr>
              <w:t>579.132,57</w:t>
            </w:r>
          </w:p>
        </w:tc>
        <w:tc>
          <w:tcPr>
            <w:tcW w:w="0" w:type="auto"/>
            <w:tcBorders>
              <w:top w:val="nil"/>
              <w:left w:val="nil"/>
              <w:bottom w:val="single" w:sz="4" w:space="0" w:color="D3D3D3"/>
              <w:right w:val="single" w:sz="4" w:space="0" w:color="D3D3D3"/>
            </w:tcBorders>
            <w:shd w:val="clear" w:color="auto" w:fill="auto"/>
            <w:vAlign w:val="center"/>
            <w:hideMark/>
          </w:tcPr>
          <w:p w14:paraId="6CD9B09B" w14:textId="77777777" w:rsidR="000B3D9B" w:rsidRPr="00502579" w:rsidRDefault="000B3D9B" w:rsidP="00451662">
            <w:pPr>
              <w:jc w:val="right"/>
              <w:rPr>
                <w:rFonts w:cs="Arial"/>
                <w:color w:val="000000"/>
                <w:szCs w:val="20"/>
              </w:rPr>
            </w:pPr>
            <w:r w:rsidRPr="00502579">
              <w:rPr>
                <w:rFonts w:cs="Arial"/>
                <w:color w:val="000000"/>
                <w:szCs w:val="20"/>
              </w:rPr>
              <w:t>48,44</w:t>
            </w:r>
          </w:p>
        </w:tc>
      </w:tr>
      <w:tr w:rsidR="000B3D9B" w:rsidRPr="00502579" w14:paraId="6FB2E3FA" w14:textId="77777777" w:rsidTr="00391AD7">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5395EE5F" w14:textId="77777777" w:rsidR="000B3D9B" w:rsidRPr="00502579" w:rsidRDefault="000B3D9B" w:rsidP="00451662">
            <w:pPr>
              <w:rPr>
                <w:rFonts w:cs="Arial"/>
                <w:b/>
                <w:bCs/>
                <w:color w:val="000000"/>
                <w:szCs w:val="20"/>
              </w:rPr>
            </w:pPr>
          </w:p>
        </w:tc>
        <w:tc>
          <w:tcPr>
            <w:tcW w:w="2183" w:type="dxa"/>
            <w:tcBorders>
              <w:top w:val="nil"/>
              <w:left w:val="nil"/>
              <w:bottom w:val="single" w:sz="4" w:space="0" w:color="D3D3D3"/>
              <w:right w:val="single" w:sz="4" w:space="0" w:color="D3D3D3"/>
            </w:tcBorders>
            <w:shd w:val="clear" w:color="C0C0C0" w:fill="C0C0C0"/>
            <w:vAlign w:val="center"/>
            <w:hideMark/>
          </w:tcPr>
          <w:p w14:paraId="39E68FA6" w14:textId="77777777" w:rsidR="000B3D9B" w:rsidRPr="00502579" w:rsidRDefault="000B3D9B" w:rsidP="00451662">
            <w:pPr>
              <w:jc w:val="right"/>
              <w:rPr>
                <w:rFonts w:cs="Arial"/>
                <w:b/>
                <w:bCs/>
                <w:color w:val="000000"/>
                <w:szCs w:val="20"/>
              </w:rPr>
            </w:pPr>
            <w:r w:rsidRPr="00502579">
              <w:rPr>
                <w:rFonts w:cs="Arial"/>
                <w:b/>
                <w:bCs/>
                <w:color w:val="000000"/>
                <w:szCs w:val="20"/>
              </w:rPr>
              <w:t>Şirket Toplamı</w:t>
            </w:r>
          </w:p>
        </w:tc>
        <w:tc>
          <w:tcPr>
            <w:tcW w:w="1197" w:type="dxa"/>
            <w:tcBorders>
              <w:top w:val="nil"/>
              <w:left w:val="nil"/>
              <w:bottom w:val="single" w:sz="4" w:space="0" w:color="D3D3D3"/>
              <w:right w:val="single" w:sz="4" w:space="0" w:color="D3D3D3"/>
            </w:tcBorders>
            <w:shd w:val="clear" w:color="C0C0C0" w:fill="C0C0C0"/>
            <w:vAlign w:val="center"/>
            <w:hideMark/>
          </w:tcPr>
          <w:p w14:paraId="5D21A4AD" w14:textId="77777777" w:rsidR="000B3D9B" w:rsidRPr="00502579" w:rsidRDefault="000B3D9B" w:rsidP="00451662">
            <w:pPr>
              <w:jc w:val="right"/>
              <w:rPr>
                <w:rFonts w:cs="Arial"/>
                <w:b/>
                <w:bCs/>
                <w:color w:val="000000"/>
                <w:szCs w:val="20"/>
              </w:rPr>
            </w:pPr>
            <w:r w:rsidRPr="00502579">
              <w:rPr>
                <w:rFonts w:cs="Arial"/>
                <w:b/>
                <w:bCs/>
                <w:color w:val="000000"/>
                <w:szCs w:val="20"/>
              </w:rPr>
              <w:t> </w:t>
            </w:r>
          </w:p>
        </w:tc>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6EB764B9" w14:textId="77777777" w:rsidR="000B3D9B" w:rsidRPr="00502579" w:rsidRDefault="000B3D9B" w:rsidP="00451662">
            <w:pPr>
              <w:jc w:val="right"/>
              <w:rPr>
                <w:rFonts w:cs="Arial"/>
                <w:b/>
                <w:bCs/>
                <w:color w:val="000000"/>
                <w:szCs w:val="20"/>
              </w:rPr>
            </w:pPr>
            <w:r w:rsidRPr="00502579">
              <w:rPr>
                <w:rFonts w:cs="Arial"/>
                <w:b/>
                <w:bCs/>
                <w:color w:val="000000"/>
                <w:szCs w:val="20"/>
              </w:rPr>
              <w:t>579.132,57</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0CA01248" w14:textId="77777777" w:rsidR="000B3D9B" w:rsidRPr="00502579" w:rsidRDefault="000B3D9B" w:rsidP="00451662">
            <w:pPr>
              <w:jc w:val="right"/>
              <w:rPr>
                <w:rFonts w:cs="Arial"/>
                <w:b/>
                <w:bCs/>
                <w:color w:val="000000"/>
                <w:szCs w:val="20"/>
              </w:rPr>
            </w:pPr>
            <w:r w:rsidRPr="00502579">
              <w:rPr>
                <w:rFonts w:cs="Arial"/>
                <w:b/>
                <w:bCs/>
                <w:color w:val="000000"/>
                <w:szCs w:val="20"/>
              </w:rPr>
              <w:t> </w:t>
            </w:r>
          </w:p>
        </w:tc>
        <w:tc>
          <w:tcPr>
            <w:tcW w:w="0" w:type="auto"/>
            <w:tcBorders>
              <w:top w:val="nil"/>
              <w:left w:val="nil"/>
              <w:bottom w:val="single" w:sz="4" w:space="0" w:color="D3D3D3"/>
              <w:right w:val="single" w:sz="4" w:space="0" w:color="D3D3D3"/>
            </w:tcBorders>
            <w:shd w:val="clear" w:color="C0C0C0" w:fill="C0C0C0"/>
            <w:vAlign w:val="center"/>
            <w:hideMark/>
          </w:tcPr>
          <w:p w14:paraId="73EA1E68" w14:textId="77777777" w:rsidR="000B3D9B" w:rsidRPr="00502579" w:rsidRDefault="000B3D9B" w:rsidP="00451662">
            <w:pPr>
              <w:jc w:val="right"/>
              <w:rPr>
                <w:rFonts w:cs="Arial"/>
                <w:b/>
                <w:bCs/>
                <w:color w:val="000000"/>
                <w:szCs w:val="20"/>
              </w:rPr>
            </w:pPr>
            <w:r w:rsidRPr="00502579">
              <w:rPr>
                <w:rFonts w:cs="Arial"/>
                <w:b/>
                <w:bCs/>
                <w:color w:val="000000"/>
                <w:szCs w:val="20"/>
              </w:rPr>
              <w:t>579.132,57</w:t>
            </w:r>
          </w:p>
        </w:tc>
        <w:tc>
          <w:tcPr>
            <w:tcW w:w="0" w:type="auto"/>
            <w:tcBorders>
              <w:top w:val="nil"/>
              <w:left w:val="nil"/>
              <w:bottom w:val="single" w:sz="4" w:space="0" w:color="D3D3D3"/>
              <w:right w:val="single" w:sz="4" w:space="0" w:color="D3D3D3"/>
            </w:tcBorders>
            <w:shd w:val="clear" w:color="C0C0C0" w:fill="C0C0C0"/>
            <w:vAlign w:val="center"/>
            <w:hideMark/>
          </w:tcPr>
          <w:p w14:paraId="779D7C35" w14:textId="77777777" w:rsidR="000B3D9B" w:rsidRPr="00502579" w:rsidRDefault="000B3D9B" w:rsidP="00451662">
            <w:pPr>
              <w:jc w:val="right"/>
              <w:rPr>
                <w:rFonts w:cs="Arial"/>
                <w:b/>
                <w:bCs/>
                <w:color w:val="000000"/>
                <w:szCs w:val="20"/>
              </w:rPr>
            </w:pPr>
            <w:r w:rsidRPr="00502579">
              <w:rPr>
                <w:rFonts w:cs="Arial"/>
                <w:b/>
                <w:bCs/>
                <w:color w:val="000000"/>
                <w:szCs w:val="20"/>
              </w:rPr>
              <w:t>5,99</w:t>
            </w:r>
          </w:p>
        </w:tc>
      </w:tr>
      <w:tr w:rsidR="000B3D9B" w:rsidRPr="00502579" w14:paraId="66E71CD2" w14:textId="77777777" w:rsidTr="00391AD7">
        <w:trPr>
          <w:trHeight w:val="300"/>
        </w:trPr>
        <w:tc>
          <w:tcPr>
            <w:tcW w:w="6232"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3CE0EF39" w14:textId="62AB3EE0" w:rsidR="000B3D9B" w:rsidRPr="00502579" w:rsidRDefault="000B3D9B" w:rsidP="00451662">
            <w:pPr>
              <w:rPr>
                <w:rFonts w:cs="Arial"/>
                <w:b/>
                <w:bCs/>
                <w:color w:val="000000"/>
                <w:szCs w:val="20"/>
              </w:rPr>
            </w:pPr>
            <w:r w:rsidRPr="00502579">
              <w:rPr>
                <w:rFonts w:cs="Arial"/>
                <w:b/>
                <w:bCs/>
                <w:color w:val="000000"/>
                <w:szCs w:val="20"/>
              </w:rPr>
              <w:t>SHELL &amp; TURCAS PETROL A.Ş.</w:t>
            </w:r>
          </w:p>
        </w:tc>
        <w:tc>
          <w:tcPr>
            <w:tcW w:w="2183" w:type="dxa"/>
            <w:tcBorders>
              <w:top w:val="nil"/>
              <w:left w:val="nil"/>
              <w:bottom w:val="single" w:sz="4" w:space="0" w:color="D3D3D3"/>
              <w:right w:val="single" w:sz="4" w:space="0" w:color="D3D3D3"/>
            </w:tcBorders>
            <w:shd w:val="clear" w:color="auto" w:fill="auto"/>
            <w:vAlign w:val="center"/>
            <w:hideMark/>
          </w:tcPr>
          <w:p w14:paraId="1C462BDC" w14:textId="77777777" w:rsidR="000B3D9B" w:rsidRPr="00502579" w:rsidRDefault="000B3D9B" w:rsidP="00451662">
            <w:pPr>
              <w:rPr>
                <w:rFonts w:cs="Arial"/>
                <w:color w:val="000000"/>
                <w:szCs w:val="20"/>
              </w:rPr>
            </w:pPr>
            <w:r w:rsidRPr="00502579">
              <w:rPr>
                <w:rFonts w:cs="Arial"/>
                <w:color w:val="000000"/>
                <w:szCs w:val="20"/>
              </w:rPr>
              <w:t>Benzin Türleri</w:t>
            </w:r>
          </w:p>
        </w:tc>
        <w:tc>
          <w:tcPr>
            <w:tcW w:w="1197" w:type="dxa"/>
            <w:tcBorders>
              <w:top w:val="nil"/>
              <w:left w:val="nil"/>
              <w:bottom w:val="single" w:sz="4" w:space="0" w:color="D3D3D3"/>
              <w:right w:val="single" w:sz="4" w:space="0" w:color="D3D3D3"/>
            </w:tcBorders>
            <w:shd w:val="clear" w:color="auto" w:fill="auto"/>
            <w:vAlign w:val="center"/>
            <w:hideMark/>
          </w:tcPr>
          <w:p w14:paraId="4B0D5BB5" w14:textId="77777777" w:rsidR="000B3D9B" w:rsidRPr="00502579" w:rsidRDefault="000B3D9B" w:rsidP="00451662">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A83FEDA" w14:textId="77777777" w:rsidR="000B3D9B" w:rsidRPr="00502579" w:rsidRDefault="000B3D9B" w:rsidP="00451662">
            <w:pPr>
              <w:jc w:val="right"/>
              <w:rPr>
                <w:rFonts w:cs="Arial"/>
                <w:color w:val="000000"/>
                <w:szCs w:val="20"/>
              </w:rPr>
            </w:pPr>
            <w:r w:rsidRPr="00502579">
              <w:rPr>
                <w:rFonts w:cs="Arial"/>
                <w:color w:val="000000"/>
                <w:szCs w:val="20"/>
              </w:rPr>
              <w:t>28.636,09</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14D4D1B5" w14:textId="77777777" w:rsidR="000B3D9B" w:rsidRPr="00502579" w:rsidRDefault="000B3D9B" w:rsidP="00451662">
            <w:pPr>
              <w:jc w:val="right"/>
              <w:rPr>
                <w:rFonts w:cs="Arial"/>
                <w:color w:val="000000"/>
                <w:szCs w:val="20"/>
              </w:rPr>
            </w:pPr>
            <w:r w:rsidRPr="00502579">
              <w:rPr>
                <w:rFonts w:cs="Arial"/>
                <w:color w:val="000000"/>
                <w:szCs w:val="20"/>
              </w:rPr>
              <w:t> </w:t>
            </w:r>
          </w:p>
        </w:tc>
        <w:tc>
          <w:tcPr>
            <w:tcW w:w="0" w:type="auto"/>
            <w:tcBorders>
              <w:top w:val="nil"/>
              <w:left w:val="nil"/>
              <w:bottom w:val="single" w:sz="4" w:space="0" w:color="D3D3D3"/>
              <w:right w:val="single" w:sz="4" w:space="0" w:color="D3D3D3"/>
            </w:tcBorders>
            <w:shd w:val="clear" w:color="auto" w:fill="auto"/>
            <w:vAlign w:val="center"/>
            <w:hideMark/>
          </w:tcPr>
          <w:p w14:paraId="437DBE6E" w14:textId="77777777" w:rsidR="000B3D9B" w:rsidRPr="00502579" w:rsidRDefault="000B3D9B" w:rsidP="00451662">
            <w:pPr>
              <w:jc w:val="right"/>
              <w:rPr>
                <w:rFonts w:cs="Arial"/>
                <w:color w:val="000000"/>
                <w:szCs w:val="20"/>
              </w:rPr>
            </w:pPr>
            <w:r w:rsidRPr="00502579">
              <w:rPr>
                <w:rFonts w:cs="Arial"/>
                <w:color w:val="000000"/>
                <w:szCs w:val="20"/>
              </w:rPr>
              <w:t>28.636,09</w:t>
            </w:r>
          </w:p>
        </w:tc>
        <w:tc>
          <w:tcPr>
            <w:tcW w:w="0" w:type="auto"/>
            <w:tcBorders>
              <w:top w:val="nil"/>
              <w:left w:val="nil"/>
              <w:bottom w:val="single" w:sz="4" w:space="0" w:color="D3D3D3"/>
              <w:right w:val="single" w:sz="4" w:space="0" w:color="D3D3D3"/>
            </w:tcBorders>
            <w:shd w:val="clear" w:color="auto" w:fill="auto"/>
            <w:vAlign w:val="center"/>
            <w:hideMark/>
          </w:tcPr>
          <w:p w14:paraId="49FF6C35" w14:textId="77777777" w:rsidR="000B3D9B" w:rsidRPr="00502579" w:rsidRDefault="000B3D9B" w:rsidP="00451662">
            <w:pPr>
              <w:jc w:val="right"/>
              <w:rPr>
                <w:rFonts w:cs="Arial"/>
                <w:color w:val="000000"/>
                <w:szCs w:val="20"/>
              </w:rPr>
            </w:pPr>
            <w:r w:rsidRPr="00502579">
              <w:rPr>
                <w:rFonts w:cs="Arial"/>
                <w:color w:val="000000"/>
                <w:szCs w:val="20"/>
              </w:rPr>
              <w:t>8,82</w:t>
            </w:r>
          </w:p>
        </w:tc>
      </w:tr>
      <w:tr w:rsidR="000B3D9B" w:rsidRPr="00502579" w14:paraId="0BE6CBE4" w14:textId="77777777" w:rsidTr="00391AD7">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4B498FE3" w14:textId="77777777" w:rsidR="000B3D9B" w:rsidRPr="00502579" w:rsidRDefault="000B3D9B" w:rsidP="00451662">
            <w:pPr>
              <w:rPr>
                <w:rFonts w:cs="Arial"/>
                <w:b/>
                <w:bCs/>
                <w:color w:val="000000"/>
                <w:szCs w:val="20"/>
              </w:rPr>
            </w:pPr>
          </w:p>
        </w:tc>
        <w:tc>
          <w:tcPr>
            <w:tcW w:w="2183" w:type="dxa"/>
            <w:tcBorders>
              <w:top w:val="nil"/>
              <w:left w:val="nil"/>
              <w:bottom w:val="single" w:sz="4" w:space="0" w:color="D3D3D3"/>
              <w:right w:val="single" w:sz="4" w:space="0" w:color="D3D3D3"/>
            </w:tcBorders>
            <w:shd w:val="clear" w:color="auto" w:fill="auto"/>
            <w:vAlign w:val="center"/>
            <w:hideMark/>
          </w:tcPr>
          <w:p w14:paraId="6021CB02" w14:textId="77777777" w:rsidR="000B3D9B" w:rsidRPr="00502579" w:rsidRDefault="000B3D9B" w:rsidP="00451662">
            <w:pPr>
              <w:rPr>
                <w:rFonts w:cs="Arial"/>
                <w:color w:val="000000"/>
                <w:szCs w:val="20"/>
              </w:rPr>
            </w:pPr>
            <w:r w:rsidRPr="00502579">
              <w:rPr>
                <w:rFonts w:cs="Arial"/>
                <w:color w:val="000000"/>
                <w:szCs w:val="20"/>
              </w:rPr>
              <w:t>Motorin Türleri</w:t>
            </w:r>
          </w:p>
        </w:tc>
        <w:tc>
          <w:tcPr>
            <w:tcW w:w="1197" w:type="dxa"/>
            <w:tcBorders>
              <w:top w:val="nil"/>
              <w:left w:val="nil"/>
              <w:bottom w:val="single" w:sz="4" w:space="0" w:color="D3D3D3"/>
              <w:right w:val="single" w:sz="4" w:space="0" w:color="D3D3D3"/>
            </w:tcBorders>
            <w:shd w:val="clear" w:color="auto" w:fill="auto"/>
            <w:vAlign w:val="center"/>
            <w:hideMark/>
          </w:tcPr>
          <w:p w14:paraId="0B75F9E0" w14:textId="77777777" w:rsidR="000B3D9B" w:rsidRPr="00502579" w:rsidRDefault="000B3D9B" w:rsidP="00451662">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7FFBA4D" w14:textId="77777777" w:rsidR="000B3D9B" w:rsidRPr="00502579" w:rsidRDefault="000B3D9B" w:rsidP="00451662">
            <w:pPr>
              <w:jc w:val="right"/>
              <w:rPr>
                <w:rFonts w:cs="Arial"/>
                <w:color w:val="000000"/>
                <w:szCs w:val="20"/>
              </w:rPr>
            </w:pPr>
            <w:r w:rsidRPr="00502579">
              <w:rPr>
                <w:rFonts w:cs="Arial"/>
                <w:color w:val="000000"/>
                <w:szCs w:val="20"/>
              </w:rPr>
              <w:t>449.643,43</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389AF118" w14:textId="77777777" w:rsidR="000B3D9B" w:rsidRPr="00502579" w:rsidRDefault="000B3D9B" w:rsidP="00451662">
            <w:pPr>
              <w:jc w:val="right"/>
              <w:rPr>
                <w:rFonts w:cs="Arial"/>
                <w:color w:val="000000"/>
                <w:szCs w:val="20"/>
              </w:rPr>
            </w:pPr>
            <w:r w:rsidRPr="00502579">
              <w:rPr>
                <w:rFonts w:cs="Arial"/>
                <w:color w:val="000000"/>
                <w:szCs w:val="20"/>
              </w:rPr>
              <w:t> </w:t>
            </w:r>
          </w:p>
        </w:tc>
        <w:tc>
          <w:tcPr>
            <w:tcW w:w="0" w:type="auto"/>
            <w:tcBorders>
              <w:top w:val="nil"/>
              <w:left w:val="nil"/>
              <w:bottom w:val="single" w:sz="4" w:space="0" w:color="D3D3D3"/>
              <w:right w:val="single" w:sz="4" w:space="0" w:color="D3D3D3"/>
            </w:tcBorders>
            <w:shd w:val="clear" w:color="auto" w:fill="auto"/>
            <w:vAlign w:val="center"/>
            <w:hideMark/>
          </w:tcPr>
          <w:p w14:paraId="2B1FE662" w14:textId="77777777" w:rsidR="000B3D9B" w:rsidRPr="00502579" w:rsidRDefault="000B3D9B" w:rsidP="00451662">
            <w:pPr>
              <w:jc w:val="right"/>
              <w:rPr>
                <w:rFonts w:cs="Arial"/>
                <w:color w:val="000000"/>
                <w:szCs w:val="20"/>
              </w:rPr>
            </w:pPr>
            <w:r w:rsidRPr="00502579">
              <w:rPr>
                <w:rFonts w:cs="Arial"/>
                <w:color w:val="000000"/>
                <w:szCs w:val="20"/>
              </w:rPr>
              <w:t>449.643,43</w:t>
            </w:r>
          </w:p>
        </w:tc>
        <w:tc>
          <w:tcPr>
            <w:tcW w:w="0" w:type="auto"/>
            <w:tcBorders>
              <w:top w:val="nil"/>
              <w:left w:val="nil"/>
              <w:bottom w:val="single" w:sz="4" w:space="0" w:color="D3D3D3"/>
              <w:right w:val="single" w:sz="4" w:space="0" w:color="D3D3D3"/>
            </w:tcBorders>
            <w:shd w:val="clear" w:color="auto" w:fill="auto"/>
            <w:vAlign w:val="center"/>
            <w:hideMark/>
          </w:tcPr>
          <w:p w14:paraId="01D60E14" w14:textId="77777777" w:rsidR="000B3D9B" w:rsidRPr="00502579" w:rsidRDefault="000B3D9B" w:rsidP="00451662">
            <w:pPr>
              <w:jc w:val="right"/>
              <w:rPr>
                <w:rFonts w:cs="Arial"/>
                <w:color w:val="000000"/>
                <w:szCs w:val="20"/>
              </w:rPr>
            </w:pPr>
            <w:r w:rsidRPr="00502579">
              <w:rPr>
                <w:rFonts w:cs="Arial"/>
                <w:color w:val="000000"/>
                <w:szCs w:val="20"/>
              </w:rPr>
              <w:t>5,61</w:t>
            </w:r>
          </w:p>
        </w:tc>
      </w:tr>
      <w:tr w:rsidR="000B3D9B" w:rsidRPr="00502579" w14:paraId="240DCF4B" w14:textId="77777777" w:rsidTr="00391AD7">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3028AD44" w14:textId="77777777" w:rsidR="000B3D9B" w:rsidRPr="00502579" w:rsidRDefault="000B3D9B" w:rsidP="00451662">
            <w:pPr>
              <w:rPr>
                <w:rFonts w:cs="Arial"/>
                <w:b/>
                <w:bCs/>
                <w:color w:val="000000"/>
                <w:szCs w:val="20"/>
              </w:rPr>
            </w:pPr>
          </w:p>
        </w:tc>
        <w:tc>
          <w:tcPr>
            <w:tcW w:w="2183" w:type="dxa"/>
            <w:tcBorders>
              <w:top w:val="nil"/>
              <w:left w:val="nil"/>
              <w:bottom w:val="single" w:sz="4" w:space="0" w:color="D3D3D3"/>
              <w:right w:val="single" w:sz="4" w:space="0" w:color="D3D3D3"/>
            </w:tcBorders>
            <w:shd w:val="clear" w:color="C0C0C0" w:fill="C0C0C0"/>
            <w:vAlign w:val="center"/>
            <w:hideMark/>
          </w:tcPr>
          <w:p w14:paraId="238BE675" w14:textId="77777777" w:rsidR="000B3D9B" w:rsidRPr="00502579" w:rsidRDefault="000B3D9B" w:rsidP="00451662">
            <w:pPr>
              <w:jc w:val="right"/>
              <w:rPr>
                <w:rFonts w:cs="Arial"/>
                <w:b/>
                <w:bCs/>
                <w:color w:val="000000"/>
                <w:szCs w:val="20"/>
              </w:rPr>
            </w:pPr>
            <w:r w:rsidRPr="00502579">
              <w:rPr>
                <w:rFonts w:cs="Arial"/>
                <w:b/>
                <w:bCs/>
                <w:color w:val="000000"/>
                <w:szCs w:val="20"/>
              </w:rPr>
              <w:t>Şirket Toplamı</w:t>
            </w:r>
          </w:p>
        </w:tc>
        <w:tc>
          <w:tcPr>
            <w:tcW w:w="1197" w:type="dxa"/>
            <w:tcBorders>
              <w:top w:val="nil"/>
              <w:left w:val="nil"/>
              <w:bottom w:val="single" w:sz="4" w:space="0" w:color="D3D3D3"/>
              <w:right w:val="single" w:sz="4" w:space="0" w:color="D3D3D3"/>
            </w:tcBorders>
            <w:shd w:val="clear" w:color="C0C0C0" w:fill="C0C0C0"/>
            <w:vAlign w:val="center"/>
            <w:hideMark/>
          </w:tcPr>
          <w:p w14:paraId="4914DC26" w14:textId="77777777" w:rsidR="000B3D9B" w:rsidRPr="00502579" w:rsidRDefault="000B3D9B" w:rsidP="00451662">
            <w:pPr>
              <w:jc w:val="right"/>
              <w:rPr>
                <w:rFonts w:cs="Arial"/>
                <w:b/>
                <w:bCs/>
                <w:color w:val="000000"/>
                <w:szCs w:val="20"/>
              </w:rPr>
            </w:pPr>
            <w:r w:rsidRPr="00502579">
              <w:rPr>
                <w:rFonts w:cs="Arial"/>
                <w:b/>
                <w:bCs/>
                <w:color w:val="000000"/>
                <w:szCs w:val="20"/>
              </w:rPr>
              <w:t> </w:t>
            </w:r>
          </w:p>
        </w:tc>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404E847F" w14:textId="77777777" w:rsidR="000B3D9B" w:rsidRPr="00502579" w:rsidRDefault="000B3D9B" w:rsidP="00451662">
            <w:pPr>
              <w:jc w:val="right"/>
              <w:rPr>
                <w:rFonts w:cs="Arial"/>
                <w:b/>
                <w:bCs/>
                <w:color w:val="000000"/>
                <w:szCs w:val="20"/>
              </w:rPr>
            </w:pPr>
            <w:r w:rsidRPr="00502579">
              <w:rPr>
                <w:rFonts w:cs="Arial"/>
                <w:b/>
                <w:bCs/>
                <w:color w:val="000000"/>
                <w:szCs w:val="20"/>
              </w:rPr>
              <w:t>478.279,52</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1F3DC079" w14:textId="77777777" w:rsidR="000B3D9B" w:rsidRPr="00502579" w:rsidRDefault="000B3D9B" w:rsidP="00451662">
            <w:pPr>
              <w:jc w:val="right"/>
              <w:rPr>
                <w:rFonts w:cs="Arial"/>
                <w:b/>
                <w:bCs/>
                <w:color w:val="000000"/>
                <w:szCs w:val="20"/>
              </w:rPr>
            </w:pPr>
            <w:r w:rsidRPr="00502579">
              <w:rPr>
                <w:rFonts w:cs="Arial"/>
                <w:b/>
                <w:bCs/>
                <w:color w:val="000000"/>
                <w:szCs w:val="20"/>
              </w:rPr>
              <w:t> </w:t>
            </w:r>
          </w:p>
        </w:tc>
        <w:tc>
          <w:tcPr>
            <w:tcW w:w="0" w:type="auto"/>
            <w:tcBorders>
              <w:top w:val="nil"/>
              <w:left w:val="nil"/>
              <w:bottom w:val="single" w:sz="4" w:space="0" w:color="D3D3D3"/>
              <w:right w:val="single" w:sz="4" w:space="0" w:color="D3D3D3"/>
            </w:tcBorders>
            <w:shd w:val="clear" w:color="C0C0C0" w:fill="C0C0C0"/>
            <w:vAlign w:val="center"/>
            <w:hideMark/>
          </w:tcPr>
          <w:p w14:paraId="1F0DAE9C" w14:textId="77777777" w:rsidR="000B3D9B" w:rsidRPr="00502579" w:rsidRDefault="000B3D9B" w:rsidP="00451662">
            <w:pPr>
              <w:jc w:val="right"/>
              <w:rPr>
                <w:rFonts w:cs="Arial"/>
                <w:b/>
                <w:bCs/>
                <w:color w:val="000000"/>
                <w:szCs w:val="20"/>
              </w:rPr>
            </w:pPr>
            <w:r w:rsidRPr="00502579">
              <w:rPr>
                <w:rFonts w:cs="Arial"/>
                <w:b/>
                <w:bCs/>
                <w:color w:val="000000"/>
                <w:szCs w:val="20"/>
              </w:rPr>
              <w:t>478.279,52</w:t>
            </w:r>
          </w:p>
        </w:tc>
        <w:tc>
          <w:tcPr>
            <w:tcW w:w="0" w:type="auto"/>
            <w:tcBorders>
              <w:top w:val="nil"/>
              <w:left w:val="nil"/>
              <w:bottom w:val="single" w:sz="4" w:space="0" w:color="D3D3D3"/>
              <w:right w:val="single" w:sz="4" w:space="0" w:color="D3D3D3"/>
            </w:tcBorders>
            <w:shd w:val="clear" w:color="C0C0C0" w:fill="C0C0C0"/>
            <w:vAlign w:val="center"/>
            <w:hideMark/>
          </w:tcPr>
          <w:p w14:paraId="6AF0698A" w14:textId="77777777" w:rsidR="000B3D9B" w:rsidRPr="00502579" w:rsidRDefault="000B3D9B" w:rsidP="00451662">
            <w:pPr>
              <w:jc w:val="right"/>
              <w:rPr>
                <w:rFonts w:cs="Arial"/>
                <w:b/>
                <w:bCs/>
                <w:color w:val="000000"/>
                <w:szCs w:val="20"/>
              </w:rPr>
            </w:pPr>
            <w:r w:rsidRPr="00502579">
              <w:rPr>
                <w:rFonts w:cs="Arial"/>
                <w:b/>
                <w:bCs/>
                <w:color w:val="000000"/>
                <w:szCs w:val="20"/>
              </w:rPr>
              <w:t>4,95</w:t>
            </w:r>
          </w:p>
        </w:tc>
      </w:tr>
      <w:tr w:rsidR="000B3D9B" w:rsidRPr="00502579" w14:paraId="560B48B8" w14:textId="77777777" w:rsidTr="00391AD7">
        <w:trPr>
          <w:trHeight w:val="300"/>
        </w:trPr>
        <w:tc>
          <w:tcPr>
            <w:tcW w:w="6232"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40D622F9" w14:textId="42632A91" w:rsidR="000B3D9B" w:rsidRPr="00502579" w:rsidRDefault="000B3D9B" w:rsidP="00451662">
            <w:pPr>
              <w:rPr>
                <w:rFonts w:cs="Arial"/>
                <w:b/>
                <w:bCs/>
                <w:color w:val="000000"/>
                <w:szCs w:val="20"/>
              </w:rPr>
            </w:pPr>
            <w:r w:rsidRPr="00502579">
              <w:rPr>
                <w:rFonts w:cs="Arial"/>
                <w:b/>
                <w:bCs/>
                <w:color w:val="000000"/>
                <w:szCs w:val="20"/>
              </w:rPr>
              <w:t>AKPET AKARYAKIT DAĞITIM A.Ş.</w:t>
            </w:r>
          </w:p>
        </w:tc>
        <w:tc>
          <w:tcPr>
            <w:tcW w:w="2183" w:type="dxa"/>
            <w:tcBorders>
              <w:top w:val="nil"/>
              <w:left w:val="nil"/>
              <w:bottom w:val="single" w:sz="4" w:space="0" w:color="D3D3D3"/>
              <w:right w:val="single" w:sz="4" w:space="0" w:color="D3D3D3"/>
            </w:tcBorders>
            <w:shd w:val="clear" w:color="auto" w:fill="auto"/>
            <w:vAlign w:val="center"/>
            <w:hideMark/>
          </w:tcPr>
          <w:p w14:paraId="7208832B" w14:textId="77777777" w:rsidR="000B3D9B" w:rsidRPr="00502579" w:rsidRDefault="000B3D9B" w:rsidP="00451662">
            <w:pPr>
              <w:rPr>
                <w:rFonts w:cs="Arial"/>
                <w:color w:val="000000"/>
                <w:szCs w:val="20"/>
              </w:rPr>
            </w:pPr>
            <w:r w:rsidRPr="00502579">
              <w:rPr>
                <w:rFonts w:cs="Arial"/>
                <w:color w:val="000000"/>
                <w:szCs w:val="20"/>
              </w:rPr>
              <w:t>Benzin Türleri</w:t>
            </w:r>
          </w:p>
        </w:tc>
        <w:tc>
          <w:tcPr>
            <w:tcW w:w="1197" w:type="dxa"/>
            <w:tcBorders>
              <w:top w:val="nil"/>
              <w:left w:val="nil"/>
              <w:bottom w:val="single" w:sz="4" w:space="0" w:color="D3D3D3"/>
              <w:right w:val="single" w:sz="4" w:space="0" w:color="D3D3D3"/>
            </w:tcBorders>
            <w:shd w:val="clear" w:color="auto" w:fill="auto"/>
            <w:vAlign w:val="center"/>
            <w:hideMark/>
          </w:tcPr>
          <w:p w14:paraId="4B9D0B39" w14:textId="77777777" w:rsidR="000B3D9B" w:rsidRPr="00502579" w:rsidRDefault="000B3D9B" w:rsidP="00451662">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2C45442" w14:textId="77777777" w:rsidR="000B3D9B" w:rsidRPr="00502579" w:rsidRDefault="000B3D9B" w:rsidP="00451662">
            <w:pPr>
              <w:jc w:val="right"/>
              <w:rPr>
                <w:rFonts w:cs="Arial"/>
                <w:color w:val="000000"/>
                <w:szCs w:val="20"/>
              </w:rPr>
            </w:pPr>
            <w:r w:rsidRPr="00502579">
              <w:rPr>
                <w:rFonts w:cs="Arial"/>
                <w:color w:val="000000"/>
                <w:szCs w:val="20"/>
              </w:rPr>
              <w:t>2.973,74</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20E15DEA" w14:textId="77777777" w:rsidR="000B3D9B" w:rsidRPr="00502579" w:rsidRDefault="000B3D9B" w:rsidP="00451662">
            <w:pPr>
              <w:jc w:val="right"/>
              <w:rPr>
                <w:rFonts w:cs="Arial"/>
                <w:color w:val="000000"/>
                <w:szCs w:val="20"/>
              </w:rPr>
            </w:pPr>
            <w:r w:rsidRPr="00502579">
              <w:rPr>
                <w:rFonts w:cs="Arial"/>
                <w:color w:val="000000"/>
                <w:szCs w:val="20"/>
              </w:rPr>
              <w:t> </w:t>
            </w:r>
          </w:p>
        </w:tc>
        <w:tc>
          <w:tcPr>
            <w:tcW w:w="0" w:type="auto"/>
            <w:tcBorders>
              <w:top w:val="nil"/>
              <w:left w:val="nil"/>
              <w:bottom w:val="single" w:sz="4" w:space="0" w:color="D3D3D3"/>
              <w:right w:val="single" w:sz="4" w:space="0" w:color="D3D3D3"/>
            </w:tcBorders>
            <w:shd w:val="clear" w:color="auto" w:fill="auto"/>
            <w:vAlign w:val="center"/>
            <w:hideMark/>
          </w:tcPr>
          <w:p w14:paraId="00DCB01B" w14:textId="77777777" w:rsidR="000B3D9B" w:rsidRPr="00502579" w:rsidRDefault="000B3D9B" w:rsidP="00451662">
            <w:pPr>
              <w:jc w:val="right"/>
              <w:rPr>
                <w:rFonts w:cs="Arial"/>
                <w:color w:val="000000"/>
                <w:szCs w:val="20"/>
              </w:rPr>
            </w:pPr>
            <w:r w:rsidRPr="00502579">
              <w:rPr>
                <w:rFonts w:cs="Arial"/>
                <w:color w:val="000000"/>
                <w:szCs w:val="20"/>
              </w:rPr>
              <w:t>2.973,74</w:t>
            </w:r>
          </w:p>
        </w:tc>
        <w:tc>
          <w:tcPr>
            <w:tcW w:w="0" w:type="auto"/>
            <w:tcBorders>
              <w:top w:val="nil"/>
              <w:left w:val="nil"/>
              <w:bottom w:val="single" w:sz="4" w:space="0" w:color="D3D3D3"/>
              <w:right w:val="single" w:sz="4" w:space="0" w:color="D3D3D3"/>
            </w:tcBorders>
            <w:shd w:val="clear" w:color="auto" w:fill="auto"/>
            <w:vAlign w:val="center"/>
            <w:hideMark/>
          </w:tcPr>
          <w:p w14:paraId="2D5CA3F9" w14:textId="77777777" w:rsidR="000B3D9B" w:rsidRPr="00502579" w:rsidRDefault="000B3D9B" w:rsidP="00451662">
            <w:pPr>
              <w:jc w:val="right"/>
              <w:rPr>
                <w:rFonts w:cs="Arial"/>
                <w:color w:val="000000"/>
                <w:szCs w:val="20"/>
              </w:rPr>
            </w:pPr>
            <w:r w:rsidRPr="00502579">
              <w:rPr>
                <w:rFonts w:cs="Arial"/>
                <w:color w:val="000000"/>
                <w:szCs w:val="20"/>
              </w:rPr>
              <w:t>0,92</w:t>
            </w:r>
          </w:p>
        </w:tc>
      </w:tr>
      <w:tr w:rsidR="000B3D9B" w:rsidRPr="00502579" w14:paraId="7A0C7726" w14:textId="77777777" w:rsidTr="00391AD7">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09F1A835" w14:textId="77777777" w:rsidR="000B3D9B" w:rsidRPr="00502579" w:rsidRDefault="000B3D9B" w:rsidP="00451662">
            <w:pPr>
              <w:rPr>
                <w:rFonts w:cs="Arial"/>
                <w:b/>
                <w:bCs/>
                <w:color w:val="000000"/>
                <w:szCs w:val="20"/>
              </w:rPr>
            </w:pPr>
          </w:p>
        </w:tc>
        <w:tc>
          <w:tcPr>
            <w:tcW w:w="2183" w:type="dxa"/>
            <w:tcBorders>
              <w:top w:val="nil"/>
              <w:left w:val="nil"/>
              <w:bottom w:val="single" w:sz="4" w:space="0" w:color="D3D3D3"/>
              <w:right w:val="single" w:sz="4" w:space="0" w:color="D3D3D3"/>
            </w:tcBorders>
            <w:shd w:val="clear" w:color="auto" w:fill="auto"/>
            <w:vAlign w:val="center"/>
            <w:hideMark/>
          </w:tcPr>
          <w:p w14:paraId="16CE9D86" w14:textId="77777777" w:rsidR="000B3D9B" w:rsidRPr="00502579" w:rsidRDefault="000B3D9B" w:rsidP="00451662">
            <w:pPr>
              <w:rPr>
                <w:rFonts w:cs="Arial"/>
                <w:color w:val="000000"/>
                <w:szCs w:val="20"/>
              </w:rPr>
            </w:pPr>
            <w:r w:rsidRPr="00502579">
              <w:rPr>
                <w:rFonts w:cs="Arial"/>
                <w:color w:val="000000"/>
                <w:szCs w:val="20"/>
              </w:rPr>
              <w:t>Motorin Türleri</w:t>
            </w:r>
          </w:p>
        </w:tc>
        <w:tc>
          <w:tcPr>
            <w:tcW w:w="1197" w:type="dxa"/>
            <w:tcBorders>
              <w:top w:val="nil"/>
              <w:left w:val="nil"/>
              <w:bottom w:val="single" w:sz="4" w:space="0" w:color="D3D3D3"/>
              <w:right w:val="single" w:sz="4" w:space="0" w:color="D3D3D3"/>
            </w:tcBorders>
            <w:shd w:val="clear" w:color="auto" w:fill="auto"/>
            <w:vAlign w:val="center"/>
            <w:hideMark/>
          </w:tcPr>
          <w:p w14:paraId="0F7DCDDD" w14:textId="77777777" w:rsidR="000B3D9B" w:rsidRPr="00502579" w:rsidRDefault="000B3D9B" w:rsidP="00451662">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84F42E4" w14:textId="77777777" w:rsidR="000B3D9B" w:rsidRPr="00502579" w:rsidRDefault="000B3D9B" w:rsidP="00451662">
            <w:pPr>
              <w:jc w:val="right"/>
              <w:rPr>
                <w:rFonts w:cs="Arial"/>
                <w:color w:val="000000"/>
                <w:szCs w:val="20"/>
              </w:rPr>
            </w:pPr>
            <w:r w:rsidRPr="00502579">
              <w:rPr>
                <w:rFonts w:cs="Arial"/>
                <w:color w:val="000000"/>
                <w:szCs w:val="20"/>
              </w:rPr>
              <w:t>71.344,18</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43C61A17" w14:textId="77777777" w:rsidR="000B3D9B" w:rsidRPr="00502579" w:rsidRDefault="000B3D9B" w:rsidP="00451662">
            <w:pPr>
              <w:jc w:val="right"/>
              <w:rPr>
                <w:rFonts w:cs="Arial"/>
                <w:color w:val="000000"/>
                <w:szCs w:val="20"/>
              </w:rPr>
            </w:pPr>
            <w:r w:rsidRPr="00502579">
              <w:rPr>
                <w:rFonts w:cs="Arial"/>
                <w:color w:val="000000"/>
                <w:szCs w:val="20"/>
              </w:rPr>
              <w:t>155.186,83</w:t>
            </w:r>
          </w:p>
        </w:tc>
        <w:tc>
          <w:tcPr>
            <w:tcW w:w="0" w:type="auto"/>
            <w:tcBorders>
              <w:top w:val="nil"/>
              <w:left w:val="nil"/>
              <w:bottom w:val="single" w:sz="4" w:space="0" w:color="D3D3D3"/>
              <w:right w:val="single" w:sz="4" w:space="0" w:color="D3D3D3"/>
            </w:tcBorders>
            <w:shd w:val="clear" w:color="auto" w:fill="auto"/>
            <w:vAlign w:val="center"/>
            <w:hideMark/>
          </w:tcPr>
          <w:p w14:paraId="21E3C876" w14:textId="77777777" w:rsidR="000B3D9B" w:rsidRPr="00502579" w:rsidRDefault="000B3D9B" w:rsidP="00451662">
            <w:pPr>
              <w:jc w:val="right"/>
              <w:rPr>
                <w:rFonts w:cs="Arial"/>
                <w:color w:val="000000"/>
                <w:szCs w:val="20"/>
              </w:rPr>
            </w:pPr>
            <w:r w:rsidRPr="00502579">
              <w:rPr>
                <w:rFonts w:cs="Arial"/>
                <w:color w:val="000000"/>
                <w:szCs w:val="20"/>
              </w:rPr>
              <w:t>226.531,01</w:t>
            </w:r>
          </w:p>
        </w:tc>
        <w:tc>
          <w:tcPr>
            <w:tcW w:w="0" w:type="auto"/>
            <w:tcBorders>
              <w:top w:val="nil"/>
              <w:left w:val="nil"/>
              <w:bottom w:val="single" w:sz="4" w:space="0" w:color="D3D3D3"/>
              <w:right w:val="single" w:sz="4" w:space="0" w:color="D3D3D3"/>
            </w:tcBorders>
            <w:shd w:val="clear" w:color="auto" w:fill="auto"/>
            <w:vAlign w:val="center"/>
            <w:hideMark/>
          </w:tcPr>
          <w:p w14:paraId="3A8E241E" w14:textId="77777777" w:rsidR="000B3D9B" w:rsidRPr="00502579" w:rsidRDefault="000B3D9B" w:rsidP="00451662">
            <w:pPr>
              <w:jc w:val="right"/>
              <w:rPr>
                <w:rFonts w:cs="Arial"/>
                <w:color w:val="000000"/>
                <w:szCs w:val="20"/>
              </w:rPr>
            </w:pPr>
            <w:r w:rsidRPr="00502579">
              <w:rPr>
                <w:rFonts w:cs="Arial"/>
                <w:color w:val="000000"/>
                <w:szCs w:val="20"/>
              </w:rPr>
              <w:t>2,82</w:t>
            </w:r>
          </w:p>
        </w:tc>
      </w:tr>
      <w:tr w:rsidR="000B3D9B" w:rsidRPr="00502579" w14:paraId="6E61F91E" w14:textId="77777777" w:rsidTr="00391AD7">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4B43EE5B" w14:textId="77777777" w:rsidR="000B3D9B" w:rsidRPr="00502579" w:rsidRDefault="000B3D9B" w:rsidP="00451662">
            <w:pPr>
              <w:rPr>
                <w:rFonts w:cs="Arial"/>
                <w:b/>
                <w:bCs/>
                <w:color w:val="000000"/>
                <w:szCs w:val="20"/>
              </w:rPr>
            </w:pPr>
          </w:p>
        </w:tc>
        <w:tc>
          <w:tcPr>
            <w:tcW w:w="2183" w:type="dxa"/>
            <w:tcBorders>
              <w:top w:val="nil"/>
              <w:left w:val="nil"/>
              <w:bottom w:val="single" w:sz="4" w:space="0" w:color="D3D3D3"/>
              <w:right w:val="single" w:sz="4" w:space="0" w:color="D3D3D3"/>
            </w:tcBorders>
            <w:shd w:val="clear" w:color="auto" w:fill="auto"/>
            <w:vAlign w:val="center"/>
            <w:hideMark/>
          </w:tcPr>
          <w:p w14:paraId="081BF526" w14:textId="77777777" w:rsidR="000B3D9B" w:rsidRPr="00502579" w:rsidRDefault="000B3D9B" w:rsidP="00451662">
            <w:pPr>
              <w:rPr>
                <w:rFonts w:cs="Arial"/>
                <w:color w:val="000000"/>
                <w:szCs w:val="20"/>
              </w:rPr>
            </w:pPr>
            <w:r w:rsidRPr="00502579">
              <w:rPr>
                <w:rFonts w:cs="Arial"/>
                <w:color w:val="000000"/>
                <w:szCs w:val="20"/>
              </w:rPr>
              <w:t>Fuel Oil Türleri</w:t>
            </w:r>
          </w:p>
        </w:tc>
        <w:tc>
          <w:tcPr>
            <w:tcW w:w="1197" w:type="dxa"/>
            <w:tcBorders>
              <w:top w:val="nil"/>
              <w:left w:val="nil"/>
              <w:bottom w:val="single" w:sz="4" w:space="0" w:color="D3D3D3"/>
              <w:right w:val="single" w:sz="4" w:space="0" w:color="D3D3D3"/>
            </w:tcBorders>
            <w:shd w:val="clear" w:color="auto" w:fill="auto"/>
            <w:vAlign w:val="center"/>
            <w:hideMark/>
          </w:tcPr>
          <w:p w14:paraId="33986F59" w14:textId="77777777" w:rsidR="000B3D9B" w:rsidRPr="00502579" w:rsidRDefault="000B3D9B" w:rsidP="00451662">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9F47A2D" w14:textId="77777777" w:rsidR="000B3D9B" w:rsidRPr="00502579" w:rsidRDefault="000B3D9B" w:rsidP="00451662">
            <w:pPr>
              <w:jc w:val="right"/>
              <w:rPr>
                <w:rFonts w:cs="Arial"/>
                <w:color w:val="000000"/>
                <w:szCs w:val="20"/>
              </w:rPr>
            </w:pPr>
            <w:r w:rsidRPr="00502579">
              <w:rPr>
                <w:rFonts w:cs="Arial"/>
                <w:color w:val="000000"/>
                <w:szCs w:val="20"/>
              </w:rPr>
              <w:t>268,26</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3300102D" w14:textId="77777777" w:rsidR="000B3D9B" w:rsidRPr="00502579" w:rsidRDefault="000B3D9B" w:rsidP="00451662">
            <w:pPr>
              <w:jc w:val="right"/>
              <w:rPr>
                <w:rFonts w:cs="Arial"/>
                <w:color w:val="000000"/>
                <w:szCs w:val="20"/>
              </w:rPr>
            </w:pPr>
            <w:r w:rsidRPr="00502579">
              <w:rPr>
                <w:rFonts w:cs="Arial"/>
                <w:color w:val="000000"/>
                <w:szCs w:val="20"/>
              </w:rPr>
              <w:t> </w:t>
            </w:r>
          </w:p>
        </w:tc>
        <w:tc>
          <w:tcPr>
            <w:tcW w:w="0" w:type="auto"/>
            <w:tcBorders>
              <w:top w:val="nil"/>
              <w:left w:val="nil"/>
              <w:bottom w:val="single" w:sz="4" w:space="0" w:color="D3D3D3"/>
              <w:right w:val="single" w:sz="4" w:space="0" w:color="D3D3D3"/>
            </w:tcBorders>
            <w:shd w:val="clear" w:color="auto" w:fill="auto"/>
            <w:vAlign w:val="center"/>
            <w:hideMark/>
          </w:tcPr>
          <w:p w14:paraId="247963B1" w14:textId="77777777" w:rsidR="000B3D9B" w:rsidRPr="00502579" w:rsidRDefault="000B3D9B" w:rsidP="00451662">
            <w:pPr>
              <w:jc w:val="right"/>
              <w:rPr>
                <w:rFonts w:cs="Arial"/>
                <w:color w:val="000000"/>
                <w:szCs w:val="20"/>
              </w:rPr>
            </w:pPr>
            <w:r w:rsidRPr="00502579">
              <w:rPr>
                <w:rFonts w:cs="Arial"/>
                <w:color w:val="000000"/>
                <w:szCs w:val="20"/>
              </w:rPr>
              <w:t>268,26</w:t>
            </w:r>
          </w:p>
        </w:tc>
        <w:tc>
          <w:tcPr>
            <w:tcW w:w="0" w:type="auto"/>
            <w:tcBorders>
              <w:top w:val="nil"/>
              <w:left w:val="nil"/>
              <w:bottom w:val="single" w:sz="4" w:space="0" w:color="D3D3D3"/>
              <w:right w:val="single" w:sz="4" w:space="0" w:color="D3D3D3"/>
            </w:tcBorders>
            <w:shd w:val="clear" w:color="auto" w:fill="auto"/>
            <w:vAlign w:val="center"/>
            <w:hideMark/>
          </w:tcPr>
          <w:p w14:paraId="5FF252DE" w14:textId="77777777" w:rsidR="000B3D9B" w:rsidRPr="00502579" w:rsidRDefault="000B3D9B" w:rsidP="00451662">
            <w:pPr>
              <w:jc w:val="right"/>
              <w:rPr>
                <w:rFonts w:cs="Arial"/>
                <w:color w:val="000000"/>
                <w:szCs w:val="20"/>
              </w:rPr>
            </w:pPr>
            <w:r w:rsidRPr="00502579">
              <w:rPr>
                <w:rFonts w:cs="Arial"/>
                <w:color w:val="000000"/>
                <w:szCs w:val="20"/>
              </w:rPr>
              <w:t>91,27</w:t>
            </w:r>
          </w:p>
        </w:tc>
      </w:tr>
      <w:tr w:rsidR="000B3D9B" w:rsidRPr="00502579" w14:paraId="0CCE9A08" w14:textId="77777777" w:rsidTr="00391AD7">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3F9EF85F" w14:textId="77777777" w:rsidR="000B3D9B" w:rsidRPr="00502579" w:rsidRDefault="000B3D9B" w:rsidP="00451662">
            <w:pPr>
              <w:rPr>
                <w:rFonts w:cs="Arial"/>
                <w:b/>
                <w:bCs/>
                <w:color w:val="000000"/>
                <w:szCs w:val="20"/>
              </w:rPr>
            </w:pPr>
          </w:p>
        </w:tc>
        <w:tc>
          <w:tcPr>
            <w:tcW w:w="2183" w:type="dxa"/>
            <w:tcBorders>
              <w:top w:val="nil"/>
              <w:left w:val="nil"/>
              <w:bottom w:val="single" w:sz="4" w:space="0" w:color="D3D3D3"/>
              <w:right w:val="single" w:sz="4" w:space="0" w:color="D3D3D3"/>
            </w:tcBorders>
            <w:shd w:val="clear" w:color="C0C0C0" w:fill="C0C0C0"/>
            <w:vAlign w:val="center"/>
            <w:hideMark/>
          </w:tcPr>
          <w:p w14:paraId="50AB33BF" w14:textId="77777777" w:rsidR="000B3D9B" w:rsidRPr="00502579" w:rsidRDefault="000B3D9B" w:rsidP="00451662">
            <w:pPr>
              <w:jc w:val="right"/>
              <w:rPr>
                <w:rFonts w:cs="Arial"/>
                <w:b/>
                <w:bCs/>
                <w:color w:val="000000"/>
                <w:szCs w:val="20"/>
              </w:rPr>
            </w:pPr>
            <w:r w:rsidRPr="00502579">
              <w:rPr>
                <w:rFonts w:cs="Arial"/>
                <w:b/>
                <w:bCs/>
                <w:color w:val="000000"/>
                <w:szCs w:val="20"/>
              </w:rPr>
              <w:t>Şirket Toplamı</w:t>
            </w:r>
          </w:p>
        </w:tc>
        <w:tc>
          <w:tcPr>
            <w:tcW w:w="1197" w:type="dxa"/>
            <w:tcBorders>
              <w:top w:val="nil"/>
              <w:left w:val="nil"/>
              <w:bottom w:val="single" w:sz="4" w:space="0" w:color="D3D3D3"/>
              <w:right w:val="single" w:sz="4" w:space="0" w:color="D3D3D3"/>
            </w:tcBorders>
            <w:shd w:val="clear" w:color="C0C0C0" w:fill="C0C0C0"/>
            <w:vAlign w:val="center"/>
            <w:hideMark/>
          </w:tcPr>
          <w:p w14:paraId="52ECFB0E" w14:textId="77777777" w:rsidR="000B3D9B" w:rsidRPr="00502579" w:rsidRDefault="000B3D9B" w:rsidP="00451662">
            <w:pPr>
              <w:jc w:val="right"/>
              <w:rPr>
                <w:rFonts w:cs="Arial"/>
                <w:b/>
                <w:bCs/>
                <w:color w:val="000000"/>
                <w:szCs w:val="20"/>
              </w:rPr>
            </w:pPr>
            <w:r w:rsidRPr="00502579">
              <w:rPr>
                <w:rFonts w:cs="Arial"/>
                <w:b/>
                <w:bCs/>
                <w:color w:val="000000"/>
                <w:szCs w:val="20"/>
              </w:rPr>
              <w:t> </w:t>
            </w:r>
          </w:p>
        </w:tc>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68682BAA" w14:textId="77777777" w:rsidR="000B3D9B" w:rsidRPr="00502579" w:rsidRDefault="000B3D9B" w:rsidP="00451662">
            <w:pPr>
              <w:jc w:val="right"/>
              <w:rPr>
                <w:rFonts w:cs="Arial"/>
                <w:b/>
                <w:bCs/>
                <w:color w:val="000000"/>
                <w:szCs w:val="20"/>
              </w:rPr>
            </w:pPr>
            <w:r w:rsidRPr="00502579">
              <w:rPr>
                <w:rFonts w:cs="Arial"/>
                <w:b/>
                <w:bCs/>
                <w:color w:val="000000"/>
                <w:szCs w:val="20"/>
              </w:rPr>
              <w:t>74.586,18</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7F6001F4" w14:textId="77777777" w:rsidR="000B3D9B" w:rsidRPr="00502579" w:rsidRDefault="000B3D9B" w:rsidP="00451662">
            <w:pPr>
              <w:jc w:val="right"/>
              <w:rPr>
                <w:rFonts w:cs="Arial"/>
                <w:b/>
                <w:bCs/>
                <w:color w:val="000000"/>
                <w:szCs w:val="20"/>
              </w:rPr>
            </w:pPr>
            <w:r w:rsidRPr="00502579">
              <w:rPr>
                <w:rFonts w:cs="Arial"/>
                <w:b/>
                <w:bCs/>
                <w:color w:val="000000"/>
                <w:szCs w:val="20"/>
              </w:rPr>
              <w:t>155.186,83</w:t>
            </w:r>
          </w:p>
        </w:tc>
        <w:tc>
          <w:tcPr>
            <w:tcW w:w="0" w:type="auto"/>
            <w:tcBorders>
              <w:top w:val="nil"/>
              <w:left w:val="nil"/>
              <w:bottom w:val="single" w:sz="4" w:space="0" w:color="D3D3D3"/>
              <w:right w:val="single" w:sz="4" w:space="0" w:color="D3D3D3"/>
            </w:tcBorders>
            <w:shd w:val="clear" w:color="C0C0C0" w:fill="C0C0C0"/>
            <w:vAlign w:val="center"/>
            <w:hideMark/>
          </w:tcPr>
          <w:p w14:paraId="2137EEBF" w14:textId="77777777" w:rsidR="000B3D9B" w:rsidRPr="00502579" w:rsidRDefault="000B3D9B" w:rsidP="00451662">
            <w:pPr>
              <w:jc w:val="right"/>
              <w:rPr>
                <w:rFonts w:cs="Arial"/>
                <w:b/>
                <w:bCs/>
                <w:color w:val="000000"/>
                <w:szCs w:val="20"/>
              </w:rPr>
            </w:pPr>
            <w:r w:rsidRPr="00502579">
              <w:rPr>
                <w:rFonts w:cs="Arial"/>
                <w:b/>
                <w:bCs/>
                <w:color w:val="000000"/>
                <w:szCs w:val="20"/>
              </w:rPr>
              <w:t>229.773,01</w:t>
            </w:r>
          </w:p>
        </w:tc>
        <w:tc>
          <w:tcPr>
            <w:tcW w:w="0" w:type="auto"/>
            <w:tcBorders>
              <w:top w:val="nil"/>
              <w:left w:val="nil"/>
              <w:bottom w:val="single" w:sz="4" w:space="0" w:color="D3D3D3"/>
              <w:right w:val="single" w:sz="4" w:space="0" w:color="D3D3D3"/>
            </w:tcBorders>
            <w:shd w:val="clear" w:color="C0C0C0" w:fill="C0C0C0"/>
            <w:vAlign w:val="center"/>
            <w:hideMark/>
          </w:tcPr>
          <w:p w14:paraId="79CEC7A9" w14:textId="77777777" w:rsidR="000B3D9B" w:rsidRPr="00502579" w:rsidRDefault="000B3D9B" w:rsidP="00451662">
            <w:pPr>
              <w:jc w:val="right"/>
              <w:rPr>
                <w:rFonts w:cs="Arial"/>
                <w:b/>
                <w:bCs/>
                <w:color w:val="000000"/>
                <w:szCs w:val="20"/>
              </w:rPr>
            </w:pPr>
            <w:r w:rsidRPr="00502579">
              <w:rPr>
                <w:rFonts w:cs="Arial"/>
                <w:b/>
                <w:bCs/>
                <w:color w:val="000000"/>
                <w:szCs w:val="20"/>
              </w:rPr>
              <w:t>2,38</w:t>
            </w:r>
          </w:p>
        </w:tc>
      </w:tr>
      <w:tr w:rsidR="000B3D9B" w:rsidRPr="00502579" w14:paraId="5EB4E035" w14:textId="77777777" w:rsidTr="00391AD7">
        <w:trPr>
          <w:trHeight w:val="300"/>
        </w:trPr>
        <w:tc>
          <w:tcPr>
            <w:tcW w:w="6232"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6CF7CD4A" w14:textId="0FC1C0FA" w:rsidR="000B3D9B" w:rsidRPr="00502579" w:rsidRDefault="000B3D9B" w:rsidP="00451662">
            <w:pPr>
              <w:rPr>
                <w:rFonts w:cs="Arial"/>
                <w:b/>
                <w:bCs/>
                <w:color w:val="000000"/>
                <w:szCs w:val="20"/>
              </w:rPr>
            </w:pPr>
            <w:r w:rsidRPr="00502579">
              <w:rPr>
                <w:rFonts w:cs="Arial"/>
                <w:b/>
                <w:bCs/>
                <w:color w:val="000000"/>
                <w:szCs w:val="20"/>
              </w:rPr>
              <w:t>POTAS AKDENİZ AKARYAKIT DAĞITIM A.Ş.</w:t>
            </w:r>
          </w:p>
        </w:tc>
        <w:tc>
          <w:tcPr>
            <w:tcW w:w="2183" w:type="dxa"/>
            <w:tcBorders>
              <w:top w:val="nil"/>
              <w:left w:val="nil"/>
              <w:bottom w:val="single" w:sz="4" w:space="0" w:color="D3D3D3"/>
              <w:right w:val="single" w:sz="4" w:space="0" w:color="D3D3D3"/>
            </w:tcBorders>
            <w:shd w:val="clear" w:color="auto" w:fill="auto"/>
            <w:vAlign w:val="center"/>
            <w:hideMark/>
          </w:tcPr>
          <w:p w14:paraId="798B8C69" w14:textId="77777777" w:rsidR="000B3D9B" w:rsidRPr="00502579" w:rsidRDefault="000B3D9B" w:rsidP="00451662">
            <w:pPr>
              <w:rPr>
                <w:rFonts w:cs="Arial"/>
                <w:color w:val="000000"/>
                <w:szCs w:val="20"/>
              </w:rPr>
            </w:pPr>
            <w:r w:rsidRPr="00502579">
              <w:rPr>
                <w:rFonts w:cs="Arial"/>
                <w:color w:val="000000"/>
                <w:szCs w:val="20"/>
              </w:rPr>
              <w:t>Havacılık Yakıtları</w:t>
            </w:r>
          </w:p>
        </w:tc>
        <w:tc>
          <w:tcPr>
            <w:tcW w:w="1197" w:type="dxa"/>
            <w:tcBorders>
              <w:top w:val="nil"/>
              <w:left w:val="nil"/>
              <w:bottom w:val="single" w:sz="4" w:space="0" w:color="D3D3D3"/>
              <w:right w:val="single" w:sz="4" w:space="0" w:color="D3D3D3"/>
            </w:tcBorders>
            <w:shd w:val="clear" w:color="auto" w:fill="auto"/>
            <w:vAlign w:val="center"/>
            <w:hideMark/>
          </w:tcPr>
          <w:p w14:paraId="79969426" w14:textId="77777777" w:rsidR="000B3D9B" w:rsidRPr="00502579" w:rsidRDefault="000B3D9B" w:rsidP="00451662">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0BE6753" w14:textId="77777777" w:rsidR="000B3D9B" w:rsidRPr="00502579" w:rsidRDefault="000B3D9B" w:rsidP="00451662">
            <w:pPr>
              <w:jc w:val="right"/>
              <w:rPr>
                <w:rFonts w:cs="Arial"/>
                <w:color w:val="000000"/>
                <w:szCs w:val="20"/>
              </w:rPr>
            </w:pPr>
            <w:r w:rsidRPr="00502579">
              <w:rPr>
                <w:rFonts w:cs="Arial"/>
                <w:color w:val="000000"/>
                <w:szCs w:val="20"/>
              </w:rPr>
              <w:t>175.055,50</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438E95D2" w14:textId="77777777" w:rsidR="000B3D9B" w:rsidRPr="00502579" w:rsidRDefault="000B3D9B" w:rsidP="00451662">
            <w:pPr>
              <w:jc w:val="right"/>
              <w:rPr>
                <w:rFonts w:cs="Arial"/>
                <w:color w:val="000000"/>
                <w:szCs w:val="20"/>
              </w:rPr>
            </w:pPr>
            <w:r w:rsidRPr="00502579">
              <w:rPr>
                <w:rFonts w:cs="Arial"/>
                <w:color w:val="000000"/>
                <w:szCs w:val="20"/>
              </w:rPr>
              <w:t> </w:t>
            </w:r>
          </w:p>
        </w:tc>
        <w:tc>
          <w:tcPr>
            <w:tcW w:w="0" w:type="auto"/>
            <w:tcBorders>
              <w:top w:val="nil"/>
              <w:left w:val="nil"/>
              <w:bottom w:val="single" w:sz="4" w:space="0" w:color="D3D3D3"/>
              <w:right w:val="single" w:sz="4" w:space="0" w:color="D3D3D3"/>
            </w:tcBorders>
            <w:shd w:val="clear" w:color="auto" w:fill="auto"/>
            <w:vAlign w:val="center"/>
            <w:hideMark/>
          </w:tcPr>
          <w:p w14:paraId="50167BBF" w14:textId="77777777" w:rsidR="000B3D9B" w:rsidRPr="00502579" w:rsidRDefault="000B3D9B" w:rsidP="00451662">
            <w:pPr>
              <w:jc w:val="right"/>
              <w:rPr>
                <w:rFonts w:cs="Arial"/>
                <w:color w:val="000000"/>
                <w:szCs w:val="20"/>
              </w:rPr>
            </w:pPr>
            <w:r w:rsidRPr="00502579">
              <w:rPr>
                <w:rFonts w:cs="Arial"/>
                <w:color w:val="000000"/>
                <w:szCs w:val="20"/>
              </w:rPr>
              <w:t>175.055,50</w:t>
            </w:r>
          </w:p>
        </w:tc>
        <w:tc>
          <w:tcPr>
            <w:tcW w:w="0" w:type="auto"/>
            <w:tcBorders>
              <w:top w:val="nil"/>
              <w:left w:val="nil"/>
              <w:bottom w:val="single" w:sz="4" w:space="0" w:color="D3D3D3"/>
              <w:right w:val="single" w:sz="4" w:space="0" w:color="D3D3D3"/>
            </w:tcBorders>
            <w:shd w:val="clear" w:color="auto" w:fill="auto"/>
            <w:vAlign w:val="center"/>
            <w:hideMark/>
          </w:tcPr>
          <w:p w14:paraId="09961BCB" w14:textId="77777777" w:rsidR="000B3D9B" w:rsidRPr="00502579" w:rsidRDefault="000B3D9B" w:rsidP="00451662">
            <w:pPr>
              <w:jc w:val="right"/>
              <w:rPr>
                <w:rFonts w:cs="Arial"/>
                <w:color w:val="000000"/>
                <w:szCs w:val="20"/>
              </w:rPr>
            </w:pPr>
            <w:r w:rsidRPr="00502579">
              <w:rPr>
                <w:rFonts w:cs="Arial"/>
                <w:color w:val="000000"/>
                <w:szCs w:val="20"/>
              </w:rPr>
              <w:t>14,64</w:t>
            </w:r>
          </w:p>
        </w:tc>
      </w:tr>
      <w:tr w:rsidR="000B3D9B" w:rsidRPr="00502579" w14:paraId="13CF91D3" w14:textId="77777777" w:rsidTr="00391AD7">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5C0A4A90" w14:textId="77777777" w:rsidR="000B3D9B" w:rsidRPr="00502579" w:rsidRDefault="000B3D9B" w:rsidP="00451662">
            <w:pPr>
              <w:rPr>
                <w:rFonts w:cs="Arial"/>
                <w:b/>
                <w:bCs/>
                <w:color w:val="000000"/>
                <w:szCs w:val="20"/>
              </w:rPr>
            </w:pPr>
          </w:p>
        </w:tc>
        <w:tc>
          <w:tcPr>
            <w:tcW w:w="2183" w:type="dxa"/>
            <w:tcBorders>
              <w:top w:val="nil"/>
              <w:left w:val="nil"/>
              <w:bottom w:val="single" w:sz="4" w:space="0" w:color="D3D3D3"/>
              <w:right w:val="single" w:sz="4" w:space="0" w:color="D3D3D3"/>
            </w:tcBorders>
            <w:shd w:val="clear" w:color="C0C0C0" w:fill="C0C0C0"/>
            <w:vAlign w:val="center"/>
            <w:hideMark/>
          </w:tcPr>
          <w:p w14:paraId="11DB5314" w14:textId="77777777" w:rsidR="000B3D9B" w:rsidRPr="00502579" w:rsidRDefault="000B3D9B" w:rsidP="00451662">
            <w:pPr>
              <w:jc w:val="right"/>
              <w:rPr>
                <w:rFonts w:cs="Arial"/>
                <w:b/>
                <w:bCs/>
                <w:color w:val="000000"/>
                <w:szCs w:val="20"/>
              </w:rPr>
            </w:pPr>
            <w:r w:rsidRPr="00502579">
              <w:rPr>
                <w:rFonts w:cs="Arial"/>
                <w:b/>
                <w:bCs/>
                <w:color w:val="000000"/>
                <w:szCs w:val="20"/>
              </w:rPr>
              <w:t>Şirket Toplamı</w:t>
            </w:r>
          </w:p>
        </w:tc>
        <w:tc>
          <w:tcPr>
            <w:tcW w:w="1197" w:type="dxa"/>
            <w:tcBorders>
              <w:top w:val="nil"/>
              <w:left w:val="nil"/>
              <w:bottom w:val="single" w:sz="4" w:space="0" w:color="D3D3D3"/>
              <w:right w:val="single" w:sz="4" w:space="0" w:color="D3D3D3"/>
            </w:tcBorders>
            <w:shd w:val="clear" w:color="C0C0C0" w:fill="C0C0C0"/>
            <w:vAlign w:val="center"/>
            <w:hideMark/>
          </w:tcPr>
          <w:p w14:paraId="260ED4CC" w14:textId="77777777" w:rsidR="000B3D9B" w:rsidRPr="00502579" w:rsidRDefault="000B3D9B" w:rsidP="00451662">
            <w:pPr>
              <w:jc w:val="right"/>
              <w:rPr>
                <w:rFonts w:cs="Arial"/>
                <w:b/>
                <w:bCs/>
                <w:color w:val="000000"/>
                <w:szCs w:val="20"/>
              </w:rPr>
            </w:pPr>
            <w:r w:rsidRPr="00502579">
              <w:rPr>
                <w:rFonts w:cs="Arial"/>
                <w:b/>
                <w:bCs/>
                <w:color w:val="000000"/>
                <w:szCs w:val="20"/>
              </w:rPr>
              <w:t> </w:t>
            </w:r>
          </w:p>
        </w:tc>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2206683C" w14:textId="77777777" w:rsidR="000B3D9B" w:rsidRPr="00502579" w:rsidRDefault="000B3D9B" w:rsidP="00451662">
            <w:pPr>
              <w:jc w:val="right"/>
              <w:rPr>
                <w:rFonts w:cs="Arial"/>
                <w:b/>
                <w:bCs/>
                <w:color w:val="000000"/>
                <w:szCs w:val="20"/>
              </w:rPr>
            </w:pPr>
            <w:r w:rsidRPr="00502579">
              <w:rPr>
                <w:rFonts w:cs="Arial"/>
                <w:b/>
                <w:bCs/>
                <w:color w:val="000000"/>
                <w:szCs w:val="20"/>
              </w:rPr>
              <w:t>175.055,50</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6AD97C44" w14:textId="77777777" w:rsidR="000B3D9B" w:rsidRPr="00502579" w:rsidRDefault="000B3D9B" w:rsidP="00451662">
            <w:pPr>
              <w:jc w:val="right"/>
              <w:rPr>
                <w:rFonts w:cs="Arial"/>
                <w:b/>
                <w:bCs/>
                <w:color w:val="000000"/>
                <w:szCs w:val="20"/>
              </w:rPr>
            </w:pPr>
            <w:r w:rsidRPr="00502579">
              <w:rPr>
                <w:rFonts w:cs="Arial"/>
                <w:b/>
                <w:bCs/>
                <w:color w:val="000000"/>
                <w:szCs w:val="20"/>
              </w:rPr>
              <w:t> </w:t>
            </w:r>
          </w:p>
        </w:tc>
        <w:tc>
          <w:tcPr>
            <w:tcW w:w="0" w:type="auto"/>
            <w:tcBorders>
              <w:top w:val="nil"/>
              <w:left w:val="nil"/>
              <w:bottom w:val="single" w:sz="4" w:space="0" w:color="D3D3D3"/>
              <w:right w:val="single" w:sz="4" w:space="0" w:color="D3D3D3"/>
            </w:tcBorders>
            <w:shd w:val="clear" w:color="C0C0C0" w:fill="C0C0C0"/>
            <w:vAlign w:val="center"/>
            <w:hideMark/>
          </w:tcPr>
          <w:p w14:paraId="34813EEE" w14:textId="77777777" w:rsidR="000B3D9B" w:rsidRPr="00502579" w:rsidRDefault="000B3D9B" w:rsidP="00451662">
            <w:pPr>
              <w:jc w:val="right"/>
              <w:rPr>
                <w:rFonts w:cs="Arial"/>
                <w:b/>
                <w:bCs/>
                <w:color w:val="000000"/>
                <w:szCs w:val="20"/>
              </w:rPr>
            </w:pPr>
            <w:r w:rsidRPr="00502579">
              <w:rPr>
                <w:rFonts w:cs="Arial"/>
                <w:b/>
                <w:bCs/>
                <w:color w:val="000000"/>
                <w:szCs w:val="20"/>
              </w:rPr>
              <w:t>175.055,50</w:t>
            </w:r>
          </w:p>
        </w:tc>
        <w:tc>
          <w:tcPr>
            <w:tcW w:w="0" w:type="auto"/>
            <w:tcBorders>
              <w:top w:val="nil"/>
              <w:left w:val="nil"/>
              <w:bottom w:val="single" w:sz="4" w:space="0" w:color="D3D3D3"/>
              <w:right w:val="single" w:sz="4" w:space="0" w:color="D3D3D3"/>
            </w:tcBorders>
            <w:shd w:val="clear" w:color="C0C0C0" w:fill="C0C0C0"/>
            <w:vAlign w:val="center"/>
            <w:hideMark/>
          </w:tcPr>
          <w:p w14:paraId="5D57FE9C" w14:textId="77777777" w:rsidR="000B3D9B" w:rsidRPr="00502579" w:rsidRDefault="000B3D9B" w:rsidP="00451662">
            <w:pPr>
              <w:jc w:val="right"/>
              <w:rPr>
                <w:rFonts w:cs="Arial"/>
                <w:b/>
                <w:bCs/>
                <w:color w:val="000000"/>
                <w:szCs w:val="20"/>
              </w:rPr>
            </w:pPr>
            <w:r w:rsidRPr="00502579">
              <w:rPr>
                <w:rFonts w:cs="Arial"/>
                <w:b/>
                <w:bCs/>
                <w:color w:val="000000"/>
                <w:szCs w:val="20"/>
              </w:rPr>
              <w:t>1,81</w:t>
            </w:r>
          </w:p>
        </w:tc>
      </w:tr>
      <w:tr w:rsidR="000B3D9B" w:rsidRPr="00502579" w14:paraId="7E577A2E" w14:textId="77777777" w:rsidTr="00391AD7">
        <w:trPr>
          <w:trHeight w:val="300"/>
        </w:trPr>
        <w:tc>
          <w:tcPr>
            <w:tcW w:w="6232"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1D19F564" w14:textId="7BE3164C" w:rsidR="000B3D9B" w:rsidRPr="00502579" w:rsidRDefault="000B3D9B" w:rsidP="00451662">
            <w:pPr>
              <w:rPr>
                <w:rFonts w:cs="Arial"/>
                <w:b/>
                <w:bCs/>
                <w:color w:val="000000"/>
                <w:szCs w:val="20"/>
              </w:rPr>
            </w:pPr>
            <w:r w:rsidRPr="00502579">
              <w:rPr>
                <w:rFonts w:cs="Arial"/>
                <w:b/>
                <w:bCs/>
                <w:color w:val="000000"/>
                <w:szCs w:val="20"/>
              </w:rPr>
              <w:t>İSTANBUL JET HAVACILIK VE YAKIT HİZMETLERİ A.Ş.</w:t>
            </w:r>
          </w:p>
        </w:tc>
        <w:tc>
          <w:tcPr>
            <w:tcW w:w="2183" w:type="dxa"/>
            <w:tcBorders>
              <w:top w:val="nil"/>
              <w:left w:val="nil"/>
              <w:bottom w:val="single" w:sz="4" w:space="0" w:color="D3D3D3"/>
              <w:right w:val="single" w:sz="4" w:space="0" w:color="D3D3D3"/>
            </w:tcBorders>
            <w:shd w:val="clear" w:color="auto" w:fill="auto"/>
            <w:vAlign w:val="center"/>
            <w:hideMark/>
          </w:tcPr>
          <w:p w14:paraId="07E7B77A" w14:textId="77777777" w:rsidR="000B3D9B" w:rsidRPr="00502579" w:rsidRDefault="000B3D9B" w:rsidP="00451662">
            <w:pPr>
              <w:rPr>
                <w:rFonts w:cs="Arial"/>
                <w:color w:val="000000"/>
                <w:szCs w:val="20"/>
              </w:rPr>
            </w:pPr>
            <w:r w:rsidRPr="00502579">
              <w:rPr>
                <w:rFonts w:cs="Arial"/>
                <w:color w:val="000000"/>
                <w:szCs w:val="20"/>
              </w:rPr>
              <w:t>Havacılık Yakıtları</w:t>
            </w:r>
          </w:p>
        </w:tc>
        <w:tc>
          <w:tcPr>
            <w:tcW w:w="1197" w:type="dxa"/>
            <w:tcBorders>
              <w:top w:val="nil"/>
              <w:left w:val="nil"/>
              <w:bottom w:val="single" w:sz="4" w:space="0" w:color="D3D3D3"/>
              <w:right w:val="single" w:sz="4" w:space="0" w:color="D3D3D3"/>
            </w:tcBorders>
            <w:shd w:val="clear" w:color="auto" w:fill="auto"/>
            <w:vAlign w:val="center"/>
            <w:hideMark/>
          </w:tcPr>
          <w:p w14:paraId="5F7674FF" w14:textId="77777777" w:rsidR="000B3D9B" w:rsidRPr="00502579" w:rsidRDefault="000B3D9B" w:rsidP="00451662">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E7344E2" w14:textId="77777777" w:rsidR="000B3D9B" w:rsidRPr="00502579" w:rsidRDefault="000B3D9B" w:rsidP="00451662">
            <w:pPr>
              <w:jc w:val="right"/>
              <w:rPr>
                <w:rFonts w:cs="Arial"/>
                <w:color w:val="000000"/>
                <w:szCs w:val="20"/>
              </w:rPr>
            </w:pPr>
            <w:r w:rsidRPr="00502579">
              <w:rPr>
                <w:rFonts w:cs="Arial"/>
                <w:color w:val="000000"/>
                <w:szCs w:val="20"/>
              </w:rPr>
              <w:t>134.701,04</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072681AC" w14:textId="77777777" w:rsidR="000B3D9B" w:rsidRPr="00502579" w:rsidRDefault="000B3D9B" w:rsidP="00451662">
            <w:pPr>
              <w:jc w:val="right"/>
              <w:rPr>
                <w:rFonts w:cs="Arial"/>
                <w:color w:val="000000"/>
                <w:szCs w:val="20"/>
              </w:rPr>
            </w:pPr>
            <w:r w:rsidRPr="00502579">
              <w:rPr>
                <w:rFonts w:cs="Arial"/>
                <w:color w:val="000000"/>
                <w:szCs w:val="20"/>
              </w:rPr>
              <w:t> </w:t>
            </w:r>
          </w:p>
        </w:tc>
        <w:tc>
          <w:tcPr>
            <w:tcW w:w="0" w:type="auto"/>
            <w:tcBorders>
              <w:top w:val="nil"/>
              <w:left w:val="nil"/>
              <w:bottom w:val="single" w:sz="4" w:space="0" w:color="D3D3D3"/>
              <w:right w:val="single" w:sz="4" w:space="0" w:color="D3D3D3"/>
            </w:tcBorders>
            <w:shd w:val="clear" w:color="auto" w:fill="auto"/>
            <w:vAlign w:val="center"/>
            <w:hideMark/>
          </w:tcPr>
          <w:p w14:paraId="6B4968B7" w14:textId="77777777" w:rsidR="000B3D9B" w:rsidRPr="00502579" w:rsidRDefault="000B3D9B" w:rsidP="00451662">
            <w:pPr>
              <w:jc w:val="right"/>
              <w:rPr>
                <w:rFonts w:cs="Arial"/>
                <w:color w:val="000000"/>
                <w:szCs w:val="20"/>
              </w:rPr>
            </w:pPr>
            <w:r w:rsidRPr="00502579">
              <w:rPr>
                <w:rFonts w:cs="Arial"/>
                <w:color w:val="000000"/>
                <w:szCs w:val="20"/>
              </w:rPr>
              <w:t>134.701,04</w:t>
            </w:r>
          </w:p>
        </w:tc>
        <w:tc>
          <w:tcPr>
            <w:tcW w:w="0" w:type="auto"/>
            <w:tcBorders>
              <w:top w:val="nil"/>
              <w:left w:val="nil"/>
              <w:bottom w:val="single" w:sz="4" w:space="0" w:color="D3D3D3"/>
              <w:right w:val="single" w:sz="4" w:space="0" w:color="D3D3D3"/>
            </w:tcBorders>
            <w:shd w:val="clear" w:color="auto" w:fill="auto"/>
            <w:vAlign w:val="center"/>
            <w:hideMark/>
          </w:tcPr>
          <w:p w14:paraId="7A432E63" w14:textId="77777777" w:rsidR="000B3D9B" w:rsidRPr="00502579" w:rsidRDefault="000B3D9B" w:rsidP="00451662">
            <w:pPr>
              <w:jc w:val="right"/>
              <w:rPr>
                <w:rFonts w:cs="Arial"/>
                <w:color w:val="000000"/>
                <w:szCs w:val="20"/>
              </w:rPr>
            </w:pPr>
            <w:r w:rsidRPr="00502579">
              <w:rPr>
                <w:rFonts w:cs="Arial"/>
                <w:color w:val="000000"/>
                <w:szCs w:val="20"/>
              </w:rPr>
              <w:t>11,27</w:t>
            </w:r>
          </w:p>
        </w:tc>
      </w:tr>
      <w:tr w:rsidR="000B3D9B" w:rsidRPr="00502579" w14:paraId="68C473F8" w14:textId="77777777" w:rsidTr="00391AD7">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7CF73E67" w14:textId="77777777" w:rsidR="000B3D9B" w:rsidRPr="00502579" w:rsidRDefault="000B3D9B" w:rsidP="00451662">
            <w:pPr>
              <w:rPr>
                <w:rFonts w:cs="Arial"/>
                <w:b/>
                <w:bCs/>
                <w:color w:val="000000"/>
                <w:szCs w:val="20"/>
              </w:rPr>
            </w:pPr>
          </w:p>
        </w:tc>
        <w:tc>
          <w:tcPr>
            <w:tcW w:w="2183" w:type="dxa"/>
            <w:tcBorders>
              <w:top w:val="nil"/>
              <w:left w:val="nil"/>
              <w:bottom w:val="single" w:sz="4" w:space="0" w:color="D3D3D3"/>
              <w:right w:val="single" w:sz="4" w:space="0" w:color="D3D3D3"/>
            </w:tcBorders>
            <w:shd w:val="clear" w:color="C0C0C0" w:fill="C0C0C0"/>
            <w:vAlign w:val="center"/>
            <w:hideMark/>
          </w:tcPr>
          <w:p w14:paraId="3421F3D3" w14:textId="77777777" w:rsidR="000B3D9B" w:rsidRPr="00502579" w:rsidRDefault="000B3D9B" w:rsidP="00451662">
            <w:pPr>
              <w:jc w:val="right"/>
              <w:rPr>
                <w:rFonts w:cs="Arial"/>
                <w:b/>
                <w:bCs/>
                <w:color w:val="000000"/>
                <w:szCs w:val="20"/>
              </w:rPr>
            </w:pPr>
            <w:r w:rsidRPr="00502579">
              <w:rPr>
                <w:rFonts w:cs="Arial"/>
                <w:b/>
                <w:bCs/>
                <w:color w:val="000000"/>
                <w:szCs w:val="20"/>
              </w:rPr>
              <w:t>Şirket Toplamı</w:t>
            </w:r>
          </w:p>
        </w:tc>
        <w:tc>
          <w:tcPr>
            <w:tcW w:w="1197" w:type="dxa"/>
            <w:tcBorders>
              <w:top w:val="nil"/>
              <w:left w:val="nil"/>
              <w:bottom w:val="single" w:sz="4" w:space="0" w:color="D3D3D3"/>
              <w:right w:val="single" w:sz="4" w:space="0" w:color="D3D3D3"/>
            </w:tcBorders>
            <w:shd w:val="clear" w:color="C0C0C0" w:fill="C0C0C0"/>
            <w:vAlign w:val="center"/>
            <w:hideMark/>
          </w:tcPr>
          <w:p w14:paraId="1593A99D" w14:textId="77777777" w:rsidR="000B3D9B" w:rsidRPr="00502579" w:rsidRDefault="000B3D9B" w:rsidP="00451662">
            <w:pPr>
              <w:jc w:val="right"/>
              <w:rPr>
                <w:rFonts w:cs="Arial"/>
                <w:b/>
                <w:bCs/>
                <w:color w:val="000000"/>
                <w:szCs w:val="20"/>
              </w:rPr>
            </w:pPr>
            <w:r w:rsidRPr="00502579">
              <w:rPr>
                <w:rFonts w:cs="Arial"/>
                <w:b/>
                <w:bCs/>
                <w:color w:val="000000"/>
                <w:szCs w:val="20"/>
              </w:rPr>
              <w:t> </w:t>
            </w:r>
          </w:p>
        </w:tc>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5CDEBC35" w14:textId="77777777" w:rsidR="000B3D9B" w:rsidRPr="00502579" w:rsidRDefault="000B3D9B" w:rsidP="00451662">
            <w:pPr>
              <w:jc w:val="right"/>
              <w:rPr>
                <w:rFonts w:cs="Arial"/>
                <w:b/>
                <w:bCs/>
                <w:color w:val="000000"/>
                <w:szCs w:val="20"/>
              </w:rPr>
            </w:pPr>
            <w:r w:rsidRPr="00502579">
              <w:rPr>
                <w:rFonts w:cs="Arial"/>
                <w:b/>
                <w:bCs/>
                <w:color w:val="000000"/>
                <w:szCs w:val="20"/>
              </w:rPr>
              <w:t>134.701,04</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67E724BA" w14:textId="77777777" w:rsidR="000B3D9B" w:rsidRPr="00502579" w:rsidRDefault="000B3D9B" w:rsidP="00451662">
            <w:pPr>
              <w:jc w:val="right"/>
              <w:rPr>
                <w:rFonts w:cs="Arial"/>
                <w:b/>
                <w:bCs/>
                <w:color w:val="000000"/>
                <w:szCs w:val="20"/>
              </w:rPr>
            </w:pPr>
            <w:r w:rsidRPr="00502579">
              <w:rPr>
                <w:rFonts w:cs="Arial"/>
                <w:b/>
                <w:bCs/>
                <w:color w:val="000000"/>
                <w:szCs w:val="20"/>
              </w:rPr>
              <w:t> </w:t>
            </w:r>
          </w:p>
        </w:tc>
        <w:tc>
          <w:tcPr>
            <w:tcW w:w="0" w:type="auto"/>
            <w:tcBorders>
              <w:top w:val="nil"/>
              <w:left w:val="nil"/>
              <w:bottom w:val="single" w:sz="4" w:space="0" w:color="D3D3D3"/>
              <w:right w:val="single" w:sz="4" w:space="0" w:color="D3D3D3"/>
            </w:tcBorders>
            <w:shd w:val="clear" w:color="C0C0C0" w:fill="C0C0C0"/>
            <w:vAlign w:val="center"/>
            <w:hideMark/>
          </w:tcPr>
          <w:p w14:paraId="2978EDDB" w14:textId="77777777" w:rsidR="000B3D9B" w:rsidRPr="00502579" w:rsidRDefault="000B3D9B" w:rsidP="00451662">
            <w:pPr>
              <w:jc w:val="right"/>
              <w:rPr>
                <w:rFonts w:cs="Arial"/>
                <w:b/>
                <w:bCs/>
                <w:color w:val="000000"/>
                <w:szCs w:val="20"/>
              </w:rPr>
            </w:pPr>
            <w:r w:rsidRPr="00502579">
              <w:rPr>
                <w:rFonts w:cs="Arial"/>
                <w:b/>
                <w:bCs/>
                <w:color w:val="000000"/>
                <w:szCs w:val="20"/>
              </w:rPr>
              <w:t>134.701,04</w:t>
            </w:r>
          </w:p>
        </w:tc>
        <w:tc>
          <w:tcPr>
            <w:tcW w:w="0" w:type="auto"/>
            <w:tcBorders>
              <w:top w:val="nil"/>
              <w:left w:val="nil"/>
              <w:bottom w:val="single" w:sz="4" w:space="0" w:color="D3D3D3"/>
              <w:right w:val="single" w:sz="4" w:space="0" w:color="D3D3D3"/>
            </w:tcBorders>
            <w:shd w:val="clear" w:color="C0C0C0" w:fill="C0C0C0"/>
            <w:vAlign w:val="center"/>
            <w:hideMark/>
          </w:tcPr>
          <w:p w14:paraId="1F49AED2" w14:textId="77777777" w:rsidR="000B3D9B" w:rsidRPr="00502579" w:rsidRDefault="000B3D9B" w:rsidP="00451662">
            <w:pPr>
              <w:jc w:val="right"/>
              <w:rPr>
                <w:rFonts w:cs="Arial"/>
                <w:b/>
                <w:bCs/>
                <w:color w:val="000000"/>
                <w:szCs w:val="20"/>
              </w:rPr>
            </w:pPr>
            <w:r w:rsidRPr="00502579">
              <w:rPr>
                <w:rFonts w:cs="Arial"/>
                <w:b/>
                <w:bCs/>
                <w:color w:val="000000"/>
                <w:szCs w:val="20"/>
              </w:rPr>
              <w:t>1,39</w:t>
            </w:r>
          </w:p>
        </w:tc>
      </w:tr>
      <w:tr w:rsidR="000B3D9B" w:rsidRPr="00502579" w14:paraId="4BA24275" w14:textId="77777777" w:rsidTr="00391AD7">
        <w:trPr>
          <w:trHeight w:val="300"/>
        </w:trPr>
        <w:tc>
          <w:tcPr>
            <w:tcW w:w="6232"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53A1EE73" w14:textId="67646EC5" w:rsidR="000B3D9B" w:rsidRPr="00502579" w:rsidRDefault="000B3D9B" w:rsidP="00451662">
            <w:pPr>
              <w:rPr>
                <w:rFonts w:cs="Arial"/>
                <w:b/>
                <w:bCs/>
                <w:color w:val="000000"/>
                <w:szCs w:val="20"/>
              </w:rPr>
            </w:pPr>
            <w:r w:rsidRPr="00502579">
              <w:rPr>
                <w:rFonts w:cs="Arial"/>
                <w:b/>
                <w:bCs/>
                <w:color w:val="000000"/>
                <w:szCs w:val="20"/>
              </w:rPr>
              <w:t>ALTINBAŞ PETROL VE TİCARET A.Ş.</w:t>
            </w:r>
          </w:p>
        </w:tc>
        <w:tc>
          <w:tcPr>
            <w:tcW w:w="2183" w:type="dxa"/>
            <w:tcBorders>
              <w:top w:val="nil"/>
              <w:left w:val="nil"/>
              <w:bottom w:val="single" w:sz="4" w:space="0" w:color="D3D3D3"/>
              <w:right w:val="single" w:sz="4" w:space="0" w:color="D3D3D3"/>
            </w:tcBorders>
            <w:shd w:val="clear" w:color="auto" w:fill="auto"/>
            <w:vAlign w:val="center"/>
            <w:hideMark/>
          </w:tcPr>
          <w:p w14:paraId="06458733" w14:textId="77777777" w:rsidR="000B3D9B" w:rsidRPr="00502579" w:rsidRDefault="000B3D9B" w:rsidP="00451662">
            <w:pPr>
              <w:rPr>
                <w:rFonts w:cs="Arial"/>
                <w:color w:val="000000"/>
                <w:szCs w:val="20"/>
              </w:rPr>
            </w:pPr>
            <w:r w:rsidRPr="00502579">
              <w:rPr>
                <w:rFonts w:cs="Arial"/>
                <w:color w:val="000000"/>
                <w:szCs w:val="20"/>
              </w:rPr>
              <w:t>Benzin Türleri</w:t>
            </w:r>
          </w:p>
        </w:tc>
        <w:tc>
          <w:tcPr>
            <w:tcW w:w="1197" w:type="dxa"/>
            <w:tcBorders>
              <w:top w:val="nil"/>
              <w:left w:val="nil"/>
              <w:bottom w:val="single" w:sz="4" w:space="0" w:color="D3D3D3"/>
              <w:right w:val="single" w:sz="4" w:space="0" w:color="D3D3D3"/>
            </w:tcBorders>
            <w:shd w:val="clear" w:color="auto" w:fill="auto"/>
            <w:vAlign w:val="center"/>
            <w:hideMark/>
          </w:tcPr>
          <w:p w14:paraId="346065B4" w14:textId="77777777" w:rsidR="000B3D9B" w:rsidRPr="00502579" w:rsidRDefault="000B3D9B" w:rsidP="00451662">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12A6A60" w14:textId="77777777" w:rsidR="000B3D9B" w:rsidRPr="00502579" w:rsidRDefault="000B3D9B" w:rsidP="00451662">
            <w:pPr>
              <w:jc w:val="right"/>
              <w:rPr>
                <w:rFonts w:cs="Arial"/>
                <w:color w:val="000000"/>
                <w:szCs w:val="20"/>
              </w:rPr>
            </w:pPr>
            <w:r w:rsidRPr="00502579">
              <w:rPr>
                <w:rFonts w:cs="Arial"/>
                <w:color w:val="000000"/>
                <w:szCs w:val="20"/>
              </w:rPr>
              <w:t>501,42</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033FE9BA" w14:textId="77777777" w:rsidR="000B3D9B" w:rsidRPr="00502579" w:rsidRDefault="000B3D9B" w:rsidP="00451662">
            <w:pPr>
              <w:jc w:val="right"/>
              <w:rPr>
                <w:rFonts w:cs="Arial"/>
                <w:color w:val="000000"/>
                <w:szCs w:val="20"/>
              </w:rPr>
            </w:pPr>
            <w:r w:rsidRPr="00502579">
              <w:rPr>
                <w:rFonts w:cs="Arial"/>
                <w:color w:val="000000"/>
                <w:szCs w:val="20"/>
              </w:rPr>
              <w:t> </w:t>
            </w:r>
          </w:p>
        </w:tc>
        <w:tc>
          <w:tcPr>
            <w:tcW w:w="0" w:type="auto"/>
            <w:tcBorders>
              <w:top w:val="nil"/>
              <w:left w:val="nil"/>
              <w:bottom w:val="single" w:sz="4" w:space="0" w:color="D3D3D3"/>
              <w:right w:val="single" w:sz="4" w:space="0" w:color="D3D3D3"/>
            </w:tcBorders>
            <w:shd w:val="clear" w:color="auto" w:fill="auto"/>
            <w:vAlign w:val="center"/>
            <w:hideMark/>
          </w:tcPr>
          <w:p w14:paraId="45F639FF" w14:textId="77777777" w:rsidR="000B3D9B" w:rsidRPr="00502579" w:rsidRDefault="000B3D9B" w:rsidP="00451662">
            <w:pPr>
              <w:jc w:val="right"/>
              <w:rPr>
                <w:rFonts w:cs="Arial"/>
                <w:color w:val="000000"/>
                <w:szCs w:val="20"/>
              </w:rPr>
            </w:pPr>
            <w:r w:rsidRPr="00502579">
              <w:rPr>
                <w:rFonts w:cs="Arial"/>
                <w:color w:val="000000"/>
                <w:szCs w:val="20"/>
              </w:rPr>
              <w:t>501,42</w:t>
            </w:r>
          </w:p>
        </w:tc>
        <w:tc>
          <w:tcPr>
            <w:tcW w:w="0" w:type="auto"/>
            <w:tcBorders>
              <w:top w:val="nil"/>
              <w:left w:val="nil"/>
              <w:bottom w:val="single" w:sz="4" w:space="0" w:color="D3D3D3"/>
              <w:right w:val="single" w:sz="4" w:space="0" w:color="D3D3D3"/>
            </w:tcBorders>
            <w:shd w:val="clear" w:color="auto" w:fill="auto"/>
            <w:vAlign w:val="center"/>
            <w:hideMark/>
          </w:tcPr>
          <w:p w14:paraId="121BB2AD" w14:textId="77777777" w:rsidR="000B3D9B" w:rsidRPr="00502579" w:rsidRDefault="000B3D9B" w:rsidP="00451662">
            <w:pPr>
              <w:jc w:val="right"/>
              <w:rPr>
                <w:rFonts w:cs="Arial"/>
                <w:color w:val="000000"/>
                <w:szCs w:val="20"/>
              </w:rPr>
            </w:pPr>
            <w:r w:rsidRPr="00502579">
              <w:rPr>
                <w:rFonts w:cs="Arial"/>
                <w:color w:val="000000"/>
                <w:szCs w:val="20"/>
              </w:rPr>
              <w:t>0,15</w:t>
            </w:r>
          </w:p>
        </w:tc>
      </w:tr>
      <w:tr w:rsidR="000B3D9B" w:rsidRPr="00502579" w14:paraId="539249DA" w14:textId="77777777" w:rsidTr="00391AD7">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2ADC5168" w14:textId="77777777" w:rsidR="000B3D9B" w:rsidRPr="00502579" w:rsidRDefault="000B3D9B" w:rsidP="00451662">
            <w:pPr>
              <w:rPr>
                <w:rFonts w:cs="Arial"/>
                <w:b/>
                <w:bCs/>
                <w:color w:val="000000"/>
                <w:szCs w:val="20"/>
              </w:rPr>
            </w:pPr>
          </w:p>
        </w:tc>
        <w:tc>
          <w:tcPr>
            <w:tcW w:w="2183" w:type="dxa"/>
            <w:tcBorders>
              <w:top w:val="nil"/>
              <w:left w:val="nil"/>
              <w:bottom w:val="single" w:sz="4" w:space="0" w:color="D3D3D3"/>
              <w:right w:val="single" w:sz="4" w:space="0" w:color="D3D3D3"/>
            </w:tcBorders>
            <w:shd w:val="clear" w:color="auto" w:fill="auto"/>
            <w:vAlign w:val="center"/>
            <w:hideMark/>
          </w:tcPr>
          <w:p w14:paraId="612BC085" w14:textId="77777777" w:rsidR="000B3D9B" w:rsidRPr="00502579" w:rsidRDefault="000B3D9B" w:rsidP="00451662">
            <w:pPr>
              <w:rPr>
                <w:rFonts w:cs="Arial"/>
                <w:color w:val="000000"/>
                <w:szCs w:val="20"/>
              </w:rPr>
            </w:pPr>
            <w:r w:rsidRPr="00502579">
              <w:rPr>
                <w:rFonts w:cs="Arial"/>
                <w:color w:val="000000"/>
                <w:szCs w:val="20"/>
              </w:rPr>
              <w:t>Motorin Türleri</w:t>
            </w:r>
          </w:p>
        </w:tc>
        <w:tc>
          <w:tcPr>
            <w:tcW w:w="1197" w:type="dxa"/>
            <w:tcBorders>
              <w:top w:val="nil"/>
              <w:left w:val="nil"/>
              <w:bottom w:val="single" w:sz="4" w:space="0" w:color="D3D3D3"/>
              <w:right w:val="single" w:sz="4" w:space="0" w:color="D3D3D3"/>
            </w:tcBorders>
            <w:shd w:val="clear" w:color="auto" w:fill="auto"/>
            <w:vAlign w:val="center"/>
            <w:hideMark/>
          </w:tcPr>
          <w:p w14:paraId="6685A1EE" w14:textId="77777777" w:rsidR="000B3D9B" w:rsidRPr="00502579" w:rsidRDefault="000B3D9B" w:rsidP="00451662">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FA20BB7" w14:textId="77777777" w:rsidR="000B3D9B" w:rsidRPr="00502579" w:rsidRDefault="000B3D9B" w:rsidP="00451662">
            <w:pPr>
              <w:jc w:val="right"/>
              <w:rPr>
                <w:rFonts w:cs="Arial"/>
                <w:color w:val="000000"/>
                <w:szCs w:val="20"/>
              </w:rPr>
            </w:pPr>
            <w:r w:rsidRPr="00502579">
              <w:rPr>
                <w:rFonts w:cs="Arial"/>
                <w:color w:val="000000"/>
                <w:szCs w:val="20"/>
              </w:rPr>
              <w:t>42.508,40</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76A846AA" w14:textId="77777777" w:rsidR="000B3D9B" w:rsidRPr="00502579" w:rsidRDefault="000B3D9B" w:rsidP="00451662">
            <w:pPr>
              <w:jc w:val="right"/>
              <w:rPr>
                <w:rFonts w:cs="Arial"/>
                <w:color w:val="000000"/>
                <w:szCs w:val="20"/>
              </w:rPr>
            </w:pPr>
            <w:r w:rsidRPr="00502579">
              <w:rPr>
                <w:rFonts w:cs="Arial"/>
                <w:color w:val="000000"/>
                <w:szCs w:val="20"/>
              </w:rPr>
              <w:t>45.368,18</w:t>
            </w:r>
          </w:p>
        </w:tc>
        <w:tc>
          <w:tcPr>
            <w:tcW w:w="0" w:type="auto"/>
            <w:tcBorders>
              <w:top w:val="nil"/>
              <w:left w:val="nil"/>
              <w:bottom w:val="single" w:sz="4" w:space="0" w:color="D3D3D3"/>
              <w:right w:val="single" w:sz="4" w:space="0" w:color="D3D3D3"/>
            </w:tcBorders>
            <w:shd w:val="clear" w:color="auto" w:fill="auto"/>
            <w:vAlign w:val="center"/>
            <w:hideMark/>
          </w:tcPr>
          <w:p w14:paraId="30ABEA22" w14:textId="77777777" w:rsidR="000B3D9B" w:rsidRPr="00502579" w:rsidRDefault="000B3D9B" w:rsidP="00451662">
            <w:pPr>
              <w:jc w:val="right"/>
              <w:rPr>
                <w:rFonts w:cs="Arial"/>
                <w:color w:val="000000"/>
                <w:szCs w:val="20"/>
              </w:rPr>
            </w:pPr>
            <w:r w:rsidRPr="00502579">
              <w:rPr>
                <w:rFonts w:cs="Arial"/>
                <w:color w:val="000000"/>
                <w:szCs w:val="20"/>
              </w:rPr>
              <w:t>87.876,58</w:t>
            </w:r>
          </w:p>
        </w:tc>
        <w:tc>
          <w:tcPr>
            <w:tcW w:w="0" w:type="auto"/>
            <w:tcBorders>
              <w:top w:val="nil"/>
              <w:left w:val="nil"/>
              <w:bottom w:val="single" w:sz="4" w:space="0" w:color="D3D3D3"/>
              <w:right w:val="single" w:sz="4" w:space="0" w:color="D3D3D3"/>
            </w:tcBorders>
            <w:shd w:val="clear" w:color="auto" w:fill="auto"/>
            <w:vAlign w:val="center"/>
            <w:hideMark/>
          </w:tcPr>
          <w:p w14:paraId="4E41F64A" w14:textId="77777777" w:rsidR="000B3D9B" w:rsidRPr="00502579" w:rsidRDefault="000B3D9B" w:rsidP="00451662">
            <w:pPr>
              <w:jc w:val="right"/>
              <w:rPr>
                <w:rFonts w:cs="Arial"/>
                <w:color w:val="000000"/>
                <w:szCs w:val="20"/>
              </w:rPr>
            </w:pPr>
            <w:r w:rsidRPr="00502579">
              <w:rPr>
                <w:rFonts w:cs="Arial"/>
                <w:color w:val="000000"/>
                <w:szCs w:val="20"/>
              </w:rPr>
              <w:t>1,10</w:t>
            </w:r>
          </w:p>
        </w:tc>
      </w:tr>
      <w:tr w:rsidR="000B3D9B" w:rsidRPr="00502579" w14:paraId="0BCDA652" w14:textId="77777777" w:rsidTr="00391AD7">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2E280949" w14:textId="77777777" w:rsidR="000B3D9B" w:rsidRPr="00502579" w:rsidRDefault="000B3D9B" w:rsidP="00451662">
            <w:pPr>
              <w:rPr>
                <w:rFonts w:cs="Arial"/>
                <w:b/>
                <w:bCs/>
                <w:color w:val="000000"/>
                <w:szCs w:val="20"/>
              </w:rPr>
            </w:pPr>
          </w:p>
        </w:tc>
        <w:tc>
          <w:tcPr>
            <w:tcW w:w="2183" w:type="dxa"/>
            <w:tcBorders>
              <w:top w:val="nil"/>
              <w:left w:val="nil"/>
              <w:bottom w:val="single" w:sz="4" w:space="0" w:color="D3D3D3"/>
              <w:right w:val="single" w:sz="4" w:space="0" w:color="D3D3D3"/>
            </w:tcBorders>
            <w:shd w:val="clear" w:color="C0C0C0" w:fill="C0C0C0"/>
            <w:vAlign w:val="center"/>
            <w:hideMark/>
          </w:tcPr>
          <w:p w14:paraId="50F90E3C" w14:textId="77777777" w:rsidR="000B3D9B" w:rsidRPr="00502579" w:rsidRDefault="000B3D9B" w:rsidP="00451662">
            <w:pPr>
              <w:jc w:val="right"/>
              <w:rPr>
                <w:rFonts w:cs="Arial"/>
                <w:b/>
                <w:bCs/>
                <w:color w:val="000000"/>
                <w:szCs w:val="20"/>
              </w:rPr>
            </w:pPr>
            <w:r w:rsidRPr="00502579">
              <w:rPr>
                <w:rFonts w:cs="Arial"/>
                <w:b/>
                <w:bCs/>
                <w:color w:val="000000"/>
                <w:szCs w:val="20"/>
              </w:rPr>
              <w:t>Şirket Toplamı</w:t>
            </w:r>
          </w:p>
        </w:tc>
        <w:tc>
          <w:tcPr>
            <w:tcW w:w="1197" w:type="dxa"/>
            <w:tcBorders>
              <w:top w:val="nil"/>
              <w:left w:val="nil"/>
              <w:bottom w:val="single" w:sz="4" w:space="0" w:color="D3D3D3"/>
              <w:right w:val="single" w:sz="4" w:space="0" w:color="D3D3D3"/>
            </w:tcBorders>
            <w:shd w:val="clear" w:color="C0C0C0" w:fill="C0C0C0"/>
            <w:vAlign w:val="center"/>
            <w:hideMark/>
          </w:tcPr>
          <w:p w14:paraId="7DA3F008" w14:textId="77777777" w:rsidR="000B3D9B" w:rsidRPr="00502579" w:rsidRDefault="000B3D9B" w:rsidP="00451662">
            <w:pPr>
              <w:jc w:val="right"/>
              <w:rPr>
                <w:rFonts w:cs="Arial"/>
                <w:b/>
                <w:bCs/>
                <w:color w:val="000000"/>
                <w:szCs w:val="20"/>
              </w:rPr>
            </w:pPr>
            <w:r w:rsidRPr="00502579">
              <w:rPr>
                <w:rFonts w:cs="Arial"/>
                <w:b/>
                <w:bCs/>
                <w:color w:val="000000"/>
                <w:szCs w:val="20"/>
              </w:rPr>
              <w:t> </w:t>
            </w:r>
          </w:p>
        </w:tc>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153C53C0" w14:textId="77777777" w:rsidR="000B3D9B" w:rsidRPr="00502579" w:rsidRDefault="000B3D9B" w:rsidP="00451662">
            <w:pPr>
              <w:jc w:val="right"/>
              <w:rPr>
                <w:rFonts w:cs="Arial"/>
                <w:b/>
                <w:bCs/>
                <w:color w:val="000000"/>
                <w:szCs w:val="20"/>
              </w:rPr>
            </w:pPr>
            <w:r w:rsidRPr="00502579">
              <w:rPr>
                <w:rFonts w:cs="Arial"/>
                <w:b/>
                <w:bCs/>
                <w:color w:val="000000"/>
                <w:szCs w:val="20"/>
              </w:rPr>
              <w:t>43.009,83</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4665B581" w14:textId="77777777" w:rsidR="000B3D9B" w:rsidRPr="00502579" w:rsidRDefault="000B3D9B" w:rsidP="00451662">
            <w:pPr>
              <w:jc w:val="right"/>
              <w:rPr>
                <w:rFonts w:cs="Arial"/>
                <w:b/>
                <w:bCs/>
                <w:color w:val="000000"/>
                <w:szCs w:val="20"/>
              </w:rPr>
            </w:pPr>
            <w:r w:rsidRPr="00502579">
              <w:rPr>
                <w:rFonts w:cs="Arial"/>
                <w:b/>
                <w:bCs/>
                <w:color w:val="000000"/>
                <w:szCs w:val="20"/>
              </w:rPr>
              <w:t>45.368,18</w:t>
            </w:r>
          </w:p>
        </w:tc>
        <w:tc>
          <w:tcPr>
            <w:tcW w:w="0" w:type="auto"/>
            <w:tcBorders>
              <w:top w:val="nil"/>
              <w:left w:val="nil"/>
              <w:bottom w:val="single" w:sz="4" w:space="0" w:color="D3D3D3"/>
              <w:right w:val="single" w:sz="4" w:space="0" w:color="D3D3D3"/>
            </w:tcBorders>
            <w:shd w:val="clear" w:color="C0C0C0" w:fill="C0C0C0"/>
            <w:vAlign w:val="center"/>
            <w:hideMark/>
          </w:tcPr>
          <w:p w14:paraId="46F0FE03" w14:textId="77777777" w:rsidR="000B3D9B" w:rsidRPr="00502579" w:rsidRDefault="000B3D9B" w:rsidP="00451662">
            <w:pPr>
              <w:jc w:val="right"/>
              <w:rPr>
                <w:rFonts w:cs="Arial"/>
                <w:b/>
                <w:bCs/>
                <w:color w:val="000000"/>
                <w:szCs w:val="20"/>
              </w:rPr>
            </w:pPr>
            <w:r w:rsidRPr="00502579">
              <w:rPr>
                <w:rFonts w:cs="Arial"/>
                <w:b/>
                <w:bCs/>
                <w:color w:val="000000"/>
                <w:szCs w:val="20"/>
              </w:rPr>
              <w:t>88.378,01</w:t>
            </w:r>
          </w:p>
        </w:tc>
        <w:tc>
          <w:tcPr>
            <w:tcW w:w="0" w:type="auto"/>
            <w:tcBorders>
              <w:top w:val="nil"/>
              <w:left w:val="nil"/>
              <w:bottom w:val="single" w:sz="4" w:space="0" w:color="D3D3D3"/>
              <w:right w:val="single" w:sz="4" w:space="0" w:color="D3D3D3"/>
            </w:tcBorders>
            <w:shd w:val="clear" w:color="C0C0C0" w:fill="C0C0C0"/>
            <w:vAlign w:val="center"/>
            <w:hideMark/>
          </w:tcPr>
          <w:p w14:paraId="264DA55D" w14:textId="77777777" w:rsidR="000B3D9B" w:rsidRPr="00502579" w:rsidRDefault="000B3D9B" w:rsidP="00451662">
            <w:pPr>
              <w:jc w:val="right"/>
              <w:rPr>
                <w:rFonts w:cs="Arial"/>
                <w:b/>
                <w:bCs/>
                <w:color w:val="000000"/>
                <w:szCs w:val="20"/>
              </w:rPr>
            </w:pPr>
            <w:r w:rsidRPr="00502579">
              <w:rPr>
                <w:rFonts w:cs="Arial"/>
                <w:b/>
                <w:bCs/>
                <w:color w:val="000000"/>
                <w:szCs w:val="20"/>
              </w:rPr>
              <w:t>0,91</w:t>
            </w:r>
          </w:p>
        </w:tc>
      </w:tr>
      <w:tr w:rsidR="000B3D9B" w:rsidRPr="00502579" w14:paraId="77F965A6" w14:textId="77777777" w:rsidTr="00391AD7">
        <w:trPr>
          <w:trHeight w:val="300"/>
        </w:trPr>
        <w:tc>
          <w:tcPr>
            <w:tcW w:w="6232"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6B7260D8" w14:textId="4AB804AF" w:rsidR="000B3D9B" w:rsidRPr="00502579" w:rsidRDefault="000B3D9B" w:rsidP="00451662">
            <w:pPr>
              <w:rPr>
                <w:rFonts w:cs="Arial"/>
                <w:b/>
                <w:bCs/>
                <w:color w:val="000000"/>
                <w:szCs w:val="20"/>
              </w:rPr>
            </w:pPr>
            <w:r w:rsidRPr="00502579">
              <w:rPr>
                <w:rFonts w:cs="Arial"/>
                <w:b/>
                <w:bCs/>
                <w:color w:val="000000"/>
                <w:szCs w:val="20"/>
              </w:rPr>
              <w:t>THY OPET HAVACILIK YAKITLARI A.Ş.</w:t>
            </w:r>
          </w:p>
        </w:tc>
        <w:tc>
          <w:tcPr>
            <w:tcW w:w="2183" w:type="dxa"/>
            <w:tcBorders>
              <w:top w:val="nil"/>
              <w:left w:val="nil"/>
              <w:bottom w:val="single" w:sz="4" w:space="0" w:color="D3D3D3"/>
              <w:right w:val="single" w:sz="4" w:space="0" w:color="D3D3D3"/>
            </w:tcBorders>
            <w:shd w:val="clear" w:color="auto" w:fill="auto"/>
            <w:vAlign w:val="center"/>
            <w:hideMark/>
          </w:tcPr>
          <w:p w14:paraId="1DFA1C22" w14:textId="77777777" w:rsidR="000B3D9B" w:rsidRPr="00502579" w:rsidRDefault="000B3D9B" w:rsidP="00451662">
            <w:pPr>
              <w:rPr>
                <w:rFonts w:cs="Arial"/>
                <w:color w:val="000000"/>
                <w:szCs w:val="20"/>
              </w:rPr>
            </w:pPr>
            <w:r w:rsidRPr="00502579">
              <w:rPr>
                <w:rFonts w:cs="Arial"/>
                <w:color w:val="000000"/>
                <w:szCs w:val="20"/>
              </w:rPr>
              <w:t>Havacılık Yakıtları</w:t>
            </w:r>
          </w:p>
        </w:tc>
        <w:tc>
          <w:tcPr>
            <w:tcW w:w="1197" w:type="dxa"/>
            <w:tcBorders>
              <w:top w:val="nil"/>
              <w:left w:val="nil"/>
              <w:bottom w:val="single" w:sz="4" w:space="0" w:color="D3D3D3"/>
              <w:right w:val="single" w:sz="4" w:space="0" w:color="D3D3D3"/>
            </w:tcBorders>
            <w:shd w:val="clear" w:color="auto" w:fill="auto"/>
            <w:vAlign w:val="center"/>
            <w:hideMark/>
          </w:tcPr>
          <w:p w14:paraId="1F15F9ED" w14:textId="77777777" w:rsidR="000B3D9B" w:rsidRPr="00502579" w:rsidRDefault="000B3D9B" w:rsidP="00451662">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921CE11" w14:textId="77777777" w:rsidR="000B3D9B" w:rsidRPr="00502579" w:rsidRDefault="000B3D9B" w:rsidP="00451662">
            <w:pPr>
              <w:jc w:val="right"/>
              <w:rPr>
                <w:rFonts w:cs="Arial"/>
                <w:color w:val="000000"/>
                <w:szCs w:val="20"/>
              </w:rPr>
            </w:pPr>
            <w:r w:rsidRPr="00502579">
              <w:rPr>
                <w:rFonts w:cs="Arial"/>
                <w:color w:val="000000"/>
                <w:szCs w:val="20"/>
              </w:rPr>
              <w:t>52.589,99</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10EB3B45" w14:textId="77777777" w:rsidR="000B3D9B" w:rsidRPr="00502579" w:rsidRDefault="000B3D9B" w:rsidP="00451662">
            <w:pPr>
              <w:jc w:val="right"/>
              <w:rPr>
                <w:rFonts w:cs="Arial"/>
                <w:color w:val="000000"/>
                <w:szCs w:val="20"/>
              </w:rPr>
            </w:pPr>
            <w:r w:rsidRPr="00502579">
              <w:rPr>
                <w:rFonts w:cs="Arial"/>
                <w:color w:val="000000"/>
                <w:szCs w:val="20"/>
              </w:rPr>
              <w:t> </w:t>
            </w:r>
          </w:p>
        </w:tc>
        <w:tc>
          <w:tcPr>
            <w:tcW w:w="0" w:type="auto"/>
            <w:tcBorders>
              <w:top w:val="nil"/>
              <w:left w:val="nil"/>
              <w:bottom w:val="single" w:sz="4" w:space="0" w:color="D3D3D3"/>
              <w:right w:val="single" w:sz="4" w:space="0" w:color="D3D3D3"/>
            </w:tcBorders>
            <w:shd w:val="clear" w:color="auto" w:fill="auto"/>
            <w:vAlign w:val="center"/>
            <w:hideMark/>
          </w:tcPr>
          <w:p w14:paraId="2B4D786B" w14:textId="77777777" w:rsidR="000B3D9B" w:rsidRPr="00502579" w:rsidRDefault="000B3D9B" w:rsidP="00451662">
            <w:pPr>
              <w:jc w:val="right"/>
              <w:rPr>
                <w:rFonts w:cs="Arial"/>
                <w:color w:val="000000"/>
                <w:szCs w:val="20"/>
              </w:rPr>
            </w:pPr>
            <w:r w:rsidRPr="00502579">
              <w:rPr>
                <w:rFonts w:cs="Arial"/>
                <w:color w:val="000000"/>
                <w:szCs w:val="20"/>
              </w:rPr>
              <w:t>52.589,99</w:t>
            </w:r>
          </w:p>
        </w:tc>
        <w:tc>
          <w:tcPr>
            <w:tcW w:w="0" w:type="auto"/>
            <w:tcBorders>
              <w:top w:val="nil"/>
              <w:left w:val="nil"/>
              <w:bottom w:val="single" w:sz="4" w:space="0" w:color="D3D3D3"/>
              <w:right w:val="single" w:sz="4" w:space="0" w:color="D3D3D3"/>
            </w:tcBorders>
            <w:shd w:val="clear" w:color="auto" w:fill="auto"/>
            <w:vAlign w:val="center"/>
            <w:hideMark/>
          </w:tcPr>
          <w:p w14:paraId="56117D1B" w14:textId="77777777" w:rsidR="000B3D9B" w:rsidRPr="00502579" w:rsidRDefault="000B3D9B" w:rsidP="00451662">
            <w:pPr>
              <w:jc w:val="right"/>
              <w:rPr>
                <w:rFonts w:cs="Arial"/>
                <w:color w:val="000000"/>
                <w:szCs w:val="20"/>
              </w:rPr>
            </w:pPr>
            <w:r w:rsidRPr="00502579">
              <w:rPr>
                <w:rFonts w:cs="Arial"/>
                <w:color w:val="000000"/>
                <w:szCs w:val="20"/>
              </w:rPr>
              <w:t>4,40</w:t>
            </w:r>
          </w:p>
        </w:tc>
      </w:tr>
      <w:tr w:rsidR="000B3D9B" w:rsidRPr="00502579" w14:paraId="0D1DE51C" w14:textId="77777777" w:rsidTr="00391AD7">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35BD8046" w14:textId="77777777" w:rsidR="000B3D9B" w:rsidRPr="00502579" w:rsidRDefault="000B3D9B" w:rsidP="00451662">
            <w:pPr>
              <w:rPr>
                <w:rFonts w:cs="Arial"/>
                <w:b/>
                <w:bCs/>
                <w:color w:val="000000"/>
                <w:szCs w:val="20"/>
              </w:rPr>
            </w:pPr>
          </w:p>
        </w:tc>
        <w:tc>
          <w:tcPr>
            <w:tcW w:w="2183" w:type="dxa"/>
            <w:tcBorders>
              <w:top w:val="nil"/>
              <w:left w:val="nil"/>
              <w:bottom w:val="single" w:sz="4" w:space="0" w:color="D3D3D3"/>
              <w:right w:val="single" w:sz="4" w:space="0" w:color="D3D3D3"/>
            </w:tcBorders>
            <w:shd w:val="clear" w:color="C0C0C0" w:fill="C0C0C0"/>
            <w:vAlign w:val="center"/>
            <w:hideMark/>
          </w:tcPr>
          <w:p w14:paraId="41EED7B8" w14:textId="77777777" w:rsidR="000B3D9B" w:rsidRPr="00502579" w:rsidRDefault="000B3D9B" w:rsidP="00451662">
            <w:pPr>
              <w:jc w:val="right"/>
              <w:rPr>
                <w:rFonts w:cs="Arial"/>
                <w:b/>
                <w:bCs/>
                <w:color w:val="000000"/>
                <w:szCs w:val="20"/>
              </w:rPr>
            </w:pPr>
            <w:r w:rsidRPr="00502579">
              <w:rPr>
                <w:rFonts w:cs="Arial"/>
                <w:b/>
                <w:bCs/>
                <w:color w:val="000000"/>
                <w:szCs w:val="20"/>
              </w:rPr>
              <w:t>Şirket Toplamı</w:t>
            </w:r>
          </w:p>
        </w:tc>
        <w:tc>
          <w:tcPr>
            <w:tcW w:w="1197" w:type="dxa"/>
            <w:tcBorders>
              <w:top w:val="nil"/>
              <w:left w:val="nil"/>
              <w:bottom w:val="single" w:sz="4" w:space="0" w:color="D3D3D3"/>
              <w:right w:val="single" w:sz="4" w:space="0" w:color="D3D3D3"/>
            </w:tcBorders>
            <w:shd w:val="clear" w:color="C0C0C0" w:fill="C0C0C0"/>
            <w:vAlign w:val="center"/>
            <w:hideMark/>
          </w:tcPr>
          <w:p w14:paraId="02D682F7" w14:textId="77777777" w:rsidR="000B3D9B" w:rsidRPr="00502579" w:rsidRDefault="000B3D9B" w:rsidP="00451662">
            <w:pPr>
              <w:jc w:val="right"/>
              <w:rPr>
                <w:rFonts w:cs="Arial"/>
                <w:b/>
                <w:bCs/>
                <w:color w:val="000000"/>
                <w:szCs w:val="20"/>
              </w:rPr>
            </w:pPr>
            <w:r w:rsidRPr="00502579">
              <w:rPr>
                <w:rFonts w:cs="Arial"/>
                <w:b/>
                <w:bCs/>
                <w:color w:val="000000"/>
                <w:szCs w:val="20"/>
              </w:rPr>
              <w:t> </w:t>
            </w:r>
          </w:p>
        </w:tc>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7A6AFE64" w14:textId="77777777" w:rsidR="000B3D9B" w:rsidRPr="00502579" w:rsidRDefault="000B3D9B" w:rsidP="00451662">
            <w:pPr>
              <w:jc w:val="right"/>
              <w:rPr>
                <w:rFonts w:cs="Arial"/>
                <w:b/>
                <w:bCs/>
                <w:color w:val="000000"/>
                <w:szCs w:val="20"/>
              </w:rPr>
            </w:pPr>
            <w:r w:rsidRPr="00502579">
              <w:rPr>
                <w:rFonts w:cs="Arial"/>
                <w:b/>
                <w:bCs/>
                <w:color w:val="000000"/>
                <w:szCs w:val="20"/>
              </w:rPr>
              <w:t>52.589,99</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75AE392A" w14:textId="77777777" w:rsidR="000B3D9B" w:rsidRPr="00502579" w:rsidRDefault="000B3D9B" w:rsidP="00451662">
            <w:pPr>
              <w:jc w:val="right"/>
              <w:rPr>
                <w:rFonts w:cs="Arial"/>
                <w:b/>
                <w:bCs/>
                <w:color w:val="000000"/>
                <w:szCs w:val="20"/>
              </w:rPr>
            </w:pPr>
            <w:r w:rsidRPr="00502579">
              <w:rPr>
                <w:rFonts w:cs="Arial"/>
                <w:b/>
                <w:bCs/>
                <w:color w:val="000000"/>
                <w:szCs w:val="20"/>
              </w:rPr>
              <w:t> </w:t>
            </w:r>
          </w:p>
        </w:tc>
        <w:tc>
          <w:tcPr>
            <w:tcW w:w="0" w:type="auto"/>
            <w:tcBorders>
              <w:top w:val="nil"/>
              <w:left w:val="nil"/>
              <w:bottom w:val="single" w:sz="4" w:space="0" w:color="D3D3D3"/>
              <w:right w:val="single" w:sz="4" w:space="0" w:color="D3D3D3"/>
            </w:tcBorders>
            <w:shd w:val="clear" w:color="C0C0C0" w:fill="C0C0C0"/>
            <w:vAlign w:val="center"/>
            <w:hideMark/>
          </w:tcPr>
          <w:p w14:paraId="37D3F453" w14:textId="77777777" w:rsidR="000B3D9B" w:rsidRPr="00502579" w:rsidRDefault="000B3D9B" w:rsidP="00451662">
            <w:pPr>
              <w:jc w:val="right"/>
              <w:rPr>
                <w:rFonts w:cs="Arial"/>
                <w:b/>
                <w:bCs/>
                <w:color w:val="000000"/>
                <w:szCs w:val="20"/>
              </w:rPr>
            </w:pPr>
            <w:r w:rsidRPr="00502579">
              <w:rPr>
                <w:rFonts w:cs="Arial"/>
                <w:b/>
                <w:bCs/>
                <w:color w:val="000000"/>
                <w:szCs w:val="20"/>
              </w:rPr>
              <w:t>52.589,99</w:t>
            </w:r>
          </w:p>
        </w:tc>
        <w:tc>
          <w:tcPr>
            <w:tcW w:w="0" w:type="auto"/>
            <w:tcBorders>
              <w:top w:val="nil"/>
              <w:left w:val="nil"/>
              <w:bottom w:val="single" w:sz="4" w:space="0" w:color="D3D3D3"/>
              <w:right w:val="single" w:sz="4" w:space="0" w:color="D3D3D3"/>
            </w:tcBorders>
            <w:shd w:val="clear" w:color="C0C0C0" w:fill="C0C0C0"/>
            <w:vAlign w:val="center"/>
            <w:hideMark/>
          </w:tcPr>
          <w:p w14:paraId="5950D590" w14:textId="77777777" w:rsidR="000B3D9B" w:rsidRPr="00502579" w:rsidRDefault="000B3D9B" w:rsidP="00451662">
            <w:pPr>
              <w:jc w:val="right"/>
              <w:rPr>
                <w:rFonts w:cs="Arial"/>
                <w:b/>
                <w:bCs/>
                <w:color w:val="000000"/>
                <w:szCs w:val="20"/>
              </w:rPr>
            </w:pPr>
            <w:r w:rsidRPr="00502579">
              <w:rPr>
                <w:rFonts w:cs="Arial"/>
                <w:b/>
                <w:bCs/>
                <w:color w:val="000000"/>
                <w:szCs w:val="20"/>
              </w:rPr>
              <w:t>0,54</w:t>
            </w:r>
          </w:p>
        </w:tc>
      </w:tr>
      <w:tr w:rsidR="000B3D9B" w:rsidRPr="00502579" w14:paraId="747AB674" w14:textId="77777777" w:rsidTr="00391AD7">
        <w:trPr>
          <w:trHeight w:val="300"/>
        </w:trPr>
        <w:tc>
          <w:tcPr>
            <w:tcW w:w="6232"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4EEB16F2" w14:textId="7C7B43E1" w:rsidR="000B3D9B" w:rsidRPr="00502579" w:rsidRDefault="000B3D9B" w:rsidP="00451662">
            <w:pPr>
              <w:rPr>
                <w:rFonts w:cs="Arial"/>
                <w:b/>
                <w:bCs/>
                <w:color w:val="000000"/>
                <w:szCs w:val="20"/>
              </w:rPr>
            </w:pPr>
            <w:r w:rsidRPr="00502579">
              <w:rPr>
                <w:rFonts w:cs="Arial"/>
                <w:b/>
                <w:bCs/>
                <w:color w:val="000000"/>
                <w:szCs w:val="20"/>
              </w:rPr>
              <w:t>SİYAM PETROLCÜLÜK SANAYİ VE TİCARET A.Ş.</w:t>
            </w:r>
          </w:p>
        </w:tc>
        <w:tc>
          <w:tcPr>
            <w:tcW w:w="2183" w:type="dxa"/>
            <w:tcBorders>
              <w:top w:val="nil"/>
              <w:left w:val="nil"/>
              <w:bottom w:val="single" w:sz="4" w:space="0" w:color="D3D3D3"/>
              <w:right w:val="single" w:sz="4" w:space="0" w:color="D3D3D3"/>
            </w:tcBorders>
            <w:shd w:val="clear" w:color="auto" w:fill="auto"/>
            <w:vAlign w:val="center"/>
            <w:hideMark/>
          </w:tcPr>
          <w:p w14:paraId="2BDC2F76" w14:textId="77777777" w:rsidR="000B3D9B" w:rsidRPr="00502579" w:rsidRDefault="000B3D9B" w:rsidP="00451662">
            <w:pPr>
              <w:rPr>
                <w:rFonts w:cs="Arial"/>
                <w:color w:val="000000"/>
                <w:szCs w:val="20"/>
              </w:rPr>
            </w:pPr>
            <w:r w:rsidRPr="00502579">
              <w:rPr>
                <w:rFonts w:cs="Arial"/>
                <w:color w:val="000000"/>
                <w:szCs w:val="20"/>
              </w:rPr>
              <w:t>Motorin Türleri</w:t>
            </w:r>
          </w:p>
        </w:tc>
        <w:tc>
          <w:tcPr>
            <w:tcW w:w="1197" w:type="dxa"/>
            <w:tcBorders>
              <w:top w:val="nil"/>
              <w:left w:val="nil"/>
              <w:bottom w:val="single" w:sz="4" w:space="0" w:color="D3D3D3"/>
              <w:right w:val="single" w:sz="4" w:space="0" w:color="D3D3D3"/>
            </w:tcBorders>
            <w:shd w:val="clear" w:color="auto" w:fill="auto"/>
            <w:vAlign w:val="center"/>
            <w:hideMark/>
          </w:tcPr>
          <w:p w14:paraId="39158AC6" w14:textId="77777777" w:rsidR="000B3D9B" w:rsidRPr="00502579" w:rsidRDefault="000B3D9B" w:rsidP="00451662">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A799DA8" w14:textId="77777777" w:rsidR="000B3D9B" w:rsidRPr="00502579" w:rsidRDefault="000B3D9B" w:rsidP="00451662">
            <w:pPr>
              <w:jc w:val="right"/>
              <w:rPr>
                <w:rFonts w:cs="Arial"/>
                <w:color w:val="000000"/>
                <w:szCs w:val="20"/>
              </w:rPr>
            </w:pPr>
            <w:r w:rsidRPr="00502579">
              <w:rPr>
                <w:rFonts w:cs="Arial"/>
                <w:color w:val="000000"/>
                <w:szCs w:val="20"/>
              </w:rPr>
              <w:t>10.558,10</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76A1F3B2" w14:textId="77777777" w:rsidR="000B3D9B" w:rsidRPr="00502579" w:rsidRDefault="000B3D9B" w:rsidP="00451662">
            <w:pPr>
              <w:jc w:val="right"/>
              <w:rPr>
                <w:rFonts w:cs="Arial"/>
                <w:color w:val="000000"/>
                <w:szCs w:val="20"/>
              </w:rPr>
            </w:pPr>
            <w:r w:rsidRPr="00502579">
              <w:rPr>
                <w:rFonts w:cs="Arial"/>
                <w:color w:val="000000"/>
                <w:szCs w:val="20"/>
              </w:rPr>
              <w:t> </w:t>
            </w:r>
          </w:p>
        </w:tc>
        <w:tc>
          <w:tcPr>
            <w:tcW w:w="0" w:type="auto"/>
            <w:tcBorders>
              <w:top w:val="nil"/>
              <w:left w:val="nil"/>
              <w:bottom w:val="single" w:sz="4" w:space="0" w:color="D3D3D3"/>
              <w:right w:val="single" w:sz="4" w:space="0" w:color="D3D3D3"/>
            </w:tcBorders>
            <w:shd w:val="clear" w:color="auto" w:fill="auto"/>
            <w:vAlign w:val="center"/>
            <w:hideMark/>
          </w:tcPr>
          <w:p w14:paraId="3E0EE04F" w14:textId="77777777" w:rsidR="000B3D9B" w:rsidRPr="00502579" w:rsidRDefault="000B3D9B" w:rsidP="00451662">
            <w:pPr>
              <w:jc w:val="right"/>
              <w:rPr>
                <w:rFonts w:cs="Arial"/>
                <w:color w:val="000000"/>
                <w:szCs w:val="20"/>
              </w:rPr>
            </w:pPr>
            <w:r w:rsidRPr="00502579">
              <w:rPr>
                <w:rFonts w:cs="Arial"/>
                <w:color w:val="000000"/>
                <w:szCs w:val="20"/>
              </w:rPr>
              <w:t>10.558,10</w:t>
            </w:r>
          </w:p>
        </w:tc>
        <w:tc>
          <w:tcPr>
            <w:tcW w:w="0" w:type="auto"/>
            <w:tcBorders>
              <w:top w:val="nil"/>
              <w:left w:val="nil"/>
              <w:bottom w:val="single" w:sz="4" w:space="0" w:color="D3D3D3"/>
              <w:right w:val="single" w:sz="4" w:space="0" w:color="D3D3D3"/>
            </w:tcBorders>
            <w:shd w:val="clear" w:color="auto" w:fill="auto"/>
            <w:vAlign w:val="center"/>
            <w:hideMark/>
          </w:tcPr>
          <w:p w14:paraId="5BC01F39" w14:textId="77777777" w:rsidR="000B3D9B" w:rsidRPr="00502579" w:rsidRDefault="000B3D9B" w:rsidP="00451662">
            <w:pPr>
              <w:jc w:val="right"/>
              <w:rPr>
                <w:rFonts w:cs="Arial"/>
                <w:color w:val="000000"/>
                <w:szCs w:val="20"/>
              </w:rPr>
            </w:pPr>
            <w:r w:rsidRPr="00502579">
              <w:rPr>
                <w:rFonts w:cs="Arial"/>
                <w:color w:val="000000"/>
                <w:szCs w:val="20"/>
              </w:rPr>
              <w:t>0,13</w:t>
            </w:r>
          </w:p>
        </w:tc>
      </w:tr>
      <w:tr w:rsidR="000B3D9B" w:rsidRPr="00502579" w14:paraId="2813590C" w14:textId="77777777" w:rsidTr="00391AD7">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22B67DCC" w14:textId="77777777" w:rsidR="000B3D9B" w:rsidRPr="00502579" w:rsidRDefault="000B3D9B" w:rsidP="00451662">
            <w:pPr>
              <w:rPr>
                <w:rFonts w:cs="Arial"/>
                <w:b/>
                <w:bCs/>
                <w:color w:val="000000"/>
                <w:szCs w:val="20"/>
              </w:rPr>
            </w:pPr>
          </w:p>
        </w:tc>
        <w:tc>
          <w:tcPr>
            <w:tcW w:w="2183" w:type="dxa"/>
            <w:tcBorders>
              <w:top w:val="nil"/>
              <w:left w:val="nil"/>
              <w:bottom w:val="single" w:sz="4" w:space="0" w:color="D3D3D3"/>
              <w:right w:val="single" w:sz="4" w:space="0" w:color="D3D3D3"/>
            </w:tcBorders>
            <w:shd w:val="clear" w:color="C0C0C0" w:fill="C0C0C0"/>
            <w:vAlign w:val="center"/>
            <w:hideMark/>
          </w:tcPr>
          <w:p w14:paraId="4E04C61D" w14:textId="77777777" w:rsidR="000B3D9B" w:rsidRPr="00502579" w:rsidRDefault="000B3D9B" w:rsidP="00451662">
            <w:pPr>
              <w:jc w:val="right"/>
              <w:rPr>
                <w:rFonts w:cs="Arial"/>
                <w:b/>
                <w:bCs/>
                <w:color w:val="000000"/>
                <w:szCs w:val="20"/>
              </w:rPr>
            </w:pPr>
            <w:r w:rsidRPr="00502579">
              <w:rPr>
                <w:rFonts w:cs="Arial"/>
                <w:b/>
                <w:bCs/>
                <w:color w:val="000000"/>
                <w:szCs w:val="20"/>
              </w:rPr>
              <w:t>Şirket Toplamı</w:t>
            </w:r>
          </w:p>
        </w:tc>
        <w:tc>
          <w:tcPr>
            <w:tcW w:w="1197" w:type="dxa"/>
            <w:tcBorders>
              <w:top w:val="nil"/>
              <w:left w:val="nil"/>
              <w:bottom w:val="single" w:sz="4" w:space="0" w:color="D3D3D3"/>
              <w:right w:val="single" w:sz="4" w:space="0" w:color="D3D3D3"/>
            </w:tcBorders>
            <w:shd w:val="clear" w:color="C0C0C0" w:fill="C0C0C0"/>
            <w:vAlign w:val="center"/>
            <w:hideMark/>
          </w:tcPr>
          <w:p w14:paraId="2831198F" w14:textId="77777777" w:rsidR="000B3D9B" w:rsidRPr="00502579" w:rsidRDefault="000B3D9B" w:rsidP="00451662">
            <w:pPr>
              <w:jc w:val="right"/>
              <w:rPr>
                <w:rFonts w:cs="Arial"/>
                <w:b/>
                <w:bCs/>
                <w:color w:val="000000"/>
                <w:szCs w:val="20"/>
              </w:rPr>
            </w:pPr>
            <w:r w:rsidRPr="00502579">
              <w:rPr>
                <w:rFonts w:cs="Arial"/>
                <w:b/>
                <w:bCs/>
                <w:color w:val="000000"/>
                <w:szCs w:val="20"/>
              </w:rPr>
              <w:t> </w:t>
            </w:r>
          </w:p>
        </w:tc>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7EAE4050" w14:textId="77777777" w:rsidR="000B3D9B" w:rsidRPr="00502579" w:rsidRDefault="000B3D9B" w:rsidP="00451662">
            <w:pPr>
              <w:jc w:val="right"/>
              <w:rPr>
                <w:rFonts w:cs="Arial"/>
                <w:b/>
                <w:bCs/>
                <w:color w:val="000000"/>
                <w:szCs w:val="20"/>
              </w:rPr>
            </w:pPr>
            <w:r w:rsidRPr="00502579">
              <w:rPr>
                <w:rFonts w:cs="Arial"/>
                <w:b/>
                <w:bCs/>
                <w:color w:val="000000"/>
                <w:szCs w:val="20"/>
              </w:rPr>
              <w:t>10.558,10</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7DE63432" w14:textId="77777777" w:rsidR="000B3D9B" w:rsidRPr="00502579" w:rsidRDefault="000B3D9B" w:rsidP="00451662">
            <w:pPr>
              <w:jc w:val="right"/>
              <w:rPr>
                <w:rFonts w:cs="Arial"/>
                <w:b/>
                <w:bCs/>
                <w:color w:val="000000"/>
                <w:szCs w:val="20"/>
              </w:rPr>
            </w:pPr>
            <w:r w:rsidRPr="00502579">
              <w:rPr>
                <w:rFonts w:cs="Arial"/>
                <w:b/>
                <w:bCs/>
                <w:color w:val="000000"/>
                <w:szCs w:val="20"/>
              </w:rPr>
              <w:t> </w:t>
            </w:r>
          </w:p>
        </w:tc>
        <w:tc>
          <w:tcPr>
            <w:tcW w:w="0" w:type="auto"/>
            <w:tcBorders>
              <w:top w:val="nil"/>
              <w:left w:val="nil"/>
              <w:bottom w:val="single" w:sz="4" w:space="0" w:color="D3D3D3"/>
              <w:right w:val="single" w:sz="4" w:space="0" w:color="D3D3D3"/>
            </w:tcBorders>
            <w:shd w:val="clear" w:color="C0C0C0" w:fill="C0C0C0"/>
            <w:vAlign w:val="center"/>
            <w:hideMark/>
          </w:tcPr>
          <w:p w14:paraId="036D5B2D" w14:textId="77777777" w:rsidR="000B3D9B" w:rsidRPr="00502579" w:rsidRDefault="000B3D9B" w:rsidP="00451662">
            <w:pPr>
              <w:jc w:val="right"/>
              <w:rPr>
                <w:rFonts w:cs="Arial"/>
                <w:b/>
                <w:bCs/>
                <w:color w:val="000000"/>
                <w:szCs w:val="20"/>
              </w:rPr>
            </w:pPr>
            <w:r w:rsidRPr="00502579">
              <w:rPr>
                <w:rFonts w:cs="Arial"/>
                <w:b/>
                <w:bCs/>
                <w:color w:val="000000"/>
                <w:szCs w:val="20"/>
              </w:rPr>
              <w:t>10.558,10</w:t>
            </w:r>
          </w:p>
        </w:tc>
        <w:tc>
          <w:tcPr>
            <w:tcW w:w="0" w:type="auto"/>
            <w:tcBorders>
              <w:top w:val="nil"/>
              <w:left w:val="nil"/>
              <w:bottom w:val="single" w:sz="4" w:space="0" w:color="D3D3D3"/>
              <w:right w:val="single" w:sz="4" w:space="0" w:color="D3D3D3"/>
            </w:tcBorders>
            <w:shd w:val="clear" w:color="C0C0C0" w:fill="C0C0C0"/>
            <w:vAlign w:val="center"/>
            <w:hideMark/>
          </w:tcPr>
          <w:p w14:paraId="154F8E50" w14:textId="77777777" w:rsidR="000B3D9B" w:rsidRPr="00502579" w:rsidRDefault="000B3D9B" w:rsidP="00451662">
            <w:pPr>
              <w:jc w:val="right"/>
              <w:rPr>
                <w:rFonts w:cs="Arial"/>
                <w:b/>
                <w:bCs/>
                <w:color w:val="000000"/>
                <w:szCs w:val="20"/>
              </w:rPr>
            </w:pPr>
            <w:r w:rsidRPr="00502579">
              <w:rPr>
                <w:rFonts w:cs="Arial"/>
                <w:b/>
                <w:bCs/>
                <w:color w:val="000000"/>
                <w:szCs w:val="20"/>
              </w:rPr>
              <w:t>0,11</w:t>
            </w:r>
          </w:p>
        </w:tc>
      </w:tr>
      <w:tr w:rsidR="000B3D9B" w:rsidRPr="00502579" w14:paraId="29E8A96D" w14:textId="77777777" w:rsidTr="00391AD7">
        <w:trPr>
          <w:trHeight w:val="300"/>
        </w:trPr>
        <w:tc>
          <w:tcPr>
            <w:tcW w:w="6232"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094BEDDD" w14:textId="37D5C55E" w:rsidR="000B3D9B" w:rsidRPr="00502579" w:rsidRDefault="000B3D9B" w:rsidP="00451662">
            <w:pPr>
              <w:rPr>
                <w:rFonts w:cs="Arial"/>
                <w:b/>
                <w:bCs/>
                <w:color w:val="000000"/>
                <w:szCs w:val="20"/>
              </w:rPr>
            </w:pPr>
            <w:r w:rsidRPr="00502579">
              <w:rPr>
                <w:rFonts w:cs="Arial"/>
                <w:b/>
                <w:bCs/>
                <w:color w:val="000000"/>
                <w:szCs w:val="20"/>
              </w:rPr>
              <w:t>KADOOĞLU PETROLCÜLÜK TAŞIMACILIK TİCARET SANAYİ İTHALAT VE İHRACAT A.Ş.</w:t>
            </w:r>
          </w:p>
        </w:tc>
        <w:tc>
          <w:tcPr>
            <w:tcW w:w="2183" w:type="dxa"/>
            <w:tcBorders>
              <w:top w:val="nil"/>
              <w:left w:val="nil"/>
              <w:bottom w:val="single" w:sz="4" w:space="0" w:color="D3D3D3"/>
              <w:right w:val="single" w:sz="4" w:space="0" w:color="D3D3D3"/>
            </w:tcBorders>
            <w:shd w:val="clear" w:color="auto" w:fill="auto"/>
            <w:vAlign w:val="center"/>
            <w:hideMark/>
          </w:tcPr>
          <w:p w14:paraId="40F0FC38" w14:textId="77777777" w:rsidR="000B3D9B" w:rsidRPr="00502579" w:rsidRDefault="000B3D9B" w:rsidP="00451662">
            <w:pPr>
              <w:rPr>
                <w:rFonts w:cs="Arial"/>
                <w:color w:val="000000"/>
                <w:szCs w:val="20"/>
              </w:rPr>
            </w:pPr>
            <w:r w:rsidRPr="00502579">
              <w:rPr>
                <w:rFonts w:cs="Arial"/>
                <w:color w:val="000000"/>
                <w:szCs w:val="20"/>
              </w:rPr>
              <w:t>Benzin Türleri</w:t>
            </w:r>
          </w:p>
        </w:tc>
        <w:tc>
          <w:tcPr>
            <w:tcW w:w="1197" w:type="dxa"/>
            <w:tcBorders>
              <w:top w:val="nil"/>
              <w:left w:val="nil"/>
              <w:bottom w:val="single" w:sz="4" w:space="0" w:color="D3D3D3"/>
              <w:right w:val="single" w:sz="4" w:space="0" w:color="D3D3D3"/>
            </w:tcBorders>
            <w:shd w:val="clear" w:color="auto" w:fill="auto"/>
            <w:vAlign w:val="center"/>
            <w:hideMark/>
          </w:tcPr>
          <w:p w14:paraId="7808CE60" w14:textId="77777777" w:rsidR="000B3D9B" w:rsidRPr="00502579" w:rsidRDefault="000B3D9B" w:rsidP="00451662">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4E23782" w14:textId="77777777" w:rsidR="000B3D9B" w:rsidRPr="00502579" w:rsidRDefault="000B3D9B" w:rsidP="00451662">
            <w:pPr>
              <w:jc w:val="right"/>
              <w:rPr>
                <w:rFonts w:cs="Arial"/>
                <w:color w:val="000000"/>
                <w:szCs w:val="20"/>
              </w:rPr>
            </w:pPr>
            <w:r w:rsidRPr="00502579">
              <w:rPr>
                <w:rFonts w:cs="Arial"/>
                <w:color w:val="000000"/>
                <w:szCs w:val="20"/>
              </w:rPr>
              <w:t>46,03</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757828CD" w14:textId="77777777" w:rsidR="000B3D9B" w:rsidRPr="00502579" w:rsidRDefault="000B3D9B" w:rsidP="00451662">
            <w:pPr>
              <w:jc w:val="right"/>
              <w:rPr>
                <w:rFonts w:cs="Arial"/>
                <w:color w:val="000000"/>
                <w:szCs w:val="20"/>
              </w:rPr>
            </w:pPr>
            <w:r w:rsidRPr="00502579">
              <w:rPr>
                <w:rFonts w:cs="Arial"/>
                <w:color w:val="000000"/>
                <w:szCs w:val="20"/>
              </w:rPr>
              <w:t> </w:t>
            </w:r>
          </w:p>
        </w:tc>
        <w:tc>
          <w:tcPr>
            <w:tcW w:w="0" w:type="auto"/>
            <w:tcBorders>
              <w:top w:val="nil"/>
              <w:left w:val="nil"/>
              <w:bottom w:val="single" w:sz="4" w:space="0" w:color="D3D3D3"/>
              <w:right w:val="single" w:sz="4" w:space="0" w:color="D3D3D3"/>
            </w:tcBorders>
            <w:shd w:val="clear" w:color="auto" w:fill="auto"/>
            <w:vAlign w:val="center"/>
            <w:hideMark/>
          </w:tcPr>
          <w:p w14:paraId="1DC2319E" w14:textId="77777777" w:rsidR="000B3D9B" w:rsidRPr="00502579" w:rsidRDefault="000B3D9B" w:rsidP="00451662">
            <w:pPr>
              <w:jc w:val="right"/>
              <w:rPr>
                <w:rFonts w:cs="Arial"/>
                <w:color w:val="000000"/>
                <w:szCs w:val="20"/>
              </w:rPr>
            </w:pPr>
            <w:r w:rsidRPr="00502579">
              <w:rPr>
                <w:rFonts w:cs="Arial"/>
                <w:color w:val="000000"/>
                <w:szCs w:val="20"/>
              </w:rPr>
              <w:t>46,03</w:t>
            </w:r>
          </w:p>
        </w:tc>
        <w:tc>
          <w:tcPr>
            <w:tcW w:w="0" w:type="auto"/>
            <w:tcBorders>
              <w:top w:val="nil"/>
              <w:left w:val="nil"/>
              <w:bottom w:val="single" w:sz="4" w:space="0" w:color="D3D3D3"/>
              <w:right w:val="single" w:sz="4" w:space="0" w:color="D3D3D3"/>
            </w:tcBorders>
            <w:shd w:val="clear" w:color="auto" w:fill="auto"/>
            <w:vAlign w:val="center"/>
            <w:hideMark/>
          </w:tcPr>
          <w:p w14:paraId="3DF638AA" w14:textId="77777777" w:rsidR="000B3D9B" w:rsidRPr="00502579" w:rsidRDefault="000B3D9B" w:rsidP="00451662">
            <w:pPr>
              <w:jc w:val="right"/>
              <w:rPr>
                <w:rFonts w:cs="Arial"/>
                <w:color w:val="000000"/>
                <w:szCs w:val="20"/>
              </w:rPr>
            </w:pPr>
            <w:r w:rsidRPr="00502579">
              <w:rPr>
                <w:rFonts w:cs="Arial"/>
                <w:color w:val="000000"/>
                <w:szCs w:val="20"/>
              </w:rPr>
              <w:t>0,01</w:t>
            </w:r>
          </w:p>
        </w:tc>
      </w:tr>
      <w:tr w:rsidR="000B3D9B" w:rsidRPr="00502579" w14:paraId="06D2BF97" w14:textId="77777777" w:rsidTr="00391AD7">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5DB88201" w14:textId="77777777" w:rsidR="000B3D9B" w:rsidRPr="00502579" w:rsidRDefault="000B3D9B" w:rsidP="00451662">
            <w:pPr>
              <w:rPr>
                <w:rFonts w:cs="Arial"/>
                <w:b/>
                <w:bCs/>
                <w:color w:val="000000"/>
                <w:szCs w:val="20"/>
              </w:rPr>
            </w:pPr>
          </w:p>
        </w:tc>
        <w:tc>
          <w:tcPr>
            <w:tcW w:w="2183" w:type="dxa"/>
            <w:tcBorders>
              <w:top w:val="nil"/>
              <w:left w:val="nil"/>
              <w:bottom w:val="single" w:sz="4" w:space="0" w:color="D3D3D3"/>
              <w:right w:val="single" w:sz="4" w:space="0" w:color="D3D3D3"/>
            </w:tcBorders>
            <w:shd w:val="clear" w:color="auto" w:fill="auto"/>
            <w:vAlign w:val="center"/>
            <w:hideMark/>
          </w:tcPr>
          <w:p w14:paraId="0A603E2D" w14:textId="77777777" w:rsidR="000B3D9B" w:rsidRPr="00502579" w:rsidRDefault="000B3D9B" w:rsidP="00451662">
            <w:pPr>
              <w:rPr>
                <w:rFonts w:cs="Arial"/>
                <w:color w:val="000000"/>
                <w:szCs w:val="20"/>
              </w:rPr>
            </w:pPr>
            <w:r w:rsidRPr="00502579">
              <w:rPr>
                <w:rFonts w:cs="Arial"/>
                <w:color w:val="000000"/>
                <w:szCs w:val="20"/>
              </w:rPr>
              <w:t>Motorin Türleri</w:t>
            </w:r>
          </w:p>
        </w:tc>
        <w:tc>
          <w:tcPr>
            <w:tcW w:w="1197" w:type="dxa"/>
            <w:tcBorders>
              <w:top w:val="nil"/>
              <w:left w:val="nil"/>
              <w:bottom w:val="single" w:sz="4" w:space="0" w:color="D3D3D3"/>
              <w:right w:val="single" w:sz="4" w:space="0" w:color="D3D3D3"/>
            </w:tcBorders>
            <w:shd w:val="clear" w:color="auto" w:fill="auto"/>
            <w:vAlign w:val="center"/>
            <w:hideMark/>
          </w:tcPr>
          <w:p w14:paraId="293E07B6" w14:textId="77777777" w:rsidR="000B3D9B" w:rsidRPr="00502579" w:rsidRDefault="000B3D9B" w:rsidP="00451662">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BBA8FE8" w14:textId="77777777" w:rsidR="000B3D9B" w:rsidRPr="00502579" w:rsidRDefault="000B3D9B" w:rsidP="00451662">
            <w:pPr>
              <w:jc w:val="right"/>
              <w:rPr>
                <w:rFonts w:cs="Arial"/>
                <w:color w:val="000000"/>
                <w:szCs w:val="20"/>
              </w:rPr>
            </w:pPr>
            <w:r w:rsidRPr="00502579">
              <w:rPr>
                <w:rFonts w:cs="Arial"/>
                <w:color w:val="000000"/>
                <w:szCs w:val="20"/>
              </w:rPr>
              <w:t>5.280,07</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4F2F995D" w14:textId="77777777" w:rsidR="000B3D9B" w:rsidRPr="00502579" w:rsidRDefault="000B3D9B" w:rsidP="00451662">
            <w:pPr>
              <w:jc w:val="right"/>
              <w:rPr>
                <w:rFonts w:cs="Arial"/>
                <w:color w:val="000000"/>
                <w:szCs w:val="20"/>
              </w:rPr>
            </w:pPr>
            <w:r w:rsidRPr="00502579">
              <w:rPr>
                <w:rFonts w:cs="Arial"/>
                <w:color w:val="000000"/>
                <w:szCs w:val="20"/>
              </w:rPr>
              <w:t>5.100,00</w:t>
            </w:r>
          </w:p>
        </w:tc>
        <w:tc>
          <w:tcPr>
            <w:tcW w:w="0" w:type="auto"/>
            <w:tcBorders>
              <w:top w:val="nil"/>
              <w:left w:val="nil"/>
              <w:bottom w:val="single" w:sz="4" w:space="0" w:color="D3D3D3"/>
              <w:right w:val="single" w:sz="4" w:space="0" w:color="D3D3D3"/>
            </w:tcBorders>
            <w:shd w:val="clear" w:color="auto" w:fill="auto"/>
            <w:vAlign w:val="center"/>
            <w:hideMark/>
          </w:tcPr>
          <w:p w14:paraId="701B55B5" w14:textId="77777777" w:rsidR="000B3D9B" w:rsidRPr="00502579" w:rsidRDefault="000B3D9B" w:rsidP="00451662">
            <w:pPr>
              <w:jc w:val="right"/>
              <w:rPr>
                <w:rFonts w:cs="Arial"/>
                <w:color w:val="000000"/>
                <w:szCs w:val="20"/>
              </w:rPr>
            </w:pPr>
            <w:r w:rsidRPr="00502579">
              <w:rPr>
                <w:rFonts w:cs="Arial"/>
                <w:color w:val="000000"/>
                <w:szCs w:val="20"/>
              </w:rPr>
              <w:t>10.380,07</w:t>
            </w:r>
          </w:p>
        </w:tc>
        <w:tc>
          <w:tcPr>
            <w:tcW w:w="0" w:type="auto"/>
            <w:tcBorders>
              <w:top w:val="nil"/>
              <w:left w:val="nil"/>
              <w:bottom w:val="single" w:sz="4" w:space="0" w:color="D3D3D3"/>
              <w:right w:val="single" w:sz="4" w:space="0" w:color="D3D3D3"/>
            </w:tcBorders>
            <w:shd w:val="clear" w:color="auto" w:fill="auto"/>
            <w:vAlign w:val="center"/>
            <w:hideMark/>
          </w:tcPr>
          <w:p w14:paraId="63B3E12F" w14:textId="77777777" w:rsidR="000B3D9B" w:rsidRPr="00502579" w:rsidRDefault="000B3D9B" w:rsidP="00451662">
            <w:pPr>
              <w:jc w:val="right"/>
              <w:rPr>
                <w:rFonts w:cs="Arial"/>
                <w:color w:val="000000"/>
                <w:szCs w:val="20"/>
              </w:rPr>
            </w:pPr>
            <w:r w:rsidRPr="00502579">
              <w:rPr>
                <w:rFonts w:cs="Arial"/>
                <w:color w:val="000000"/>
                <w:szCs w:val="20"/>
              </w:rPr>
              <w:t>0,13</w:t>
            </w:r>
          </w:p>
        </w:tc>
      </w:tr>
      <w:tr w:rsidR="000B3D9B" w:rsidRPr="00502579" w14:paraId="412D8087" w14:textId="77777777" w:rsidTr="00391AD7">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5E0CAC77" w14:textId="77777777" w:rsidR="000B3D9B" w:rsidRPr="00502579" w:rsidRDefault="000B3D9B" w:rsidP="00451662">
            <w:pPr>
              <w:rPr>
                <w:rFonts w:cs="Arial"/>
                <w:b/>
                <w:bCs/>
                <w:color w:val="000000"/>
                <w:szCs w:val="20"/>
              </w:rPr>
            </w:pPr>
          </w:p>
        </w:tc>
        <w:tc>
          <w:tcPr>
            <w:tcW w:w="2183" w:type="dxa"/>
            <w:tcBorders>
              <w:top w:val="nil"/>
              <w:left w:val="nil"/>
              <w:bottom w:val="single" w:sz="4" w:space="0" w:color="D3D3D3"/>
              <w:right w:val="single" w:sz="4" w:space="0" w:color="D3D3D3"/>
            </w:tcBorders>
            <w:shd w:val="clear" w:color="C0C0C0" w:fill="C0C0C0"/>
            <w:vAlign w:val="center"/>
            <w:hideMark/>
          </w:tcPr>
          <w:p w14:paraId="27413C4E" w14:textId="77777777" w:rsidR="000B3D9B" w:rsidRPr="00502579" w:rsidRDefault="000B3D9B" w:rsidP="00451662">
            <w:pPr>
              <w:jc w:val="right"/>
              <w:rPr>
                <w:rFonts w:cs="Arial"/>
                <w:b/>
                <w:bCs/>
                <w:color w:val="000000"/>
                <w:szCs w:val="20"/>
              </w:rPr>
            </w:pPr>
            <w:r w:rsidRPr="00502579">
              <w:rPr>
                <w:rFonts w:cs="Arial"/>
                <w:b/>
                <w:bCs/>
                <w:color w:val="000000"/>
                <w:szCs w:val="20"/>
              </w:rPr>
              <w:t>Şirket Toplamı</w:t>
            </w:r>
          </w:p>
        </w:tc>
        <w:tc>
          <w:tcPr>
            <w:tcW w:w="1197" w:type="dxa"/>
            <w:tcBorders>
              <w:top w:val="nil"/>
              <w:left w:val="nil"/>
              <w:bottom w:val="single" w:sz="4" w:space="0" w:color="D3D3D3"/>
              <w:right w:val="single" w:sz="4" w:space="0" w:color="D3D3D3"/>
            </w:tcBorders>
            <w:shd w:val="clear" w:color="C0C0C0" w:fill="C0C0C0"/>
            <w:vAlign w:val="center"/>
            <w:hideMark/>
          </w:tcPr>
          <w:p w14:paraId="0CB34578" w14:textId="77777777" w:rsidR="000B3D9B" w:rsidRPr="00502579" w:rsidRDefault="000B3D9B" w:rsidP="00451662">
            <w:pPr>
              <w:jc w:val="right"/>
              <w:rPr>
                <w:rFonts w:cs="Arial"/>
                <w:b/>
                <w:bCs/>
                <w:color w:val="000000"/>
                <w:szCs w:val="20"/>
              </w:rPr>
            </w:pPr>
            <w:r w:rsidRPr="00502579">
              <w:rPr>
                <w:rFonts w:cs="Arial"/>
                <w:b/>
                <w:bCs/>
                <w:color w:val="000000"/>
                <w:szCs w:val="20"/>
              </w:rPr>
              <w:t> </w:t>
            </w:r>
          </w:p>
        </w:tc>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547CCADC" w14:textId="77777777" w:rsidR="000B3D9B" w:rsidRPr="00502579" w:rsidRDefault="000B3D9B" w:rsidP="00451662">
            <w:pPr>
              <w:jc w:val="right"/>
              <w:rPr>
                <w:rFonts w:cs="Arial"/>
                <w:b/>
                <w:bCs/>
                <w:color w:val="000000"/>
                <w:szCs w:val="20"/>
              </w:rPr>
            </w:pPr>
            <w:r w:rsidRPr="00502579">
              <w:rPr>
                <w:rFonts w:cs="Arial"/>
                <w:b/>
                <w:bCs/>
                <w:color w:val="000000"/>
                <w:szCs w:val="20"/>
              </w:rPr>
              <w:t>5.326,10</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527F3196" w14:textId="77777777" w:rsidR="000B3D9B" w:rsidRPr="00502579" w:rsidRDefault="000B3D9B" w:rsidP="00451662">
            <w:pPr>
              <w:jc w:val="right"/>
              <w:rPr>
                <w:rFonts w:cs="Arial"/>
                <w:b/>
                <w:bCs/>
                <w:color w:val="000000"/>
                <w:szCs w:val="20"/>
              </w:rPr>
            </w:pPr>
            <w:r w:rsidRPr="00502579">
              <w:rPr>
                <w:rFonts w:cs="Arial"/>
                <w:b/>
                <w:bCs/>
                <w:color w:val="000000"/>
                <w:szCs w:val="20"/>
              </w:rPr>
              <w:t>5.100,00</w:t>
            </w:r>
          </w:p>
        </w:tc>
        <w:tc>
          <w:tcPr>
            <w:tcW w:w="0" w:type="auto"/>
            <w:tcBorders>
              <w:top w:val="nil"/>
              <w:left w:val="nil"/>
              <w:bottom w:val="single" w:sz="4" w:space="0" w:color="D3D3D3"/>
              <w:right w:val="single" w:sz="4" w:space="0" w:color="D3D3D3"/>
            </w:tcBorders>
            <w:shd w:val="clear" w:color="C0C0C0" w:fill="C0C0C0"/>
            <w:vAlign w:val="center"/>
            <w:hideMark/>
          </w:tcPr>
          <w:p w14:paraId="749E3542" w14:textId="77777777" w:rsidR="000B3D9B" w:rsidRPr="00502579" w:rsidRDefault="000B3D9B" w:rsidP="00451662">
            <w:pPr>
              <w:jc w:val="right"/>
              <w:rPr>
                <w:rFonts w:cs="Arial"/>
                <w:b/>
                <w:bCs/>
                <w:color w:val="000000"/>
                <w:szCs w:val="20"/>
              </w:rPr>
            </w:pPr>
            <w:r w:rsidRPr="00502579">
              <w:rPr>
                <w:rFonts w:cs="Arial"/>
                <w:b/>
                <w:bCs/>
                <w:color w:val="000000"/>
                <w:szCs w:val="20"/>
              </w:rPr>
              <w:t>10.426,10</w:t>
            </w:r>
          </w:p>
        </w:tc>
        <w:tc>
          <w:tcPr>
            <w:tcW w:w="0" w:type="auto"/>
            <w:tcBorders>
              <w:top w:val="nil"/>
              <w:left w:val="nil"/>
              <w:bottom w:val="single" w:sz="4" w:space="0" w:color="D3D3D3"/>
              <w:right w:val="single" w:sz="4" w:space="0" w:color="D3D3D3"/>
            </w:tcBorders>
            <w:shd w:val="clear" w:color="C0C0C0" w:fill="C0C0C0"/>
            <w:vAlign w:val="center"/>
            <w:hideMark/>
          </w:tcPr>
          <w:p w14:paraId="746E2926" w14:textId="77777777" w:rsidR="000B3D9B" w:rsidRPr="00502579" w:rsidRDefault="000B3D9B" w:rsidP="00451662">
            <w:pPr>
              <w:jc w:val="right"/>
              <w:rPr>
                <w:rFonts w:cs="Arial"/>
                <w:b/>
                <w:bCs/>
                <w:color w:val="000000"/>
                <w:szCs w:val="20"/>
              </w:rPr>
            </w:pPr>
            <w:r w:rsidRPr="00502579">
              <w:rPr>
                <w:rFonts w:cs="Arial"/>
                <w:b/>
                <w:bCs/>
                <w:color w:val="000000"/>
                <w:szCs w:val="20"/>
              </w:rPr>
              <w:t>0,11</w:t>
            </w:r>
          </w:p>
        </w:tc>
      </w:tr>
      <w:tr w:rsidR="000B3D9B" w:rsidRPr="00502579" w14:paraId="4D4B3826" w14:textId="77777777" w:rsidTr="00391AD7">
        <w:trPr>
          <w:trHeight w:val="300"/>
        </w:trPr>
        <w:tc>
          <w:tcPr>
            <w:tcW w:w="6232"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09A8A046" w14:textId="77777777" w:rsidR="000B3D9B" w:rsidRPr="00502579" w:rsidRDefault="000B3D9B" w:rsidP="00451662">
            <w:pPr>
              <w:rPr>
                <w:rFonts w:cs="Arial"/>
                <w:b/>
                <w:bCs/>
                <w:color w:val="000000"/>
                <w:szCs w:val="20"/>
              </w:rPr>
            </w:pPr>
            <w:r w:rsidRPr="00502579">
              <w:rPr>
                <w:rFonts w:cs="Arial"/>
                <w:b/>
                <w:bCs/>
                <w:color w:val="000000"/>
                <w:szCs w:val="20"/>
              </w:rPr>
              <w:t>SHELL COMPANY OF TÜRKİYE LİMİTED MERKEZİ LONDRA TÜRKİYE ŞUBESİ</w:t>
            </w:r>
          </w:p>
        </w:tc>
        <w:tc>
          <w:tcPr>
            <w:tcW w:w="2183" w:type="dxa"/>
            <w:tcBorders>
              <w:top w:val="nil"/>
              <w:left w:val="nil"/>
              <w:bottom w:val="single" w:sz="4" w:space="0" w:color="D3D3D3"/>
              <w:right w:val="single" w:sz="4" w:space="0" w:color="D3D3D3"/>
            </w:tcBorders>
            <w:shd w:val="clear" w:color="auto" w:fill="auto"/>
            <w:vAlign w:val="center"/>
            <w:hideMark/>
          </w:tcPr>
          <w:p w14:paraId="2519601E" w14:textId="77777777" w:rsidR="000B3D9B" w:rsidRPr="00502579" w:rsidRDefault="000B3D9B" w:rsidP="00451662">
            <w:pPr>
              <w:rPr>
                <w:rFonts w:cs="Arial"/>
                <w:color w:val="000000"/>
                <w:szCs w:val="20"/>
              </w:rPr>
            </w:pPr>
            <w:r w:rsidRPr="00502579">
              <w:rPr>
                <w:rFonts w:cs="Arial"/>
                <w:color w:val="000000"/>
                <w:szCs w:val="20"/>
              </w:rPr>
              <w:t>Havacılık Yakıtları</w:t>
            </w:r>
          </w:p>
        </w:tc>
        <w:tc>
          <w:tcPr>
            <w:tcW w:w="1197" w:type="dxa"/>
            <w:tcBorders>
              <w:top w:val="nil"/>
              <w:left w:val="nil"/>
              <w:bottom w:val="single" w:sz="4" w:space="0" w:color="D3D3D3"/>
              <w:right w:val="single" w:sz="4" w:space="0" w:color="D3D3D3"/>
            </w:tcBorders>
            <w:shd w:val="clear" w:color="auto" w:fill="auto"/>
            <w:vAlign w:val="center"/>
            <w:hideMark/>
          </w:tcPr>
          <w:p w14:paraId="59892BB3" w14:textId="77777777" w:rsidR="000B3D9B" w:rsidRPr="00502579" w:rsidRDefault="000B3D9B" w:rsidP="00451662">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E5E52D5" w14:textId="77777777" w:rsidR="000B3D9B" w:rsidRPr="00502579" w:rsidRDefault="000B3D9B" w:rsidP="00451662">
            <w:pPr>
              <w:jc w:val="right"/>
              <w:rPr>
                <w:rFonts w:cs="Arial"/>
                <w:color w:val="000000"/>
                <w:szCs w:val="20"/>
              </w:rPr>
            </w:pPr>
            <w:r w:rsidRPr="00502579">
              <w:rPr>
                <w:rFonts w:cs="Arial"/>
                <w:color w:val="000000"/>
                <w:szCs w:val="20"/>
              </w:rPr>
              <w:t>8.082,53</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039CA94C" w14:textId="77777777" w:rsidR="000B3D9B" w:rsidRPr="00502579" w:rsidRDefault="000B3D9B" w:rsidP="00451662">
            <w:pPr>
              <w:jc w:val="right"/>
              <w:rPr>
                <w:rFonts w:cs="Arial"/>
                <w:color w:val="000000"/>
                <w:szCs w:val="20"/>
              </w:rPr>
            </w:pPr>
            <w:r w:rsidRPr="00502579">
              <w:rPr>
                <w:rFonts w:cs="Arial"/>
                <w:color w:val="000000"/>
                <w:szCs w:val="20"/>
              </w:rPr>
              <w:t> </w:t>
            </w:r>
          </w:p>
        </w:tc>
        <w:tc>
          <w:tcPr>
            <w:tcW w:w="0" w:type="auto"/>
            <w:tcBorders>
              <w:top w:val="nil"/>
              <w:left w:val="nil"/>
              <w:bottom w:val="single" w:sz="4" w:space="0" w:color="D3D3D3"/>
              <w:right w:val="single" w:sz="4" w:space="0" w:color="D3D3D3"/>
            </w:tcBorders>
            <w:shd w:val="clear" w:color="auto" w:fill="auto"/>
            <w:vAlign w:val="center"/>
            <w:hideMark/>
          </w:tcPr>
          <w:p w14:paraId="2C177C16" w14:textId="77777777" w:rsidR="000B3D9B" w:rsidRPr="00502579" w:rsidRDefault="000B3D9B" w:rsidP="00451662">
            <w:pPr>
              <w:jc w:val="right"/>
              <w:rPr>
                <w:rFonts w:cs="Arial"/>
                <w:color w:val="000000"/>
                <w:szCs w:val="20"/>
              </w:rPr>
            </w:pPr>
            <w:r w:rsidRPr="00502579">
              <w:rPr>
                <w:rFonts w:cs="Arial"/>
                <w:color w:val="000000"/>
                <w:szCs w:val="20"/>
              </w:rPr>
              <w:t>8.082,53</w:t>
            </w:r>
          </w:p>
        </w:tc>
        <w:tc>
          <w:tcPr>
            <w:tcW w:w="0" w:type="auto"/>
            <w:tcBorders>
              <w:top w:val="nil"/>
              <w:left w:val="nil"/>
              <w:bottom w:val="single" w:sz="4" w:space="0" w:color="D3D3D3"/>
              <w:right w:val="single" w:sz="4" w:space="0" w:color="D3D3D3"/>
            </w:tcBorders>
            <w:shd w:val="clear" w:color="auto" w:fill="auto"/>
            <w:vAlign w:val="center"/>
            <w:hideMark/>
          </w:tcPr>
          <w:p w14:paraId="1C0029AB" w14:textId="77777777" w:rsidR="000B3D9B" w:rsidRPr="00502579" w:rsidRDefault="000B3D9B" w:rsidP="00451662">
            <w:pPr>
              <w:jc w:val="right"/>
              <w:rPr>
                <w:rFonts w:cs="Arial"/>
                <w:color w:val="000000"/>
                <w:szCs w:val="20"/>
              </w:rPr>
            </w:pPr>
            <w:r w:rsidRPr="00502579">
              <w:rPr>
                <w:rFonts w:cs="Arial"/>
                <w:color w:val="000000"/>
                <w:szCs w:val="20"/>
              </w:rPr>
              <w:t>0,68</w:t>
            </w:r>
          </w:p>
        </w:tc>
      </w:tr>
      <w:tr w:rsidR="000B3D9B" w:rsidRPr="00502579" w14:paraId="241E11DD" w14:textId="77777777" w:rsidTr="00391AD7">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59B5D807" w14:textId="77777777" w:rsidR="000B3D9B" w:rsidRPr="00502579" w:rsidRDefault="000B3D9B" w:rsidP="00451662">
            <w:pPr>
              <w:rPr>
                <w:rFonts w:cs="Arial"/>
                <w:b/>
                <w:bCs/>
                <w:color w:val="000000"/>
                <w:szCs w:val="20"/>
              </w:rPr>
            </w:pPr>
          </w:p>
        </w:tc>
        <w:tc>
          <w:tcPr>
            <w:tcW w:w="2183" w:type="dxa"/>
            <w:tcBorders>
              <w:top w:val="nil"/>
              <w:left w:val="nil"/>
              <w:bottom w:val="single" w:sz="4" w:space="0" w:color="D3D3D3"/>
              <w:right w:val="single" w:sz="4" w:space="0" w:color="D3D3D3"/>
            </w:tcBorders>
            <w:shd w:val="clear" w:color="C0C0C0" w:fill="C0C0C0"/>
            <w:vAlign w:val="center"/>
            <w:hideMark/>
          </w:tcPr>
          <w:p w14:paraId="302D76A9" w14:textId="77777777" w:rsidR="000B3D9B" w:rsidRPr="00502579" w:rsidRDefault="000B3D9B" w:rsidP="00451662">
            <w:pPr>
              <w:jc w:val="right"/>
              <w:rPr>
                <w:rFonts w:cs="Arial"/>
                <w:b/>
                <w:bCs/>
                <w:color w:val="000000"/>
                <w:szCs w:val="20"/>
              </w:rPr>
            </w:pPr>
            <w:r w:rsidRPr="00502579">
              <w:rPr>
                <w:rFonts w:cs="Arial"/>
                <w:b/>
                <w:bCs/>
                <w:color w:val="000000"/>
                <w:szCs w:val="20"/>
              </w:rPr>
              <w:t>Şirket Toplamı</w:t>
            </w:r>
          </w:p>
        </w:tc>
        <w:tc>
          <w:tcPr>
            <w:tcW w:w="1197" w:type="dxa"/>
            <w:tcBorders>
              <w:top w:val="nil"/>
              <w:left w:val="nil"/>
              <w:bottom w:val="single" w:sz="4" w:space="0" w:color="D3D3D3"/>
              <w:right w:val="single" w:sz="4" w:space="0" w:color="D3D3D3"/>
            </w:tcBorders>
            <w:shd w:val="clear" w:color="C0C0C0" w:fill="C0C0C0"/>
            <w:vAlign w:val="center"/>
            <w:hideMark/>
          </w:tcPr>
          <w:p w14:paraId="5B2DFD5F" w14:textId="77777777" w:rsidR="000B3D9B" w:rsidRPr="00502579" w:rsidRDefault="000B3D9B" w:rsidP="00451662">
            <w:pPr>
              <w:jc w:val="right"/>
              <w:rPr>
                <w:rFonts w:cs="Arial"/>
                <w:b/>
                <w:bCs/>
                <w:color w:val="000000"/>
                <w:szCs w:val="20"/>
              </w:rPr>
            </w:pPr>
            <w:r w:rsidRPr="00502579">
              <w:rPr>
                <w:rFonts w:cs="Arial"/>
                <w:b/>
                <w:bCs/>
                <w:color w:val="000000"/>
                <w:szCs w:val="20"/>
              </w:rPr>
              <w:t> </w:t>
            </w:r>
          </w:p>
        </w:tc>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0E5E0666" w14:textId="77777777" w:rsidR="000B3D9B" w:rsidRPr="00502579" w:rsidRDefault="000B3D9B" w:rsidP="00451662">
            <w:pPr>
              <w:jc w:val="right"/>
              <w:rPr>
                <w:rFonts w:cs="Arial"/>
                <w:b/>
                <w:bCs/>
                <w:color w:val="000000"/>
                <w:szCs w:val="20"/>
              </w:rPr>
            </w:pPr>
            <w:r w:rsidRPr="00502579">
              <w:rPr>
                <w:rFonts w:cs="Arial"/>
                <w:b/>
                <w:bCs/>
                <w:color w:val="000000"/>
                <w:szCs w:val="20"/>
              </w:rPr>
              <w:t>8.082,53</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48282536" w14:textId="77777777" w:rsidR="000B3D9B" w:rsidRPr="00502579" w:rsidRDefault="000B3D9B" w:rsidP="00451662">
            <w:pPr>
              <w:jc w:val="right"/>
              <w:rPr>
                <w:rFonts w:cs="Arial"/>
                <w:b/>
                <w:bCs/>
                <w:color w:val="000000"/>
                <w:szCs w:val="20"/>
              </w:rPr>
            </w:pPr>
            <w:r w:rsidRPr="00502579">
              <w:rPr>
                <w:rFonts w:cs="Arial"/>
                <w:b/>
                <w:bCs/>
                <w:color w:val="000000"/>
                <w:szCs w:val="20"/>
              </w:rPr>
              <w:t> </w:t>
            </w:r>
          </w:p>
        </w:tc>
        <w:tc>
          <w:tcPr>
            <w:tcW w:w="0" w:type="auto"/>
            <w:tcBorders>
              <w:top w:val="nil"/>
              <w:left w:val="nil"/>
              <w:bottom w:val="single" w:sz="4" w:space="0" w:color="D3D3D3"/>
              <w:right w:val="single" w:sz="4" w:space="0" w:color="D3D3D3"/>
            </w:tcBorders>
            <w:shd w:val="clear" w:color="C0C0C0" w:fill="C0C0C0"/>
            <w:vAlign w:val="center"/>
            <w:hideMark/>
          </w:tcPr>
          <w:p w14:paraId="47285E43" w14:textId="77777777" w:rsidR="000B3D9B" w:rsidRPr="00502579" w:rsidRDefault="000B3D9B" w:rsidP="00451662">
            <w:pPr>
              <w:jc w:val="right"/>
              <w:rPr>
                <w:rFonts w:cs="Arial"/>
                <w:b/>
                <w:bCs/>
                <w:color w:val="000000"/>
                <w:szCs w:val="20"/>
              </w:rPr>
            </w:pPr>
            <w:r w:rsidRPr="00502579">
              <w:rPr>
                <w:rFonts w:cs="Arial"/>
                <w:b/>
                <w:bCs/>
                <w:color w:val="000000"/>
                <w:szCs w:val="20"/>
              </w:rPr>
              <w:t>8.082,53</w:t>
            </w:r>
          </w:p>
        </w:tc>
        <w:tc>
          <w:tcPr>
            <w:tcW w:w="0" w:type="auto"/>
            <w:tcBorders>
              <w:top w:val="nil"/>
              <w:left w:val="nil"/>
              <w:bottom w:val="single" w:sz="4" w:space="0" w:color="D3D3D3"/>
              <w:right w:val="single" w:sz="4" w:space="0" w:color="D3D3D3"/>
            </w:tcBorders>
            <w:shd w:val="clear" w:color="C0C0C0" w:fill="C0C0C0"/>
            <w:vAlign w:val="center"/>
            <w:hideMark/>
          </w:tcPr>
          <w:p w14:paraId="72B4FB6A" w14:textId="77777777" w:rsidR="000B3D9B" w:rsidRPr="00502579" w:rsidRDefault="000B3D9B" w:rsidP="00451662">
            <w:pPr>
              <w:jc w:val="right"/>
              <w:rPr>
                <w:rFonts w:cs="Arial"/>
                <w:b/>
                <w:bCs/>
                <w:color w:val="000000"/>
                <w:szCs w:val="20"/>
              </w:rPr>
            </w:pPr>
            <w:r w:rsidRPr="00502579">
              <w:rPr>
                <w:rFonts w:cs="Arial"/>
                <w:b/>
                <w:bCs/>
                <w:color w:val="000000"/>
                <w:szCs w:val="20"/>
              </w:rPr>
              <w:t>0,08</w:t>
            </w:r>
          </w:p>
        </w:tc>
      </w:tr>
      <w:tr w:rsidR="000B3D9B" w:rsidRPr="00502579" w14:paraId="31F4F068" w14:textId="77777777" w:rsidTr="00391AD7">
        <w:trPr>
          <w:trHeight w:val="300"/>
        </w:trPr>
        <w:tc>
          <w:tcPr>
            <w:tcW w:w="6232"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30A0049B" w14:textId="661C2A1E" w:rsidR="000B3D9B" w:rsidRPr="00502579" w:rsidRDefault="000B3D9B" w:rsidP="00451662">
            <w:pPr>
              <w:rPr>
                <w:rFonts w:cs="Arial"/>
                <w:b/>
                <w:bCs/>
                <w:color w:val="000000"/>
                <w:szCs w:val="20"/>
              </w:rPr>
            </w:pPr>
            <w:r w:rsidRPr="00502579">
              <w:rPr>
                <w:rFonts w:cs="Arial"/>
                <w:b/>
                <w:bCs/>
                <w:color w:val="000000"/>
                <w:szCs w:val="20"/>
              </w:rPr>
              <w:t>BALPET PETROL ÜRÜNLERİ TAŞIMACILIK SANAYİ VE TİCARET A.Ş.</w:t>
            </w:r>
          </w:p>
        </w:tc>
        <w:tc>
          <w:tcPr>
            <w:tcW w:w="2183" w:type="dxa"/>
            <w:tcBorders>
              <w:top w:val="nil"/>
              <w:left w:val="nil"/>
              <w:bottom w:val="single" w:sz="4" w:space="0" w:color="D3D3D3"/>
              <w:right w:val="single" w:sz="4" w:space="0" w:color="D3D3D3"/>
            </w:tcBorders>
            <w:shd w:val="clear" w:color="auto" w:fill="auto"/>
            <w:vAlign w:val="center"/>
            <w:hideMark/>
          </w:tcPr>
          <w:p w14:paraId="05DD866E" w14:textId="77777777" w:rsidR="000B3D9B" w:rsidRPr="00502579" w:rsidRDefault="000B3D9B" w:rsidP="00451662">
            <w:pPr>
              <w:rPr>
                <w:rFonts w:cs="Arial"/>
                <w:color w:val="000000"/>
                <w:szCs w:val="20"/>
              </w:rPr>
            </w:pPr>
            <w:r w:rsidRPr="00502579">
              <w:rPr>
                <w:rFonts w:cs="Arial"/>
                <w:color w:val="000000"/>
                <w:szCs w:val="20"/>
              </w:rPr>
              <w:t>Motorin Türleri</w:t>
            </w:r>
          </w:p>
        </w:tc>
        <w:tc>
          <w:tcPr>
            <w:tcW w:w="1197" w:type="dxa"/>
            <w:tcBorders>
              <w:top w:val="nil"/>
              <w:left w:val="nil"/>
              <w:bottom w:val="single" w:sz="4" w:space="0" w:color="D3D3D3"/>
              <w:right w:val="single" w:sz="4" w:space="0" w:color="D3D3D3"/>
            </w:tcBorders>
            <w:shd w:val="clear" w:color="auto" w:fill="auto"/>
            <w:vAlign w:val="center"/>
            <w:hideMark/>
          </w:tcPr>
          <w:p w14:paraId="1E7ACE74" w14:textId="77777777" w:rsidR="000B3D9B" w:rsidRPr="00502579" w:rsidRDefault="000B3D9B" w:rsidP="00451662">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84EFD39" w14:textId="77777777" w:rsidR="000B3D9B" w:rsidRPr="00502579" w:rsidRDefault="000B3D9B" w:rsidP="00451662">
            <w:pPr>
              <w:jc w:val="right"/>
              <w:rPr>
                <w:rFonts w:cs="Arial"/>
                <w:color w:val="000000"/>
                <w:szCs w:val="20"/>
              </w:rPr>
            </w:pPr>
            <w:r w:rsidRPr="00502579">
              <w:rPr>
                <w:rFonts w:cs="Arial"/>
                <w:color w:val="000000"/>
                <w:szCs w:val="20"/>
              </w:rPr>
              <w:t>1.594,44</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39555FAE" w14:textId="77777777" w:rsidR="000B3D9B" w:rsidRPr="00502579" w:rsidRDefault="000B3D9B" w:rsidP="00451662">
            <w:pPr>
              <w:jc w:val="right"/>
              <w:rPr>
                <w:rFonts w:cs="Arial"/>
                <w:color w:val="000000"/>
                <w:szCs w:val="20"/>
              </w:rPr>
            </w:pPr>
            <w:r w:rsidRPr="00502579">
              <w:rPr>
                <w:rFonts w:cs="Arial"/>
                <w:color w:val="000000"/>
                <w:szCs w:val="20"/>
              </w:rPr>
              <w:t>3.200,00</w:t>
            </w:r>
          </w:p>
        </w:tc>
        <w:tc>
          <w:tcPr>
            <w:tcW w:w="0" w:type="auto"/>
            <w:tcBorders>
              <w:top w:val="nil"/>
              <w:left w:val="nil"/>
              <w:bottom w:val="single" w:sz="4" w:space="0" w:color="D3D3D3"/>
              <w:right w:val="single" w:sz="4" w:space="0" w:color="D3D3D3"/>
            </w:tcBorders>
            <w:shd w:val="clear" w:color="auto" w:fill="auto"/>
            <w:vAlign w:val="center"/>
            <w:hideMark/>
          </w:tcPr>
          <w:p w14:paraId="1B44663D" w14:textId="77777777" w:rsidR="000B3D9B" w:rsidRPr="00502579" w:rsidRDefault="000B3D9B" w:rsidP="00451662">
            <w:pPr>
              <w:jc w:val="right"/>
              <w:rPr>
                <w:rFonts w:cs="Arial"/>
                <w:color w:val="000000"/>
                <w:szCs w:val="20"/>
              </w:rPr>
            </w:pPr>
            <w:r w:rsidRPr="00502579">
              <w:rPr>
                <w:rFonts w:cs="Arial"/>
                <w:color w:val="000000"/>
                <w:szCs w:val="20"/>
              </w:rPr>
              <w:t>4.794,44</w:t>
            </w:r>
          </w:p>
        </w:tc>
        <w:tc>
          <w:tcPr>
            <w:tcW w:w="0" w:type="auto"/>
            <w:tcBorders>
              <w:top w:val="nil"/>
              <w:left w:val="nil"/>
              <w:bottom w:val="single" w:sz="4" w:space="0" w:color="D3D3D3"/>
              <w:right w:val="single" w:sz="4" w:space="0" w:color="D3D3D3"/>
            </w:tcBorders>
            <w:shd w:val="clear" w:color="auto" w:fill="auto"/>
            <w:vAlign w:val="center"/>
            <w:hideMark/>
          </w:tcPr>
          <w:p w14:paraId="2A12E556" w14:textId="77777777" w:rsidR="000B3D9B" w:rsidRPr="00502579" w:rsidRDefault="000B3D9B" w:rsidP="00451662">
            <w:pPr>
              <w:jc w:val="right"/>
              <w:rPr>
                <w:rFonts w:cs="Arial"/>
                <w:color w:val="000000"/>
                <w:szCs w:val="20"/>
              </w:rPr>
            </w:pPr>
            <w:r w:rsidRPr="00502579">
              <w:rPr>
                <w:rFonts w:cs="Arial"/>
                <w:color w:val="000000"/>
                <w:szCs w:val="20"/>
              </w:rPr>
              <w:t>0,06</w:t>
            </w:r>
          </w:p>
        </w:tc>
      </w:tr>
      <w:tr w:rsidR="000B3D9B" w:rsidRPr="00502579" w14:paraId="45830B5D" w14:textId="77777777" w:rsidTr="00391AD7">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1CB7894B" w14:textId="77777777" w:rsidR="000B3D9B" w:rsidRPr="00502579" w:rsidRDefault="000B3D9B" w:rsidP="00451662">
            <w:pPr>
              <w:rPr>
                <w:rFonts w:cs="Arial"/>
                <w:b/>
                <w:bCs/>
                <w:color w:val="000000"/>
                <w:szCs w:val="20"/>
              </w:rPr>
            </w:pPr>
          </w:p>
        </w:tc>
        <w:tc>
          <w:tcPr>
            <w:tcW w:w="2183" w:type="dxa"/>
            <w:tcBorders>
              <w:top w:val="nil"/>
              <w:left w:val="nil"/>
              <w:bottom w:val="single" w:sz="4" w:space="0" w:color="D3D3D3"/>
              <w:right w:val="single" w:sz="4" w:space="0" w:color="D3D3D3"/>
            </w:tcBorders>
            <w:shd w:val="clear" w:color="C0C0C0" w:fill="C0C0C0"/>
            <w:vAlign w:val="center"/>
            <w:hideMark/>
          </w:tcPr>
          <w:p w14:paraId="481ACEF9" w14:textId="77777777" w:rsidR="000B3D9B" w:rsidRPr="00502579" w:rsidRDefault="000B3D9B" w:rsidP="00451662">
            <w:pPr>
              <w:jc w:val="right"/>
              <w:rPr>
                <w:rFonts w:cs="Arial"/>
                <w:b/>
                <w:bCs/>
                <w:color w:val="000000"/>
                <w:szCs w:val="20"/>
              </w:rPr>
            </w:pPr>
            <w:r w:rsidRPr="00502579">
              <w:rPr>
                <w:rFonts w:cs="Arial"/>
                <w:b/>
                <w:bCs/>
                <w:color w:val="000000"/>
                <w:szCs w:val="20"/>
              </w:rPr>
              <w:t>Şirket Toplamı</w:t>
            </w:r>
          </w:p>
        </w:tc>
        <w:tc>
          <w:tcPr>
            <w:tcW w:w="1197" w:type="dxa"/>
            <w:tcBorders>
              <w:top w:val="nil"/>
              <w:left w:val="nil"/>
              <w:bottom w:val="single" w:sz="4" w:space="0" w:color="D3D3D3"/>
              <w:right w:val="single" w:sz="4" w:space="0" w:color="D3D3D3"/>
            </w:tcBorders>
            <w:shd w:val="clear" w:color="C0C0C0" w:fill="C0C0C0"/>
            <w:vAlign w:val="center"/>
            <w:hideMark/>
          </w:tcPr>
          <w:p w14:paraId="4783004C" w14:textId="77777777" w:rsidR="000B3D9B" w:rsidRPr="00502579" w:rsidRDefault="000B3D9B" w:rsidP="00451662">
            <w:pPr>
              <w:jc w:val="right"/>
              <w:rPr>
                <w:rFonts w:cs="Arial"/>
                <w:b/>
                <w:bCs/>
                <w:color w:val="000000"/>
                <w:szCs w:val="20"/>
              </w:rPr>
            </w:pPr>
            <w:r w:rsidRPr="00502579">
              <w:rPr>
                <w:rFonts w:cs="Arial"/>
                <w:b/>
                <w:bCs/>
                <w:color w:val="000000"/>
                <w:szCs w:val="20"/>
              </w:rPr>
              <w:t> </w:t>
            </w:r>
          </w:p>
        </w:tc>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07AF3549" w14:textId="77777777" w:rsidR="000B3D9B" w:rsidRPr="00502579" w:rsidRDefault="000B3D9B" w:rsidP="00451662">
            <w:pPr>
              <w:jc w:val="right"/>
              <w:rPr>
                <w:rFonts w:cs="Arial"/>
                <w:b/>
                <w:bCs/>
                <w:color w:val="000000"/>
                <w:szCs w:val="20"/>
              </w:rPr>
            </w:pPr>
            <w:r w:rsidRPr="00502579">
              <w:rPr>
                <w:rFonts w:cs="Arial"/>
                <w:b/>
                <w:bCs/>
                <w:color w:val="000000"/>
                <w:szCs w:val="20"/>
              </w:rPr>
              <w:t>1.594,44</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679BE48B" w14:textId="77777777" w:rsidR="000B3D9B" w:rsidRPr="00502579" w:rsidRDefault="000B3D9B" w:rsidP="00451662">
            <w:pPr>
              <w:jc w:val="right"/>
              <w:rPr>
                <w:rFonts w:cs="Arial"/>
                <w:b/>
                <w:bCs/>
                <w:color w:val="000000"/>
                <w:szCs w:val="20"/>
              </w:rPr>
            </w:pPr>
            <w:r w:rsidRPr="00502579">
              <w:rPr>
                <w:rFonts w:cs="Arial"/>
                <w:b/>
                <w:bCs/>
                <w:color w:val="000000"/>
                <w:szCs w:val="20"/>
              </w:rPr>
              <w:t>3.200,00</w:t>
            </w:r>
          </w:p>
        </w:tc>
        <w:tc>
          <w:tcPr>
            <w:tcW w:w="0" w:type="auto"/>
            <w:tcBorders>
              <w:top w:val="nil"/>
              <w:left w:val="nil"/>
              <w:bottom w:val="single" w:sz="4" w:space="0" w:color="D3D3D3"/>
              <w:right w:val="single" w:sz="4" w:space="0" w:color="D3D3D3"/>
            </w:tcBorders>
            <w:shd w:val="clear" w:color="C0C0C0" w:fill="C0C0C0"/>
            <w:vAlign w:val="center"/>
            <w:hideMark/>
          </w:tcPr>
          <w:p w14:paraId="629B9D15" w14:textId="77777777" w:rsidR="000B3D9B" w:rsidRPr="00502579" w:rsidRDefault="000B3D9B" w:rsidP="00451662">
            <w:pPr>
              <w:jc w:val="right"/>
              <w:rPr>
                <w:rFonts w:cs="Arial"/>
                <w:b/>
                <w:bCs/>
                <w:color w:val="000000"/>
                <w:szCs w:val="20"/>
              </w:rPr>
            </w:pPr>
            <w:r w:rsidRPr="00502579">
              <w:rPr>
                <w:rFonts w:cs="Arial"/>
                <w:b/>
                <w:bCs/>
                <w:color w:val="000000"/>
                <w:szCs w:val="20"/>
              </w:rPr>
              <w:t>4.794,44</w:t>
            </w:r>
          </w:p>
        </w:tc>
        <w:tc>
          <w:tcPr>
            <w:tcW w:w="0" w:type="auto"/>
            <w:tcBorders>
              <w:top w:val="nil"/>
              <w:left w:val="nil"/>
              <w:bottom w:val="single" w:sz="4" w:space="0" w:color="D3D3D3"/>
              <w:right w:val="single" w:sz="4" w:space="0" w:color="D3D3D3"/>
            </w:tcBorders>
            <w:shd w:val="clear" w:color="C0C0C0" w:fill="C0C0C0"/>
            <w:vAlign w:val="center"/>
            <w:hideMark/>
          </w:tcPr>
          <w:p w14:paraId="06E620C0" w14:textId="77777777" w:rsidR="000B3D9B" w:rsidRPr="00502579" w:rsidRDefault="000B3D9B" w:rsidP="00451662">
            <w:pPr>
              <w:jc w:val="right"/>
              <w:rPr>
                <w:rFonts w:cs="Arial"/>
                <w:b/>
                <w:bCs/>
                <w:color w:val="000000"/>
                <w:szCs w:val="20"/>
              </w:rPr>
            </w:pPr>
            <w:r w:rsidRPr="00502579">
              <w:rPr>
                <w:rFonts w:cs="Arial"/>
                <w:b/>
                <w:bCs/>
                <w:color w:val="000000"/>
                <w:szCs w:val="20"/>
              </w:rPr>
              <w:t>0,05</w:t>
            </w:r>
          </w:p>
        </w:tc>
      </w:tr>
      <w:tr w:rsidR="000B3D9B" w:rsidRPr="00502579" w14:paraId="796F58AB" w14:textId="77777777" w:rsidTr="00391AD7">
        <w:trPr>
          <w:trHeight w:val="300"/>
        </w:trPr>
        <w:tc>
          <w:tcPr>
            <w:tcW w:w="6232"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4F57CFAB" w14:textId="6773E463" w:rsidR="000B3D9B" w:rsidRPr="00502579" w:rsidRDefault="000B3D9B" w:rsidP="00451662">
            <w:pPr>
              <w:rPr>
                <w:rFonts w:cs="Arial"/>
                <w:b/>
                <w:bCs/>
                <w:color w:val="000000"/>
                <w:szCs w:val="20"/>
              </w:rPr>
            </w:pPr>
            <w:r w:rsidRPr="00502579">
              <w:rPr>
                <w:rFonts w:cs="Arial"/>
                <w:b/>
                <w:bCs/>
                <w:color w:val="000000"/>
                <w:szCs w:val="20"/>
              </w:rPr>
              <w:t>HYPCO PETROLCÜLÜK A.Ş.</w:t>
            </w:r>
          </w:p>
        </w:tc>
        <w:tc>
          <w:tcPr>
            <w:tcW w:w="2183" w:type="dxa"/>
            <w:tcBorders>
              <w:top w:val="nil"/>
              <w:left w:val="nil"/>
              <w:bottom w:val="single" w:sz="4" w:space="0" w:color="D3D3D3"/>
              <w:right w:val="single" w:sz="4" w:space="0" w:color="D3D3D3"/>
            </w:tcBorders>
            <w:shd w:val="clear" w:color="auto" w:fill="auto"/>
            <w:vAlign w:val="center"/>
            <w:hideMark/>
          </w:tcPr>
          <w:p w14:paraId="76C6A7A3" w14:textId="77777777" w:rsidR="000B3D9B" w:rsidRPr="00502579" w:rsidRDefault="000B3D9B" w:rsidP="00451662">
            <w:pPr>
              <w:rPr>
                <w:rFonts w:cs="Arial"/>
                <w:color w:val="000000"/>
                <w:szCs w:val="20"/>
              </w:rPr>
            </w:pPr>
            <w:r w:rsidRPr="00502579">
              <w:rPr>
                <w:rFonts w:cs="Arial"/>
                <w:color w:val="000000"/>
                <w:szCs w:val="20"/>
              </w:rPr>
              <w:t>Motorin Türleri</w:t>
            </w:r>
          </w:p>
        </w:tc>
        <w:tc>
          <w:tcPr>
            <w:tcW w:w="1197" w:type="dxa"/>
            <w:tcBorders>
              <w:top w:val="nil"/>
              <w:left w:val="nil"/>
              <w:bottom w:val="single" w:sz="4" w:space="0" w:color="D3D3D3"/>
              <w:right w:val="single" w:sz="4" w:space="0" w:color="D3D3D3"/>
            </w:tcBorders>
            <w:shd w:val="clear" w:color="auto" w:fill="auto"/>
            <w:vAlign w:val="center"/>
            <w:hideMark/>
          </w:tcPr>
          <w:p w14:paraId="3E1A1439" w14:textId="77777777" w:rsidR="000B3D9B" w:rsidRPr="00502579" w:rsidRDefault="000B3D9B" w:rsidP="00451662">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98699DD" w14:textId="77777777" w:rsidR="000B3D9B" w:rsidRPr="00502579" w:rsidRDefault="000B3D9B" w:rsidP="00451662">
            <w:pPr>
              <w:jc w:val="right"/>
              <w:rPr>
                <w:rFonts w:cs="Arial"/>
                <w:color w:val="000000"/>
                <w:szCs w:val="20"/>
              </w:rPr>
            </w:pPr>
            <w:r w:rsidRPr="00502579">
              <w:rPr>
                <w:rFonts w:cs="Arial"/>
                <w:color w:val="000000"/>
                <w:szCs w:val="20"/>
              </w:rPr>
              <w:t>2.988,39</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0BC96DE2" w14:textId="77777777" w:rsidR="000B3D9B" w:rsidRPr="00502579" w:rsidRDefault="000B3D9B" w:rsidP="00451662">
            <w:pPr>
              <w:jc w:val="right"/>
              <w:rPr>
                <w:rFonts w:cs="Arial"/>
                <w:color w:val="000000"/>
                <w:szCs w:val="20"/>
              </w:rPr>
            </w:pPr>
            <w:r w:rsidRPr="00502579">
              <w:rPr>
                <w:rFonts w:cs="Arial"/>
                <w:color w:val="000000"/>
                <w:szCs w:val="20"/>
              </w:rPr>
              <w:t> </w:t>
            </w:r>
          </w:p>
        </w:tc>
        <w:tc>
          <w:tcPr>
            <w:tcW w:w="0" w:type="auto"/>
            <w:tcBorders>
              <w:top w:val="nil"/>
              <w:left w:val="nil"/>
              <w:bottom w:val="single" w:sz="4" w:space="0" w:color="D3D3D3"/>
              <w:right w:val="single" w:sz="4" w:space="0" w:color="D3D3D3"/>
            </w:tcBorders>
            <w:shd w:val="clear" w:color="auto" w:fill="auto"/>
            <w:vAlign w:val="center"/>
            <w:hideMark/>
          </w:tcPr>
          <w:p w14:paraId="49892C3A" w14:textId="77777777" w:rsidR="000B3D9B" w:rsidRPr="00502579" w:rsidRDefault="000B3D9B" w:rsidP="00451662">
            <w:pPr>
              <w:jc w:val="right"/>
              <w:rPr>
                <w:rFonts w:cs="Arial"/>
                <w:color w:val="000000"/>
                <w:szCs w:val="20"/>
              </w:rPr>
            </w:pPr>
            <w:r w:rsidRPr="00502579">
              <w:rPr>
                <w:rFonts w:cs="Arial"/>
                <w:color w:val="000000"/>
                <w:szCs w:val="20"/>
              </w:rPr>
              <w:t>2.988,39</w:t>
            </w:r>
          </w:p>
        </w:tc>
        <w:tc>
          <w:tcPr>
            <w:tcW w:w="0" w:type="auto"/>
            <w:tcBorders>
              <w:top w:val="nil"/>
              <w:left w:val="nil"/>
              <w:bottom w:val="single" w:sz="4" w:space="0" w:color="D3D3D3"/>
              <w:right w:val="single" w:sz="4" w:space="0" w:color="D3D3D3"/>
            </w:tcBorders>
            <w:shd w:val="clear" w:color="auto" w:fill="auto"/>
            <w:vAlign w:val="center"/>
            <w:hideMark/>
          </w:tcPr>
          <w:p w14:paraId="2E727E98" w14:textId="77777777" w:rsidR="000B3D9B" w:rsidRPr="00502579" w:rsidRDefault="000B3D9B" w:rsidP="00451662">
            <w:pPr>
              <w:jc w:val="right"/>
              <w:rPr>
                <w:rFonts w:cs="Arial"/>
                <w:color w:val="000000"/>
                <w:szCs w:val="20"/>
              </w:rPr>
            </w:pPr>
            <w:r w:rsidRPr="00502579">
              <w:rPr>
                <w:rFonts w:cs="Arial"/>
                <w:color w:val="000000"/>
                <w:szCs w:val="20"/>
              </w:rPr>
              <w:t>0,04</w:t>
            </w:r>
          </w:p>
        </w:tc>
      </w:tr>
      <w:tr w:rsidR="000B3D9B" w:rsidRPr="00502579" w14:paraId="21C363FC" w14:textId="77777777" w:rsidTr="00391AD7">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3FA994F4" w14:textId="77777777" w:rsidR="000B3D9B" w:rsidRPr="00502579" w:rsidRDefault="000B3D9B" w:rsidP="00451662">
            <w:pPr>
              <w:rPr>
                <w:rFonts w:cs="Arial"/>
                <w:b/>
                <w:bCs/>
                <w:color w:val="000000"/>
                <w:szCs w:val="20"/>
              </w:rPr>
            </w:pPr>
          </w:p>
        </w:tc>
        <w:tc>
          <w:tcPr>
            <w:tcW w:w="2183" w:type="dxa"/>
            <w:tcBorders>
              <w:top w:val="nil"/>
              <w:left w:val="nil"/>
              <w:bottom w:val="single" w:sz="4" w:space="0" w:color="D3D3D3"/>
              <w:right w:val="single" w:sz="4" w:space="0" w:color="D3D3D3"/>
            </w:tcBorders>
            <w:shd w:val="clear" w:color="C0C0C0" w:fill="C0C0C0"/>
            <w:vAlign w:val="center"/>
            <w:hideMark/>
          </w:tcPr>
          <w:p w14:paraId="67C41FCB" w14:textId="77777777" w:rsidR="000B3D9B" w:rsidRPr="00502579" w:rsidRDefault="000B3D9B" w:rsidP="00451662">
            <w:pPr>
              <w:jc w:val="right"/>
              <w:rPr>
                <w:rFonts w:cs="Arial"/>
                <w:b/>
                <w:bCs/>
                <w:color w:val="000000"/>
                <w:szCs w:val="20"/>
              </w:rPr>
            </w:pPr>
            <w:r w:rsidRPr="00502579">
              <w:rPr>
                <w:rFonts w:cs="Arial"/>
                <w:b/>
                <w:bCs/>
                <w:color w:val="000000"/>
                <w:szCs w:val="20"/>
              </w:rPr>
              <w:t>Şirket Toplamı</w:t>
            </w:r>
          </w:p>
        </w:tc>
        <w:tc>
          <w:tcPr>
            <w:tcW w:w="1197" w:type="dxa"/>
            <w:tcBorders>
              <w:top w:val="nil"/>
              <w:left w:val="nil"/>
              <w:bottom w:val="single" w:sz="4" w:space="0" w:color="D3D3D3"/>
              <w:right w:val="single" w:sz="4" w:space="0" w:color="D3D3D3"/>
            </w:tcBorders>
            <w:shd w:val="clear" w:color="C0C0C0" w:fill="C0C0C0"/>
            <w:vAlign w:val="center"/>
            <w:hideMark/>
          </w:tcPr>
          <w:p w14:paraId="6A048FB3" w14:textId="77777777" w:rsidR="000B3D9B" w:rsidRPr="00502579" w:rsidRDefault="000B3D9B" w:rsidP="00451662">
            <w:pPr>
              <w:jc w:val="right"/>
              <w:rPr>
                <w:rFonts w:cs="Arial"/>
                <w:b/>
                <w:bCs/>
                <w:color w:val="000000"/>
                <w:szCs w:val="20"/>
              </w:rPr>
            </w:pPr>
            <w:r w:rsidRPr="00502579">
              <w:rPr>
                <w:rFonts w:cs="Arial"/>
                <w:b/>
                <w:bCs/>
                <w:color w:val="000000"/>
                <w:szCs w:val="20"/>
              </w:rPr>
              <w:t> </w:t>
            </w:r>
          </w:p>
        </w:tc>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4C09C7E1" w14:textId="77777777" w:rsidR="000B3D9B" w:rsidRPr="00502579" w:rsidRDefault="000B3D9B" w:rsidP="00451662">
            <w:pPr>
              <w:jc w:val="right"/>
              <w:rPr>
                <w:rFonts w:cs="Arial"/>
                <w:b/>
                <w:bCs/>
                <w:color w:val="000000"/>
                <w:szCs w:val="20"/>
              </w:rPr>
            </w:pPr>
            <w:r w:rsidRPr="00502579">
              <w:rPr>
                <w:rFonts w:cs="Arial"/>
                <w:b/>
                <w:bCs/>
                <w:color w:val="000000"/>
                <w:szCs w:val="20"/>
              </w:rPr>
              <w:t>2.988,39</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2E45D443" w14:textId="77777777" w:rsidR="000B3D9B" w:rsidRPr="00502579" w:rsidRDefault="000B3D9B" w:rsidP="00451662">
            <w:pPr>
              <w:jc w:val="right"/>
              <w:rPr>
                <w:rFonts w:cs="Arial"/>
                <w:b/>
                <w:bCs/>
                <w:color w:val="000000"/>
                <w:szCs w:val="20"/>
              </w:rPr>
            </w:pPr>
            <w:r w:rsidRPr="00502579">
              <w:rPr>
                <w:rFonts w:cs="Arial"/>
                <w:b/>
                <w:bCs/>
                <w:color w:val="000000"/>
                <w:szCs w:val="20"/>
              </w:rPr>
              <w:t> </w:t>
            </w:r>
          </w:p>
        </w:tc>
        <w:tc>
          <w:tcPr>
            <w:tcW w:w="0" w:type="auto"/>
            <w:tcBorders>
              <w:top w:val="nil"/>
              <w:left w:val="nil"/>
              <w:bottom w:val="single" w:sz="4" w:space="0" w:color="D3D3D3"/>
              <w:right w:val="single" w:sz="4" w:space="0" w:color="D3D3D3"/>
            </w:tcBorders>
            <w:shd w:val="clear" w:color="C0C0C0" w:fill="C0C0C0"/>
            <w:vAlign w:val="center"/>
            <w:hideMark/>
          </w:tcPr>
          <w:p w14:paraId="47ECD9CB" w14:textId="77777777" w:rsidR="000B3D9B" w:rsidRPr="00502579" w:rsidRDefault="000B3D9B" w:rsidP="00451662">
            <w:pPr>
              <w:jc w:val="right"/>
              <w:rPr>
                <w:rFonts w:cs="Arial"/>
                <w:b/>
                <w:bCs/>
                <w:color w:val="000000"/>
                <w:szCs w:val="20"/>
              </w:rPr>
            </w:pPr>
            <w:r w:rsidRPr="00502579">
              <w:rPr>
                <w:rFonts w:cs="Arial"/>
                <w:b/>
                <w:bCs/>
                <w:color w:val="000000"/>
                <w:szCs w:val="20"/>
              </w:rPr>
              <w:t>2.988,39</w:t>
            </w:r>
          </w:p>
        </w:tc>
        <w:tc>
          <w:tcPr>
            <w:tcW w:w="0" w:type="auto"/>
            <w:tcBorders>
              <w:top w:val="nil"/>
              <w:left w:val="nil"/>
              <w:bottom w:val="single" w:sz="4" w:space="0" w:color="D3D3D3"/>
              <w:right w:val="single" w:sz="4" w:space="0" w:color="D3D3D3"/>
            </w:tcBorders>
            <w:shd w:val="clear" w:color="C0C0C0" w:fill="C0C0C0"/>
            <w:vAlign w:val="center"/>
            <w:hideMark/>
          </w:tcPr>
          <w:p w14:paraId="646C1736" w14:textId="77777777" w:rsidR="000B3D9B" w:rsidRPr="00502579" w:rsidRDefault="000B3D9B" w:rsidP="00451662">
            <w:pPr>
              <w:jc w:val="right"/>
              <w:rPr>
                <w:rFonts w:cs="Arial"/>
                <w:b/>
                <w:bCs/>
                <w:color w:val="000000"/>
                <w:szCs w:val="20"/>
              </w:rPr>
            </w:pPr>
            <w:r w:rsidRPr="00502579">
              <w:rPr>
                <w:rFonts w:cs="Arial"/>
                <w:b/>
                <w:bCs/>
                <w:color w:val="000000"/>
                <w:szCs w:val="20"/>
              </w:rPr>
              <w:t>0,03</w:t>
            </w:r>
          </w:p>
        </w:tc>
      </w:tr>
      <w:tr w:rsidR="000B3D9B" w:rsidRPr="00502579" w14:paraId="13FF6E87" w14:textId="77777777" w:rsidTr="00391AD7">
        <w:trPr>
          <w:trHeight w:val="300"/>
        </w:trPr>
        <w:tc>
          <w:tcPr>
            <w:tcW w:w="6232"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5FDF8D91" w14:textId="160D8BCD" w:rsidR="000B3D9B" w:rsidRPr="00502579" w:rsidRDefault="000B3D9B" w:rsidP="00451662">
            <w:pPr>
              <w:rPr>
                <w:rFonts w:cs="Arial"/>
                <w:b/>
                <w:bCs/>
                <w:color w:val="000000"/>
                <w:szCs w:val="20"/>
              </w:rPr>
            </w:pPr>
            <w:r w:rsidRPr="00502579">
              <w:rPr>
                <w:rFonts w:cs="Arial"/>
                <w:b/>
                <w:bCs/>
                <w:color w:val="000000"/>
                <w:szCs w:val="20"/>
              </w:rPr>
              <w:t>ARKAS PETROL ÜRÜNLERİ VE TİCARET A.Ş.</w:t>
            </w:r>
          </w:p>
        </w:tc>
        <w:tc>
          <w:tcPr>
            <w:tcW w:w="2183" w:type="dxa"/>
            <w:tcBorders>
              <w:top w:val="nil"/>
              <w:left w:val="nil"/>
              <w:bottom w:val="single" w:sz="4" w:space="0" w:color="D3D3D3"/>
              <w:right w:val="single" w:sz="4" w:space="0" w:color="D3D3D3"/>
            </w:tcBorders>
            <w:shd w:val="clear" w:color="auto" w:fill="auto"/>
            <w:vAlign w:val="center"/>
            <w:hideMark/>
          </w:tcPr>
          <w:p w14:paraId="1E46D768" w14:textId="77777777" w:rsidR="000B3D9B" w:rsidRPr="00502579" w:rsidRDefault="000B3D9B" w:rsidP="00451662">
            <w:pPr>
              <w:rPr>
                <w:rFonts w:cs="Arial"/>
                <w:color w:val="000000"/>
                <w:szCs w:val="20"/>
              </w:rPr>
            </w:pPr>
            <w:r w:rsidRPr="00502579">
              <w:rPr>
                <w:rFonts w:cs="Arial"/>
                <w:color w:val="000000"/>
                <w:szCs w:val="20"/>
              </w:rPr>
              <w:t>Denizcilik Yakıtları</w:t>
            </w:r>
          </w:p>
        </w:tc>
        <w:tc>
          <w:tcPr>
            <w:tcW w:w="1197" w:type="dxa"/>
            <w:tcBorders>
              <w:top w:val="nil"/>
              <w:left w:val="nil"/>
              <w:bottom w:val="single" w:sz="4" w:space="0" w:color="D3D3D3"/>
              <w:right w:val="single" w:sz="4" w:space="0" w:color="D3D3D3"/>
            </w:tcBorders>
            <w:shd w:val="clear" w:color="auto" w:fill="auto"/>
            <w:vAlign w:val="center"/>
            <w:hideMark/>
          </w:tcPr>
          <w:p w14:paraId="1EC2818E" w14:textId="77777777" w:rsidR="000B3D9B" w:rsidRPr="00502579" w:rsidRDefault="000B3D9B" w:rsidP="00451662">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6F0F715" w14:textId="77777777" w:rsidR="000B3D9B" w:rsidRPr="00502579" w:rsidRDefault="000B3D9B" w:rsidP="00451662">
            <w:pPr>
              <w:jc w:val="right"/>
              <w:rPr>
                <w:rFonts w:cs="Arial"/>
                <w:color w:val="000000"/>
                <w:szCs w:val="20"/>
              </w:rPr>
            </w:pPr>
            <w:r w:rsidRPr="00502579">
              <w:rPr>
                <w:rFonts w:cs="Arial"/>
                <w:color w:val="000000"/>
                <w:szCs w:val="20"/>
              </w:rPr>
              <w:t> </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0543B9F3" w14:textId="77777777" w:rsidR="000B3D9B" w:rsidRPr="00502579" w:rsidRDefault="000B3D9B" w:rsidP="00451662">
            <w:pPr>
              <w:jc w:val="right"/>
              <w:rPr>
                <w:rFonts w:cs="Arial"/>
                <w:color w:val="000000"/>
                <w:szCs w:val="20"/>
              </w:rPr>
            </w:pPr>
            <w:r w:rsidRPr="00502579">
              <w:rPr>
                <w:rFonts w:cs="Arial"/>
                <w:color w:val="000000"/>
                <w:szCs w:val="20"/>
              </w:rPr>
              <w:t>2.610,00</w:t>
            </w:r>
          </w:p>
        </w:tc>
        <w:tc>
          <w:tcPr>
            <w:tcW w:w="0" w:type="auto"/>
            <w:tcBorders>
              <w:top w:val="nil"/>
              <w:left w:val="nil"/>
              <w:bottom w:val="single" w:sz="4" w:space="0" w:color="D3D3D3"/>
              <w:right w:val="single" w:sz="4" w:space="0" w:color="D3D3D3"/>
            </w:tcBorders>
            <w:shd w:val="clear" w:color="auto" w:fill="auto"/>
            <w:vAlign w:val="center"/>
            <w:hideMark/>
          </w:tcPr>
          <w:p w14:paraId="1241402D" w14:textId="77777777" w:rsidR="000B3D9B" w:rsidRPr="00502579" w:rsidRDefault="000B3D9B" w:rsidP="00451662">
            <w:pPr>
              <w:jc w:val="right"/>
              <w:rPr>
                <w:rFonts w:cs="Arial"/>
                <w:color w:val="000000"/>
                <w:szCs w:val="20"/>
              </w:rPr>
            </w:pPr>
            <w:r w:rsidRPr="00502579">
              <w:rPr>
                <w:rFonts w:cs="Arial"/>
                <w:color w:val="000000"/>
                <w:szCs w:val="20"/>
              </w:rPr>
              <w:t>2.610,00</w:t>
            </w:r>
          </w:p>
        </w:tc>
        <w:tc>
          <w:tcPr>
            <w:tcW w:w="0" w:type="auto"/>
            <w:tcBorders>
              <w:top w:val="nil"/>
              <w:left w:val="nil"/>
              <w:bottom w:val="single" w:sz="4" w:space="0" w:color="D3D3D3"/>
              <w:right w:val="single" w:sz="4" w:space="0" w:color="D3D3D3"/>
            </w:tcBorders>
            <w:shd w:val="clear" w:color="auto" w:fill="auto"/>
            <w:vAlign w:val="center"/>
            <w:hideMark/>
          </w:tcPr>
          <w:p w14:paraId="6C47A7DB" w14:textId="77777777" w:rsidR="000B3D9B" w:rsidRPr="00502579" w:rsidRDefault="000B3D9B" w:rsidP="00451662">
            <w:pPr>
              <w:jc w:val="right"/>
              <w:rPr>
                <w:rFonts w:cs="Arial"/>
                <w:color w:val="000000"/>
                <w:szCs w:val="20"/>
              </w:rPr>
            </w:pPr>
            <w:r w:rsidRPr="00502579">
              <w:rPr>
                <w:rFonts w:cs="Arial"/>
                <w:color w:val="000000"/>
                <w:szCs w:val="20"/>
              </w:rPr>
              <w:t>2,08</w:t>
            </w:r>
          </w:p>
        </w:tc>
      </w:tr>
      <w:tr w:rsidR="000B3D9B" w:rsidRPr="00502579" w14:paraId="45E4E266" w14:textId="77777777" w:rsidTr="00391AD7">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493FEF29" w14:textId="77777777" w:rsidR="000B3D9B" w:rsidRPr="00502579" w:rsidRDefault="000B3D9B" w:rsidP="00451662">
            <w:pPr>
              <w:rPr>
                <w:rFonts w:cs="Arial"/>
                <w:b/>
                <w:bCs/>
                <w:color w:val="000000"/>
                <w:szCs w:val="20"/>
              </w:rPr>
            </w:pPr>
          </w:p>
        </w:tc>
        <w:tc>
          <w:tcPr>
            <w:tcW w:w="2183" w:type="dxa"/>
            <w:tcBorders>
              <w:top w:val="nil"/>
              <w:left w:val="nil"/>
              <w:bottom w:val="single" w:sz="4" w:space="0" w:color="D3D3D3"/>
              <w:right w:val="single" w:sz="4" w:space="0" w:color="D3D3D3"/>
            </w:tcBorders>
            <w:shd w:val="clear" w:color="C0C0C0" w:fill="C0C0C0"/>
            <w:vAlign w:val="center"/>
            <w:hideMark/>
          </w:tcPr>
          <w:p w14:paraId="34C6C1A0" w14:textId="77777777" w:rsidR="000B3D9B" w:rsidRPr="00502579" w:rsidRDefault="000B3D9B" w:rsidP="00451662">
            <w:pPr>
              <w:jc w:val="right"/>
              <w:rPr>
                <w:rFonts w:cs="Arial"/>
                <w:b/>
                <w:bCs/>
                <w:color w:val="000000"/>
                <w:szCs w:val="20"/>
              </w:rPr>
            </w:pPr>
            <w:r w:rsidRPr="00502579">
              <w:rPr>
                <w:rFonts w:cs="Arial"/>
                <w:b/>
                <w:bCs/>
                <w:color w:val="000000"/>
                <w:szCs w:val="20"/>
              </w:rPr>
              <w:t>Şirket Toplamı</w:t>
            </w:r>
          </w:p>
        </w:tc>
        <w:tc>
          <w:tcPr>
            <w:tcW w:w="1197" w:type="dxa"/>
            <w:tcBorders>
              <w:top w:val="nil"/>
              <w:left w:val="nil"/>
              <w:bottom w:val="single" w:sz="4" w:space="0" w:color="D3D3D3"/>
              <w:right w:val="single" w:sz="4" w:space="0" w:color="D3D3D3"/>
            </w:tcBorders>
            <w:shd w:val="clear" w:color="C0C0C0" w:fill="C0C0C0"/>
            <w:vAlign w:val="center"/>
            <w:hideMark/>
          </w:tcPr>
          <w:p w14:paraId="47FEE6C6" w14:textId="77777777" w:rsidR="000B3D9B" w:rsidRPr="00502579" w:rsidRDefault="000B3D9B" w:rsidP="00451662">
            <w:pPr>
              <w:jc w:val="right"/>
              <w:rPr>
                <w:rFonts w:cs="Arial"/>
                <w:b/>
                <w:bCs/>
                <w:color w:val="000000"/>
                <w:szCs w:val="20"/>
              </w:rPr>
            </w:pPr>
            <w:r w:rsidRPr="00502579">
              <w:rPr>
                <w:rFonts w:cs="Arial"/>
                <w:b/>
                <w:bCs/>
                <w:color w:val="000000"/>
                <w:szCs w:val="20"/>
              </w:rPr>
              <w:t> </w:t>
            </w:r>
          </w:p>
        </w:tc>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18E816FE" w14:textId="77777777" w:rsidR="000B3D9B" w:rsidRPr="00502579" w:rsidRDefault="000B3D9B" w:rsidP="00451662">
            <w:pPr>
              <w:jc w:val="right"/>
              <w:rPr>
                <w:rFonts w:cs="Arial"/>
                <w:b/>
                <w:bCs/>
                <w:color w:val="000000"/>
                <w:szCs w:val="20"/>
              </w:rPr>
            </w:pPr>
            <w:r w:rsidRPr="00502579">
              <w:rPr>
                <w:rFonts w:cs="Arial"/>
                <w:b/>
                <w:bCs/>
                <w:color w:val="000000"/>
                <w:szCs w:val="20"/>
              </w:rPr>
              <w:t> </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1AC6D8AE" w14:textId="77777777" w:rsidR="000B3D9B" w:rsidRPr="00502579" w:rsidRDefault="000B3D9B" w:rsidP="00451662">
            <w:pPr>
              <w:jc w:val="right"/>
              <w:rPr>
                <w:rFonts w:cs="Arial"/>
                <w:b/>
                <w:bCs/>
                <w:color w:val="000000"/>
                <w:szCs w:val="20"/>
              </w:rPr>
            </w:pPr>
            <w:r w:rsidRPr="00502579">
              <w:rPr>
                <w:rFonts w:cs="Arial"/>
                <w:b/>
                <w:bCs/>
                <w:color w:val="000000"/>
                <w:szCs w:val="20"/>
              </w:rPr>
              <w:t>2.610,00</w:t>
            </w:r>
          </w:p>
        </w:tc>
        <w:tc>
          <w:tcPr>
            <w:tcW w:w="0" w:type="auto"/>
            <w:tcBorders>
              <w:top w:val="nil"/>
              <w:left w:val="nil"/>
              <w:bottom w:val="single" w:sz="4" w:space="0" w:color="D3D3D3"/>
              <w:right w:val="single" w:sz="4" w:space="0" w:color="D3D3D3"/>
            </w:tcBorders>
            <w:shd w:val="clear" w:color="C0C0C0" w:fill="C0C0C0"/>
            <w:vAlign w:val="center"/>
            <w:hideMark/>
          </w:tcPr>
          <w:p w14:paraId="59734CD9" w14:textId="77777777" w:rsidR="000B3D9B" w:rsidRPr="00502579" w:rsidRDefault="000B3D9B" w:rsidP="00451662">
            <w:pPr>
              <w:jc w:val="right"/>
              <w:rPr>
                <w:rFonts w:cs="Arial"/>
                <w:b/>
                <w:bCs/>
                <w:color w:val="000000"/>
                <w:szCs w:val="20"/>
              </w:rPr>
            </w:pPr>
            <w:r w:rsidRPr="00502579">
              <w:rPr>
                <w:rFonts w:cs="Arial"/>
                <w:b/>
                <w:bCs/>
                <w:color w:val="000000"/>
                <w:szCs w:val="20"/>
              </w:rPr>
              <w:t>2.610,00</w:t>
            </w:r>
          </w:p>
        </w:tc>
        <w:tc>
          <w:tcPr>
            <w:tcW w:w="0" w:type="auto"/>
            <w:tcBorders>
              <w:top w:val="nil"/>
              <w:left w:val="nil"/>
              <w:bottom w:val="single" w:sz="4" w:space="0" w:color="D3D3D3"/>
              <w:right w:val="single" w:sz="4" w:space="0" w:color="D3D3D3"/>
            </w:tcBorders>
            <w:shd w:val="clear" w:color="C0C0C0" w:fill="C0C0C0"/>
            <w:vAlign w:val="center"/>
            <w:hideMark/>
          </w:tcPr>
          <w:p w14:paraId="3757FF2B" w14:textId="77777777" w:rsidR="000B3D9B" w:rsidRPr="00502579" w:rsidRDefault="000B3D9B" w:rsidP="00451662">
            <w:pPr>
              <w:jc w:val="right"/>
              <w:rPr>
                <w:rFonts w:cs="Arial"/>
                <w:b/>
                <w:bCs/>
                <w:color w:val="000000"/>
                <w:szCs w:val="20"/>
              </w:rPr>
            </w:pPr>
            <w:r w:rsidRPr="00502579">
              <w:rPr>
                <w:rFonts w:cs="Arial"/>
                <w:b/>
                <w:bCs/>
                <w:color w:val="000000"/>
                <w:szCs w:val="20"/>
              </w:rPr>
              <w:t>0,03</w:t>
            </w:r>
          </w:p>
        </w:tc>
      </w:tr>
      <w:tr w:rsidR="000B3D9B" w:rsidRPr="00502579" w14:paraId="6AD1C72F" w14:textId="77777777" w:rsidTr="00391AD7">
        <w:trPr>
          <w:trHeight w:val="300"/>
        </w:trPr>
        <w:tc>
          <w:tcPr>
            <w:tcW w:w="6232"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78CE2B5B" w14:textId="0C8434A0" w:rsidR="000B3D9B" w:rsidRPr="00502579" w:rsidRDefault="000B3D9B" w:rsidP="00451662">
            <w:pPr>
              <w:rPr>
                <w:rFonts w:cs="Arial"/>
                <w:b/>
                <w:bCs/>
                <w:color w:val="000000"/>
                <w:szCs w:val="20"/>
              </w:rPr>
            </w:pPr>
            <w:r w:rsidRPr="00502579">
              <w:rPr>
                <w:rFonts w:cs="Arial"/>
                <w:b/>
                <w:bCs/>
                <w:color w:val="000000"/>
                <w:szCs w:val="20"/>
              </w:rPr>
              <w:t>UNERCO PETROL ÜRÜNLERİ DENİZCİLİK VE TİCARET A.Ş.</w:t>
            </w:r>
          </w:p>
        </w:tc>
        <w:tc>
          <w:tcPr>
            <w:tcW w:w="2183" w:type="dxa"/>
            <w:tcBorders>
              <w:top w:val="nil"/>
              <w:left w:val="nil"/>
              <w:bottom w:val="single" w:sz="4" w:space="0" w:color="D3D3D3"/>
              <w:right w:val="single" w:sz="4" w:space="0" w:color="D3D3D3"/>
            </w:tcBorders>
            <w:shd w:val="clear" w:color="auto" w:fill="auto"/>
            <w:vAlign w:val="center"/>
            <w:hideMark/>
          </w:tcPr>
          <w:p w14:paraId="18624D21" w14:textId="77777777" w:rsidR="000B3D9B" w:rsidRPr="00502579" w:rsidRDefault="000B3D9B" w:rsidP="00451662">
            <w:pPr>
              <w:rPr>
                <w:rFonts w:cs="Arial"/>
                <w:color w:val="000000"/>
                <w:szCs w:val="20"/>
              </w:rPr>
            </w:pPr>
            <w:r w:rsidRPr="00502579">
              <w:rPr>
                <w:rFonts w:cs="Arial"/>
                <w:color w:val="000000"/>
                <w:szCs w:val="20"/>
              </w:rPr>
              <w:t>Denizcilik Yakıtları</w:t>
            </w:r>
          </w:p>
        </w:tc>
        <w:tc>
          <w:tcPr>
            <w:tcW w:w="1197" w:type="dxa"/>
            <w:tcBorders>
              <w:top w:val="nil"/>
              <w:left w:val="nil"/>
              <w:bottom w:val="single" w:sz="4" w:space="0" w:color="D3D3D3"/>
              <w:right w:val="single" w:sz="4" w:space="0" w:color="D3D3D3"/>
            </w:tcBorders>
            <w:shd w:val="clear" w:color="auto" w:fill="auto"/>
            <w:vAlign w:val="center"/>
            <w:hideMark/>
          </w:tcPr>
          <w:p w14:paraId="0E35A343" w14:textId="77777777" w:rsidR="000B3D9B" w:rsidRPr="00502579" w:rsidRDefault="000B3D9B" w:rsidP="00451662">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AC504A0" w14:textId="77777777" w:rsidR="000B3D9B" w:rsidRPr="00502579" w:rsidRDefault="000B3D9B" w:rsidP="00451662">
            <w:pPr>
              <w:jc w:val="right"/>
              <w:rPr>
                <w:rFonts w:cs="Arial"/>
                <w:color w:val="000000"/>
                <w:szCs w:val="20"/>
              </w:rPr>
            </w:pPr>
            <w:r w:rsidRPr="00502579">
              <w:rPr>
                <w:rFonts w:cs="Arial"/>
                <w:color w:val="000000"/>
                <w:szCs w:val="20"/>
              </w:rPr>
              <w:t> </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334F4C50" w14:textId="77777777" w:rsidR="000B3D9B" w:rsidRPr="00502579" w:rsidRDefault="000B3D9B" w:rsidP="00451662">
            <w:pPr>
              <w:jc w:val="right"/>
              <w:rPr>
                <w:rFonts w:cs="Arial"/>
                <w:color w:val="000000"/>
                <w:szCs w:val="20"/>
              </w:rPr>
            </w:pPr>
            <w:r w:rsidRPr="00502579">
              <w:rPr>
                <w:rFonts w:cs="Arial"/>
                <w:color w:val="000000"/>
                <w:szCs w:val="20"/>
              </w:rPr>
              <w:t>295,00</w:t>
            </w:r>
          </w:p>
        </w:tc>
        <w:tc>
          <w:tcPr>
            <w:tcW w:w="0" w:type="auto"/>
            <w:tcBorders>
              <w:top w:val="nil"/>
              <w:left w:val="nil"/>
              <w:bottom w:val="single" w:sz="4" w:space="0" w:color="D3D3D3"/>
              <w:right w:val="single" w:sz="4" w:space="0" w:color="D3D3D3"/>
            </w:tcBorders>
            <w:shd w:val="clear" w:color="auto" w:fill="auto"/>
            <w:vAlign w:val="center"/>
            <w:hideMark/>
          </w:tcPr>
          <w:p w14:paraId="042F58E8" w14:textId="77777777" w:rsidR="000B3D9B" w:rsidRPr="00502579" w:rsidRDefault="000B3D9B" w:rsidP="00451662">
            <w:pPr>
              <w:jc w:val="right"/>
              <w:rPr>
                <w:rFonts w:cs="Arial"/>
                <w:color w:val="000000"/>
                <w:szCs w:val="20"/>
              </w:rPr>
            </w:pPr>
            <w:r w:rsidRPr="00502579">
              <w:rPr>
                <w:rFonts w:cs="Arial"/>
                <w:color w:val="000000"/>
                <w:szCs w:val="20"/>
              </w:rPr>
              <w:t>295,00</w:t>
            </w:r>
          </w:p>
        </w:tc>
        <w:tc>
          <w:tcPr>
            <w:tcW w:w="0" w:type="auto"/>
            <w:tcBorders>
              <w:top w:val="nil"/>
              <w:left w:val="nil"/>
              <w:bottom w:val="single" w:sz="4" w:space="0" w:color="D3D3D3"/>
              <w:right w:val="single" w:sz="4" w:space="0" w:color="D3D3D3"/>
            </w:tcBorders>
            <w:shd w:val="clear" w:color="auto" w:fill="auto"/>
            <w:vAlign w:val="center"/>
            <w:hideMark/>
          </w:tcPr>
          <w:p w14:paraId="27726678" w14:textId="77777777" w:rsidR="000B3D9B" w:rsidRPr="00502579" w:rsidRDefault="000B3D9B" w:rsidP="00451662">
            <w:pPr>
              <w:jc w:val="right"/>
              <w:rPr>
                <w:rFonts w:cs="Arial"/>
                <w:color w:val="000000"/>
                <w:szCs w:val="20"/>
              </w:rPr>
            </w:pPr>
            <w:r w:rsidRPr="00502579">
              <w:rPr>
                <w:rFonts w:cs="Arial"/>
                <w:color w:val="000000"/>
                <w:szCs w:val="20"/>
              </w:rPr>
              <w:t>0,24</w:t>
            </w:r>
          </w:p>
        </w:tc>
      </w:tr>
      <w:tr w:rsidR="000B3D9B" w:rsidRPr="00502579" w14:paraId="528707C1" w14:textId="77777777" w:rsidTr="00391AD7">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0CD33BC1" w14:textId="77777777" w:rsidR="000B3D9B" w:rsidRPr="00502579" w:rsidRDefault="000B3D9B" w:rsidP="00451662">
            <w:pPr>
              <w:rPr>
                <w:rFonts w:cs="Arial"/>
                <w:b/>
                <w:bCs/>
                <w:color w:val="000000"/>
                <w:szCs w:val="20"/>
              </w:rPr>
            </w:pPr>
          </w:p>
        </w:tc>
        <w:tc>
          <w:tcPr>
            <w:tcW w:w="2183" w:type="dxa"/>
            <w:tcBorders>
              <w:top w:val="nil"/>
              <w:left w:val="nil"/>
              <w:bottom w:val="single" w:sz="4" w:space="0" w:color="D3D3D3"/>
              <w:right w:val="single" w:sz="4" w:space="0" w:color="D3D3D3"/>
            </w:tcBorders>
            <w:shd w:val="clear" w:color="C0C0C0" w:fill="C0C0C0"/>
            <w:vAlign w:val="center"/>
            <w:hideMark/>
          </w:tcPr>
          <w:p w14:paraId="1EA82153" w14:textId="77777777" w:rsidR="000B3D9B" w:rsidRPr="00502579" w:rsidRDefault="000B3D9B" w:rsidP="00451662">
            <w:pPr>
              <w:jc w:val="right"/>
              <w:rPr>
                <w:rFonts w:cs="Arial"/>
                <w:b/>
                <w:bCs/>
                <w:color w:val="000000"/>
                <w:szCs w:val="20"/>
              </w:rPr>
            </w:pPr>
            <w:r w:rsidRPr="00502579">
              <w:rPr>
                <w:rFonts w:cs="Arial"/>
                <w:b/>
                <w:bCs/>
                <w:color w:val="000000"/>
                <w:szCs w:val="20"/>
              </w:rPr>
              <w:t>Şirket Toplamı</w:t>
            </w:r>
          </w:p>
        </w:tc>
        <w:tc>
          <w:tcPr>
            <w:tcW w:w="1197" w:type="dxa"/>
            <w:tcBorders>
              <w:top w:val="nil"/>
              <w:left w:val="nil"/>
              <w:bottom w:val="single" w:sz="4" w:space="0" w:color="D3D3D3"/>
              <w:right w:val="single" w:sz="4" w:space="0" w:color="D3D3D3"/>
            </w:tcBorders>
            <w:shd w:val="clear" w:color="C0C0C0" w:fill="C0C0C0"/>
            <w:vAlign w:val="center"/>
            <w:hideMark/>
          </w:tcPr>
          <w:p w14:paraId="33132832" w14:textId="77777777" w:rsidR="000B3D9B" w:rsidRPr="00502579" w:rsidRDefault="000B3D9B" w:rsidP="00451662">
            <w:pPr>
              <w:jc w:val="right"/>
              <w:rPr>
                <w:rFonts w:cs="Arial"/>
                <w:b/>
                <w:bCs/>
                <w:color w:val="000000"/>
                <w:szCs w:val="20"/>
              </w:rPr>
            </w:pPr>
            <w:r w:rsidRPr="00502579">
              <w:rPr>
                <w:rFonts w:cs="Arial"/>
                <w:b/>
                <w:bCs/>
                <w:color w:val="000000"/>
                <w:szCs w:val="20"/>
              </w:rPr>
              <w:t> </w:t>
            </w:r>
          </w:p>
        </w:tc>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00F9E51A" w14:textId="77777777" w:rsidR="000B3D9B" w:rsidRPr="00502579" w:rsidRDefault="000B3D9B" w:rsidP="00451662">
            <w:pPr>
              <w:jc w:val="right"/>
              <w:rPr>
                <w:rFonts w:cs="Arial"/>
                <w:b/>
                <w:bCs/>
                <w:color w:val="000000"/>
                <w:szCs w:val="20"/>
              </w:rPr>
            </w:pPr>
            <w:r w:rsidRPr="00502579">
              <w:rPr>
                <w:rFonts w:cs="Arial"/>
                <w:b/>
                <w:bCs/>
                <w:color w:val="000000"/>
                <w:szCs w:val="20"/>
              </w:rPr>
              <w:t> </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0DD6CF3F" w14:textId="77777777" w:rsidR="000B3D9B" w:rsidRPr="00502579" w:rsidRDefault="000B3D9B" w:rsidP="00451662">
            <w:pPr>
              <w:jc w:val="right"/>
              <w:rPr>
                <w:rFonts w:cs="Arial"/>
                <w:b/>
                <w:bCs/>
                <w:color w:val="000000"/>
                <w:szCs w:val="20"/>
              </w:rPr>
            </w:pPr>
            <w:r w:rsidRPr="00502579">
              <w:rPr>
                <w:rFonts w:cs="Arial"/>
                <w:b/>
                <w:bCs/>
                <w:color w:val="000000"/>
                <w:szCs w:val="20"/>
              </w:rPr>
              <w:t>295,00</w:t>
            </w:r>
          </w:p>
        </w:tc>
        <w:tc>
          <w:tcPr>
            <w:tcW w:w="0" w:type="auto"/>
            <w:tcBorders>
              <w:top w:val="nil"/>
              <w:left w:val="nil"/>
              <w:bottom w:val="single" w:sz="4" w:space="0" w:color="D3D3D3"/>
              <w:right w:val="single" w:sz="4" w:space="0" w:color="D3D3D3"/>
            </w:tcBorders>
            <w:shd w:val="clear" w:color="C0C0C0" w:fill="C0C0C0"/>
            <w:vAlign w:val="center"/>
            <w:hideMark/>
          </w:tcPr>
          <w:p w14:paraId="04D94B3B" w14:textId="77777777" w:rsidR="000B3D9B" w:rsidRPr="00502579" w:rsidRDefault="000B3D9B" w:rsidP="00451662">
            <w:pPr>
              <w:jc w:val="right"/>
              <w:rPr>
                <w:rFonts w:cs="Arial"/>
                <w:b/>
                <w:bCs/>
                <w:color w:val="000000"/>
                <w:szCs w:val="20"/>
              </w:rPr>
            </w:pPr>
            <w:r w:rsidRPr="00502579">
              <w:rPr>
                <w:rFonts w:cs="Arial"/>
                <w:b/>
                <w:bCs/>
                <w:color w:val="000000"/>
                <w:szCs w:val="20"/>
              </w:rPr>
              <w:t>295,00</w:t>
            </w:r>
          </w:p>
        </w:tc>
        <w:tc>
          <w:tcPr>
            <w:tcW w:w="0" w:type="auto"/>
            <w:tcBorders>
              <w:top w:val="nil"/>
              <w:left w:val="nil"/>
              <w:bottom w:val="single" w:sz="4" w:space="0" w:color="D3D3D3"/>
              <w:right w:val="single" w:sz="4" w:space="0" w:color="D3D3D3"/>
            </w:tcBorders>
            <w:shd w:val="clear" w:color="C0C0C0" w:fill="C0C0C0"/>
            <w:vAlign w:val="center"/>
            <w:hideMark/>
          </w:tcPr>
          <w:p w14:paraId="1F27BCE9" w14:textId="77777777" w:rsidR="000B3D9B" w:rsidRPr="00502579" w:rsidRDefault="000B3D9B" w:rsidP="00451662">
            <w:pPr>
              <w:jc w:val="right"/>
              <w:rPr>
                <w:rFonts w:cs="Arial"/>
                <w:b/>
                <w:bCs/>
                <w:color w:val="000000"/>
                <w:szCs w:val="20"/>
              </w:rPr>
            </w:pPr>
            <w:r w:rsidRPr="00502579">
              <w:rPr>
                <w:rFonts w:cs="Arial"/>
                <w:b/>
                <w:bCs/>
                <w:color w:val="000000"/>
                <w:szCs w:val="20"/>
              </w:rPr>
              <w:t>0,00</w:t>
            </w:r>
          </w:p>
        </w:tc>
      </w:tr>
      <w:tr w:rsidR="000B3D9B" w:rsidRPr="00502579" w14:paraId="362FCEE3" w14:textId="77777777" w:rsidTr="00391AD7">
        <w:trPr>
          <w:trHeight w:val="300"/>
        </w:trPr>
        <w:tc>
          <w:tcPr>
            <w:tcW w:w="6232"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214155CA" w14:textId="01471F74" w:rsidR="000B3D9B" w:rsidRPr="00502579" w:rsidRDefault="000B3D9B" w:rsidP="00451662">
            <w:pPr>
              <w:rPr>
                <w:rFonts w:cs="Arial"/>
                <w:b/>
                <w:bCs/>
                <w:color w:val="000000"/>
                <w:szCs w:val="20"/>
              </w:rPr>
            </w:pPr>
            <w:r w:rsidRPr="00502579">
              <w:rPr>
                <w:rFonts w:cs="Arial"/>
                <w:b/>
                <w:bCs/>
                <w:color w:val="000000"/>
                <w:szCs w:val="20"/>
              </w:rPr>
              <w:t>ES ES AKARYAKIT DAĞITIM A.Ş.</w:t>
            </w:r>
          </w:p>
        </w:tc>
        <w:tc>
          <w:tcPr>
            <w:tcW w:w="2183" w:type="dxa"/>
            <w:tcBorders>
              <w:top w:val="nil"/>
              <w:left w:val="nil"/>
              <w:bottom w:val="single" w:sz="4" w:space="0" w:color="D3D3D3"/>
              <w:right w:val="single" w:sz="4" w:space="0" w:color="D3D3D3"/>
            </w:tcBorders>
            <w:shd w:val="clear" w:color="auto" w:fill="auto"/>
            <w:vAlign w:val="center"/>
            <w:hideMark/>
          </w:tcPr>
          <w:p w14:paraId="6284D9EF" w14:textId="77777777" w:rsidR="000B3D9B" w:rsidRPr="00502579" w:rsidRDefault="000B3D9B" w:rsidP="00451662">
            <w:pPr>
              <w:rPr>
                <w:rFonts w:cs="Arial"/>
                <w:color w:val="000000"/>
                <w:szCs w:val="20"/>
              </w:rPr>
            </w:pPr>
            <w:r w:rsidRPr="00502579">
              <w:rPr>
                <w:rFonts w:cs="Arial"/>
                <w:color w:val="000000"/>
                <w:szCs w:val="20"/>
              </w:rPr>
              <w:t>Motorin Türleri</w:t>
            </w:r>
          </w:p>
        </w:tc>
        <w:tc>
          <w:tcPr>
            <w:tcW w:w="1197" w:type="dxa"/>
            <w:tcBorders>
              <w:top w:val="nil"/>
              <w:left w:val="nil"/>
              <w:bottom w:val="single" w:sz="4" w:space="0" w:color="D3D3D3"/>
              <w:right w:val="single" w:sz="4" w:space="0" w:color="D3D3D3"/>
            </w:tcBorders>
            <w:shd w:val="clear" w:color="auto" w:fill="auto"/>
            <w:vAlign w:val="center"/>
            <w:hideMark/>
          </w:tcPr>
          <w:p w14:paraId="1DA97E78" w14:textId="77777777" w:rsidR="000B3D9B" w:rsidRPr="00502579" w:rsidRDefault="000B3D9B" w:rsidP="00451662">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A657081" w14:textId="77777777" w:rsidR="000B3D9B" w:rsidRPr="00502579" w:rsidRDefault="000B3D9B" w:rsidP="00451662">
            <w:pPr>
              <w:jc w:val="right"/>
              <w:rPr>
                <w:rFonts w:cs="Arial"/>
                <w:color w:val="000000"/>
                <w:szCs w:val="20"/>
              </w:rPr>
            </w:pPr>
            <w:r w:rsidRPr="00502579">
              <w:rPr>
                <w:rFonts w:cs="Arial"/>
                <w:color w:val="000000"/>
                <w:szCs w:val="20"/>
              </w:rPr>
              <w:t>274,73</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7099AD19" w14:textId="77777777" w:rsidR="000B3D9B" w:rsidRPr="00502579" w:rsidRDefault="000B3D9B" w:rsidP="00451662">
            <w:pPr>
              <w:jc w:val="right"/>
              <w:rPr>
                <w:rFonts w:cs="Arial"/>
                <w:color w:val="000000"/>
                <w:szCs w:val="20"/>
              </w:rPr>
            </w:pPr>
            <w:r w:rsidRPr="00502579">
              <w:rPr>
                <w:rFonts w:cs="Arial"/>
                <w:color w:val="000000"/>
                <w:szCs w:val="20"/>
              </w:rPr>
              <w:t> </w:t>
            </w:r>
          </w:p>
        </w:tc>
        <w:tc>
          <w:tcPr>
            <w:tcW w:w="0" w:type="auto"/>
            <w:tcBorders>
              <w:top w:val="nil"/>
              <w:left w:val="nil"/>
              <w:bottom w:val="single" w:sz="4" w:space="0" w:color="D3D3D3"/>
              <w:right w:val="single" w:sz="4" w:space="0" w:color="D3D3D3"/>
            </w:tcBorders>
            <w:shd w:val="clear" w:color="auto" w:fill="auto"/>
            <w:vAlign w:val="center"/>
            <w:hideMark/>
          </w:tcPr>
          <w:p w14:paraId="529286AD" w14:textId="77777777" w:rsidR="000B3D9B" w:rsidRPr="00502579" w:rsidRDefault="000B3D9B" w:rsidP="00451662">
            <w:pPr>
              <w:jc w:val="right"/>
              <w:rPr>
                <w:rFonts w:cs="Arial"/>
                <w:color w:val="000000"/>
                <w:szCs w:val="20"/>
              </w:rPr>
            </w:pPr>
            <w:r w:rsidRPr="00502579">
              <w:rPr>
                <w:rFonts w:cs="Arial"/>
                <w:color w:val="000000"/>
                <w:szCs w:val="20"/>
              </w:rPr>
              <w:t>274,73</w:t>
            </w:r>
          </w:p>
        </w:tc>
        <w:tc>
          <w:tcPr>
            <w:tcW w:w="0" w:type="auto"/>
            <w:tcBorders>
              <w:top w:val="nil"/>
              <w:left w:val="nil"/>
              <w:bottom w:val="single" w:sz="4" w:space="0" w:color="D3D3D3"/>
              <w:right w:val="single" w:sz="4" w:space="0" w:color="D3D3D3"/>
            </w:tcBorders>
            <w:shd w:val="clear" w:color="auto" w:fill="auto"/>
            <w:vAlign w:val="center"/>
            <w:hideMark/>
          </w:tcPr>
          <w:p w14:paraId="5A457895" w14:textId="77777777" w:rsidR="000B3D9B" w:rsidRPr="00502579" w:rsidRDefault="000B3D9B" w:rsidP="00451662">
            <w:pPr>
              <w:jc w:val="right"/>
              <w:rPr>
                <w:rFonts w:cs="Arial"/>
                <w:color w:val="000000"/>
                <w:szCs w:val="20"/>
              </w:rPr>
            </w:pPr>
            <w:r w:rsidRPr="00502579">
              <w:rPr>
                <w:rFonts w:cs="Arial"/>
                <w:color w:val="000000"/>
                <w:szCs w:val="20"/>
              </w:rPr>
              <w:t>0,00</w:t>
            </w:r>
          </w:p>
        </w:tc>
      </w:tr>
      <w:tr w:rsidR="000B3D9B" w:rsidRPr="00502579" w14:paraId="06272EB5" w14:textId="77777777" w:rsidTr="00391AD7">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63209D60" w14:textId="77777777" w:rsidR="000B3D9B" w:rsidRPr="00502579" w:rsidRDefault="000B3D9B" w:rsidP="00451662">
            <w:pPr>
              <w:rPr>
                <w:rFonts w:cs="Arial"/>
                <w:b/>
                <w:bCs/>
                <w:color w:val="000000"/>
                <w:szCs w:val="20"/>
              </w:rPr>
            </w:pPr>
          </w:p>
        </w:tc>
        <w:tc>
          <w:tcPr>
            <w:tcW w:w="2183" w:type="dxa"/>
            <w:tcBorders>
              <w:top w:val="nil"/>
              <w:left w:val="nil"/>
              <w:bottom w:val="single" w:sz="4" w:space="0" w:color="D3D3D3"/>
              <w:right w:val="single" w:sz="4" w:space="0" w:color="D3D3D3"/>
            </w:tcBorders>
            <w:shd w:val="clear" w:color="C0C0C0" w:fill="C0C0C0"/>
            <w:vAlign w:val="center"/>
            <w:hideMark/>
          </w:tcPr>
          <w:p w14:paraId="75424D94" w14:textId="77777777" w:rsidR="000B3D9B" w:rsidRPr="00502579" w:rsidRDefault="000B3D9B" w:rsidP="00451662">
            <w:pPr>
              <w:jc w:val="right"/>
              <w:rPr>
                <w:rFonts w:cs="Arial"/>
                <w:b/>
                <w:bCs/>
                <w:color w:val="000000"/>
                <w:szCs w:val="20"/>
              </w:rPr>
            </w:pPr>
            <w:r w:rsidRPr="00502579">
              <w:rPr>
                <w:rFonts w:cs="Arial"/>
                <w:b/>
                <w:bCs/>
                <w:color w:val="000000"/>
                <w:szCs w:val="20"/>
              </w:rPr>
              <w:t>Şirket Toplamı</w:t>
            </w:r>
          </w:p>
        </w:tc>
        <w:tc>
          <w:tcPr>
            <w:tcW w:w="1197" w:type="dxa"/>
            <w:tcBorders>
              <w:top w:val="nil"/>
              <w:left w:val="nil"/>
              <w:bottom w:val="single" w:sz="4" w:space="0" w:color="D3D3D3"/>
              <w:right w:val="single" w:sz="4" w:space="0" w:color="D3D3D3"/>
            </w:tcBorders>
            <w:shd w:val="clear" w:color="C0C0C0" w:fill="C0C0C0"/>
            <w:vAlign w:val="center"/>
            <w:hideMark/>
          </w:tcPr>
          <w:p w14:paraId="0BA72194" w14:textId="77777777" w:rsidR="000B3D9B" w:rsidRPr="00502579" w:rsidRDefault="000B3D9B" w:rsidP="00451662">
            <w:pPr>
              <w:jc w:val="right"/>
              <w:rPr>
                <w:rFonts w:cs="Arial"/>
                <w:b/>
                <w:bCs/>
                <w:color w:val="000000"/>
                <w:szCs w:val="20"/>
              </w:rPr>
            </w:pPr>
            <w:r w:rsidRPr="00502579">
              <w:rPr>
                <w:rFonts w:cs="Arial"/>
                <w:b/>
                <w:bCs/>
                <w:color w:val="000000"/>
                <w:szCs w:val="20"/>
              </w:rPr>
              <w:t> </w:t>
            </w:r>
          </w:p>
        </w:tc>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25BFD327" w14:textId="77777777" w:rsidR="000B3D9B" w:rsidRPr="00502579" w:rsidRDefault="000B3D9B" w:rsidP="00451662">
            <w:pPr>
              <w:jc w:val="right"/>
              <w:rPr>
                <w:rFonts w:cs="Arial"/>
                <w:b/>
                <w:bCs/>
                <w:color w:val="000000"/>
                <w:szCs w:val="20"/>
              </w:rPr>
            </w:pPr>
            <w:r w:rsidRPr="00502579">
              <w:rPr>
                <w:rFonts w:cs="Arial"/>
                <w:b/>
                <w:bCs/>
                <w:color w:val="000000"/>
                <w:szCs w:val="20"/>
              </w:rPr>
              <w:t>274,73</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4B145556" w14:textId="77777777" w:rsidR="000B3D9B" w:rsidRPr="00502579" w:rsidRDefault="000B3D9B" w:rsidP="00451662">
            <w:pPr>
              <w:jc w:val="right"/>
              <w:rPr>
                <w:rFonts w:cs="Arial"/>
                <w:b/>
                <w:bCs/>
                <w:color w:val="000000"/>
                <w:szCs w:val="20"/>
              </w:rPr>
            </w:pPr>
            <w:r w:rsidRPr="00502579">
              <w:rPr>
                <w:rFonts w:cs="Arial"/>
                <w:b/>
                <w:bCs/>
                <w:color w:val="000000"/>
                <w:szCs w:val="20"/>
              </w:rPr>
              <w:t> </w:t>
            </w:r>
          </w:p>
        </w:tc>
        <w:tc>
          <w:tcPr>
            <w:tcW w:w="0" w:type="auto"/>
            <w:tcBorders>
              <w:top w:val="nil"/>
              <w:left w:val="nil"/>
              <w:bottom w:val="single" w:sz="4" w:space="0" w:color="D3D3D3"/>
              <w:right w:val="single" w:sz="4" w:space="0" w:color="D3D3D3"/>
            </w:tcBorders>
            <w:shd w:val="clear" w:color="C0C0C0" w:fill="C0C0C0"/>
            <w:vAlign w:val="center"/>
            <w:hideMark/>
          </w:tcPr>
          <w:p w14:paraId="661A99BC" w14:textId="77777777" w:rsidR="000B3D9B" w:rsidRPr="00502579" w:rsidRDefault="000B3D9B" w:rsidP="00451662">
            <w:pPr>
              <w:jc w:val="right"/>
              <w:rPr>
                <w:rFonts w:cs="Arial"/>
                <w:b/>
                <w:bCs/>
                <w:color w:val="000000"/>
                <w:szCs w:val="20"/>
              </w:rPr>
            </w:pPr>
            <w:r w:rsidRPr="00502579">
              <w:rPr>
                <w:rFonts w:cs="Arial"/>
                <w:b/>
                <w:bCs/>
                <w:color w:val="000000"/>
                <w:szCs w:val="20"/>
              </w:rPr>
              <w:t>274,73</w:t>
            </w:r>
          </w:p>
        </w:tc>
        <w:tc>
          <w:tcPr>
            <w:tcW w:w="0" w:type="auto"/>
            <w:tcBorders>
              <w:top w:val="nil"/>
              <w:left w:val="nil"/>
              <w:bottom w:val="single" w:sz="4" w:space="0" w:color="D3D3D3"/>
              <w:right w:val="single" w:sz="4" w:space="0" w:color="D3D3D3"/>
            </w:tcBorders>
            <w:shd w:val="clear" w:color="C0C0C0" w:fill="C0C0C0"/>
            <w:vAlign w:val="center"/>
            <w:hideMark/>
          </w:tcPr>
          <w:p w14:paraId="2588A4CE" w14:textId="77777777" w:rsidR="000B3D9B" w:rsidRPr="00502579" w:rsidRDefault="000B3D9B" w:rsidP="00451662">
            <w:pPr>
              <w:jc w:val="right"/>
              <w:rPr>
                <w:rFonts w:cs="Arial"/>
                <w:b/>
                <w:bCs/>
                <w:color w:val="000000"/>
                <w:szCs w:val="20"/>
              </w:rPr>
            </w:pPr>
            <w:r w:rsidRPr="00502579">
              <w:rPr>
                <w:rFonts w:cs="Arial"/>
                <w:b/>
                <w:bCs/>
                <w:color w:val="000000"/>
                <w:szCs w:val="20"/>
              </w:rPr>
              <w:t>0,00</w:t>
            </w:r>
          </w:p>
        </w:tc>
      </w:tr>
      <w:tr w:rsidR="000B3D9B" w:rsidRPr="00502579" w14:paraId="7F71E617" w14:textId="77777777" w:rsidTr="00391AD7">
        <w:trPr>
          <w:trHeight w:val="300"/>
        </w:trPr>
        <w:tc>
          <w:tcPr>
            <w:tcW w:w="6232"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28378E40" w14:textId="5D5F1140" w:rsidR="000B3D9B" w:rsidRPr="00502579" w:rsidRDefault="000B3D9B" w:rsidP="00451662">
            <w:pPr>
              <w:rPr>
                <w:rFonts w:cs="Arial"/>
                <w:b/>
                <w:bCs/>
                <w:color w:val="000000"/>
                <w:szCs w:val="20"/>
              </w:rPr>
            </w:pPr>
            <w:r w:rsidRPr="00502579">
              <w:rPr>
                <w:rFonts w:cs="Arial"/>
                <w:b/>
                <w:bCs/>
                <w:color w:val="000000"/>
                <w:szCs w:val="20"/>
              </w:rPr>
              <w:t>GÜNEYDOĞU HAVACILIK İŞLETMESİ A.Ş.</w:t>
            </w:r>
          </w:p>
        </w:tc>
        <w:tc>
          <w:tcPr>
            <w:tcW w:w="2183" w:type="dxa"/>
            <w:tcBorders>
              <w:top w:val="nil"/>
              <w:left w:val="nil"/>
              <w:bottom w:val="single" w:sz="4" w:space="0" w:color="D3D3D3"/>
              <w:right w:val="single" w:sz="4" w:space="0" w:color="D3D3D3"/>
            </w:tcBorders>
            <w:shd w:val="clear" w:color="auto" w:fill="auto"/>
            <w:vAlign w:val="center"/>
            <w:hideMark/>
          </w:tcPr>
          <w:p w14:paraId="76590570" w14:textId="77777777" w:rsidR="000B3D9B" w:rsidRPr="00502579" w:rsidRDefault="000B3D9B" w:rsidP="00451662">
            <w:pPr>
              <w:rPr>
                <w:rFonts w:cs="Arial"/>
                <w:color w:val="000000"/>
                <w:szCs w:val="20"/>
              </w:rPr>
            </w:pPr>
            <w:r w:rsidRPr="00502579">
              <w:rPr>
                <w:rFonts w:cs="Arial"/>
                <w:color w:val="000000"/>
                <w:szCs w:val="20"/>
              </w:rPr>
              <w:t>Havacılık Yakıtları</w:t>
            </w:r>
          </w:p>
        </w:tc>
        <w:tc>
          <w:tcPr>
            <w:tcW w:w="1197" w:type="dxa"/>
            <w:tcBorders>
              <w:top w:val="nil"/>
              <w:left w:val="nil"/>
              <w:bottom w:val="single" w:sz="4" w:space="0" w:color="D3D3D3"/>
              <w:right w:val="single" w:sz="4" w:space="0" w:color="D3D3D3"/>
            </w:tcBorders>
            <w:shd w:val="clear" w:color="auto" w:fill="auto"/>
            <w:vAlign w:val="center"/>
            <w:hideMark/>
          </w:tcPr>
          <w:p w14:paraId="503291DF" w14:textId="77777777" w:rsidR="000B3D9B" w:rsidRPr="00502579" w:rsidRDefault="000B3D9B" w:rsidP="00451662">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F12FF57" w14:textId="77777777" w:rsidR="000B3D9B" w:rsidRPr="00502579" w:rsidRDefault="000B3D9B" w:rsidP="00451662">
            <w:pPr>
              <w:jc w:val="right"/>
              <w:rPr>
                <w:rFonts w:cs="Arial"/>
                <w:color w:val="000000"/>
                <w:szCs w:val="20"/>
              </w:rPr>
            </w:pPr>
            <w:r w:rsidRPr="00502579">
              <w:rPr>
                <w:rFonts w:cs="Arial"/>
                <w:color w:val="000000"/>
                <w:szCs w:val="20"/>
              </w:rPr>
              <w:t>87,18</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56DA7296" w14:textId="77777777" w:rsidR="000B3D9B" w:rsidRPr="00502579" w:rsidRDefault="000B3D9B" w:rsidP="00451662">
            <w:pPr>
              <w:jc w:val="right"/>
              <w:rPr>
                <w:rFonts w:cs="Arial"/>
                <w:color w:val="000000"/>
                <w:szCs w:val="20"/>
              </w:rPr>
            </w:pPr>
            <w:r w:rsidRPr="00502579">
              <w:rPr>
                <w:rFonts w:cs="Arial"/>
                <w:color w:val="000000"/>
                <w:szCs w:val="20"/>
              </w:rPr>
              <w:t> </w:t>
            </w:r>
          </w:p>
        </w:tc>
        <w:tc>
          <w:tcPr>
            <w:tcW w:w="0" w:type="auto"/>
            <w:tcBorders>
              <w:top w:val="nil"/>
              <w:left w:val="nil"/>
              <w:bottom w:val="single" w:sz="4" w:space="0" w:color="D3D3D3"/>
              <w:right w:val="single" w:sz="4" w:space="0" w:color="D3D3D3"/>
            </w:tcBorders>
            <w:shd w:val="clear" w:color="auto" w:fill="auto"/>
            <w:vAlign w:val="center"/>
            <w:hideMark/>
          </w:tcPr>
          <w:p w14:paraId="156AD75C" w14:textId="77777777" w:rsidR="000B3D9B" w:rsidRPr="00502579" w:rsidRDefault="000B3D9B" w:rsidP="00451662">
            <w:pPr>
              <w:jc w:val="right"/>
              <w:rPr>
                <w:rFonts w:cs="Arial"/>
                <w:color w:val="000000"/>
                <w:szCs w:val="20"/>
              </w:rPr>
            </w:pPr>
            <w:r w:rsidRPr="00502579">
              <w:rPr>
                <w:rFonts w:cs="Arial"/>
                <w:color w:val="000000"/>
                <w:szCs w:val="20"/>
              </w:rPr>
              <w:t>87,18</w:t>
            </w:r>
          </w:p>
        </w:tc>
        <w:tc>
          <w:tcPr>
            <w:tcW w:w="0" w:type="auto"/>
            <w:tcBorders>
              <w:top w:val="nil"/>
              <w:left w:val="nil"/>
              <w:bottom w:val="single" w:sz="4" w:space="0" w:color="D3D3D3"/>
              <w:right w:val="single" w:sz="4" w:space="0" w:color="D3D3D3"/>
            </w:tcBorders>
            <w:shd w:val="clear" w:color="auto" w:fill="auto"/>
            <w:vAlign w:val="center"/>
            <w:hideMark/>
          </w:tcPr>
          <w:p w14:paraId="3ED4A95B" w14:textId="77777777" w:rsidR="000B3D9B" w:rsidRPr="00502579" w:rsidRDefault="000B3D9B" w:rsidP="00451662">
            <w:pPr>
              <w:jc w:val="right"/>
              <w:rPr>
                <w:rFonts w:cs="Arial"/>
                <w:color w:val="000000"/>
                <w:szCs w:val="20"/>
              </w:rPr>
            </w:pPr>
            <w:r w:rsidRPr="00502579">
              <w:rPr>
                <w:rFonts w:cs="Arial"/>
                <w:color w:val="000000"/>
                <w:szCs w:val="20"/>
              </w:rPr>
              <w:t>0,01</w:t>
            </w:r>
          </w:p>
        </w:tc>
      </w:tr>
      <w:tr w:rsidR="000B3D9B" w:rsidRPr="00502579" w14:paraId="5C01FB43" w14:textId="77777777" w:rsidTr="00391AD7">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4F94FEFC" w14:textId="77777777" w:rsidR="000B3D9B" w:rsidRPr="00502579" w:rsidRDefault="000B3D9B" w:rsidP="00451662">
            <w:pPr>
              <w:rPr>
                <w:rFonts w:cs="Arial"/>
                <w:b/>
                <w:bCs/>
                <w:color w:val="000000"/>
                <w:szCs w:val="20"/>
              </w:rPr>
            </w:pPr>
          </w:p>
        </w:tc>
        <w:tc>
          <w:tcPr>
            <w:tcW w:w="2183" w:type="dxa"/>
            <w:tcBorders>
              <w:top w:val="nil"/>
              <w:left w:val="nil"/>
              <w:bottom w:val="single" w:sz="4" w:space="0" w:color="D3D3D3"/>
              <w:right w:val="single" w:sz="4" w:space="0" w:color="D3D3D3"/>
            </w:tcBorders>
            <w:shd w:val="clear" w:color="C0C0C0" w:fill="C0C0C0"/>
            <w:vAlign w:val="center"/>
            <w:hideMark/>
          </w:tcPr>
          <w:p w14:paraId="2206E27D" w14:textId="77777777" w:rsidR="000B3D9B" w:rsidRPr="00502579" w:rsidRDefault="000B3D9B" w:rsidP="00451662">
            <w:pPr>
              <w:jc w:val="right"/>
              <w:rPr>
                <w:rFonts w:cs="Arial"/>
                <w:b/>
                <w:bCs/>
                <w:color w:val="000000"/>
                <w:szCs w:val="20"/>
              </w:rPr>
            </w:pPr>
            <w:r w:rsidRPr="00502579">
              <w:rPr>
                <w:rFonts w:cs="Arial"/>
                <w:b/>
                <w:bCs/>
                <w:color w:val="000000"/>
                <w:szCs w:val="20"/>
              </w:rPr>
              <w:t>Şirket Toplamı</w:t>
            </w:r>
          </w:p>
        </w:tc>
        <w:tc>
          <w:tcPr>
            <w:tcW w:w="1197" w:type="dxa"/>
            <w:tcBorders>
              <w:top w:val="nil"/>
              <w:left w:val="nil"/>
              <w:bottom w:val="single" w:sz="4" w:space="0" w:color="D3D3D3"/>
              <w:right w:val="single" w:sz="4" w:space="0" w:color="D3D3D3"/>
            </w:tcBorders>
            <w:shd w:val="clear" w:color="C0C0C0" w:fill="C0C0C0"/>
            <w:vAlign w:val="center"/>
            <w:hideMark/>
          </w:tcPr>
          <w:p w14:paraId="7D2BA02F" w14:textId="77777777" w:rsidR="000B3D9B" w:rsidRPr="00502579" w:rsidRDefault="000B3D9B" w:rsidP="00451662">
            <w:pPr>
              <w:jc w:val="right"/>
              <w:rPr>
                <w:rFonts w:cs="Arial"/>
                <w:b/>
                <w:bCs/>
                <w:color w:val="000000"/>
                <w:szCs w:val="20"/>
              </w:rPr>
            </w:pPr>
            <w:r w:rsidRPr="00502579">
              <w:rPr>
                <w:rFonts w:cs="Arial"/>
                <w:b/>
                <w:bCs/>
                <w:color w:val="000000"/>
                <w:szCs w:val="20"/>
              </w:rPr>
              <w:t> </w:t>
            </w:r>
          </w:p>
        </w:tc>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0DAD35EB" w14:textId="77777777" w:rsidR="000B3D9B" w:rsidRPr="00502579" w:rsidRDefault="000B3D9B" w:rsidP="00451662">
            <w:pPr>
              <w:jc w:val="right"/>
              <w:rPr>
                <w:rFonts w:cs="Arial"/>
                <w:b/>
                <w:bCs/>
                <w:color w:val="000000"/>
                <w:szCs w:val="20"/>
              </w:rPr>
            </w:pPr>
            <w:r w:rsidRPr="00502579">
              <w:rPr>
                <w:rFonts w:cs="Arial"/>
                <w:b/>
                <w:bCs/>
                <w:color w:val="000000"/>
                <w:szCs w:val="20"/>
              </w:rPr>
              <w:t>87,18</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48FA422D" w14:textId="77777777" w:rsidR="000B3D9B" w:rsidRPr="00502579" w:rsidRDefault="000B3D9B" w:rsidP="00451662">
            <w:pPr>
              <w:jc w:val="right"/>
              <w:rPr>
                <w:rFonts w:cs="Arial"/>
                <w:b/>
                <w:bCs/>
                <w:color w:val="000000"/>
                <w:szCs w:val="20"/>
              </w:rPr>
            </w:pPr>
            <w:r w:rsidRPr="00502579">
              <w:rPr>
                <w:rFonts w:cs="Arial"/>
                <w:b/>
                <w:bCs/>
                <w:color w:val="000000"/>
                <w:szCs w:val="20"/>
              </w:rPr>
              <w:t> </w:t>
            </w:r>
          </w:p>
        </w:tc>
        <w:tc>
          <w:tcPr>
            <w:tcW w:w="0" w:type="auto"/>
            <w:tcBorders>
              <w:top w:val="nil"/>
              <w:left w:val="nil"/>
              <w:bottom w:val="single" w:sz="4" w:space="0" w:color="D3D3D3"/>
              <w:right w:val="single" w:sz="4" w:space="0" w:color="D3D3D3"/>
            </w:tcBorders>
            <w:shd w:val="clear" w:color="C0C0C0" w:fill="C0C0C0"/>
            <w:vAlign w:val="center"/>
            <w:hideMark/>
          </w:tcPr>
          <w:p w14:paraId="43C98EF7" w14:textId="77777777" w:rsidR="000B3D9B" w:rsidRPr="00502579" w:rsidRDefault="000B3D9B" w:rsidP="00451662">
            <w:pPr>
              <w:jc w:val="right"/>
              <w:rPr>
                <w:rFonts w:cs="Arial"/>
                <w:b/>
                <w:bCs/>
                <w:color w:val="000000"/>
                <w:szCs w:val="20"/>
              </w:rPr>
            </w:pPr>
            <w:r w:rsidRPr="00502579">
              <w:rPr>
                <w:rFonts w:cs="Arial"/>
                <w:b/>
                <w:bCs/>
                <w:color w:val="000000"/>
                <w:szCs w:val="20"/>
              </w:rPr>
              <w:t>87,18</w:t>
            </w:r>
          </w:p>
        </w:tc>
        <w:tc>
          <w:tcPr>
            <w:tcW w:w="0" w:type="auto"/>
            <w:tcBorders>
              <w:top w:val="nil"/>
              <w:left w:val="nil"/>
              <w:bottom w:val="single" w:sz="4" w:space="0" w:color="D3D3D3"/>
              <w:right w:val="single" w:sz="4" w:space="0" w:color="D3D3D3"/>
            </w:tcBorders>
            <w:shd w:val="clear" w:color="C0C0C0" w:fill="C0C0C0"/>
            <w:vAlign w:val="center"/>
            <w:hideMark/>
          </w:tcPr>
          <w:p w14:paraId="267E72AC" w14:textId="77777777" w:rsidR="000B3D9B" w:rsidRPr="00502579" w:rsidRDefault="000B3D9B" w:rsidP="00451662">
            <w:pPr>
              <w:jc w:val="right"/>
              <w:rPr>
                <w:rFonts w:cs="Arial"/>
                <w:b/>
                <w:bCs/>
                <w:color w:val="000000"/>
                <w:szCs w:val="20"/>
              </w:rPr>
            </w:pPr>
            <w:r w:rsidRPr="00502579">
              <w:rPr>
                <w:rFonts w:cs="Arial"/>
                <w:b/>
                <w:bCs/>
                <w:color w:val="000000"/>
                <w:szCs w:val="20"/>
              </w:rPr>
              <w:t>0,00</w:t>
            </w:r>
          </w:p>
        </w:tc>
      </w:tr>
      <w:tr w:rsidR="000B3D9B" w:rsidRPr="00502579" w14:paraId="06F3DD44" w14:textId="77777777" w:rsidTr="00391AD7">
        <w:trPr>
          <w:trHeight w:val="300"/>
        </w:trPr>
        <w:tc>
          <w:tcPr>
            <w:tcW w:w="6232"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53111DD1" w14:textId="434A6CEF" w:rsidR="000B3D9B" w:rsidRPr="00502579" w:rsidRDefault="000B3D9B" w:rsidP="00451662">
            <w:pPr>
              <w:rPr>
                <w:rFonts w:cs="Arial"/>
                <w:b/>
                <w:bCs/>
                <w:color w:val="000000"/>
                <w:szCs w:val="20"/>
              </w:rPr>
            </w:pPr>
            <w:r w:rsidRPr="00502579">
              <w:rPr>
                <w:rFonts w:cs="Arial"/>
                <w:b/>
                <w:bCs/>
                <w:color w:val="000000"/>
                <w:szCs w:val="20"/>
              </w:rPr>
              <w:t>TEMAR DENİZCİLİK VE TİCARET A.Ş.</w:t>
            </w:r>
          </w:p>
        </w:tc>
        <w:tc>
          <w:tcPr>
            <w:tcW w:w="2183" w:type="dxa"/>
            <w:tcBorders>
              <w:top w:val="nil"/>
              <w:left w:val="nil"/>
              <w:bottom w:val="single" w:sz="4" w:space="0" w:color="D3D3D3"/>
              <w:right w:val="single" w:sz="4" w:space="0" w:color="D3D3D3"/>
            </w:tcBorders>
            <w:shd w:val="clear" w:color="auto" w:fill="auto"/>
            <w:vAlign w:val="center"/>
            <w:hideMark/>
          </w:tcPr>
          <w:p w14:paraId="52B1CB05" w14:textId="77777777" w:rsidR="000B3D9B" w:rsidRPr="00502579" w:rsidRDefault="000B3D9B" w:rsidP="00451662">
            <w:pPr>
              <w:rPr>
                <w:rFonts w:cs="Arial"/>
                <w:color w:val="000000"/>
                <w:szCs w:val="20"/>
              </w:rPr>
            </w:pPr>
            <w:r w:rsidRPr="00502579">
              <w:rPr>
                <w:rFonts w:cs="Arial"/>
                <w:color w:val="000000"/>
                <w:szCs w:val="20"/>
              </w:rPr>
              <w:t>Motorin Türleri</w:t>
            </w:r>
          </w:p>
        </w:tc>
        <w:tc>
          <w:tcPr>
            <w:tcW w:w="1197" w:type="dxa"/>
            <w:tcBorders>
              <w:top w:val="nil"/>
              <w:left w:val="nil"/>
              <w:bottom w:val="single" w:sz="4" w:space="0" w:color="D3D3D3"/>
              <w:right w:val="single" w:sz="4" w:space="0" w:color="D3D3D3"/>
            </w:tcBorders>
            <w:shd w:val="clear" w:color="auto" w:fill="auto"/>
            <w:vAlign w:val="center"/>
            <w:hideMark/>
          </w:tcPr>
          <w:p w14:paraId="09C64E78" w14:textId="77777777" w:rsidR="000B3D9B" w:rsidRPr="00502579" w:rsidRDefault="000B3D9B" w:rsidP="00451662">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7BD084B" w14:textId="77777777" w:rsidR="000B3D9B" w:rsidRPr="00502579" w:rsidRDefault="000B3D9B" w:rsidP="00451662">
            <w:pPr>
              <w:jc w:val="right"/>
              <w:rPr>
                <w:rFonts w:cs="Arial"/>
                <w:color w:val="000000"/>
                <w:szCs w:val="20"/>
              </w:rPr>
            </w:pPr>
            <w:r w:rsidRPr="00502579">
              <w:rPr>
                <w:rFonts w:cs="Arial"/>
                <w:color w:val="000000"/>
                <w:szCs w:val="20"/>
              </w:rPr>
              <w:t>70,02</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49F3EFA6" w14:textId="77777777" w:rsidR="000B3D9B" w:rsidRPr="00502579" w:rsidRDefault="000B3D9B" w:rsidP="00451662">
            <w:pPr>
              <w:jc w:val="right"/>
              <w:rPr>
                <w:rFonts w:cs="Arial"/>
                <w:color w:val="000000"/>
                <w:szCs w:val="20"/>
              </w:rPr>
            </w:pPr>
            <w:r w:rsidRPr="00502579">
              <w:rPr>
                <w:rFonts w:cs="Arial"/>
                <w:color w:val="000000"/>
                <w:szCs w:val="20"/>
              </w:rPr>
              <w:t> </w:t>
            </w:r>
          </w:p>
        </w:tc>
        <w:tc>
          <w:tcPr>
            <w:tcW w:w="0" w:type="auto"/>
            <w:tcBorders>
              <w:top w:val="nil"/>
              <w:left w:val="nil"/>
              <w:bottom w:val="single" w:sz="4" w:space="0" w:color="D3D3D3"/>
              <w:right w:val="single" w:sz="4" w:space="0" w:color="D3D3D3"/>
            </w:tcBorders>
            <w:shd w:val="clear" w:color="auto" w:fill="auto"/>
            <w:vAlign w:val="center"/>
            <w:hideMark/>
          </w:tcPr>
          <w:p w14:paraId="2E3D9B4E" w14:textId="77777777" w:rsidR="000B3D9B" w:rsidRPr="00502579" w:rsidRDefault="000B3D9B" w:rsidP="00451662">
            <w:pPr>
              <w:jc w:val="right"/>
              <w:rPr>
                <w:rFonts w:cs="Arial"/>
                <w:color w:val="000000"/>
                <w:szCs w:val="20"/>
              </w:rPr>
            </w:pPr>
            <w:r w:rsidRPr="00502579">
              <w:rPr>
                <w:rFonts w:cs="Arial"/>
                <w:color w:val="000000"/>
                <w:szCs w:val="20"/>
              </w:rPr>
              <w:t>70,02</w:t>
            </w:r>
          </w:p>
        </w:tc>
        <w:tc>
          <w:tcPr>
            <w:tcW w:w="0" w:type="auto"/>
            <w:tcBorders>
              <w:top w:val="nil"/>
              <w:left w:val="nil"/>
              <w:bottom w:val="single" w:sz="4" w:space="0" w:color="D3D3D3"/>
              <w:right w:val="single" w:sz="4" w:space="0" w:color="D3D3D3"/>
            </w:tcBorders>
            <w:shd w:val="clear" w:color="auto" w:fill="auto"/>
            <w:vAlign w:val="center"/>
            <w:hideMark/>
          </w:tcPr>
          <w:p w14:paraId="0C7BDDAD" w14:textId="77777777" w:rsidR="000B3D9B" w:rsidRPr="00502579" w:rsidRDefault="000B3D9B" w:rsidP="00451662">
            <w:pPr>
              <w:jc w:val="right"/>
              <w:rPr>
                <w:rFonts w:cs="Arial"/>
                <w:color w:val="000000"/>
                <w:szCs w:val="20"/>
              </w:rPr>
            </w:pPr>
            <w:r w:rsidRPr="00502579">
              <w:rPr>
                <w:rFonts w:cs="Arial"/>
                <w:color w:val="000000"/>
                <w:szCs w:val="20"/>
              </w:rPr>
              <w:t>0,00</w:t>
            </w:r>
          </w:p>
        </w:tc>
      </w:tr>
      <w:tr w:rsidR="000B3D9B" w:rsidRPr="00502579" w14:paraId="72BD043F" w14:textId="77777777" w:rsidTr="00391AD7">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547C1BA5" w14:textId="77777777" w:rsidR="000B3D9B" w:rsidRPr="00502579" w:rsidRDefault="000B3D9B" w:rsidP="00451662">
            <w:pPr>
              <w:rPr>
                <w:rFonts w:cs="Arial"/>
                <w:b/>
                <w:bCs/>
                <w:color w:val="000000"/>
                <w:szCs w:val="20"/>
              </w:rPr>
            </w:pPr>
          </w:p>
        </w:tc>
        <w:tc>
          <w:tcPr>
            <w:tcW w:w="2183" w:type="dxa"/>
            <w:tcBorders>
              <w:top w:val="nil"/>
              <w:left w:val="nil"/>
              <w:bottom w:val="single" w:sz="4" w:space="0" w:color="D3D3D3"/>
              <w:right w:val="single" w:sz="4" w:space="0" w:color="D3D3D3"/>
            </w:tcBorders>
            <w:shd w:val="clear" w:color="C0C0C0" w:fill="C0C0C0"/>
            <w:vAlign w:val="center"/>
            <w:hideMark/>
          </w:tcPr>
          <w:p w14:paraId="383D6DA5" w14:textId="77777777" w:rsidR="000B3D9B" w:rsidRPr="00502579" w:rsidRDefault="000B3D9B" w:rsidP="00451662">
            <w:pPr>
              <w:jc w:val="right"/>
              <w:rPr>
                <w:rFonts w:cs="Arial"/>
                <w:b/>
                <w:bCs/>
                <w:color w:val="000000"/>
                <w:szCs w:val="20"/>
              </w:rPr>
            </w:pPr>
            <w:r w:rsidRPr="00502579">
              <w:rPr>
                <w:rFonts w:cs="Arial"/>
                <w:b/>
                <w:bCs/>
                <w:color w:val="000000"/>
                <w:szCs w:val="20"/>
              </w:rPr>
              <w:t>Şirket Toplamı</w:t>
            </w:r>
          </w:p>
        </w:tc>
        <w:tc>
          <w:tcPr>
            <w:tcW w:w="1197" w:type="dxa"/>
            <w:tcBorders>
              <w:top w:val="nil"/>
              <w:left w:val="nil"/>
              <w:bottom w:val="single" w:sz="4" w:space="0" w:color="D3D3D3"/>
              <w:right w:val="single" w:sz="4" w:space="0" w:color="D3D3D3"/>
            </w:tcBorders>
            <w:shd w:val="clear" w:color="C0C0C0" w:fill="C0C0C0"/>
            <w:vAlign w:val="center"/>
            <w:hideMark/>
          </w:tcPr>
          <w:p w14:paraId="27A43194" w14:textId="77777777" w:rsidR="000B3D9B" w:rsidRPr="00502579" w:rsidRDefault="000B3D9B" w:rsidP="00451662">
            <w:pPr>
              <w:jc w:val="right"/>
              <w:rPr>
                <w:rFonts w:cs="Arial"/>
                <w:b/>
                <w:bCs/>
                <w:color w:val="000000"/>
                <w:szCs w:val="20"/>
              </w:rPr>
            </w:pPr>
            <w:r w:rsidRPr="00502579">
              <w:rPr>
                <w:rFonts w:cs="Arial"/>
                <w:b/>
                <w:bCs/>
                <w:color w:val="000000"/>
                <w:szCs w:val="20"/>
              </w:rPr>
              <w:t> </w:t>
            </w:r>
          </w:p>
        </w:tc>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610EBE0D" w14:textId="77777777" w:rsidR="000B3D9B" w:rsidRPr="00502579" w:rsidRDefault="000B3D9B" w:rsidP="00451662">
            <w:pPr>
              <w:jc w:val="right"/>
              <w:rPr>
                <w:rFonts w:cs="Arial"/>
                <w:b/>
                <w:bCs/>
                <w:color w:val="000000"/>
                <w:szCs w:val="20"/>
              </w:rPr>
            </w:pPr>
            <w:r w:rsidRPr="00502579">
              <w:rPr>
                <w:rFonts w:cs="Arial"/>
                <w:b/>
                <w:bCs/>
                <w:color w:val="000000"/>
                <w:szCs w:val="20"/>
              </w:rPr>
              <w:t>70,02</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0D9DD6E9" w14:textId="77777777" w:rsidR="000B3D9B" w:rsidRPr="00502579" w:rsidRDefault="000B3D9B" w:rsidP="00451662">
            <w:pPr>
              <w:jc w:val="right"/>
              <w:rPr>
                <w:rFonts w:cs="Arial"/>
                <w:b/>
                <w:bCs/>
                <w:color w:val="000000"/>
                <w:szCs w:val="20"/>
              </w:rPr>
            </w:pPr>
            <w:r w:rsidRPr="00502579">
              <w:rPr>
                <w:rFonts w:cs="Arial"/>
                <w:b/>
                <w:bCs/>
                <w:color w:val="000000"/>
                <w:szCs w:val="20"/>
              </w:rPr>
              <w:t> </w:t>
            </w:r>
          </w:p>
        </w:tc>
        <w:tc>
          <w:tcPr>
            <w:tcW w:w="0" w:type="auto"/>
            <w:tcBorders>
              <w:top w:val="nil"/>
              <w:left w:val="nil"/>
              <w:bottom w:val="single" w:sz="4" w:space="0" w:color="D3D3D3"/>
              <w:right w:val="single" w:sz="4" w:space="0" w:color="D3D3D3"/>
            </w:tcBorders>
            <w:shd w:val="clear" w:color="C0C0C0" w:fill="C0C0C0"/>
            <w:vAlign w:val="center"/>
            <w:hideMark/>
          </w:tcPr>
          <w:p w14:paraId="7B4A687B" w14:textId="77777777" w:rsidR="000B3D9B" w:rsidRPr="00502579" w:rsidRDefault="000B3D9B" w:rsidP="00451662">
            <w:pPr>
              <w:jc w:val="right"/>
              <w:rPr>
                <w:rFonts w:cs="Arial"/>
                <w:b/>
                <w:bCs/>
                <w:color w:val="000000"/>
                <w:szCs w:val="20"/>
              </w:rPr>
            </w:pPr>
            <w:r w:rsidRPr="00502579">
              <w:rPr>
                <w:rFonts w:cs="Arial"/>
                <w:b/>
                <w:bCs/>
                <w:color w:val="000000"/>
                <w:szCs w:val="20"/>
              </w:rPr>
              <w:t>70,02</w:t>
            </w:r>
          </w:p>
        </w:tc>
        <w:tc>
          <w:tcPr>
            <w:tcW w:w="0" w:type="auto"/>
            <w:tcBorders>
              <w:top w:val="nil"/>
              <w:left w:val="nil"/>
              <w:bottom w:val="single" w:sz="4" w:space="0" w:color="D3D3D3"/>
              <w:right w:val="single" w:sz="4" w:space="0" w:color="D3D3D3"/>
            </w:tcBorders>
            <w:shd w:val="clear" w:color="C0C0C0" w:fill="C0C0C0"/>
            <w:vAlign w:val="center"/>
            <w:hideMark/>
          </w:tcPr>
          <w:p w14:paraId="70972D98" w14:textId="77777777" w:rsidR="000B3D9B" w:rsidRPr="00502579" w:rsidRDefault="000B3D9B" w:rsidP="00451662">
            <w:pPr>
              <w:jc w:val="right"/>
              <w:rPr>
                <w:rFonts w:cs="Arial"/>
                <w:b/>
                <w:bCs/>
                <w:color w:val="000000"/>
                <w:szCs w:val="20"/>
              </w:rPr>
            </w:pPr>
            <w:r w:rsidRPr="00502579">
              <w:rPr>
                <w:rFonts w:cs="Arial"/>
                <w:b/>
                <w:bCs/>
                <w:color w:val="000000"/>
                <w:szCs w:val="20"/>
              </w:rPr>
              <w:t>0,00</w:t>
            </w:r>
          </w:p>
        </w:tc>
      </w:tr>
      <w:tr w:rsidR="000B3D9B" w:rsidRPr="00502579" w14:paraId="01963198" w14:textId="77777777" w:rsidTr="00391AD7">
        <w:trPr>
          <w:trHeight w:val="300"/>
        </w:trPr>
        <w:tc>
          <w:tcPr>
            <w:tcW w:w="6232"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5858D19B" w14:textId="5964B3AE" w:rsidR="000B3D9B" w:rsidRPr="00502579" w:rsidRDefault="000B3D9B" w:rsidP="00451662">
            <w:pPr>
              <w:rPr>
                <w:rFonts w:cs="Arial"/>
                <w:b/>
                <w:bCs/>
                <w:color w:val="000000"/>
                <w:szCs w:val="20"/>
              </w:rPr>
            </w:pPr>
            <w:r w:rsidRPr="00502579">
              <w:rPr>
                <w:rFonts w:cs="Arial"/>
                <w:b/>
                <w:bCs/>
                <w:color w:val="000000"/>
                <w:szCs w:val="20"/>
              </w:rPr>
              <w:t>BROTHER DENİZCİLİK İŞLETMECİLİK SANAYİ VE TİCARET LTD. ŞTİ.</w:t>
            </w:r>
          </w:p>
        </w:tc>
        <w:tc>
          <w:tcPr>
            <w:tcW w:w="2183" w:type="dxa"/>
            <w:tcBorders>
              <w:top w:val="nil"/>
              <w:left w:val="nil"/>
              <w:bottom w:val="single" w:sz="4" w:space="0" w:color="D3D3D3"/>
              <w:right w:val="single" w:sz="4" w:space="0" w:color="D3D3D3"/>
            </w:tcBorders>
            <w:shd w:val="clear" w:color="auto" w:fill="auto"/>
            <w:vAlign w:val="center"/>
            <w:hideMark/>
          </w:tcPr>
          <w:p w14:paraId="626E16BA" w14:textId="77777777" w:rsidR="000B3D9B" w:rsidRPr="00502579" w:rsidRDefault="000B3D9B" w:rsidP="00451662">
            <w:pPr>
              <w:rPr>
                <w:rFonts w:cs="Arial"/>
                <w:color w:val="000000"/>
                <w:szCs w:val="20"/>
              </w:rPr>
            </w:pPr>
            <w:r w:rsidRPr="00502579">
              <w:rPr>
                <w:rFonts w:cs="Arial"/>
                <w:color w:val="000000"/>
                <w:szCs w:val="20"/>
              </w:rPr>
              <w:t>Motorin Türleri</w:t>
            </w:r>
          </w:p>
        </w:tc>
        <w:tc>
          <w:tcPr>
            <w:tcW w:w="1197" w:type="dxa"/>
            <w:tcBorders>
              <w:top w:val="nil"/>
              <w:left w:val="nil"/>
              <w:bottom w:val="single" w:sz="4" w:space="0" w:color="D3D3D3"/>
              <w:right w:val="single" w:sz="4" w:space="0" w:color="D3D3D3"/>
            </w:tcBorders>
            <w:shd w:val="clear" w:color="auto" w:fill="auto"/>
            <w:vAlign w:val="center"/>
            <w:hideMark/>
          </w:tcPr>
          <w:p w14:paraId="346ABB3B" w14:textId="77777777" w:rsidR="000B3D9B" w:rsidRPr="00502579" w:rsidRDefault="000B3D9B" w:rsidP="00451662">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D9DA238" w14:textId="77777777" w:rsidR="000B3D9B" w:rsidRPr="00502579" w:rsidRDefault="000B3D9B" w:rsidP="00451662">
            <w:pPr>
              <w:jc w:val="right"/>
              <w:rPr>
                <w:rFonts w:cs="Arial"/>
                <w:color w:val="000000"/>
                <w:szCs w:val="20"/>
              </w:rPr>
            </w:pPr>
            <w:r w:rsidRPr="00502579">
              <w:rPr>
                <w:rFonts w:cs="Arial"/>
                <w:color w:val="000000"/>
                <w:szCs w:val="20"/>
              </w:rPr>
              <w:t> </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23652BBE" w14:textId="77777777" w:rsidR="000B3D9B" w:rsidRPr="00502579" w:rsidRDefault="000B3D9B" w:rsidP="00451662">
            <w:pPr>
              <w:jc w:val="right"/>
              <w:rPr>
                <w:rFonts w:cs="Arial"/>
                <w:color w:val="000000"/>
                <w:szCs w:val="20"/>
              </w:rPr>
            </w:pPr>
            <w:r w:rsidRPr="00502579">
              <w:rPr>
                <w:rFonts w:cs="Arial"/>
                <w:color w:val="000000"/>
                <w:szCs w:val="20"/>
              </w:rPr>
              <w:t>52,17</w:t>
            </w:r>
          </w:p>
        </w:tc>
        <w:tc>
          <w:tcPr>
            <w:tcW w:w="0" w:type="auto"/>
            <w:tcBorders>
              <w:top w:val="nil"/>
              <w:left w:val="nil"/>
              <w:bottom w:val="single" w:sz="4" w:space="0" w:color="D3D3D3"/>
              <w:right w:val="single" w:sz="4" w:space="0" w:color="D3D3D3"/>
            </w:tcBorders>
            <w:shd w:val="clear" w:color="auto" w:fill="auto"/>
            <w:vAlign w:val="center"/>
            <w:hideMark/>
          </w:tcPr>
          <w:p w14:paraId="7B4BD2FD" w14:textId="77777777" w:rsidR="000B3D9B" w:rsidRPr="00502579" w:rsidRDefault="000B3D9B" w:rsidP="00451662">
            <w:pPr>
              <w:jc w:val="right"/>
              <w:rPr>
                <w:rFonts w:cs="Arial"/>
                <w:color w:val="000000"/>
                <w:szCs w:val="20"/>
              </w:rPr>
            </w:pPr>
            <w:r w:rsidRPr="00502579">
              <w:rPr>
                <w:rFonts w:cs="Arial"/>
                <w:color w:val="000000"/>
                <w:szCs w:val="20"/>
              </w:rPr>
              <w:t>52,17</w:t>
            </w:r>
          </w:p>
        </w:tc>
        <w:tc>
          <w:tcPr>
            <w:tcW w:w="0" w:type="auto"/>
            <w:tcBorders>
              <w:top w:val="nil"/>
              <w:left w:val="nil"/>
              <w:bottom w:val="single" w:sz="4" w:space="0" w:color="D3D3D3"/>
              <w:right w:val="single" w:sz="4" w:space="0" w:color="D3D3D3"/>
            </w:tcBorders>
            <w:shd w:val="clear" w:color="auto" w:fill="auto"/>
            <w:vAlign w:val="center"/>
            <w:hideMark/>
          </w:tcPr>
          <w:p w14:paraId="26EA323E" w14:textId="77777777" w:rsidR="000B3D9B" w:rsidRPr="00502579" w:rsidRDefault="000B3D9B" w:rsidP="00451662">
            <w:pPr>
              <w:jc w:val="right"/>
              <w:rPr>
                <w:rFonts w:cs="Arial"/>
                <w:color w:val="000000"/>
                <w:szCs w:val="20"/>
              </w:rPr>
            </w:pPr>
            <w:r w:rsidRPr="00502579">
              <w:rPr>
                <w:rFonts w:cs="Arial"/>
                <w:color w:val="000000"/>
                <w:szCs w:val="20"/>
              </w:rPr>
              <w:t>0,00</w:t>
            </w:r>
          </w:p>
        </w:tc>
      </w:tr>
      <w:tr w:rsidR="000B3D9B" w:rsidRPr="00502579" w14:paraId="12382C6B" w14:textId="77777777" w:rsidTr="00391AD7">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79F9491D" w14:textId="77777777" w:rsidR="000B3D9B" w:rsidRPr="00502579" w:rsidRDefault="000B3D9B" w:rsidP="00451662">
            <w:pPr>
              <w:rPr>
                <w:rFonts w:cs="Arial"/>
                <w:b/>
                <w:bCs/>
                <w:color w:val="000000"/>
                <w:szCs w:val="20"/>
              </w:rPr>
            </w:pPr>
          </w:p>
        </w:tc>
        <w:tc>
          <w:tcPr>
            <w:tcW w:w="2183" w:type="dxa"/>
            <w:tcBorders>
              <w:top w:val="nil"/>
              <w:left w:val="nil"/>
              <w:bottom w:val="single" w:sz="4" w:space="0" w:color="D3D3D3"/>
              <w:right w:val="single" w:sz="4" w:space="0" w:color="D3D3D3"/>
            </w:tcBorders>
            <w:shd w:val="clear" w:color="C0C0C0" w:fill="C0C0C0"/>
            <w:vAlign w:val="center"/>
            <w:hideMark/>
          </w:tcPr>
          <w:p w14:paraId="6B76E6E1" w14:textId="77777777" w:rsidR="000B3D9B" w:rsidRPr="00502579" w:rsidRDefault="000B3D9B" w:rsidP="00451662">
            <w:pPr>
              <w:jc w:val="right"/>
              <w:rPr>
                <w:rFonts w:cs="Arial"/>
                <w:b/>
                <w:bCs/>
                <w:color w:val="000000"/>
                <w:szCs w:val="20"/>
              </w:rPr>
            </w:pPr>
            <w:r w:rsidRPr="00502579">
              <w:rPr>
                <w:rFonts w:cs="Arial"/>
                <w:b/>
                <w:bCs/>
                <w:color w:val="000000"/>
                <w:szCs w:val="20"/>
              </w:rPr>
              <w:t>Şirket Toplamı</w:t>
            </w:r>
          </w:p>
        </w:tc>
        <w:tc>
          <w:tcPr>
            <w:tcW w:w="1197" w:type="dxa"/>
            <w:tcBorders>
              <w:top w:val="nil"/>
              <w:left w:val="nil"/>
              <w:bottom w:val="single" w:sz="4" w:space="0" w:color="D3D3D3"/>
              <w:right w:val="single" w:sz="4" w:space="0" w:color="D3D3D3"/>
            </w:tcBorders>
            <w:shd w:val="clear" w:color="C0C0C0" w:fill="C0C0C0"/>
            <w:vAlign w:val="center"/>
            <w:hideMark/>
          </w:tcPr>
          <w:p w14:paraId="4B84292B" w14:textId="77777777" w:rsidR="000B3D9B" w:rsidRPr="00502579" w:rsidRDefault="000B3D9B" w:rsidP="00451662">
            <w:pPr>
              <w:jc w:val="right"/>
              <w:rPr>
                <w:rFonts w:cs="Arial"/>
                <w:b/>
                <w:bCs/>
                <w:color w:val="000000"/>
                <w:szCs w:val="20"/>
              </w:rPr>
            </w:pPr>
            <w:r w:rsidRPr="00502579">
              <w:rPr>
                <w:rFonts w:cs="Arial"/>
                <w:b/>
                <w:bCs/>
                <w:color w:val="000000"/>
                <w:szCs w:val="20"/>
              </w:rPr>
              <w:t> </w:t>
            </w:r>
          </w:p>
        </w:tc>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282C31F6" w14:textId="77777777" w:rsidR="000B3D9B" w:rsidRPr="00502579" w:rsidRDefault="000B3D9B" w:rsidP="00451662">
            <w:pPr>
              <w:jc w:val="right"/>
              <w:rPr>
                <w:rFonts w:cs="Arial"/>
                <w:b/>
                <w:bCs/>
                <w:color w:val="000000"/>
                <w:szCs w:val="20"/>
              </w:rPr>
            </w:pPr>
            <w:r w:rsidRPr="00502579">
              <w:rPr>
                <w:rFonts w:cs="Arial"/>
                <w:b/>
                <w:bCs/>
                <w:color w:val="000000"/>
                <w:szCs w:val="20"/>
              </w:rPr>
              <w:t> </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42856DF4" w14:textId="77777777" w:rsidR="000B3D9B" w:rsidRPr="00502579" w:rsidRDefault="000B3D9B" w:rsidP="00451662">
            <w:pPr>
              <w:jc w:val="right"/>
              <w:rPr>
                <w:rFonts w:cs="Arial"/>
                <w:b/>
                <w:bCs/>
                <w:color w:val="000000"/>
                <w:szCs w:val="20"/>
              </w:rPr>
            </w:pPr>
            <w:r w:rsidRPr="00502579">
              <w:rPr>
                <w:rFonts w:cs="Arial"/>
                <w:b/>
                <w:bCs/>
                <w:color w:val="000000"/>
                <w:szCs w:val="20"/>
              </w:rPr>
              <w:t>52,17</w:t>
            </w:r>
          </w:p>
        </w:tc>
        <w:tc>
          <w:tcPr>
            <w:tcW w:w="0" w:type="auto"/>
            <w:tcBorders>
              <w:top w:val="nil"/>
              <w:left w:val="nil"/>
              <w:bottom w:val="single" w:sz="4" w:space="0" w:color="D3D3D3"/>
              <w:right w:val="single" w:sz="4" w:space="0" w:color="D3D3D3"/>
            </w:tcBorders>
            <w:shd w:val="clear" w:color="C0C0C0" w:fill="C0C0C0"/>
            <w:vAlign w:val="center"/>
            <w:hideMark/>
          </w:tcPr>
          <w:p w14:paraId="13D7FD57" w14:textId="77777777" w:rsidR="000B3D9B" w:rsidRPr="00502579" w:rsidRDefault="000B3D9B" w:rsidP="00451662">
            <w:pPr>
              <w:jc w:val="right"/>
              <w:rPr>
                <w:rFonts w:cs="Arial"/>
                <w:b/>
                <w:bCs/>
                <w:color w:val="000000"/>
                <w:szCs w:val="20"/>
              </w:rPr>
            </w:pPr>
            <w:r w:rsidRPr="00502579">
              <w:rPr>
                <w:rFonts w:cs="Arial"/>
                <w:b/>
                <w:bCs/>
                <w:color w:val="000000"/>
                <w:szCs w:val="20"/>
              </w:rPr>
              <w:t>52,17</w:t>
            </w:r>
          </w:p>
        </w:tc>
        <w:tc>
          <w:tcPr>
            <w:tcW w:w="0" w:type="auto"/>
            <w:tcBorders>
              <w:top w:val="nil"/>
              <w:left w:val="nil"/>
              <w:bottom w:val="single" w:sz="4" w:space="0" w:color="D3D3D3"/>
              <w:right w:val="single" w:sz="4" w:space="0" w:color="D3D3D3"/>
            </w:tcBorders>
            <w:shd w:val="clear" w:color="C0C0C0" w:fill="C0C0C0"/>
            <w:vAlign w:val="center"/>
            <w:hideMark/>
          </w:tcPr>
          <w:p w14:paraId="601EA1F5" w14:textId="77777777" w:rsidR="000B3D9B" w:rsidRPr="00502579" w:rsidRDefault="000B3D9B" w:rsidP="00451662">
            <w:pPr>
              <w:jc w:val="right"/>
              <w:rPr>
                <w:rFonts w:cs="Arial"/>
                <w:b/>
                <w:bCs/>
                <w:color w:val="000000"/>
                <w:szCs w:val="20"/>
              </w:rPr>
            </w:pPr>
            <w:r w:rsidRPr="00502579">
              <w:rPr>
                <w:rFonts w:cs="Arial"/>
                <w:b/>
                <w:bCs/>
                <w:color w:val="000000"/>
                <w:szCs w:val="20"/>
              </w:rPr>
              <w:t>0,00</w:t>
            </w:r>
          </w:p>
        </w:tc>
      </w:tr>
      <w:tr w:rsidR="000B3D9B" w:rsidRPr="00502579" w14:paraId="7B1FF6C7" w14:textId="77777777" w:rsidTr="00391AD7">
        <w:trPr>
          <w:trHeight w:val="300"/>
        </w:trPr>
        <w:tc>
          <w:tcPr>
            <w:tcW w:w="6232"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100CB461" w14:textId="0BEC0833" w:rsidR="000B3D9B" w:rsidRPr="00502579" w:rsidRDefault="000B3D9B" w:rsidP="000B3D9B">
            <w:pPr>
              <w:rPr>
                <w:rFonts w:cs="Arial"/>
                <w:b/>
                <w:bCs/>
                <w:color w:val="000000"/>
                <w:szCs w:val="20"/>
              </w:rPr>
            </w:pPr>
            <w:r w:rsidRPr="00502579">
              <w:rPr>
                <w:rFonts w:cs="Arial"/>
                <w:b/>
                <w:bCs/>
                <w:color w:val="000000"/>
                <w:szCs w:val="20"/>
              </w:rPr>
              <w:t>GÖKÇEN AKARYAKIT DAĞITIM İNŞAAT TURİZM LTD.ŞTİ.</w:t>
            </w:r>
          </w:p>
        </w:tc>
        <w:tc>
          <w:tcPr>
            <w:tcW w:w="2183" w:type="dxa"/>
            <w:tcBorders>
              <w:top w:val="nil"/>
              <w:left w:val="nil"/>
              <w:bottom w:val="single" w:sz="4" w:space="0" w:color="D3D3D3"/>
              <w:right w:val="single" w:sz="4" w:space="0" w:color="D3D3D3"/>
            </w:tcBorders>
            <w:shd w:val="clear" w:color="auto" w:fill="auto"/>
            <w:vAlign w:val="center"/>
            <w:hideMark/>
          </w:tcPr>
          <w:p w14:paraId="5270A6DB" w14:textId="77777777" w:rsidR="000B3D9B" w:rsidRPr="00502579" w:rsidRDefault="000B3D9B" w:rsidP="00451662">
            <w:pPr>
              <w:rPr>
                <w:rFonts w:cs="Arial"/>
                <w:color w:val="000000"/>
                <w:szCs w:val="20"/>
              </w:rPr>
            </w:pPr>
            <w:r w:rsidRPr="00502579">
              <w:rPr>
                <w:rFonts w:cs="Arial"/>
                <w:color w:val="000000"/>
                <w:szCs w:val="20"/>
              </w:rPr>
              <w:t>Havacılık Yakıtları</w:t>
            </w:r>
          </w:p>
        </w:tc>
        <w:tc>
          <w:tcPr>
            <w:tcW w:w="1197" w:type="dxa"/>
            <w:tcBorders>
              <w:top w:val="nil"/>
              <w:left w:val="nil"/>
              <w:bottom w:val="single" w:sz="4" w:space="0" w:color="D3D3D3"/>
              <w:right w:val="single" w:sz="4" w:space="0" w:color="D3D3D3"/>
            </w:tcBorders>
            <w:shd w:val="clear" w:color="auto" w:fill="auto"/>
            <w:vAlign w:val="center"/>
            <w:hideMark/>
          </w:tcPr>
          <w:p w14:paraId="46BE138C" w14:textId="77777777" w:rsidR="000B3D9B" w:rsidRPr="00502579" w:rsidRDefault="000B3D9B" w:rsidP="00451662">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500C299" w14:textId="77777777" w:rsidR="000B3D9B" w:rsidRPr="00502579" w:rsidRDefault="000B3D9B" w:rsidP="00451662">
            <w:pPr>
              <w:jc w:val="right"/>
              <w:rPr>
                <w:rFonts w:cs="Arial"/>
                <w:color w:val="000000"/>
                <w:szCs w:val="20"/>
              </w:rPr>
            </w:pPr>
            <w:r w:rsidRPr="00502579">
              <w:rPr>
                <w:rFonts w:cs="Arial"/>
                <w:color w:val="000000"/>
                <w:szCs w:val="20"/>
              </w:rPr>
              <w:t>13,44</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093607CE" w14:textId="77777777" w:rsidR="000B3D9B" w:rsidRPr="00502579" w:rsidRDefault="000B3D9B" w:rsidP="00451662">
            <w:pPr>
              <w:jc w:val="right"/>
              <w:rPr>
                <w:rFonts w:cs="Arial"/>
                <w:color w:val="000000"/>
                <w:szCs w:val="20"/>
              </w:rPr>
            </w:pPr>
            <w:r w:rsidRPr="00502579">
              <w:rPr>
                <w:rFonts w:cs="Arial"/>
                <w:color w:val="000000"/>
                <w:szCs w:val="20"/>
              </w:rPr>
              <w:t> </w:t>
            </w:r>
          </w:p>
        </w:tc>
        <w:tc>
          <w:tcPr>
            <w:tcW w:w="0" w:type="auto"/>
            <w:tcBorders>
              <w:top w:val="nil"/>
              <w:left w:val="nil"/>
              <w:bottom w:val="single" w:sz="4" w:space="0" w:color="D3D3D3"/>
              <w:right w:val="single" w:sz="4" w:space="0" w:color="D3D3D3"/>
            </w:tcBorders>
            <w:shd w:val="clear" w:color="auto" w:fill="auto"/>
            <w:vAlign w:val="center"/>
            <w:hideMark/>
          </w:tcPr>
          <w:p w14:paraId="78D6215B" w14:textId="77777777" w:rsidR="000B3D9B" w:rsidRPr="00502579" w:rsidRDefault="000B3D9B" w:rsidP="00451662">
            <w:pPr>
              <w:jc w:val="right"/>
              <w:rPr>
                <w:rFonts w:cs="Arial"/>
                <w:color w:val="000000"/>
                <w:szCs w:val="20"/>
              </w:rPr>
            </w:pPr>
            <w:r w:rsidRPr="00502579">
              <w:rPr>
                <w:rFonts w:cs="Arial"/>
                <w:color w:val="000000"/>
                <w:szCs w:val="20"/>
              </w:rPr>
              <w:t>13,44</w:t>
            </w:r>
          </w:p>
        </w:tc>
        <w:tc>
          <w:tcPr>
            <w:tcW w:w="0" w:type="auto"/>
            <w:tcBorders>
              <w:top w:val="nil"/>
              <w:left w:val="nil"/>
              <w:bottom w:val="single" w:sz="4" w:space="0" w:color="D3D3D3"/>
              <w:right w:val="single" w:sz="4" w:space="0" w:color="D3D3D3"/>
            </w:tcBorders>
            <w:shd w:val="clear" w:color="auto" w:fill="auto"/>
            <w:vAlign w:val="center"/>
            <w:hideMark/>
          </w:tcPr>
          <w:p w14:paraId="49CA90C0" w14:textId="77777777" w:rsidR="000B3D9B" w:rsidRPr="00502579" w:rsidRDefault="000B3D9B" w:rsidP="00451662">
            <w:pPr>
              <w:jc w:val="right"/>
              <w:rPr>
                <w:rFonts w:cs="Arial"/>
                <w:color w:val="000000"/>
                <w:szCs w:val="20"/>
              </w:rPr>
            </w:pPr>
            <w:r w:rsidRPr="00502579">
              <w:rPr>
                <w:rFonts w:cs="Arial"/>
                <w:color w:val="000000"/>
                <w:szCs w:val="20"/>
              </w:rPr>
              <w:t>0,00</w:t>
            </w:r>
          </w:p>
        </w:tc>
      </w:tr>
      <w:tr w:rsidR="000B3D9B" w:rsidRPr="00502579" w14:paraId="0012D77F" w14:textId="77777777" w:rsidTr="00391AD7">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144B391D" w14:textId="77777777" w:rsidR="000B3D9B" w:rsidRPr="00502579" w:rsidRDefault="000B3D9B" w:rsidP="00451662">
            <w:pPr>
              <w:rPr>
                <w:rFonts w:cs="Arial"/>
                <w:b/>
                <w:bCs/>
                <w:color w:val="000000"/>
                <w:szCs w:val="20"/>
              </w:rPr>
            </w:pPr>
          </w:p>
        </w:tc>
        <w:tc>
          <w:tcPr>
            <w:tcW w:w="2183" w:type="dxa"/>
            <w:tcBorders>
              <w:top w:val="nil"/>
              <w:left w:val="nil"/>
              <w:bottom w:val="single" w:sz="4" w:space="0" w:color="D3D3D3"/>
              <w:right w:val="single" w:sz="4" w:space="0" w:color="D3D3D3"/>
            </w:tcBorders>
            <w:shd w:val="clear" w:color="C0C0C0" w:fill="C0C0C0"/>
            <w:vAlign w:val="center"/>
            <w:hideMark/>
          </w:tcPr>
          <w:p w14:paraId="24DADB17" w14:textId="77777777" w:rsidR="000B3D9B" w:rsidRPr="00502579" w:rsidRDefault="000B3D9B" w:rsidP="00451662">
            <w:pPr>
              <w:jc w:val="right"/>
              <w:rPr>
                <w:rFonts w:cs="Arial"/>
                <w:b/>
                <w:bCs/>
                <w:color w:val="000000"/>
                <w:szCs w:val="20"/>
              </w:rPr>
            </w:pPr>
            <w:r w:rsidRPr="00502579">
              <w:rPr>
                <w:rFonts w:cs="Arial"/>
                <w:b/>
                <w:bCs/>
                <w:color w:val="000000"/>
                <w:szCs w:val="20"/>
              </w:rPr>
              <w:t>Şirket Toplamı</w:t>
            </w:r>
          </w:p>
        </w:tc>
        <w:tc>
          <w:tcPr>
            <w:tcW w:w="1197" w:type="dxa"/>
            <w:tcBorders>
              <w:top w:val="nil"/>
              <w:left w:val="nil"/>
              <w:bottom w:val="single" w:sz="4" w:space="0" w:color="D3D3D3"/>
              <w:right w:val="single" w:sz="4" w:space="0" w:color="D3D3D3"/>
            </w:tcBorders>
            <w:shd w:val="clear" w:color="C0C0C0" w:fill="C0C0C0"/>
            <w:vAlign w:val="center"/>
            <w:hideMark/>
          </w:tcPr>
          <w:p w14:paraId="7B13B4C1" w14:textId="77777777" w:rsidR="000B3D9B" w:rsidRPr="00502579" w:rsidRDefault="000B3D9B" w:rsidP="00451662">
            <w:pPr>
              <w:jc w:val="right"/>
              <w:rPr>
                <w:rFonts w:cs="Arial"/>
                <w:b/>
                <w:bCs/>
                <w:color w:val="000000"/>
                <w:szCs w:val="20"/>
              </w:rPr>
            </w:pPr>
            <w:r w:rsidRPr="00502579">
              <w:rPr>
                <w:rFonts w:cs="Arial"/>
                <w:b/>
                <w:bCs/>
                <w:color w:val="000000"/>
                <w:szCs w:val="20"/>
              </w:rPr>
              <w:t> </w:t>
            </w:r>
          </w:p>
        </w:tc>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3E0A412E" w14:textId="77777777" w:rsidR="000B3D9B" w:rsidRPr="00502579" w:rsidRDefault="000B3D9B" w:rsidP="00451662">
            <w:pPr>
              <w:jc w:val="right"/>
              <w:rPr>
                <w:rFonts w:cs="Arial"/>
                <w:b/>
                <w:bCs/>
                <w:color w:val="000000"/>
                <w:szCs w:val="20"/>
              </w:rPr>
            </w:pPr>
            <w:r w:rsidRPr="00502579">
              <w:rPr>
                <w:rFonts w:cs="Arial"/>
                <w:b/>
                <w:bCs/>
                <w:color w:val="000000"/>
                <w:szCs w:val="20"/>
              </w:rPr>
              <w:t>13,44</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2A735F4C" w14:textId="77777777" w:rsidR="000B3D9B" w:rsidRPr="00502579" w:rsidRDefault="000B3D9B" w:rsidP="00451662">
            <w:pPr>
              <w:jc w:val="right"/>
              <w:rPr>
                <w:rFonts w:cs="Arial"/>
                <w:b/>
                <w:bCs/>
                <w:color w:val="000000"/>
                <w:szCs w:val="20"/>
              </w:rPr>
            </w:pPr>
            <w:r w:rsidRPr="00502579">
              <w:rPr>
                <w:rFonts w:cs="Arial"/>
                <w:b/>
                <w:bCs/>
                <w:color w:val="000000"/>
                <w:szCs w:val="20"/>
              </w:rPr>
              <w:t> </w:t>
            </w:r>
          </w:p>
        </w:tc>
        <w:tc>
          <w:tcPr>
            <w:tcW w:w="0" w:type="auto"/>
            <w:tcBorders>
              <w:top w:val="nil"/>
              <w:left w:val="nil"/>
              <w:bottom w:val="single" w:sz="4" w:space="0" w:color="D3D3D3"/>
              <w:right w:val="single" w:sz="4" w:space="0" w:color="D3D3D3"/>
            </w:tcBorders>
            <w:shd w:val="clear" w:color="C0C0C0" w:fill="C0C0C0"/>
            <w:vAlign w:val="center"/>
            <w:hideMark/>
          </w:tcPr>
          <w:p w14:paraId="271BBB6E" w14:textId="77777777" w:rsidR="000B3D9B" w:rsidRPr="00502579" w:rsidRDefault="000B3D9B" w:rsidP="00451662">
            <w:pPr>
              <w:jc w:val="right"/>
              <w:rPr>
                <w:rFonts w:cs="Arial"/>
                <w:b/>
                <w:bCs/>
                <w:color w:val="000000"/>
                <w:szCs w:val="20"/>
              </w:rPr>
            </w:pPr>
            <w:r w:rsidRPr="00502579">
              <w:rPr>
                <w:rFonts w:cs="Arial"/>
                <w:b/>
                <w:bCs/>
                <w:color w:val="000000"/>
                <w:szCs w:val="20"/>
              </w:rPr>
              <w:t>13,44</w:t>
            </w:r>
          </w:p>
        </w:tc>
        <w:tc>
          <w:tcPr>
            <w:tcW w:w="0" w:type="auto"/>
            <w:tcBorders>
              <w:top w:val="nil"/>
              <w:left w:val="nil"/>
              <w:bottom w:val="single" w:sz="4" w:space="0" w:color="D3D3D3"/>
              <w:right w:val="single" w:sz="4" w:space="0" w:color="D3D3D3"/>
            </w:tcBorders>
            <w:shd w:val="clear" w:color="C0C0C0" w:fill="C0C0C0"/>
            <w:vAlign w:val="center"/>
            <w:hideMark/>
          </w:tcPr>
          <w:p w14:paraId="6DF2361D" w14:textId="77777777" w:rsidR="000B3D9B" w:rsidRPr="00502579" w:rsidRDefault="000B3D9B" w:rsidP="00451662">
            <w:pPr>
              <w:jc w:val="right"/>
              <w:rPr>
                <w:rFonts w:cs="Arial"/>
                <w:b/>
                <w:bCs/>
                <w:color w:val="000000"/>
                <w:szCs w:val="20"/>
              </w:rPr>
            </w:pPr>
            <w:r w:rsidRPr="00502579">
              <w:rPr>
                <w:rFonts w:cs="Arial"/>
                <w:b/>
                <w:bCs/>
                <w:color w:val="000000"/>
                <w:szCs w:val="20"/>
              </w:rPr>
              <w:t>0,00</w:t>
            </w:r>
          </w:p>
        </w:tc>
      </w:tr>
      <w:tr w:rsidR="000B3D9B" w:rsidRPr="00502579" w14:paraId="0372D1FD" w14:textId="77777777" w:rsidTr="00391AD7">
        <w:trPr>
          <w:trHeight w:val="300"/>
        </w:trPr>
        <w:tc>
          <w:tcPr>
            <w:tcW w:w="6232" w:type="dxa"/>
            <w:vMerge w:val="restart"/>
            <w:tcBorders>
              <w:top w:val="nil"/>
              <w:left w:val="single" w:sz="4" w:space="0" w:color="D3D3D3"/>
              <w:bottom w:val="single" w:sz="4" w:space="0" w:color="D3D3D3"/>
              <w:right w:val="single" w:sz="4" w:space="0" w:color="D3D3D3"/>
            </w:tcBorders>
            <w:shd w:val="clear" w:color="auto" w:fill="auto"/>
            <w:vAlign w:val="center"/>
            <w:hideMark/>
          </w:tcPr>
          <w:p w14:paraId="6DE1D869" w14:textId="53E6E47F" w:rsidR="000B3D9B" w:rsidRPr="00502579" w:rsidRDefault="000B3D9B" w:rsidP="00451662">
            <w:pPr>
              <w:rPr>
                <w:rFonts w:cs="Arial"/>
                <w:b/>
                <w:bCs/>
                <w:color w:val="000000"/>
                <w:szCs w:val="20"/>
              </w:rPr>
            </w:pPr>
            <w:r w:rsidRPr="00502579">
              <w:rPr>
                <w:rFonts w:cs="Arial"/>
                <w:b/>
                <w:bCs/>
                <w:color w:val="000000"/>
                <w:szCs w:val="20"/>
              </w:rPr>
              <w:t>ZONAİR İHRAKİYE AKARYAKIT MADENİ YAĞ LPG SANAYİ VE TİCARET LTD.ŞTİ.</w:t>
            </w:r>
          </w:p>
        </w:tc>
        <w:tc>
          <w:tcPr>
            <w:tcW w:w="2183" w:type="dxa"/>
            <w:tcBorders>
              <w:top w:val="nil"/>
              <w:left w:val="nil"/>
              <w:bottom w:val="single" w:sz="4" w:space="0" w:color="D3D3D3"/>
              <w:right w:val="single" w:sz="4" w:space="0" w:color="D3D3D3"/>
            </w:tcBorders>
            <w:shd w:val="clear" w:color="auto" w:fill="auto"/>
            <w:vAlign w:val="center"/>
            <w:hideMark/>
          </w:tcPr>
          <w:p w14:paraId="0C38139C" w14:textId="77777777" w:rsidR="000B3D9B" w:rsidRPr="00502579" w:rsidRDefault="000B3D9B" w:rsidP="00451662">
            <w:pPr>
              <w:rPr>
                <w:rFonts w:cs="Arial"/>
                <w:color w:val="000000"/>
                <w:szCs w:val="20"/>
              </w:rPr>
            </w:pPr>
            <w:r w:rsidRPr="00502579">
              <w:rPr>
                <w:rFonts w:cs="Arial"/>
                <w:color w:val="000000"/>
                <w:szCs w:val="20"/>
              </w:rPr>
              <w:t>Havacılık Yakıtları</w:t>
            </w:r>
          </w:p>
        </w:tc>
        <w:tc>
          <w:tcPr>
            <w:tcW w:w="1197" w:type="dxa"/>
            <w:tcBorders>
              <w:top w:val="nil"/>
              <w:left w:val="nil"/>
              <w:bottom w:val="single" w:sz="4" w:space="0" w:color="D3D3D3"/>
              <w:right w:val="single" w:sz="4" w:space="0" w:color="D3D3D3"/>
            </w:tcBorders>
            <w:shd w:val="clear" w:color="auto" w:fill="auto"/>
            <w:vAlign w:val="center"/>
            <w:hideMark/>
          </w:tcPr>
          <w:p w14:paraId="5E54F24E" w14:textId="77777777" w:rsidR="000B3D9B" w:rsidRPr="00502579" w:rsidRDefault="000B3D9B" w:rsidP="00451662">
            <w:pPr>
              <w:jc w:val="right"/>
              <w:rPr>
                <w:rFonts w:cs="Arial"/>
                <w:color w:val="000000"/>
                <w:szCs w:val="20"/>
              </w:rPr>
            </w:pPr>
            <w:r w:rsidRPr="00502579">
              <w:rPr>
                <w:rFonts w:cs="Arial"/>
                <w:color w:val="000000"/>
                <w:szCs w:val="20"/>
              </w:rPr>
              <w:t> </w:t>
            </w:r>
          </w:p>
        </w:tc>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BE081BC" w14:textId="77777777" w:rsidR="000B3D9B" w:rsidRPr="00502579" w:rsidRDefault="000B3D9B" w:rsidP="00451662">
            <w:pPr>
              <w:jc w:val="right"/>
              <w:rPr>
                <w:rFonts w:cs="Arial"/>
                <w:color w:val="000000"/>
                <w:szCs w:val="20"/>
              </w:rPr>
            </w:pPr>
            <w:r w:rsidRPr="00502579">
              <w:rPr>
                <w:rFonts w:cs="Arial"/>
                <w:color w:val="000000"/>
                <w:szCs w:val="20"/>
              </w:rPr>
              <w:t>3,59</w:t>
            </w:r>
          </w:p>
        </w:tc>
        <w:tc>
          <w:tcPr>
            <w:tcW w:w="0" w:type="auto"/>
            <w:tcBorders>
              <w:top w:val="single" w:sz="4" w:space="0" w:color="D3D3D3"/>
              <w:left w:val="nil"/>
              <w:bottom w:val="single" w:sz="4" w:space="0" w:color="D3D3D3"/>
              <w:right w:val="single" w:sz="4" w:space="0" w:color="D3D3D3"/>
            </w:tcBorders>
            <w:shd w:val="clear" w:color="auto" w:fill="auto"/>
            <w:vAlign w:val="center"/>
            <w:hideMark/>
          </w:tcPr>
          <w:p w14:paraId="6EDDFC9C" w14:textId="77777777" w:rsidR="000B3D9B" w:rsidRPr="00502579" w:rsidRDefault="000B3D9B" w:rsidP="00451662">
            <w:pPr>
              <w:jc w:val="right"/>
              <w:rPr>
                <w:rFonts w:cs="Arial"/>
                <w:color w:val="000000"/>
                <w:szCs w:val="20"/>
              </w:rPr>
            </w:pPr>
            <w:r w:rsidRPr="00502579">
              <w:rPr>
                <w:rFonts w:cs="Arial"/>
                <w:color w:val="000000"/>
                <w:szCs w:val="20"/>
              </w:rPr>
              <w:t> </w:t>
            </w:r>
          </w:p>
        </w:tc>
        <w:tc>
          <w:tcPr>
            <w:tcW w:w="0" w:type="auto"/>
            <w:tcBorders>
              <w:top w:val="nil"/>
              <w:left w:val="nil"/>
              <w:bottom w:val="single" w:sz="4" w:space="0" w:color="D3D3D3"/>
              <w:right w:val="single" w:sz="4" w:space="0" w:color="D3D3D3"/>
            </w:tcBorders>
            <w:shd w:val="clear" w:color="auto" w:fill="auto"/>
            <w:vAlign w:val="center"/>
            <w:hideMark/>
          </w:tcPr>
          <w:p w14:paraId="5530DB7D" w14:textId="77777777" w:rsidR="000B3D9B" w:rsidRPr="00502579" w:rsidRDefault="000B3D9B" w:rsidP="00451662">
            <w:pPr>
              <w:jc w:val="right"/>
              <w:rPr>
                <w:rFonts w:cs="Arial"/>
                <w:color w:val="000000"/>
                <w:szCs w:val="20"/>
              </w:rPr>
            </w:pPr>
            <w:r w:rsidRPr="00502579">
              <w:rPr>
                <w:rFonts w:cs="Arial"/>
                <w:color w:val="000000"/>
                <w:szCs w:val="20"/>
              </w:rPr>
              <w:t>3,59</w:t>
            </w:r>
          </w:p>
        </w:tc>
        <w:tc>
          <w:tcPr>
            <w:tcW w:w="0" w:type="auto"/>
            <w:tcBorders>
              <w:top w:val="nil"/>
              <w:left w:val="nil"/>
              <w:bottom w:val="single" w:sz="4" w:space="0" w:color="D3D3D3"/>
              <w:right w:val="single" w:sz="4" w:space="0" w:color="D3D3D3"/>
            </w:tcBorders>
            <w:shd w:val="clear" w:color="auto" w:fill="auto"/>
            <w:vAlign w:val="center"/>
            <w:hideMark/>
          </w:tcPr>
          <w:p w14:paraId="4E613D20" w14:textId="77777777" w:rsidR="000B3D9B" w:rsidRPr="00502579" w:rsidRDefault="000B3D9B" w:rsidP="00451662">
            <w:pPr>
              <w:jc w:val="right"/>
              <w:rPr>
                <w:rFonts w:cs="Arial"/>
                <w:color w:val="000000"/>
                <w:szCs w:val="20"/>
              </w:rPr>
            </w:pPr>
            <w:r w:rsidRPr="00502579">
              <w:rPr>
                <w:rFonts w:cs="Arial"/>
                <w:color w:val="000000"/>
                <w:szCs w:val="20"/>
              </w:rPr>
              <w:t>0,00</w:t>
            </w:r>
          </w:p>
        </w:tc>
      </w:tr>
      <w:tr w:rsidR="000B3D9B" w:rsidRPr="00502579" w14:paraId="2778D63F" w14:textId="77777777" w:rsidTr="00391AD7">
        <w:trPr>
          <w:trHeight w:val="300"/>
        </w:trPr>
        <w:tc>
          <w:tcPr>
            <w:tcW w:w="6232" w:type="dxa"/>
            <w:vMerge/>
            <w:tcBorders>
              <w:top w:val="nil"/>
              <w:left w:val="single" w:sz="4" w:space="0" w:color="D3D3D3"/>
              <w:bottom w:val="single" w:sz="4" w:space="0" w:color="D3D3D3"/>
              <w:right w:val="single" w:sz="4" w:space="0" w:color="D3D3D3"/>
            </w:tcBorders>
            <w:vAlign w:val="center"/>
            <w:hideMark/>
          </w:tcPr>
          <w:p w14:paraId="66EE96D2" w14:textId="77777777" w:rsidR="000B3D9B" w:rsidRPr="00502579" w:rsidRDefault="000B3D9B" w:rsidP="00451662">
            <w:pPr>
              <w:rPr>
                <w:rFonts w:cs="Arial"/>
                <w:b/>
                <w:bCs/>
                <w:color w:val="000000"/>
                <w:szCs w:val="20"/>
              </w:rPr>
            </w:pPr>
          </w:p>
        </w:tc>
        <w:tc>
          <w:tcPr>
            <w:tcW w:w="2183" w:type="dxa"/>
            <w:tcBorders>
              <w:top w:val="nil"/>
              <w:left w:val="nil"/>
              <w:bottom w:val="single" w:sz="4" w:space="0" w:color="D3D3D3"/>
              <w:right w:val="single" w:sz="4" w:space="0" w:color="D3D3D3"/>
            </w:tcBorders>
            <w:shd w:val="clear" w:color="C0C0C0" w:fill="C0C0C0"/>
            <w:vAlign w:val="center"/>
            <w:hideMark/>
          </w:tcPr>
          <w:p w14:paraId="6A1CF42B" w14:textId="77777777" w:rsidR="000B3D9B" w:rsidRPr="00502579" w:rsidRDefault="000B3D9B" w:rsidP="00451662">
            <w:pPr>
              <w:jc w:val="right"/>
              <w:rPr>
                <w:rFonts w:cs="Arial"/>
                <w:b/>
                <w:bCs/>
                <w:color w:val="000000"/>
                <w:szCs w:val="20"/>
              </w:rPr>
            </w:pPr>
            <w:r w:rsidRPr="00502579">
              <w:rPr>
                <w:rFonts w:cs="Arial"/>
                <w:b/>
                <w:bCs/>
                <w:color w:val="000000"/>
                <w:szCs w:val="20"/>
              </w:rPr>
              <w:t>Şirket Toplamı</w:t>
            </w:r>
          </w:p>
        </w:tc>
        <w:tc>
          <w:tcPr>
            <w:tcW w:w="1197" w:type="dxa"/>
            <w:tcBorders>
              <w:top w:val="nil"/>
              <w:left w:val="nil"/>
              <w:bottom w:val="single" w:sz="4" w:space="0" w:color="D3D3D3"/>
              <w:right w:val="single" w:sz="4" w:space="0" w:color="D3D3D3"/>
            </w:tcBorders>
            <w:shd w:val="clear" w:color="C0C0C0" w:fill="C0C0C0"/>
            <w:vAlign w:val="center"/>
            <w:hideMark/>
          </w:tcPr>
          <w:p w14:paraId="73CFF574" w14:textId="77777777" w:rsidR="000B3D9B" w:rsidRPr="00502579" w:rsidRDefault="000B3D9B" w:rsidP="00451662">
            <w:pPr>
              <w:jc w:val="right"/>
              <w:rPr>
                <w:rFonts w:cs="Arial"/>
                <w:b/>
                <w:bCs/>
                <w:color w:val="000000"/>
                <w:szCs w:val="20"/>
              </w:rPr>
            </w:pPr>
            <w:r w:rsidRPr="00502579">
              <w:rPr>
                <w:rFonts w:cs="Arial"/>
                <w:b/>
                <w:bCs/>
                <w:color w:val="000000"/>
                <w:szCs w:val="20"/>
              </w:rPr>
              <w:t> </w:t>
            </w:r>
          </w:p>
        </w:tc>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0C084932" w14:textId="77777777" w:rsidR="000B3D9B" w:rsidRPr="00502579" w:rsidRDefault="000B3D9B" w:rsidP="00451662">
            <w:pPr>
              <w:jc w:val="right"/>
              <w:rPr>
                <w:rFonts w:cs="Arial"/>
                <w:b/>
                <w:bCs/>
                <w:color w:val="000000"/>
                <w:szCs w:val="20"/>
              </w:rPr>
            </w:pPr>
            <w:r w:rsidRPr="00502579">
              <w:rPr>
                <w:rFonts w:cs="Arial"/>
                <w:b/>
                <w:bCs/>
                <w:color w:val="000000"/>
                <w:szCs w:val="20"/>
              </w:rPr>
              <w:t>3,59</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34ECC5ED" w14:textId="77777777" w:rsidR="000B3D9B" w:rsidRPr="00502579" w:rsidRDefault="000B3D9B" w:rsidP="00451662">
            <w:pPr>
              <w:jc w:val="right"/>
              <w:rPr>
                <w:rFonts w:cs="Arial"/>
                <w:b/>
                <w:bCs/>
                <w:color w:val="000000"/>
                <w:szCs w:val="20"/>
              </w:rPr>
            </w:pPr>
            <w:r w:rsidRPr="00502579">
              <w:rPr>
                <w:rFonts w:cs="Arial"/>
                <w:b/>
                <w:bCs/>
                <w:color w:val="000000"/>
                <w:szCs w:val="20"/>
              </w:rPr>
              <w:t> </w:t>
            </w:r>
          </w:p>
        </w:tc>
        <w:tc>
          <w:tcPr>
            <w:tcW w:w="0" w:type="auto"/>
            <w:tcBorders>
              <w:top w:val="nil"/>
              <w:left w:val="nil"/>
              <w:bottom w:val="single" w:sz="4" w:space="0" w:color="D3D3D3"/>
              <w:right w:val="single" w:sz="4" w:space="0" w:color="D3D3D3"/>
            </w:tcBorders>
            <w:shd w:val="clear" w:color="C0C0C0" w:fill="C0C0C0"/>
            <w:vAlign w:val="center"/>
            <w:hideMark/>
          </w:tcPr>
          <w:p w14:paraId="7A71E8DD" w14:textId="77777777" w:rsidR="000B3D9B" w:rsidRPr="00502579" w:rsidRDefault="000B3D9B" w:rsidP="00451662">
            <w:pPr>
              <w:jc w:val="right"/>
              <w:rPr>
                <w:rFonts w:cs="Arial"/>
                <w:b/>
                <w:bCs/>
                <w:color w:val="000000"/>
                <w:szCs w:val="20"/>
              </w:rPr>
            </w:pPr>
            <w:r w:rsidRPr="00502579">
              <w:rPr>
                <w:rFonts w:cs="Arial"/>
                <w:b/>
                <w:bCs/>
                <w:color w:val="000000"/>
                <w:szCs w:val="20"/>
              </w:rPr>
              <w:t>3,59</w:t>
            </w:r>
          </w:p>
        </w:tc>
        <w:tc>
          <w:tcPr>
            <w:tcW w:w="0" w:type="auto"/>
            <w:tcBorders>
              <w:top w:val="nil"/>
              <w:left w:val="nil"/>
              <w:bottom w:val="single" w:sz="4" w:space="0" w:color="D3D3D3"/>
              <w:right w:val="single" w:sz="4" w:space="0" w:color="D3D3D3"/>
            </w:tcBorders>
            <w:shd w:val="clear" w:color="C0C0C0" w:fill="C0C0C0"/>
            <w:vAlign w:val="center"/>
            <w:hideMark/>
          </w:tcPr>
          <w:p w14:paraId="7EFF6955" w14:textId="77777777" w:rsidR="000B3D9B" w:rsidRPr="00502579" w:rsidRDefault="000B3D9B" w:rsidP="00451662">
            <w:pPr>
              <w:jc w:val="right"/>
              <w:rPr>
                <w:rFonts w:cs="Arial"/>
                <w:b/>
                <w:bCs/>
                <w:color w:val="000000"/>
                <w:szCs w:val="20"/>
              </w:rPr>
            </w:pPr>
            <w:r w:rsidRPr="00502579">
              <w:rPr>
                <w:rFonts w:cs="Arial"/>
                <w:b/>
                <w:bCs/>
                <w:color w:val="000000"/>
                <w:szCs w:val="20"/>
              </w:rPr>
              <w:t>0,00</w:t>
            </w:r>
          </w:p>
        </w:tc>
      </w:tr>
      <w:tr w:rsidR="007C4D9B" w:rsidRPr="00502579" w14:paraId="52737419" w14:textId="77777777" w:rsidTr="00391AD7">
        <w:trPr>
          <w:trHeight w:val="300"/>
        </w:trPr>
        <w:tc>
          <w:tcPr>
            <w:tcW w:w="8415" w:type="dxa"/>
            <w:gridSpan w:val="2"/>
            <w:tcBorders>
              <w:top w:val="single" w:sz="4" w:space="0" w:color="D3D3D3"/>
              <w:left w:val="single" w:sz="4" w:space="0" w:color="D3D3D3"/>
              <w:bottom w:val="single" w:sz="4" w:space="0" w:color="D3D3D3"/>
              <w:right w:val="single" w:sz="4" w:space="0" w:color="D3D3D3"/>
            </w:tcBorders>
            <w:shd w:val="clear" w:color="C0C0C0" w:fill="C0C0C0"/>
            <w:noWrap/>
            <w:vAlign w:val="center"/>
            <w:hideMark/>
          </w:tcPr>
          <w:p w14:paraId="7D7A91B1" w14:textId="77777777" w:rsidR="007C4D9B" w:rsidRPr="00502579" w:rsidRDefault="007C4D9B" w:rsidP="00451662">
            <w:pPr>
              <w:jc w:val="center"/>
              <w:rPr>
                <w:rFonts w:cs="Arial"/>
                <w:b/>
                <w:bCs/>
                <w:color w:val="000000"/>
                <w:szCs w:val="20"/>
              </w:rPr>
            </w:pPr>
            <w:r w:rsidRPr="00502579">
              <w:rPr>
                <w:rFonts w:cs="Arial"/>
                <w:b/>
                <w:bCs/>
                <w:color w:val="000000"/>
                <w:szCs w:val="20"/>
              </w:rPr>
              <w:t>Benzin Türleri</w:t>
            </w:r>
          </w:p>
        </w:tc>
        <w:tc>
          <w:tcPr>
            <w:tcW w:w="1197" w:type="dxa"/>
            <w:tcBorders>
              <w:top w:val="single" w:sz="4" w:space="0" w:color="D3D3D3"/>
              <w:left w:val="nil"/>
              <w:bottom w:val="single" w:sz="4" w:space="0" w:color="D3D3D3"/>
              <w:right w:val="single" w:sz="4" w:space="0" w:color="D3D3D3"/>
            </w:tcBorders>
            <w:shd w:val="clear" w:color="C0C0C0" w:fill="C0C0C0"/>
            <w:vAlign w:val="center"/>
            <w:hideMark/>
          </w:tcPr>
          <w:p w14:paraId="62343C0B" w14:textId="77777777" w:rsidR="007C4D9B" w:rsidRPr="00502579" w:rsidRDefault="007C4D9B" w:rsidP="00451662">
            <w:pPr>
              <w:jc w:val="right"/>
              <w:rPr>
                <w:rFonts w:cs="Arial"/>
                <w:b/>
                <w:bCs/>
                <w:color w:val="000000"/>
                <w:szCs w:val="20"/>
              </w:rPr>
            </w:pPr>
            <w:r w:rsidRPr="00502579">
              <w:rPr>
                <w:rFonts w:cs="Arial"/>
                <w:b/>
                <w:bCs/>
                <w:color w:val="000000"/>
                <w:szCs w:val="20"/>
              </w:rPr>
              <w:t> </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08F05EDF" w14:textId="77777777" w:rsidR="007C4D9B" w:rsidRPr="00502579" w:rsidRDefault="007C4D9B" w:rsidP="00451662">
            <w:pPr>
              <w:jc w:val="right"/>
              <w:rPr>
                <w:rFonts w:cs="Arial"/>
                <w:b/>
                <w:bCs/>
                <w:color w:val="000000"/>
                <w:szCs w:val="20"/>
              </w:rPr>
            </w:pPr>
            <w:r w:rsidRPr="00502579">
              <w:rPr>
                <w:rFonts w:cs="Arial"/>
                <w:b/>
                <w:bCs/>
                <w:color w:val="000000"/>
                <w:szCs w:val="20"/>
              </w:rPr>
              <w:t>324.668,66</w:t>
            </w:r>
          </w:p>
        </w:tc>
        <w:tc>
          <w:tcPr>
            <w:tcW w:w="1730" w:type="dxa"/>
            <w:tcBorders>
              <w:top w:val="single" w:sz="4" w:space="0" w:color="D3D3D3"/>
              <w:left w:val="nil"/>
              <w:bottom w:val="single" w:sz="4" w:space="0" w:color="D3D3D3"/>
              <w:right w:val="single" w:sz="4" w:space="0" w:color="D3D3D3"/>
            </w:tcBorders>
            <w:shd w:val="clear" w:color="C0C0C0" w:fill="C0C0C0"/>
            <w:vAlign w:val="center"/>
            <w:hideMark/>
          </w:tcPr>
          <w:p w14:paraId="6F042620" w14:textId="5BD4E0D9" w:rsidR="007C4D9B" w:rsidRPr="00502579" w:rsidRDefault="007C4D9B" w:rsidP="007C4D9B">
            <w:pPr>
              <w:jc w:val="right"/>
              <w:rPr>
                <w:rFonts w:cs="Arial"/>
                <w:b/>
                <w:bCs/>
                <w:color w:val="000000"/>
                <w:szCs w:val="20"/>
              </w:rPr>
            </w:pPr>
            <w:r w:rsidRPr="00502579">
              <w:rPr>
                <w:rFonts w:cs="Arial"/>
                <w:b/>
                <w:bCs/>
                <w:color w:val="000000"/>
                <w:szCs w:val="20"/>
              </w:rPr>
              <w:t>  </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0D377A49" w14:textId="77777777" w:rsidR="007C4D9B" w:rsidRPr="00502579" w:rsidRDefault="007C4D9B" w:rsidP="00451662">
            <w:pPr>
              <w:jc w:val="right"/>
              <w:rPr>
                <w:rFonts w:cs="Arial"/>
                <w:b/>
                <w:bCs/>
                <w:color w:val="000000"/>
                <w:szCs w:val="20"/>
              </w:rPr>
            </w:pPr>
            <w:r w:rsidRPr="00502579">
              <w:rPr>
                <w:rFonts w:cs="Arial"/>
                <w:b/>
                <w:bCs/>
                <w:color w:val="000000"/>
                <w:szCs w:val="20"/>
              </w:rPr>
              <w:t>324.668,66</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245B0249" w14:textId="77777777" w:rsidR="007C4D9B" w:rsidRPr="00502579" w:rsidRDefault="007C4D9B" w:rsidP="00451662">
            <w:pPr>
              <w:jc w:val="right"/>
              <w:rPr>
                <w:rFonts w:cs="Arial"/>
                <w:b/>
                <w:bCs/>
                <w:color w:val="000000"/>
                <w:szCs w:val="20"/>
              </w:rPr>
            </w:pPr>
            <w:r w:rsidRPr="00502579">
              <w:rPr>
                <w:rFonts w:cs="Arial"/>
                <w:b/>
                <w:bCs/>
                <w:color w:val="000000"/>
                <w:szCs w:val="20"/>
              </w:rPr>
              <w:t>100</w:t>
            </w:r>
          </w:p>
        </w:tc>
      </w:tr>
      <w:tr w:rsidR="007C4D9B" w:rsidRPr="00502579" w14:paraId="483F8F65" w14:textId="77777777" w:rsidTr="00391AD7">
        <w:trPr>
          <w:trHeight w:val="300"/>
        </w:trPr>
        <w:tc>
          <w:tcPr>
            <w:tcW w:w="8415" w:type="dxa"/>
            <w:gridSpan w:val="2"/>
            <w:tcBorders>
              <w:top w:val="single" w:sz="4" w:space="0" w:color="D3D3D3"/>
              <w:left w:val="single" w:sz="4" w:space="0" w:color="D3D3D3"/>
              <w:bottom w:val="single" w:sz="4" w:space="0" w:color="D3D3D3"/>
              <w:right w:val="single" w:sz="4" w:space="0" w:color="D3D3D3"/>
            </w:tcBorders>
            <w:shd w:val="clear" w:color="C0C0C0" w:fill="C0C0C0"/>
            <w:vAlign w:val="center"/>
            <w:hideMark/>
          </w:tcPr>
          <w:p w14:paraId="3239CB29" w14:textId="77777777" w:rsidR="007C4D9B" w:rsidRPr="00502579" w:rsidRDefault="007C4D9B" w:rsidP="00451662">
            <w:pPr>
              <w:jc w:val="center"/>
              <w:rPr>
                <w:rFonts w:cs="Arial"/>
                <w:b/>
                <w:bCs/>
                <w:color w:val="000000"/>
                <w:szCs w:val="20"/>
              </w:rPr>
            </w:pPr>
            <w:r w:rsidRPr="00502579">
              <w:rPr>
                <w:rFonts w:cs="Arial"/>
                <w:b/>
                <w:bCs/>
                <w:color w:val="000000"/>
                <w:szCs w:val="20"/>
              </w:rPr>
              <w:t>Motorin Türleri</w:t>
            </w:r>
          </w:p>
        </w:tc>
        <w:tc>
          <w:tcPr>
            <w:tcW w:w="1197" w:type="dxa"/>
            <w:tcBorders>
              <w:top w:val="nil"/>
              <w:left w:val="nil"/>
              <w:bottom w:val="single" w:sz="4" w:space="0" w:color="D3D3D3"/>
              <w:right w:val="single" w:sz="4" w:space="0" w:color="D3D3D3"/>
            </w:tcBorders>
            <w:shd w:val="clear" w:color="C0C0C0" w:fill="C0C0C0"/>
            <w:vAlign w:val="center"/>
            <w:hideMark/>
          </w:tcPr>
          <w:p w14:paraId="6E33A2D5" w14:textId="77777777" w:rsidR="007C4D9B" w:rsidRPr="00502579" w:rsidRDefault="007C4D9B" w:rsidP="00451662">
            <w:pPr>
              <w:jc w:val="right"/>
              <w:rPr>
                <w:rFonts w:cs="Arial"/>
                <w:b/>
                <w:bCs/>
                <w:color w:val="000000"/>
                <w:szCs w:val="20"/>
              </w:rPr>
            </w:pPr>
            <w:r w:rsidRPr="00502579">
              <w:rPr>
                <w:rFonts w:cs="Arial"/>
                <w:b/>
                <w:bCs/>
                <w:color w:val="000000"/>
                <w:szCs w:val="20"/>
              </w:rPr>
              <w:t> </w:t>
            </w:r>
          </w:p>
        </w:tc>
        <w:tc>
          <w:tcPr>
            <w:tcW w:w="0" w:type="auto"/>
            <w:tcBorders>
              <w:top w:val="nil"/>
              <w:left w:val="nil"/>
              <w:bottom w:val="single" w:sz="4" w:space="0" w:color="D3D3D3"/>
              <w:right w:val="single" w:sz="4" w:space="0" w:color="D3D3D3"/>
            </w:tcBorders>
            <w:shd w:val="clear" w:color="C0C0C0" w:fill="C0C0C0"/>
            <w:vAlign w:val="center"/>
            <w:hideMark/>
          </w:tcPr>
          <w:p w14:paraId="4DFAB565" w14:textId="77777777" w:rsidR="007C4D9B" w:rsidRPr="00502579" w:rsidRDefault="007C4D9B" w:rsidP="00451662">
            <w:pPr>
              <w:jc w:val="right"/>
              <w:rPr>
                <w:rFonts w:cs="Arial"/>
                <w:b/>
                <w:bCs/>
                <w:color w:val="000000"/>
                <w:szCs w:val="20"/>
              </w:rPr>
            </w:pPr>
            <w:r w:rsidRPr="00502579">
              <w:rPr>
                <w:rFonts w:cs="Arial"/>
                <w:b/>
                <w:bCs/>
                <w:color w:val="000000"/>
                <w:szCs w:val="20"/>
              </w:rPr>
              <w:t>5.267.229,90</w:t>
            </w:r>
          </w:p>
        </w:tc>
        <w:tc>
          <w:tcPr>
            <w:tcW w:w="1730" w:type="dxa"/>
            <w:tcBorders>
              <w:top w:val="nil"/>
              <w:left w:val="nil"/>
              <w:bottom w:val="single" w:sz="4" w:space="0" w:color="D3D3D3"/>
              <w:right w:val="single" w:sz="4" w:space="0" w:color="D3D3D3"/>
            </w:tcBorders>
            <w:shd w:val="clear" w:color="C0C0C0" w:fill="C0C0C0"/>
            <w:vAlign w:val="center"/>
            <w:hideMark/>
          </w:tcPr>
          <w:p w14:paraId="7B5D3759" w14:textId="2C57B168" w:rsidR="007C4D9B" w:rsidRPr="00502579" w:rsidRDefault="007C4D9B" w:rsidP="007C4D9B">
            <w:pPr>
              <w:jc w:val="right"/>
              <w:rPr>
                <w:rFonts w:cs="Arial"/>
                <w:b/>
                <w:bCs/>
                <w:color w:val="000000"/>
                <w:szCs w:val="20"/>
              </w:rPr>
            </w:pPr>
            <w:r w:rsidRPr="00502579">
              <w:rPr>
                <w:rFonts w:cs="Arial"/>
                <w:b/>
                <w:bCs/>
                <w:color w:val="000000"/>
                <w:szCs w:val="20"/>
              </w:rPr>
              <w:t>2.754.695,15 </w:t>
            </w:r>
          </w:p>
        </w:tc>
        <w:tc>
          <w:tcPr>
            <w:tcW w:w="0" w:type="auto"/>
            <w:tcBorders>
              <w:top w:val="nil"/>
              <w:left w:val="nil"/>
              <w:bottom w:val="single" w:sz="4" w:space="0" w:color="D3D3D3"/>
              <w:right w:val="single" w:sz="4" w:space="0" w:color="D3D3D3"/>
            </w:tcBorders>
            <w:shd w:val="clear" w:color="C0C0C0" w:fill="C0C0C0"/>
            <w:vAlign w:val="center"/>
            <w:hideMark/>
          </w:tcPr>
          <w:p w14:paraId="42213D9B" w14:textId="77777777" w:rsidR="007C4D9B" w:rsidRPr="00502579" w:rsidRDefault="007C4D9B" w:rsidP="00451662">
            <w:pPr>
              <w:jc w:val="right"/>
              <w:rPr>
                <w:rFonts w:cs="Arial"/>
                <w:b/>
                <w:bCs/>
                <w:color w:val="000000"/>
                <w:szCs w:val="20"/>
              </w:rPr>
            </w:pPr>
            <w:r w:rsidRPr="00502579">
              <w:rPr>
                <w:rFonts w:cs="Arial"/>
                <w:b/>
                <w:bCs/>
                <w:color w:val="000000"/>
                <w:szCs w:val="20"/>
              </w:rPr>
              <w:t>8.021.925,05</w:t>
            </w:r>
          </w:p>
        </w:tc>
        <w:tc>
          <w:tcPr>
            <w:tcW w:w="0" w:type="auto"/>
            <w:tcBorders>
              <w:top w:val="nil"/>
              <w:left w:val="nil"/>
              <w:bottom w:val="single" w:sz="4" w:space="0" w:color="D3D3D3"/>
              <w:right w:val="single" w:sz="4" w:space="0" w:color="D3D3D3"/>
            </w:tcBorders>
            <w:shd w:val="clear" w:color="C0C0C0" w:fill="C0C0C0"/>
            <w:vAlign w:val="center"/>
            <w:hideMark/>
          </w:tcPr>
          <w:p w14:paraId="104528EC" w14:textId="77777777" w:rsidR="007C4D9B" w:rsidRPr="00502579" w:rsidRDefault="007C4D9B" w:rsidP="00451662">
            <w:pPr>
              <w:jc w:val="right"/>
              <w:rPr>
                <w:rFonts w:cs="Arial"/>
                <w:b/>
                <w:bCs/>
                <w:color w:val="000000"/>
                <w:szCs w:val="20"/>
              </w:rPr>
            </w:pPr>
            <w:r w:rsidRPr="00502579">
              <w:rPr>
                <w:rFonts w:cs="Arial"/>
                <w:b/>
                <w:bCs/>
                <w:color w:val="000000"/>
                <w:szCs w:val="20"/>
              </w:rPr>
              <w:t>100</w:t>
            </w:r>
          </w:p>
        </w:tc>
      </w:tr>
      <w:tr w:rsidR="007C4D9B" w:rsidRPr="00502579" w14:paraId="642CEF63" w14:textId="77777777" w:rsidTr="00391AD7">
        <w:trPr>
          <w:trHeight w:val="300"/>
        </w:trPr>
        <w:tc>
          <w:tcPr>
            <w:tcW w:w="8415" w:type="dxa"/>
            <w:gridSpan w:val="2"/>
            <w:tcBorders>
              <w:top w:val="single" w:sz="4" w:space="0" w:color="D3D3D3"/>
              <w:left w:val="single" w:sz="4" w:space="0" w:color="D3D3D3"/>
              <w:bottom w:val="single" w:sz="4" w:space="0" w:color="D3D3D3"/>
              <w:right w:val="single" w:sz="4" w:space="0" w:color="D3D3D3"/>
            </w:tcBorders>
            <w:shd w:val="clear" w:color="C0C0C0" w:fill="C0C0C0"/>
            <w:vAlign w:val="center"/>
            <w:hideMark/>
          </w:tcPr>
          <w:p w14:paraId="496CEF3B" w14:textId="77777777" w:rsidR="007C4D9B" w:rsidRPr="00502579" w:rsidRDefault="007C4D9B" w:rsidP="00451662">
            <w:pPr>
              <w:jc w:val="center"/>
              <w:rPr>
                <w:rFonts w:cs="Arial"/>
                <w:b/>
                <w:bCs/>
                <w:color w:val="000000"/>
                <w:szCs w:val="20"/>
              </w:rPr>
            </w:pPr>
            <w:r w:rsidRPr="00502579">
              <w:rPr>
                <w:rFonts w:cs="Arial"/>
                <w:b/>
                <w:bCs/>
                <w:color w:val="000000"/>
                <w:szCs w:val="20"/>
              </w:rPr>
              <w:t>Fuel Oil Türleri</w:t>
            </w:r>
          </w:p>
        </w:tc>
        <w:tc>
          <w:tcPr>
            <w:tcW w:w="1197" w:type="dxa"/>
            <w:tcBorders>
              <w:top w:val="nil"/>
              <w:left w:val="nil"/>
              <w:bottom w:val="single" w:sz="4" w:space="0" w:color="D3D3D3"/>
              <w:right w:val="single" w:sz="4" w:space="0" w:color="D3D3D3"/>
            </w:tcBorders>
            <w:shd w:val="clear" w:color="C0C0C0" w:fill="C0C0C0"/>
            <w:vAlign w:val="center"/>
            <w:hideMark/>
          </w:tcPr>
          <w:p w14:paraId="73228698" w14:textId="77777777" w:rsidR="007C4D9B" w:rsidRPr="00502579" w:rsidRDefault="007C4D9B" w:rsidP="00451662">
            <w:pPr>
              <w:jc w:val="right"/>
              <w:rPr>
                <w:rFonts w:cs="Arial"/>
                <w:b/>
                <w:bCs/>
                <w:color w:val="000000"/>
                <w:szCs w:val="20"/>
              </w:rPr>
            </w:pPr>
            <w:r w:rsidRPr="00502579">
              <w:rPr>
                <w:rFonts w:cs="Arial"/>
                <w:b/>
                <w:bCs/>
                <w:color w:val="000000"/>
                <w:szCs w:val="20"/>
              </w:rPr>
              <w:t> </w:t>
            </w:r>
          </w:p>
        </w:tc>
        <w:tc>
          <w:tcPr>
            <w:tcW w:w="0" w:type="auto"/>
            <w:tcBorders>
              <w:top w:val="nil"/>
              <w:left w:val="nil"/>
              <w:bottom w:val="single" w:sz="4" w:space="0" w:color="D3D3D3"/>
              <w:right w:val="single" w:sz="4" w:space="0" w:color="D3D3D3"/>
            </w:tcBorders>
            <w:shd w:val="clear" w:color="C0C0C0" w:fill="C0C0C0"/>
            <w:vAlign w:val="center"/>
            <w:hideMark/>
          </w:tcPr>
          <w:p w14:paraId="0E925F19" w14:textId="77777777" w:rsidR="007C4D9B" w:rsidRPr="00502579" w:rsidRDefault="007C4D9B" w:rsidP="00451662">
            <w:pPr>
              <w:jc w:val="right"/>
              <w:rPr>
                <w:rFonts w:cs="Arial"/>
                <w:b/>
                <w:bCs/>
                <w:color w:val="000000"/>
                <w:szCs w:val="20"/>
              </w:rPr>
            </w:pPr>
            <w:r w:rsidRPr="00502579">
              <w:rPr>
                <w:rFonts w:cs="Arial"/>
                <w:b/>
                <w:bCs/>
                <w:color w:val="000000"/>
                <w:szCs w:val="20"/>
              </w:rPr>
              <w:t>293,92</w:t>
            </w:r>
          </w:p>
        </w:tc>
        <w:tc>
          <w:tcPr>
            <w:tcW w:w="1730" w:type="dxa"/>
            <w:tcBorders>
              <w:top w:val="nil"/>
              <w:left w:val="nil"/>
              <w:bottom w:val="single" w:sz="4" w:space="0" w:color="D3D3D3"/>
              <w:right w:val="single" w:sz="4" w:space="0" w:color="D3D3D3"/>
            </w:tcBorders>
            <w:shd w:val="clear" w:color="C0C0C0" w:fill="C0C0C0"/>
            <w:vAlign w:val="center"/>
            <w:hideMark/>
          </w:tcPr>
          <w:p w14:paraId="41231720" w14:textId="7A5EBFE4" w:rsidR="007C4D9B" w:rsidRPr="00502579" w:rsidRDefault="007C4D9B" w:rsidP="007C4D9B">
            <w:pPr>
              <w:jc w:val="right"/>
              <w:rPr>
                <w:rFonts w:cs="Arial"/>
                <w:b/>
                <w:bCs/>
                <w:color w:val="000000"/>
                <w:szCs w:val="20"/>
              </w:rPr>
            </w:pPr>
            <w:r w:rsidRPr="00502579">
              <w:rPr>
                <w:rFonts w:cs="Arial"/>
                <w:b/>
                <w:bCs/>
                <w:color w:val="000000"/>
                <w:szCs w:val="20"/>
              </w:rPr>
              <w:t>  </w:t>
            </w:r>
          </w:p>
        </w:tc>
        <w:tc>
          <w:tcPr>
            <w:tcW w:w="0" w:type="auto"/>
            <w:tcBorders>
              <w:top w:val="nil"/>
              <w:left w:val="nil"/>
              <w:bottom w:val="single" w:sz="4" w:space="0" w:color="D3D3D3"/>
              <w:right w:val="single" w:sz="4" w:space="0" w:color="D3D3D3"/>
            </w:tcBorders>
            <w:shd w:val="clear" w:color="C0C0C0" w:fill="C0C0C0"/>
            <w:vAlign w:val="center"/>
            <w:hideMark/>
          </w:tcPr>
          <w:p w14:paraId="7A3AF42C" w14:textId="77777777" w:rsidR="007C4D9B" w:rsidRPr="00502579" w:rsidRDefault="007C4D9B" w:rsidP="00451662">
            <w:pPr>
              <w:jc w:val="right"/>
              <w:rPr>
                <w:rFonts w:cs="Arial"/>
                <w:b/>
                <w:bCs/>
                <w:color w:val="000000"/>
                <w:szCs w:val="20"/>
              </w:rPr>
            </w:pPr>
            <w:r w:rsidRPr="00502579">
              <w:rPr>
                <w:rFonts w:cs="Arial"/>
                <w:b/>
                <w:bCs/>
                <w:color w:val="000000"/>
                <w:szCs w:val="20"/>
              </w:rPr>
              <w:t>293,92</w:t>
            </w:r>
          </w:p>
        </w:tc>
        <w:tc>
          <w:tcPr>
            <w:tcW w:w="0" w:type="auto"/>
            <w:tcBorders>
              <w:top w:val="nil"/>
              <w:left w:val="nil"/>
              <w:bottom w:val="single" w:sz="4" w:space="0" w:color="D3D3D3"/>
              <w:right w:val="single" w:sz="4" w:space="0" w:color="D3D3D3"/>
            </w:tcBorders>
            <w:shd w:val="clear" w:color="C0C0C0" w:fill="C0C0C0"/>
            <w:vAlign w:val="center"/>
            <w:hideMark/>
          </w:tcPr>
          <w:p w14:paraId="42B63C1D" w14:textId="77777777" w:rsidR="007C4D9B" w:rsidRPr="00502579" w:rsidRDefault="007C4D9B" w:rsidP="00451662">
            <w:pPr>
              <w:jc w:val="right"/>
              <w:rPr>
                <w:rFonts w:cs="Arial"/>
                <w:b/>
                <w:bCs/>
                <w:color w:val="000000"/>
                <w:szCs w:val="20"/>
              </w:rPr>
            </w:pPr>
            <w:r w:rsidRPr="00502579">
              <w:rPr>
                <w:rFonts w:cs="Arial"/>
                <w:b/>
                <w:bCs/>
                <w:color w:val="000000"/>
                <w:szCs w:val="20"/>
              </w:rPr>
              <w:t>100</w:t>
            </w:r>
          </w:p>
        </w:tc>
      </w:tr>
      <w:tr w:rsidR="007C4D9B" w:rsidRPr="00502579" w14:paraId="6BC4373C" w14:textId="77777777" w:rsidTr="00391AD7">
        <w:trPr>
          <w:trHeight w:val="300"/>
        </w:trPr>
        <w:tc>
          <w:tcPr>
            <w:tcW w:w="8415" w:type="dxa"/>
            <w:gridSpan w:val="2"/>
            <w:tcBorders>
              <w:top w:val="single" w:sz="4" w:space="0" w:color="D3D3D3"/>
              <w:left w:val="single" w:sz="4" w:space="0" w:color="D3D3D3"/>
              <w:bottom w:val="single" w:sz="4" w:space="0" w:color="D3D3D3"/>
              <w:right w:val="single" w:sz="4" w:space="0" w:color="D3D3D3"/>
            </w:tcBorders>
            <w:shd w:val="clear" w:color="C0C0C0" w:fill="C0C0C0"/>
            <w:vAlign w:val="center"/>
            <w:hideMark/>
          </w:tcPr>
          <w:p w14:paraId="2AE8946A" w14:textId="77777777" w:rsidR="007C4D9B" w:rsidRPr="00502579" w:rsidRDefault="007C4D9B" w:rsidP="00451662">
            <w:pPr>
              <w:jc w:val="center"/>
              <w:rPr>
                <w:rFonts w:cs="Arial"/>
                <w:b/>
                <w:bCs/>
                <w:color w:val="000000"/>
                <w:szCs w:val="20"/>
              </w:rPr>
            </w:pPr>
            <w:r w:rsidRPr="00502579">
              <w:rPr>
                <w:rFonts w:cs="Arial"/>
                <w:b/>
                <w:bCs/>
                <w:color w:val="000000"/>
                <w:szCs w:val="20"/>
              </w:rPr>
              <w:t>Havacılık Yakıtları</w:t>
            </w:r>
          </w:p>
        </w:tc>
        <w:tc>
          <w:tcPr>
            <w:tcW w:w="1197" w:type="dxa"/>
            <w:tcBorders>
              <w:top w:val="nil"/>
              <w:left w:val="nil"/>
              <w:bottom w:val="single" w:sz="4" w:space="0" w:color="D3D3D3"/>
              <w:right w:val="single" w:sz="4" w:space="0" w:color="D3D3D3"/>
            </w:tcBorders>
            <w:shd w:val="clear" w:color="C0C0C0" w:fill="C0C0C0"/>
            <w:vAlign w:val="center"/>
            <w:hideMark/>
          </w:tcPr>
          <w:p w14:paraId="37926C1E" w14:textId="77777777" w:rsidR="007C4D9B" w:rsidRPr="00502579" w:rsidRDefault="007C4D9B" w:rsidP="00451662">
            <w:pPr>
              <w:jc w:val="right"/>
              <w:rPr>
                <w:rFonts w:cs="Arial"/>
                <w:b/>
                <w:bCs/>
                <w:color w:val="000000"/>
                <w:szCs w:val="20"/>
              </w:rPr>
            </w:pPr>
            <w:r w:rsidRPr="00502579">
              <w:rPr>
                <w:rFonts w:cs="Arial"/>
                <w:b/>
                <w:bCs/>
                <w:color w:val="000000"/>
                <w:szCs w:val="20"/>
              </w:rPr>
              <w:t> </w:t>
            </w:r>
          </w:p>
        </w:tc>
        <w:tc>
          <w:tcPr>
            <w:tcW w:w="0" w:type="auto"/>
            <w:tcBorders>
              <w:top w:val="nil"/>
              <w:left w:val="nil"/>
              <w:bottom w:val="single" w:sz="4" w:space="0" w:color="D3D3D3"/>
              <w:right w:val="single" w:sz="4" w:space="0" w:color="D3D3D3"/>
            </w:tcBorders>
            <w:shd w:val="clear" w:color="C0C0C0" w:fill="C0C0C0"/>
            <w:vAlign w:val="center"/>
            <w:hideMark/>
          </w:tcPr>
          <w:p w14:paraId="074A8AED" w14:textId="77777777" w:rsidR="007C4D9B" w:rsidRPr="00502579" w:rsidRDefault="007C4D9B" w:rsidP="00451662">
            <w:pPr>
              <w:jc w:val="right"/>
              <w:rPr>
                <w:rFonts w:cs="Arial"/>
                <w:b/>
                <w:bCs/>
                <w:color w:val="000000"/>
                <w:szCs w:val="20"/>
              </w:rPr>
            </w:pPr>
            <w:r w:rsidRPr="00502579">
              <w:rPr>
                <w:rFonts w:cs="Arial"/>
                <w:b/>
                <w:bCs/>
                <w:color w:val="000000"/>
                <w:szCs w:val="20"/>
              </w:rPr>
              <w:t>1.189.438,63</w:t>
            </w:r>
          </w:p>
        </w:tc>
        <w:tc>
          <w:tcPr>
            <w:tcW w:w="1730" w:type="dxa"/>
            <w:tcBorders>
              <w:top w:val="nil"/>
              <w:left w:val="nil"/>
              <w:bottom w:val="single" w:sz="4" w:space="0" w:color="D3D3D3"/>
              <w:right w:val="single" w:sz="4" w:space="0" w:color="D3D3D3"/>
            </w:tcBorders>
            <w:shd w:val="clear" w:color="C0C0C0" w:fill="C0C0C0"/>
            <w:vAlign w:val="center"/>
            <w:hideMark/>
          </w:tcPr>
          <w:p w14:paraId="5B2DAE97" w14:textId="3D6FAF78" w:rsidR="007C4D9B" w:rsidRPr="00502579" w:rsidRDefault="007C4D9B" w:rsidP="007C4D9B">
            <w:pPr>
              <w:jc w:val="right"/>
              <w:rPr>
                <w:rFonts w:cs="Arial"/>
                <w:b/>
                <w:bCs/>
                <w:color w:val="000000"/>
                <w:szCs w:val="20"/>
              </w:rPr>
            </w:pPr>
            <w:r w:rsidRPr="00502579">
              <w:rPr>
                <w:rFonts w:cs="Arial"/>
                <w:b/>
                <w:bCs/>
                <w:color w:val="000000"/>
                <w:szCs w:val="20"/>
              </w:rPr>
              <w:t>6.028,25 </w:t>
            </w:r>
          </w:p>
        </w:tc>
        <w:tc>
          <w:tcPr>
            <w:tcW w:w="0" w:type="auto"/>
            <w:tcBorders>
              <w:top w:val="nil"/>
              <w:left w:val="nil"/>
              <w:bottom w:val="single" w:sz="4" w:space="0" w:color="D3D3D3"/>
              <w:right w:val="single" w:sz="4" w:space="0" w:color="D3D3D3"/>
            </w:tcBorders>
            <w:shd w:val="clear" w:color="C0C0C0" w:fill="C0C0C0"/>
            <w:vAlign w:val="center"/>
            <w:hideMark/>
          </w:tcPr>
          <w:p w14:paraId="028FC0BC" w14:textId="77777777" w:rsidR="007C4D9B" w:rsidRPr="00502579" w:rsidRDefault="007C4D9B" w:rsidP="00451662">
            <w:pPr>
              <w:jc w:val="right"/>
              <w:rPr>
                <w:rFonts w:cs="Arial"/>
                <w:b/>
                <w:bCs/>
                <w:color w:val="000000"/>
                <w:szCs w:val="20"/>
              </w:rPr>
            </w:pPr>
            <w:r w:rsidRPr="00502579">
              <w:rPr>
                <w:rFonts w:cs="Arial"/>
                <w:b/>
                <w:bCs/>
                <w:color w:val="000000"/>
                <w:szCs w:val="20"/>
              </w:rPr>
              <w:t>1.195.466,88</w:t>
            </w:r>
          </w:p>
        </w:tc>
        <w:tc>
          <w:tcPr>
            <w:tcW w:w="0" w:type="auto"/>
            <w:tcBorders>
              <w:top w:val="nil"/>
              <w:left w:val="nil"/>
              <w:bottom w:val="single" w:sz="4" w:space="0" w:color="D3D3D3"/>
              <w:right w:val="single" w:sz="4" w:space="0" w:color="D3D3D3"/>
            </w:tcBorders>
            <w:shd w:val="clear" w:color="C0C0C0" w:fill="C0C0C0"/>
            <w:vAlign w:val="center"/>
            <w:hideMark/>
          </w:tcPr>
          <w:p w14:paraId="5FE192A9" w14:textId="77777777" w:rsidR="007C4D9B" w:rsidRPr="00502579" w:rsidRDefault="007C4D9B" w:rsidP="00451662">
            <w:pPr>
              <w:jc w:val="right"/>
              <w:rPr>
                <w:rFonts w:cs="Arial"/>
                <w:b/>
                <w:bCs/>
                <w:color w:val="000000"/>
                <w:szCs w:val="20"/>
              </w:rPr>
            </w:pPr>
            <w:r w:rsidRPr="00502579">
              <w:rPr>
                <w:rFonts w:cs="Arial"/>
                <w:b/>
                <w:bCs/>
                <w:color w:val="000000"/>
                <w:szCs w:val="20"/>
              </w:rPr>
              <w:t>100</w:t>
            </w:r>
          </w:p>
        </w:tc>
      </w:tr>
      <w:tr w:rsidR="007C4D9B" w:rsidRPr="00502579" w14:paraId="39CC20A7" w14:textId="77777777" w:rsidTr="00391AD7">
        <w:trPr>
          <w:trHeight w:val="300"/>
        </w:trPr>
        <w:tc>
          <w:tcPr>
            <w:tcW w:w="8415" w:type="dxa"/>
            <w:gridSpan w:val="2"/>
            <w:tcBorders>
              <w:top w:val="single" w:sz="4" w:space="0" w:color="D3D3D3"/>
              <w:left w:val="single" w:sz="4" w:space="0" w:color="D3D3D3"/>
              <w:bottom w:val="single" w:sz="4" w:space="0" w:color="D3D3D3"/>
              <w:right w:val="single" w:sz="4" w:space="0" w:color="D3D3D3"/>
            </w:tcBorders>
            <w:shd w:val="clear" w:color="C0C0C0" w:fill="C0C0C0"/>
            <w:vAlign w:val="center"/>
            <w:hideMark/>
          </w:tcPr>
          <w:p w14:paraId="6187E178" w14:textId="77777777" w:rsidR="007C4D9B" w:rsidRPr="00502579" w:rsidRDefault="007C4D9B" w:rsidP="00451662">
            <w:pPr>
              <w:jc w:val="center"/>
              <w:rPr>
                <w:rFonts w:cs="Arial"/>
                <w:b/>
                <w:bCs/>
                <w:color w:val="000000"/>
                <w:szCs w:val="20"/>
              </w:rPr>
            </w:pPr>
            <w:r w:rsidRPr="00502579">
              <w:rPr>
                <w:rFonts w:cs="Arial"/>
                <w:b/>
                <w:bCs/>
                <w:color w:val="000000"/>
                <w:szCs w:val="20"/>
              </w:rPr>
              <w:t>Denizcilik Yakıtları</w:t>
            </w:r>
          </w:p>
        </w:tc>
        <w:tc>
          <w:tcPr>
            <w:tcW w:w="1197" w:type="dxa"/>
            <w:tcBorders>
              <w:top w:val="nil"/>
              <w:left w:val="nil"/>
              <w:bottom w:val="single" w:sz="4" w:space="0" w:color="D3D3D3"/>
              <w:right w:val="single" w:sz="4" w:space="0" w:color="D3D3D3"/>
            </w:tcBorders>
            <w:shd w:val="clear" w:color="C0C0C0" w:fill="C0C0C0"/>
            <w:vAlign w:val="center"/>
            <w:hideMark/>
          </w:tcPr>
          <w:p w14:paraId="34E1AF5B" w14:textId="77777777" w:rsidR="007C4D9B" w:rsidRPr="00502579" w:rsidRDefault="007C4D9B" w:rsidP="00451662">
            <w:pPr>
              <w:jc w:val="right"/>
              <w:rPr>
                <w:rFonts w:cs="Arial"/>
                <w:b/>
                <w:bCs/>
                <w:color w:val="000000"/>
                <w:szCs w:val="20"/>
              </w:rPr>
            </w:pPr>
            <w:r w:rsidRPr="00502579">
              <w:rPr>
                <w:rFonts w:cs="Arial"/>
                <w:b/>
                <w:bCs/>
                <w:color w:val="000000"/>
                <w:szCs w:val="20"/>
              </w:rPr>
              <w:t>110059,669</w:t>
            </w:r>
          </w:p>
        </w:tc>
        <w:tc>
          <w:tcPr>
            <w:tcW w:w="0" w:type="auto"/>
            <w:tcBorders>
              <w:top w:val="nil"/>
              <w:left w:val="nil"/>
              <w:bottom w:val="single" w:sz="4" w:space="0" w:color="D3D3D3"/>
              <w:right w:val="single" w:sz="4" w:space="0" w:color="D3D3D3"/>
            </w:tcBorders>
            <w:shd w:val="clear" w:color="C0C0C0" w:fill="C0C0C0"/>
            <w:vAlign w:val="center"/>
            <w:hideMark/>
          </w:tcPr>
          <w:p w14:paraId="51110C13" w14:textId="77777777" w:rsidR="007C4D9B" w:rsidRPr="00502579" w:rsidRDefault="007C4D9B" w:rsidP="00451662">
            <w:pPr>
              <w:jc w:val="right"/>
              <w:rPr>
                <w:rFonts w:cs="Arial"/>
                <w:b/>
                <w:bCs/>
                <w:color w:val="000000"/>
                <w:szCs w:val="20"/>
              </w:rPr>
            </w:pPr>
            <w:r w:rsidRPr="00502579">
              <w:rPr>
                <w:rFonts w:cs="Arial"/>
                <w:b/>
                <w:bCs/>
                <w:color w:val="000000"/>
                <w:szCs w:val="20"/>
              </w:rPr>
              <w:t>2.408,85</w:t>
            </w:r>
          </w:p>
        </w:tc>
        <w:tc>
          <w:tcPr>
            <w:tcW w:w="1730" w:type="dxa"/>
            <w:tcBorders>
              <w:top w:val="nil"/>
              <w:left w:val="nil"/>
              <w:bottom w:val="single" w:sz="4" w:space="0" w:color="D3D3D3"/>
              <w:right w:val="single" w:sz="4" w:space="0" w:color="D3D3D3"/>
            </w:tcBorders>
            <w:shd w:val="clear" w:color="C0C0C0" w:fill="C0C0C0"/>
            <w:vAlign w:val="center"/>
            <w:hideMark/>
          </w:tcPr>
          <w:p w14:paraId="7789BE08" w14:textId="0B8CEBDC" w:rsidR="007C4D9B" w:rsidRPr="00502579" w:rsidRDefault="007C4D9B" w:rsidP="007C4D9B">
            <w:pPr>
              <w:jc w:val="right"/>
              <w:rPr>
                <w:rFonts w:cs="Arial"/>
                <w:b/>
                <w:bCs/>
                <w:color w:val="000000"/>
                <w:szCs w:val="20"/>
              </w:rPr>
            </w:pPr>
            <w:r w:rsidRPr="00502579">
              <w:rPr>
                <w:rFonts w:cs="Arial"/>
                <w:b/>
                <w:bCs/>
                <w:color w:val="000000"/>
                <w:szCs w:val="20"/>
              </w:rPr>
              <w:t>12.830,57 </w:t>
            </w:r>
          </w:p>
        </w:tc>
        <w:tc>
          <w:tcPr>
            <w:tcW w:w="0" w:type="auto"/>
            <w:tcBorders>
              <w:top w:val="nil"/>
              <w:left w:val="nil"/>
              <w:bottom w:val="single" w:sz="4" w:space="0" w:color="D3D3D3"/>
              <w:right w:val="single" w:sz="4" w:space="0" w:color="D3D3D3"/>
            </w:tcBorders>
            <w:shd w:val="clear" w:color="C0C0C0" w:fill="C0C0C0"/>
            <w:vAlign w:val="center"/>
            <w:hideMark/>
          </w:tcPr>
          <w:p w14:paraId="7A4C40BF" w14:textId="77777777" w:rsidR="007C4D9B" w:rsidRPr="00502579" w:rsidRDefault="007C4D9B" w:rsidP="00451662">
            <w:pPr>
              <w:jc w:val="right"/>
              <w:rPr>
                <w:rFonts w:cs="Arial"/>
                <w:b/>
                <w:bCs/>
                <w:color w:val="000000"/>
                <w:szCs w:val="20"/>
              </w:rPr>
            </w:pPr>
            <w:r w:rsidRPr="00502579">
              <w:rPr>
                <w:rFonts w:cs="Arial"/>
                <w:b/>
                <w:bCs/>
                <w:color w:val="000000"/>
                <w:szCs w:val="20"/>
              </w:rPr>
              <w:t>125.299,09</w:t>
            </w:r>
          </w:p>
        </w:tc>
        <w:tc>
          <w:tcPr>
            <w:tcW w:w="0" w:type="auto"/>
            <w:tcBorders>
              <w:top w:val="nil"/>
              <w:left w:val="nil"/>
              <w:bottom w:val="single" w:sz="4" w:space="0" w:color="D3D3D3"/>
              <w:right w:val="single" w:sz="4" w:space="0" w:color="D3D3D3"/>
            </w:tcBorders>
            <w:shd w:val="clear" w:color="C0C0C0" w:fill="C0C0C0"/>
            <w:vAlign w:val="center"/>
            <w:hideMark/>
          </w:tcPr>
          <w:p w14:paraId="5A5CEBBA" w14:textId="77777777" w:rsidR="007C4D9B" w:rsidRPr="00502579" w:rsidRDefault="007C4D9B" w:rsidP="00451662">
            <w:pPr>
              <w:jc w:val="right"/>
              <w:rPr>
                <w:rFonts w:cs="Arial"/>
                <w:b/>
                <w:bCs/>
                <w:color w:val="000000"/>
                <w:szCs w:val="20"/>
              </w:rPr>
            </w:pPr>
            <w:r w:rsidRPr="00502579">
              <w:rPr>
                <w:rFonts w:cs="Arial"/>
                <w:b/>
                <w:bCs/>
                <w:color w:val="000000"/>
                <w:szCs w:val="20"/>
              </w:rPr>
              <w:t>100</w:t>
            </w:r>
          </w:p>
        </w:tc>
      </w:tr>
      <w:tr w:rsidR="000B3D9B" w:rsidRPr="00502579" w14:paraId="5972E28F" w14:textId="77777777" w:rsidTr="00391AD7">
        <w:trPr>
          <w:trHeight w:val="300"/>
        </w:trPr>
        <w:tc>
          <w:tcPr>
            <w:tcW w:w="8415" w:type="dxa"/>
            <w:gridSpan w:val="2"/>
            <w:tcBorders>
              <w:top w:val="single" w:sz="4" w:space="0" w:color="D3D3D3"/>
              <w:left w:val="single" w:sz="4" w:space="0" w:color="D3D3D3"/>
              <w:bottom w:val="single" w:sz="4" w:space="0" w:color="D3D3D3"/>
              <w:right w:val="single" w:sz="4" w:space="0" w:color="D3D3D3"/>
            </w:tcBorders>
            <w:shd w:val="clear" w:color="C0C0C0" w:fill="C0C0C0"/>
            <w:vAlign w:val="center"/>
            <w:hideMark/>
          </w:tcPr>
          <w:p w14:paraId="670D7797" w14:textId="77777777" w:rsidR="000B3D9B" w:rsidRPr="00502579" w:rsidRDefault="000B3D9B" w:rsidP="00451662">
            <w:pPr>
              <w:jc w:val="center"/>
              <w:rPr>
                <w:rFonts w:cs="Arial"/>
                <w:b/>
                <w:bCs/>
                <w:color w:val="000000"/>
                <w:szCs w:val="20"/>
              </w:rPr>
            </w:pPr>
            <w:r w:rsidRPr="00502579">
              <w:rPr>
                <w:rFonts w:cs="Arial"/>
                <w:b/>
                <w:bCs/>
                <w:color w:val="000000"/>
                <w:szCs w:val="20"/>
              </w:rPr>
              <w:t>Genel Toplam</w:t>
            </w:r>
          </w:p>
        </w:tc>
        <w:tc>
          <w:tcPr>
            <w:tcW w:w="1197" w:type="dxa"/>
            <w:tcBorders>
              <w:top w:val="nil"/>
              <w:left w:val="nil"/>
              <w:bottom w:val="single" w:sz="4" w:space="0" w:color="D3D3D3"/>
              <w:right w:val="single" w:sz="4" w:space="0" w:color="D3D3D3"/>
            </w:tcBorders>
            <w:shd w:val="clear" w:color="C0C0C0" w:fill="C0C0C0"/>
            <w:vAlign w:val="center"/>
            <w:hideMark/>
          </w:tcPr>
          <w:p w14:paraId="0AB1BC4B" w14:textId="77777777" w:rsidR="000B3D9B" w:rsidRPr="00502579" w:rsidRDefault="000B3D9B" w:rsidP="00451662">
            <w:pPr>
              <w:jc w:val="right"/>
              <w:rPr>
                <w:rFonts w:cs="Arial"/>
                <w:b/>
                <w:bCs/>
                <w:color w:val="000000"/>
                <w:szCs w:val="20"/>
              </w:rPr>
            </w:pPr>
            <w:r w:rsidRPr="00502579">
              <w:rPr>
                <w:rFonts w:cs="Arial"/>
                <w:b/>
                <w:bCs/>
                <w:color w:val="000000"/>
                <w:szCs w:val="20"/>
              </w:rPr>
              <w:t>110.059,67</w:t>
            </w:r>
          </w:p>
        </w:tc>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5F9133F4" w14:textId="77777777" w:rsidR="000B3D9B" w:rsidRPr="00502579" w:rsidRDefault="000B3D9B" w:rsidP="00451662">
            <w:pPr>
              <w:jc w:val="right"/>
              <w:rPr>
                <w:rFonts w:cs="Arial"/>
                <w:b/>
                <w:bCs/>
                <w:color w:val="000000"/>
                <w:szCs w:val="20"/>
              </w:rPr>
            </w:pPr>
            <w:r w:rsidRPr="00502579">
              <w:rPr>
                <w:rFonts w:cs="Arial"/>
                <w:b/>
                <w:bCs/>
                <w:color w:val="000000"/>
                <w:szCs w:val="20"/>
              </w:rPr>
              <w:t>6.784.039,96</w:t>
            </w:r>
          </w:p>
        </w:tc>
        <w:tc>
          <w:tcPr>
            <w:tcW w:w="0" w:type="auto"/>
            <w:tcBorders>
              <w:top w:val="single" w:sz="4" w:space="0" w:color="D3D3D3"/>
              <w:left w:val="nil"/>
              <w:bottom w:val="single" w:sz="4" w:space="0" w:color="D3D3D3"/>
              <w:right w:val="single" w:sz="4" w:space="0" w:color="D3D3D3"/>
            </w:tcBorders>
            <w:shd w:val="clear" w:color="C0C0C0" w:fill="C0C0C0"/>
            <w:vAlign w:val="center"/>
            <w:hideMark/>
          </w:tcPr>
          <w:p w14:paraId="60830602" w14:textId="77777777" w:rsidR="000B3D9B" w:rsidRPr="00502579" w:rsidRDefault="000B3D9B" w:rsidP="00451662">
            <w:pPr>
              <w:jc w:val="right"/>
              <w:rPr>
                <w:rFonts w:cs="Arial"/>
                <w:b/>
                <w:bCs/>
                <w:color w:val="000000"/>
                <w:szCs w:val="20"/>
              </w:rPr>
            </w:pPr>
            <w:r w:rsidRPr="00502579">
              <w:rPr>
                <w:rFonts w:cs="Arial"/>
                <w:b/>
                <w:bCs/>
                <w:color w:val="000000"/>
                <w:szCs w:val="20"/>
              </w:rPr>
              <w:t>2.773.553,96</w:t>
            </w:r>
          </w:p>
        </w:tc>
        <w:tc>
          <w:tcPr>
            <w:tcW w:w="0" w:type="auto"/>
            <w:tcBorders>
              <w:top w:val="nil"/>
              <w:left w:val="nil"/>
              <w:bottom w:val="single" w:sz="4" w:space="0" w:color="D3D3D3"/>
              <w:right w:val="single" w:sz="4" w:space="0" w:color="D3D3D3"/>
            </w:tcBorders>
            <w:shd w:val="clear" w:color="C0C0C0" w:fill="C0C0C0"/>
            <w:vAlign w:val="center"/>
            <w:hideMark/>
          </w:tcPr>
          <w:p w14:paraId="1D8A69EC" w14:textId="77777777" w:rsidR="000B3D9B" w:rsidRPr="00502579" w:rsidRDefault="000B3D9B" w:rsidP="00451662">
            <w:pPr>
              <w:jc w:val="right"/>
              <w:rPr>
                <w:rFonts w:cs="Arial"/>
                <w:b/>
                <w:bCs/>
                <w:color w:val="000000"/>
                <w:szCs w:val="20"/>
              </w:rPr>
            </w:pPr>
            <w:r w:rsidRPr="00502579">
              <w:rPr>
                <w:rFonts w:cs="Arial"/>
                <w:b/>
                <w:bCs/>
                <w:color w:val="000000"/>
                <w:szCs w:val="20"/>
              </w:rPr>
              <w:t>9.667.653,59</w:t>
            </w:r>
          </w:p>
        </w:tc>
        <w:tc>
          <w:tcPr>
            <w:tcW w:w="0" w:type="auto"/>
            <w:tcBorders>
              <w:top w:val="nil"/>
              <w:left w:val="nil"/>
              <w:bottom w:val="single" w:sz="4" w:space="0" w:color="D3D3D3"/>
              <w:right w:val="single" w:sz="4" w:space="0" w:color="D3D3D3"/>
            </w:tcBorders>
            <w:shd w:val="clear" w:color="C0C0C0" w:fill="C0C0C0"/>
            <w:vAlign w:val="center"/>
            <w:hideMark/>
          </w:tcPr>
          <w:p w14:paraId="620E4B7D" w14:textId="77777777" w:rsidR="000B3D9B" w:rsidRPr="00502579" w:rsidRDefault="000B3D9B" w:rsidP="00451662">
            <w:pPr>
              <w:jc w:val="right"/>
              <w:rPr>
                <w:rFonts w:cs="Arial"/>
                <w:b/>
                <w:bCs/>
                <w:color w:val="000000"/>
                <w:szCs w:val="20"/>
              </w:rPr>
            </w:pPr>
            <w:r w:rsidRPr="00502579">
              <w:rPr>
                <w:rFonts w:cs="Arial"/>
                <w:b/>
                <w:bCs/>
                <w:color w:val="000000"/>
                <w:szCs w:val="20"/>
              </w:rPr>
              <w:t>100</w:t>
            </w:r>
          </w:p>
        </w:tc>
      </w:tr>
    </w:tbl>
    <w:p w14:paraId="1E8549B0" w14:textId="6DC71221" w:rsidR="00C44F49" w:rsidRPr="00502579" w:rsidRDefault="00C44F49" w:rsidP="00C44F49">
      <w:pPr>
        <w:rPr>
          <w:rFonts w:eastAsia="Calibri" w:cs="Arial"/>
          <w:szCs w:val="20"/>
          <w:lang w:eastAsia="en-US"/>
        </w:rPr>
      </w:pPr>
      <w:r w:rsidRPr="00502579">
        <w:rPr>
          <w:rFonts w:eastAsia="Calibri" w:cs="Arial"/>
          <w:i/>
          <w:szCs w:val="20"/>
          <w:lang w:eastAsia="en-US"/>
        </w:rPr>
        <w:t>*Aynı hükmi şahsın birden fazla lisansı kapsamında yürüttüğü faaliyetler esnasında gerçekleştirdiği aktarma işlemleri de dâhil edilmiştir.</w:t>
      </w:r>
    </w:p>
    <w:p w14:paraId="4B85ED45" w14:textId="79BD784C" w:rsidR="00A667C9" w:rsidRPr="00502579" w:rsidRDefault="00A667C9" w:rsidP="00A667C9">
      <w:pPr>
        <w:pStyle w:val="AralkYok"/>
      </w:pPr>
    </w:p>
    <w:p w14:paraId="6BEC41F6" w14:textId="77777777" w:rsidR="008261D7" w:rsidRPr="00502579" w:rsidRDefault="00A667C9" w:rsidP="00925AE0">
      <w:pPr>
        <w:spacing w:after="200" w:line="276" w:lineRule="auto"/>
        <w:rPr>
          <w:rFonts w:cs="Arial"/>
          <w:b/>
          <w:bCs/>
          <w:szCs w:val="20"/>
        </w:rPr>
      </w:pPr>
      <w:r w:rsidRPr="00502579">
        <w:rPr>
          <w:rFonts w:cs="Arial"/>
          <w:szCs w:val="20"/>
        </w:rPr>
        <w:br w:type="page"/>
      </w:r>
      <w:bookmarkEnd w:id="103"/>
    </w:p>
    <w:p w14:paraId="61AB68A9" w14:textId="77777777" w:rsidR="00935040" w:rsidRPr="00502579" w:rsidRDefault="00935040" w:rsidP="00F279DE">
      <w:pPr>
        <w:jc w:val="center"/>
        <w:rPr>
          <w:rFonts w:cs="Arial"/>
          <w:b/>
        </w:rPr>
        <w:sectPr w:rsidR="00935040" w:rsidRPr="00502579" w:rsidSect="00F27CE7">
          <w:pgSz w:w="16838" w:h="11906" w:orient="landscape"/>
          <w:pgMar w:top="720" w:right="720" w:bottom="720" w:left="720" w:header="709" w:footer="709" w:gutter="0"/>
          <w:cols w:space="708"/>
          <w:docGrid w:linePitch="360"/>
        </w:sectPr>
      </w:pPr>
    </w:p>
    <w:p w14:paraId="07DB03A0" w14:textId="77777777" w:rsidR="00F716B4" w:rsidRPr="00502579" w:rsidRDefault="00F716B4" w:rsidP="00F716B4">
      <w:pPr>
        <w:jc w:val="center"/>
        <w:rPr>
          <w:rFonts w:cs="Arial"/>
          <w:b/>
        </w:rPr>
      </w:pPr>
    </w:p>
    <w:p w14:paraId="7826B7A3" w14:textId="77777777" w:rsidR="00F716B4" w:rsidRPr="00502579" w:rsidRDefault="00F716B4" w:rsidP="00F716B4">
      <w:pPr>
        <w:jc w:val="center"/>
        <w:rPr>
          <w:rFonts w:cs="Arial"/>
          <w:b/>
        </w:rPr>
      </w:pPr>
    </w:p>
    <w:p w14:paraId="005FCFFF" w14:textId="77777777" w:rsidR="00F716B4" w:rsidRPr="00502579" w:rsidRDefault="00F716B4" w:rsidP="00F716B4">
      <w:pPr>
        <w:pStyle w:val="AralkYok"/>
      </w:pPr>
    </w:p>
    <w:p w14:paraId="76BB0CC6" w14:textId="77777777" w:rsidR="00F716B4" w:rsidRPr="00502579" w:rsidRDefault="00F716B4" w:rsidP="00F716B4"/>
    <w:p w14:paraId="00E60F68" w14:textId="77777777" w:rsidR="00F716B4" w:rsidRPr="00502579" w:rsidRDefault="00F716B4" w:rsidP="00F716B4"/>
    <w:p w14:paraId="14E9B3DE" w14:textId="77777777" w:rsidR="00F716B4" w:rsidRPr="00502579" w:rsidRDefault="00F716B4" w:rsidP="00F716B4"/>
    <w:p w14:paraId="64A61022" w14:textId="77777777" w:rsidR="00F716B4" w:rsidRPr="00502579" w:rsidRDefault="00F716B4" w:rsidP="00F716B4"/>
    <w:p w14:paraId="51C5CE71" w14:textId="77777777" w:rsidR="00F716B4" w:rsidRPr="00502579" w:rsidRDefault="00F716B4" w:rsidP="00F716B4"/>
    <w:p w14:paraId="2C8D9E5E" w14:textId="77777777" w:rsidR="00F716B4" w:rsidRPr="00502579" w:rsidRDefault="00F716B4" w:rsidP="00F716B4"/>
    <w:p w14:paraId="50014368" w14:textId="77777777" w:rsidR="00F716B4" w:rsidRPr="00502579" w:rsidRDefault="00F716B4" w:rsidP="00F716B4"/>
    <w:p w14:paraId="5B83BCA7" w14:textId="77777777" w:rsidR="00F716B4" w:rsidRPr="00502579" w:rsidRDefault="00F716B4" w:rsidP="00F716B4"/>
    <w:p w14:paraId="67E944A2" w14:textId="77777777" w:rsidR="00F716B4" w:rsidRPr="00502579" w:rsidRDefault="00F716B4" w:rsidP="00F716B4"/>
    <w:p w14:paraId="7AFADF41" w14:textId="77777777" w:rsidR="00F716B4" w:rsidRPr="00502579" w:rsidRDefault="00F716B4" w:rsidP="00F716B4"/>
    <w:p w14:paraId="0553A9BE" w14:textId="77777777" w:rsidR="00F716B4" w:rsidRPr="00502579" w:rsidRDefault="00F716B4" w:rsidP="00F716B4"/>
    <w:p w14:paraId="75A38B81" w14:textId="77777777" w:rsidR="00F716B4" w:rsidRPr="00502579" w:rsidRDefault="00F716B4" w:rsidP="00F716B4"/>
    <w:p w14:paraId="1E2BB785" w14:textId="77777777" w:rsidR="00F716B4" w:rsidRPr="00502579" w:rsidRDefault="00F716B4" w:rsidP="00F716B4"/>
    <w:p w14:paraId="0E2C3346" w14:textId="77777777" w:rsidR="00F716B4" w:rsidRPr="00502579" w:rsidRDefault="00F716B4" w:rsidP="00F716B4"/>
    <w:p w14:paraId="50B7C29F" w14:textId="77777777" w:rsidR="00F716B4" w:rsidRPr="00502579" w:rsidRDefault="00F716B4" w:rsidP="00F716B4"/>
    <w:p w14:paraId="34B21E76" w14:textId="77777777" w:rsidR="00F716B4" w:rsidRPr="00502579" w:rsidRDefault="00F716B4" w:rsidP="00F716B4"/>
    <w:p w14:paraId="30476065" w14:textId="77777777" w:rsidR="00F716B4" w:rsidRPr="00502579" w:rsidRDefault="00F716B4" w:rsidP="00F716B4"/>
    <w:p w14:paraId="3D49E021" w14:textId="77777777" w:rsidR="00F716B4" w:rsidRPr="00502579" w:rsidRDefault="00F716B4" w:rsidP="00F716B4"/>
    <w:p w14:paraId="562818DF" w14:textId="77777777" w:rsidR="00F716B4" w:rsidRPr="00502579" w:rsidRDefault="00F716B4" w:rsidP="00F716B4"/>
    <w:p w14:paraId="5B4EF668" w14:textId="77777777" w:rsidR="00F716B4" w:rsidRPr="00502579" w:rsidRDefault="00F716B4" w:rsidP="00F716B4"/>
    <w:p w14:paraId="7F4FD3FC" w14:textId="77777777" w:rsidR="00F716B4" w:rsidRPr="00502579" w:rsidRDefault="00F716B4" w:rsidP="00F716B4"/>
    <w:p w14:paraId="34847371" w14:textId="77777777" w:rsidR="00F716B4" w:rsidRPr="00502579" w:rsidRDefault="00F716B4" w:rsidP="00F716B4"/>
    <w:p w14:paraId="584D8A7E" w14:textId="77777777" w:rsidR="00F716B4" w:rsidRPr="00502579" w:rsidRDefault="00F716B4" w:rsidP="00F716B4"/>
    <w:p w14:paraId="31C6F8D0" w14:textId="77777777" w:rsidR="003B2A2F" w:rsidRPr="00502579" w:rsidRDefault="006F1ED2" w:rsidP="008261D7">
      <w:pPr>
        <w:pStyle w:val="Balk1"/>
      </w:pPr>
      <w:bookmarkStart w:id="105" w:name="_Toc480990774"/>
      <w:bookmarkStart w:id="106" w:name="_Toc199519683"/>
      <w:r w:rsidRPr="00502579">
        <w:t xml:space="preserve">BEŞİNCİ BÖLÜM: </w:t>
      </w:r>
      <w:r w:rsidR="0070278A" w:rsidRPr="00502579">
        <w:t>TESLİMLER</w:t>
      </w:r>
      <w:bookmarkEnd w:id="105"/>
      <w:bookmarkEnd w:id="106"/>
    </w:p>
    <w:p w14:paraId="394412C3" w14:textId="77777777" w:rsidR="00F716B4" w:rsidRPr="00502579" w:rsidRDefault="00F716B4" w:rsidP="00F716B4"/>
    <w:p w14:paraId="03909C75" w14:textId="77777777" w:rsidR="00F716B4" w:rsidRPr="00502579" w:rsidRDefault="00F716B4" w:rsidP="00F716B4"/>
    <w:p w14:paraId="5DCEF145" w14:textId="77777777" w:rsidR="00F716B4" w:rsidRPr="00502579" w:rsidRDefault="00F716B4" w:rsidP="00F716B4"/>
    <w:p w14:paraId="670AC9D1" w14:textId="77777777" w:rsidR="00F716B4" w:rsidRPr="00502579" w:rsidRDefault="00F716B4" w:rsidP="00F716B4"/>
    <w:p w14:paraId="23ED4A64" w14:textId="77777777" w:rsidR="00F716B4" w:rsidRPr="00502579" w:rsidRDefault="00F716B4" w:rsidP="00F716B4"/>
    <w:p w14:paraId="614BB4A5" w14:textId="77777777" w:rsidR="00F716B4" w:rsidRPr="00502579" w:rsidRDefault="00F716B4" w:rsidP="00F716B4"/>
    <w:p w14:paraId="305E015F" w14:textId="77777777" w:rsidR="00F716B4" w:rsidRPr="00502579" w:rsidRDefault="00F716B4" w:rsidP="00F716B4"/>
    <w:p w14:paraId="216774C7" w14:textId="77777777" w:rsidR="00B05246" w:rsidRPr="00502579" w:rsidRDefault="00B05246" w:rsidP="00F279DE">
      <w:pPr>
        <w:jc w:val="center"/>
        <w:rPr>
          <w:rFonts w:cs="Arial"/>
          <w:b/>
        </w:rPr>
        <w:sectPr w:rsidR="00B05246" w:rsidRPr="00502579" w:rsidSect="00F716B4">
          <w:pgSz w:w="11906" w:h="16838"/>
          <w:pgMar w:top="1417" w:right="1417" w:bottom="1417" w:left="1417" w:header="708" w:footer="708" w:gutter="0"/>
          <w:cols w:space="708"/>
          <w:docGrid w:linePitch="360"/>
        </w:sectPr>
      </w:pPr>
    </w:p>
    <w:p w14:paraId="18F7B2EA" w14:textId="0E33ED8B" w:rsidR="0070278A" w:rsidRPr="00502579" w:rsidRDefault="006836BE" w:rsidP="00F716B4">
      <w:pPr>
        <w:pStyle w:val="ResimYazs"/>
        <w:spacing w:before="120" w:after="120"/>
        <w:jc w:val="center"/>
        <w:outlineLvl w:val="7"/>
        <w:rPr>
          <w:rFonts w:ascii="Arial" w:hAnsi="Arial" w:cs="Arial"/>
          <w:color w:val="auto"/>
          <w:sz w:val="20"/>
          <w:szCs w:val="20"/>
        </w:rPr>
      </w:pPr>
      <w:bookmarkStart w:id="107" w:name="_Toc480990775"/>
      <w:bookmarkStart w:id="108" w:name="_Toc199519730"/>
      <w:r w:rsidRPr="00502579">
        <w:rPr>
          <w:rFonts w:ascii="Arial" w:hAnsi="Arial" w:cs="Arial"/>
          <w:color w:val="auto"/>
          <w:sz w:val="20"/>
          <w:szCs w:val="20"/>
        </w:rPr>
        <w:t xml:space="preserve">Tablo </w:t>
      </w:r>
      <w:r w:rsidR="00C241BB" w:rsidRPr="00502579">
        <w:rPr>
          <w:rFonts w:ascii="Arial" w:hAnsi="Arial" w:cs="Arial"/>
          <w:color w:val="auto"/>
          <w:sz w:val="20"/>
          <w:szCs w:val="20"/>
        </w:rPr>
        <w:t>5.1.</w:t>
      </w:r>
      <w:r w:rsidR="0070278A" w:rsidRPr="00502579">
        <w:rPr>
          <w:rFonts w:ascii="Arial" w:hAnsi="Arial" w:cs="Arial"/>
          <w:color w:val="auto"/>
          <w:sz w:val="20"/>
          <w:szCs w:val="20"/>
        </w:rPr>
        <w:t xml:space="preserve"> </w:t>
      </w:r>
      <w:r w:rsidR="000B3D9B" w:rsidRPr="00502579">
        <w:rPr>
          <w:rFonts w:ascii="Arial" w:hAnsi="Arial" w:cs="Arial"/>
          <w:color w:val="auto"/>
          <w:sz w:val="20"/>
          <w:szCs w:val="20"/>
        </w:rPr>
        <w:t>2024</w:t>
      </w:r>
      <w:r w:rsidR="0070278A" w:rsidRPr="00502579">
        <w:rPr>
          <w:rFonts w:ascii="Arial" w:hAnsi="Arial" w:cs="Arial"/>
          <w:color w:val="auto"/>
          <w:sz w:val="20"/>
          <w:szCs w:val="20"/>
        </w:rPr>
        <w:t xml:space="preserve"> Yılında Petro</w:t>
      </w:r>
      <w:r w:rsidR="00EF08EC" w:rsidRPr="00502579">
        <w:rPr>
          <w:rFonts w:ascii="Arial" w:hAnsi="Arial" w:cs="Arial"/>
          <w:color w:val="auto"/>
          <w:sz w:val="20"/>
          <w:szCs w:val="20"/>
        </w:rPr>
        <w:t>l Ü</w:t>
      </w:r>
      <w:bookmarkStart w:id="109" w:name="_GoBack"/>
      <w:bookmarkEnd w:id="109"/>
      <w:r w:rsidR="00EF08EC" w:rsidRPr="00502579">
        <w:rPr>
          <w:rFonts w:ascii="Arial" w:hAnsi="Arial" w:cs="Arial"/>
          <w:color w:val="auto"/>
          <w:sz w:val="20"/>
          <w:szCs w:val="20"/>
        </w:rPr>
        <w:t>rünü Teslimlerinin Lisans Sahiplerine</w:t>
      </w:r>
      <w:r w:rsidR="0070278A" w:rsidRPr="00502579">
        <w:rPr>
          <w:rFonts w:ascii="Arial" w:hAnsi="Arial" w:cs="Arial"/>
          <w:color w:val="auto"/>
          <w:sz w:val="20"/>
          <w:szCs w:val="20"/>
        </w:rPr>
        <w:t xml:space="preserve"> ve Ürün Türlerine Göre Dağılımı (ton)</w:t>
      </w:r>
      <w:bookmarkEnd w:id="107"/>
      <w:bookmarkEnd w:id="108"/>
    </w:p>
    <w:tbl>
      <w:tblPr>
        <w:tblW w:w="0" w:type="auto"/>
        <w:tblCellMar>
          <w:left w:w="70" w:type="dxa"/>
          <w:right w:w="70" w:type="dxa"/>
        </w:tblCellMar>
        <w:tblLook w:val="04A0" w:firstRow="1" w:lastRow="0" w:firstColumn="1" w:lastColumn="0" w:noHBand="0" w:noVBand="1"/>
      </w:tblPr>
      <w:tblGrid>
        <w:gridCol w:w="1779"/>
        <w:gridCol w:w="966"/>
        <w:gridCol w:w="706"/>
        <w:gridCol w:w="1039"/>
        <w:gridCol w:w="955"/>
        <w:gridCol w:w="960"/>
        <w:gridCol w:w="858"/>
        <w:gridCol w:w="955"/>
        <w:gridCol w:w="779"/>
        <w:gridCol w:w="627"/>
        <w:gridCol w:w="960"/>
        <w:gridCol w:w="627"/>
        <w:gridCol w:w="960"/>
        <w:gridCol w:w="713"/>
        <w:gridCol w:w="613"/>
        <w:gridCol w:w="855"/>
        <w:gridCol w:w="1036"/>
      </w:tblGrid>
      <w:tr w:rsidR="000B3D9B" w:rsidRPr="00502579" w14:paraId="3D6349A7" w14:textId="77777777" w:rsidTr="00451662">
        <w:trPr>
          <w:trHeight w:val="360"/>
          <w:tblHeader/>
        </w:trPr>
        <w:tc>
          <w:tcPr>
            <w:tcW w:w="0" w:type="auto"/>
            <w:vMerge w:val="restar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A1CA453" w14:textId="77777777" w:rsidR="000B3D9B" w:rsidRPr="00502579" w:rsidRDefault="000B3D9B" w:rsidP="00451662">
            <w:pPr>
              <w:jc w:val="center"/>
              <w:rPr>
                <w:rFonts w:cs="Arial"/>
                <w:b/>
                <w:bCs/>
                <w:color w:val="FFFFFF"/>
                <w:sz w:val="14"/>
                <w:szCs w:val="14"/>
              </w:rPr>
            </w:pPr>
            <w:r w:rsidRPr="00502579">
              <w:rPr>
                <w:rFonts w:cs="Arial"/>
                <w:b/>
                <w:bCs/>
                <w:color w:val="FFFFFF"/>
                <w:sz w:val="14"/>
                <w:szCs w:val="14"/>
              </w:rPr>
              <w:t>Lisans Sahibinin Unvanı</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14:paraId="27D8C4AB" w14:textId="77777777" w:rsidR="000B3D9B" w:rsidRPr="00502579" w:rsidRDefault="000B3D9B" w:rsidP="00451662">
            <w:pPr>
              <w:jc w:val="center"/>
              <w:rPr>
                <w:rFonts w:cs="Arial"/>
                <w:b/>
                <w:bCs/>
                <w:color w:val="FFFFFF"/>
                <w:sz w:val="14"/>
                <w:szCs w:val="14"/>
              </w:rPr>
            </w:pPr>
            <w:r w:rsidRPr="00502579">
              <w:rPr>
                <w:rFonts w:cs="Arial"/>
                <w:b/>
                <w:bCs/>
                <w:color w:val="FFFFFF"/>
                <w:sz w:val="14"/>
                <w:szCs w:val="14"/>
              </w:rPr>
              <w:t>Benzin Türleri</w:t>
            </w:r>
          </w:p>
        </w:tc>
        <w:tc>
          <w:tcPr>
            <w:tcW w:w="0" w:type="auto"/>
            <w:gridSpan w:val="3"/>
            <w:tcBorders>
              <w:top w:val="single" w:sz="4" w:space="0" w:color="D3D3D3"/>
              <w:left w:val="nil"/>
              <w:bottom w:val="single" w:sz="4" w:space="0" w:color="D3D3D3"/>
              <w:right w:val="single" w:sz="4" w:space="0" w:color="D3D3D3"/>
            </w:tcBorders>
            <w:shd w:val="clear" w:color="6E9ECA" w:fill="6E9ECA"/>
            <w:vAlign w:val="center"/>
            <w:hideMark/>
          </w:tcPr>
          <w:p w14:paraId="41FD96A8" w14:textId="77777777" w:rsidR="000B3D9B" w:rsidRPr="00502579" w:rsidRDefault="000B3D9B" w:rsidP="00451662">
            <w:pPr>
              <w:jc w:val="center"/>
              <w:rPr>
                <w:rFonts w:cs="Arial"/>
                <w:b/>
                <w:bCs/>
                <w:color w:val="FFFFFF"/>
                <w:sz w:val="14"/>
                <w:szCs w:val="14"/>
              </w:rPr>
            </w:pPr>
            <w:r w:rsidRPr="00502579">
              <w:rPr>
                <w:rFonts w:cs="Arial"/>
                <w:b/>
                <w:bCs/>
                <w:color w:val="FFFFFF"/>
                <w:sz w:val="14"/>
                <w:szCs w:val="14"/>
              </w:rPr>
              <w:t>Motorin Türleri</w:t>
            </w:r>
          </w:p>
        </w:tc>
        <w:tc>
          <w:tcPr>
            <w:tcW w:w="0" w:type="auto"/>
            <w:gridSpan w:val="3"/>
            <w:tcBorders>
              <w:top w:val="single" w:sz="4" w:space="0" w:color="D3D3D3"/>
              <w:left w:val="nil"/>
              <w:bottom w:val="single" w:sz="4" w:space="0" w:color="D3D3D3"/>
              <w:right w:val="single" w:sz="4" w:space="0" w:color="D3D3D3"/>
            </w:tcBorders>
            <w:shd w:val="clear" w:color="6E9ECA" w:fill="6E9ECA"/>
            <w:vAlign w:val="center"/>
            <w:hideMark/>
          </w:tcPr>
          <w:p w14:paraId="38899043" w14:textId="77777777" w:rsidR="000B3D9B" w:rsidRPr="00502579" w:rsidRDefault="000B3D9B" w:rsidP="00451662">
            <w:pPr>
              <w:jc w:val="center"/>
              <w:rPr>
                <w:rFonts w:cs="Arial"/>
                <w:b/>
                <w:bCs/>
                <w:color w:val="FFFFFF"/>
                <w:sz w:val="14"/>
                <w:szCs w:val="14"/>
              </w:rPr>
            </w:pPr>
            <w:r w:rsidRPr="00502579">
              <w:rPr>
                <w:rFonts w:cs="Arial"/>
                <w:b/>
                <w:bCs/>
                <w:color w:val="FFFFFF"/>
                <w:sz w:val="14"/>
                <w:szCs w:val="14"/>
              </w:rPr>
              <w:t>Fuel Oil Türleri</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14:paraId="10701D07" w14:textId="77777777" w:rsidR="000B3D9B" w:rsidRPr="00502579" w:rsidRDefault="000B3D9B" w:rsidP="00451662">
            <w:pPr>
              <w:jc w:val="center"/>
              <w:rPr>
                <w:rFonts w:cs="Arial"/>
                <w:b/>
                <w:bCs/>
                <w:color w:val="FFFFFF"/>
                <w:sz w:val="14"/>
                <w:szCs w:val="14"/>
              </w:rPr>
            </w:pPr>
            <w:r w:rsidRPr="00502579">
              <w:rPr>
                <w:rFonts w:cs="Arial"/>
                <w:b/>
                <w:bCs/>
                <w:color w:val="FFFFFF"/>
                <w:sz w:val="14"/>
                <w:szCs w:val="14"/>
              </w:rPr>
              <w:t>Havacılık Yakıtları</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14:paraId="38166258" w14:textId="77777777" w:rsidR="000B3D9B" w:rsidRPr="00502579" w:rsidRDefault="000B3D9B" w:rsidP="00451662">
            <w:pPr>
              <w:jc w:val="center"/>
              <w:rPr>
                <w:rFonts w:cs="Arial"/>
                <w:b/>
                <w:bCs/>
                <w:color w:val="FFFFFF"/>
                <w:sz w:val="14"/>
                <w:szCs w:val="14"/>
              </w:rPr>
            </w:pPr>
            <w:r w:rsidRPr="00502579">
              <w:rPr>
                <w:rFonts w:cs="Arial"/>
                <w:b/>
                <w:bCs/>
                <w:color w:val="FFFFFF"/>
                <w:sz w:val="14"/>
                <w:szCs w:val="14"/>
              </w:rPr>
              <w:t>Denizcilik Yakıtları</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14:paraId="4DC7AAC7" w14:textId="77777777" w:rsidR="000B3D9B" w:rsidRPr="00502579" w:rsidRDefault="000B3D9B" w:rsidP="00451662">
            <w:pPr>
              <w:jc w:val="center"/>
              <w:rPr>
                <w:rFonts w:cs="Arial"/>
                <w:b/>
                <w:bCs/>
                <w:color w:val="FFFFFF"/>
                <w:sz w:val="14"/>
                <w:szCs w:val="14"/>
              </w:rPr>
            </w:pPr>
            <w:r w:rsidRPr="00502579">
              <w:rPr>
                <w:rFonts w:cs="Arial"/>
                <w:b/>
                <w:bCs/>
                <w:color w:val="FFFFFF"/>
                <w:sz w:val="14"/>
                <w:szCs w:val="14"/>
              </w:rPr>
              <w:t>Gazyağı</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7FEF61D7" w14:textId="77777777" w:rsidR="000B3D9B" w:rsidRPr="00502579" w:rsidRDefault="000B3D9B" w:rsidP="00451662">
            <w:pPr>
              <w:jc w:val="center"/>
              <w:rPr>
                <w:rFonts w:cs="Arial"/>
                <w:b/>
                <w:bCs/>
                <w:color w:val="FFFFFF"/>
                <w:sz w:val="14"/>
                <w:szCs w:val="14"/>
              </w:rPr>
            </w:pPr>
            <w:r w:rsidRPr="00502579">
              <w:rPr>
                <w:rFonts w:cs="Arial"/>
                <w:b/>
                <w:bCs/>
                <w:color w:val="FFFFFF"/>
                <w:sz w:val="14"/>
                <w:szCs w:val="14"/>
              </w:rPr>
              <w:t>Diğer Ürünler</w:t>
            </w:r>
          </w:p>
        </w:tc>
        <w:tc>
          <w:tcPr>
            <w:tcW w:w="0" w:type="auto"/>
            <w:vMerge w:val="restar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D89753C" w14:textId="6C8521DC" w:rsidR="000B3D9B" w:rsidRPr="00502579" w:rsidRDefault="000B3D9B" w:rsidP="00451662">
            <w:pPr>
              <w:jc w:val="center"/>
              <w:rPr>
                <w:rFonts w:cs="Arial"/>
                <w:b/>
                <w:bCs/>
                <w:color w:val="FFFFFF"/>
                <w:sz w:val="14"/>
                <w:szCs w:val="14"/>
              </w:rPr>
            </w:pPr>
            <w:r w:rsidRPr="00502579">
              <w:rPr>
                <w:rFonts w:cs="Arial"/>
                <w:b/>
                <w:bCs/>
                <w:color w:val="FFFFFF"/>
                <w:sz w:val="14"/>
                <w:szCs w:val="14"/>
              </w:rPr>
              <w:t>Toplam (Ton)</w:t>
            </w:r>
          </w:p>
        </w:tc>
      </w:tr>
      <w:tr w:rsidR="000B3D9B" w:rsidRPr="00502579" w14:paraId="07CA59CE" w14:textId="77777777" w:rsidTr="00451662">
        <w:trPr>
          <w:trHeight w:val="540"/>
        </w:trPr>
        <w:tc>
          <w:tcPr>
            <w:tcW w:w="0" w:type="auto"/>
            <w:vMerge/>
            <w:tcBorders>
              <w:top w:val="single" w:sz="4" w:space="0" w:color="D3D3D3"/>
              <w:left w:val="single" w:sz="4" w:space="0" w:color="D3D3D3"/>
              <w:bottom w:val="single" w:sz="4" w:space="0" w:color="D3D3D3"/>
              <w:right w:val="single" w:sz="4" w:space="0" w:color="D3D3D3"/>
            </w:tcBorders>
            <w:vAlign w:val="center"/>
            <w:hideMark/>
          </w:tcPr>
          <w:p w14:paraId="250D50C1" w14:textId="77777777" w:rsidR="000B3D9B" w:rsidRPr="00502579" w:rsidRDefault="000B3D9B" w:rsidP="00451662">
            <w:pPr>
              <w:rPr>
                <w:rFonts w:cs="Arial"/>
                <w:b/>
                <w:bCs/>
                <w:color w:val="FFFFFF"/>
                <w:sz w:val="14"/>
                <w:szCs w:val="14"/>
              </w:rPr>
            </w:pPr>
          </w:p>
        </w:tc>
        <w:tc>
          <w:tcPr>
            <w:tcW w:w="0" w:type="auto"/>
            <w:tcBorders>
              <w:top w:val="nil"/>
              <w:left w:val="nil"/>
              <w:bottom w:val="single" w:sz="4" w:space="0" w:color="D3D3D3"/>
              <w:right w:val="single" w:sz="4" w:space="0" w:color="D3D3D3"/>
            </w:tcBorders>
            <w:shd w:val="clear" w:color="6E9ECA" w:fill="6E9ECA"/>
            <w:vAlign w:val="center"/>
            <w:hideMark/>
          </w:tcPr>
          <w:p w14:paraId="0ADFC1BA" w14:textId="77777777" w:rsidR="000B3D9B" w:rsidRPr="00502579" w:rsidRDefault="000B3D9B" w:rsidP="00451662">
            <w:pPr>
              <w:jc w:val="center"/>
              <w:rPr>
                <w:rFonts w:cs="Arial"/>
                <w:b/>
                <w:bCs/>
                <w:color w:val="FFFFFF"/>
                <w:sz w:val="14"/>
                <w:szCs w:val="14"/>
              </w:rPr>
            </w:pPr>
            <w:r w:rsidRPr="00502579">
              <w:rPr>
                <w:rFonts w:cs="Arial"/>
                <w:b/>
                <w:bCs/>
                <w:color w:val="FFFFFF"/>
                <w:sz w:val="14"/>
                <w:szCs w:val="14"/>
              </w:rPr>
              <w:t>Bayiye Teslim</w:t>
            </w:r>
          </w:p>
        </w:tc>
        <w:tc>
          <w:tcPr>
            <w:tcW w:w="0" w:type="auto"/>
            <w:tcBorders>
              <w:top w:val="nil"/>
              <w:left w:val="nil"/>
              <w:bottom w:val="single" w:sz="4" w:space="0" w:color="D3D3D3"/>
              <w:right w:val="single" w:sz="4" w:space="0" w:color="D3D3D3"/>
            </w:tcBorders>
            <w:shd w:val="clear" w:color="6E9ECA" w:fill="6E9ECA"/>
            <w:vAlign w:val="center"/>
            <w:hideMark/>
          </w:tcPr>
          <w:p w14:paraId="4517A63B" w14:textId="77777777" w:rsidR="000B3D9B" w:rsidRPr="00502579" w:rsidRDefault="000B3D9B" w:rsidP="00451662">
            <w:pPr>
              <w:jc w:val="center"/>
              <w:rPr>
                <w:rFonts w:cs="Arial"/>
                <w:b/>
                <w:bCs/>
                <w:color w:val="FFFFFF"/>
                <w:sz w:val="14"/>
                <w:szCs w:val="14"/>
              </w:rPr>
            </w:pPr>
            <w:r w:rsidRPr="00502579">
              <w:rPr>
                <w:rFonts w:cs="Arial"/>
                <w:b/>
                <w:bCs/>
                <w:color w:val="FFFFFF"/>
                <w:sz w:val="14"/>
                <w:szCs w:val="14"/>
              </w:rPr>
              <w:t>Diğer Teslim</w:t>
            </w:r>
          </w:p>
        </w:tc>
        <w:tc>
          <w:tcPr>
            <w:tcW w:w="0" w:type="auto"/>
            <w:tcBorders>
              <w:top w:val="nil"/>
              <w:left w:val="nil"/>
              <w:bottom w:val="single" w:sz="4" w:space="0" w:color="D3D3D3"/>
              <w:right w:val="single" w:sz="4" w:space="0" w:color="D3D3D3"/>
            </w:tcBorders>
            <w:shd w:val="clear" w:color="6E9ECA" w:fill="6E9ECA"/>
            <w:vAlign w:val="center"/>
            <w:hideMark/>
          </w:tcPr>
          <w:p w14:paraId="3750FEF9" w14:textId="77777777" w:rsidR="000B3D9B" w:rsidRPr="00502579" w:rsidRDefault="000B3D9B" w:rsidP="00451662">
            <w:pPr>
              <w:jc w:val="center"/>
              <w:rPr>
                <w:rFonts w:cs="Arial"/>
                <w:b/>
                <w:bCs/>
                <w:color w:val="FFFFFF"/>
                <w:sz w:val="14"/>
                <w:szCs w:val="14"/>
              </w:rPr>
            </w:pPr>
            <w:r w:rsidRPr="00502579">
              <w:rPr>
                <w:rFonts w:cs="Arial"/>
                <w:b/>
                <w:bCs/>
                <w:color w:val="FFFFFF"/>
                <w:sz w:val="14"/>
                <w:szCs w:val="14"/>
              </w:rPr>
              <w:t>Bayiye Teslim</w:t>
            </w:r>
          </w:p>
        </w:tc>
        <w:tc>
          <w:tcPr>
            <w:tcW w:w="0" w:type="auto"/>
            <w:tcBorders>
              <w:top w:val="nil"/>
              <w:left w:val="nil"/>
              <w:bottom w:val="single" w:sz="4" w:space="0" w:color="D3D3D3"/>
              <w:right w:val="single" w:sz="4" w:space="0" w:color="D3D3D3"/>
            </w:tcBorders>
            <w:shd w:val="clear" w:color="6E9ECA" w:fill="6E9ECA"/>
            <w:vAlign w:val="center"/>
            <w:hideMark/>
          </w:tcPr>
          <w:p w14:paraId="3952729F" w14:textId="77777777" w:rsidR="000B3D9B" w:rsidRPr="00502579" w:rsidRDefault="000B3D9B" w:rsidP="00451662">
            <w:pPr>
              <w:jc w:val="center"/>
              <w:rPr>
                <w:rFonts w:cs="Arial"/>
                <w:b/>
                <w:bCs/>
                <w:color w:val="FFFFFF"/>
                <w:sz w:val="14"/>
                <w:szCs w:val="14"/>
              </w:rPr>
            </w:pPr>
            <w:r w:rsidRPr="00502579">
              <w:rPr>
                <w:rFonts w:cs="Arial"/>
                <w:b/>
                <w:bCs/>
                <w:color w:val="FFFFFF"/>
                <w:sz w:val="14"/>
                <w:szCs w:val="14"/>
              </w:rPr>
              <w:t>Serbest Kullanıcıya Teslim</w:t>
            </w:r>
          </w:p>
        </w:tc>
        <w:tc>
          <w:tcPr>
            <w:tcW w:w="0" w:type="auto"/>
            <w:tcBorders>
              <w:top w:val="nil"/>
              <w:left w:val="nil"/>
              <w:bottom w:val="single" w:sz="4" w:space="0" w:color="D3D3D3"/>
              <w:right w:val="single" w:sz="4" w:space="0" w:color="D3D3D3"/>
            </w:tcBorders>
            <w:shd w:val="clear" w:color="6E9ECA" w:fill="6E9ECA"/>
            <w:vAlign w:val="center"/>
            <w:hideMark/>
          </w:tcPr>
          <w:p w14:paraId="2B040146" w14:textId="77777777" w:rsidR="000B3D9B" w:rsidRPr="00502579" w:rsidRDefault="000B3D9B" w:rsidP="00451662">
            <w:pPr>
              <w:jc w:val="center"/>
              <w:rPr>
                <w:rFonts w:cs="Arial"/>
                <w:b/>
                <w:bCs/>
                <w:color w:val="FFFFFF"/>
                <w:sz w:val="14"/>
                <w:szCs w:val="14"/>
              </w:rPr>
            </w:pPr>
            <w:r w:rsidRPr="00502579">
              <w:rPr>
                <w:rFonts w:cs="Arial"/>
                <w:b/>
                <w:bCs/>
                <w:color w:val="FFFFFF"/>
                <w:sz w:val="14"/>
                <w:szCs w:val="14"/>
              </w:rPr>
              <w:t>Diğer Teslim</w:t>
            </w:r>
          </w:p>
        </w:tc>
        <w:tc>
          <w:tcPr>
            <w:tcW w:w="0" w:type="auto"/>
            <w:tcBorders>
              <w:top w:val="nil"/>
              <w:left w:val="nil"/>
              <w:bottom w:val="single" w:sz="4" w:space="0" w:color="D3D3D3"/>
              <w:right w:val="single" w:sz="4" w:space="0" w:color="D3D3D3"/>
            </w:tcBorders>
            <w:shd w:val="clear" w:color="6E9ECA" w:fill="6E9ECA"/>
            <w:vAlign w:val="center"/>
            <w:hideMark/>
          </w:tcPr>
          <w:p w14:paraId="53B1A728" w14:textId="77777777" w:rsidR="000B3D9B" w:rsidRPr="00502579" w:rsidRDefault="000B3D9B" w:rsidP="00451662">
            <w:pPr>
              <w:jc w:val="center"/>
              <w:rPr>
                <w:rFonts w:cs="Arial"/>
                <w:b/>
                <w:bCs/>
                <w:color w:val="FFFFFF"/>
                <w:sz w:val="14"/>
                <w:szCs w:val="14"/>
              </w:rPr>
            </w:pPr>
            <w:r w:rsidRPr="00502579">
              <w:rPr>
                <w:rFonts w:cs="Arial"/>
                <w:b/>
                <w:bCs/>
                <w:color w:val="FFFFFF"/>
                <w:sz w:val="14"/>
                <w:szCs w:val="14"/>
              </w:rPr>
              <w:t>Bayiye Teslim</w:t>
            </w:r>
          </w:p>
        </w:tc>
        <w:tc>
          <w:tcPr>
            <w:tcW w:w="0" w:type="auto"/>
            <w:tcBorders>
              <w:top w:val="nil"/>
              <w:left w:val="nil"/>
              <w:bottom w:val="single" w:sz="4" w:space="0" w:color="D3D3D3"/>
              <w:right w:val="single" w:sz="4" w:space="0" w:color="D3D3D3"/>
            </w:tcBorders>
            <w:shd w:val="clear" w:color="6E9ECA" w:fill="6E9ECA"/>
            <w:vAlign w:val="center"/>
            <w:hideMark/>
          </w:tcPr>
          <w:p w14:paraId="6166835E" w14:textId="77777777" w:rsidR="000B3D9B" w:rsidRPr="00502579" w:rsidRDefault="000B3D9B" w:rsidP="00451662">
            <w:pPr>
              <w:jc w:val="center"/>
              <w:rPr>
                <w:rFonts w:cs="Arial"/>
                <w:b/>
                <w:bCs/>
                <w:color w:val="FFFFFF"/>
                <w:sz w:val="14"/>
                <w:szCs w:val="14"/>
              </w:rPr>
            </w:pPr>
            <w:r w:rsidRPr="00502579">
              <w:rPr>
                <w:rFonts w:cs="Arial"/>
                <w:b/>
                <w:bCs/>
                <w:color w:val="FFFFFF"/>
                <w:sz w:val="14"/>
                <w:szCs w:val="14"/>
              </w:rPr>
              <w:t>Serbest Kullanıcıya Teslim</w:t>
            </w:r>
          </w:p>
        </w:tc>
        <w:tc>
          <w:tcPr>
            <w:tcW w:w="0" w:type="auto"/>
            <w:tcBorders>
              <w:top w:val="nil"/>
              <w:left w:val="nil"/>
              <w:bottom w:val="single" w:sz="4" w:space="0" w:color="D3D3D3"/>
              <w:right w:val="single" w:sz="4" w:space="0" w:color="D3D3D3"/>
            </w:tcBorders>
            <w:shd w:val="clear" w:color="6E9ECA" w:fill="6E9ECA"/>
            <w:vAlign w:val="center"/>
            <w:hideMark/>
          </w:tcPr>
          <w:p w14:paraId="34CAA52F" w14:textId="77777777" w:rsidR="000B3D9B" w:rsidRPr="00502579" w:rsidRDefault="000B3D9B" w:rsidP="00451662">
            <w:pPr>
              <w:jc w:val="center"/>
              <w:rPr>
                <w:rFonts w:cs="Arial"/>
                <w:b/>
                <w:bCs/>
                <w:color w:val="FFFFFF"/>
                <w:sz w:val="14"/>
                <w:szCs w:val="14"/>
              </w:rPr>
            </w:pPr>
            <w:r w:rsidRPr="00502579">
              <w:rPr>
                <w:rFonts w:cs="Arial"/>
                <w:b/>
                <w:bCs/>
                <w:color w:val="FFFFFF"/>
                <w:sz w:val="14"/>
                <w:szCs w:val="14"/>
              </w:rPr>
              <w:t>Diğer Teslim</w:t>
            </w:r>
          </w:p>
        </w:tc>
        <w:tc>
          <w:tcPr>
            <w:tcW w:w="0" w:type="auto"/>
            <w:tcBorders>
              <w:top w:val="nil"/>
              <w:left w:val="nil"/>
              <w:bottom w:val="single" w:sz="4" w:space="0" w:color="D3D3D3"/>
              <w:right w:val="single" w:sz="4" w:space="0" w:color="D3D3D3"/>
            </w:tcBorders>
            <w:shd w:val="clear" w:color="6E9ECA" w:fill="6E9ECA"/>
            <w:vAlign w:val="center"/>
            <w:hideMark/>
          </w:tcPr>
          <w:p w14:paraId="5D2FD576" w14:textId="77777777" w:rsidR="000B3D9B" w:rsidRPr="00502579" w:rsidRDefault="000B3D9B" w:rsidP="00451662">
            <w:pPr>
              <w:jc w:val="center"/>
              <w:rPr>
                <w:rFonts w:cs="Arial"/>
                <w:b/>
                <w:bCs/>
                <w:color w:val="FFFFFF"/>
                <w:sz w:val="14"/>
                <w:szCs w:val="14"/>
              </w:rPr>
            </w:pPr>
            <w:r w:rsidRPr="00502579">
              <w:rPr>
                <w:rFonts w:cs="Arial"/>
                <w:b/>
                <w:bCs/>
                <w:color w:val="FFFFFF"/>
                <w:sz w:val="14"/>
                <w:szCs w:val="14"/>
              </w:rPr>
              <w:t>Bayiye Teslim</w:t>
            </w:r>
          </w:p>
        </w:tc>
        <w:tc>
          <w:tcPr>
            <w:tcW w:w="0" w:type="auto"/>
            <w:tcBorders>
              <w:top w:val="nil"/>
              <w:left w:val="nil"/>
              <w:bottom w:val="single" w:sz="4" w:space="0" w:color="D3D3D3"/>
              <w:right w:val="single" w:sz="4" w:space="0" w:color="D3D3D3"/>
            </w:tcBorders>
            <w:shd w:val="clear" w:color="6E9ECA" w:fill="6E9ECA"/>
            <w:vAlign w:val="center"/>
            <w:hideMark/>
          </w:tcPr>
          <w:p w14:paraId="0F1D0475" w14:textId="77777777" w:rsidR="000B3D9B" w:rsidRPr="00502579" w:rsidRDefault="000B3D9B" w:rsidP="00451662">
            <w:pPr>
              <w:jc w:val="center"/>
              <w:rPr>
                <w:rFonts w:cs="Arial"/>
                <w:b/>
                <w:bCs/>
                <w:color w:val="FFFFFF"/>
                <w:sz w:val="14"/>
                <w:szCs w:val="14"/>
              </w:rPr>
            </w:pPr>
            <w:r w:rsidRPr="00502579">
              <w:rPr>
                <w:rFonts w:cs="Arial"/>
                <w:b/>
                <w:bCs/>
                <w:color w:val="FFFFFF"/>
                <w:sz w:val="14"/>
                <w:szCs w:val="14"/>
              </w:rPr>
              <w:t>Diğer Teslim</w:t>
            </w:r>
          </w:p>
        </w:tc>
        <w:tc>
          <w:tcPr>
            <w:tcW w:w="0" w:type="auto"/>
            <w:tcBorders>
              <w:top w:val="nil"/>
              <w:left w:val="nil"/>
              <w:bottom w:val="single" w:sz="4" w:space="0" w:color="D3D3D3"/>
              <w:right w:val="single" w:sz="4" w:space="0" w:color="D3D3D3"/>
            </w:tcBorders>
            <w:shd w:val="clear" w:color="6E9ECA" w:fill="6E9ECA"/>
            <w:vAlign w:val="center"/>
            <w:hideMark/>
          </w:tcPr>
          <w:p w14:paraId="6740C841" w14:textId="77777777" w:rsidR="000B3D9B" w:rsidRPr="00502579" w:rsidRDefault="000B3D9B" w:rsidP="00451662">
            <w:pPr>
              <w:jc w:val="center"/>
              <w:rPr>
                <w:rFonts w:cs="Arial"/>
                <w:b/>
                <w:bCs/>
                <w:color w:val="FFFFFF"/>
                <w:sz w:val="14"/>
                <w:szCs w:val="14"/>
              </w:rPr>
            </w:pPr>
            <w:r w:rsidRPr="00502579">
              <w:rPr>
                <w:rFonts w:cs="Arial"/>
                <w:b/>
                <w:bCs/>
                <w:color w:val="FFFFFF"/>
                <w:sz w:val="14"/>
                <w:szCs w:val="14"/>
              </w:rPr>
              <w:t>Bayiye Teslim</w:t>
            </w:r>
          </w:p>
        </w:tc>
        <w:tc>
          <w:tcPr>
            <w:tcW w:w="0" w:type="auto"/>
            <w:tcBorders>
              <w:top w:val="nil"/>
              <w:left w:val="nil"/>
              <w:bottom w:val="single" w:sz="4" w:space="0" w:color="D3D3D3"/>
              <w:right w:val="single" w:sz="4" w:space="0" w:color="D3D3D3"/>
            </w:tcBorders>
            <w:shd w:val="clear" w:color="6E9ECA" w:fill="6E9ECA"/>
            <w:vAlign w:val="center"/>
            <w:hideMark/>
          </w:tcPr>
          <w:p w14:paraId="3B4F57F4" w14:textId="77777777" w:rsidR="000B3D9B" w:rsidRPr="00502579" w:rsidRDefault="000B3D9B" w:rsidP="00451662">
            <w:pPr>
              <w:jc w:val="center"/>
              <w:rPr>
                <w:rFonts w:cs="Arial"/>
                <w:b/>
                <w:bCs/>
                <w:color w:val="FFFFFF"/>
                <w:sz w:val="14"/>
                <w:szCs w:val="14"/>
              </w:rPr>
            </w:pPr>
            <w:r w:rsidRPr="00502579">
              <w:rPr>
                <w:rFonts w:cs="Arial"/>
                <w:b/>
                <w:bCs/>
                <w:color w:val="FFFFFF"/>
                <w:sz w:val="14"/>
                <w:szCs w:val="14"/>
              </w:rPr>
              <w:t>Diğer Teslim</w:t>
            </w:r>
          </w:p>
        </w:tc>
        <w:tc>
          <w:tcPr>
            <w:tcW w:w="0" w:type="auto"/>
            <w:tcBorders>
              <w:top w:val="nil"/>
              <w:left w:val="nil"/>
              <w:bottom w:val="single" w:sz="4" w:space="0" w:color="D3D3D3"/>
              <w:right w:val="single" w:sz="4" w:space="0" w:color="D3D3D3"/>
            </w:tcBorders>
            <w:shd w:val="clear" w:color="6E9ECA" w:fill="6E9ECA"/>
            <w:vAlign w:val="center"/>
            <w:hideMark/>
          </w:tcPr>
          <w:p w14:paraId="6DEE0C85" w14:textId="77777777" w:rsidR="000B3D9B" w:rsidRPr="00502579" w:rsidRDefault="000B3D9B" w:rsidP="00451662">
            <w:pPr>
              <w:jc w:val="center"/>
              <w:rPr>
                <w:rFonts w:cs="Arial"/>
                <w:b/>
                <w:bCs/>
                <w:color w:val="FFFFFF"/>
                <w:sz w:val="14"/>
                <w:szCs w:val="14"/>
              </w:rPr>
            </w:pPr>
            <w:r w:rsidRPr="00502579">
              <w:rPr>
                <w:rFonts w:cs="Arial"/>
                <w:b/>
                <w:bCs/>
                <w:color w:val="FFFFFF"/>
                <w:sz w:val="14"/>
                <w:szCs w:val="14"/>
              </w:rPr>
              <w:t>Bayiye Teslim</w:t>
            </w:r>
          </w:p>
        </w:tc>
        <w:tc>
          <w:tcPr>
            <w:tcW w:w="0" w:type="auto"/>
            <w:tcBorders>
              <w:top w:val="nil"/>
              <w:left w:val="nil"/>
              <w:bottom w:val="single" w:sz="4" w:space="0" w:color="D3D3D3"/>
              <w:right w:val="single" w:sz="4" w:space="0" w:color="D3D3D3"/>
            </w:tcBorders>
            <w:shd w:val="clear" w:color="6E9ECA" w:fill="6E9ECA"/>
            <w:vAlign w:val="center"/>
            <w:hideMark/>
          </w:tcPr>
          <w:p w14:paraId="60634532" w14:textId="77777777" w:rsidR="000B3D9B" w:rsidRPr="00502579" w:rsidRDefault="000B3D9B" w:rsidP="00451662">
            <w:pPr>
              <w:jc w:val="center"/>
              <w:rPr>
                <w:rFonts w:cs="Arial"/>
                <w:b/>
                <w:bCs/>
                <w:color w:val="FFFFFF"/>
                <w:sz w:val="14"/>
                <w:szCs w:val="14"/>
              </w:rPr>
            </w:pPr>
            <w:r w:rsidRPr="00502579">
              <w:rPr>
                <w:rFonts w:cs="Arial"/>
                <w:b/>
                <w:bCs/>
                <w:color w:val="FFFFFF"/>
                <w:sz w:val="14"/>
                <w:szCs w:val="14"/>
              </w:rPr>
              <w:t>Diğer Teslim</w:t>
            </w:r>
          </w:p>
        </w:tc>
        <w:tc>
          <w:tcPr>
            <w:tcW w:w="0" w:type="auto"/>
            <w:tcBorders>
              <w:top w:val="nil"/>
              <w:left w:val="nil"/>
              <w:bottom w:val="single" w:sz="4" w:space="0" w:color="D3D3D3"/>
              <w:right w:val="single" w:sz="4" w:space="0" w:color="D3D3D3"/>
            </w:tcBorders>
            <w:shd w:val="clear" w:color="6E9ECA" w:fill="6E9ECA"/>
            <w:vAlign w:val="center"/>
            <w:hideMark/>
          </w:tcPr>
          <w:p w14:paraId="5B628B2B" w14:textId="77777777" w:rsidR="000B3D9B" w:rsidRPr="00502579" w:rsidRDefault="000B3D9B" w:rsidP="00451662">
            <w:pPr>
              <w:jc w:val="center"/>
              <w:rPr>
                <w:rFonts w:cs="Arial"/>
                <w:b/>
                <w:bCs/>
                <w:color w:val="FFFFFF"/>
                <w:sz w:val="14"/>
                <w:szCs w:val="14"/>
              </w:rPr>
            </w:pPr>
            <w:r w:rsidRPr="00502579">
              <w:rPr>
                <w:rFonts w:cs="Arial"/>
                <w:b/>
                <w:bCs/>
                <w:color w:val="FFFFFF"/>
                <w:sz w:val="14"/>
                <w:szCs w:val="14"/>
              </w:rPr>
              <w:t>Diğer Teslim</w:t>
            </w:r>
          </w:p>
        </w:tc>
        <w:tc>
          <w:tcPr>
            <w:tcW w:w="0" w:type="auto"/>
            <w:vMerge/>
            <w:tcBorders>
              <w:top w:val="single" w:sz="4" w:space="0" w:color="D3D3D3"/>
              <w:left w:val="single" w:sz="4" w:space="0" w:color="D3D3D3"/>
              <w:bottom w:val="single" w:sz="4" w:space="0" w:color="D3D3D3"/>
              <w:right w:val="single" w:sz="4" w:space="0" w:color="D3D3D3"/>
            </w:tcBorders>
            <w:vAlign w:val="center"/>
            <w:hideMark/>
          </w:tcPr>
          <w:p w14:paraId="6E81E20F" w14:textId="77777777" w:rsidR="000B3D9B" w:rsidRPr="00502579" w:rsidRDefault="000B3D9B" w:rsidP="00451662">
            <w:pPr>
              <w:rPr>
                <w:rFonts w:cs="Arial"/>
                <w:b/>
                <w:bCs/>
                <w:color w:val="FFFFFF"/>
                <w:sz w:val="14"/>
                <w:szCs w:val="14"/>
              </w:rPr>
            </w:pPr>
          </w:p>
        </w:tc>
      </w:tr>
      <w:tr w:rsidR="000B3D9B" w:rsidRPr="00502579" w14:paraId="36C1F1E9" w14:textId="77777777" w:rsidTr="00451662">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8E3ED27" w14:textId="77777777" w:rsidR="000B3D9B" w:rsidRPr="00502579" w:rsidRDefault="000B3D9B" w:rsidP="00451662">
            <w:pPr>
              <w:rPr>
                <w:rFonts w:cs="Arial"/>
                <w:b/>
                <w:bCs/>
                <w:color w:val="000000"/>
                <w:sz w:val="14"/>
                <w:szCs w:val="14"/>
              </w:rPr>
            </w:pPr>
            <w:r w:rsidRPr="00502579">
              <w:rPr>
                <w:rFonts w:cs="Arial"/>
                <w:b/>
                <w:bCs/>
                <w:color w:val="000000"/>
                <w:sz w:val="14"/>
                <w:szCs w:val="14"/>
              </w:rPr>
              <w:t>PETROL OFİSİ A.Ş.</w:t>
            </w:r>
          </w:p>
        </w:tc>
        <w:tc>
          <w:tcPr>
            <w:tcW w:w="0" w:type="auto"/>
            <w:tcBorders>
              <w:top w:val="nil"/>
              <w:left w:val="nil"/>
              <w:bottom w:val="single" w:sz="4" w:space="0" w:color="D3D3D3"/>
              <w:right w:val="single" w:sz="4" w:space="0" w:color="D3D3D3"/>
            </w:tcBorders>
            <w:shd w:val="clear" w:color="auto" w:fill="auto"/>
            <w:vAlign w:val="center"/>
            <w:hideMark/>
          </w:tcPr>
          <w:p w14:paraId="5B0DEFA5" w14:textId="77777777" w:rsidR="000B3D9B" w:rsidRPr="00502579" w:rsidRDefault="000B3D9B" w:rsidP="00451662">
            <w:pPr>
              <w:jc w:val="right"/>
              <w:rPr>
                <w:rFonts w:cs="Arial"/>
                <w:color w:val="000000"/>
                <w:sz w:val="14"/>
                <w:szCs w:val="14"/>
              </w:rPr>
            </w:pPr>
            <w:r w:rsidRPr="00502579">
              <w:rPr>
                <w:rFonts w:cs="Arial"/>
                <w:color w:val="000000"/>
                <w:sz w:val="14"/>
                <w:szCs w:val="14"/>
              </w:rPr>
              <w:t>842.857,53</w:t>
            </w:r>
          </w:p>
        </w:tc>
        <w:tc>
          <w:tcPr>
            <w:tcW w:w="0" w:type="auto"/>
            <w:tcBorders>
              <w:top w:val="nil"/>
              <w:left w:val="nil"/>
              <w:bottom w:val="single" w:sz="4" w:space="0" w:color="D3D3D3"/>
              <w:right w:val="single" w:sz="4" w:space="0" w:color="D3D3D3"/>
            </w:tcBorders>
            <w:shd w:val="clear" w:color="auto" w:fill="auto"/>
            <w:vAlign w:val="center"/>
            <w:hideMark/>
          </w:tcPr>
          <w:p w14:paraId="40AF7E29" w14:textId="77777777" w:rsidR="000B3D9B" w:rsidRPr="00502579" w:rsidRDefault="000B3D9B" w:rsidP="00451662">
            <w:pPr>
              <w:jc w:val="right"/>
              <w:rPr>
                <w:rFonts w:cs="Arial"/>
                <w:color w:val="000000"/>
                <w:sz w:val="14"/>
                <w:szCs w:val="14"/>
              </w:rPr>
            </w:pPr>
            <w:r w:rsidRPr="00502579">
              <w:rPr>
                <w:rFonts w:cs="Arial"/>
                <w:color w:val="000000"/>
                <w:sz w:val="14"/>
                <w:szCs w:val="14"/>
              </w:rPr>
              <w:t>333,34</w:t>
            </w:r>
          </w:p>
        </w:tc>
        <w:tc>
          <w:tcPr>
            <w:tcW w:w="0" w:type="auto"/>
            <w:tcBorders>
              <w:top w:val="nil"/>
              <w:left w:val="nil"/>
              <w:bottom w:val="single" w:sz="4" w:space="0" w:color="D3D3D3"/>
              <w:right w:val="single" w:sz="4" w:space="0" w:color="D3D3D3"/>
            </w:tcBorders>
            <w:shd w:val="clear" w:color="auto" w:fill="auto"/>
            <w:vAlign w:val="center"/>
            <w:hideMark/>
          </w:tcPr>
          <w:p w14:paraId="2787AFFB" w14:textId="77777777" w:rsidR="000B3D9B" w:rsidRPr="00502579" w:rsidRDefault="000B3D9B" w:rsidP="00451662">
            <w:pPr>
              <w:jc w:val="right"/>
              <w:rPr>
                <w:rFonts w:cs="Arial"/>
                <w:color w:val="000000"/>
                <w:sz w:val="14"/>
                <w:szCs w:val="14"/>
              </w:rPr>
            </w:pPr>
            <w:r w:rsidRPr="00502579">
              <w:rPr>
                <w:rFonts w:cs="Arial"/>
                <w:color w:val="000000"/>
                <w:sz w:val="14"/>
                <w:szCs w:val="14"/>
              </w:rPr>
              <w:t>5.404.433,47</w:t>
            </w:r>
          </w:p>
        </w:tc>
        <w:tc>
          <w:tcPr>
            <w:tcW w:w="0" w:type="auto"/>
            <w:tcBorders>
              <w:top w:val="nil"/>
              <w:left w:val="nil"/>
              <w:bottom w:val="single" w:sz="4" w:space="0" w:color="D3D3D3"/>
              <w:right w:val="single" w:sz="4" w:space="0" w:color="D3D3D3"/>
            </w:tcBorders>
            <w:shd w:val="clear" w:color="auto" w:fill="auto"/>
            <w:vAlign w:val="center"/>
            <w:hideMark/>
          </w:tcPr>
          <w:p w14:paraId="1B76F5CB" w14:textId="77777777" w:rsidR="000B3D9B" w:rsidRPr="00502579" w:rsidRDefault="000B3D9B" w:rsidP="00451662">
            <w:pPr>
              <w:jc w:val="right"/>
              <w:rPr>
                <w:rFonts w:cs="Arial"/>
                <w:color w:val="000000"/>
                <w:sz w:val="14"/>
                <w:szCs w:val="14"/>
              </w:rPr>
            </w:pPr>
            <w:r w:rsidRPr="00502579">
              <w:rPr>
                <w:rFonts w:cs="Arial"/>
                <w:color w:val="000000"/>
                <w:sz w:val="14"/>
                <w:szCs w:val="14"/>
              </w:rPr>
              <w:t>278.979,62</w:t>
            </w:r>
          </w:p>
        </w:tc>
        <w:tc>
          <w:tcPr>
            <w:tcW w:w="0" w:type="auto"/>
            <w:tcBorders>
              <w:top w:val="nil"/>
              <w:left w:val="nil"/>
              <w:bottom w:val="single" w:sz="4" w:space="0" w:color="D3D3D3"/>
              <w:right w:val="single" w:sz="4" w:space="0" w:color="D3D3D3"/>
            </w:tcBorders>
            <w:shd w:val="clear" w:color="auto" w:fill="auto"/>
            <w:vAlign w:val="center"/>
            <w:hideMark/>
          </w:tcPr>
          <w:p w14:paraId="3DC03CC5" w14:textId="77777777" w:rsidR="000B3D9B" w:rsidRPr="00502579" w:rsidRDefault="000B3D9B" w:rsidP="00451662">
            <w:pPr>
              <w:jc w:val="right"/>
              <w:rPr>
                <w:rFonts w:cs="Arial"/>
                <w:color w:val="000000"/>
                <w:sz w:val="14"/>
                <w:szCs w:val="14"/>
              </w:rPr>
            </w:pPr>
            <w:r w:rsidRPr="00502579">
              <w:rPr>
                <w:rFonts w:cs="Arial"/>
                <w:color w:val="000000"/>
                <w:sz w:val="14"/>
                <w:szCs w:val="14"/>
              </w:rPr>
              <w:t>216.699,87</w:t>
            </w:r>
          </w:p>
        </w:tc>
        <w:tc>
          <w:tcPr>
            <w:tcW w:w="0" w:type="auto"/>
            <w:tcBorders>
              <w:top w:val="nil"/>
              <w:left w:val="nil"/>
              <w:bottom w:val="single" w:sz="4" w:space="0" w:color="D3D3D3"/>
              <w:right w:val="single" w:sz="4" w:space="0" w:color="D3D3D3"/>
            </w:tcBorders>
            <w:shd w:val="clear" w:color="auto" w:fill="auto"/>
            <w:vAlign w:val="center"/>
            <w:hideMark/>
          </w:tcPr>
          <w:p w14:paraId="12E82B1C" w14:textId="77777777" w:rsidR="000B3D9B" w:rsidRPr="00502579" w:rsidRDefault="000B3D9B" w:rsidP="00451662">
            <w:pPr>
              <w:jc w:val="right"/>
              <w:rPr>
                <w:rFonts w:cs="Arial"/>
                <w:color w:val="000000"/>
                <w:sz w:val="14"/>
                <w:szCs w:val="14"/>
              </w:rPr>
            </w:pPr>
            <w:r w:rsidRPr="00502579">
              <w:rPr>
                <w:rFonts w:cs="Arial"/>
                <w:color w:val="000000"/>
                <w:sz w:val="14"/>
                <w:szCs w:val="14"/>
              </w:rPr>
              <w:t>36.532,87</w:t>
            </w:r>
          </w:p>
        </w:tc>
        <w:tc>
          <w:tcPr>
            <w:tcW w:w="0" w:type="auto"/>
            <w:tcBorders>
              <w:top w:val="nil"/>
              <w:left w:val="nil"/>
              <w:bottom w:val="single" w:sz="4" w:space="0" w:color="D3D3D3"/>
              <w:right w:val="single" w:sz="4" w:space="0" w:color="D3D3D3"/>
            </w:tcBorders>
            <w:shd w:val="clear" w:color="auto" w:fill="auto"/>
            <w:vAlign w:val="center"/>
            <w:hideMark/>
          </w:tcPr>
          <w:p w14:paraId="6FCA86F8" w14:textId="77777777" w:rsidR="000B3D9B" w:rsidRPr="00502579" w:rsidRDefault="000B3D9B" w:rsidP="00451662">
            <w:pPr>
              <w:jc w:val="right"/>
              <w:rPr>
                <w:rFonts w:cs="Arial"/>
                <w:color w:val="000000"/>
                <w:sz w:val="14"/>
                <w:szCs w:val="14"/>
              </w:rPr>
            </w:pPr>
            <w:r w:rsidRPr="00502579">
              <w:rPr>
                <w:rFonts w:cs="Arial"/>
                <w:color w:val="000000"/>
                <w:sz w:val="14"/>
                <w:szCs w:val="14"/>
              </w:rPr>
              <w:t>10.747,00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7A8C1F8"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02613E6"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3FD61900" w14:textId="77777777" w:rsidR="000B3D9B" w:rsidRPr="00502579" w:rsidRDefault="000B3D9B" w:rsidP="00451662">
            <w:pPr>
              <w:jc w:val="right"/>
              <w:rPr>
                <w:rFonts w:cs="Arial"/>
                <w:color w:val="000000"/>
                <w:sz w:val="14"/>
                <w:szCs w:val="14"/>
              </w:rPr>
            </w:pPr>
            <w:r w:rsidRPr="00502579">
              <w:rPr>
                <w:rFonts w:cs="Arial"/>
                <w:color w:val="000000"/>
                <w:sz w:val="14"/>
                <w:szCs w:val="14"/>
              </w:rPr>
              <w:t>230.998,17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389E28E"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2BC514FD" w14:textId="77777777" w:rsidR="000B3D9B" w:rsidRPr="00502579" w:rsidRDefault="000B3D9B" w:rsidP="00451662">
            <w:pPr>
              <w:jc w:val="right"/>
              <w:rPr>
                <w:rFonts w:cs="Arial"/>
                <w:color w:val="000000"/>
                <w:sz w:val="14"/>
                <w:szCs w:val="14"/>
              </w:rPr>
            </w:pPr>
            <w:r w:rsidRPr="00502579">
              <w:rPr>
                <w:rFonts w:cs="Arial"/>
                <w:color w:val="000000"/>
                <w:sz w:val="14"/>
                <w:szCs w:val="14"/>
              </w:rPr>
              <w:t>489.955,93</w:t>
            </w:r>
          </w:p>
        </w:tc>
        <w:tc>
          <w:tcPr>
            <w:tcW w:w="0" w:type="auto"/>
            <w:tcBorders>
              <w:top w:val="nil"/>
              <w:left w:val="nil"/>
              <w:bottom w:val="single" w:sz="4" w:space="0" w:color="D3D3D3"/>
              <w:right w:val="single" w:sz="4" w:space="0" w:color="D3D3D3"/>
            </w:tcBorders>
            <w:shd w:val="clear" w:color="auto" w:fill="auto"/>
            <w:vAlign w:val="center"/>
            <w:hideMark/>
          </w:tcPr>
          <w:p w14:paraId="42C2F89D" w14:textId="77777777" w:rsidR="000B3D9B" w:rsidRPr="00502579" w:rsidRDefault="000B3D9B" w:rsidP="00451662">
            <w:pPr>
              <w:jc w:val="right"/>
              <w:rPr>
                <w:rFonts w:cs="Arial"/>
                <w:color w:val="000000"/>
                <w:sz w:val="14"/>
                <w:szCs w:val="14"/>
              </w:rPr>
            </w:pPr>
            <w:r w:rsidRPr="00502579">
              <w:rPr>
                <w:rFonts w:cs="Arial"/>
                <w:color w:val="000000"/>
                <w:sz w:val="14"/>
                <w:szCs w:val="14"/>
              </w:rPr>
              <w:t>499,55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CC87C8C"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25ED4B6"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4B131964" w14:textId="77777777" w:rsidR="000B3D9B" w:rsidRPr="00502579" w:rsidRDefault="000B3D9B" w:rsidP="00451662">
            <w:pPr>
              <w:jc w:val="right"/>
              <w:rPr>
                <w:rFonts w:cs="Arial"/>
                <w:color w:val="000000"/>
                <w:sz w:val="14"/>
                <w:szCs w:val="14"/>
              </w:rPr>
            </w:pPr>
            <w:r w:rsidRPr="00502579">
              <w:rPr>
                <w:rFonts w:cs="Arial"/>
                <w:color w:val="000000"/>
                <w:sz w:val="14"/>
                <w:szCs w:val="14"/>
              </w:rPr>
              <w:t>7.512.037,35</w:t>
            </w:r>
          </w:p>
        </w:tc>
      </w:tr>
      <w:tr w:rsidR="000B3D9B" w:rsidRPr="00502579" w14:paraId="3489977B" w14:textId="77777777" w:rsidTr="00451662">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96A56A7" w14:textId="77777777" w:rsidR="000B3D9B" w:rsidRPr="00502579" w:rsidRDefault="000B3D9B" w:rsidP="00451662">
            <w:pPr>
              <w:rPr>
                <w:rFonts w:cs="Arial"/>
                <w:b/>
                <w:bCs/>
                <w:color w:val="000000"/>
                <w:sz w:val="14"/>
                <w:szCs w:val="14"/>
              </w:rPr>
            </w:pPr>
            <w:r w:rsidRPr="00502579">
              <w:rPr>
                <w:rFonts w:cs="Arial"/>
                <w:b/>
                <w:bCs/>
                <w:color w:val="000000"/>
                <w:sz w:val="14"/>
                <w:szCs w:val="14"/>
              </w:rPr>
              <w:t>OPET PETROLCÜLÜK A.Ş.</w:t>
            </w:r>
          </w:p>
        </w:tc>
        <w:tc>
          <w:tcPr>
            <w:tcW w:w="0" w:type="auto"/>
            <w:tcBorders>
              <w:top w:val="nil"/>
              <w:left w:val="nil"/>
              <w:bottom w:val="single" w:sz="4" w:space="0" w:color="D3D3D3"/>
              <w:right w:val="single" w:sz="4" w:space="0" w:color="D3D3D3"/>
            </w:tcBorders>
            <w:shd w:val="clear" w:color="auto" w:fill="auto"/>
            <w:vAlign w:val="center"/>
            <w:hideMark/>
          </w:tcPr>
          <w:p w14:paraId="0F8B2ACC" w14:textId="77777777" w:rsidR="000B3D9B" w:rsidRPr="00502579" w:rsidRDefault="000B3D9B" w:rsidP="00451662">
            <w:pPr>
              <w:jc w:val="right"/>
              <w:rPr>
                <w:rFonts w:cs="Arial"/>
                <w:color w:val="000000"/>
                <w:sz w:val="14"/>
                <w:szCs w:val="14"/>
              </w:rPr>
            </w:pPr>
            <w:r w:rsidRPr="00502579">
              <w:rPr>
                <w:rFonts w:cs="Arial"/>
                <w:color w:val="000000"/>
                <w:sz w:val="14"/>
                <w:szCs w:val="14"/>
              </w:rPr>
              <w:t>1.241.567,54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8F59DB0"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31AF5104" w14:textId="77777777" w:rsidR="000B3D9B" w:rsidRPr="00502579" w:rsidRDefault="000B3D9B" w:rsidP="00451662">
            <w:pPr>
              <w:jc w:val="right"/>
              <w:rPr>
                <w:rFonts w:cs="Arial"/>
                <w:color w:val="000000"/>
                <w:sz w:val="14"/>
                <w:szCs w:val="14"/>
              </w:rPr>
            </w:pPr>
            <w:r w:rsidRPr="00502579">
              <w:rPr>
                <w:rFonts w:cs="Arial"/>
                <w:color w:val="000000"/>
                <w:sz w:val="14"/>
                <w:szCs w:val="14"/>
              </w:rPr>
              <w:t>4.305.461,88</w:t>
            </w:r>
          </w:p>
        </w:tc>
        <w:tc>
          <w:tcPr>
            <w:tcW w:w="0" w:type="auto"/>
            <w:tcBorders>
              <w:top w:val="nil"/>
              <w:left w:val="nil"/>
              <w:bottom w:val="single" w:sz="4" w:space="0" w:color="D3D3D3"/>
              <w:right w:val="single" w:sz="4" w:space="0" w:color="D3D3D3"/>
            </w:tcBorders>
            <w:shd w:val="clear" w:color="auto" w:fill="auto"/>
            <w:vAlign w:val="center"/>
            <w:hideMark/>
          </w:tcPr>
          <w:p w14:paraId="2DC3C565" w14:textId="77777777" w:rsidR="000B3D9B" w:rsidRPr="00502579" w:rsidRDefault="000B3D9B" w:rsidP="00451662">
            <w:pPr>
              <w:jc w:val="right"/>
              <w:rPr>
                <w:rFonts w:cs="Arial"/>
                <w:color w:val="000000"/>
                <w:sz w:val="14"/>
                <w:szCs w:val="14"/>
              </w:rPr>
            </w:pPr>
            <w:r w:rsidRPr="00502579">
              <w:rPr>
                <w:rFonts w:cs="Arial"/>
                <w:color w:val="000000"/>
                <w:sz w:val="14"/>
                <w:szCs w:val="14"/>
              </w:rPr>
              <w:t>124.761,26</w:t>
            </w:r>
          </w:p>
        </w:tc>
        <w:tc>
          <w:tcPr>
            <w:tcW w:w="0" w:type="auto"/>
            <w:tcBorders>
              <w:top w:val="nil"/>
              <w:left w:val="nil"/>
              <w:bottom w:val="single" w:sz="4" w:space="0" w:color="D3D3D3"/>
              <w:right w:val="single" w:sz="4" w:space="0" w:color="D3D3D3"/>
            </w:tcBorders>
            <w:shd w:val="clear" w:color="auto" w:fill="auto"/>
            <w:vAlign w:val="center"/>
            <w:hideMark/>
          </w:tcPr>
          <w:p w14:paraId="4A787D58" w14:textId="77777777" w:rsidR="000B3D9B" w:rsidRPr="00502579" w:rsidRDefault="000B3D9B" w:rsidP="00451662">
            <w:pPr>
              <w:jc w:val="right"/>
              <w:rPr>
                <w:rFonts w:cs="Arial"/>
                <w:color w:val="000000"/>
                <w:sz w:val="14"/>
                <w:szCs w:val="14"/>
              </w:rPr>
            </w:pPr>
            <w:r w:rsidRPr="00502579">
              <w:rPr>
                <w:rFonts w:cs="Arial"/>
                <w:color w:val="000000"/>
                <w:sz w:val="14"/>
                <w:szCs w:val="14"/>
              </w:rPr>
              <w:t>338.403,50</w:t>
            </w:r>
          </w:p>
        </w:tc>
        <w:tc>
          <w:tcPr>
            <w:tcW w:w="0" w:type="auto"/>
            <w:tcBorders>
              <w:top w:val="nil"/>
              <w:left w:val="nil"/>
              <w:bottom w:val="single" w:sz="4" w:space="0" w:color="D3D3D3"/>
              <w:right w:val="single" w:sz="4" w:space="0" w:color="D3D3D3"/>
            </w:tcBorders>
            <w:shd w:val="clear" w:color="auto" w:fill="auto"/>
            <w:vAlign w:val="center"/>
            <w:hideMark/>
          </w:tcPr>
          <w:p w14:paraId="0B6D8804" w14:textId="77777777" w:rsidR="000B3D9B" w:rsidRPr="00502579" w:rsidRDefault="000B3D9B" w:rsidP="00451662">
            <w:pPr>
              <w:jc w:val="right"/>
              <w:rPr>
                <w:rFonts w:cs="Arial"/>
                <w:color w:val="000000"/>
                <w:sz w:val="14"/>
                <w:szCs w:val="14"/>
              </w:rPr>
            </w:pPr>
            <w:r w:rsidRPr="00502579">
              <w:rPr>
                <w:rFonts w:cs="Arial"/>
                <w:color w:val="000000"/>
                <w:sz w:val="14"/>
                <w:szCs w:val="14"/>
              </w:rPr>
              <w:t>48.668,35</w:t>
            </w:r>
          </w:p>
        </w:tc>
        <w:tc>
          <w:tcPr>
            <w:tcW w:w="0" w:type="auto"/>
            <w:tcBorders>
              <w:top w:val="nil"/>
              <w:left w:val="nil"/>
              <w:bottom w:val="single" w:sz="4" w:space="0" w:color="D3D3D3"/>
              <w:right w:val="single" w:sz="4" w:space="0" w:color="D3D3D3"/>
            </w:tcBorders>
            <w:shd w:val="clear" w:color="auto" w:fill="auto"/>
            <w:vAlign w:val="center"/>
            <w:hideMark/>
          </w:tcPr>
          <w:p w14:paraId="0407BC47" w14:textId="77777777" w:rsidR="000B3D9B" w:rsidRPr="00502579" w:rsidRDefault="000B3D9B" w:rsidP="00451662">
            <w:pPr>
              <w:jc w:val="right"/>
              <w:rPr>
                <w:rFonts w:cs="Arial"/>
                <w:color w:val="000000"/>
                <w:sz w:val="14"/>
                <w:szCs w:val="14"/>
              </w:rPr>
            </w:pPr>
            <w:r w:rsidRPr="00502579">
              <w:rPr>
                <w:rFonts w:cs="Arial"/>
                <w:color w:val="000000"/>
                <w:sz w:val="14"/>
                <w:szCs w:val="14"/>
              </w:rPr>
              <w:t>30.302,69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7CE9376"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FBDB08"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0E681E"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2BD3929"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6046DA3F" w14:textId="77777777" w:rsidR="000B3D9B" w:rsidRPr="00502579" w:rsidRDefault="000B3D9B" w:rsidP="00451662">
            <w:pPr>
              <w:jc w:val="right"/>
              <w:rPr>
                <w:rFonts w:cs="Arial"/>
                <w:color w:val="000000"/>
                <w:sz w:val="14"/>
                <w:szCs w:val="14"/>
              </w:rPr>
            </w:pPr>
            <w:r w:rsidRPr="00502579">
              <w:rPr>
                <w:rFonts w:cs="Arial"/>
                <w:color w:val="000000"/>
                <w:sz w:val="14"/>
                <w:szCs w:val="14"/>
              </w:rPr>
              <w:t>18.557,68</w:t>
            </w:r>
          </w:p>
        </w:tc>
        <w:tc>
          <w:tcPr>
            <w:tcW w:w="0" w:type="auto"/>
            <w:tcBorders>
              <w:top w:val="nil"/>
              <w:left w:val="nil"/>
              <w:bottom w:val="single" w:sz="4" w:space="0" w:color="D3D3D3"/>
              <w:right w:val="single" w:sz="4" w:space="0" w:color="D3D3D3"/>
            </w:tcBorders>
            <w:shd w:val="clear" w:color="auto" w:fill="auto"/>
            <w:vAlign w:val="center"/>
            <w:hideMark/>
          </w:tcPr>
          <w:p w14:paraId="192F8293" w14:textId="77777777" w:rsidR="000B3D9B" w:rsidRPr="00502579" w:rsidRDefault="000B3D9B" w:rsidP="00451662">
            <w:pPr>
              <w:jc w:val="right"/>
              <w:rPr>
                <w:rFonts w:cs="Arial"/>
                <w:color w:val="000000"/>
                <w:sz w:val="14"/>
                <w:szCs w:val="14"/>
              </w:rPr>
            </w:pPr>
            <w:r w:rsidRPr="00502579">
              <w:rPr>
                <w:rFonts w:cs="Arial"/>
                <w:color w:val="000000"/>
                <w:sz w:val="14"/>
                <w:szCs w:val="14"/>
              </w:rPr>
              <w:t>281,45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EB0F327"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56D1062"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741A6B0C" w14:textId="77777777" w:rsidR="000B3D9B" w:rsidRPr="00502579" w:rsidRDefault="000B3D9B" w:rsidP="00451662">
            <w:pPr>
              <w:jc w:val="right"/>
              <w:rPr>
                <w:rFonts w:cs="Arial"/>
                <w:color w:val="000000"/>
                <w:sz w:val="14"/>
                <w:szCs w:val="14"/>
              </w:rPr>
            </w:pPr>
            <w:r w:rsidRPr="00502579">
              <w:rPr>
                <w:rFonts w:cs="Arial"/>
                <w:color w:val="000000"/>
                <w:sz w:val="14"/>
                <w:szCs w:val="14"/>
              </w:rPr>
              <w:t>6.108.004,36</w:t>
            </w:r>
          </w:p>
        </w:tc>
      </w:tr>
      <w:tr w:rsidR="000B3D9B" w:rsidRPr="00502579" w14:paraId="5DF46DEA" w14:textId="77777777" w:rsidTr="00451662">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D8527B9" w14:textId="77777777" w:rsidR="000B3D9B" w:rsidRPr="00502579" w:rsidRDefault="000B3D9B" w:rsidP="00451662">
            <w:pPr>
              <w:rPr>
                <w:rFonts w:cs="Arial"/>
                <w:b/>
                <w:bCs/>
                <w:color w:val="000000"/>
                <w:sz w:val="14"/>
                <w:szCs w:val="14"/>
              </w:rPr>
            </w:pPr>
            <w:r w:rsidRPr="00502579">
              <w:rPr>
                <w:rFonts w:cs="Arial"/>
                <w:b/>
                <w:bCs/>
                <w:color w:val="000000"/>
                <w:sz w:val="14"/>
                <w:szCs w:val="14"/>
              </w:rPr>
              <w:t>SHELL &amp; TURCAS PETROL A.Ş.</w:t>
            </w:r>
          </w:p>
        </w:tc>
        <w:tc>
          <w:tcPr>
            <w:tcW w:w="0" w:type="auto"/>
            <w:tcBorders>
              <w:top w:val="nil"/>
              <w:left w:val="nil"/>
              <w:bottom w:val="single" w:sz="4" w:space="0" w:color="D3D3D3"/>
              <w:right w:val="single" w:sz="4" w:space="0" w:color="D3D3D3"/>
            </w:tcBorders>
            <w:shd w:val="clear" w:color="auto" w:fill="auto"/>
            <w:vAlign w:val="center"/>
            <w:hideMark/>
          </w:tcPr>
          <w:p w14:paraId="1851961D" w14:textId="77777777" w:rsidR="000B3D9B" w:rsidRPr="00502579" w:rsidRDefault="000B3D9B" w:rsidP="00451662">
            <w:pPr>
              <w:jc w:val="right"/>
              <w:rPr>
                <w:rFonts w:cs="Arial"/>
                <w:color w:val="000000"/>
                <w:sz w:val="14"/>
                <w:szCs w:val="14"/>
              </w:rPr>
            </w:pPr>
            <w:r w:rsidRPr="00502579">
              <w:rPr>
                <w:rFonts w:cs="Arial"/>
                <w:color w:val="000000"/>
                <w:sz w:val="14"/>
                <w:szCs w:val="14"/>
              </w:rPr>
              <w:t>1.428.965,35</w:t>
            </w:r>
          </w:p>
        </w:tc>
        <w:tc>
          <w:tcPr>
            <w:tcW w:w="0" w:type="auto"/>
            <w:tcBorders>
              <w:top w:val="nil"/>
              <w:left w:val="nil"/>
              <w:bottom w:val="single" w:sz="4" w:space="0" w:color="D3D3D3"/>
              <w:right w:val="single" w:sz="4" w:space="0" w:color="D3D3D3"/>
            </w:tcBorders>
            <w:shd w:val="clear" w:color="auto" w:fill="auto"/>
            <w:vAlign w:val="center"/>
            <w:hideMark/>
          </w:tcPr>
          <w:p w14:paraId="0CF888F7" w14:textId="77777777" w:rsidR="000B3D9B" w:rsidRPr="00502579" w:rsidRDefault="000B3D9B" w:rsidP="00451662">
            <w:pPr>
              <w:jc w:val="right"/>
              <w:rPr>
                <w:rFonts w:cs="Arial"/>
                <w:color w:val="000000"/>
                <w:sz w:val="14"/>
                <w:szCs w:val="14"/>
              </w:rPr>
            </w:pPr>
            <w:r w:rsidRPr="00502579">
              <w:rPr>
                <w:rFonts w:cs="Arial"/>
                <w:color w:val="000000"/>
                <w:sz w:val="14"/>
                <w:szCs w:val="14"/>
              </w:rPr>
              <w:t>2.141,67</w:t>
            </w:r>
          </w:p>
        </w:tc>
        <w:tc>
          <w:tcPr>
            <w:tcW w:w="0" w:type="auto"/>
            <w:tcBorders>
              <w:top w:val="nil"/>
              <w:left w:val="nil"/>
              <w:bottom w:val="single" w:sz="4" w:space="0" w:color="D3D3D3"/>
              <w:right w:val="single" w:sz="4" w:space="0" w:color="D3D3D3"/>
            </w:tcBorders>
            <w:shd w:val="clear" w:color="auto" w:fill="auto"/>
            <w:vAlign w:val="center"/>
            <w:hideMark/>
          </w:tcPr>
          <w:p w14:paraId="35AB2893" w14:textId="77777777" w:rsidR="000B3D9B" w:rsidRPr="00502579" w:rsidRDefault="000B3D9B" w:rsidP="00451662">
            <w:pPr>
              <w:jc w:val="right"/>
              <w:rPr>
                <w:rFonts w:cs="Arial"/>
                <w:color w:val="000000"/>
                <w:sz w:val="14"/>
                <w:szCs w:val="14"/>
              </w:rPr>
            </w:pPr>
            <w:r w:rsidRPr="00502579">
              <w:rPr>
                <w:rFonts w:cs="Arial"/>
                <w:color w:val="000000"/>
                <w:sz w:val="14"/>
                <w:szCs w:val="14"/>
              </w:rPr>
              <w:t>4.346.184,71</w:t>
            </w:r>
          </w:p>
        </w:tc>
        <w:tc>
          <w:tcPr>
            <w:tcW w:w="0" w:type="auto"/>
            <w:tcBorders>
              <w:top w:val="nil"/>
              <w:left w:val="nil"/>
              <w:bottom w:val="single" w:sz="4" w:space="0" w:color="D3D3D3"/>
              <w:right w:val="single" w:sz="4" w:space="0" w:color="D3D3D3"/>
            </w:tcBorders>
            <w:shd w:val="clear" w:color="auto" w:fill="auto"/>
            <w:vAlign w:val="center"/>
            <w:hideMark/>
          </w:tcPr>
          <w:p w14:paraId="024055C4" w14:textId="77777777" w:rsidR="000B3D9B" w:rsidRPr="00502579" w:rsidRDefault="000B3D9B" w:rsidP="00451662">
            <w:pPr>
              <w:jc w:val="right"/>
              <w:rPr>
                <w:rFonts w:cs="Arial"/>
                <w:color w:val="000000"/>
                <w:sz w:val="14"/>
                <w:szCs w:val="14"/>
              </w:rPr>
            </w:pPr>
            <w:r w:rsidRPr="00502579">
              <w:rPr>
                <w:rFonts w:cs="Arial"/>
                <w:color w:val="000000"/>
                <w:sz w:val="14"/>
                <w:szCs w:val="14"/>
              </w:rPr>
              <w:t>10.472,82</w:t>
            </w:r>
          </w:p>
        </w:tc>
        <w:tc>
          <w:tcPr>
            <w:tcW w:w="0" w:type="auto"/>
            <w:tcBorders>
              <w:top w:val="nil"/>
              <w:left w:val="nil"/>
              <w:bottom w:val="single" w:sz="4" w:space="0" w:color="D3D3D3"/>
              <w:right w:val="single" w:sz="4" w:space="0" w:color="D3D3D3"/>
            </w:tcBorders>
            <w:shd w:val="clear" w:color="auto" w:fill="auto"/>
            <w:vAlign w:val="center"/>
            <w:hideMark/>
          </w:tcPr>
          <w:p w14:paraId="7926E2D1" w14:textId="77777777" w:rsidR="000B3D9B" w:rsidRPr="00502579" w:rsidRDefault="000B3D9B" w:rsidP="00451662">
            <w:pPr>
              <w:jc w:val="right"/>
              <w:rPr>
                <w:rFonts w:cs="Arial"/>
                <w:color w:val="000000"/>
                <w:sz w:val="14"/>
                <w:szCs w:val="14"/>
              </w:rPr>
            </w:pPr>
            <w:r w:rsidRPr="00502579">
              <w:rPr>
                <w:rFonts w:cs="Arial"/>
                <w:color w:val="000000"/>
                <w:sz w:val="14"/>
                <w:szCs w:val="14"/>
              </w:rPr>
              <w:t>17.217,54</w:t>
            </w:r>
          </w:p>
        </w:tc>
        <w:tc>
          <w:tcPr>
            <w:tcW w:w="0" w:type="auto"/>
            <w:tcBorders>
              <w:top w:val="nil"/>
              <w:left w:val="nil"/>
              <w:bottom w:val="single" w:sz="4" w:space="0" w:color="D3D3D3"/>
              <w:right w:val="single" w:sz="4" w:space="0" w:color="D3D3D3"/>
            </w:tcBorders>
            <w:shd w:val="clear" w:color="auto" w:fill="auto"/>
            <w:vAlign w:val="center"/>
            <w:hideMark/>
          </w:tcPr>
          <w:p w14:paraId="63D868FB" w14:textId="77777777" w:rsidR="000B3D9B" w:rsidRPr="00502579" w:rsidRDefault="000B3D9B" w:rsidP="00451662">
            <w:pPr>
              <w:jc w:val="right"/>
              <w:rPr>
                <w:rFonts w:cs="Arial"/>
                <w:color w:val="000000"/>
                <w:sz w:val="14"/>
                <w:szCs w:val="14"/>
              </w:rPr>
            </w:pPr>
            <w:r w:rsidRPr="00502579">
              <w:rPr>
                <w:rFonts w:cs="Arial"/>
                <w:color w:val="000000"/>
                <w:sz w:val="14"/>
                <w:szCs w:val="14"/>
              </w:rPr>
              <w:t>9.692,25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405C19"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019E8AC"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CFFF42A"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246C3C7"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FD17EF0"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2FF8845"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701B72B0" w14:textId="77777777" w:rsidR="000B3D9B" w:rsidRPr="00502579" w:rsidRDefault="000B3D9B" w:rsidP="00451662">
            <w:pPr>
              <w:jc w:val="right"/>
              <w:rPr>
                <w:rFonts w:cs="Arial"/>
                <w:color w:val="000000"/>
                <w:sz w:val="14"/>
                <w:szCs w:val="14"/>
              </w:rPr>
            </w:pPr>
            <w:r w:rsidRPr="00502579">
              <w:rPr>
                <w:rFonts w:cs="Arial"/>
                <w:color w:val="000000"/>
                <w:sz w:val="14"/>
                <w:szCs w:val="14"/>
              </w:rPr>
              <w:t>73,09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80BCFE8"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833EECB"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6B5CB0B8" w14:textId="77777777" w:rsidR="000B3D9B" w:rsidRPr="00502579" w:rsidRDefault="000B3D9B" w:rsidP="00451662">
            <w:pPr>
              <w:jc w:val="right"/>
              <w:rPr>
                <w:rFonts w:cs="Arial"/>
                <w:color w:val="000000"/>
                <w:sz w:val="14"/>
                <w:szCs w:val="14"/>
              </w:rPr>
            </w:pPr>
            <w:r w:rsidRPr="00502579">
              <w:rPr>
                <w:rFonts w:cs="Arial"/>
                <w:color w:val="000000"/>
                <w:sz w:val="14"/>
                <w:szCs w:val="14"/>
              </w:rPr>
              <w:t>5.814.747,42</w:t>
            </w:r>
          </w:p>
        </w:tc>
      </w:tr>
      <w:tr w:rsidR="000B3D9B" w:rsidRPr="00502579" w14:paraId="0A569B99" w14:textId="77777777" w:rsidTr="00451662">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5299994" w14:textId="77777777" w:rsidR="000B3D9B" w:rsidRPr="00502579" w:rsidRDefault="000B3D9B" w:rsidP="00451662">
            <w:pPr>
              <w:rPr>
                <w:rFonts w:cs="Arial"/>
                <w:b/>
                <w:bCs/>
                <w:color w:val="000000"/>
                <w:sz w:val="14"/>
                <w:szCs w:val="14"/>
              </w:rPr>
            </w:pPr>
            <w:r w:rsidRPr="00502579">
              <w:rPr>
                <w:rFonts w:cs="Arial"/>
                <w:b/>
                <w:bCs/>
                <w:color w:val="000000"/>
                <w:sz w:val="14"/>
                <w:szCs w:val="14"/>
              </w:rPr>
              <w:t>GÜZEL ENERJİ AKARYAKIT A.Ş.</w:t>
            </w:r>
          </w:p>
        </w:tc>
        <w:tc>
          <w:tcPr>
            <w:tcW w:w="0" w:type="auto"/>
            <w:tcBorders>
              <w:top w:val="nil"/>
              <w:left w:val="nil"/>
              <w:bottom w:val="single" w:sz="4" w:space="0" w:color="D3D3D3"/>
              <w:right w:val="single" w:sz="4" w:space="0" w:color="D3D3D3"/>
            </w:tcBorders>
            <w:shd w:val="clear" w:color="auto" w:fill="auto"/>
            <w:vAlign w:val="center"/>
            <w:hideMark/>
          </w:tcPr>
          <w:p w14:paraId="27F58800" w14:textId="77777777" w:rsidR="000B3D9B" w:rsidRPr="00502579" w:rsidRDefault="000B3D9B" w:rsidP="00451662">
            <w:pPr>
              <w:jc w:val="right"/>
              <w:rPr>
                <w:rFonts w:cs="Arial"/>
                <w:color w:val="000000"/>
                <w:sz w:val="14"/>
                <w:szCs w:val="14"/>
              </w:rPr>
            </w:pPr>
            <w:r w:rsidRPr="00502579">
              <w:rPr>
                <w:rFonts w:cs="Arial"/>
                <w:color w:val="000000"/>
                <w:sz w:val="14"/>
                <w:szCs w:val="14"/>
              </w:rPr>
              <w:t>334.488,83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16F3B8C"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734C31A3" w14:textId="77777777" w:rsidR="000B3D9B" w:rsidRPr="00502579" w:rsidRDefault="000B3D9B" w:rsidP="00451662">
            <w:pPr>
              <w:jc w:val="right"/>
              <w:rPr>
                <w:rFonts w:cs="Arial"/>
                <w:color w:val="000000"/>
                <w:sz w:val="14"/>
                <w:szCs w:val="14"/>
              </w:rPr>
            </w:pPr>
            <w:r w:rsidRPr="00502579">
              <w:rPr>
                <w:rFonts w:cs="Arial"/>
                <w:color w:val="000000"/>
                <w:sz w:val="14"/>
                <w:szCs w:val="14"/>
              </w:rPr>
              <w:t>2.098.927,65</w:t>
            </w:r>
          </w:p>
        </w:tc>
        <w:tc>
          <w:tcPr>
            <w:tcW w:w="0" w:type="auto"/>
            <w:tcBorders>
              <w:top w:val="nil"/>
              <w:left w:val="nil"/>
              <w:bottom w:val="single" w:sz="4" w:space="0" w:color="D3D3D3"/>
              <w:right w:val="single" w:sz="4" w:space="0" w:color="D3D3D3"/>
            </w:tcBorders>
            <w:shd w:val="clear" w:color="auto" w:fill="auto"/>
            <w:vAlign w:val="center"/>
            <w:hideMark/>
          </w:tcPr>
          <w:p w14:paraId="4D193ADE" w14:textId="77777777" w:rsidR="000B3D9B" w:rsidRPr="00502579" w:rsidRDefault="000B3D9B" w:rsidP="00451662">
            <w:pPr>
              <w:jc w:val="right"/>
              <w:rPr>
                <w:rFonts w:cs="Arial"/>
                <w:color w:val="000000"/>
                <w:sz w:val="14"/>
                <w:szCs w:val="14"/>
              </w:rPr>
            </w:pPr>
            <w:r w:rsidRPr="00502579">
              <w:rPr>
                <w:rFonts w:cs="Arial"/>
                <w:color w:val="000000"/>
                <w:sz w:val="14"/>
                <w:szCs w:val="14"/>
              </w:rPr>
              <w:t>6.519,78</w:t>
            </w:r>
          </w:p>
        </w:tc>
        <w:tc>
          <w:tcPr>
            <w:tcW w:w="0" w:type="auto"/>
            <w:tcBorders>
              <w:top w:val="nil"/>
              <w:left w:val="nil"/>
              <w:bottom w:val="single" w:sz="4" w:space="0" w:color="D3D3D3"/>
              <w:right w:val="single" w:sz="4" w:space="0" w:color="D3D3D3"/>
            </w:tcBorders>
            <w:shd w:val="clear" w:color="auto" w:fill="auto"/>
            <w:vAlign w:val="center"/>
            <w:hideMark/>
          </w:tcPr>
          <w:p w14:paraId="5BF42BD7" w14:textId="77777777" w:rsidR="000B3D9B" w:rsidRPr="00502579" w:rsidRDefault="000B3D9B" w:rsidP="00451662">
            <w:pPr>
              <w:jc w:val="right"/>
              <w:rPr>
                <w:rFonts w:cs="Arial"/>
                <w:color w:val="000000"/>
                <w:sz w:val="14"/>
                <w:szCs w:val="14"/>
              </w:rPr>
            </w:pPr>
            <w:r w:rsidRPr="00502579">
              <w:rPr>
                <w:rFonts w:cs="Arial"/>
                <w:color w:val="000000"/>
                <w:sz w:val="14"/>
                <w:szCs w:val="14"/>
              </w:rPr>
              <w:t>26.904,28</w:t>
            </w:r>
          </w:p>
        </w:tc>
        <w:tc>
          <w:tcPr>
            <w:tcW w:w="0" w:type="auto"/>
            <w:tcBorders>
              <w:top w:val="nil"/>
              <w:left w:val="nil"/>
              <w:bottom w:val="single" w:sz="4" w:space="0" w:color="D3D3D3"/>
              <w:right w:val="single" w:sz="4" w:space="0" w:color="D3D3D3"/>
            </w:tcBorders>
            <w:shd w:val="clear" w:color="auto" w:fill="auto"/>
            <w:vAlign w:val="center"/>
            <w:hideMark/>
          </w:tcPr>
          <w:p w14:paraId="4142C51A" w14:textId="77777777" w:rsidR="000B3D9B" w:rsidRPr="00502579" w:rsidRDefault="000B3D9B" w:rsidP="00451662">
            <w:pPr>
              <w:jc w:val="right"/>
              <w:rPr>
                <w:rFonts w:cs="Arial"/>
                <w:color w:val="000000"/>
                <w:sz w:val="14"/>
                <w:szCs w:val="14"/>
              </w:rPr>
            </w:pPr>
            <w:r w:rsidRPr="00502579">
              <w:rPr>
                <w:rFonts w:cs="Arial"/>
                <w:color w:val="000000"/>
                <w:sz w:val="14"/>
                <w:szCs w:val="14"/>
              </w:rPr>
              <w:t>7.269,72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99042CC"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E5F6978"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D5E06DF"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3A7099"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BFEAAC0"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3E94351"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66C863C6" w14:textId="77777777" w:rsidR="000B3D9B" w:rsidRPr="00502579" w:rsidRDefault="000B3D9B" w:rsidP="00451662">
            <w:pPr>
              <w:jc w:val="right"/>
              <w:rPr>
                <w:rFonts w:cs="Arial"/>
                <w:color w:val="000000"/>
                <w:sz w:val="14"/>
                <w:szCs w:val="14"/>
              </w:rPr>
            </w:pPr>
            <w:r w:rsidRPr="00502579">
              <w:rPr>
                <w:rFonts w:cs="Arial"/>
                <w:color w:val="000000"/>
                <w:sz w:val="14"/>
                <w:szCs w:val="14"/>
              </w:rPr>
              <w:t>138,09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0A88B9B"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D0089A2"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28ACDAE7" w14:textId="77777777" w:rsidR="000B3D9B" w:rsidRPr="00502579" w:rsidRDefault="000B3D9B" w:rsidP="00451662">
            <w:pPr>
              <w:jc w:val="right"/>
              <w:rPr>
                <w:rFonts w:cs="Arial"/>
                <w:color w:val="000000"/>
                <w:sz w:val="14"/>
                <w:szCs w:val="14"/>
              </w:rPr>
            </w:pPr>
            <w:r w:rsidRPr="00502579">
              <w:rPr>
                <w:rFonts w:cs="Arial"/>
                <w:color w:val="000000"/>
                <w:sz w:val="14"/>
                <w:szCs w:val="14"/>
              </w:rPr>
              <w:t>2.474.248,34</w:t>
            </w:r>
          </w:p>
        </w:tc>
      </w:tr>
      <w:tr w:rsidR="000B3D9B" w:rsidRPr="00502579" w14:paraId="7B0B6FE8" w14:textId="77777777" w:rsidTr="00451662">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79C0198" w14:textId="3F92D6D7" w:rsidR="000B3D9B" w:rsidRPr="00502579" w:rsidRDefault="000B3D9B" w:rsidP="00451662">
            <w:pPr>
              <w:rPr>
                <w:rFonts w:cs="Arial"/>
                <w:b/>
                <w:bCs/>
                <w:color w:val="000000"/>
                <w:sz w:val="14"/>
                <w:szCs w:val="14"/>
              </w:rPr>
            </w:pPr>
            <w:r w:rsidRPr="00502579">
              <w:rPr>
                <w:rFonts w:cs="Arial"/>
                <w:b/>
                <w:bCs/>
                <w:color w:val="000000"/>
                <w:sz w:val="14"/>
                <w:szCs w:val="14"/>
              </w:rPr>
              <w:t>TP PETROL DAĞ. A.Ş.</w:t>
            </w:r>
          </w:p>
        </w:tc>
        <w:tc>
          <w:tcPr>
            <w:tcW w:w="0" w:type="auto"/>
            <w:tcBorders>
              <w:top w:val="nil"/>
              <w:left w:val="nil"/>
              <w:bottom w:val="single" w:sz="4" w:space="0" w:color="D3D3D3"/>
              <w:right w:val="single" w:sz="4" w:space="0" w:color="D3D3D3"/>
            </w:tcBorders>
            <w:shd w:val="clear" w:color="auto" w:fill="auto"/>
            <w:vAlign w:val="center"/>
            <w:hideMark/>
          </w:tcPr>
          <w:p w14:paraId="76F5E2DB" w14:textId="77777777" w:rsidR="000B3D9B" w:rsidRPr="00502579" w:rsidRDefault="000B3D9B" w:rsidP="00451662">
            <w:pPr>
              <w:jc w:val="right"/>
              <w:rPr>
                <w:rFonts w:cs="Arial"/>
                <w:color w:val="000000"/>
                <w:sz w:val="14"/>
                <w:szCs w:val="14"/>
              </w:rPr>
            </w:pPr>
            <w:r w:rsidRPr="00502579">
              <w:rPr>
                <w:rFonts w:cs="Arial"/>
                <w:color w:val="000000"/>
                <w:sz w:val="14"/>
                <w:szCs w:val="14"/>
              </w:rPr>
              <w:t>136.948,54</w:t>
            </w:r>
          </w:p>
        </w:tc>
        <w:tc>
          <w:tcPr>
            <w:tcW w:w="0" w:type="auto"/>
            <w:tcBorders>
              <w:top w:val="nil"/>
              <w:left w:val="nil"/>
              <w:bottom w:val="single" w:sz="4" w:space="0" w:color="D3D3D3"/>
              <w:right w:val="single" w:sz="4" w:space="0" w:color="D3D3D3"/>
            </w:tcBorders>
            <w:shd w:val="clear" w:color="auto" w:fill="auto"/>
            <w:vAlign w:val="center"/>
            <w:hideMark/>
          </w:tcPr>
          <w:p w14:paraId="520CE611" w14:textId="77777777" w:rsidR="000B3D9B" w:rsidRPr="00502579" w:rsidRDefault="000B3D9B" w:rsidP="00451662">
            <w:pPr>
              <w:jc w:val="right"/>
              <w:rPr>
                <w:rFonts w:cs="Arial"/>
                <w:color w:val="000000"/>
                <w:sz w:val="14"/>
                <w:szCs w:val="14"/>
              </w:rPr>
            </w:pPr>
            <w:r w:rsidRPr="00502579">
              <w:rPr>
                <w:rFonts w:cs="Arial"/>
                <w:color w:val="000000"/>
                <w:sz w:val="14"/>
                <w:szCs w:val="14"/>
              </w:rPr>
              <w:t>115,05</w:t>
            </w:r>
          </w:p>
        </w:tc>
        <w:tc>
          <w:tcPr>
            <w:tcW w:w="0" w:type="auto"/>
            <w:tcBorders>
              <w:top w:val="nil"/>
              <w:left w:val="nil"/>
              <w:bottom w:val="single" w:sz="4" w:space="0" w:color="D3D3D3"/>
              <w:right w:val="single" w:sz="4" w:space="0" w:color="D3D3D3"/>
            </w:tcBorders>
            <w:shd w:val="clear" w:color="auto" w:fill="auto"/>
            <w:vAlign w:val="center"/>
            <w:hideMark/>
          </w:tcPr>
          <w:p w14:paraId="53E2F36A" w14:textId="77777777" w:rsidR="000B3D9B" w:rsidRPr="00502579" w:rsidRDefault="000B3D9B" w:rsidP="00451662">
            <w:pPr>
              <w:jc w:val="right"/>
              <w:rPr>
                <w:rFonts w:cs="Arial"/>
                <w:color w:val="000000"/>
                <w:sz w:val="14"/>
                <w:szCs w:val="14"/>
              </w:rPr>
            </w:pPr>
            <w:r w:rsidRPr="00502579">
              <w:rPr>
                <w:rFonts w:cs="Arial"/>
                <w:color w:val="000000"/>
                <w:sz w:val="14"/>
                <w:szCs w:val="14"/>
              </w:rPr>
              <w:t>1.703.482,82</w:t>
            </w:r>
          </w:p>
        </w:tc>
        <w:tc>
          <w:tcPr>
            <w:tcW w:w="0" w:type="auto"/>
            <w:tcBorders>
              <w:top w:val="nil"/>
              <w:left w:val="nil"/>
              <w:bottom w:val="single" w:sz="4" w:space="0" w:color="D3D3D3"/>
              <w:right w:val="single" w:sz="4" w:space="0" w:color="D3D3D3"/>
            </w:tcBorders>
            <w:shd w:val="clear" w:color="auto" w:fill="auto"/>
            <w:vAlign w:val="center"/>
            <w:hideMark/>
          </w:tcPr>
          <w:p w14:paraId="44A11029" w14:textId="77777777" w:rsidR="000B3D9B" w:rsidRPr="00502579" w:rsidRDefault="000B3D9B" w:rsidP="00451662">
            <w:pPr>
              <w:jc w:val="right"/>
              <w:rPr>
                <w:rFonts w:cs="Arial"/>
                <w:color w:val="000000"/>
                <w:sz w:val="14"/>
                <w:szCs w:val="14"/>
              </w:rPr>
            </w:pPr>
            <w:r w:rsidRPr="00502579">
              <w:rPr>
                <w:rFonts w:cs="Arial"/>
                <w:color w:val="000000"/>
                <w:sz w:val="14"/>
                <w:szCs w:val="14"/>
              </w:rPr>
              <w:t>79.214,38</w:t>
            </w:r>
          </w:p>
        </w:tc>
        <w:tc>
          <w:tcPr>
            <w:tcW w:w="0" w:type="auto"/>
            <w:tcBorders>
              <w:top w:val="nil"/>
              <w:left w:val="nil"/>
              <w:bottom w:val="single" w:sz="4" w:space="0" w:color="D3D3D3"/>
              <w:right w:val="single" w:sz="4" w:space="0" w:color="D3D3D3"/>
            </w:tcBorders>
            <w:shd w:val="clear" w:color="auto" w:fill="auto"/>
            <w:vAlign w:val="center"/>
            <w:hideMark/>
          </w:tcPr>
          <w:p w14:paraId="71F5C8E3" w14:textId="77777777" w:rsidR="000B3D9B" w:rsidRPr="00502579" w:rsidRDefault="000B3D9B" w:rsidP="00451662">
            <w:pPr>
              <w:jc w:val="right"/>
              <w:rPr>
                <w:rFonts w:cs="Arial"/>
                <w:color w:val="000000"/>
                <w:sz w:val="14"/>
                <w:szCs w:val="14"/>
              </w:rPr>
            </w:pPr>
            <w:r w:rsidRPr="00502579">
              <w:rPr>
                <w:rFonts w:cs="Arial"/>
                <w:color w:val="000000"/>
                <w:sz w:val="14"/>
                <w:szCs w:val="14"/>
              </w:rPr>
              <w:t>272.549,66</w:t>
            </w:r>
          </w:p>
        </w:tc>
        <w:tc>
          <w:tcPr>
            <w:tcW w:w="0" w:type="auto"/>
            <w:tcBorders>
              <w:top w:val="nil"/>
              <w:left w:val="nil"/>
              <w:bottom w:val="single" w:sz="4" w:space="0" w:color="D3D3D3"/>
              <w:right w:val="single" w:sz="4" w:space="0" w:color="D3D3D3"/>
            </w:tcBorders>
            <w:shd w:val="clear" w:color="auto" w:fill="auto"/>
            <w:vAlign w:val="center"/>
            <w:hideMark/>
          </w:tcPr>
          <w:p w14:paraId="7D289E0D" w14:textId="77777777" w:rsidR="000B3D9B" w:rsidRPr="00502579" w:rsidRDefault="000B3D9B" w:rsidP="00451662">
            <w:pPr>
              <w:jc w:val="right"/>
              <w:rPr>
                <w:rFonts w:cs="Arial"/>
                <w:color w:val="000000"/>
                <w:sz w:val="14"/>
                <w:szCs w:val="14"/>
              </w:rPr>
            </w:pPr>
            <w:r w:rsidRPr="00502579">
              <w:rPr>
                <w:rFonts w:cs="Arial"/>
                <w:color w:val="000000"/>
                <w:sz w:val="14"/>
                <w:szCs w:val="14"/>
              </w:rPr>
              <w:t>2.248,32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A446704"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D30B588"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0B0FB45"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A4703E"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F72BCC3"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2FC04E32" w14:textId="77777777" w:rsidR="000B3D9B" w:rsidRPr="00502579" w:rsidRDefault="000B3D9B" w:rsidP="00451662">
            <w:pPr>
              <w:jc w:val="right"/>
              <w:rPr>
                <w:rFonts w:cs="Arial"/>
                <w:color w:val="000000"/>
                <w:sz w:val="14"/>
                <w:szCs w:val="14"/>
              </w:rPr>
            </w:pPr>
            <w:r w:rsidRPr="00502579">
              <w:rPr>
                <w:rFonts w:cs="Arial"/>
                <w:color w:val="000000"/>
                <w:sz w:val="14"/>
                <w:szCs w:val="14"/>
              </w:rPr>
              <w:t>239,74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F84B2CC"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0CC25C3"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2D161CF"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45A23657" w14:textId="77777777" w:rsidR="000B3D9B" w:rsidRPr="00502579" w:rsidRDefault="000B3D9B" w:rsidP="00451662">
            <w:pPr>
              <w:jc w:val="right"/>
              <w:rPr>
                <w:rFonts w:cs="Arial"/>
                <w:color w:val="000000"/>
                <w:sz w:val="14"/>
                <w:szCs w:val="14"/>
              </w:rPr>
            </w:pPr>
            <w:r w:rsidRPr="00502579">
              <w:rPr>
                <w:rFonts w:cs="Arial"/>
                <w:color w:val="000000"/>
                <w:sz w:val="14"/>
                <w:szCs w:val="14"/>
              </w:rPr>
              <w:t>2.194.798,51</w:t>
            </w:r>
          </w:p>
        </w:tc>
      </w:tr>
      <w:tr w:rsidR="000B3D9B" w:rsidRPr="00502579" w14:paraId="6C6C1604" w14:textId="77777777" w:rsidTr="00451662">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0D1225A" w14:textId="77777777" w:rsidR="000B3D9B" w:rsidRPr="00502579" w:rsidRDefault="000B3D9B" w:rsidP="00451662">
            <w:pPr>
              <w:rPr>
                <w:rFonts w:cs="Arial"/>
                <w:b/>
                <w:bCs/>
                <w:color w:val="000000"/>
                <w:sz w:val="14"/>
                <w:szCs w:val="14"/>
              </w:rPr>
            </w:pPr>
            <w:r w:rsidRPr="00502579">
              <w:rPr>
                <w:rFonts w:cs="Arial"/>
                <w:b/>
                <w:bCs/>
                <w:color w:val="000000"/>
                <w:sz w:val="14"/>
                <w:szCs w:val="14"/>
              </w:rPr>
              <w:t>BP PETROLLERİ A.Ş.</w:t>
            </w:r>
          </w:p>
        </w:tc>
        <w:tc>
          <w:tcPr>
            <w:tcW w:w="0" w:type="auto"/>
            <w:tcBorders>
              <w:top w:val="nil"/>
              <w:left w:val="nil"/>
              <w:bottom w:val="single" w:sz="4" w:space="0" w:color="D3D3D3"/>
              <w:right w:val="single" w:sz="4" w:space="0" w:color="D3D3D3"/>
            </w:tcBorders>
            <w:shd w:val="clear" w:color="auto" w:fill="auto"/>
            <w:vAlign w:val="center"/>
            <w:hideMark/>
          </w:tcPr>
          <w:p w14:paraId="721F8EF7" w14:textId="77777777" w:rsidR="000B3D9B" w:rsidRPr="00502579" w:rsidRDefault="000B3D9B" w:rsidP="00451662">
            <w:pPr>
              <w:jc w:val="right"/>
              <w:rPr>
                <w:rFonts w:cs="Arial"/>
                <w:color w:val="000000"/>
                <w:sz w:val="14"/>
                <w:szCs w:val="14"/>
              </w:rPr>
            </w:pPr>
            <w:r w:rsidRPr="00502579">
              <w:rPr>
                <w:rFonts w:cs="Arial"/>
                <w:color w:val="000000"/>
                <w:sz w:val="14"/>
                <w:szCs w:val="14"/>
              </w:rPr>
              <w:t>449.385,07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FBC8362"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3E0909F6" w14:textId="77777777" w:rsidR="000B3D9B" w:rsidRPr="00502579" w:rsidRDefault="000B3D9B" w:rsidP="00451662">
            <w:pPr>
              <w:jc w:val="right"/>
              <w:rPr>
                <w:rFonts w:cs="Arial"/>
                <w:color w:val="000000"/>
                <w:sz w:val="14"/>
                <w:szCs w:val="14"/>
              </w:rPr>
            </w:pPr>
            <w:r w:rsidRPr="00502579">
              <w:rPr>
                <w:rFonts w:cs="Arial"/>
                <w:color w:val="000000"/>
                <w:sz w:val="14"/>
                <w:szCs w:val="14"/>
              </w:rPr>
              <w:t>1.637.639,46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D00784"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6BD5B65"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5968290D" w14:textId="77777777" w:rsidR="000B3D9B" w:rsidRPr="00502579" w:rsidRDefault="000B3D9B" w:rsidP="00451662">
            <w:pPr>
              <w:jc w:val="right"/>
              <w:rPr>
                <w:rFonts w:cs="Arial"/>
                <w:color w:val="000000"/>
                <w:sz w:val="14"/>
                <w:szCs w:val="14"/>
              </w:rPr>
            </w:pPr>
            <w:r w:rsidRPr="00502579">
              <w:rPr>
                <w:rFonts w:cs="Arial"/>
                <w:color w:val="000000"/>
                <w:sz w:val="14"/>
                <w:szCs w:val="14"/>
              </w:rPr>
              <w:t>1.198,17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BFBBF34"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3E2DB72"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1098F0A"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C13851"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D9A526B"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458A84B"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583CFB6B" w14:textId="77777777" w:rsidR="000B3D9B" w:rsidRPr="00502579" w:rsidRDefault="000B3D9B" w:rsidP="00451662">
            <w:pPr>
              <w:jc w:val="right"/>
              <w:rPr>
                <w:rFonts w:cs="Arial"/>
                <w:color w:val="000000"/>
                <w:sz w:val="14"/>
                <w:szCs w:val="14"/>
              </w:rPr>
            </w:pPr>
            <w:r w:rsidRPr="00502579">
              <w:rPr>
                <w:rFonts w:cs="Arial"/>
                <w:color w:val="000000"/>
                <w:sz w:val="14"/>
                <w:szCs w:val="14"/>
              </w:rPr>
              <w:t>17,13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6861E39"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2424F31"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54E4E683" w14:textId="77777777" w:rsidR="000B3D9B" w:rsidRPr="00502579" w:rsidRDefault="000B3D9B" w:rsidP="00451662">
            <w:pPr>
              <w:jc w:val="right"/>
              <w:rPr>
                <w:rFonts w:cs="Arial"/>
                <w:color w:val="000000"/>
                <w:sz w:val="14"/>
                <w:szCs w:val="14"/>
              </w:rPr>
            </w:pPr>
            <w:r w:rsidRPr="00502579">
              <w:rPr>
                <w:rFonts w:cs="Arial"/>
                <w:color w:val="000000"/>
                <w:sz w:val="14"/>
                <w:szCs w:val="14"/>
              </w:rPr>
              <w:t>2.088.239,84</w:t>
            </w:r>
          </w:p>
        </w:tc>
      </w:tr>
      <w:tr w:rsidR="000B3D9B" w:rsidRPr="00502579" w14:paraId="7C855D93" w14:textId="77777777" w:rsidTr="00451662">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9957CE9" w14:textId="77777777" w:rsidR="000B3D9B" w:rsidRPr="00502579" w:rsidRDefault="000B3D9B" w:rsidP="00451662">
            <w:pPr>
              <w:rPr>
                <w:rFonts w:cs="Arial"/>
                <w:b/>
                <w:bCs/>
                <w:color w:val="000000"/>
                <w:sz w:val="14"/>
                <w:szCs w:val="14"/>
              </w:rPr>
            </w:pPr>
            <w:r w:rsidRPr="00502579">
              <w:rPr>
                <w:rFonts w:cs="Arial"/>
                <w:b/>
                <w:bCs/>
                <w:color w:val="000000"/>
                <w:sz w:val="14"/>
                <w:szCs w:val="14"/>
              </w:rPr>
              <w:t>AYTEMİZ AKARYAKIT DAĞITIM A.Ş.</w:t>
            </w:r>
          </w:p>
        </w:tc>
        <w:tc>
          <w:tcPr>
            <w:tcW w:w="0" w:type="auto"/>
            <w:tcBorders>
              <w:top w:val="nil"/>
              <w:left w:val="nil"/>
              <w:bottom w:val="single" w:sz="4" w:space="0" w:color="D3D3D3"/>
              <w:right w:val="single" w:sz="4" w:space="0" w:color="D3D3D3"/>
            </w:tcBorders>
            <w:shd w:val="clear" w:color="auto" w:fill="auto"/>
            <w:vAlign w:val="center"/>
            <w:hideMark/>
          </w:tcPr>
          <w:p w14:paraId="46E5A806" w14:textId="77777777" w:rsidR="000B3D9B" w:rsidRPr="00502579" w:rsidRDefault="000B3D9B" w:rsidP="00451662">
            <w:pPr>
              <w:jc w:val="right"/>
              <w:rPr>
                <w:rFonts w:cs="Arial"/>
                <w:color w:val="000000"/>
                <w:sz w:val="14"/>
                <w:szCs w:val="14"/>
              </w:rPr>
            </w:pPr>
            <w:r w:rsidRPr="00502579">
              <w:rPr>
                <w:rFonts w:cs="Arial"/>
                <w:color w:val="000000"/>
                <w:sz w:val="14"/>
                <w:szCs w:val="14"/>
              </w:rPr>
              <w:t>146.765,53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36BBC8D"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072D6D47" w14:textId="77777777" w:rsidR="000B3D9B" w:rsidRPr="00502579" w:rsidRDefault="000B3D9B" w:rsidP="00451662">
            <w:pPr>
              <w:jc w:val="right"/>
              <w:rPr>
                <w:rFonts w:cs="Arial"/>
                <w:color w:val="000000"/>
                <w:sz w:val="14"/>
                <w:szCs w:val="14"/>
              </w:rPr>
            </w:pPr>
            <w:r w:rsidRPr="00502579">
              <w:rPr>
                <w:rFonts w:cs="Arial"/>
                <w:color w:val="000000"/>
                <w:sz w:val="14"/>
                <w:szCs w:val="14"/>
              </w:rPr>
              <w:t>1.445.113,10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4C6009A"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11FC8B"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2C125037" w14:textId="77777777" w:rsidR="000B3D9B" w:rsidRPr="00502579" w:rsidRDefault="000B3D9B" w:rsidP="00451662">
            <w:pPr>
              <w:jc w:val="right"/>
              <w:rPr>
                <w:rFonts w:cs="Arial"/>
                <w:color w:val="000000"/>
                <w:sz w:val="14"/>
                <w:szCs w:val="14"/>
              </w:rPr>
            </w:pPr>
            <w:r w:rsidRPr="00502579">
              <w:rPr>
                <w:rFonts w:cs="Arial"/>
                <w:color w:val="000000"/>
                <w:sz w:val="14"/>
                <w:szCs w:val="14"/>
              </w:rPr>
              <w:t>2.672,92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59C213A"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1B38057"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E4F7461"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93080DD"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4CC46AC"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BC00AA7"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1657E2A"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DA5CE66"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CEC0149"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34FA2C61" w14:textId="77777777" w:rsidR="000B3D9B" w:rsidRPr="00502579" w:rsidRDefault="000B3D9B" w:rsidP="00451662">
            <w:pPr>
              <w:jc w:val="right"/>
              <w:rPr>
                <w:rFonts w:cs="Arial"/>
                <w:color w:val="000000"/>
                <w:sz w:val="14"/>
                <w:szCs w:val="14"/>
              </w:rPr>
            </w:pPr>
            <w:r w:rsidRPr="00502579">
              <w:rPr>
                <w:rFonts w:cs="Arial"/>
                <w:color w:val="000000"/>
                <w:sz w:val="14"/>
                <w:szCs w:val="14"/>
              </w:rPr>
              <w:t>1.594.551,55</w:t>
            </w:r>
          </w:p>
        </w:tc>
      </w:tr>
      <w:tr w:rsidR="000B3D9B" w:rsidRPr="00502579" w14:paraId="7BD411C7" w14:textId="77777777" w:rsidTr="00451662">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363D687" w14:textId="77777777" w:rsidR="000B3D9B" w:rsidRPr="00502579" w:rsidRDefault="000B3D9B" w:rsidP="00451662">
            <w:pPr>
              <w:rPr>
                <w:rFonts w:cs="Arial"/>
                <w:b/>
                <w:bCs/>
                <w:color w:val="000000"/>
                <w:sz w:val="14"/>
                <w:szCs w:val="14"/>
              </w:rPr>
            </w:pPr>
            <w:r w:rsidRPr="00502579">
              <w:rPr>
                <w:rFonts w:cs="Arial"/>
                <w:b/>
                <w:bCs/>
                <w:color w:val="000000"/>
                <w:sz w:val="14"/>
                <w:szCs w:val="14"/>
              </w:rPr>
              <w:t>SOCAR TURKEY PETROL TİCARET A.Ş.</w:t>
            </w:r>
          </w:p>
        </w:tc>
        <w:tc>
          <w:tcPr>
            <w:tcW w:w="0" w:type="auto"/>
            <w:tcBorders>
              <w:top w:val="nil"/>
              <w:left w:val="nil"/>
              <w:bottom w:val="single" w:sz="4" w:space="0" w:color="D3D3D3"/>
              <w:right w:val="single" w:sz="4" w:space="0" w:color="D3D3D3"/>
            </w:tcBorders>
            <w:shd w:val="clear" w:color="auto" w:fill="auto"/>
            <w:vAlign w:val="center"/>
            <w:hideMark/>
          </w:tcPr>
          <w:p w14:paraId="4829B1EA" w14:textId="77777777" w:rsidR="000B3D9B" w:rsidRPr="00502579" w:rsidRDefault="000B3D9B" w:rsidP="00451662">
            <w:pPr>
              <w:jc w:val="right"/>
              <w:rPr>
                <w:rFonts w:cs="Arial"/>
                <w:color w:val="000000"/>
                <w:sz w:val="14"/>
                <w:szCs w:val="14"/>
              </w:rPr>
            </w:pPr>
            <w:r w:rsidRPr="00502579">
              <w:rPr>
                <w:rFonts w:cs="Arial"/>
                <w:color w:val="000000"/>
                <w:sz w:val="14"/>
                <w:szCs w:val="14"/>
              </w:rPr>
              <w:t>10.646,61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29B32AE"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16F3FA6E" w14:textId="77777777" w:rsidR="000B3D9B" w:rsidRPr="00502579" w:rsidRDefault="000B3D9B" w:rsidP="00451662">
            <w:pPr>
              <w:jc w:val="right"/>
              <w:rPr>
                <w:rFonts w:cs="Arial"/>
                <w:color w:val="000000"/>
                <w:sz w:val="14"/>
                <w:szCs w:val="14"/>
              </w:rPr>
            </w:pPr>
            <w:r w:rsidRPr="00502579">
              <w:rPr>
                <w:rFonts w:cs="Arial"/>
                <w:color w:val="000000"/>
                <w:sz w:val="14"/>
                <w:szCs w:val="14"/>
              </w:rPr>
              <w:t>359.047,68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8DB10CD"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772053D9" w14:textId="77777777" w:rsidR="000B3D9B" w:rsidRPr="00502579" w:rsidRDefault="000B3D9B" w:rsidP="00451662">
            <w:pPr>
              <w:jc w:val="right"/>
              <w:rPr>
                <w:rFonts w:cs="Arial"/>
                <w:color w:val="000000"/>
                <w:sz w:val="14"/>
                <w:szCs w:val="14"/>
              </w:rPr>
            </w:pPr>
            <w:r w:rsidRPr="00502579">
              <w:rPr>
                <w:rFonts w:cs="Arial"/>
                <w:color w:val="000000"/>
                <w:sz w:val="14"/>
                <w:szCs w:val="14"/>
              </w:rPr>
              <w:t>68.397,99</w:t>
            </w:r>
          </w:p>
        </w:tc>
        <w:tc>
          <w:tcPr>
            <w:tcW w:w="0" w:type="auto"/>
            <w:tcBorders>
              <w:top w:val="nil"/>
              <w:left w:val="nil"/>
              <w:bottom w:val="single" w:sz="4" w:space="0" w:color="D3D3D3"/>
              <w:right w:val="single" w:sz="4" w:space="0" w:color="D3D3D3"/>
            </w:tcBorders>
            <w:shd w:val="clear" w:color="auto" w:fill="auto"/>
            <w:vAlign w:val="center"/>
            <w:hideMark/>
          </w:tcPr>
          <w:p w14:paraId="2E3DA1B2" w14:textId="77777777" w:rsidR="000B3D9B" w:rsidRPr="00502579" w:rsidRDefault="000B3D9B" w:rsidP="00451662">
            <w:pPr>
              <w:jc w:val="right"/>
              <w:rPr>
                <w:rFonts w:cs="Arial"/>
                <w:color w:val="000000"/>
                <w:sz w:val="14"/>
                <w:szCs w:val="14"/>
              </w:rPr>
            </w:pPr>
            <w:r w:rsidRPr="00502579">
              <w:rPr>
                <w:rFonts w:cs="Arial"/>
                <w:color w:val="000000"/>
                <w:sz w:val="14"/>
                <w:szCs w:val="14"/>
              </w:rPr>
              <w:t>19,98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D70F8DE"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42080FE6" w14:textId="77777777" w:rsidR="000B3D9B" w:rsidRPr="00502579" w:rsidRDefault="000B3D9B" w:rsidP="00451662">
            <w:pPr>
              <w:jc w:val="right"/>
              <w:rPr>
                <w:rFonts w:cs="Arial"/>
                <w:color w:val="000000"/>
                <w:sz w:val="14"/>
                <w:szCs w:val="14"/>
              </w:rPr>
            </w:pPr>
            <w:r w:rsidRPr="00502579">
              <w:rPr>
                <w:rFonts w:cs="Arial"/>
                <w:color w:val="000000"/>
                <w:sz w:val="14"/>
                <w:szCs w:val="14"/>
              </w:rPr>
              <w:t>963,31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A56CDAF"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7F1D9853" w14:textId="77777777" w:rsidR="000B3D9B" w:rsidRPr="00502579" w:rsidRDefault="000B3D9B" w:rsidP="00451662">
            <w:pPr>
              <w:jc w:val="right"/>
              <w:rPr>
                <w:rFonts w:cs="Arial"/>
                <w:color w:val="000000"/>
                <w:sz w:val="14"/>
                <w:szCs w:val="14"/>
              </w:rPr>
            </w:pPr>
            <w:r w:rsidRPr="00502579">
              <w:rPr>
                <w:rFonts w:cs="Arial"/>
                <w:color w:val="000000"/>
                <w:sz w:val="14"/>
                <w:szCs w:val="14"/>
              </w:rPr>
              <w:t>156.195,44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699B9E"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4783D2CA" w14:textId="77777777" w:rsidR="000B3D9B" w:rsidRPr="00502579" w:rsidRDefault="000B3D9B" w:rsidP="00451662">
            <w:pPr>
              <w:jc w:val="right"/>
              <w:rPr>
                <w:rFonts w:cs="Arial"/>
                <w:color w:val="000000"/>
                <w:sz w:val="14"/>
                <w:szCs w:val="14"/>
              </w:rPr>
            </w:pPr>
            <w:r w:rsidRPr="00502579">
              <w:rPr>
                <w:rFonts w:cs="Arial"/>
                <w:color w:val="000000"/>
                <w:sz w:val="14"/>
                <w:szCs w:val="14"/>
              </w:rPr>
              <w:t>521.970,19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73A79C8"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95EC4CD"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3B0A978"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7B620E86" w14:textId="77777777" w:rsidR="000B3D9B" w:rsidRPr="00502579" w:rsidRDefault="000B3D9B" w:rsidP="00451662">
            <w:pPr>
              <w:jc w:val="right"/>
              <w:rPr>
                <w:rFonts w:cs="Arial"/>
                <w:color w:val="000000"/>
                <w:sz w:val="14"/>
                <w:szCs w:val="14"/>
              </w:rPr>
            </w:pPr>
            <w:r w:rsidRPr="00502579">
              <w:rPr>
                <w:rFonts w:cs="Arial"/>
                <w:color w:val="000000"/>
                <w:sz w:val="14"/>
                <w:szCs w:val="14"/>
              </w:rPr>
              <w:t>1.117.241,21</w:t>
            </w:r>
          </w:p>
        </w:tc>
      </w:tr>
      <w:tr w:rsidR="000B3D9B" w:rsidRPr="00502579" w14:paraId="693D36A9" w14:textId="77777777" w:rsidTr="00451662">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1BAFD1A" w14:textId="77777777" w:rsidR="000B3D9B" w:rsidRPr="00502579" w:rsidRDefault="000B3D9B" w:rsidP="00451662">
            <w:pPr>
              <w:rPr>
                <w:rFonts w:cs="Arial"/>
                <w:b/>
                <w:bCs/>
                <w:color w:val="000000"/>
                <w:sz w:val="14"/>
                <w:szCs w:val="14"/>
              </w:rPr>
            </w:pPr>
            <w:r w:rsidRPr="00502579">
              <w:rPr>
                <w:rFonts w:cs="Arial"/>
                <w:b/>
                <w:bCs/>
                <w:color w:val="000000"/>
                <w:sz w:val="14"/>
                <w:szCs w:val="14"/>
              </w:rPr>
              <w:t>TFS AKARYAKIT HİZMETLERİ A.Ş.</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D8C8105"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23E8DF6"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4D8D47B"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5C62C7"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C463BF0"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76699D"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BE7697"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FD84E6E"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845A80E"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634CEF9C" w14:textId="77777777" w:rsidR="000B3D9B" w:rsidRPr="00502579" w:rsidRDefault="000B3D9B" w:rsidP="00451662">
            <w:pPr>
              <w:jc w:val="right"/>
              <w:rPr>
                <w:rFonts w:cs="Arial"/>
                <w:color w:val="000000"/>
                <w:sz w:val="14"/>
                <w:szCs w:val="14"/>
              </w:rPr>
            </w:pPr>
            <w:r w:rsidRPr="00502579">
              <w:rPr>
                <w:rFonts w:cs="Arial"/>
                <w:color w:val="000000"/>
                <w:sz w:val="14"/>
                <w:szCs w:val="14"/>
              </w:rPr>
              <w:t>1.039.340,40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9911B4D"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ED11477"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60AFB9C"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E637C8B"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ADB769"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78622BF4" w14:textId="77777777" w:rsidR="000B3D9B" w:rsidRPr="00502579" w:rsidRDefault="000B3D9B" w:rsidP="00451662">
            <w:pPr>
              <w:jc w:val="right"/>
              <w:rPr>
                <w:rFonts w:cs="Arial"/>
                <w:color w:val="000000"/>
                <w:sz w:val="14"/>
                <w:szCs w:val="14"/>
              </w:rPr>
            </w:pPr>
            <w:r w:rsidRPr="00502579">
              <w:rPr>
                <w:rFonts w:cs="Arial"/>
                <w:color w:val="000000"/>
                <w:sz w:val="14"/>
                <w:szCs w:val="14"/>
              </w:rPr>
              <w:t>1.039.340,40</w:t>
            </w:r>
          </w:p>
        </w:tc>
      </w:tr>
      <w:tr w:rsidR="000B3D9B" w:rsidRPr="00502579" w14:paraId="45C88A34" w14:textId="77777777" w:rsidTr="00451662">
        <w:trPr>
          <w:trHeight w:val="36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C66D785" w14:textId="002EF1EF" w:rsidR="000B3D9B" w:rsidRPr="00502579" w:rsidRDefault="000B3D9B" w:rsidP="00451662">
            <w:pPr>
              <w:rPr>
                <w:rFonts w:cs="Arial"/>
                <w:b/>
                <w:bCs/>
                <w:color w:val="000000"/>
                <w:sz w:val="14"/>
                <w:szCs w:val="14"/>
              </w:rPr>
            </w:pPr>
            <w:r w:rsidRPr="00502579">
              <w:rPr>
                <w:rFonts w:cs="Arial"/>
                <w:b/>
                <w:bCs/>
                <w:color w:val="000000"/>
                <w:sz w:val="14"/>
                <w:szCs w:val="14"/>
              </w:rPr>
              <w:t>KADOOĞLU PETROLCÜLÜK TAŞIMACILIK TİC. SAN. İTHALAT VE İHRACAT A.Ş.</w:t>
            </w:r>
          </w:p>
        </w:tc>
        <w:tc>
          <w:tcPr>
            <w:tcW w:w="0" w:type="auto"/>
            <w:tcBorders>
              <w:top w:val="nil"/>
              <w:left w:val="nil"/>
              <w:bottom w:val="single" w:sz="4" w:space="0" w:color="D3D3D3"/>
              <w:right w:val="single" w:sz="4" w:space="0" w:color="D3D3D3"/>
            </w:tcBorders>
            <w:shd w:val="clear" w:color="auto" w:fill="auto"/>
            <w:vAlign w:val="center"/>
            <w:hideMark/>
          </w:tcPr>
          <w:p w14:paraId="4066F942" w14:textId="77777777" w:rsidR="000B3D9B" w:rsidRPr="00502579" w:rsidRDefault="000B3D9B" w:rsidP="00451662">
            <w:pPr>
              <w:jc w:val="right"/>
              <w:rPr>
                <w:rFonts w:cs="Arial"/>
                <w:color w:val="000000"/>
                <w:sz w:val="14"/>
                <w:szCs w:val="14"/>
              </w:rPr>
            </w:pPr>
            <w:r w:rsidRPr="00502579">
              <w:rPr>
                <w:rFonts w:cs="Arial"/>
                <w:color w:val="000000"/>
                <w:sz w:val="14"/>
                <w:szCs w:val="14"/>
              </w:rPr>
              <w:t>30.595,90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9754134"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325334C5" w14:textId="77777777" w:rsidR="000B3D9B" w:rsidRPr="00502579" w:rsidRDefault="000B3D9B" w:rsidP="00451662">
            <w:pPr>
              <w:jc w:val="right"/>
              <w:rPr>
                <w:rFonts w:cs="Arial"/>
                <w:color w:val="000000"/>
                <w:sz w:val="14"/>
                <w:szCs w:val="14"/>
              </w:rPr>
            </w:pPr>
            <w:r w:rsidRPr="00502579">
              <w:rPr>
                <w:rFonts w:cs="Arial"/>
                <w:color w:val="000000"/>
                <w:sz w:val="14"/>
                <w:szCs w:val="14"/>
              </w:rPr>
              <w:t>561.361,05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D1C2AFB"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CA9A89C"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13B6692D" w14:textId="77777777" w:rsidR="000B3D9B" w:rsidRPr="00502579" w:rsidRDefault="000B3D9B" w:rsidP="00451662">
            <w:pPr>
              <w:jc w:val="right"/>
              <w:rPr>
                <w:rFonts w:cs="Arial"/>
                <w:color w:val="000000"/>
                <w:sz w:val="14"/>
                <w:szCs w:val="14"/>
              </w:rPr>
            </w:pPr>
            <w:r w:rsidRPr="00502579">
              <w:rPr>
                <w:rFonts w:cs="Arial"/>
                <w:color w:val="000000"/>
                <w:sz w:val="14"/>
                <w:szCs w:val="14"/>
              </w:rPr>
              <w:t>3.411,46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7EDAA9A"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3B6CC2E"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C3F2AE"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641BB40"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B96F5F"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EF289A4"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9975BA1"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EA2FD7C"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DE3819F"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2BF0891B" w14:textId="77777777" w:rsidR="000B3D9B" w:rsidRPr="00502579" w:rsidRDefault="000B3D9B" w:rsidP="00451662">
            <w:pPr>
              <w:jc w:val="right"/>
              <w:rPr>
                <w:rFonts w:cs="Arial"/>
                <w:color w:val="000000"/>
                <w:sz w:val="14"/>
                <w:szCs w:val="14"/>
              </w:rPr>
            </w:pPr>
            <w:r w:rsidRPr="00502579">
              <w:rPr>
                <w:rFonts w:cs="Arial"/>
                <w:color w:val="000000"/>
                <w:sz w:val="14"/>
                <w:szCs w:val="14"/>
              </w:rPr>
              <w:t>595.368,41</w:t>
            </w:r>
          </w:p>
        </w:tc>
      </w:tr>
      <w:tr w:rsidR="000B3D9B" w:rsidRPr="00502579" w14:paraId="7E4B9963" w14:textId="77777777" w:rsidTr="00451662">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96ACBFA" w14:textId="77777777" w:rsidR="000B3D9B" w:rsidRPr="00502579" w:rsidRDefault="000B3D9B" w:rsidP="00451662">
            <w:pPr>
              <w:rPr>
                <w:rFonts w:cs="Arial"/>
                <w:b/>
                <w:bCs/>
                <w:color w:val="000000"/>
                <w:sz w:val="14"/>
                <w:szCs w:val="14"/>
              </w:rPr>
            </w:pPr>
            <w:r w:rsidRPr="00502579">
              <w:rPr>
                <w:rFonts w:cs="Arial"/>
                <w:b/>
                <w:bCs/>
                <w:color w:val="000000"/>
                <w:sz w:val="14"/>
                <w:szCs w:val="14"/>
              </w:rPr>
              <w:t>AKPET AKARYAKIT DAĞITIM A.Ş.</w:t>
            </w:r>
          </w:p>
        </w:tc>
        <w:tc>
          <w:tcPr>
            <w:tcW w:w="0" w:type="auto"/>
            <w:tcBorders>
              <w:top w:val="nil"/>
              <w:left w:val="nil"/>
              <w:bottom w:val="single" w:sz="4" w:space="0" w:color="D3D3D3"/>
              <w:right w:val="single" w:sz="4" w:space="0" w:color="D3D3D3"/>
            </w:tcBorders>
            <w:shd w:val="clear" w:color="auto" w:fill="auto"/>
            <w:vAlign w:val="center"/>
            <w:hideMark/>
          </w:tcPr>
          <w:p w14:paraId="511FFC8D" w14:textId="77777777" w:rsidR="000B3D9B" w:rsidRPr="00502579" w:rsidRDefault="000B3D9B" w:rsidP="00451662">
            <w:pPr>
              <w:jc w:val="right"/>
              <w:rPr>
                <w:rFonts w:cs="Arial"/>
                <w:color w:val="000000"/>
                <w:sz w:val="14"/>
                <w:szCs w:val="14"/>
              </w:rPr>
            </w:pPr>
            <w:r w:rsidRPr="00502579">
              <w:rPr>
                <w:rFonts w:cs="Arial"/>
                <w:color w:val="000000"/>
                <w:sz w:val="14"/>
                <w:szCs w:val="14"/>
              </w:rPr>
              <w:t>55.450,50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328990B"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57842372" w14:textId="77777777" w:rsidR="000B3D9B" w:rsidRPr="00502579" w:rsidRDefault="000B3D9B" w:rsidP="00451662">
            <w:pPr>
              <w:jc w:val="right"/>
              <w:rPr>
                <w:rFonts w:cs="Arial"/>
                <w:color w:val="000000"/>
                <w:sz w:val="14"/>
                <w:szCs w:val="14"/>
              </w:rPr>
            </w:pPr>
            <w:r w:rsidRPr="00502579">
              <w:rPr>
                <w:rFonts w:cs="Arial"/>
                <w:color w:val="000000"/>
                <w:sz w:val="14"/>
                <w:szCs w:val="14"/>
              </w:rPr>
              <w:t>473.830,60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50AE33"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49378F94" w14:textId="77777777" w:rsidR="000B3D9B" w:rsidRPr="00502579" w:rsidRDefault="000B3D9B" w:rsidP="00451662">
            <w:pPr>
              <w:jc w:val="right"/>
              <w:rPr>
                <w:rFonts w:cs="Arial"/>
                <w:color w:val="000000"/>
                <w:sz w:val="14"/>
                <w:szCs w:val="14"/>
              </w:rPr>
            </w:pPr>
            <w:r w:rsidRPr="00502579">
              <w:rPr>
                <w:rFonts w:cs="Arial"/>
                <w:color w:val="000000"/>
                <w:sz w:val="14"/>
                <w:szCs w:val="14"/>
              </w:rPr>
              <w:t>7.410,42</w:t>
            </w:r>
          </w:p>
        </w:tc>
        <w:tc>
          <w:tcPr>
            <w:tcW w:w="0" w:type="auto"/>
            <w:tcBorders>
              <w:top w:val="nil"/>
              <w:left w:val="nil"/>
              <w:bottom w:val="single" w:sz="4" w:space="0" w:color="D3D3D3"/>
              <w:right w:val="single" w:sz="4" w:space="0" w:color="D3D3D3"/>
            </w:tcBorders>
            <w:shd w:val="clear" w:color="auto" w:fill="auto"/>
            <w:vAlign w:val="center"/>
            <w:hideMark/>
          </w:tcPr>
          <w:p w14:paraId="738BEB52" w14:textId="77777777" w:rsidR="000B3D9B" w:rsidRPr="00502579" w:rsidRDefault="000B3D9B" w:rsidP="00451662">
            <w:pPr>
              <w:jc w:val="right"/>
              <w:rPr>
                <w:rFonts w:cs="Arial"/>
                <w:color w:val="000000"/>
                <w:sz w:val="14"/>
                <w:szCs w:val="14"/>
              </w:rPr>
            </w:pPr>
            <w:r w:rsidRPr="00502579">
              <w:rPr>
                <w:rFonts w:cs="Arial"/>
                <w:color w:val="000000"/>
                <w:sz w:val="14"/>
                <w:szCs w:val="14"/>
              </w:rPr>
              <w:t>4.198,98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CF8F5D"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0ABBD641" w14:textId="77777777" w:rsidR="000B3D9B" w:rsidRPr="00502579" w:rsidRDefault="000B3D9B" w:rsidP="00451662">
            <w:pPr>
              <w:jc w:val="right"/>
              <w:rPr>
                <w:rFonts w:cs="Arial"/>
                <w:color w:val="000000"/>
                <w:sz w:val="14"/>
                <w:szCs w:val="14"/>
              </w:rPr>
            </w:pPr>
            <w:r w:rsidRPr="00502579">
              <w:rPr>
                <w:rFonts w:cs="Arial"/>
                <w:color w:val="000000"/>
                <w:sz w:val="14"/>
                <w:szCs w:val="14"/>
              </w:rPr>
              <w:t>36,51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3172B91"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EF3D1C"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7081013"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B5D6585"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390C7722" w14:textId="77777777" w:rsidR="000B3D9B" w:rsidRPr="00502579" w:rsidRDefault="000B3D9B" w:rsidP="00451662">
            <w:pPr>
              <w:jc w:val="right"/>
              <w:rPr>
                <w:rFonts w:cs="Arial"/>
                <w:color w:val="000000"/>
                <w:sz w:val="14"/>
                <w:szCs w:val="14"/>
              </w:rPr>
            </w:pPr>
            <w:r w:rsidRPr="00502579">
              <w:rPr>
                <w:rFonts w:cs="Arial"/>
                <w:color w:val="000000"/>
                <w:sz w:val="14"/>
                <w:szCs w:val="14"/>
              </w:rPr>
              <w:t>196,93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E4328B2"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17D0A3B"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14FE63E9" w14:textId="77777777" w:rsidR="000B3D9B" w:rsidRPr="00502579" w:rsidRDefault="000B3D9B" w:rsidP="00451662">
            <w:pPr>
              <w:jc w:val="right"/>
              <w:rPr>
                <w:rFonts w:cs="Arial"/>
                <w:color w:val="000000"/>
                <w:sz w:val="14"/>
                <w:szCs w:val="14"/>
              </w:rPr>
            </w:pPr>
            <w:r w:rsidRPr="00502579">
              <w:rPr>
                <w:rFonts w:cs="Arial"/>
                <w:color w:val="000000"/>
                <w:sz w:val="14"/>
                <w:szCs w:val="14"/>
              </w:rPr>
              <w:t>541.123,93</w:t>
            </w:r>
          </w:p>
        </w:tc>
      </w:tr>
      <w:tr w:rsidR="000B3D9B" w:rsidRPr="00502579" w14:paraId="71858003" w14:textId="77777777" w:rsidTr="00451662">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5487090" w14:textId="77777777" w:rsidR="000B3D9B" w:rsidRPr="00502579" w:rsidRDefault="000B3D9B" w:rsidP="00451662">
            <w:pPr>
              <w:rPr>
                <w:rFonts w:cs="Arial"/>
                <w:b/>
                <w:bCs/>
                <w:color w:val="000000"/>
                <w:sz w:val="14"/>
                <w:szCs w:val="14"/>
              </w:rPr>
            </w:pPr>
            <w:r w:rsidRPr="00502579">
              <w:rPr>
                <w:rFonts w:cs="Arial"/>
                <w:b/>
                <w:bCs/>
                <w:color w:val="000000"/>
                <w:sz w:val="14"/>
                <w:szCs w:val="14"/>
              </w:rPr>
              <w:t>TÜRKİYE PETROL RAFİNERİLERİ A.Ş.</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713190F"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72B518A2" w14:textId="77777777" w:rsidR="000B3D9B" w:rsidRPr="00502579" w:rsidRDefault="000B3D9B" w:rsidP="00451662">
            <w:pPr>
              <w:jc w:val="right"/>
              <w:rPr>
                <w:rFonts w:cs="Arial"/>
                <w:color w:val="000000"/>
                <w:sz w:val="14"/>
                <w:szCs w:val="14"/>
              </w:rPr>
            </w:pPr>
            <w:r w:rsidRPr="00502579">
              <w:rPr>
                <w:rFonts w:cs="Arial"/>
                <w:color w:val="000000"/>
                <w:sz w:val="14"/>
                <w:szCs w:val="14"/>
              </w:rPr>
              <w:t>3.026,37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87EE3EE"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FAFCA7"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05BB4852" w14:textId="77777777" w:rsidR="000B3D9B" w:rsidRPr="00502579" w:rsidRDefault="000B3D9B" w:rsidP="00451662">
            <w:pPr>
              <w:jc w:val="right"/>
              <w:rPr>
                <w:rFonts w:cs="Arial"/>
                <w:color w:val="000000"/>
                <w:sz w:val="14"/>
                <w:szCs w:val="14"/>
              </w:rPr>
            </w:pPr>
            <w:r w:rsidRPr="00502579">
              <w:rPr>
                <w:rFonts w:cs="Arial"/>
                <w:color w:val="000000"/>
                <w:sz w:val="14"/>
                <w:szCs w:val="14"/>
              </w:rPr>
              <w:t>27,45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CD2275C"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3CEFC1"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2DC6985B" w14:textId="77777777" w:rsidR="000B3D9B" w:rsidRPr="00502579" w:rsidRDefault="000B3D9B" w:rsidP="00451662">
            <w:pPr>
              <w:jc w:val="right"/>
              <w:rPr>
                <w:rFonts w:cs="Arial"/>
                <w:color w:val="000000"/>
                <w:sz w:val="14"/>
                <w:szCs w:val="14"/>
              </w:rPr>
            </w:pPr>
            <w:r w:rsidRPr="00502579">
              <w:rPr>
                <w:rFonts w:cs="Arial"/>
                <w:color w:val="000000"/>
                <w:sz w:val="14"/>
                <w:szCs w:val="14"/>
              </w:rPr>
              <w:t>44.552,67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6CF9B59"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55877953" w14:textId="77777777" w:rsidR="000B3D9B" w:rsidRPr="00502579" w:rsidRDefault="000B3D9B" w:rsidP="00451662">
            <w:pPr>
              <w:jc w:val="right"/>
              <w:rPr>
                <w:rFonts w:cs="Arial"/>
                <w:color w:val="000000"/>
                <w:sz w:val="14"/>
                <w:szCs w:val="14"/>
              </w:rPr>
            </w:pPr>
            <w:r w:rsidRPr="00502579">
              <w:rPr>
                <w:rFonts w:cs="Arial"/>
                <w:color w:val="000000"/>
                <w:sz w:val="14"/>
                <w:szCs w:val="14"/>
              </w:rPr>
              <w:t>186.288,07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94656BE"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A7A9EF3"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D30A7A5"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E9C36D7"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19F09E0A" w14:textId="77777777" w:rsidR="000B3D9B" w:rsidRPr="00502579" w:rsidRDefault="000B3D9B" w:rsidP="00451662">
            <w:pPr>
              <w:jc w:val="right"/>
              <w:rPr>
                <w:rFonts w:cs="Arial"/>
                <w:color w:val="000000"/>
                <w:sz w:val="14"/>
                <w:szCs w:val="14"/>
              </w:rPr>
            </w:pPr>
            <w:r w:rsidRPr="00502579">
              <w:rPr>
                <w:rFonts w:cs="Arial"/>
                <w:color w:val="000000"/>
                <w:sz w:val="14"/>
                <w:szCs w:val="14"/>
              </w:rPr>
              <w:t>236.650,16</w:t>
            </w:r>
          </w:p>
        </w:tc>
        <w:tc>
          <w:tcPr>
            <w:tcW w:w="0" w:type="auto"/>
            <w:tcBorders>
              <w:top w:val="nil"/>
              <w:left w:val="nil"/>
              <w:bottom w:val="single" w:sz="4" w:space="0" w:color="D3D3D3"/>
              <w:right w:val="single" w:sz="4" w:space="0" w:color="D3D3D3"/>
            </w:tcBorders>
            <w:shd w:val="clear" w:color="auto" w:fill="auto"/>
            <w:vAlign w:val="center"/>
            <w:hideMark/>
          </w:tcPr>
          <w:p w14:paraId="3EEBA77F" w14:textId="77777777" w:rsidR="000B3D9B" w:rsidRPr="00502579" w:rsidRDefault="000B3D9B" w:rsidP="00451662">
            <w:pPr>
              <w:jc w:val="right"/>
              <w:rPr>
                <w:rFonts w:cs="Arial"/>
                <w:color w:val="000000"/>
                <w:sz w:val="14"/>
                <w:szCs w:val="14"/>
              </w:rPr>
            </w:pPr>
            <w:r w:rsidRPr="00502579">
              <w:rPr>
                <w:rFonts w:cs="Arial"/>
                <w:color w:val="000000"/>
                <w:sz w:val="14"/>
                <w:szCs w:val="14"/>
              </w:rPr>
              <w:t>470.544,72</w:t>
            </w:r>
          </w:p>
        </w:tc>
      </w:tr>
      <w:tr w:rsidR="000B3D9B" w:rsidRPr="00502579" w14:paraId="0B71BEF3" w14:textId="77777777" w:rsidTr="00451662">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98CDADE" w14:textId="77777777" w:rsidR="000B3D9B" w:rsidRPr="00502579" w:rsidRDefault="000B3D9B" w:rsidP="00451662">
            <w:pPr>
              <w:rPr>
                <w:rFonts w:cs="Arial"/>
                <w:b/>
                <w:bCs/>
                <w:color w:val="000000"/>
                <w:sz w:val="14"/>
                <w:szCs w:val="14"/>
              </w:rPr>
            </w:pPr>
            <w:r w:rsidRPr="00502579">
              <w:rPr>
                <w:rFonts w:cs="Arial"/>
                <w:b/>
                <w:bCs/>
                <w:color w:val="000000"/>
                <w:sz w:val="14"/>
                <w:szCs w:val="14"/>
              </w:rPr>
              <w:t>ALTINBAŞ PETROL VE TİCARET A.Ş.</w:t>
            </w:r>
          </w:p>
        </w:tc>
        <w:tc>
          <w:tcPr>
            <w:tcW w:w="0" w:type="auto"/>
            <w:tcBorders>
              <w:top w:val="nil"/>
              <w:left w:val="nil"/>
              <w:bottom w:val="single" w:sz="4" w:space="0" w:color="D3D3D3"/>
              <w:right w:val="single" w:sz="4" w:space="0" w:color="D3D3D3"/>
            </w:tcBorders>
            <w:shd w:val="clear" w:color="auto" w:fill="auto"/>
            <w:vAlign w:val="center"/>
            <w:hideMark/>
          </w:tcPr>
          <w:p w14:paraId="1BB54028" w14:textId="77777777" w:rsidR="000B3D9B" w:rsidRPr="00502579" w:rsidRDefault="000B3D9B" w:rsidP="00451662">
            <w:pPr>
              <w:jc w:val="right"/>
              <w:rPr>
                <w:rFonts w:cs="Arial"/>
                <w:color w:val="000000"/>
                <w:sz w:val="14"/>
                <w:szCs w:val="14"/>
              </w:rPr>
            </w:pPr>
            <w:r w:rsidRPr="00502579">
              <w:rPr>
                <w:rFonts w:cs="Arial"/>
                <w:color w:val="000000"/>
                <w:sz w:val="14"/>
                <w:szCs w:val="14"/>
              </w:rPr>
              <w:t>23.472,91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36AF947"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09E9DBDB" w14:textId="77777777" w:rsidR="000B3D9B" w:rsidRPr="00502579" w:rsidRDefault="000B3D9B" w:rsidP="00451662">
            <w:pPr>
              <w:jc w:val="right"/>
              <w:rPr>
                <w:rFonts w:cs="Arial"/>
                <w:color w:val="000000"/>
                <w:sz w:val="14"/>
                <w:szCs w:val="14"/>
              </w:rPr>
            </w:pPr>
            <w:r w:rsidRPr="00502579">
              <w:rPr>
                <w:rFonts w:cs="Arial"/>
                <w:color w:val="000000"/>
                <w:sz w:val="14"/>
                <w:szCs w:val="14"/>
              </w:rPr>
              <w:t>355.078,85</w:t>
            </w:r>
          </w:p>
        </w:tc>
        <w:tc>
          <w:tcPr>
            <w:tcW w:w="0" w:type="auto"/>
            <w:tcBorders>
              <w:top w:val="nil"/>
              <w:left w:val="nil"/>
              <w:bottom w:val="single" w:sz="4" w:space="0" w:color="D3D3D3"/>
              <w:right w:val="single" w:sz="4" w:space="0" w:color="D3D3D3"/>
            </w:tcBorders>
            <w:shd w:val="clear" w:color="auto" w:fill="auto"/>
            <w:vAlign w:val="center"/>
            <w:hideMark/>
          </w:tcPr>
          <w:p w14:paraId="6BA429D6" w14:textId="77777777" w:rsidR="000B3D9B" w:rsidRPr="00502579" w:rsidRDefault="000B3D9B" w:rsidP="00451662">
            <w:pPr>
              <w:jc w:val="right"/>
              <w:rPr>
                <w:rFonts w:cs="Arial"/>
                <w:color w:val="000000"/>
                <w:sz w:val="14"/>
                <w:szCs w:val="14"/>
              </w:rPr>
            </w:pPr>
            <w:r w:rsidRPr="00502579">
              <w:rPr>
                <w:rFonts w:cs="Arial"/>
                <w:color w:val="000000"/>
                <w:sz w:val="14"/>
                <w:szCs w:val="14"/>
              </w:rPr>
              <w:t>539,60</w:t>
            </w:r>
          </w:p>
        </w:tc>
        <w:tc>
          <w:tcPr>
            <w:tcW w:w="0" w:type="auto"/>
            <w:tcBorders>
              <w:top w:val="nil"/>
              <w:left w:val="nil"/>
              <w:bottom w:val="single" w:sz="4" w:space="0" w:color="D3D3D3"/>
              <w:right w:val="single" w:sz="4" w:space="0" w:color="D3D3D3"/>
            </w:tcBorders>
            <w:shd w:val="clear" w:color="auto" w:fill="auto"/>
            <w:vAlign w:val="center"/>
            <w:hideMark/>
          </w:tcPr>
          <w:p w14:paraId="13E5E950" w14:textId="77777777" w:rsidR="000B3D9B" w:rsidRPr="00502579" w:rsidRDefault="000B3D9B" w:rsidP="00451662">
            <w:pPr>
              <w:jc w:val="right"/>
              <w:rPr>
                <w:rFonts w:cs="Arial"/>
                <w:color w:val="000000"/>
                <w:sz w:val="14"/>
                <w:szCs w:val="14"/>
              </w:rPr>
            </w:pPr>
            <w:r w:rsidRPr="00502579">
              <w:rPr>
                <w:rFonts w:cs="Arial"/>
                <w:color w:val="000000"/>
                <w:sz w:val="14"/>
                <w:szCs w:val="14"/>
              </w:rPr>
              <w:t>45.988,79</w:t>
            </w:r>
          </w:p>
        </w:tc>
        <w:tc>
          <w:tcPr>
            <w:tcW w:w="0" w:type="auto"/>
            <w:tcBorders>
              <w:top w:val="nil"/>
              <w:left w:val="nil"/>
              <w:bottom w:val="single" w:sz="4" w:space="0" w:color="D3D3D3"/>
              <w:right w:val="single" w:sz="4" w:space="0" w:color="D3D3D3"/>
            </w:tcBorders>
            <w:shd w:val="clear" w:color="auto" w:fill="auto"/>
            <w:vAlign w:val="center"/>
            <w:hideMark/>
          </w:tcPr>
          <w:p w14:paraId="76344B32" w14:textId="77777777" w:rsidR="000B3D9B" w:rsidRPr="00502579" w:rsidRDefault="000B3D9B" w:rsidP="00451662">
            <w:pPr>
              <w:jc w:val="right"/>
              <w:rPr>
                <w:rFonts w:cs="Arial"/>
                <w:color w:val="000000"/>
                <w:sz w:val="14"/>
                <w:szCs w:val="14"/>
              </w:rPr>
            </w:pPr>
            <w:r w:rsidRPr="00502579">
              <w:rPr>
                <w:rFonts w:cs="Arial"/>
                <w:color w:val="000000"/>
                <w:sz w:val="14"/>
                <w:szCs w:val="14"/>
              </w:rPr>
              <w:t>1.511,56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F35B2A7"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A138350"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9A17B50"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049172"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14C6CAC"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BF1ED69"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B2DA758"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1799869"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0D8CBE2"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481291D7" w14:textId="77777777" w:rsidR="000B3D9B" w:rsidRPr="00502579" w:rsidRDefault="000B3D9B" w:rsidP="00451662">
            <w:pPr>
              <w:jc w:val="right"/>
              <w:rPr>
                <w:rFonts w:cs="Arial"/>
                <w:color w:val="000000"/>
                <w:sz w:val="14"/>
                <w:szCs w:val="14"/>
              </w:rPr>
            </w:pPr>
            <w:r w:rsidRPr="00502579">
              <w:rPr>
                <w:rFonts w:cs="Arial"/>
                <w:color w:val="000000"/>
                <w:sz w:val="14"/>
                <w:szCs w:val="14"/>
              </w:rPr>
              <w:t>426.591,70</w:t>
            </w:r>
          </w:p>
        </w:tc>
      </w:tr>
      <w:tr w:rsidR="000B3D9B" w:rsidRPr="00502579" w14:paraId="27B84938" w14:textId="77777777" w:rsidTr="00451662">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5B71B96" w14:textId="77777777" w:rsidR="000B3D9B" w:rsidRPr="00502579" w:rsidRDefault="000B3D9B" w:rsidP="00451662">
            <w:pPr>
              <w:rPr>
                <w:rFonts w:cs="Arial"/>
                <w:b/>
                <w:bCs/>
                <w:color w:val="000000"/>
                <w:sz w:val="14"/>
                <w:szCs w:val="14"/>
              </w:rPr>
            </w:pPr>
            <w:r w:rsidRPr="00502579">
              <w:rPr>
                <w:rFonts w:cs="Arial"/>
                <w:b/>
                <w:bCs/>
                <w:color w:val="000000"/>
                <w:sz w:val="14"/>
                <w:szCs w:val="14"/>
              </w:rPr>
              <w:t>THY OPET HAVACILIK YAKITLARI A.Ş.</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CAA22E1"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090654"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3449045"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85F730B"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0CD4DE1"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318542"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9D20A9F"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9EE40D8"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43A5218"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2C6C4254" w14:textId="77777777" w:rsidR="000B3D9B" w:rsidRPr="00502579" w:rsidRDefault="000B3D9B" w:rsidP="00451662">
            <w:pPr>
              <w:jc w:val="right"/>
              <w:rPr>
                <w:rFonts w:cs="Arial"/>
                <w:color w:val="000000"/>
                <w:sz w:val="14"/>
                <w:szCs w:val="14"/>
              </w:rPr>
            </w:pPr>
            <w:r w:rsidRPr="00502579">
              <w:rPr>
                <w:rFonts w:cs="Arial"/>
                <w:color w:val="000000"/>
                <w:sz w:val="14"/>
                <w:szCs w:val="14"/>
              </w:rPr>
              <w:t>374.531,38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03961AA"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46485BB"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F6B4201"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0D00FDC"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8FD2930"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6321EE1A" w14:textId="77777777" w:rsidR="000B3D9B" w:rsidRPr="00502579" w:rsidRDefault="000B3D9B" w:rsidP="00451662">
            <w:pPr>
              <w:jc w:val="right"/>
              <w:rPr>
                <w:rFonts w:cs="Arial"/>
                <w:color w:val="000000"/>
                <w:sz w:val="14"/>
                <w:szCs w:val="14"/>
              </w:rPr>
            </w:pPr>
            <w:r w:rsidRPr="00502579">
              <w:rPr>
                <w:rFonts w:cs="Arial"/>
                <w:color w:val="000000"/>
                <w:sz w:val="14"/>
                <w:szCs w:val="14"/>
              </w:rPr>
              <w:t>374.531,38</w:t>
            </w:r>
          </w:p>
        </w:tc>
      </w:tr>
      <w:tr w:rsidR="000B3D9B" w:rsidRPr="00502579" w14:paraId="04384147" w14:textId="77777777" w:rsidTr="00451662">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3DDA0CA" w14:textId="77777777" w:rsidR="000B3D9B" w:rsidRPr="00502579" w:rsidRDefault="000B3D9B" w:rsidP="00451662">
            <w:pPr>
              <w:rPr>
                <w:rFonts w:cs="Arial"/>
                <w:b/>
                <w:bCs/>
                <w:color w:val="000000"/>
                <w:sz w:val="14"/>
                <w:szCs w:val="14"/>
              </w:rPr>
            </w:pPr>
            <w:r w:rsidRPr="00502579">
              <w:rPr>
                <w:rFonts w:cs="Arial"/>
                <w:b/>
                <w:bCs/>
                <w:color w:val="000000"/>
                <w:sz w:val="14"/>
                <w:szCs w:val="14"/>
              </w:rPr>
              <w:t>BALPET PETROL ÜRÜNLERİ TAŞIMACILIK SANAYİ VE TİCARET A.Ş.</w:t>
            </w:r>
          </w:p>
        </w:tc>
        <w:tc>
          <w:tcPr>
            <w:tcW w:w="0" w:type="auto"/>
            <w:tcBorders>
              <w:top w:val="nil"/>
              <w:left w:val="nil"/>
              <w:bottom w:val="single" w:sz="4" w:space="0" w:color="D3D3D3"/>
              <w:right w:val="single" w:sz="4" w:space="0" w:color="D3D3D3"/>
            </w:tcBorders>
            <w:shd w:val="clear" w:color="auto" w:fill="auto"/>
            <w:vAlign w:val="center"/>
            <w:hideMark/>
          </w:tcPr>
          <w:p w14:paraId="486E4F1B" w14:textId="77777777" w:rsidR="000B3D9B" w:rsidRPr="00502579" w:rsidRDefault="000B3D9B" w:rsidP="00451662">
            <w:pPr>
              <w:jc w:val="right"/>
              <w:rPr>
                <w:rFonts w:cs="Arial"/>
                <w:color w:val="000000"/>
                <w:sz w:val="14"/>
                <w:szCs w:val="14"/>
              </w:rPr>
            </w:pPr>
            <w:r w:rsidRPr="00502579">
              <w:rPr>
                <w:rFonts w:cs="Arial"/>
                <w:color w:val="000000"/>
                <w:sz w:val="14"/>
                <w:szCs w:val="14"/>
              </w:rPr>
              <w:t>16.609,77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ADDA3F6"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33E7F673" w14:textId="77777777" w:rsidR="000B3D9B" w:rsidRPr="00502579" w:rsidRDefault="000B3D9B" w:rsidP="00451662">
            <w:pPr>
              <w:jc w:val="right"/>
              <w:rPr>
                <w:rFonts w:cs="Arial"/>
                <w:color w:val="000000"/>
                <w:sz w:val="14"/>
                <w:szCs w:val="14"/>
              </w:rPr>
            </w:pPr>
            <w:r w:rsidRPr="00502579">
              <w:rPr>
                <w:rFonts w:cs="Arial"/>
                <w:color w:val="000000"/>
                <w:sz w:val="14"/>
                <w:szCs w:val="14"/>
              </w:rPr>
              <w:t>250.539,12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4E66AB3"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76983575" w14:textId="77777777" w:rsidR="000B3D9B" w:rsidRPr="00502579" w:rsidRDefault="000B3D9B" w:rsidP="00451662">
            <w:pPr>
              <w:jc w:val="right"/>
              <w:rPr>
                <w:rFonts w:cs="Arial"/>
                <w:color w:val="000000"/>
                <w:sz w:val="14"/>
                <w:szCs w:val="14"/>
              </w:rPr>
            </w:pPr>
            <w:r w:rsidRPr="00502579">
              <w:rPr>
                <w:rFonts w:cs="Arial"/>
                <w:color w:val="000000"/>
                <w:sz w:val="14"/>
                <w:szCs w:val="14"/>
              </w:rPr>
              <w:t>50.185,68</w:t>
            </w:r>
          </w:p>
        </w:tc>
        <w:tc>
          <w:tcPr>
            <w:tcW w:w="0" w:type="auto"/>
            <w:tcBorders>
              <w:top w:val="nil"/>
              <w:left w:val="nil"/>
              <w:bottom w:val="single" w:sz="4" w:space="0" w:color="D3D3D3"/>
              <w:right w:val="single" w:sz="4" w:space="0" w:color="D3D3D3"/>
            </w:tcBorders>
            <w:shd w:val="clear" w:color="auto" w:fill="auto"/>
            <w:vAlign w:val="center"/>
            <w:hideMark/>
          </w:tcPr>
          <w:p w14:paraId="4847C0F0" w14:textId="77777777" w:rsidR="000B3D9B" w:rsidRPr="00502579" w:rsidRDefault="000B3D9B" w:rsidP="00451662">
            <w:pPr>
              <w:jc w:val="right"/>
              <w:rPr>
                <w:rFonts w:cs="Arial"/>
                <w:color w:val="000000"/>
                <w:sz w:val="14"/>
                <w:szCs w:val="14"/>
              </w:rPr>
            </w:pPr>
            <w:r w:rsidRPr="00502579">
              <w:rPr>
                <w:rFonts w:cs="Arial"/>
                <w:color w:val="000000"/>
                <w:sz w:val="14"/>
                <w:szCs w:val="14"/>
              </w:rPr>
              <w:t>16.337,16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C1A5B6"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6FEE786"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C04C031"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D4E00B4"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47DB842"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6127EA9"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E920C8F"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3F8AAC1"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BBA207"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2A43C062" w14:textId="77777777" w:rsidR="000B3D9B" w:rsidRPr="00502579" w:rsidRDefault="000B3D9B" w:rsidP="00451662">
            <w:pPr>
              <w:jc w:val="right"/>
              <w:rPr>
                <w:rFonts w:cs="Arial"/>
                <w:color w:val="000000"/>
                <w:sz w:val="14"/>
                <w:szCs w:val="14"/>
              </w:rPr>
            </w:pPr>
            <w:r w:rsidRPr="00502579">
              <w:rPr>
                <w:rFonts w:cs="Arial"/>
                <w:color w:val="000000"/>
                <w:sz w:val="14"/>
                <w:szCs w:val="14"/>
              </w:rPr>
              <w:t>333.671,73</w:t>
            </w:r>
          </w:p>
        </w:tc>
      </w:tr>
      <w:tr w:rsidR="000B3D9B" w:rsidRPr="00502579" w14:paraId="43FCEDE8" w14:textId="77777777" w:rsidTr="00451662">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D2CF3D1" w14:textId="77777777" w:rsidR="000B3D9B" w:rsidRPr="00502579" w:rsidRDefault="000B3D9B" w:rsidP="00451662">
            <w:pPr>
              <w:rPr>
                <w:rFonts w:cs="Arial"/>
                <w:b/>
                <w:bCs/>
                <w:color w:val="000000"/>
                <w:sz w:val="14"/>
                <w:szCs w:val="14"/>
              </w:rPr>
            </w:pPr>
            <w:r w:rsidRPr="00502579">
              <w:rPr>
                <w:rFonts w:cs="Arial"/>
                <w:b/>
                <w:bCs/>
                <w:color w:val="000000"/>
                <w:sz w:val="14"/>
                <w:szCs w:val="14"/>
              </w:rPr>
              <w:t>TERMOPET AKARYAKIT A.Ş.</w:t>
            </w:r>
          </w:p>
        </w:tc>
        <w:tc>
          <w:tcPr>
            <w:tcW w:w="0" w:type="auto"/>
            <w:tcBorders>
              <w:top w:val="nil"/>
              <w:left w:val="nil"/>
              <w:bottom w:val="single" w:sz="4" w:space="0" w:color="D3D3D3"/>
              <w:right w:val="single" w:sz="4" w:space="0" w:color="D3D3D3"/>
            </w:tcBorders>
            <w:shd w:val="clear" w:color="auto" w:fill="auto"/>
            <w:vAlign w:val="center"/>
            <w:hideMark/>
          </w:tcPr>
          <w:p w14:paraId="40928D84" w14:textId="77777777" w:rsidR="000B3D9B" w:rsidRPr="00502579" w:rsidRDefault="000B3D9B" w:rsidP="00451662">
            <w:pPr>
              <w:jc w:val="right"/>
              <w:rPr>
                <w:rFonts w:cs="Arial"/>
                <w:color w:val="000000"/>
                <w:sz w:val="14"/>
                <w:szCs w:val="14"/>
              </w:rPr>
            </w:pPr>
            <w:r w:rsidRPr="00502579">
              <w:rPr>
                <w:rFonts w:cs="Arial"/>
                <w:color w:val="000000"/>
                <w:sz w:val="14"/>
                <w:szCs w:val="14"/>
              </w:rPr>
              <w:t>23.196,15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4BCCB4"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63F907BB" w14:textId="77777777" w:rsidR="000B3D9B" w:rsidRPr="00502579" w:rsidRDefault="000B3D9B" w:rsidP="00451662">
            <w:pPr>
              <w:jc w:val="right"/>
              <w:rPr>
                <w:rFonts w:cs="Arial"/>
                <w:color w:val="000000"/>
                <w:sz w:val="14"/>
                <w:szCs w:val="14"/>
              </w:rPr>
            </w:pPr>
            <w:r w:rsidRPr="00502579">
              <w:rPr>
                <w:rFonts w:cs="Arial"/>
                <w:color w:val="000000"/>
                <w:sz w:val="14"/>
                <w:szCs w:val="14"/>
              </w:rPr>
              <w:t>248.068,90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3AA71D0"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1CDD3373" w14:textId="77777777" w:rsidR="000B3D9B" w:rsidRPr="00502579" w:rsidRDefault="000B3D9B" w:rsidP="00451662">
            <w:pPr>
              <w:jc w:val="right"/>
              <w:rPr>
                <w:rFonts w:cs="Arial"/>
                <w:color w:val="000000"/>
                <w:sz w:val="14"/>
                <w:szCs w:val="14"/>
              </w:rPr>
            </w:pPr>
            <w:r w:rsidRPr="00502579">
              <w:rPr>
                <w:rFonts w:cs="Arial"/>
                <w:color w:val="000000"/>
                <w:sz w:val="14"/>
                <w:szCs w:val="14"/>
              </w:rPr>
              <w:t>22.111,86</w:t>
            </w:r>
          </w:p>
        </w:tc>
        <w:tc>
          <w:tcPr>
            <w:tcW w:w="0" w:type="auto"/>
            <w:tcBorders>
              <w:top w:val="nil"/>
              <w:left w:val="nil"/>
              <w:bottom w:val="single" w:sz="4" w:space="0" w:color="D3D3D3"/>
              <w:right w:val="single" w:sz="4" w:space="0" w:color="D3D3D3"/>
            </w:tcBorders>
            <w:shd w:val="clear" w:color="auto" w:fill="auto"/>
            <w:vAlign w:val="center"/>
            <w:hideMark/>
          </w:tcPr>
          <w:p w14:paraId="6D0B720E" w14:textId="77777777" w:rsidR="000B3D9B" w:rsidRPr="00502579" w:rsidRDefault="000B3D9B" w:rsidP="00451662">
            <w:pPr>
              <w:jc w:val="right"/>
              <w:rPr>
                <w:rFonts w:cs="Arial"/>
                <w:color w:val="000000"/>
                <w:sz w:val="14"/>
                <w:szCs w:val="14"/>
              </w:rPr>
            </w:pPr>
            <w:r w:rsidRPr="00502579">
              <w:rPr>
                <w:rFonts w:cs="Arial"/>
                <w:color w:val="000000"/>
                <w:sz w:val="14"/>
                <w:szCs w:val="14"/>
              </w:rPr>
              <w:t>7.357,44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237486"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A3A392E"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6B08755"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4497C1"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B7E92B7"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1CF5AE3"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0ADE793B" w14:textId="77777777" w:rsidR="000B3D9B" w:rsidRPr="00502579" w:rsidRDefault="000B3D9B" w:rsidP="00451662">
            <w:pPr>
              <w:jc w:val="right"/>
              <w:rPr>
                <w:rFonts w:cs="Arial"/>
                <w:color w:val="000000"/>
                <w:sz w:val="14"/>
                <w:szCs w:val="14"/>
              </w:rPr>
            </w:pPr>
            <w:r w:rsidRPr="00502579">
              <w:rPr>
                <w:rFonts w:cs="Arial"/>
                <w:color w:val="000000"/>
                <w:sz w:val="14"/>
                <w:szCs w:val="14"/>
              </w:rPr>
              <w:t>8,28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3DD79D8"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9820C9"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112E9AFF" w14:textId="77777777" w:rsidR="000B3D9B" w:rsidRPr="00502579" w:rsidRDefault="000B3D9B" w:rsidP="00451662">
            <w:pPr>
              <w:jc w:val="right"/>
              <w:rPr>
                <w:rFonts w:cs="Arial"/>
                <w:color w:val="000000"/>
                <w:sz w:val="14"/>
                <w:szCs w:val="14"/>
              </w:rPr>
            </w:pPr>
            <w:r w:rsidRPr="00502579">
              <w:rPr>
                <w:rFonts w:cs="Arial"/>
                <w:color w:val="000000"/>
                <w:sz w:val="14"/>
                <w:szCs w:val="14"/>
              </w:rPr>
              <w:t>300.742,63</w:t>
            </w:r>
          </w:p>
        </w:tc>
      </w:tr>
      <w:tr w:rsidR="000B3D9B" w:rsidRPr="00502579" w14:paraId="7DCC3467" w14:textId="77777777" w:rsidTr="00451662">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93FC77E" w14:textId="1C3DC60C" w:rsidR="000B3D9B" w:rsidRPr="00502579" w:rsidRDefault="000B3D9B" w:rsidP="00451662">
            <w:pPr>
              <w:rPr>
                <w:rFonts w:cs="Arial"/>
                <w:b/>
                <w:bCs/>
                <w:color w:val="000000"/>
                <w:sz w:val="14"/>
                <w:szCs w:val="14"/>
              </w:rPr>
            </w:pPr>
            <w:r w:rsidRPr="00502579">
              <w:rPr>
                <w:rFonts w:cs="Arial"/>
                <w:b/>
                <w:bCs/>
                <w:color w:val="000000"/>
                <w:sz w:val="14"/>
                <w:szCs w:val="14"/>
              </w:rPr>
              <w:t>SİYAM PETROLCÜLÜK SANAYİ VE TİC. A.Ş.</w:t>
            </w:r>
          </w:p>
        </w:tc>
        <w:tc>
          <w:tcPr>
            <w:tcW w:w="0" w:type="auto"/>
            <w:tcBorders>
              <w:top w:val="nil"/>
              <w:left w:val="nil"/>
              <w:bottom w:val="single" w:sz="4" w:space="0" w:color="D3D3D3"/>
              <w:right w:val="single" w:sz="4" w:space="0" w:color="D3D3D3"/>
            </w:tcBorders>
            <w:shd w:val="clear" w:color="auto" w:fill="auto"/>
            <w:vAlign w:val="center"/>
            <w:hideMark/>
          </w:tcPr>
          <w:p w14:paraId="7ED505A3" w14:textId="77777777" w:rsidR="000B3D9B" w:rsidRPr="00502579" w:rsidRDefault="000B3D9B" w:rsidP="00451662">
            <w:pPr>
              <w:jc w:val="right"/>
              <w:rPr>
                <w:rFonts w:cs="Arial"/>
                <w:color w:val="000000"/>
                <w:sz w:val="14"/>
                <w:szCs w:val="14"/>
              </w:rPr>
            </w:pPr>
            <w:r w:rsidRPr="00502579">
              <w:rPr>
                <w:rFonts w:cs="Arial"/>
                <w:color w:val="000000"/>
                <w:sz w:val="14"/>
                <w:szCs w:val="14"/>
              </w:rPr>
              <w:t>14.205,31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D462863"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178846A4" w14:textId="77777777" w:rsidR="000B3D9B" w:rsidRPr="00502579" w:rsidRDefault="000B3D9B" w:rsidP="00451662">
            <w:pPr>
              <w:jc w:val="right"/>
              <w:rPr>
                <w:rFonts w:cs="Arial"/>
                <w:color w:val="000000"/>
                <w:sz w:val="14"/>
                <w:szCs w:val="14"/>
              </w:rPr>
            </w:pPr>
            <w:r w:rsidRPr="00502579">
              <w:rPr>
                <w:rFonts w:cs="Arial"/>
                <w:color w:val="000000"/>
                <w:sz w:val="14"/>
                <w:szCs w:val="14"/>
              </w:rPr>
              <w:t>209.002,41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0AD1E6"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542359F7" w14:textId="77777777" w:rsidR="000B3D9B" w:rsidRPr="00502579" w:rsidRDefault="000B3D9B" w:rsidP="00451662">
            <w:pPr>
              <w:jc w:val="right"/>
              <w:rPr>
                <w:rFonts w:cs="Arial"/>
                <w:color w:val="000000"/>
                <w:sz w:val="14"/>
                <w:szCs w:val="14"/>
              </w:rPr>
            </w:pPr>
            <w:r w:rsidRPr="00502579">
              <w:rPr>
                <w:rFonts w:cs="Arial"/>
                <w:color w:val="000000"/>
                <w:sz w:val="14"/>
                <w:szCs w:val="14"/>
              </w:rPr>
              <w:t>32.852,38</w:t>
            </w:r>
          </w:p>
        </w:tc>
        <w:tc>
          <w:tcPr>
            <w:tcW w:w="0" w:type="auto"/>
            <w:tcBorders>
              <w:top w:val="nil"/>
              <w:left w:val="nil"/>
              <w:bottom w:val="single" w:sz="4" w:space="0" w:color="D3D3D3"/>
              <w:right w:val="single" w:sz="4" w:space="0" w:color="D3D3D3"/>
            </w:tcBorders>
            <w:shd w:val="clear" w:color="auto" w:fill="auto"/>
            <w:vAlign w:val="center"/>
            <w:hideMark/>
          </w:tcPr>
          <w:p w14:paraId="6B3F4AC5" w14:textId="77777777" w:rsidR="000B3D9B" w:rsidRPr="00502579" w:rsidRDefault="000B3D9B" w:rsidP="00451662">
            <w:pPr>
              <w:jc w:val="right"/>
              <w:rPr>
                <w:rFonts w:cs="Arial"/>
                <w:color w:val="000000"/>
                <w:sz w:val="14"/>
                <w:szCs w:val="14"/>
              </w:rPr>
            </w:pPr>
            <w:r w:rsidRPr="00502579">
              <w:rPr>
                <w:rFonts w:cs="Arial"/>
                <w:color w:val="000000"/>
                <w:sz w:val="14"/>
                <w:szCs w:val="14"/>
              </w:rPr>
              <w:t>219,64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62452F0"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A8EA643"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D8D59E3"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BE5BD7"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BD6230B"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10B31F6"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588A9D2"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6E7B613"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410079"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02BBE852" w14:textId="77777777" w:rsidR="000B3D9B" w:rsidRPr="00502579" w:rsidRDefault="000B3D9B" w:rsidP="00451662">
            <w:pPr>
              <w:jc w:val="right"/>
              <w:rPr>
                <w:rFonts w:cs="Arial"/>
                <w:color w:val="000000"/>
                <w:sz w:val="14"/>
                <w:szCs w:val="14"/>
              </w:rPr>
            </w:pPr>
            <w:r w:rsidRPr="00502579">
              <w:rPr>
                <w:rFonts w:cs="Arial"/>
                <w:color w:val="000000"/>
                <w:sz w:val="14"/>
                <w:szCs w:val="14"/>
              </w:rPr>
              <w:t>256.279,74</w:t>
            </w:r>
          </w:p>
        </w:tc>
      </w:tr>
      <w:tr w:rsidR="000B3D9B" w:rsidRPr="00502579" w14:paraId="0288DCE4" w14:textId="77777777" w:rsidTr="00451662">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E03507A" w14:textId="757C003C" w:rsidR="000B3D9B" w:rsidRPr="00502579" w:rsidRDefault="000B3D9B" w:rsidP="00451662">
            <w:pPr>
              <w:rPr>
                <w:rFonts w:cs="Arial"/>
                <w:b/>
                <w:bCs/>
                <w:color w:val="000000"/>
                <w:sz w:val="14"/>
                <w:szCs w:val="14"/>
              </w:rPr>
            </w:pPr>
            <w:r w:rsidRPr="00502579">
              <w:rPr>
                <w:rFonts w:cs="Arial"/>
                <w:b/>
                <w:bCs/>
                <w:color w:val="000000"/>
                <w:sz w:val="14"/>
                <w:szCs w:val="14"/>
              </w:rPr>
              <w:t>TECO PETROLCÜLÜK SANAYİ VE TİC. A.Ş.</w:t>
            </w:r>
          </w:p>
        </w:tc>
        <w:tc>
          <w:tcPr>
            <w:tcW w:w="0" w:type="auto"/>
            <w:tcBorders>
              <w:top w:val="nil"/>
              <w:left w:val="nil"/>
              <w:bottom w:val="single" w:sz="4" w:space="0" w:color="D3D3D3"/>
              <w:right w:val="single" w:sz="4" w:space="0" w:color="D3D3D3"/>
            </w:tcBorders>
            <w:shd w:val="clear" w:color="auto" w:fill="auto"/>
            <w:vAlign w:val="center"/>
            <w:hideMark/>
          </w:tcPr>
          <w:p w14:paraId="003328DF" w14:textId="77777777" w:rsidR="000B3D9B" w:rsidRPr="00502579" w:rsidRDefault="000B3D9B" w:rsidP="00451662">
            <w:pPr>
              <w:jc w:val="right"/>
              <w:rPr>
                <w:rFonts w:cs="Arial"/>
                <w:color w:val="000000"/>
                <w:sz w:val="14"/>
                <w:szCs w:val="14"/>
              </w:rPr>
            </w:pPr>
            <w:r w:rsidRPr="00502579">
              <w:rPr>
                <w:rFonts w:cs="Arial"/>
                <w:color w:val="000000"/>
                <w:sz w:val="14"/>
                <w:szCs w:val="14"/>
              </w:rPr>
              <w:t>18.443,71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5B3B09A"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198AE9A1" w14:textId="77777777" w:rsidR="000B3D9B" w:rsidRPr="00502579" w:rsidRDefault="000B3D9B" w:rsidP="00451662">
            <w:pPr>
              <w:jc w:val="right"/>
              <w:rPr>
                <w:rFonts w:cs="Arial"/>
                <w:color w:val="000000"/>
                <w:sz w:val="14"/>
                <w:szCs w:val="14"/>
              </w:rPr>
            </w:pPr>
            <w:r w:rsidRPr="00502579">
              <w:rPr>
                <w:rFonts w:cs="Arial"/>
                <w:color w:val="000000"/>
                <w:sz w:val="14"/>
                <w:szCs w:val="14"/>
              </w:rPr>
              <w:t>214.637,44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13173A6"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612E5695" w14:textId="77777777" w:rsidR="000B3D9B" w:rsidRPr="00502579" w:rsidRDefault="000B3D9B" w:rsidP="00451662">
            <w:pPr>
              <w:jc w:val="right"/>
              <w:rPr>
                <w:rFonts w:cs="Arial"/>
                <w:color w:val="000000"/>
                <w:sz w:val="14"/>
                <w:szCs w:val="14"/>
              </w:rPr>
            </w:pPr>
            <w:r w:rsidRPr="00502579">
              <w:rPr>
                <w:rFonts w:cs="Arial"/>
                <w:color w:val="000000"/>
                <w:sz w:val="14"/>
                <w:szCs w:val="14"/>
              </w:rPr>
              <w:t>688,26</w:t>
            </w:r>
          </w:p>
        </w:tc>
        <w:tc>
          <w:tcPr>
            <w:tcW w:w="0" w:type="auto"/>
            <w:tcBorders>
              <w:top w:val="nil"/>
              <w:left w:val="nil"/>
              <w:bottom w:val="single" w:sz="4" w:space="0" w:color="D3D3D3"/>
              <w:right w:val="single" w:sz="4" w:space="0" w:color="D3D3D3"/>
            </w:tcBorders>
            <w:shd w:val="clear" w:color="auto" w:fill="auto"/>
            <w:vAlign w:val="center"/>
            <w:hideMark/>
          </w:tcPr>
          <w:p w14:paraId="49BC8392" w14:textId="77777777" w:rsidR="000B3D9B" w:rsidRPr="00502579" w:rsidRDefault="000B3D9B" w:rsidP="00451662">
            <w:pPr>
              <w:jc w:val="right"/>
              <w:rPr>
                <w:rFonts w:cs="Arial"/>
                <w:color w:val="000000"/>
                <w:sz w:val="14"/>
                <w:szCs w:val="14"/>
              </w:rPr>
            </w:pPr>
            <w:r w:rsidRPr="00502579">
              <w:rPr>
                <w:rFonts w:cs="Arial"/>
                <w:color w:val="000000"/>
                <w:sz w:val="14"/>
                <w:szCs w:val="14"/>
              </w:rPr>
              <w:t>4.633,68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0105D7E"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EDF825D"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F991097"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E1E2C6C"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69B1495"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67180F4"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B6CEEE7"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D15DABB"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A74DE00"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107563F8" w14:textId="77777777" w:rsidR="000B3D9B" w:rsidRPr="00502579" w:rsidRDefault="000B3D9B" w:rsidP="00451662">
            <w:pPr>
              <w:jc w:val="right"/>
              <w:rPr>
                <w:rFonts w:cs="Arial"/>
                <w:color w:val="000000"/>
                <w:sz w:val="14"/>
                <w:szCs w:val="14"/>
              </w:rPr>
            </w:pPr>
            <w:r w:rsidRPr="00502579">
              <w:rPr>
                <w:rFonts w:cs="Arial"/>
                <w:color w:val="000000"/>
                <w:sz w:val="14"/>
                <w:szCs w:val="14"/>
              </w:rPr>
              <w:t>238.403,08</w:t>
            </w:r>
          </w:p>
        </w:tc>
      </w:tr>
      <w:tr w:rsidR="000B3D9B" w:rsidRPr="00502579" w14:paraId="76918CC1" w14:textId="77777777" w:rsidTr="00451662">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78EC85B" w14:textId="77777777" w:rsidR="000B3D9B" w:rsidRPr="00502579" w:rsidRDefault="000B3D9B" w:rsidP="00451662">
            <w:pPr>
              <w:rPr>
                <w:rFonts w:cs="Arial"/>
                <w:b/>
                <w:bCs/>
                <w:color w:val="000000"/>
                <w:sz w:val="14"/>
                <w:szCs w:val="14"/>
              </w:rPr>
            </w:pPr>
            <w:r w:rsidRPr="00502579">
              <w:rPr>
                <w:rFonts w:cs="Arial"/>
                <w:b/>
                <w:bCs/>
                <w:color w:val="000000"/>
                <w:sz w:val="14"/>
                <w:szCs w:val="14"/>
              </w:rPr>
              <w:t>ENERJİ PETROL DENİZCİLİK TİCARET VE SANAYİ A.Ş.</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BA92760"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3584FF6"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E007226"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27F737"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43E9E6"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270EC20"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11F8414"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11AE83A"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04BE7BD"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B06225D"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561286C"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4B587A85" w14:textId="77777777" w:rsidR="000B3D9B" w:rsidRPr="00502579" w:rsidRDefault="000B3D9B" w:rsidP="00451662">
            <w:pPr>
              <w:jc w:val="right"/>
              <w:rPr>
                <w:rFonts w:cs="Arial"/>
                <w:color w:val="000000"/>
                <w:sz w:val="14"/>
                <w:szCs w:val="14"/>
              </w:rPr>
            </w:pPr>
            <w:r w:rsidRPr="00502579">
              <w:rPr>
                <w:rFonts w:cs="Arial"/>
                <w:color w:val="000000"/>
                <w:sz w:val="14"/>
                <w:szCs w:val="14"/>
              </w:rPr>
              <w:t>217.831,50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C611E81"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4DBFAB4"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62D9BF1"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6EC42A24" w14:textId="77777777" w:rsidR="000B3D9B" w:rsidRPr="00502579" w:rsidRDefault="000B3D9B" w:rsidP="00451662">
            <w:pPr>
              <w:jc w:val="right"/>
              <w:rPr>
                <w:rFonts w:cs="Arial"/>
                <w:color w:val="000000"/>
                <w:sz w:val="14"/>
                <w:szCs w:val="14"/>
              </w:rPr>
            </w:pPr>
            <w:r w:rsidRPr="00502579">
              <w:rPr>
                <w:rFonts w:cs="Arial"/>
                <w:color w:val="000000"/>
                <w:sz w:val="14"/>
                <w:szCs w:val="14"/>
              </w:rPr>
              <w:t>217.831,50</w:t>
            </w:r>
          </w:p>
        </w:tc>
      </w:tr>
      <w:tr w:rsidR="000B3D9B" w:rsidRPr="00502579" w14:paraId="7EEF5A8A" w14:textId="77777777" w:rsidTr="00451662">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8D1B4AF" w14:textId="66CCC863" w:rsidR="000B3D9B" w:rsidRPr="00502579" w:rsidRDefault="000B3D9B" w:rsidP="00451662">
            <w:pPr>
              <w:rPr>
                <w:rFonts w:cs="Arial"/>
                <w:b/>
                <w:bCs/>
                <w:color w:val="000000"/>
                <w:sz w:val="14"/>
                <w:szCs w:val="14"/>
              </w:rPr>
            </w:pPr>
            <w:r w:rsidRPr="00502579">
              <w:rPr>
                <w:rFonts w:cs="Arial"/>
                <w:b/>
                <w:bCs/>
                <w:color w:val="000000"/>
                <w:sz w:val="14"/>
                <w:szCs w:val="14"/>
              </w:rPr>
              <w:t>ARKAS PETROL ÜRÜNLERİ VE TİC. A.Ş.</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00D7F0F"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0D021FE"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BB4C1F3"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81555B"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CB441DF"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A500299"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A806CE4"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BDE4158"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87D90A0"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4224B27"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2A9E8C4"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6B53799F" w14:textId="77777777" w:rsidR="000B3D9B" w:rsidRPr="00502579" w:rsidRDefault="000B3D9B" w:rsidP="00451662">
            <w:pPr>
              <w:jc w:val="right"/>
              <w:rPr>
                <w:rFonts w:cs="Arial"/>
                <w:color w:val="000000"/>
                <w:sz w:val="14"/>
                <w:szCs w:val="14"/>
              </w:rPr>
            </w:pPr>
            <w:r w:rsidRPr="00502579">
              <w:rPr>
                <w:rFonts w:cs="Arial"/>
                <w:color w:val="000000"/>
                <w:sz w:val="14"/>
                <w:szCs w:val="14"/>
              </w:rPr>
              <w:t>213.412,25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C6DC178"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9A40A6A"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53034B0"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656215E8" w14:textId="77777777" w:rsidR="000B3D9B" w:rsidRPr="00502579" w:rsidRDefault="000B3D9B" w:rsidP="00451662">
            <w:pPr>
              <w:jc w:val="right"/>
              <w:rPr>
                <w:rFonts w:cs="Arial"/>
                <w:color w:val="000000"/>
                <w:sz w:val="14"/>
                <w:szCs w:val="14"/>
              </w:rPr>
            </w:pPr>
            <w:r w:rsidRPr="00502579">
              <w:rPr>
                <w:rFonts w:cs="Arial"/>
                <w:color w:val="000000"/>
                <w:sz w:val="14"/>
                <w:szCs w:val="14"/>
              </w:rPr>
              <w:t>213.412,25</w:t>
            </w:r>
          </w:p>
        </w:tc>
      </w:tr>
      <w:tr w:rsidR="000B3D9B" w:rsidRPr="00502579" w14:paraId="37BB4F53" w14:textId="77777777" w:rsidTr="00451662">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F716A9A" w14:textId="77777777" w:rsidR="000B3D9B" w:rsidRPr="00502579" w:rsidRDefault="000B3D9B" w:rsidP="00451662">
            <w:pPr>
              <w:rPr>
                <w:rFonts w:cs="Arial"/>
                <w:b/>
                <w:bCs/>
                <w:color w:val="000000"/>
                <w:sz w:val="14"/>
                <w:szCs w:val="14"/>
              </w:rPr>
            </w:pPr>
            <w:r w:rsidRPr="00502579">
              <w:rPr>
                <w:rFonts w:cs="Arial"/>
                <w:b/>
                <w:bCs/>
                <w:color w:val="000000"/>
                <w:sz w:val="14"/>
                <w:szCs w:val="14"/>
              </w:rPr>
              <w:t>ENERJİ PETROL ÜRÜNLERİ PAZARLAMA A.Ş.</w:t>
            </w:r>
          </w:p>
        </w:tc>
        <w:tc>
          <w:tcPr>
            <w:tcW w:w="0" w:type="auto"/>
            <w:tcBorders>
              <w:top w:val="nil"/>
              <w:left w:val="nil"/>
              <w:bottom w:val="single" w:sz="4" w:space="0" w:color="D3D3D3"/>
              <w:right w:val="single" w:sz="4" w:space="0" w:color="D3D3D3"/>
            </w:tcBorders>
            <w:shd w:val="clear" w:color="auto" w:fill="auto"/>
            <w:vAlign w:val="center"/>
            <w:hideMark/>
          </w:tcPr>
          <w:p w14:paraId="7D136331" w14:textId="77777777" w:rsidR="000B3D9B" w:rsidRPr="00502579" w:rsidRDefault="000B3D9B" w:rsidP="00451662">
            <w:pPr>
              <w:jc w:val="right"/>
              <w:rPr>
                <w:rFonts w:cs="Arial"/>
                <w:color w:val="000000"/>
                <w:sz w:val="14"/>
                <w:szCs w:val="14"/>
              </w:rPr>
            </w:pPr>
            <w:r w:rsidRPr="00502579">
              <w:rPr>
                <w:rFonts w:cs="Arial"/>
                <w:color w:val="000000"/>
                <w:sz w:val="14"/>
                <w:szCs w:val="14"/>
              </w:rPr>
              <w:t>13.912,36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D1596A"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59603935" w14:textId="77777777" w:rsidR="000B3D9B" w:rsidRPr="00502579" w:rsidRDefault="000B3D9B" w:rsidP="00451662">
            <w:pPr>
              <w:jc w:val="right"/>
              <w:rPr>
                <w:rFonts w:cs="Arial"/>
                <w:color w:val="000000"/>
                <w:sz w:val="14"/>
                <w:szCs w:val="14"/>
              </w:rPr>
            </w:pPr>
            <w:r w:rsidRPr="00502579">
              <w:rPr>
                <w:rFonts w:cs="Arial"/>
                <w:color w:val="000000"/>
                <w:sz w:val="14"/>
                <w:szCs w:val="14"/>
              </w:rPr>
              <w:t>186.518,96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B7F9047"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7CECE75"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63D33019" w14:textId="77777777" w:rsidR="000B3D9B" w:rsidRPr="00502579" w:rsidRDefault="000B3D9B" w:rsidP="00451662">
            <w:pPr>
              <w:jc w:val="right"/>
              <w:rPr>
                <w:rFonts w:cs="Arial"/>
                <w:color w:val="000000"/>
                <w:sz w:val="14"/>
                <w:szCs w:val="14"/>
              </w:rPr>
            </w:pPr>
            <w:r w:rsidRPr="00502579">
              <w:rPr>
                <w:rFonts w:cs="Arial"/>
                <w:color w:val="000000"/>
                <w:sz w:val="14"/>
                <w:szCs w:val="14"/>
              </w:rPr>
              <w:t>918,80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7E927DE"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6AB4200"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30F9F03"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9542BF4"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D26FED6"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C0B57B9"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A3110FA"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7650636"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9AC12B8"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1956F32A" w14:textId="77777777" w:rsidR="000B3D9B" w:rsidRPr="00502579" w:rsidRDefault="000B3D9B" w:rsidP="00451662">
            <w:pPr>
              <w:jc w:val="right"/>
              <w:rPr>
                <w:rFonts w:cs="Arial"/>
                <w:color w:val="000000"/>
                <w:sz w:val="14"/>
                <w:szCs w:val="14"/>
              </w:rPr>
            </w:pPr>
            <w:r w:rsidRPr="00502579">
              <w:rPr>
                <w:rFonts w:cs="Arial"/>
                <w:color w:val="000000"/>
                <w:sz w:val="14"/>
                <w:szCs w:val="14"/>
              </w:rPr>
              <w:t>201.350,12</w:t>
            </w:r>
          </w:p>
        </w:tc>
      </w:tr>
      <w:tr w:rsidR="000B3D9B" w:rsidRPr="00502579" w14:paraId="3F0C172E" w14:textId="77777777" w:rsidTr="00451662">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7DEFE6B" w14:textId="77777777" w:rsidR="000B3D9B" w:rsidRPr="00502579" w:rsidRDefault="000B3D9B" w:rsidP="00451662">
            <w:pPr>
              <w:rPr>
                <w:rFonts w:cs="Arial"/>
                <w:b/>
                <w:bCs/>
                <w:color w:val="000000"/>
                <w:sz w:val="14"/>
                <w:szCs w:val="14"/>
              </w:rPr>
            </w:pPr>
            <w:r w:rsidRPr="00502579">
              <w:rPr>
                <w:rFonts w:cs="Arial"/>
                <w:b/>
                <w:bCs/>
                <w:color w:val="000000"/>
                <w:sz w:val="14"/>
                <w:szCs w:val="14"/>
              </w:rPr>
              <w:t>UNERCO PETROL ÜRÜNLERİ DENİZCİLİK VE TİCARET A.Ş.</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0D30B7D"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B6C923A"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F329069"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DB0813"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AD1AB86"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8AE1FBA"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B03F991"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89DEBB"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E328878"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3AA49F3"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6E3A78C"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769F8F81" w14:textId="77777777" w:rsidR="000B3D9B" w:rsidRPr="00502579" w:rsidRDefault="000B3D9B" w:rsidP="00451662">
            <w:pPr>
              <w:jc w:val="right"/>
              <w:rPr>
                <w:rFonts w:cs="Arial"/>
                <w:color w:val="000000"/>
                <w:sz w:val="14"/>
                <w:szCs w:val="14"/>
              </w:rPr>
            </w:pPr>
            <w:r w:rsidRPr="00502579">
              <w:rPr>
                <w:rFonts w:cs="Arial"/>
                <w:color w:val="000000"/>
                <w:sz w:val="14"/>
                <w:szCs w:val="14"/>
              </w:rPr>
              <w:t>179.306,11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514C69"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3ED3E6B"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808CC1"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21A48196" w14:textId="77777777" w:rsidR="000B3D9B" w:rsidRPr="00502579" w:rsidRDefault="000B3D9B" w:rsidP="00451662">
            <w:pPr>
              <w:jc w:val="right"/>
              <w:rPr>
                <w:rFonts w:cs="Arial"/>
                <w:color w:val="000000"/>
                <w:sz w:val="14"/>
                <w:szCs w:val="14"/>
              </w:rPr>
            </w:pPr>
            <w:r w:rsidRPr="00502579">
              <w:rPr>
                <w:rFonts w:cs="Arial"/>
                <w:color w:val="000000"/>
                <w:sz w:val="14"/>
                <w:szCs w:val="14"/>
              </w:rPr>
              <w:t>179.306,11</w:t>
            </w:r>
          </w:p>
        </w:tc>
      </w:tr>
      <w:tr w:rsidR="000B3D9B" w:rsidRPr="00502579" w14:paraId="0B8EF3DD" w14:textId="77777777" w:rsidTr="00451662">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DE228AF" w14:textId="77777777" w:rsidR="000B3D9B" w:rsidRPr="00502579" w:rsidRDefault="000B3D9B" w:rsidP="00451662">
            <w:pPr>
              <w:rPr>
                <w:rFonts w:cs="Arial"/>
                <w:b/>
                <w:bCs/>
                <w:color w:val="000000"/>
                <w:sz w:val="14"/>
                <w:szCs w:val="14"/>
              </w:rPr>
            </w:pPr>
            <w:r w:rsidRPr="00502579">
              <w:rPr>
                <w:rFonts w:cs="Arial"/>
                <w:b/>
                <w:bCs/>
                <w:color w:val="000000"/>
                <w:sz w:val="14"/>
                <w:szCs w:val="14"/>
              </w:rPr>
              <w:t>İPRA ENERJİ A.Ş.</w:t>
            </w:r>
          </w:p>
        </w:tc>
        <w:tc>
          <w:tcPr>
            <w:tcW w:w="0" w:type="auto"/>
            <w:tcBorders>
              <w:top w:val="nil"/>
              <w:left w:val="nil"/>
              <w:bottom w:val="single" w:sz="4" w:space="0" w:color="D3D3D3"/>
              <w:right w:val="single" w:sz="4" w:space="0" w:color="D3D3D3"/>
            </w:tcBorders>
            <w:shd w:val="clear" w:color="auto" w:fill="auto"/>
            <w:vAlign w:val="center"/>
            <w:hideMark/>
          </w:tcPr>
          <w:p w14:paraId="783FADC4" w14:textId="77777777" w:rsidR="000B3D9B" w:rsidRPr="00502579" w:rsidRDefault="000B3D9B" w:rsidP="00451662">
            <w:pPr>
              <w:jc w:val="right"/>
              <w:rPr>
                <w:rFonts w:cs="Arial"/>
                <w:color w:val="000000"/>
                <w:sz w:val="14"/>
                <w:szCs w:val="14"/>
              </w:rPr>
            </w:pPr>
            <w:r w:rsidRPr="00502579">
              <w:rPr>
                <w:rFonts w:cs="Arial"/>
                <w:color w:val="000000"/>
                <w:sz w:val="14"/>
                <w:szCs w:val="14"/>
              </w:rPr>
              <w:t>26.303,86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DFA437F"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44FC2C63" w14:textId="77777777" w:rsidR="000B3D9B" w:rsidRPr="00502579" w:rsidRDefault="000B3D9B" w:rsidP="00451662">
            <w:pPr>
              <w:jc w:val="right"/>
              <w:rPr>
                <w:rFonts w:cs="Arial"/>
                <w:color w:val="000000"/>
                <w:sz w:val="14"/>
                <w:szCs w:val="14"/>
              </w:rPr>
            </w:pPr>
            <w:r w:rsidRPr="00502579">
              <w:rPr>
                <w:rFonts w:cs="Arial"/>
                <w:color w:val="000000"/>
                <w:sz w:val="14"/>
                <w:szCs w:val="14"/>
              </w:rPr>
              <w:t>134.507,27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93FB639"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C3E5D88"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3F97066B" w14:textId="77777777" w:rsidR="000B3D9B" w:rsidRPr="00502579" w:rsidRDefault="000B3D9B" w:rsidP="00451662">
            <w:pPr>
              <w:jc w:val="right"/>
              <w:rPr>
                <w:rFonts w:cs="Arial"/>
                <w:color w:val="000000"/>
                <w:sz w:val="14"/>
                <w:szCs w:val="14"/>
              </w:rPr>
            </w:pPr>
            <w:r w:rsidRPr="00502579">
              <w:rPr>
                <w:rFonts w:cs="Arial"/>
                <w:color w:val="000000"/>
                <w:sz w:val="14"/>
                <w:szCs w:val="14"/>
              </w:rPr>
              <w:t>727,98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DE12CF"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84642B"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3039EB6"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CEC84D6"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8B0BB9E"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F1A66E0"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E98E58"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506A042"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A3ED918"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381B54BF" w14:textId="77777777" w:rsidR="000B3D9B" w:rsidRPr="00502579" w:rsidRDefault="000B3D9B" w:rsidP="00451662">
            <w:pPr>
              <w:jc w:val="right"/>
              <w:rPr>
                <w:rFonts w:cs="Arial"/>
                <w:color w:val="000000"/>
                <w:sz w:val="14"/>
                <w:szCs w:val="14"/>
              </w:rPr>
            </w:pPr>
            <w:r w:rsidRPr="00502579">
              <w:rPr>
                <w:rFonts w:cs="Arial"/>
                <w:color w:val="000000"/>
                <w:sz w:val="14"/>
                <w:szCs w:val="14"/>
              </w:rPr>
              <w:t>161.539,10</w:t>
            </w:r>
          </w:p>
        </w:tc>
      </w:tr>
      <w:tr w:rsidR="000B3D9B" w:rsidRPr="00502579" w14:paraId="5F984BD3" w14:textId="77777777" w:rsidTr="00451662">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62E1BE9" w14:textId="77777777" w:rsidR="000B3D9B" w:rsidRPr="00502579" w:rsidRDefault="000B3D9B" w:rsidP="00451662">
            <w:pPr>
              <w:rPr>
                <w:rFonts w:cs="Arial"/>
                <w:b/>
                <w:bCs/>
                <w:color w:val="000000"/>
                <w:sz w:val="14"/>
                <w:szCs w:val="14"/>
              </w:rPr>
            </w:pPr>
            <w:r w:rsidRPr="00502579">
              <w:rPr>
                <w:rFonts w:cs="Arial"/>
                <w:b/>
                <w:bCs/>
                <w:color w:val="000000"/>
                <w:sz w:val="14"/>
                <w:szCs w:val="14"/>
              </w:rPr>
              <w:t>KALELİ BEST OİL PETROLCÜLÜK TİCARET A.Ş.</w:t>
            </w:r>
          </w:p>
        </w:tc>
        <w:tc>
          <w:tcPr>
            <w:tcW w:w="0" w:type="auto"/>
            <w:tcBorders>
              <w:top w:val="nil"/>
              <w:left w:val="nil"/>
              <w:bottom w:val="single" w:sz="4" w:space="0" w:color="D3D3D3"/>
              <w:right w:val="single" w:sz="4" w:space="0" w:color="D3D3D3"/>
            </w:tcBorders>
            <w:shd w:val="clear" w:color="auto" w:fill="auto"/>
            <w:vAlign w:val="center"/>
            <w:hideMark/>
          </w:tcPr>
          <w:p w14:paraId="31F17D15" w14:textId="77777777" w:rsidR="000B3D9B" w:rsidRPr="00502579" w:rsidRDefault="000B3D9B" w:rsidP="00451662">
            <w:pPr>
              <w:jc w:val="right"/>
              <w:rPr>
                <w:rFonts w:cs="Arial"/>
                <w:color w:val="000000"/>
                <w:sz w:val="14"/>
                <w:szCs w:val="14"/>
              </w:rPr>
            </w:pPr>
            <w:r w:rsidRPr="00502579">
              <w:rPr>
                <w:rFonts w:cs="Arial"/>
                <w:color w:val="000000"/>
                <w:sz w:val="14"/>
                <w:szCs w:val="14"/>
              </w:rPr>
              <w:t>10.539,57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585464"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0FAA37EE" w14:textId="77777777" w:rsidR="000B3D9B" w:rsidRPr="00502579" w:rsidRDefault="000B3D9B" w:rsidP="00451662">
            <w:pPr>
              <w:jc w:val="right"/>
              <w:rPr>
                <w:rFonts w:cs="Arial"/>
                <w:color w:val="000000"/>
                <w:sz w:val="14"/>
                <w:szCs w:val="14"/>
              </w:rPr>
            </w:pPr>
            <w:r w:rsidRPr="00502579">
              <w:rPr>
                <w:rFonts w:cs="Arial"/>
                <w:color w:val="000000"/>
                <w:sz w:val="14"/>
                <w:szCs w:val="14"/>
              </w:rPr>
              <w:t>140.670,85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0305066"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8890F9B"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2D2869C7" w14:textId="77777777" w:rsidR="000B3D9B" w:rsidRPr="00502579" w:rsidRDefault="000B3D9B" w:rsidP="00451662">
            <w:pPr>
              <w:jc w:val="right"/>
              <w:rPr>
                <w:rFonts w:cs="Arial"/>
                <w:color w:val="000000"/>
                <w:sz w:val="14"/>
                <w:szCs w:val="14"/>
              </w:rPr>
            </w:pPr>
            <w:r w:rsidRPr="00502579">
              <w:rPr>
                <w:rFonts w:cs="Arial"/>
                <w:color w:val="000000"/>
                <w:sz w:val="14"/>
                <w:szCs w:val="14"/>
              </w:rPr>
              <w:t>44,74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26EC12D"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DF59291"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104BFDD"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E413D27"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7D3E008"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646503C"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280EE44"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7418E67"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00EE3E"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13C09EC9" w14:textId="77777777" w:rsidR="000B3D9B" w:rsidRPr="00502579" w:rsidRDefault="000B3D9B" w:rsidP="00451662">
            <w:pPr>
              <w:jc w:val="right"/>
              <w:rPr>
                <w:rFonts w:cs="Arial"/>
                <w:color w:val="000000"/>
                <w:sz w:val="14"/>
                <w:szCs w:val="14"/>
              </w:rPr>
            </w:pPr>
            <w:r w:rsidRPr="00502579">
              <w:rPr>
                <w:rFonts w:cs="Arial"/>
                <w:color w:val="000000"/>
                <w:sz w:val="14"/>
                <w:szCs w:val="14"/>
              </w:rPr>
              <w:t>151.255,16</w:t>
            </w:r>
          </w:p>
        </w:tc>
      </w:tr>
      <w:tr w:rsidR="000B3D9B" w:rsidRPr="00502579" w14:paraId="4F8AA9BA" w14:textId="77777777" w:rsidTr="00451662">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0A1D071" w14:textId="77777777" w:rsidR="000B3D9B" w:rsidRPr="00502579" w:rsidRDefault="000B3D9B" w:rsidP="00451662">
            <w:pPr>
              <w:rPr>
                <w:rFonts w:cs="Arial"/>
                <w:b/>
                <w:bCs/>
                <w:color w:val="000000"/>
                <w:sz w:val="14"/>
                <w:szCs w:val="14"/>
              </w:rPr>
            </w:pPr>
            <w:r w:rsidRPr="00502579">
              <w:rPr>
                <w:rFonts w:cs="Arial"/>
                <w:b/>
                <w:bCs/>
                <w:color w:val="000000"/>
                <w:sz w:val="14"/>
                <w:szCs w:val="14"/>
              </w:rPr>
              <w:t>TURKEY AKARYAKIT DAĞITIM A.Ş.</w:t>
            </w:r>
          </w:p>
        </w:tc>
        <w:tc>
          <w:tcPr>
            <w:tcW w:w="0" w:type="auto"/>
            <w:tcBorders>
              <w:top w:val="nil"/>
              <w:left w:val="nil"/>
              <w:bottom w:val="single" w:sz="4" w:space="0" w:color="D3D3D3"/>
              <w:right w:val="single" w:sz="4" w:space="0" w:color="D3D3D3"/>
            </w:tcBorders>
            <w:shd w:val="clear" w:color="auto" w:fill="auto"/>
            <w:vAlign w:val="center"/>
            <w:hideMark/>
          </w:tcPr>
          <w:p w14:paraId="0AC66362" w14:textId="77777777" w:rsidR="000B3D9B" w:rsidRPr="00502579" w:rsidRDefault="000B3D9B" w:rsidP="00451662">
            <w:pPr>
              <w:jc w:val="right"/>
              <w:rPr>
                <w:rFonts w:cs="Arial"/>
                <w:color w:val="000000"/>
                <w:sz w:val="14"/>
                <w:szCs w:val="14"/>
              </w:rPr>
            </w:pPr>
            <w:r w:rsidRPr="00502579">
              <w:rPr>
                <w:rFonts w:cs="Arial"/>
                <w:color w:val="000000"/>
                <w:sz w:val="14"/>
                <w:szCs w:val="14"/>
              </w:rPr>
              <w:t>4.224,39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DF6277"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4FD17474" w14:textId="77777777" w:rsidR="000B3D9B" w:rsidRPr="00502579" w:rsidRDefault="000B3D9B" w:rsidP="00451662">
            <w:pPr>
              <w:jc w:val="right"/>
              <w:rPr>
                <w:rFonts w:cs="Arial"/>
                <w:color w:val="000000"/>
                <w:sz w:val="14"/>
                <w:szCs w:val="14"/>
              </w:rPr>
            </w:pPr>
            <w:r w:rsidRPr="00502579">
              <w:rPr>
                <w:rFonts w:cs="Arial"/>
                <w:color w:val="000000"/>
                <w:sz w:val="14"/>
                <w:szCs w:val="14"/>
              </w:rPr>
              <w:t>146.629,12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16D5E7B"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BCE7471"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A55F222"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E36EF72"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C8CD43C"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1B6EA3F"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14554D2"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D3BF46"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55DC91C"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9F8E134"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BE48445"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8B338FC"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3E9E074B" w14:textId="77777777" w:rsidR="000B3D9B" w:rsidRPr="00502579" w:rsidRDefault="000B3D9B" w:rsidP="00451662">
            <w:pPr>
              <w:jc w:val="right"/>
              <w:rPr>
                <w:rFonts w:cs="Arial"/>
                <w:color w:val="000000"/>
                <w:sz w:val="14"/>
                <w:szCs w:val="14"/>
              </w:rPr>
            </w:pPr>
            <w:r w:rsidRPr="00502579">
              <w:rPr>
                <w:rFonts w:cs="Arial"/>
                <w:color w:val="000000"/>
                <w:sz w:val="14"/>
                <w:szCs w:val="14"/>
              </w:rPr>
              <w:t>150.853,50</w:t>
            </w:r>
          </w:p>
        </w:tc>
      </w:tr>
      <w:tr w:rsidR="000B3D9B" w:rsidRPr="00502579" w14:paraId="0E8A9428" w14:textId="77777777" w:rsidTr="00451662">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59E2A7A" w14:textId="77777777" w:rsidR="000B3D9B" w:rsidRPr="00502579" w:rsidRDefault="000B3D9B" w:rsidP="00451662">
            <w:pPr>
              <w:rPr>
                <w:rFonts w:cs="Arial"/>
                <w:b/>
                <w:bCs/>
                <w:color w:val="000000"/>
                <w:sz w:val="14"/>
                <w:szCs w:val="14"/>
              </w:rPr>
            </w:pPr>
            <w:r w:rsidRPr="00502579">
              <w:rPr>
                <w:rFonts w:cs="Arial"/>
                <w:b/>
                <w:bCs/>
                <w:color w:val="000000"/>
                <w:sz w:val="14"/>
                <w:szCs w:val="14"/>
              </w:rPr>
              <w:t>UZUN GRUBU SANAYİ VE TİCARET A.Ş.</w:t>
            </w:r>
          </w:p>
        </w:tc>
        <w:tc>
          <w:tcPr>
            <w:tcW w:w="0" w:type="auto"/>
            <w:tcBorders>
              <w:top w:val="nil"/>
              <w:left w:val="nil"/>
              <w:bottom w:val="single" w:sz="4" w:space="0" w:color="D3D3D3"/>
              <w:right w:val="single" w:sz="4" w:space="0" w:color="D3D3D3"/>
            </w:tcBorders>
            <w:shd w:val="clear" w:color="auto" w:fill="auto"/>
            <w:vAlign w:val="center"/>
            <w:hideMark/>
          </w:tcPr>
          <w:p w14:paraId="6FD03EFE" w14:textId="77777777" w:rsidR="000B3D9B" w:rsidRPr="00502579" w:rsidRDefault="000B3D9B" w:rsidP="00451662">
            <w:pPr>
              <w:jc w:val="right"/>
              <w:rPr>
                <w:rFonts w:cs="Arial"/>
                <w:color w:val="000000"/>
                <w:sz w:val="14"/>
                <w:szCs w:val="14"/>
              </w:rPr>
            </w:pPr>
            <w:r w:rsidRPr="00502579">
              <w:rPr>
                <w:rFonts w:cs="Arial"/>
                <w:color w:val="000000"/>
                <w:sz w:val="14"/>
                <w:szCs w:val="14"/>
              </w:rPr>
              <w:t>3.249,60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30D8AB7"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598F4C72" w14:textId="77777777" w:rsidR="000B3D9B" w:rsidRPr="00502579" w:rsidRDefault="000B3D9B" w:rsidP="00451662">
            <w:pPr>
              <w:jc w:val="right"/>
              <w:rPr>
                <w:rFonts w:cs="Arial"/>
                <w:color w:val="000000"/>
                <w:sz w:val="14"/>
                <w:szCs w:val="14"/>
              </w:rPr>
            </w:pPr>
            <w:r w:rsidRPr="00502579">
              <w:rPr>
                <w:rFonts w:cs="Arial"/>
                <w:color w:val="000000"/>
                <w:sz w:val="14"/>
                <w:szCs w:val="14"/>
              </w:rPr>
              <w:t>110.108,87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9749391"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84E1FEE"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282BC9C6" w14:textId="77777777" w:rsidR="000B3D9B" w:rsidRPr="00502579" w:rsidRDefault="000B3D9B" w:rsidP="00451662">
            <w:pPr>
              <w:jc w:val="right"/>
              <w:rPr>
                <w:rFonts w:cs="Arial"/>
                <w:color w:val="000000"/>
                <w:sz w:val="14"/>
                <w:szCs w:val="14"/>
              </w:rPr>
            </w:pPr>
            <w:r w:rsidRPr="00502579">
              <w:rPr>
                <w:rFonts w:cs="Arial"/>
                <w:color w:val="000000"/>
                <w:sz w:val="14"/>
                <w:szCs w:val="14"/>
              </w:rPr>
              <w:t>8.251,98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E88261"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CDE87BA"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0099ECC"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C1DC2BD"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CC4A335"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EB5D3DC"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508D942F" w14:textId="77777777" w:rsidR="000B3D9B" w:rsidRPr="00502579" w:rsidRDefault="000B3D9B" w:rsidP="00451662">
            <w:pPr>
              <w:jc w:val="right"/>
              <w:rPr>
                <w:rFonts w:cs="Arial"/>
                <w:color w:val="000000"/>
                <w:sz w:val="14"/>
                <w:szCs w:val="14"/>
              </w:rPr>
            </w:pPr>
            <w:r w:rsidRPr="00502579">
              <w:rPr>
                <w:rFonts w:cs="Arial"/>
                <w:color w:val="000000"/>
                <w:sz w:val="14"/>
                <w:szCs w:val="14"/>
              </w:rPr>
              <w:t>3,90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7AB340"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3B98D6"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41630383" w14:textId="77777777" w:rsidR="000B3D9B" w:rsidRPr="00502579" w:rsidRDefault="000B3D9B" w:rsidP="00451662">
            <w:pPr>
              <w:jc w:val="right"/>
              <w:rPr>
                <w:rFonts w:cs="Arial"/>
                <w:color w:val="000000"/>
                <w:sz w:val="14"/>
                <w:szCs w:val="14"/>
              </w:rPr>
            </w:pPr>
            <w:r w:rsidRPr="00502579">
              <w:rPr>
                <w:rFonts w:cs="Arial"/>
                <w:color w:val="000000"/>
                <w:sz w:val="14"/>
                <w:szCs w:val="14"/>
              </w:rPr>
              <w:t>121.614,35</w:t>
            </w:r>
          </w:p>
        </w:tc>
      </w:tr>
      <w:tr w:rsidR="000B3D9B" w:rsidRPr="00502579" w14:paraId="199D8286" w14:textId="77777777" w:rsidTr="00451662">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56274A8" w14:textId="77777777" w:rsidR="000B3D9B" w:rsidRPr="00502579" w:rsidRDefault="000B3D9B" w:rsidP="00451662">
            <w:pPr>
              <w:rPr>
                <w:rFonts w:cs="Arial"/>
                <w:b/>
                <w:bCs/>
                <w:color w:val="000000"/>
                <w:sz w:val="14"/>
                <w:szCs w:val="14"/>
              </w:rPr>
            </w:pPr>
            <w:r w:rsidRPr="00502579">
              <w:rPr>
                <w:rFonts w:cs="Arial"/>
                <w:b/>
                <w:bCs/>
                <w:color w:val="000000"/>
                <w:sz w:val="14"/>
                <w:szCs w:val="14"/>
              </w:rPr>
              <w:t>7KITA PETROLCÜLÜK DAĞITIM VE PAZARLAMA A.Ş.</w:t>
            </w:r>
          </w:p>
        </w:tc>
        <w:tc>
          <w:tcPr>
            <w:tcW w:w="0" w:type="auto"/>
            <w:tcBorders>
              <w:top w:val="nil"/>
              <w:left w:val="nil"/>
              <w:bottom w:val="single" w:sz="4" w:space="0" w:color="D3D3D3"/>
              <w:right w:val="single" w:sz="4" w:space="0" w:color="D3D3D3"/>
            </w:tcBorders>
            <w:shd w:val="clear" w:color="auto" w:fill="auto"/>
            <w:vAlign w:val="center"/>
            <w:hideMark/>
          </w:tcPr>
          <w:p w14:paraId="5D223EBA" w14:textId="77777777" w:rsidR="000B3D9B" w:rsidRPr="00502579" w:rsidRDefault="000B3D9B" w:rsidP="00451662">
            <w:pPr>
              <w:jc w:val="right"/>
              <w:rPr>
                <w:rFonts w:cs="Arial"/>
                <w:color w:val="000000"/>
                <w:sz w:val="14"/>
                <w:szCs w:val="14"/>
              </w:rPr>
            </w:pPr>
            <w:r w:rsidRPr="00502579">
              <w:rPr>
                <w:rFonts w:cs="Arial"/>
                <w:color w:val="000000"/>
                <w:sz w:val="14"/>
                <w:szCs w:val="14"/>
              </w:rPr>
              <w:t>6.355,66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5CD3C6B"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2D9375FE" w14:textId="77777777" w:rsidR="000B3D9B" w:rsidRPr="00502579" w:rsidRDefault="000B3D9B" w:rsidP="00451662">
            <w:pPr>
              <w:jc w:val="right"/>
              <w:rPr>
                <w:rFonts w:cs="Arial"/>
                <w:color w:val="000000"/>
                <w:sz w:val="14"/>
                <w:szCs w:val="14"/>
              </w:rPr>
            </w:pPr>
            <w:r w:rsidRPr="00502579">
              <w:rPr>
                <w:rFonts w:cs="Arial"/>
                <w:color w:val="000000"/>
                <w:sz w:val="14"/>
                <w:szCs w:val="14"/>
              </w:rPr>
              <w:t>106.391,16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D224FB1"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857F88A"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61E6ABA9" w14:textId="77777777" w:rsidR="000B3D9B" w:rsidRPr="00502579" w:rsidRDefault="000B3D9B" w:rsidP="00451662">
            <w:pPr>
              <w:jc w:val="right"/>
              <w:rPr>
                <w:rFonts w:cs="Arial"/>
                <w:color w:val="000000"/>
                <w:sz w:val="14"/>
                <w:szCs w:val="14"/>
              </w:rPr>
            </w:pPr>
            <w:r w:rsidRPr="00502579">
              <w:rPr>
                <w:rFonts w:cs="Arial"/>
                <w:color w:val="000000"/>
                <w:sz w:val="14"/>
                <w:szCs w:val="14"/>
              </w:rPr>
              <w:t>3.113,44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9545107"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B56331"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3AB2CFC"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8E9A5C0"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688874B"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EBB5290"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35B4424"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F51ED38"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5067CE0"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64F156D8" w14:textId="77777777" w:rsidR="000B3D9B" w:rsidRPr="00502579" w:rsidRDefault="000B3D9B" w:rsidP="00451662">
            <w:pPr>
              <w:jc w:val="right"/>
              <w:rPr>
                <w:rFonts w:cs="Arial"/>
                <w:color w:val="000000"/>
                <w:sz w:val="14"/>
                <w:szCs w:val="14"/>
              </w:rPr>
            </w:pPr>
            <w:r w:rsidRPr="00502579">
              <w:rPr>
                <w:rFonts w:cs="Arial"/>
                <w:color w:val="000000"/>
                <w:sz w:val="14"/>
                <w:szCs w:val="14"/>
              </w:rPr>
              <w:t>115.860,26</w:t>
            </w:r>
          </w:p>
        </w:tc>
      </w:tr>
      <w:tr w:rsidR="000B3D9B" w:rsidRPr="00502579" w14:paraId="3873DE4E" w14:textId="77777777" w:rsidTr="00451662">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AA5114A" w14:textId="77777777" w:rsidR="000B3D9B" w:rsidRPr="00502579" w:rsidRDefault="000B3D9B" w:rsidP="00451662">
            <w:pPr>
              <w:rPr>
                <w:rFonts w:cs="Arial"/>
                <w:b/>
                <w:bCs/>
                <w:color w:val="000000"/>
                <w:sz w:val="14"/>
                <w:szCs w:val="14"/>
              </w:rPr>
            </w:pPr>
            <w:r w:rsidRPr="00502579">
              <w:rPr>
                <w:rFonts w:cs="Arial"/>
                <w:b/>
                <w:bCs/>
                <w:color w:val="000000"/>
                <w:sz w:val="14"/>
                <w:szCs w:val="14"/>
              </w:rPr>
              <w:t>HYPCO PETROLCÜLÜK A.Ş.</w:t>
            </w:r>
          </w:p>
        </w:tc>
        <w:tc>
          <w:tcPr>
            <w:tcW w:w="0" w:type="auto"/>
            <w:tcBorders>
              <w:top w:val="nil"/>
              <w:left w:val="nil"/>
              <w:bottom w:val="single" w:sz="4" w:space="0" w:color="D3D3D3"/>
              <w:right w:val="single" w:sz="4" w:space="0" w:color="D3D3D3"/>
            </w:tcBorders>
            <w:shd w:val="clear" w:color="auto" w:fill="auto"/>
            <w:vAlign w:val="center"/>
            <w:hideMark/>
          </w:tcPr>
          <w:p w14:paraId="39953014" w14:textId="77777777" w:rsidR="000B3D9B" w:rsidRPr="00502579" w:rsidRDefault="000B3D9B" w:rsidP="00451662">
            <w:pPr>
              <w:jc w:val="right"/>
              <w:rPr>
                <w:rFonts w:cs="Arial"/>
                <w:color w:val="000000"/>
                <w:sz w:val="14"/>
                <w:szCs w:val="14"/>
              </w:rPr>
            </w:pPr>
            <w:r w:rsidRPr="00502579">
              <w:rPr>
                <w:rFonts w:cs="Arial"/>
                <w:color w:val="000000"/>
                <w:sz w:val="14"/>
                <w:szCs w:val="14"/>
              </w:rPr>
              <w:t>7.623,22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B625432"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7644CF56" w14:textId="77777777" w:rsidR="000B3D9B" w:rsidRPr="00502579" w:rsidRDefault="000B3D9B" w:rsidP="00451662">
            <w:pPr>
              <w:jc w:val="right"/>
              <w:rPr>
                <w:rFonts w:cs="Arial"/>
                <w:color w:val="000000"/>
                <w:sz w:val="14"/>
                <w:szCs w:val="14"/>
              </w:rPr>
            </w:pPr>
            <w:r w:rsidRPr="00502579">
              <w:rPr>
                <w:rFonts w:cs="Arial"/>
                <w:color w:val="000000"/>
                <w:sz w:val="14"/>
                <w:szCs w:val="14"/>
              </w:rPr>
              <w:t>99.809,35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8D319E4"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5951F36"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24DB3D3A" w14:textId="77777777" w:rsidR="000B3D9B" w:rsidRPr="00502579" w:rsidRDefault="000B3D9B" w:rsidP="00451662">
            <w:pPr>
              <w:jc w:val="right"/>
              <w:rPr>
                <w:rFonts w:cs="Arial"/>
                <w:color w:val="000000"/>
                <w:sz w:val="14"/>
                <w:szCs w:val="14"/>
              </w:rPr>
            </w:pPr>
            <w:r w:rsidRPr="00502579">
              <w:rPr>
                <w:rFonts w:cs="Arial"/>
                <w:color w:val="000000"/>
                <w:sz w:val="14"/>
                <w:szCs w:val="14"/>
              </w:rPr>
              <w:t>37,40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9C88F0C"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E2482F1"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9C0519D"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07A377"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A16E53E"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B6573A3"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E11EE35"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0EC57B9"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EE2056"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3B5B4BB3" w14:textId="77777777" w:rsidR="000B3D9B" w:rsidRPr="00502579" w:rsidRDefault="000B3D9B" w:rsidP="00451662">
            <w:pPr>
              <w:jc w:val="right"/>
              <w:rPr>
                <w:rFonts w:cs="Arial"/>
                <w:color w:val="000000"/>
                <w:sz w:val="14"/>
                <w:szCs w:val="14"/>
              </w:rPr>
            </w:pPr>
            <w:r w:rsidRPr="00502579">
              <w:rPr>
                <w:rFonts w:cs="Arial"/>
                <w:color w:val="000000"/>
                <w:sz w:val="14"/>
                <w:szCs w:val="14"/>
              </w:rPr>
              <w:t>107.469,97</w:t>
            </w:r>
          </w:p>
        </w:tc>
      </w:tr>
      <w:tr w:rsidR="000B3D9B" w:rsidRPr="00502579" w14:paraId="102DAF83" w14:textId="77777777" w:rsidTr="00451662">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0242CBA" w14:textId="45A257E1" w:rsidR="000B3D9B" w:rsidRPr="00502579" w:rsidRDefault="000B3D9B" w:rsidP="00451662">
            <w:pPr>
              <w:rPr>
                <w:rFonts w:cs="Arial"/>
                <w:b/>
                <w:bCs/>
                <w:color w:val="000000"/>
                <w:sz w:val="14"/>
                <w:szCs w:val="14"/>
              </w:rPr>
            </w:pPr>
            <w:r w:rsidRPr="00502579">
              <w:rPr>
                <w:rFonts w:cs="Arial"/>
                <w:b/>
                <w:bCs/>
                <w:color w:val="000000"/>
                <w:sz w:val="14"/>
                <w:szCs w:val="14"/>
              </w:rPr>
              <w:t>BAŞ AKARYAKIT DAĞITIM PAZARLAMA SANAYİ VE TİC. A.Ş.</w:t>
            </w:r>
          </w:p>
        </w:tc>
        <w:tc>
          <w:tcPr>
            <w:tcW w:w="0" w:type="auto"/>
            <w:tcBorders>
              <w:top w:val="nil"/>
              <w:left w:val="nil"/>
              <w:bottom w:val="single" w:sz="4" w:space="0" w:color="D3D3D3"/>
              <w:right w:val="single" w:sz="4" w:space="0" w:color="D3D3D3"/>
            </w:tcBorders>
            <w:shd w:val="clear" w:color="auto" w:fill="auto"/>
            <w:vAlign w:val="center"/>
            <w:hideMark/>
          </w:tcPr>
          <w:p w14:paraId="16D4C5F9" w14:textId="77777777" w:rsidR="000B3D9B" w:rsidRPr="00502579" w:rsidRDefault="000B3D9B" w:rsidP="00451662">
            <w:pPr>
              <w:jc w:val="right"/>
              <w:rPr>
                <w:rFonts w:cs="Arial"/>
                <w:color w:val="000000"/>
                <w:sz w:val="14"/>
                <w:szCs w:val="14"/>
              </w:rPr>
            </w:pPr>
            <w:r w:rsidRPr="00502579">
              <w:rPr>
                <w:rFonts w:cs="Arial"/>
                <w:color w:val="000000"/>
                <w:sz w:val="14"/>
                <w:szCs w:val="14"/>
              </w:rPr>
              <w:t>2.094,61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BB923B"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65E5EB26" w14:textId="77777777" w:rsidR="000B3D9B" w:rsidRPr="00502579" w:rsidRDefault="000B3D9B" w:rsidP="00451662">
            <w:pPr>
              <w:jc w:val="right"/>
              <w:rPr>
                <w:rFonts w:cs="Arial"/>
                <w:color w:val="000000"/>
                <w:sz w:val="14"/>
                <w:szCs w:val="14"/>
              </w:rPr>
            </w:pPr>
            <w:r w:rsidRPr="00502579">
              <w:rPr>
                <w:rFonts w:cs="Arial"/>
                <w:color w:val="000000"/>
                <w:sz w:val="14"/>
                <w:szCs w:val="14"/>
              </w:rPr>
              <w:t>101.370,98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07B0B9D"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B7954B6"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08B39952" w14:textId="77777777" w:rsidR="000B3D9B" w:rsidRPr="00502579" w:rsidRDefault="000B3D9B" w:rsidP="00451662">
            <w:pPr>
              <w:jc w:val="right"/>
              <w:rPr>
                <w:rFonts w:cs="Arial"/>
                <w:color w:val="000000"/>
                <w:sz w:val="14"/>
                <w:szCs w:val="14"/>
              </w:rPr>
            </w:pPr>
            <w:r w:rsidRPr="00502579">
              <w:rPr>
                <w:rFonts w:cs="Arial"/>
                <w:color w:val="000000"/>
                <w:sz w:val="14"/>
                <w:szCs w:val="14"/>
              </w:rPr>
              <w:t>483,30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D0D920A"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CA86CC3"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4615AAB"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5E02631"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325F7FF"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2A7D571"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BB427CB"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967651E"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E9F2FF4"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7BFF675F" w14:textId="77777777" w:rsidR="000B3D9B" w:rsidRPr="00502579" w:rsidRDefault="000B3D9B" w:rsidP="00451662">
            <w:pPr>
              <w:jc w:val="right"/>
              <w:rPr>
                <w:rFonts w:cs="Arial"/>
                <w:color w:val="000000"/>
                <w:sz w:val="14"/>
                <w:szCs w:val="14"/>
              </w:rPr>
            </w:pPr>
            <w:r w:rsidRPr="00502579">
              <w:rPr>
                <w:rFonts w:cs="Arial"/>
                <w:color w:val="000000"/>
                <w:sz w:val="14"/>
                <w:szCs w:val="14"/>
              </w:rPr>
              <w:t>103.948,89</w:t>
            </w:r>
          </w:p>
        </w:tc>
      </w:tr>
      <w:tr w:rsidR="000B3D9B" w:rsidRPr="00502579" w14:paraId="52BD1444" w14:textId="77777777" w:rsidTr="00451662">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3B2DBC7" w14:textId="77777777" w:rsidR="000B3D9B" w:rsidRPr="00502579" w:rsidRDefault="000B3D9B" w:rsidP="00451662">
            <w:pPr>
              <w:rPr>
                <w:rFonts w:cs="Arial"/>
                <w:b/>
                <w:bCs/>
                <w:color w:val="000000"/>
                <w:sz w:val="14"/>
                <w:szCs w:val="14"/>
              </w:rPr>
            </w:pPr>
            <w:r w:rsidRPr="00502579">
              <w:rPr>
                <w:rFonts w:cs="Arial"/>
                <w:b/>
                <w:bCs/>
                <w:color w:val="000000"/>
                <w:sz w:val="14"/>
                <w:szCs w:val="14"/>
              </w:rPr>
              <w:t>MEMOİL AKARYAKIT DAĞITIM SANAYİ VE TİCARET A.Ş.</w:t>
            </w:r>
          </w:p>
        </w:tc>
        <w:tc>
          <w:tcPr>
            <w:tcW w:w="0" w:type="auto"/>
            <w:tcBorders>
              <w:top w:val="nil"/>
              <w:left w:val="nil"/>
              <w:bottom w:val="single" w:sz="4" w:space="0" w:color="D3D3D3"/>
              <w:right w:val="single" w:sz="4" w:space="0" w:color="D3D3D3"/>
            </w:tcBorders>
            <w:shd w:val="clear" w:color="auto" w:fill="auto"/>
            <w:vAlign w:val="center"/>
            <w:hideMark/>
          </w:tcPr>
          <w:p w14:paraId="3FA63B0F" w14:textId="77777777" w:rsidR="000B3D9B" w:rsidRPr="00502579" w:rsidRDefault="000B3D9B" w:rsidP="00451662">
            <w:pPr>
              <w:jc w:val="right"/>
              <w:rPr>
                <w:rFonts w:cs="Arial"/>
                <w:color w:val="000000"/>
                <w:sz w:val="14"/>
                <w:szCs w:val="14"/>
              </w:rPr>
            </w:pPr>
            <w:r w:rsidRPr="00502579">
              <w:rPr>
                <w:rFonts w:cs="Arial"/>
                <w:color w:val="000000"/>
                <w:sz w:val="14"/>
                <w:szCs w:val="14"/>
              </w:rPr>
              <w:t>4.447,54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7347927"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6318AAAD" w14:textId="77777777" w:rsidR="000B3D9B" w:rsidRPr="00502579" w:rsidRDefault="000B3D9B" w:rsidP="00451662">
            <w:pPr>
              <w:jc w:val="right"/>
              <w:rPr>
                <w:rFonts w:cs="Arial"/>
                <w:color w:val="000000"/>
                <w:sz w:val="14"/>
                <w:szCs w:val="14"/>
              </w:rPr>
            </w:pPr>
            <w:r w:rsidRPr="00502579">
              <w:rPr>
                <w:rFonts w:cs="Arial"/>
                <w:color w:val="000000"/>
                <w:sz w:val="14"/>
                <w:szCs w:val="14"/>
              </w:rPr>
              <w:t>96.546,00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458A310"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7746C17"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8636893"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8AFAE69"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6C2D846"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BEFBF02"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77F97CD"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4EF78C8"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1F933F2"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4AB9F6"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DCCCD56"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4EE3436"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0155C6ED" w14:textId="77777777" w:rsidR="000B3D9B" w:rsidRPr="00502579" w:rsidRDefault="000B3D9B" w:rsidP="00451662">
            <w:pPr>
              <w:jc w:val="right"/>
              <w:rPr>
                <w:rFonts w:cs="Arial"/>
                <w:color w:val="000000"/>
                <w:sz w:val="14"/>
                <w:szCs w:val="14"/>
              </w:rPr>
            </w:pPr>
            <w:r w:rsidRPr="00502579">
              <w:rPr>
                <w:rFonts w:cs="Arial"/>
                <w:color w:val="000000"/>
                <w:sz w:val="14"/>
                <w:szCs w:val="14"/>
              </w:rPr>
              <w:t>100.993,53</w:t>
            </w:r>
          </w:p>
        </w:tc>
      </w:tr>
      <w:tr w:rsidR="000B3D9B" w:rsidRPr="00502579" w14:paraId="57B7D193" w14:textId="77777777" w:rsidTr="00451662">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ABF47F3" w14:textId="77777777" w:rsidR="000B3D9B" w:rsidRPr="00502579" w:rsidRDefault="000B3D9B" w:rsidP="00451662">
            <w:pPr>
              <w:rPr>
                <w:rFonts w:cs="Arial"/>
                <w:b/>
                <w:bCs/>
                <w:color w:val="000000"/>
                <w:sz w:val="14"/>
                <w:szCs w:val="14"/>
              </w:rPr>
            </w:pPr>
            <w:r w:rsidRPr="00502579">
              <w:rPr>
                <w:rFonts w:cs="Arial"/>
                <w:b/>
                <w:bCs/>
                <w:color w:val="000000"/>
                <w:sz w:val="14"/>
                <w:szCs w:val="14"/>
              </w:rPr>
              <w:t>NORM GAZ PETROL ÜRÜNLERİ SANAYİ TİCARET A.Ş.</w:t>
            </w:r>
          </w:p>
        </w:tc>
        <w:tc>
          <w:tcPr>
            <w:tcW w:w="0" w:type="auto"/>
            <w:tcBorders>
              <w:top w:val="nil"/>
              <w:left w:val="nil"/>
              <w:bottom w:val="single" w:sz="4" w:space="0" w:color="D3D3D3"/>
              <w:right w:val="single" w:sz="4" w:space="0" w:color="D3D3D3"/>
            </w:tcBorders>
            <w:shd w:val="clear" w:color="auto" w:fill="auto"/>
            <w:vAlign w:val="center"/>
            <w:hideMark/>
          </w:tcPr>
          <w:p w14:paraId="57381303" w14:textId="77777777" w:rsidR="000B3D9B" w:rsidRPr="00502579" w:rsidRDefault="000B3D9B" w:rsidP="00451662">
            <w:pPr>
              <w:jc w:val="right"/>
              <w:rPr>
                <w:rFonts w:cs="Arial"/>
                <w:color w:val="000000"/>
                <w:sz w:val="14"/>
                <w:szCs w:val="14"/>
              </w:rPr>
            </w:pPr>
            <w:r w:rsidRPr="00502579">
              <w:rPr>
                <w:rFonts w:cs="Arial"/>
                <w:color w:val="000000"/>
                <w:sz w:val="14"/>
                <w:szCs w:val="14"/>
              </w:rPr>
              <w:t>8.386,00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3E3CD9"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77B113BD" w14:textId="77777777" w:rsidR="000B3D9B" w:rsidRPr="00502579" w:rsidRDefault="000B3D9B" w:rsidP="00451662">
            <w:pPr>
              <w:jc w:val="right"/>
              <w:rPr>
                <w:rFonts w:cs="Arial"/>
                <w:color w:val="000000"/>
                <w:sz w:val="14"/>
                <w:szCs w:val="14"/>
              </w:rPr>
            </w:pPr>
            <w:r w:rsidRPr="00502579">
              <w:rPr>
                <w:rFonts w:cs="Arial"/>
                <w:color w:val="000000"/>
                <w:sz w:val="14"/>
                <w:szCs w:val="14"/>
              </w:rPr>
              <w:t>80.520,70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F4F41BA"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E997760"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08592E9"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F61EA5A"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A688C9B"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7E717B6"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7856F32"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078EFB"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E050768"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1F9DA8E"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9422EC9"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B09AD83"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7D5241EB" w14:textId="77777777" w:rsidR="000B3D9B" w:rsidRPr="00502579" w:rsidRDefault="000B3D9B" w:rsidP="00451662">
            <w:pPr>
              <w:jc w:val="right"/>
              <w:rPr>
                <w:rFonts w:cs="Arial"/>
                <w:color w:val="000000"/>
                <w:sz w:val="14"/>
                <w:szCs w:val="14"/>
              </w:rPr>
            </w:pPr>
            <w:r w:rsidRPr="00502579">
              <w:rPr>
                <w:rFonts w:cs="Arial"/>
                <w:color w:val="000000"/>
                <w:sz w:val="14"/>
                <w:szCs w:val="14"/>
              </w:rPr>
              <w:t>88.906,70</w:t>
            </w:r>
          </w:p>
        </w:tc>
      </w:tr>
      <w:tr w:rsidR="000B3D9B" w:rsidRPr="00502579" w14:paraId="0E065823" w14:textId="77777777" w:rsidTr="00451662">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1EFE253" w14:textId="77777777" w:rsidR="000B3D9B" w:rsidRPr="00502579" w:rsidRDefault="000B3D9B" w:rsidP="00451662">
            <w:pPr>
              <w:rPr>
                <w:rFonts w:cs="Arial"/>
                <w:b/>
                <w:bCs/>
                <w:color w:val="000000"/>
                <w:sz w:val="14"/>
                <w:szCs w:val="14"/>
              </w:rPr>
            </w:pPr>
            <w:r w:rsidRPr="00502579">
              <w:rPr>
                <w:rFonts w:cs="Arial"/>
                <w:b/>
                <w:bCs/>
                <w:color w:val="000000"/>
                <w:sz w:val="14"/>
                <w:szCs w:val="14"/>
              </w:rPr>
              <w:t>ES ES AKARYAKIT DAĞITIM A.Ş.</w:t>
            </w:r>
          </w:p>
        </w:tc>
        <w:tc>
          <w:tcPr>
            <w:tcW w:w="0" w:type="auto"/>
            <w:tcBorders>
              <w:top w:val="nil"/>
              <w:left w:val="nil"/>
              <w:bottom w:val="single" w:sz="4" w:space="0" w:color="D3D3D3"/>
              <w:right w:val="single" w:sz="4" w:space="0" w:color="D3D3D3"/>
            </w:tcBorders>
            <w:shd w:val="clear" w:color="auto" w:fill="auto"/>
            <w:vAlign w:val="center"/>
            <w:hideMark/>
          </w:tcPr>
          <w:p w14:paraId="2ACA4F8A" w14:textId="77777777" w:rsidR="000B3D9B" w:rsidRPr="00502579" w:rsidRDefault="000B3D9B" w:rsidP="00451662">
            <w:pPr>
              <w:jc w:val="right"/>
              <w:rPr>
                <w:rFonts w:cs="Arial"/>
                <w:color w:val="000000"/>
                <w:sz w:val="14"/>
                <w:szCs w:val="14"/>
              </w:rPr>
            </w:pPr>
            <w:r w:rsidRPr="00502579">
              <w:rPr>
                <w:rFonts w:cs="Arial"/>
                <w:color w:val="000000"/>
                <w:sz w:val="14"/>
                <w:szCs w:val="14"/>
              </w:rPr>
              <w:t>3.660,77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E5A1C41"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51FAA927" w14:textId="77777777" w:rsidR="000B3D9B" w:rsidRPr="00502579" w:rsidRDefault="000B3D9B" w:rsidP="00451662">
            <w:pPr>
              <w:jc w:val="right"/>
              <w:rPr>
                <w:rFonts w:cs="Arial"/>
                <w:color w:val="000000"/>
                <w:sz w:val="14"/>
                <w:szCs w:val="14"/>
              </w:rPr>
            </w:pPr>
            <w:r w:rsidRPr="00502579">
              <w:rPr>
                <w:rFonts w:cs="Arial"/>
                <w:color w:val="000000"/>
                <w:sz w:val="14"/>
                <w:szCs w:val="14"/>
              </w:rPr>
              <w:t>78.827,38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381835"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B057754"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5BBFB5B2" w14:textId="77777777" w:rsidR="000B3D9B" w:rsidRPr="00502579" w:rsidRDefault="000B3D9B" w:rsidP="00451662">
            <w:pPr>
              <w:jc w:val="right"/>
              <w:rPr>
                <w:rFonts w:cs="Arial"/>
                <w:color w:val="000000"/>
                <w:sz w:val="14"/>
                <w:szCs w:val="14"/>
              </w:rPr>
            </w:pPr>
            <w:r w:rsidRPr="00502579">
              <w:rPr>
                <w:rFonts w:cs="Arial"/>
                <w:color w:val="000000"/>
                <w:sz w:val="14"/>
                <w:szCs w:val="14"/>
              </w:rPr>
              <w:t>24,60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4AA41E2"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2AE5B3B"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EEE85C"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54EA10"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9A43D15"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CC81D3B"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41628AA"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122DF7F"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E4C787"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50C76F51" w14:textId="77777777" w:rsidR="000B3D9B" w:rsidRPr="00502579" w:rsidRDefault="000B3D9B" w:rsidP="00451662">
            <w:pPr>
              <w:jc w:val="right"/>
              <w:rPr>
                <w:rFonts w:cs="Arial"/>
                <w:color w:val="000000"/>
                <w:sz w:val="14"/>
                <w:szCs w:val="14"/>
              </w:rPr>
            </w:pPr>
            <w:r w:rsidRPr="00502579">
              <w:rPr>
                <w:rFonts w:cs="Arial"/>
                <w:color w:val="000000"/>
                <w:sz w:val="14"/>
                <w:szCs w:val="14"/>
              </w:rPr>
              <w:t>82.512,75</w:t>
            </w:r>
          </w:p>
        </w:tc>
      </w:tr>
      <w:tr w:rsidR="000B3D9B" w:rsidRPr="00502579" w14:paraId="046192D1" w14:textId="77777777" w:rsidTr="00451662">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46FE4CC" w14:textId="77777777" w:rsidR="000B3D9B" w:rsidRPr="00502579" w:rsidRDefault="000B3D9B" w:rsidP="00451662">
            <w:pPr>
              <w:rPr>
                <w:rFonts w:cs="Arial"/>
                <w:b/>
                <w:bCs/>
                <w:color w:val="000000"/>
                <w:sz w:val="14"/>
                <w:szCs w:val="14"/>
              </w:rPr>
            </w:pPr>
            <w:r w:rsidRPr="00502579">
              <w:rPr>
                <w:rFonts w:cs="Arial"/>
                <w:b/>
                <w:bCs/>
                <w:color w:val="000000"/>
                <w:sz w:val="14"/>
                <w:szCs w:val="14"/>
              </w:rPr>
              <w:t>VTM AKARYAKIT PETROL ÜRÜNLERİ DAĞITIM SANAYİ VE TİCARET A.Ş.</w:t>
            </w:r>
          </w:p>
        </w:tc>
        <w:tc>
          <w:tcPr>
            <w:tcW w:w="0" w:type="auto"/>
            <w:tcBorders>
              <w:top w:val="nil"/>
              <w:left w:val="nil"/>
              <w:bottom w:val="single" w:sz="4" w:space="0" w:color="D3D3D3"/>
              <w:right w:val="single" w:sz="4" w:space="0" w:color="D3D3D3"/>
            </w:tcBorders>
            <w:shd w:val="clear" w:color="auto" w:fill="auto"/>
            <w:vAlign w:val="center"/>
            <w:hideMark/>
          </w:tcPr>
          <w:p w14:paraId="73A934C8" w14:textId="77777777" w:rsidR="000B3D9B" w:rsidRPr="00502579" w:rsidRDefault="000B3D9B" w:rsidP="00451662">
            <w:pPr>
              <w:jc w:val="right"/>
              <w:rPr>
                <w:rFonts w:cs="Arial"/>
                <w:color w:val="000000"/>
                <w:sz w:val="14"/>
                <w:szCs w:val="14"/>
              </w:rPr>
            </w:pPr>
            <w:r w:rsidRPr="00502579">
              <w:rPr>
                <w:rFonts w:cs="Arial"/>
                <w:color w:val="000000"/>
                <w:sz w:val="14"/>
                <w:szCs w:val="14"/>
              </w:rPr>
              <w:t>6.938,82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D5AD238"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603F8808" w14:textId="77777777" w:rsidR="000B3D9B" w:rsidRPr="00502579" w:rsidRDefault="000B3D9B" w:rsidP="00451662">
            <w:pPr>
              <w:jc w:val="right"/>
              <w:rPr>
                <w:rFonts w:cs="Arial"/>
                <w:color w:val="000000"/>
                <w:sz w:val="14"/>
                <w:szCs w:val="14"/>
              </w:rPr>
            </w:pPr>
            <w:r w:rsidRPr="00502579">
              <w:rPr>
                <w:rFonts w:cs="Arial"/>
                <w:color w:val="000000"/>
                <w:sz w:val="14"/>
                <w:szCs w:val="14"/>
              </w:rPr>
              <w:t>59.010,54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528502"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8C558FE"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5F3FC1D"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C1BC5B8"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07CEDE0"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3BE6F89"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BC9A758"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25CD3C"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F3F50B6"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B082EC3"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3F69DBF"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70E76FD"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10F79025" w14:textId="77777777" w:rsidR="000B3D9B" w:rsidRPr="00502579" w:rsidRDefault="000B3D9B" w:rsidP="00451662">
            <w:pPr>
              <w:jc w:val="right"/>
              <w:rPr>
                <w:rFonts w:cs="Arial"/>
                <w:color w:val="000000"/>
                <w:sz w:val="14"/>
                <w:szCs w:val="14"/>
              </w:rPr>
            </w:pPr>
            <w:r w:rsidRPr="00502579">
              <w:rPr>
                <w:rFonts w:cs="Arial"/>
                <w:color w:val="000000"/>
                <w:sz w:val="14"/>
                <w:szCs w:val="14"/>
              </w:rPr>
              <w:t>65.949,36</w:t>
            </w:r>
          </w:p>
        </w:tc>
      </w:tr>
      <w:tr w:rsidR="000B3D9B" w:rsidRPr="00502579" w14:paraId="26BFC1D1" w14:textId="77777777" w:rsidTr="00451662">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E4A1852" w14:textId="533DFC7C" w:rsidR="000B3D9B" w:rsidRPr="00502579" w:rsidRDefault="000B3D9B" w:rsidP="00451662">
            <w:pPr>
              <w:rPr>
                <w:rFonts w:cs="Arial"/>
                <w:b/>
                <w:bCs/>
                <w:color w:val="000000"/>
                <w:sz w:val="14"/>
                <w:szCs w:val="14"/>
              </w:rPr>
            </w:pPr>
            <w:r w:rsidRPr="00502579">
              <w:rPr>
                <w:rFonts w:cs="Arial"/>
                <w:b/>
                <w:bCs/>
                <w:color w:val="000000"/>
                <w:sz w:val="14"/>
                <w:szCs w:val="14"/>
              </w:rPr>
              <w:t>PETLİNE PETROL ÜRÜNLERİ TİC. A.Ş.</w:t>
            </w:r>
          </w:p>
        </w:tc>
        <w:tc>
          <w:tcPr>
            <w:tcW w:w="0" w:type="auto"/>
            <w:tcBorders>
              <w:top w:val="nil"/>
              <w:left w:val="nil"/>
              <w:bottom w:val="single" w:sz="4" w:space="0" w:color="D3D3D3"/>
              <w:right w:val="single" w:sz="4" w:space="0" w:color="D3D3D3"/>
            </w:tcBorders>
            <w:shd w:val="clear" w:color="auto" w:fill="auto"/>
            <w:vAlign w:val="center"/>
            <w:hideMark/>
          </w:tcPr>
          <w:p w14:paraId="6B93C4B3" w14:textId="77777777" w:rsidR="000B3D9B" w:rsidRPr="00502579" w:rsidRDefault="000B3D9B" w:rsidP="00451662">
            <w:pPr>
              <w:jc w:val="right"/>
              <w:rPr>
                <w:rFonts w:cs="Arial"/>
                <w:color w:val="000000"/>
                <w:sz w:val="14"/>
                <w:szCs w:val="14"/>
              </w:rPr>
            </w:pPr>
            <w:r w:rsidRPr="00502579">
              <w:rPr>
                <w:rFonts w:cs="Arial"/>
                <w:color w:val="000000"/>
                <w:sz w:val="14"/>
                <w:szCs w:val="14"/>
              </w:rPr>
              <w:t>5.442,43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EEDE8BC"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280648BE" w14:textId="77777777" w:rsidR="000B3D9B" w:rsidRPr="00502579" w:rsidRDefault="000B3D9B" w:rsidP="00451662">
            <w:pPr>
              <w:jc w:val="right"/>
              <w:rPr>
                <w:rFonts w:cs="Arial"/>
                <w:color w:val="000000"/>
                <w:sz w:val="14"/>
                <w:szCs w:val="14"/>
              </w:rPr>
            </w:pPr>
            <w:r w:rsidRPr="00502579">
              <w:rPr>
                <w:rFonts w:cs="Arial"/>
                <w:color w:val="000000"/>
                <w:sz w:val="14"/>
                <w:szCs w:val="14"/>
              </w:rPr>
              <w:t>50.810,59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4216FB3"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1C6F53A"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28BA8BB0" w14:textId="77777777" w:rsidR="000B3D9B" w:rsidRPr="00502579" w:rsidRDefault="000B3D9B" w:rsidP="00451662">
            <w:pPr>
              <w:jc w:val="right"/>
              <w:rPr>
                <w:rFonts w:cs="Arial"/>
                <w:color w:val="000000"/>
                <w:sz w:val="14"/>
                <w:szCs w:val="14"/>
              </w:rPr>
            </w:pPr>
            <w:r w:rsidRPr="00502579">
              <w:rPr>
                <w:rFonts w:cs="Arial"/>
                <w:color w:val="000000"/>
                <w:sz w:val="14"/>
                <w:szCs w:val="14"/>
              </w:rPr>
              <w:t>195,32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78D9BB5"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E9B2E25"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2460E8C"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4A8C0D1"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8F9CEFD"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286C18A"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BB87E7"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596850"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036BCE"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564B6DCA" w14:textId="77777777" w:rsidR="000B3D9B" w:rsidRPr="00502579" w:rsidRDefault="000B3D9B" w:rsidP="00451662">
            <w:pPr>
              <w:jc w:val="right"/>
              <w:rPr>
                <w:rFonts w:cs="Arial"/>
                <w:color w:val="000000"/>
                <w:sz w:val="14"/>
                <w:szCs w:val="14"/>
              </w:rPr>
            </w:pPr>
            <w:r w:rsidRPr="00502579">
              <w:rPr>
                <w:rFonts w:cs="Arial"/>
                <w:color w:val="000000"/>
                <w:sz w:val="14"/>
                <w:szCs w:val="14"/>
              </w:rPr>
              <w:t>56.448,34</w:t>
            </w:r>
          </w:p>
        </w:tc>
      </w:tr>
      <w:tr w:rsidR="000B3D9B" w:rsidRPr="00502579" w14:paraId="19A65550" w14:textId="77777777" w:rsidTr="00451662">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57B23D4" w14:textId="77777777" w:rsidR="000B3D9B" w:rsidRPr="00502579" w:rsidRDefault="000B3D9B" w:rsidP="00451662">
            <w:pPr>
              <w:rPr>
                <w:rFonts w:cs="Arial"/>
                <w:b/>
                <w:bCs/>
                <w:color w:val="000000"/>
                <w:sz w:val="14"/>
                <w:szCs w:val="14"/>
              </w:rPr>
            </w:pPr>
            <w:r w:rsidRPr="00502579">
              <w:rPr>
                <w:rFonts w:cs="Arial"/>
                <w:b/>
                <w:bCs/>
                <w:color w:val="000000"/>
                <w:sz w:val="14"/>
                <w:szCs w:val="14"/>
              </w:rPr>
              <w:t>A/B PETROL ÜRÜNLERİ PAZARLAMA SANAYİ VE TİCARET LTD. ŞTİ.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1A38A3"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8FB76AC"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045378"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02E02C"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685EF4C6" w14:textId="77777777" w:rsidR="000B3D9B" w:rsidRPr="00502579" w:rsidRDefault="000B3D9B" w:rsidP="00451662">
            <w:pPr>
              <w:jc w:val="right"/>
              <w:rPr>
                <w:rFonts w:cs="Arial"/>
                <w:color w:val="000000"/>
                <w:sz w:val="14"/>
                <w:szCs w:val="14"/>
              </w:rPr>
            </w:pPr>
            <w:r w:rsidRPr="00502579">
              <w:rPr>
                <w:rFonts w:cs="Arial"/>
                <w:color w:val="000000"/>
                <w:sz w:val="14"/>
                <w:szCs w:val="14"/>
              </w:rPr>
              <w:t>53.572,24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E15109"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7EE7878"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2908842"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DC81EB3"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14E80E2"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B33F5B"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927D6C"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CE25958"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28A7F40"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640A4DF"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3901EB22" w14:textId="77777777" w:rsidR="000B3D9B" w:rsidRPr="00502579" w:rsidRDefault="000B3D9B" w:rsidP="00451662">
            <w:pPr>
              <w:jc w:val="right"/>
              <w:rPr>
                <w:rFonts w:cs="Arial"/>
                <w:color w:val="000000"/>
                <w:sz w:val="14"/>
                <w:szCs w:val="14"/>
              </w:rPr>
            </w:pPr>
            <w:r w:rsidRPr="00502579">
              <w:rPr>
                <w:rFonts w:cs="Arial"/>
                <w:color w:val="000000"/>
                <w:sz w:val="14"/>
                <w:szCs w:val="14"/>
              </w:rPr>
              <w:t>53.572,24</w:t>
            </w:r>
          </w:p>
        </w:tc>
      </w:tr>
      <w:tr w:rsidR="000B3D9B" w:rsidRPr="00502579" w14:paraId="3BB7D760" w14:textId="77777777" w:rsidTr="00451662">
        <w:trPr>
          <w:trHeight w:val="36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D23AF5D" w14:textId="113FBB9C" w:rsidR="000B3D9B" w:rsidRPr="00502579" w:rsidRDefault="000B3D9B" w:rsidP="00451662">
            <w:pPr>
              <w:rPr>
                <w:rFonts w:cs="Arial"/>
                <w:b/>
                <w:bCs/>
                <w:color w:val="000000"/>
                <w:sz w:val="14"/>
                <w:szCs w:val="14"/>
              </w:rPr>
            </w:pPr>
            <w:r w:rsidRPr="00502579">
              <w:rPr>
                <w:rFonts w:cs="Arial"/>
                <w:b/>
                <w:bCs/>
                <w:color w:val="000000"/>
                <w:sz w:val="14"/>
                <w:szCs w:val="14"/>
              </w:rPr>
              <w:t>MFD AKARYAKIT NAKLİYAT TURİZM İNŞAAT TAŞIMACILIK SAN. VE TİC. LTD. ŞTİ.</w:t>
            </w:r>
          </w:p>
        </w:tc>
        <w:tc>
          <w:tcPr>
            <w:tcW w:w="0" w:type="auto"/>
            <w:tcBorders>
              <w:top w:val="nil"/>
              <w:left w:val="nil"/>
              <w:bottom w:val="single" w:sz="4" w:space="0" w:color="D3D3D3"/>
              <w:right w:val="single" w:sz="4" w:space="0" w:color="D3D3D3"/>
            </w:tcBorders>
            <w:shd w:val="clear" w:color="auto" w:fill="auto"/>
            <w:vAlign w:val="center"/>
            <w:hideMark/>
          </w:tcPr>
          <w:p w14:paraId="7D0B3954" w14:textId="77777777" w:rsidR="000B3D9B" w:rsidRPr="00502579" w:rsidRDefault="000B3D9B" w:rsidP="00451662">
            <w:pPr>
              <w:jc w:val="right"/>
              <w:rPr>
                <w:rFonts w:cs="Arial"/>
                <w:color w:val="000000"/>
                <w:sz w:val="14"/>
                <w:szCs w:val="14"/>
              </w:rPr>
            </w:pPr>
            <w:r w:rsidRPr="00502579">
              <w:rPr>
                <w:rFonts w:cs="Arial"/>
                <w:color w:val="000000"/>
                <w:sz w:val="14"/>
                <w:szCs w:val="14"/>
              </w:rPr>
              <w:t>3.001,14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A354B6"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3EF59412" w14:textId="77777777" w:rsidR="000B3D9B" w:rsidRPr="00502579" w:rsidRDefault="000B3D9B" w:rsidP="00451662">
            <w:pPr>
              <w:jc w:val="right"/>
              <w:rPr>
                <w:rFonts w:cs="Arial"/>
                <w:color w:val="000000"/>
                <w:sz w:val="14"/>
                <w:szCs w:val="14"/>
              </w:rPr>
            </w:pPr>
            <w:r w:rsidRPr="00502579">
              <w:rPr>
                <w:rFonts w:cs="Arial"/>
                <w:color w:val="000000"/>
                <w:sz w:val="14"/>
                <w:szCs w:val="14"/>
              </w:rPr>
              <w:t>36.873,81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E3E5B17"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939786A"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CCD6C79"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FC7425C"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A49AC8C"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76D4AA1"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6D4DF2C"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F828F47"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EBF46AD"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B0710F3"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921F34C"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67F8D37"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56595251" w14:textId="77777777" w:rsidR="000B3D9B" w:rsidRPr="00502579" w:rsidRDefault="000B3D9B" w:rsidP="00451662">
            <w:pPr>
              <w:jc w:val="right"/>
              <w:rPr>
                <w:rFonts w:cs="Arial"/>
                <w:color w:val="000000"/>
                <w:sz w:val="14"/>
                <w:szCs w:val="14"/>
              </w:rPr>
            </w:pPr>
            <w:r w:rsidRPr="00502579">
              <w:rPr>
                <w:rFonts w:cs="Arial"/>
                <w:color w:val="000000"/>
                <w:sz w:val="14"/>
                <w:szCs w:val="14"/>
              </w:rPr>
              <w:t>39.874,95</w:t>
            </w:r>
          </w:p>
        </w:tc>
      </w:tr>
      <w:tr w:rsidR="000B3D9B" w:rsidRPr="00502579" w14:paraId="21477D06" w14:textId="77777777" w:rsidTr="00451662">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6CE5193" w14:textId="77777777" w:rsidR="000B3D9B" w:rsidRPr="00502579" w:rsidRDefault="000B3D9B" w:rsidP="00451662">
            <w:pPr>
              <w:rPr>
                <w:rFonts w:cs="Arial"/>
                <w:b/>
                <w:bCs/>
                <w:color w:val="000000"/>
                <w:sz w:val="14"/>
                <w:szCs w:val="14"/>
              </w:rPr>
            </w:pPr>
            <w:r w:rsidRPr="00502579">
              <w:rPr>
                <w:rFonts w:cs="Arial"/>
                <w:b/>
                <w:bCs/>
                <w:color w:val="000000"/>
                <w:sz w:val="14"/>
                <w:szCs w:val="14"/>
              </w:rPr>
              <w:t>EUROİL ENERJİ DAĞITIM A.Ş.</w:t>
            </w:r>
          </w:p>
        </w:tc>
        <w:tc>
          <w:tcPr>
            <w:tcW w:w="0" w:type="auto"/>
            <w:tcBorders>
              <w:top w:val="nil"/>
              <w:left w:val="nil"/>
              <w:bottom w:val="single" w:sz="4" w:space="0" w:color="D3D3D3"/>
              <w:right w:val="single" w:sz="4" w:space="0" w:color="D3D3D3"/>
            </w:tcBorders>
            <w:shd w:val="clear" w:color="auto" w:fill="auto"/>
            <w:vAlign w:val="center"/>
            <w:hideMark/>
          </w:tcPr>
          <w:p w14:paraId="041C23C3" w14:textId="77777777" w:rsidR="000B3D9B" w:rsidRPr="00502579" w:rsidRDefault="000B3D9B" w:rsidP="00451662">
            <w:pPr>
              <w:jc w:val="right"/>
              <w:rPr>
                <w:rFonts w:cs="Arial"/>
                <w:color w:val="000000"/>
                <w:sz w:val="14"/>
                <w:szCs w:val="14"/>
              </w:rPr>
            </w:pPr>
            <w:r w:rsidRPr="00502579">
              <w:rPr>
                <w:rFonts w:cs="Arial"/>
                <w:color w:val="000000"/>
                <w:sz w:val="14"/>
                <w:szCs w:val="14"/>
              </w:rPr>
              <w:t>1.948,79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6949B86"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4E1F398C" w14:textId="77777777" w:rsidR="000B3D9B" w:rsidRPr="00502579" w:rsidRDefault="000B3D9B" w:rsidP="00451662">
            <w:pPr>
              <w:jc w:val="right"/>
              <w:rPr>
                <w:rFonts w:cs="Arial"/>
                <w:color w:val="000000"/>
                <w:sz w:val="14"/>
                <w:szCs w:val="14"/>
              </w:rPr>
            </w:pPr>
            <w:r w:rsidRPr="00502579">
              <w:rPr>
                <w:rFonts w:cs="Arial"/>
                <w:color w:val="000000"/>
                <w:sz w:val="14"/>
                <w:szCs w:val="14"/>
              </w:rPr>
              <w:t>30.687,92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EEF8FD8"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76E1F18"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06ABBC74" w14:textId="77777777" w:rsidR="000B3D9B" w:rsidRPr="00502579" w:rsidRDefault="000B3D9B" w:rsidP="00451662">
            <w:pPr>
              <w:jc w:val="right"/>
              <w:rPr>
                <w:rFonts w:cs="Arial"/>
                <w:color w:val="000000"/>
                <w:sz w:val="14"/>
                <w:szCs w:val="14"/>
              </w:rPr>
            </w:pPr>
            <w:r w:rsidRPr="00502579">
              <w:rPr>
                <w:rFonts w:cs="Arial"/>
                <w:color w:val="000000"/>
                <w:sz w:val="14"/>
                <w:szCs w:val="14"/>
              </w:rPr>
              <w:t>136,70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56974BA"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9AFBB18"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A9520D"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BD7764"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E9A19C8"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8DC0192"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B3517CF"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EDF048B"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CBDFFA5"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40052ACB" w14:textId="77777777" w:rsidR="000B3D9B" w:rsidRPr="00502579" w:rsidRDefault="000B3D9B" w:rsidP="00451662">
            <w:pPr>
              <w:jc w:val="right"/>
              <w:rPr>
                <w:rFonts w:cs="Arial"/>
                <w:color w:val="000000"/>
                <w:sz w:val="14"/>
                <w:szCs w:val="14"/>
              </w:rPr>
            </w:pPr>
            <w:r w:rsidRPr="00502579">
              <w:rPr>
                <w:rFonts w:cs="Arial"/>
                <w:color w:val="000000"/>
                <w:sz w:val="14"/>
                <w:szCs w:val="14"/>
              </w:rPr>
              <w:t>32.773,41</w:t>
            </w:r>
          </w:p>
        </w:tc>
      </w:tr>
      <w:tr w:rsidR="000B3D9B" w:rsidRPr="00502579" w14:paraId="03F0FB08" w14:textId="77777777" w:rsidTr="00451662">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E940966" w14:textId="77777777" w:rsidR="000B3D9B" w:rsidRPr="00502579" w:rsidRDefault="000B3D9B" w:rsidP="00451662">
            <w:pPr>
              <w:rPr>
                <w:rFonts w:cs="Arial"/>
                <w:b/>
                <w:bCs/>
                <w:color w:val="000000"/>
                <w:sz w:val="14"/>
                <w:szCs w:val="14"/>
              </w:rPr>
            </w:pPr>
            <w:r w:rsidRPr="00502579">
              <w:rPr>
                <w:rFonts w:cs="Arial"/>
                <w:b/>
                <w:bCs/>
                <w:color w:val="000000"/>
                <w:sz w:val="14"/>
                <w:szCs w:val="14"/>
              </w:rPr>
              <w:t>RPET PETROLCÜLÜK A.Ş.</w:t>
            </w:r>
          </w:p>
        </w:tc>
        <w:tc>
          <w:tcPr>
            <w:tcW w:w="0" w:type="auto"/>
            <w:tcBorders>
              <w:top w:val="nil"/>
              <w:left w:val="nil"/>
              <w:bottom w:val="single" w:sz="4" w:space="0" w:color="D3D3D3"/>
              <w:right w:val="single" w:sz="4" w:space="0" w:color="D3D3D3"/>
            </w:tcBorders>
            <w:shd w:val="clear" w:color="auto" w:fill="auto"/>
            <w:vAlign w:val="center"/>
            <w:hideMark/>
          </w:tcPr>
          <w:p w14:paraId="20396D11" w14:textId="77777777" w:rsidR="000B3D9B" w:rsidRPr="00502579" w:rsidRDefault="000B3D9B" w:rsidP="00451662">
            <w:pPr>
              <w:jc w:val="right"/>
              <w:rPr>
                <w:rFonts w:cs="Arial"/>
                <w:color w:val="000000"/>
                <w:sz w:val="14"/>
                <w:szCs w:val="14"/>
              </w:rPr>
            </w:pPr>
            <w:r w:rsidRPr="00502579">
              <w:rPr>
                <w:rFonts w:cs="Arial"/>
                <w:color w:val="000000"/>
                <w:sz w:val="14"/>
                <w:szCs w:val="14"/>
              </w:rPr>
              <w:t>1.259,75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619E4F0"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3A70BB22" w14:textId="77777777" w:rsidR="000B3D9B" w:rsidRPr="00502579" w:rsidRDefault="000B3D9B" w:rsidP="00451662">
            <w:pPr>
              <w:jc w:val="right"/>
              <w:rPr>
                <w:rFonts w:cs="Arial"/>
                <w:color w:val="000000"/>
                <w:sz w:val="14"/>
                <w:szCs w:val="14"/>
              </w:rPr>
            </w:pPr>
            <w:r w:rsidRPr="00502579">
              <w:rPr>
                <w:rFonts w:cs="Arial"/>
                <w:color w:val="000000"/>
                <w:sz w:val="14"/>
                <w:szCs w:val="14"/>
              </w:rPr>
              <w:t>29.424,61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1C7C911"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879501E"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2103588E" w14:textId="77777777" w:rsidR="000B3D9B" w:rsidRPr="00502579" w:rsidRDefault="000B3D9B" w:rsidP="00451662">
            <w:pPr>
              <w:jc w:val="right"/>
              <w:rPr>
                <w:rFonts w:cs="Arial"/>
                <w:color w:val="000000"/>
                <w:sz w:val="14"/>
                <w:szCs w:val="14"/>
              </w:rPr>
            </w:pPr>
            <w:r w:rsidRPr="00502579">
              <w:rPr>
                <w:rFonts w:cs="Arial"/>
                <w:color w:val="000000"/>
                <w:sz w:val="14"/>
                <w:szCs w:val="14"/>
              </w:rPr>
              <w:t>212,28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690845"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06EF9E3"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C75437F"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9AB244D"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59C4431"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6F0B157"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AD03084"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FE236F5"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4632A59"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5B5C6DE6" w14:textId="77777777" w:rsidR="000B3D9B" w:rsidRPr="00502579" w:rsidRDefault="000B3D9B" w:rsidP="00451662">
            <w:pPr>
              <w:jc w:val="right"/>
              <w:rPr>
                <w:rFonts w:cs="Arial"/>
                <w:color w:val="000000"/>
                <w:sz w:val="14"/>
                <w:szCs w:val="14"/>
              </w:rPr>
            </w:pPr>
            <w:r w:rsidRPr="00502579">
              <w:rPr>
                <w:rFonts w:cs="Arial"/>
                <w:color w:val="000000"/>
                <w:sz w:val="14"/>
                <w:szCs w:val="14"/>
              </w:rPr>
              <w:t>30.896,64</w:t>
            </w:r>
          </w:p>
        </w:tc>
      </w:tr>
      <w:tr w:rsidR="000B3D9B" w:rsidRPr="00502579" w14:paraId="266EDB6C" w14:textId="77777777" w:rsidTr="00451662">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EDB19A7" w14:textId="77777777" w:rsidR="000B3D9B" w:rsidRPr="00502579" w:rsidRDefault="000B3D9B" w:rsidP="00451662">
            <w:pPr>
              <w:rPr>
                <w:rFonts w:cs="Arial"/>
                <w:b/>
                <w:bCs/>
                <w:color w:val="000000"/>
                <w:sz w:val="14"/>
                <w:szCs w:val="14"/>
              </w:rPr>
            </w:pPr>
            <w:r w:rsidRPr="00502579">
              <w:rPr>
                <w:rFonts w:cs="Arial"/>
                <w:b/>
                <w:bCs/>
                <w:color w:val="000000"/>
                <w:sz w:val="14"/>
                <w:szCs w:val="14"/>
              </w:rPr>
              <w:t>LPGAS ENERJİ A.Ş.</w:t>
            </w:r>
          </w:p>
        </w:tc>
        <w:tc>
          <w:tcPr>
            <w:tcW w:w="0" w:type="auto"/>
            <w:tcBorders>
              <w:top w:val="nil"/>
              <w:left w:val="nil"/>
              <w:bottom w:val="single" w:sz="4" w:space="0" w:color="D3D3D3"/>
              <w:right w:val="single" w:sz="4" w:space="0" w:color="D3D3D3"/>
            </w:tcBorders>
            <w:shd w:val="clear" w:color="auto" w:fill="auto"/>
            <w:vAlign w:val="center"/>
            <w:hideMark/>
          </w:tcPr>
          <w:p w14:paraId="4673FAE7" w14:textId="77777777" w:rsidR="000B3D9B" w:rsidRPr="00502579" w:rsidRDefault="000B3D9B" w:rsidP="00451662">
            <w:pPr>
              <w:jc w:val="right"/>
              <w:rPr>
                <w:rFonts w:cs="Arial"/>
                <w:color w:val="000000"/>
                <w:sz w:val="14"/>
                <w:szCs w:val="14"/>
              </w:rPr>
            </w:pPr>
            <w:r w:rsidRPr="00502579">
              <w:rPr>
                <w:rFonts w:cs="Arial"/>
                <w:color w:val="000000"/>
                <w:sz w:val="14"/>
                <w:szCs w:val="14"/>
              </w:rPr>
              <w:t>2.204,38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A6D4496"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7CED1212" w14:textId="77777777" w:rsidR="000B3D9B" w:rsidRPr="00502579" w:rsidRDefault="000B3D9B" w:rsidP="00451662">
            <w:pPr>
              <w:jc w:val="right"/>
              <w:rPr>
                <w:rFonts w:cs="Arial"/>
                <w:color w:val="000000"/>
                <w:sz w:val="14"/>
                <w:szCs w:val="14"/>
              </w:rPr>
            </w:pPr>
            <w:r w:rsidRPr="00502579">
              <w:rPr>
                <w:rFonts w:cs="Arial"/>
                <w:color w:val="000000"/>
                <w:sz w:val="14"/>
                <w:szCs w:val="14"/>
              </w:rPr>
              <w:t>26.615,26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DB25BD"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B439E66"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C20879E"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6FFAD11"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99F119C"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6735C80"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2B05147"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12ABBCE"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F738B5A"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EB5DA67"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188920A"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F573D69"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20DBAC54" w14:textId="77777777" w:rsidR="000B3D9B" w:rsidRPr="00502579" w:rsidRDefault="000B3D9B" w:rsidP="00451662">
            <w:pPr>
              <w:jc w:val="right"/>
              <w:rPr>
                <w:rFonts w:cs="Arial"/>
                <w:color w:val="000000"/>
                <w:sz w:val="14"/>
                <w:szCs w:val="14"/>
              </w:rPr>
            </w:pPr>
            <w:r w:rsidRPr="00502579">
              <w:rPr>
                <w:rFonts w:cs="Arial"/>
                <w:color w:val="000000"/>
                <w:sz w:val="14"/>
                <w:szCs w:val="14"/>
              </w:rPr>
              <w:t>28.819,64</w:t>
            </w:r>
          </w:p>
        </w:tc>
      </w:tr>
      <w:tr w:rsidR="000B3D9B" w:rsidRPr="00502579" w14:paraId="5FB70BA0" w14:textId="77777777" w:rsidTr="00451662">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5E48DF6" w14:textId="77777777" w:rsidR="000B3D9B" w:rsidRPr="00502579" w:rsidRDefault="000B3D9B" w:rsidP="00451662">
            <w:pPr>
              <w:rPr>
                <w:rFonts w:cs="Arial"/>
                <w:b/>
                <w:bCs/>
                <w:color w:val="000000"/>
                <w:sz w:val="14"/>
                <w:szCs w:val="14"/>
              </w:rPr>
            </w:pPr>
            <w:r w:rsidRPr="00502579">
              <w:rPr>
                <w:rFonts w:cs="Arial"/>
                <w:b/>
                <w:bCs/>
                <w:color w:val="000000"/>
                <w:sz w:val="14"/>
                <w:szCs w:val="14"/>
              </w:rPr>
              <w:t>FOX PETROLCÜLÜK A.Ş.</w:t>
            </w:r>
          </w:p>
        </w:tc>
        <w:tc>
          <w:tcPr>
            <w:tcW w:w="0" w:type="auto"/>
            <w:tcBorders>
              <w:top w:val="nil"/>
              <w:left w:val="nil"/>
              <w:bottom w:val="single" w:sz="4" w:space="0" w:color="D3D3D3"/>
              <w:right w:val="single" w:sz="4" w:space="0" w:color="D3D3D3"/>
            </w:tcBorders>
            <w:shd w:val="clear" w:color="auto" w:fill="auto"/>
            <w:vAlign w:val="center"/>
            <w:hideMark/>
          </w:tcPr>
          <w:p w14:paraId="2C26D409" w14:textId="77777777" w:rsidR="000B3D9B" w:rsidRPr="00502579" w:rsidRDefault="000B3D9B" w:rsidP="00451662">
            <w:pPr>
              <w:jc w:val="right"/>
              <w:rPr>
                <w:rFonts w:cs="Arial"/>
                <w:color w:val="000000"/>
                <w:sz w:val="14"/>
                <w:szCs w:val="14"/>
              </w:rPr>
            </w:pPr>
            <w:r w:rsidRPr="00502579">
              <w:rPr>
                <w:rFonts w:cs="Arial"/>
                <w:color w:val="000000"/>
                <w:sz w:val="14"/>
                <w:szCs w:val="14"/>
              </w:rPr>
              <w:t>428,01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8A1238D"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08DDC09A" w14:textId="77777777" w:rsidR="000B3D9B" w:rsidRPr="00502579" w:rsidRDefault="000B3D9B" w:rsidP="00451662">
            <w:pPr>
              <w:jc w:val="right"/>
              <w:rPr>
                <w:rFonts w:cs="Arial"/>
                <w:color w:val="000000"/>
                <w:sz w:val="14"/>
                <w:szCs w:val="14"/>
              </w:rPr>
            </w:pPr>
            <w:r w:rsidRPr="00502579">
              <w:rPr>
                <w:rFonts w:cs="Arial"/>
                <w:color w:val="000000"/>
                <w:sz w:val="14"/>
                <w:szCs w:val="14"/>
              </w:rPr>
              <w:t>26.647,28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E328865"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3A76A3A"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38A2FD40" w14:textId="77777777" w:rsidR="000B3D9B" w:rsidRPr="00502579" w:rsidRDefault="000B3D9B" w:rsidP="00451662">
            <w:pPr>
              <w:jc w:val="right"/>
              <w:rPr>
                <w:rFonts w:cs="Arial"/>
                <w:color w:val="000000"/>
                <w:sz w:val="14"/>
                <w:szCs w:val="14"/>
              </w:rPr>
            </w:pPr>
            <w:r w:rsidRPr="00502579">
              <w:rPr>
                <w:rFonts w:cs="Arial"/>
                <w:color w:val="000000"/>
                <w:sz w:val="14"/>
                <w:szCs w:val="14"/>
              </w:rPr>
              <w:t>338,68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FDA5358"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5BC41AA"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3009C6"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F3C3CC"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DAB6544"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358BACC"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E02D676"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DEA491A"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035B4B"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1BD1EE7E" w14:textId="77777777" w:rsidR="000B3D9B" w:rsidRPr="00502579" w:rsidRDefault="000B3D9B" w:rsidP="00451662">
            <w:pPr>
              <w:jc w:val="right"/>
              <w:rPr>
                <w:rFonts w:cs="Arial"/>
                <w:color w:val="000000"/>
                <w:sz w:val="14"/>
                <w:szCs w:val="14"/>
              </w:rPr>
            </w:pPr>
            <w:r w:rsidRPr="00502579">
              <w:rPr>
                <w:rFonts w:cs="Arial"/>
                <w:color w:val="000000"/>
                <w:sz w:val="14"/>
                <w:szCs w:val="14"/>
              </w:rPr>
              <w:t>27.413,97</w:t>
            </w:r>
          </w:p>
        </w:tc>
      </w:tr>
      <w:tr w:rsidR="000B3D9B" w:rsidRPr="00502579" w14:paraId="45BB05F8" w14:textId="77777777" w:rsidTr="00451662">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C45D51A" w14:textId="77777777" w:rsidR="000B3D9B" w:rsidRPr="00502579" w:rsidRDefault="000B3D9B" w:rsidP="00451662">
            <w:pPr>
              <w:rPr>
                <w:rFonts w:cs="Arial"/>
                <w:b/>
                <w:bCs/>
                <w:color w:val="000000"/>
                <w:sz w:val="14"/>
                <w:szCs w:val="14"/>
              </w:rPr>
            </w:pPr>
            <w:r w:rsidRPr="00502579">
              <w:rPr>
                <w:rFonts w:cs="Arial"/>
                <w:b/>
                <w:bCs/>
                <w:color w:val="000000"/>
                <w:sz w:val="14"/>
                <w:szCs w:val="14"/>
              </w:rPr>
              <w:t>ÇLB PETROLCÜLÜK A.Ş.</w:t>
            </w:r>
          </w:p>
        </w:tc>
        <w:tc>
          <w:tcPr>
            <w:tcW w:w="0" w:type="auto"/>
            <w:tcBorders>
              <w:top w:val="nil"/>
              <w:left w:val="nil"/>
              <w:bottom w:val="single" w:sz="4" w:space="0" w:color="D3D3D3"/>
              <w:right w:val="single" w:sz="4" w:space="0" w:color="D3D3D3"/>
            </w:tcBorders>
            <w:shd w:val="clear" w:color="auto" w:fill="auto"/>
            <w:vAlign w:val="center"/>
            <w:hideMark/>
          </w:tcPr>
          <w:p w14:paraId="6E0D0BAD" w14:textId="77777777" w:rsidR="000B3D9B" w:rsidRPr="00502579" w:rsidRDefault="000B3D9B" w:rsidP="00451662">
            <w:pPr>
              <w:jc w:val="right"/>
              <w:rPr>
                <w:rFonts w:cs="Arial"/>
                <w:color w:val="000000"/>
                <w:sz w:val="14"/>
                <w:szCs w:val="14"/>
              </w:rPr>
            </w:pPr>
            <w:r w:rsidRPr="00502579">
              <w:rPr>
                <w:rFonts w:cs="Arial"/>
                <w:color w:val="000000"/>
                <w:sz w:val="14"/>
                <w:szCs w:val="14"/>
              </w:rPr>
              <w:t>674,89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585E5C3"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7CCC0B54" w14:textId="77777777" w:rsidR="000B3D9B" w:rsidRPr="00502579" w:rsidRDefault="000B3D9B" w:rsidP="00451662">
            <w:pPr>
              <w:jc w:val="right"/>
              <w:rPr>
                <w:rFonts w:cs="Arial"/>
                <w:color w:val="000000"/>
                <w:sz w:val="14"/>
                <w:szCs w:val="14"/>
              </w:rPr>
            </w:pPr>
            <w:r w:rsidRPr="00502579">
              <w:rPr>
                <w:rFonts w:cs="Arial"/>
                <w:color w:val="000000"/>
                <w:sz w:val="14"/>
                <w:szCs w:val="14"/>
              </w:rPr>
              <w:t>13.878,44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ADB9D23"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62818DD"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1B4EA543" w14:textId="77777777" w:rsidR="000B3D9B" w:rsidRPr="00502579" w:rsidRDefault="000B3D9B" w:rsidP="00451662">
            <w:pPr>
              <w:jc w:val="right"/>
              <w:rPr>
                <w:rFonts w:cs="Arial"/>
                <w:color w:val="000000"/>
                <w:sz w:val="14"/>
                <w:szCs w:val="14"/>
              </w:rPr>
            </w:pPr>
            <w:r w:rsidRPr="00502579">
              <w:rPr>
                <w:rFonts w:cs="Arial"/>
                <w:color w:val="000000"/>
                <w:sz w:val="14"/>
                <w:szCs w:val="14"/>
              </w:rPr>
              <w:t>170,50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326C00D"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0A27BDA"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4763ED3"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754FC64"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2637D11"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DC1CEDD"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F29DE63"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445373B"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E64C645"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7B173E39" w14:textId="77777777" w:rsidR="000B3D9B" w:rsidRPr="00502579" w:rsidRDefault="000B3D9B" w:rsidP="00451662">
            <w:pPr>
              <w:jc w:val="right"/>
              <w:rPr>
                <w:rFonts w:cs="Arial"/>
                <w:color w:val="000000"/>
                <w:sz w:val="14"/>
                <w:szCs w:val="14"/>
              </w:rPr>
            </w:pPr>
            <w:r w:rsidRPr="00502579">
              <w:rPr>
                <w:rFonts w:cs="Arial"/>
                <w:color w:val="000000"/>
                <w:sz w:val="14"/>
                <w:szCs w:val="14"/>
              </w:rPr>
              <w:t>14.723,83</w:t>
            </w:r>
          </w:p>
        </w:tc>
      </w:tr>
      <w:tr w:rsidR="000B3D9B" w:rsidRPr="00502579" w14:paraId="5DB0B6B5" w14:textId="77777777" w:rsidTr="00451662">
        <w:trPr>
          <w:trHeight w:val="36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2E0DF46" w14:textId="77777777" w:rsidR="000B3D9B" w:rsidRPr="00502579" w:rsidRDefault="000B3D9B" w:rsidP="00451662">
            <w:pPr>
              <w:rPr>
                <w:rFonts w:cs="Arial"/>
                <w:b/>
                <w:bCs/>
                <w:color w:val="000000"/>
                <w:sz w:val="14"/>
                <w:szCs w:val="14"/>
              </w:rPr>
            </w:pPr>
            <w:r w:rsidRPr="00502579">
              <w:rPr>
                <w:rFonts w:cs="Arial"/>
                <w:b/>
                <w:bCs/>
                <w:color w:val="000000"/>
                <w:sz w:val="14"/>
                <w:szCs w:val="14"/>
              </w:rPr>
              <w:t>SEYMEN PETROL İNŞAAT TURİZM NAKLİYAT VE MADENCİLİK TİCARET LTD. ŞTİ.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E254A5"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0D64470"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0C5852"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FA5479D"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72B91565" w14:textId="77777777" w:rsidR="000B3D9B" w:rsidRPr="00502579" w:rsidRDefault="000B3D9B" w:rsidP="00451662">
            <w:pPr>
              <w:jc w:val="right"/>
              <w:rPr>
                <w:rFonts w:cs="Arial"/>
                <w:color w:val="000000"/>
                <w:sz w:val="14"/>
                <w:szCs w:val="14"/>
              </w:rPr>
            </w:pPr>
            <w:r w:rsidRPr="00502579">
              <w:rPr>
                <w:rFonts w:cs="Arial"/>
                <w:color w:val="000000"/>
                <w:sz w:val="14"/>
                <w:szCs w:val="14"/>
              </w:rPr>
              <w:t>13.304,91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176A8D8"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3848B4"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49D9E4"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E38B1A8"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0045A3A"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2065CAD"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91E518E"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B2BA668"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49B93F5"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F881658"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72CDD6A7" w14:textId="77777777" w:rsidR="000B3D9B" w:rsidRPr="00502579" w:rsidRDefault="000B3D9B" w:rsidP="00451662">
            <w:pPr>
              <w:jc w:val="right"/>
              <w:rPr>
                <w:rFonts w:cs="Arial"/>
                <w:color w:val="000000"/>
                <w:sz w:val="14"/>
                <w:szCs w:val="14"/>
              </w:rPr>
            </w:pPr>
            <w:r w:rsidRPr="00502579">
              <w:rPr>
                <w:rFonts w:cs="Arial"/>
                <w:color w:val="000000"/>
                <w:sz w:val="14"/>
                <w:szCs w:val="14"/>
              </w:rPr>
              <w:t>13.304,91</w:t>
            </w:r>
          </w:p>
        </w:tc>
      </w:tr>
      <w:tr w:rsidR="000B3D9B" w:rsidRPr="00502579" w14:paraId="4EECFE4D" w14:textId="77777777" w:rsidTr="00451662">
        <w:trPr>
          <w:trHeight w:val="36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F5E2946" w14:textId="77777777" w:rsidR="000B3D9B" w:rsidRPr="00502579" w:rsidRDefault="000B3D9B" w:rsidP="00451662">
            <w:pPr>
              <w:rPr>
                <w:rFonts w:cs="Arial"/>
                <w:b/>
                <w:bCs/>
                <w:color w:val="000000"/>
                <w:sz w:val="14"/>
                <w:szCs w:val="14"/>
              </w:rPr>
            </w:pPr>
            <w:r w:rsidRPr="00502579">
              <w:rPr>
                <w:rFonts w:cs="Arial"/>
                <w:b/>
                <w:bCs/>
                <w:color w:val="000000"/>
                <w:sz w:val="14"/>
                <w:szCs w:val="14"/>
              </w:rPr>
              <w:t>SHELL COMPANY OF TÜRKİYE LİMİTED MERKEZİ LONDRA TÜRKİYE ŞUBESİ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A62555F"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971E969"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214616C"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2EA44DF"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0611AA5"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847FAB1"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C692E79"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A288716"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FD33A7F"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2577FC5F" w14:textId="77777777" w:rsidR="000B3D9B" w:rsidRPr="00502579" w:rsidRDefault="000B3D9B" w:rsidP="00451662">
            <w:pPr>
              <w:jc w:val="right"/>
              <w:rPr>
                <w:rFonts w:cs="Arial"/>
                <w:color w:val="000000"/>
                <w:sz w:val="14"/>
                <w:szCs w:val="14"/>
              </w:rPr>
            </w:pPr>
            <w:r w:rsidRPr="00502579">
              <w:rPr>
                <w:rFonts w:cs="Arial"/>
                <w:color w:val="000000"/>
                <w:sz w:val="14"/>
                <w:szCs w:val="14"/>
              </w:rPr>
              <w:t>11.739,61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7198103"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87701EA"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8916632"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D0A4D20"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3DB0F9"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1CBB0CF6" w14:textId="77777777" w:rsidR="000B3D9B" w:rsidRPr="00502579" w:rsidRDefault="000B3D9B" w:rsidP="00451662">
            <w:pPr>
              <w:jc w:val="right"/>
              <w:rPr>
                <w:rFonts w:cs="Arial"/>
                <w:color w:val="000000"/>
                <w:sz w:val="14"/>
                <w:szCs w:val="14"/>
              </w:rPr>
            </w:pPr>
            <w:r w:rsidRPr="00502579">
              <w:rPr>
                <w:rFonts w:cs="Arial"/>
                <w:color w:val="000000"/>
                <w:sz w:val="14"/>
                <w:szCs w:val="14"/>
              </w:rPr>
              <w:t>11.739,61</w:t>
            </w:r>
          </w:p>
        </w:tc>
      </w:tr>
      <w:tr w:rsidR="000B3D9B" w:rsidRPr="00502579" w14:paraId="419E7531" w14:textId="77777777" w:rsidTr="00451662">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4E4AE01" w14:textId="77777777" w:rsidR="000B3D9B" w:rsidRPr="00502579" w:rsidRDefault="000B3D9B" w:rsidP="00451662">
            <w:pPr>
              <w:rPr>
                <w:rFonts w:cs="Arial"/>
                <w:b/>
                <w:bCs/>
                <w:color w:val="000000"/>
                <w:sz w:val="14"/>
                <w:szCs w:val="14"/>
              </w:rPr>
            </w:pPr>
            <w:r w:rsidRPr="00502579">
              <w:rPr>
                <w:rFonts w:cs="Arial"/>
                <w:b/>
                <w:bCs/>
                <w:color w:val="000000"/>
                <w:sz w:val="14"/>
                <w:szCs w:val="14"/>
              </w:rPr>
              <w:t>ERGAZ AKARYAKIT LPG LNG CNG DAĞITIM SANAYİ VE TİCARET LTD. ŞTİ.</w:t>
            </w:r>
          </w:p>
        </w:tc>
        <w:tc>
          <w:tcPr>
            <w:tcW w:w="0" w:type="auto"/>
            <w:tcBorders>
              <w:top w:val="nil"/>
              <w:left w:val="nil"/>
              <w:bottom w:val="single" w:sz="4" w:space="0" w:color="D3D3D3"/>
              <w:right w:val="single" w:sz="4" w:space="0" w:color="D3D3D3"/>
            </w:tcBorders>
            <w:shd w:val="clear" w:color="auto" w:fill="auto"/>
            <w:vAlign w:val="center"/>
            <w:hideMark/>
          </w:tcPr>
          <w:p w14:paraId="03F45AFF" w14:textId="77777777" w:rsidR="000B3D9B" w:rsidRPr="00502579" w:rsidRDefault="000B3D9B" w:rsidP="00451662">
            <w:pPr>
              <w:jc w:val="right"/>
              <w:rPr>
                <w:rFonts w:cs="Arial"/>
                <w:color w:val="000000"/>
                <w:sz w:val="14"/>
                <w:szCs w:val="14"/>
              </w:rPr>
            </w:pPr>
            <w:r w:rsidRPr="00502579">
              <w:rPr>
                <w:rFonts w:cs="Arial"/>
                <w:color w:val="000000"/>
                <w:sz w:val="14"/>
                <w:szCs w:val="14"/>
              </w:rPr>
              <w:t>615,05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0539B36"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327657C3" w14:textId="77777777" w:rsidR="000B3D9B" w:rsidRPr="00502579" w:rsidRDefault="000B3D9B" w:rsidP="00451662">
            <w:pPr>
              <w:jc w:val="right"/>
              <w:rPr>
                <w:rFonts w:cs="Arial"/>
                <w:color w:val="000000"/>
                <w:sz w:val="14"/>
                <w:szCs w:val="14"/>
              </w:rPr>
            </w:pPr>
            <w:r w:rsidRPr="00502579">
              <w:rPr>
                <w:rFonts w:cs="Arial"/>
                <w:color w:val="000000"/>
                <w:sz w:val="14"/>
                <w:szCs w:val="14"/>
              </w:rPr>
              <w:t>8.426,10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11191F6"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A192DBC"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2FC54F2"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553B07A"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6A61155"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BF3E1FE"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318745"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51F2C2B"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7EE601D"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EEA00FD"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234DC8C"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0FDE3C3"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5717A840" w14:textId="77777777" w:rsidR="000B3D9B" w:rsidRPr="00502579" w:rsidRDefault="000B3D9B" w:rsidP="00451662">
            <w:pPr>
              <w:jc w:val="right"/>
              <w:rPr>
                <w:rFonts w:cs="Arial"/>
                <w:color w:val="000000"/>
                <w:sz w:val="14"/>
                <w:szCs w:val="14"/>
              </w:rPr>
            </w:pPr>
            <w:r w:rsidRPr="00502579">
              <w:rPr>
                <w:rFonts w:cs="Arial"/>
                <w:color w:val="000000"/>
                <w:sz w:val="14"/>
                <w:szCs w:val="14"/>
              </w:rPr>
              <w:t>9.041,16</w:t>
            </w:r>
          </w:p>
        </w:tc>
      </w:tr>
      <w:tr w:rsidR="000B3D9B" w:rsidRPr="00502579" w14:paraId="009292A5" w14:textId="77777777" w:rsidTr="00451662">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702BFC0" w14:textId="77777777" w:rsidR="000B3D9B" w:rsidRPr="00502579" w:rsidRDefault="000B3D9B" w:rsidP="00451662">
            <w:pPr>
              <w:rPr>
                <w:rFonts w:cs="Arial"/>
                <w:b/>
                <w:bCs/>
                <w:color w:val="000000"/>
                <w:sz w:val="14"/>
                <w:szCs w:val="14"/>
              </w:rPr>
            </w:pPr>
            <w:r w:rsidRPr="00502579">
              <w:rPr>
                <w:rFonts w:cs="Arial"/>
                <w:b/>
                <w:bCs/>
                <w:color w:val="000000"/>
                <w:sz w:val="14"/>
                <w:szCs w:val="14"/>
              </w:rPr>
              <w:t>ÇANAKKALE LİMAN İŞLETMESİ SANAYİ VE TİCARET A.Ş.</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F83189E"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3544695"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3248C28"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C21C60D"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6B7D3BE"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42CC88"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EAD5334"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A5DA48B"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57E3A3E"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68D3CE2"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3657434"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4627E162" w14:textId="77777777" w:rsidR="000B3D9B" w:rsidRPr="00502579" w:rsidRDefault="000B3D9B" w:rsidP="00451662">
            <w:pPr>
              <w:jc w:val="right"/>
              <w:rPr>
                <w:rFonts w:cs="Arial"/>
                <w:color w:val="000000"/>
                <w:sz w:val="14"/>
                <w:szCs w:val="14"/>
              </w:rPr>
            </w:pPr>
            <w:r w:rsidRPr="00502579">
              <w:rPr>
                <w:rFonts w:cs="Arial"/>
                <w:color w:val="000000"/>
                <w:sz w:val="14"/>
                <w:szCs w:val="14"/>
              </w:rPr>
              <w:t>8.975,55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2FE3510"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D464CB9"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CFA51F7"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6A274BC4" w14:textId="77777777" w:rsidR="000B3D9B" w:rsidRPr="00502579" w:rsidRDefault="000B3D9B" w:rsidP="00451662">
            <w:pPr>
              <w:jc w:val="right"/>
              <w:rPr>
                <w:rFonts w:cs="Arial"/>
                <w:color w:val="000000"/>
                <w:sz w:val="14"/>
                <w:szCs w:val="14"/>
              </w:rPr>
            </w:pPr>
            <w:r w:rsidRPr="00502579">
              <w:rPr>
                <w:rFonts w:cs="Arial"/>
                <w:color w:val="000000"/>
                <w:sz w:val="14"/>
                <w:szCs w:val="14"/>
              </w:rPr>
              <w:t>8.975,55</w:t>
            </w:r>
          </w:p>
        </w:tc>
      </w:tr>
      <w:tr w:rsidR="000B3D9B" w:rsidRPr="00502579" w14:paraId="14EAB3A1" w14:textId="77777777" w:rsidTr="00451662">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21081C3" w14:textId="77777777" w:rsidR="000B3D9B" w:rsidRPr="00502579" w:rsidRDefault="000B3D9B" w:rsidP="00451662">
            <w:pPr>
              <w:rPr>
                <w:rFonts w:cs="Arial"/>
                <w:b/>
                <w:bCs/>
                <w:color w:val="000000"/>
                <w:sz w:val="14"/>
                <w:szCs w:val="14"/>
              </w:rPr>
            </w:pPr>
            <w:r w:rsidRPr="00502579">
              <w:rPr>
                <w:rFonts w:cs="Arial"/>
                <w:b/>
                <w:bCs/>
                <w:color w:val="000000"/>
                <w:sz w:val="14"/>
                <w:szCs w:val="14"/>
              </w:rPr>
              <w:t>ASTON PETROLLERİ A.Ş.</w:t>
            </w:r>
          </w:p>
        </w:tc>
        <w:tc>
          <w:tcPr>
            <w:tcW w:w="0" w:type="auto"/>
            <w:tcBorders>
              <w:top w:val="nil"/>
              <w:left w:val="nil"/>
              <w:bottom w:val="single" w:sz="4" w:space="0" w:color="D3D3D3"/>
              <w:right w:val="single" w:sz="4" w:space="0" w:color="D3D3D3"/>
            </w:tcBorders>
            <w:shd w:val="clear" w:color="auto" w:fill="auto"/>
            <w:vAlign w:val="center"/>
            <w:hideMark/>
          </w:tcPr>
          <w:p w14:paraId="1E4EC3B3" w14:textId="77777777" w:rsidR="000B3D9B" w:rsidRPr="00502579" w:rsidRDefault="000B3D9B" w:rsidP="00451662">
            <w:pPr>
              <w:jc w:val="right"/>
              <w:rPr>
                <w:rFonts w:cs="Arial"/>
                <w:color w:val="000000"/>
                <w:sz w:val="14"/>
                <w:szCs w:val="14"/>
              </w:rPr>
            </w:pPr>
            <w:r w:rsidRPr="00502579">
              <w:rPr>
                <w:rFonts w:cs="Arial"/>
                <w:color w:val="000000"/>
                <w:sz w:val="14"/>
                <w:szCs w:val="14"/>
              </w:rPr>
              <w:t>254,65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EB66F4C"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47D8A0D2" w14:textId="77777777" w:rsidR="000B3D9B" w:rsidRPr="00502579" w:rsidRDefault="000B3D9B" w:rsidP="00451662">
            <w:pPr>
              <w:jc w:val="right"/>
              <w:rPr>
                <w:rFonts w:cs="Arial"/>
                <w:color w:val="000000"/>
                <w:sz w:val="14"/>
                <w:szCs w:val="14"/>
              </w:rPr>
            </w:pPr>
            <w:r w:rsidRPr="00502579">
              <w:rPr>
                <w:rFonts w:cs="Arial"/>
                <w:color w:val="000000"/>
                <w:sz w:val="14"/>
                <w:szCs w:val="14"/>
              </w:rPr>
              <w:t>7.291,40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C9E7127"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567CF57"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3A8A2535" w14:textId="77777777" w:rsidR="000B3D9B" w:rsidRPr="00502579" w:rsidRDefault="000B3D9B" w:rsidP="00451662">
            <w:pPr>
              <w:jc w:val="right"/>
              <w:rPr>
                <w:rFonts w:cs="Arial"/>
                <w:color w:val="000000"/>
                <w:sz w:val="14"/>
                <w:szCs w:val="14"/>
              </w:rPr>
            </w:pPr>
            <w:r w:rsidRPr="00502579">
              <w:rPr>
                <w:rFonts w:cs="Arial"/>
                <w:color w:val="000000"/>
                <w:sz w:val="14"/>
                <w:szCs w:val="14"/>
              </w:rPr>
              <w:t>936,32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0C22B9B"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40FD2D8"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E1873C6"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B1E3B76"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1DBF11C"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DBDB7CE"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241449D"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CF1E84B"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7695400"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6EC84ACE" w14:textId="77777777" w:rsidR="000B3D9B" w:rsidRPr="00502579" w:rsidRDefault="000B3D9B" w:rsidP="00451662">
            <w:pPr>
              <w:jc w:val="right"/>
              <w:rPr>
                <w:rFonts w:cs="Arial"/>
                <w:color w:val="000000"/>
                <w:sz w:val="14"/>
                <w:szCs w:val="14"/>
              </w:rPr>
            </w:pPr>
            <w:r w:rsidRPr="00502579">
              <w:rPr>
                <w:rFonts w:cs="Arial"/>
                <w:color w:val="000000"/>
                <w:sz w:val="14"/>
                <w:szCs w:val="14"/>
              </w:rPr>
              <w:t>8.482,37</w:t>
            </w:r>
          </w:p>
        </w:tc>
      </w:tr>
      <w:tr w:rsidR="000B3D9B" w:rsidRPr="00502579" w14:paraId="7096C061" w14:textId="77777777" w:rsidTr="00451662">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AF9E575" w14:textId="77777777" w:rsidR="000B3D9B" w:rsidRPr="00502579" w:rsidRDefault="000B3D9B" w:rsidP="00451662">
            <w:pPr>
              <w:rPr>
                <w:rFonts w:cs="Arial"/>
                <w:b/>
                <w:bCs/>
                <w:color w:val="000000"/>
                <w:sz w:val="14"/>
                <w:szCs w:val="14"/>
              </w:rPr>
            </w:pPr>
            <w:r w:rsidRPr="00502579">
              <w:rPr>
                <w:rFonts w:cs="Arial"/>
                <w:b/>
                <w:bCs/>
                <w:color w:val="000000"/>
                <w:sz w:val="14"/>
                <w:szCs w:val="14"/>
              </w:rPr>
              <w:t>LİMAN PETROLCÜLÜK DAĞITIM A.Ş.</w:t>
            </w:r>
          </w:p>
        </w:tc>
        <w:tc>
          <w:tcPr>
            <w:tcW w:w="0" w:type="auto"/>
            <w:tcBorders>
              <w:top w:val="nil"/>
              <w:left w:val="nil"/>
              <w:bottom w:val="single" w:sz="4" w:space="0" w:color="D3D3D3"/>
              <w:right w:val="single" w:sz="4" w:space="0" w:color="D3D3D3"/>
            </w:tcBorders>
            <w:shd w:val="clear" w:color="auto" w:fill="auto"/>
            <w:vAlign w:val="center"/>
            <w:hideMark/>
          </w:tcPr>
          <w:p w14:paraId="2FE4754C" w14:textId="77777777" w:rsidR="000B3D9B" w:rsidRPr="00502579" w:rsidRDefault="000B3D9B" w:rsidP="00451662">
            <w:pPr>
              <w:jc w:val="right"/>
              <w:rPr>
                <w:rFonts w:cs="Arial"/>
                <w:color w:val="000000"/>
                <w:sz w:val="14"/>
                <w:szCs w:val="14"/>
              </w:rPr>
            </w:pPr>
            <w:r w:rsidRPr="00502579">
              <w:rPr>
                <w:rFonts w:cs="Arial"/>
                <w:color w:val="000000"/>
                <w:sz w:val="14"/>
                <w:szCs w:val="14"/>
              </w:rPr>
              <w:t>244,52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A74BC7F"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1B7056D0" w14:textId="77777777" w:rsidR="000B3D9B" w:rsidRPr="00502579" w:rsidRDefault="000B3D9B" w:rsidP="00451662">
            <w:pPr>
              <w:jc w:val="right"/>
              <w:rPr>
                <w:rFonts w:cs="Arial"/>
                <w:color w:val="000000"/>
                <w:sz w:val="14"/>
                <w:szCs w:val="14"/>
              </w:rPr>
            </w:pPr>
            <w:r w:rsidRPr="00502579">
              <w:rPr>
                <w:rFonts w:cs="Arial"/>
                <w:color w:val="000000"/>
                <w:sz w:val="14"/>
                <w:szCs w:val="14"/>
              </w:rPr>
              <w:t>7.103,98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FBF3B03"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47A694"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CE2FFE"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213EDE6"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19A8D77"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131B9EA"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BB61BE1"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4584BDC"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A631333"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5E44646"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168AE7E"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FAE10D"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6E98A249" w14:textId="77777777" w:rsidR="000B3D9B" w:rsidRPr="00502579" w:rsidRDefault="000B3D9B" w:rsidP="00451662">
            <w:pPr>
              <w:jc w:val="right"/>
              <w:rPr>
                <w:rFonts w:cs="Arial"/>
                <w:color w:val="000000"/>
                <w:sz w:val="14"/>
                <w:szCs w:val="14"/>
              </w:rPr>
            </w:pPr>
            <w:r w:rsidRPr="00502579">
              <w:rPr>
                <w:rFonts w:cs="Arial"/>
                <w:color w:val="000000"/>
                <w:sz w:val="14"/>
                <w:szCs w:val="14"/>
              </w:rPr>
              <w:t>7.348,50</w:t>
            </w:r>
          </w:p>
        </w:tc>
      </w:tr>
      <w:tr w:rsidR="000B3D9B" w:rsidRPr="00502579" w14:paraId="7EE44C8D" w14:textId="77777777" w:rsidTr="00451662">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25F3ECD" w14:textId="77777777" w:rsidR="000B3D9B" w:rsidRPr="00502579" w:rsidRDefault="000B3D9B" w:rsidP="00451662">
            <w:pPr>
              <w:rPr>
                <w:rFonts w:cs="Arial"/>
                <w:b/>
                <w:bCs/>
                <w:color w:val="000000"/>
                <w:sz w:val="14"/>
                <w:szCs w:val="14"/>
              </w:rPr>
            </w:pPr>
            <w:r w:rsidRPr="00502579">
              <w:rPr>
                <w:rFonts w:cs="Arial"/>
                <w:b/>
                <w:bCs/>
                <w:color w:val="000000"/>
                <w:sz w:val="14"/>
                <w:szCs w:val="14"/>
              </w:rPr>
              <w:t>GÖZEN HAVACILIK VE TİCARET A.Ş.</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AF91829"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120C6FE"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17EDFE8"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B6094C2"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337A945"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965B141"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D4DE7BF"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0C08220"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44CC34A"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6FECDA87" w14:textId="77777777" w:rsidR="000B3D9B" w:rsidRPr="00502579" w:rsidRDefault="000B3D9B" w:rsidP="00451662">
            <w:pPr>
              <w:jc w:val="right"/>
              <w:rPr>
                <w:rFonts w:cs="Arial"/>
                <w:color w:val="000000"/>
                <w:sz w:val="14"/>
                <w:szCs w:val="14"/>
              </w:rPr>
            </w:pPr>
            <w:r w:rsidRPr="00502579">
              <w:rPr>
                <w:rFonts w:cs="Arial"/>
                <w:color w:val="000000"/>
                <w:sz w:val="14"/>
                <w:szCs w:val="14"/>
              </w:rPr>
              <w:t>6.465,39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C88556A"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541C4C2"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7262D0F"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E9B3F1C"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4D10AE3"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629B67A7" w14:textId="77777777" w:rsidR="000B3D9B" w:rsidRPr="00502579" w:rsidRDefault="000B3D9B" w:rsidP="00451662">
            <w:pPr>
              <w:jc w:val="right"/>
              <w:rPr>
                <w:rFonts w:cs="Arial"/>
                <w:color w:val="000000"/>
                <w:sz w:val="14"/>
                <w:szCs w:val="14"/>
              </w:rPr>
            </w:pPr>
            <w:r w:rsidRPr="00502579">
              <w:rPr>
                <w:rFonts w:cs="Arial"/>
                <w:color w:val="000000"/>
                <w:sz w:val="14"/>
                <w:szCs w:val="14"/>
              </w:rPr>
              <w:t>6.465,39</w:t>
            </w:r>
          </w:p>
        </w:tc>
      </w:tr>
      <w:tr w:rsidR="000B3D9B" w:rsidRPr="00502579" w14:paraId="506C8093" w14:textId="77777777" w:rsidTr="00451662">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759CA17" w14:textId="77777777" w:rsidR="000B3D9B" w:rsidRPr="00502579" w:rsidRDefault="000B3D9B" w:rsidP="00451662">
            <w:pPr>
              <w:rPr>
                <w:rFonts w:cs="Arial"/>
                <w:b/>
                <w:bCs/>
                <w:color w:val="000000"/>
                <w:sz w:val="14"/>
                <w:szCs w:val="14"/>
              </w:rPr>
            </w:pPr>
            <w:r w:rsidRPr="00502579">
              <w:rPr>
                <w:rFonts w:cs="Arial"/>
                <w:b/>
                <w:bCs/>
                <w:color w:val="000000"/>
                <w:sz w:val="14"/>
                <w:szCs w:val="14"/>
              </w:rPr>
              <w:t>AS-MİRA PETROL VE KİMYA ÜRÜNLERİ NAKLİYE SANAYİ VE TİCARET A.Ş.</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AAA9A69"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F2A7FB"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2308FF"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81CFD0C"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1B248A1B" w14:textId="77777777" w:rsidR="000B3D9B" w:rsidRPr="00502579" w:rsidRDefault="000B3D9B" w:rsidP="00451662">
            <w:pPr>
              <w:jc w:val="right"/>
              <w:rPr>
                <w:rFonts w:cs="Arial"/>
                <w:color w:val="000000"/>
                <w:sz w:val="14"/>
                <w:szCs w:val="14"/>
              </w:rPr>
            </w:pPr>
            <w:r w:rsidRPr="00502579">
              <w:rPr>
                <w:rFonts w:cs="Arial"/>
                <w:color w:val="000000"/>
                <w:sz w:val="14"/>
                <w:szCs w:val="14"/>
              </w:rPr>
              <w:t>6.067,43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3D2F1FE"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E9A825A"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88791CE"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F1873F"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3DE35A8"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EBD4998"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EBD24B6"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362173"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CAE0F9F"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C9A0E3F"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0D21454E" w14:textId="77777777" w:rsidR="000B3D9B" w:rsidRPr="00502579" w:rsidRDefault="000B3D9B" w:rsidP="00451662">
            <w:pPr>
              <w:jc w:val="right"/>
              <w:rPr>
                <w:rFonts w:cs="Arial"/>
                <w:color w:val="000000"/>
                <w:sz w:val="14"/>
                <w:szCs w:val="14"/>
              </w:rPr>
            </w:pPr>
            <w:r w:rsidRPr="00502579">
              <w:rPr>
                <w:rFonts w:cs="Arial"/>
                <w:color w:val="000000"/>
                <w:sz w:val="14"/>
                <w:szCs w:val="14"/>
              </w:rPr>
              <w:t>6.067,43</w:t>
            </w:r>
          </w:p>
        </w:tc>
      </w:tr>
      <w:tr w:rsidR="000B3D9B" w:rsidRPr="00502579" w14:paraId="4D10E610" w14:textId="77777777" w:rsidTr="00451662">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D8D6CED" w14:textId="77777777" w:rsidR="000B3D9B" w:rsidRPr="00502579" w:rsidRDefault="000B3D9B" w:rsidP="00451662">
            <w:pPr>
              <w:rPr>
                <w:rFonts w:cs="Arial"/>
                <w:b/>
                <w:bCs/>
                <w:color w:val="000000"/>
                <w:sz w:val="14"/>
                <w:szCs w:val="14"/>
              </w:rPr>
            </w:pPr>
            <w:r w:rsidRPr="00502579">
              <w:rPr>
                <w:rFonts w:cs="Arial"/>
                <w:b/>
                <w:bCs/>
                <w:color w:val="000000"/>
                <w:sz w:val="14"/>
                <w:szCs w:val="14"/>
              </w:rPr>
              <w:t>TEMAR DENİZCİLİK VE TİCARET A.Ş.</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598C505"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0CB33A6"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E89312E"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030B5A8"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17B5E94B" w14:textId="77777777" w:rsidR="000B3D9B" w:rsidRPr="00502579" w:rsidRDefault="000B3D9B" w:rsidP="00451662">
            <w:pPr>
              <w:jc w:val="right"/>
              <w:rPr>
                <w:rFonts w:cs="Arial"/>
                <w:color w:val="000000"/>
                <w:sz w:val="14"/>
                <w:szCs w:val="14"/>
              </w:rPr>
            </w:pPr>
            <w:r w:rsidRPr="00502579">
              <w:rPr>
                <w:rFonts w:cs="Arial"/>
                <w:color w:val="000000"/>
                <w:sz w:val="14"/>
                <w:szCs w:val="14"/>
              </w:rPr>
              <w:t>1.113,14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8C38E14"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12E7912"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EE77F48"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20ABB89"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0C92A18"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060C4D1"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4B6B7EA3" w14:textId="77777777" w:rsidR="000B3D9B" w:rsidRPr="00502579" w:rsidRDefault="000B3D9B" w:rsidP="00451662">
            <w:pPr>
              <w:jc w:val="right"/>
              <w:rPr>
                <w:rFonts w:cs="Arial"/>
                <w:color w:val="000000"/>
                <w:sz w:val="14"/>
                <w:szCs w:val="14"/>
              </w:rPr>
            </w:pPr>
            <w:r w:rsidRPr="00502579">
              <w:rPr>
                <w:rFonts w:cs="Arial"/>
                <w:color w:val="000000"/>
                <w:sz w:val="14"/>
                <w:szCs w:val="14"/>
              </w:rPr>
              <w:t>3.954,36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5E5FEAA"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367BC97"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DBAB803"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4F3205AF" w14:textId="77777777" w:rsidR="000B3D9B" w:rsidRPr="00502579" w:rsidRDefault="000B3D9B" w:rsidP="00451662">
            <w:pPr>
              <w:jc w:val="right"/>
              <w:rPr>
                <w:rFonts w:cs="Arial"/>
                <w:color w:val="000000"/>
                <w:sz w:val="14"/>
                <w:szCs w:val="14"/>
              </w:rPr>
            </w:pPr>
            <w:r w:rsidRPr="00502579">
              <w:rPr>
                <w:rFonts w:cs="Arial"/>
                <w:color w:val="000000"/>
                <w:sz w:val="14"/>
                <w:szCs w:val="14"/>
              </w:rPr>
              <w:t>5.067,50</w:t>
            </w:r>
          </w:p>
        </w:tc>
      </w:tr>
      <w:tr w:rsidR="000B3D9B" w:rsidRPr="00502579" w14:paraId="4B7C0DCE" w14:textId="77777777" w:rsidTr="00451662">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C56C556" w14:textId="77777777" w:rsidR="000B3D9B" w:rsidRPr="00502579" w:rsidRDefault="000B3D9B" w:rsidP="00451662">
            <w:pPr>
              <w:rPr>
                <w:rFonts w:cs="Arial"/>
                <w:b/>
                <w:bCs/>
                <w:color w:val="000000"/>
                <w:sz w:val="14"/>
                <w:szCs w:val="14"/>
              </w:rPr>
            </w:pPr>
            <w:r w:rsidRPr="00502579">
              <w:rPr>
                <w:rFonts w:cs="Arial"/>
                <w:b/>
                <w:bCs/>
                <w:color w:val="000000"/>
                <w:sz w:val="14"/>
                <w:szCs w:val="14"/>
              </w:rPr>
              <w:t>İSTANBUL JET HAVACILIK VE YAKIT HİZMETLERİ A.Ş.</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7DD3FB2"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DE16622"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B17F15B"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930315"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2E9F9FF"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5287C6A"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D39A623"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7A79B0B"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3F3BCB3"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189B18B7" w14:textId="77777777" w:rsidR="000B3D9B" w:rsidRPr="00502579" w:rsidRDefault="000B3D9B" w:rsidP="00451662">
            <w:pPr>
              <w:jc w:val="right"/>
              <w:rPr>
                <w:rFonts w:cs="Arial"/>
                <w:color w:val="000000"/>
                <w:sz w:val="14"/>
                <w:szCs w:val="14"/>
              </w:rPr>
            </w:pPr>
            <w:r w:rsidRPr="00502579">
              <w:rPr>
                <w:rFonts w:cs="Arial"/>
                <w:color w:val="000000"/>
                <w:sz w:val="14"/>
                <w:szCs w:val="14"/>
              </w:rPr>
              <w:t>4.933,88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10FD75C"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7C5A4B6"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44CAE1C"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CC059C3"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A4075C4"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05F2B7A6" w14:textId="77777777" w:rsidR="000B3D9B" w:rsidRPr="00502579" w:rsidRDefault="000B3D9B" w:rsidP="00451662">
            <w:pPr>
              <w:jc w:val="right"/>
              <w:rPr>
                <w:rFonts w:cs="Arial"/>
                <w:color w:val="000000"/>
                <w:sz w:val="14"/>
                <w:szCs w:val="14"/>
              </w:rPr>
            </w:pPr>
            <w:r w:rsidRPr="00502579">
              <w:rPr>
                <w:rFonts w:cs="Arial"/>
                <w:color w:val="000000"/>
                <w:sz w:val="14"/>
                <w:szCs w:val="14"/>
              </w:rPr>
              <w:t>4.933,88</w:t>
            </w:r>
          </w:p>
        </w:tc>
      </w:tr>
      <w:tr w:rsidR="000B3D9B" w:rsidRPr="00502579" w14:paraId="7FB5DC84" w14:textId="77777777" w:rsidTr="00451662">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12A8202" w14:textId="77777777" w:rsidR="000B3D9B" w:rsidRPr="00502579" w:rsidRDefault="000B3D9B" w:rsidP="00451662">
            <w:pPr>
              <w:rPr>
                <w:rFonts w:cs="Arial"/>
                <w:b/>
                <w:bCs/>
                <w:color w:val="000000"/>
                <w:sz w:val="14"/>
                <w:szCs w:val="14"/>
              </w:rPr>
            </w:pPr>
            <w:r w:rsidRPr="00502579">
              <w:rPr>
                <w:rFonts w:cs="Arial"/>
                <w:b/>
                <w:bCs/>
                <w:color w:val="000000"/>
                <w:sz w:val="14"/>
                <w:szCs w:val="14"/>
              </w:rPr>
              <w:t>BROTHER DENİZCİLİK İŞLETMECİLİK SANAYİ VE TİCARET LTD. ŞTİ.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6CA6F55"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1DB2DF"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63E82E"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CF1E62"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24CD37C5" w14:textId="77777777" w:rsidR="000B3D9B" w:rsidRPr="00502579" w:rsidRDefault="000B3D9B" w:rsidP="00451662">
            <w:pPr>
              <w:jc w:val="right"/>
              <w:rPr>
                <w:rFonts w:cs="Arial"/>
                <w:color w:val="000000"/>
                <w:sz w:val="14"/>
                <w:szCs w:val="14"/>
              </w:rPr>
            </w:pPr>
            <w:r w:rsidRPr="00502579">
              <w:rPr>
                <w:rFonts w:cs="Arial"/>
                <w:color w:val="000000"/>
                <w:sz w:val="14"/>
                <w:szCs w:val="14"/>
              </w:rPr>
              <w:t>602,46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FE153CF"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593056"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2A02657"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4EB9BF0"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DCA3935"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20152D7"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27D3B881" w14:textId="77777777" w:rsidR="000B3D9B" w:rsidRPr="00502579" w:rsidRDefault="000B3D9B" w:rsidP="00451662">
            <w:pPr>
              <w:jc w:val="right"/>
              <w:rPr>
                <w:rFonts w:cs="Arial"/>
                <w:color w:val="000000"/>
                <w:sz w:val="14"/>
                <w:szCs w:val="14"/>
              </w:rPr>
            </w:pPr>
            <w:r w:rsidRPr="00502579">
              <w:rPr>
                <w:rFonts w:cs="Arial"/>
                <w:color w:val="000000"/>
                <w:sz w:val="14"/>
                <w:szCs w:val="14"/>
              </w:rPr>
              <w:t>4.288,21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5A01C3"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02419A"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99B676C"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49DB5E1A" w14:textId="77777777" w:rsidR="000B3D9B" w:rsidRPr="00502579" w:rsidRDefault="000B3D9B" w:rsidP="00451662">
            <w:pPr>
              <w:jc w:val="right"/>
              <w:rPr>
                <w:rFonts w:cs="Arial"/>
                <w:color w:val="000000"/>
                <w:sz w:val="14"/>
                <w:szCs w:val="14"/>
              </w:rPr>
            </w:pPr>
            <w:r w:rsidRPr="00502579">
              <w:rPr>
                <w:rFonts w:cs="Arial"/>
                <w:color w:val="000000"/>
                <w:sz w:val="14"/>
                <w:szCs w:val="14"/>
              </w:rPr>
              <w:t>4.890,67</w:t>
            </w:r>
          </w:p>
        </w:tc>
      </w:tr>
      <w:tr w:rsidR="000B3D9B" w:rsidRPr="00502579" w14:paraId="006BEC8C" w14:textId="77777777" w:rsidTr="00451662">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ED9A252" w14:textId="77777777" w:rsidR="000B3D9B" w:rsidRPr="00502579" w:rsidRDefault="000B3D9B" w:rsidP="00451662">
            <w:pPr>
              <w:rPr>
                <w:rFonts w:cs="Arial"/>
                <w:b/>
                <w:bCs/>
                <w:color w:val="000000"/>
                <w:sz w:val="14"/>
                <w:szCs w:val="14"/>
              </w:rPr>
            </w:pPr>
            <w:r w:rsidRPr="00502579">
              <w:rPr>
                <w:rFonts w:cs="Arial"/>
                <w:b/>
                <w:bCs/>
                <w:color w:val="000000"/>
                <w:sz w:val="14"/>
                <w:szCs w:val="14"/>
              </w:rPr>
              <w:t>MODOĞLU İNŞAAT SANAYİ VE PETROL ÜRÜNLERİ LTD. ŞTİ.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E35130E"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5528F63F" w14:textId="77777777" w:rsidR="000B3D9B" w:rsidRPr="00502579" w:rsidRDefault="000B3D9B" w:rsidP="00451662">
            <w:pPr>
              <w:jc w:val="right"/>
              <w:rPr>
                <w:rFonts w:cs="Arial"/>
                <w:color w:val="000000"/>
                <w:sz w:val="14"/>
                <w:szCs w:val="14"/>
              </w:rPr>
            </w:pPr>
            <w:r w:rsidRPr="00502579">
              <w:rPr>
                <w:rFonts w:cs="Arial"/>
                <w:color w:val="000000"/>
                <w:sz w:val="14"/>
                <w:szCs w:val="14"/>
              </w:rPr>
              <w:t>979,70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7BB9F6"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899DB7F"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71867BC3" w14:textId="77777777" w:rsidR="000B3D9B" w:rsidRPr="00502579" w:rsidRDefault="000B3D9B" w:rsidP="00451662">
            <w:pPr>
              <w:jc w:val="right"/>
              <w:rPr>
                <w:rFonts w:cs="Arial"/>
                <w:color w:val="000000"/>
                <w:sz w:val="14"/>
                <w:szCs w:val="14"/>
              </w:rPr>
            </w:pPr>
            <w:r w:rsidRPr="00502579">
              <w:rPr>
                <w:rFonts w:cs="Arial"/>
                <w:color w:val="000000"/>
                <w:sz w:val="14"/>
                <w:szCs w:val="14"/>
              </w:rPr>
              <w:t>3.369,74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F46E5DE"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DED6391"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7119D6C"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9D119DF"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5DA2720"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D1BC96D"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E0B030E"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7813397"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2A4D2F1"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83D2C0A"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2DCF2FDD" w14:textId="77777777" w:rsidR="000B3D9B" w:rsidRPr="00502579" w:rsidRDefault="000B3D9B" w:rsidP="00451662">
            <w:pPr>
              <w:jc w:val="right"/>
              <w:rPr>
                <w:rFonts w:cs="Arial"/>
                <w:color w:val="000000"/>
                <w:sz w:val="14"/>
                <w:szCs w:val="14"/>
              </w:rPr>
            </w:pPr>
            <w:r w:rsidRPr="00502579">
              <w:rPr>
                <w:rFonts w:cs="Arial"/>
                <w:color w:val="000000"/>
                <w:sz w:val="14"/>
                <w:szCs w:val="14"/>
              </w:rPr>
              <w:t>4.349,44</w:t>
            </w:r>
          </w:p>
        </w:tc>
      </w:tr>
      <w:tr w:rsidR="000B3D9B" w:rsidRPr="00502579" w14:paraId="6D161148" w14:textId="77777777" w:rsidTr="00451662">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475E7516" w14:textId="77777777" w:rsidR="000B3D9B" w:rsidRPr="00502579" w:rsidRDefault="000B3D9B" w:rsidP="00451662">
            <w:pPr>
              <w:rPr>
                <w:rFonts w:cs="Arial"/>
                <w:b/>
                <w:bCs/>
                <w:color w:val="000000"/>
                <w:sz w:val="14"/>
                <w:szCs w:val="14"/>
              </w:rPr>
            </w:pPr>
            <w:r w:rsidRPr="00502579">
              <w:rPr>
                <w:rFonts w:cs="Arial"/>
                <w:b/>
                <w:bCs/>
                <w:color w:val="000000"/>
                <w:sz w:val="14"/>
                <w:szCs w:val="14"/>
              </w:rPr>
              <w:t>AS YAKIT PETROL SANAYİ VE TİCARET A.Ş.</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DBEB45C"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819EF35"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5FAB086"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D52F094"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31E426D2" w14:textId="77777777" w:rsidR="000B3D9B" w:rsidRPr="00502579" w:rsidRDefault="000B3D9B" w:rsidP="00451662">
            <w:pPr>
              <w:jc w:val="right"/>
              <w:rPr>
                <w:rFonts w:cs="Arial"/>
                <w:color w:val="000000"/>
                <w:sz w:val="14"/>
                <w:szCs w:val="14"/>
              </w:rPr>
            </w:pPr>
            <w:r w:rsidRPr="00502579">
              <w:rPr>
                <w:rFonts w:cs="Arial"/>
                <w:color w:val="000000"/>
                <w:sz w:val="14"/>
                <w:szCs w:val="14"/>
              </w:rPr>
              <w:t>3.342,16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B223F4"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519FD12"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0E3C35"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A289E96"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358B875"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A943C9"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9A436B"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195210"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46E02C2"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6CA93C"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12A55E0F" w14:textId="77777777" w:rsidR="000B3D9B" w:rsidRPr="00502579" w:rsidRDefault="000B3D9B" w:rsidP="00451662">
            <w:pPr>
              <w:jc w:val="right"/>
              <w:rPr>
                <w:rFonts w:cs="Arial"/>
                <w:color w:val="000000"/>
                <w:sz w:val="14"/>
                <w:szCs w:val="14"/>
              </w:rPr>
            </w:pPr>
            <w:r w:rsidRPr="00502579">
              <w:rPr>
                <w:rFonts w:cs="Arial"/>
                <w:color w:val="000000"/>
                <w:sz w:val="14"/>
                <w:szCs w:val="14"/>
              </w:rPr>
              <w:t>3.342,16</w:t>
            </w:r>
          </w:p>
        </w:tc>
      </w:tr>
      <w:tr w:rsidR="000B3D9B" w:rsidRPr="00502579" w14:paraId="6B3939B4" w14:textId="77777777" w:rsidTr="00451662">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2A1DAF7" w14:textId="77777777" w:rsidR="000B3D9B" w:rsidRPr="00502579" w:rsidRDefault="000B3D9B" w:rsidP="00451662">
            <w:pPr>
              <w:rPr>
                <w:rFonts w:cs="Arial"/>
                <w:b/>
                <w:bCs/>
                <w:color w:val="000000"/>
                <w:sz w:val="14"/>
                <w:szCs w:val="14"/>
              </w:rPr>
            </w:pPr>
            <w:r w:rsidRPr="00502579">
              <w:rPr>
                <w:rFonts w:cs="Arial"/>
                <w:b/>
                <w:bCs/>
                <w:color w:val="000000"/>
                <w:sz w:val="14"/>
                <w:szCs w:val="14"/>
              </w:rPr>
              <w:t>DOĞAN TURİZM SANAYİ VE TİCARET NAKLİYAT LTD. ŞTİ.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659E71C"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203EB8D"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B704A8D"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DE8E441"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4A897412" w14:textId="77777777" w:rsidR="000B3D9B" w:rsidRPr="00502579" w:rsidRDefault="000B3D9B" w:rsidP="00451662">
            <w:pPr>
              <w:jc w:val="right"/>
              <w:rPr>
                <w:rFonts w:cs="Arial"/>
                <w:color w:val="000000"/>
                <w:sz w:val="14"/>
                <w:szCs w:val="14"/>
              </w:rPr>
            </w:pPr>
            <w:r w:rsidRPr="00502579">
              <w:rPr>
                <w:rFonts w:cs="Arial"/>
                <w:color w:val="000000"/>
                <w:sz w:val="14"/>
                <w:szCs w:val="14"/>
              </w:rPr>
              <w:t>2.939,28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636A3F1"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93C2061"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2B2FC30"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78173D6"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C45ADA3"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8231857"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5697814"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A307321"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FBD86FD"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4F0751F"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07C9FE9B" w14:textId="77777777" w:rsidR="000B3D9B" w:rsidRPr="00502579" w:rsidRDefault="000B3D9B" w:rsidP="00451662">
            <w:pPr>
              <w:jc w:val="right"/>
              <w:rPr>
                <w:rFonts w:cs="Arial"/>
                <w:color w:val="000000"/>
                <w:sz w:val="14"/>
                <w:szCs w:val="14"/>
              </w:rPr>
            </w:pPr>
            <w:r w:rsidRPr="00502579">
              <w:rPr>
                <w:rFonts w:cs="Arial"/>
                <w:color w:val="000000"/>
                <w:sz w:val="14"/>
                <w:szCs w:val="14"/>
              </w:rPr>
              <w:t>2.939,28</w:t>
            </w:r>
          </w:p>
        </w:tc>
      </w:tr>
      <w:tr w:rsidR="000B3D9B" w:rsidRPr="00502579" w14:paraId="4D55EC17" w14:textId="77777777" w:rsidTr="00451662">
        <w:trPr>
          <w:trHeight w:val="36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D678D7A" w14:textId="77777777" w:rsidR="000B3D9B" w:rsidRPr="00502579" w:rsidRDefault="000B3D9B" w:rsidP="00451662">
            <w:pPr>
              <w:rPr>
                <w:rFonts w:cs="Arial"/>
                <w:b/>
                <w:bCs/>
                <w:color w:val="000000"/>
                <w:sz w:val="14"/>
                <w:szCs w:val="14"/>
              </w:rPr>
            </w:pPr>
            <w:r w:rsidRPr="00502579">
              <w:rPr>
                <w:rFonts w:cs="Arial"/>
                <w:b/>
                <w:bCs/>
                <w:color w:val="000000"/>
                <w:sz w:val="14"/>
                <w:szCs w:val="14"/>
              </w:rPr>
              <w:t>GÖKÇEN HAVACILIK TAŞIMACILIK EĞİTİM VE PETROL ÜRÜNLERİ TİCARET A.Ş.</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8AB4820"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DFAE66A"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D6654D6"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9D177E6"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3F18A72"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45913BA"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8569804"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12BC4D"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2CEB0B6"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0E5E0EB0" w14:textId="77777777" w:rsidR="000B3D9B" w:rsidRPr="00502579" w:rsidRDefault="000B3D9B" w:rsidP="00451662">
            <w:pPr>
              <w:jc w:val="right"/>
              <w:rPr>
                <w:rFonts w:cs="Arial"/>
                <w:color w:val="000000"/>
                <w:sz w:val="14"/>
                <w:szCs w:val="14"/>
              </w:rPr>
            </w:pPr>
            <w:r w:rsidRPr="00502579">
              <w:rPr>
                <w:rFonts w:cs="Arial"/>
                <w:color w:val="000000"/>
                <w:sz w:val="14"/>
                <w:szCs w:val="14"/>
              </w:rPr>
              <w:t>2.082,82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9661DE0"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D94ED18"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5589FF1"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3FC9B85"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CE71547"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48284E70" w14:textId="77777777" w:rsidR="000B3D9B" w:rsidRPr="00502579" w:rsidRDefault="000B3D9B" w:rsidP="00451662">
            <w:pPr>
              <w:jc w:val="right"/>
              <w:rPr>
                <w:rFonts w:cs="Arial"/>
                <w:color w:val="000000"/>
                <w:sz w:val="14"/>
                <w:szCs w:val="14"/>
              </w:rPr>
            </w:pPr>
            <w:r w:rsidRPr="00502579">
              <w:rPr>
                <w:rFonts w:cs="Arial"/>
                <w:color w:val="000000"/>
                <w:sz w:val="14"/>
                <w:szCs w:val="14"/>
              </w:rPr>
              <w:t>2.082,82</w:t>
            </w:r>
          </w:p>
        </w:tc>
      </w:tr>
      <w:tr w:rsidR="000B3D9B" w:rsidRPr="00502579" w14:paraId="5533CEAD" w14:textId="77777777" w:rsidTr="00451662">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44EFA2E" w14:textId="77777777" w:rsidR="000B3D9B" w:rsidRPr="00502579" w:rsidRDefault="000B3D9B" w:rsidP="00451662">
            <w:pPr>
              <w:rPr>
                <w:rFonts w:cs="Arial"/>
                <w:b/>
                <w:bCs/>
                <w:color w:val="000000"/>
                <w:sz w:val="14"/>
                <w:szCs w:val="14"/>
              </w:rPr>
            </w:pPr>
            <w:r w:rsidRPr="00502579">
              <w:rPr>
                <w:rFonts w:cs="Arial"/>
                <w:b/>
                <w:bCs/>
                <w:color w:val="000000"/>
                <w:sz w:val="14"/>
                <w:szCs w:val="14"/>
              </w:rPr>
              <w:t>GRUP GLOBAL PETROL TAŞIMACILIK GIDA SANAYİ VE TİCARET LTD. ŞTİ.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4E0B006"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CD8CA8"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99BE89"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72F3568"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7920B3FD" w14:textId="77777777" w:rsidR="000B3D9B" w:rsidRPr="00502579" w:rsidRDefault="000B3D9B" w:rsidP="00451662">
            <w:pPr>
              <w:jc w:val="right"/>
              <w:rPr>
                <w:rFonts w:cs="Arial"/>
                <w:color w:val="000000"/>
                <w:sz w:val="14"/>
                <w:szCs w:val="14"/>
              </w:rPr>
            </w:pPr>
            <w:r w:rsidRPr="00502579">
              <w:rPr>
                <w:rFonts w:cs="Arial"/>
                <w:color w:val="000000"/>
                <w:sz w:val="14"/>
                <w:szCs w:val="14"/>
              </w:rPr>
              <w:t>1.973,62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6A5EF9C"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6E639DE"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46DFC6"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F039EE0"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F2B917"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B3664C"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7683B44"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4B66862"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4CF58C9"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18DE10C"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1AFF74E2" w14:textId="77777777" w:rsidR="000B3D9B" w:rsidRPr="00502579" w:rsidRDefault="000B3D9B" w:rsidP="00451662">
            <w:pPr>
              <w:jc w:val="right"/>
              <w:rPr>
                <w:rFonts w:cs="Arial"/>
                <w:color w:val="000000"/>
                <w:sz w:val="14"/>
                <w:szCs w:val="14"/>
              </w:rPr>
            </w:pPr>
            <w:r w:rsidRPr="00502579">
              <w:rPr>
                <w:rFonts w:cs="Arial"/>
                <w:color w:val="000000"/>
                <w:sz w:val="14"/>
                <w:szCs w:val="14"/>
              </w:rPr>
              <w:t>1.973,62</w:t>
            </w:r>
          </w:p>
        </w:tc>
      </w:tr>
      <w:tr w:rsidR="000B3D9B" w:rsidRPr="00502579" w14:paraId="20F293CE" w14:textId="77777777" w:rsidTr="00451662">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F8CB51D" w14:textId="77777777" w:rsidR="000B3D9B" w:rsidRPr="00502579" w:rsidRDefault="000B3D9B" w:rsidP="00451662">
            <w:pPr>
              <w:rPr>
                <w:rFonts w:cs="Arial"/>
                <w:b/>
                <w:bCs/>
                <w:color w:val="000000"/>
                <w:sz w:val="14"/>
                <w:szCs w:val="14"/>
              </w:rPr>
            </w:pPr>
            <w:r w:rsidRPr="00502579">
              <w:rPr>
                <w:rFonts w:cs="Arial"/>
                <w:b/>
                <w:bCs/>
                <w:color w:val="000000"/>
                <w:sz w:val="14"/>
                <w:szCs w:val="14"/>
              </w:rPr>
              <w:t>MAGNUS HELICOPTERS HELİKOPTER SANAYİ TİCARET A.Ş.</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40CF374"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FE45B6B"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693ED25"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3FD4CAD"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7737771"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BA07CA"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2C98CC7"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2A7134"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C45B999"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29EDF707" w14:textId="77777777" w:rsidR="000B3D9B" w:rsidRPr="00502579" w:rsidRDefault="000B3D9B" w:rsidP="00451662">
            <w:pPr>
              <w:jc w:val="right"/>
              <w:rPr>
                <w:rFonts w:cs="Arial"/>
                <w:color w:val="000000"/>
                <w:sz w:val="14"/>
                <w:szCs w:val="14"/>
              </w:rPr>
            </w:pPr>
            <w:r w:rsidRPr="00502579">
              <w:rPr>
                <w:rFonts w:cs="Arial"/>
                <w:color w:val="000000"/>
                <w:sz w:val="14"/>
                <w:szCs w:val="14"/>
              </w:rPr>
              <w:t>1.346,22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92A9638"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1D1B18B"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494FB1C"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272444E"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4B323BA"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376E63AC" w14:textId="77777777" w:rsidR="000B3D9B" w:rsidRPr="00502579" w:rsidRDefault="000B3D9B" w:rsidP="00451662">
            <w:pPr>
              <w:jc w:val="right"/>
              <w:rPr>
                <w:rFonts w:cs="Arial"/>
                <w:color w:val="000000"/>
                <w:sz w:val="14"/>
                <w:szCs w:val="14"/>
              </w:rPr>
            </w:pPr>
            <w:r w:rsidRPr="00502579">
              <w:rPr>
                <w:rFonts w:cs="Arial"/>
                <w:color w:val="000000"/>
                <w:sz w:val="14"/>
                <w:szCs w:val="14"/>
              </w:rPr>
              <w:t>1.346,22</w:t>
            </w:r>
          </w:p>
        </w:tc>
      </w:tr>
      <w:tr w:rsidR="000B3D9B" w:rsidRPr="00502579" w14:paraId="7065E902" w14:textId="77777777" w:rsidTr="00451662">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51D02E8" w14:textId="77777777" w:rsidR="000B3D9B" w:rsidRPr="00502579" w:rsidRDefault="000B3D9B" w:rsidP="00451662">
            <w:pPr>
              <w:rPr>
                <w:rFonts w:cs="Arial"/>
                <w:b/>
                <w:bCs/>
                <w:color w:val="000000"/>
                <w:sz w:val="14"/>
                <w:szCs w:val="14"/>
              </w:rPr>
            </w:pPr>
            <w:r w:rsidRPr="00502579">
              <w:rPr>
                <w:rFonts w:cs="Arial"/>
                <w:b/>
                <w:bCs/>
                <w:color w:val="000000"/>
                <w:sz w:val="14"/>
                <w:szCs w:val="14"/>
              </w:rPr>
              <w:t>EAB ULUSLARARASI HAVACILIK SANAYİ VE TİCARET LTD. ŞTİ.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505332F"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894EB2"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59CB41E"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7B6B83E"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7C6F818"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72874D5"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616C721"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E1F5DC"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1A1CD98"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5758FD6F" w14:textId="77777777" w:rsidR="000B3D9B" w:rsidRPr="00502579" w:rsidRDefault="000B3D9B" w:rsidP="00451662">
            <w:pPr>
              <w:jc w:val="right"/>
              <w:rPr>
                <w:rFonts w:cs="Arial"/>
                <w:color w:val="000000"/>
                <w:sz w:val="14"/>
                <w:szCs w:val="14"/>
              </w:rPr>
            </w:pPr>
            <w:r w:rsidRPr="00502579">
              <w:rPr>
                <w:rFonts w:cs="Arial"/>
                <w:color w:val="000000"/>
                <w:sz w:val="14"/>
                <w:szCs w:val="14"/>
              </w:rPr>
              <w:t>1.324,36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BFF7487"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26136B"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9C3C86F"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6ED3EFE"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9642A2"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6D8708B5" w14:textId="77777777" w:rsidR="000B3D9B" w:rsidRPr="00502579" w:rsidRDefault="000B3D9B" w:rsidP="00451662">
            <w:pPr>
              <w:jc w:val="right"/>
              <w:rPr>
                <w:rFonts w:cs="Arial"/>
                <w:color w:val="000000"/>
                <w:sz w:val="14"/>
                <w:szCs w:val="14"/>
              </w:rPr>
            </w:pPr>
            <w:r w:rsidRPr="00502579">
              <w:rPr>
                <w:rFonts w:cs="Arial"/>
                <w:color w:val="000000"/>
                <w:sz w:val="14"/>
                <w:szCs w:val="14"/>
              </w:rPr>
              <w:t>1.324,36</w:t>
            </w:r>
          </w:p>
        </w:tc>
      </w:tr>
      <w:tr w:rsidR="000B3D9B" w:rsidRPr="00502579" w14:paraId="7295129E" w14:textId="77777777" w:rsidTr="00451662">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10A8E93E" w14:textId="77777777" w:rsidR="000B3D9B" w:rsidRPr="00502579" w:rsidRDefault="000B3D9B" w:rsidP="00451662">
            <w:pPr>
              <w:rPr>
                <w:rFonts w:cs="Arial"/>
                <w:b/>
                <w:bCs/>
                <w:color w:val="000000"/>
                <w:sz w:val="14"/>
                <w:szCs w:val="14"/>
              </w:rPr>
            </w:pPr>
            <w:r w:rsidRPr="00502579">
              <w:rPr>
                <w:rFonts w:cs="Arial"/>
                <w:b/>
                <w:bCs/>
                <w:color w:val="000000"/>
                <w:sz w:val="14"/>
                <w:szCs w:val="14"/>
              </w:rPr>
              <w:t>ERDEM PETROL ÜRÜNLERİ SANAYİ PAZARLAMA LTD. ŞTİ.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B089836"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3C41B4B"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57F79F"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AC34D67"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717D3C8F" w14:textId="77777777" w:rsidR="000B3D9B" w:rsidRPr="00502579" w:rsidRDefault="000B3D9B" w:rsidP="00451662">
            <w:pPr>
              <w:jc w:val="right"/>
              <w:rPr>
                <w:rFonts w:cs="Arial"/>
                <w:color w:val="000000"/>
                <w:sz w:val="14"/>
                <w:szCs w:val="14"/>
              </w:rPr>
            </w:pPr>
            <w:r w:rsidRPr="00502579">
              <w:rPr>
                <w:rFonts w:cs="Arial"/>
                <w:color w:val="000000"/>
                <w:sz w:val="14"/>
                <w:szCs w:val="14"/>
              </w:rPr>
              <w:t>825,93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C89397A"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76EDD27"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327074C"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B4FB831"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C59F184"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19313E5"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526F01D8" w14:textId="77777777" w:rsidR="000B3D9B" w:rsidRPr="00502579" w:rsidRDefault="000B3D9B" w:rsidP="00451662">
            <w:pPr>
              <w:jc w:val="right"/>
              <w:rPr>
                <w:rFonts w:cs="Arial"/>
                <w:color w:val="000000"/>
                <w:sz w:val="14"/>
                <w:szCs w:val="14"/>
              </w:rPr>
            </w:pPr>
            <w:r w:rsidRPr="00502579">
              <w:rPr>
                <w:rFonts w:cs="Arial"/>
                <w:color w:val="000000"/>
                <w:sz w:val="14"/>
                <w:szCs w:val="14"/>
              </w:rPr>
              <w:t>338,00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7A6AA84"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E844C6"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CA329F6"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0A8D8788" w14:textId="77777777" w:rsidR="000B3D9B" w:rsidRPr="00502579" w:rsidRDefault="000B3D9B" w:rsidP="00451662">
            <w:pPr>
              <w:jc w:val="right"/>
              <w:rPr>
                <w:rFonts w:cs="Arial"/>
                <w:color w:val="000000"/>
                <w:sz w:val="14"/>
                <w:szCs w:val="14"/>
              </w:rPr>
            </w:pPr>
            <w:r w:rsidRPr="00502579">
              <w:rPr>
                <w:rFonts w:cs="Arial"/>
                <w:color w:val="000000"/>
                <w:sz w:val="14"/>
                <w:szCs w:val="14"/>
              </w:rPr>
              <w:t>1.163,93</w:t>
            </w:r>
          </w:p>
        </w:tc>
      </w:tr>
      <w:tr w:rsidR="000B3D9B" w:rsidRPr="00502579" w14:paraId="25FB7A47" w14:textId="77777777" w:rsidTr="00451662">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BF829AA" w14:textId="77777777" w:rsidR="000B3D9B" w:rsidRPr="00502579" w:rsidRDefault="000B3D9B" w:rsidP="00451662">
            <w:pPr>
              <w:rPr>
                <w:rFonts w:cs="Arial"/>
                <w:b/>
                <w:bCs/>
                <w:color w:val="000000"/>
                <w:sz w:val="14"/>
                <w:szCs w:val="14"/>
              </w:rPr>
            </w:pPr>
            <w:r w:rsidRPr="00502579">
              <w:rPr>
                <w:rFonts w:cs="Arial"/>
                <w:b/>
                <w:bCs/>
                <w:color w:val="000000"/>
                <w:sz w:val="14"/>
                <w:szCs w:val="14"/>
              </w:rPr>
              <w:t>GÜNEYDOĞU HAVACILIK İŞLETMESİ A.Ş.</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A6338BF"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B84D6FF"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238C5C9"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087EFE"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BFCC159"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A923C89"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7293F5D"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470CCB2"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6699071"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7AD73FB3" w14:textId="77777777" w:rsidR="000B3D9B" w:rsidRPr="00502579" w:rsidRDefault="000B3D9B" w:rsidP="00451662">
            <w:pPr>
              <w:jc w:val="right"/>
              <w:rPr>
                <w:rFonts w:cs="Arial"/>
                <w:color w:val="000000"/>
                <w:sz w:val="14"/>
                <w:szCs w:val="14"/>
              </w:rPr>
            </w:pPr>
            <w:r w:rsidRPr="00502579">
              <w:rPr>
                <w:rFonts w:cs="Arial"/>
                <w:color w:val="000000"/>
                <w:sz w:val="14"/>
                <w:szCs w:val="14"/>
              </w:rPr>
              <w:t>988,06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EB3B183"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EADAF41"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8292117"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CE725FA"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AA8D19E"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197E8686" w14:textId="77777777" w:rsidR="000B3D9B" w:rsidRPr="00502579" w:rsidRDefault="000B3D9B" w:rsidP="00451662">
            <w:pPr>
              <w:jc w:val="right"/>
              <w:rPr>
                <w:rFonts w:cs="Arial"/>
                <w:color w:val="000000"/>
                <w:sz w:val="14"/>
                <w:szCs w:val="14"/>
              </w:rPr>
            </w:pPr>
            <w:r w:rsidRPr="00502579">
              <w:rPr>
                <w:rFonts w:cs="Arial"/>
                <w:color w:val="000000"/>
                <w:sz w:val="14"/>
                <w:szCs w:val="14"/>
              </w:rPr>
              <w:t>988,06</w:t>
            </w:r>
          </w:p>
        </w:tc>
      </w:tr>
      <w:tr w:rsidR="000B3D9B" w:rsidRPr="00502579" w14:paraId="719745E4" w14:textId="77777777" w:rsidTr="00451662">
        <w:trPr>
          <w:trHeight w:val="36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B8EC717" w14:textId="685A5A26" w:rsidR="000B3D9B" w:rsidRPr="00502579" w:rsidRDefault="000B3D9B" w:rsidP="00451662">
            <w:pPr>
              <w:rPr>
                <w:rFonts w:cs="Arial"/>
                <w:b/>
                <w:bCs/>
                <w:color w:val="000000"/>
                <w:sz w:val="14"/>
                <w:szCs w:val="14"/>
              </w:rPr>
            </w:pPr>
            <w:r w:rsidRPr="00502579">
              <w:rPr>
                <w:rFonts w:cs="Arial"/>
                <w:b/>
                <w:bCs/>
                <w:color w:val="000000"/>
                <w:sz w:val="14"/>
                <w:szCs w:val="14"/>
              </w:rPr>
              <w:t>GOKCEK ELEKTRONİK OTOMOTİV HAVACILIK İNŞAAT TURİZM SANAYİ TİC. LTD. ŞTİ.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F789A44"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C3058A"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4B822B9"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718F7C3"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3E5D000"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6979E0"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375531B"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701E64A"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EEC5031"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0ACD4132" w14:textId="77777777" w:rsidR="000B3D9B" w:rsidRPr="00502579" w:rsidRDefault="000B3D9B" w:rsidP="00451662">
            <w:pPr>
              <w:jc w:val="right"/>
              <w:rPr>
                <w:rFonts w:cs="Arial"/>
                <w:color w:val="000000"/>
                <w:sz w:val="14"/>
                <w:szCs w:val="14"/>
              </w:rPr>
            </w:pPr>
            <w:r w:rsidRPr="00502579">
              <w:rPr>
                <w:rFonts w:cs="Arial"/>
                <w:color w:val="000000"/>
                <w:sz w:val="14"/>
                <w:szCs w:val="14"/>
              </w:rPr>
              <w:t>566,36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F4AC306"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228AF4B"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D9C2AA"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60DB552"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6F1E229"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587DEA6D" w14:textId="77777777" w:rsidR="000B3D9B" w:rsidRPr="00502579" w:rsidRDefault="000B3D9B" w:rsidP="00451662">
            <w:pPr>
              <w:jc w:val="right"/>
              <w:rPr>
                <w:rFonts w:cs="Arial"/>
                <w:color w:val="000000"/>
                <w:sz w:val="14"/>
                <w:szCs w:val="14"/>
              </w:rPr>
            </w:pPr>
            <w:r w:rsidRPr="00502579">
              <w:rPr>
                <w:rFonts w:cs="Arial"/>
                <w:color w:val="000000"/>
                <w:sz w:val="14"/>
                <w:szCs w:val="14"/>
              </w:rPr>
              <w:t>566,36</w:t>
            </w:r>
          </w:p>
        </w:tc>
      </w:tr>
      <w:tr w:rsidR="000B3D9B" w:rsidRPr="00502579" w14:paraId="336E2122" w14:textId="77777777" w:rsidTr="00451662">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361240D" w14:textId="080011C8" w:rsidR="000B3D9B" w:rsidRPr="00502579" w:rsidRDefault="000B3D9B" w:rsidP="00451662">
            <w:pPr>
              <w:rPr>
                <w:rFonts w:cs="Arial"/>
                <w:b/>
                <w:bCs/>
                <w:color w:val="000000"/>
                <w:sz w:val="14"/>
                <w:szCs w:val="14"/>
              </w:rPr>
            </w:pPr>
            <w:r w:rsidRPr="00502579">
              <w:rPr>
                <w:rFonts w:cs="Arial"/>
                <w:b/>
                <w:bCs/>
                <w:color w:val="000000"/>
                <w:sz w:val="14"/>
                <w:szCs w:val="14"/>
              </w:rPr>
              <w:t>KAAN HAVACILIK SANAYİ VE TİC. A.Ş.</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0B0FA09"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0751A04"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773D0C4"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1CA35A"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2B39DB8"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FB67682"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ED2AD3"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690B314"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832B240"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5BED0CA0" w14:textId="77777777" w:rsidR="000B3D9B" w:rsidRPr="00502579" w:rsidRDefault="000B3D9B" w:rsidP="00451662">
            <w:pPr>
              <w:jc w:val="right"/>
              <w:rPr>
                <w:rFonts w:cs="Arial"/>
                <w:color w:val="000000"/>
                <w:sz w:val="14"/>
                <w:szCs w:val="14"/>
              </w:rPr>
            </w:pPr>
            <w:r w:rsidRPr="00502579">
              <w:rPr>
                <w:rFonts w:cs="Arial"/>
                <w:color w:val="000000"/>
                <w:sz w:val="14"/>
                <w:szCs w:val="14"/>
              </w:rPr>
              <w:t>518,59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00A4BFD"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611F80A"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A6543EA"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9EB4F43"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34C7C5B"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684B7FAE" w14:textId="77777777" w:rsidR="000B3D9B" w:rsidRPr="00502579" w:rsidRDefault="000B3D9B" w:rsidP="00451662">
            <w:pPr>
              <w:jc w:val="right"/>
              <w:rPr>
                <w:rFonts w:cs="Arial"/>
                <w:color w:val="000000"/>
                <w:sz w:val="14"/>
                <w:szCs w:val="14"/>
              </w:rPr>
            </w:pPr>
            <w:r w:rsidRPr="00502579">
              <w:rPr>
                <w:rFonts w:cs="Arial"/>
                <w:color w:val="000000"/>
                <w:sz w:val="14"/>
                <w:szCs w:val="14"/>
              </w:rPr>
              <w:t>518,59</w:t>
            </w:r>
          </w:p>
        </w:tc>
      </w:tr>
      <w:tr w:rsidR="000B3D9B" w:rsidRPr="00502579" w14:paraId="604A9A35" w14:textId="77777777" w:rsidTr="00451662">
        <w:trPr>
          <w:trHeight w:val="36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2F9F6E9" w14:textId="77777777" w:rsidR="000B3D9B" w:rsidRPr="00502579" w:rsidRDefault="000B3D9B" w:rsidP="00451662">
            <w:pPr>
              <w:rPr>
                <w:rFonts w:cs="Arial"/>
                <w:b/>
                <w:bCs/>
                <w:color w:val="000000"/>
                <w:sz w:val="14"/>
                <w:szCs w:val="14"/>
              </w:rPr>
            </w:pPr>
            <w:r w:rsidRPr="00502579">
              <w:rPr>
                <w:rFonts w:cs="Arial"/>
                <w:b/>
                <w:bCs/>
                <w:color w:val="000000"/>
                <w:sz w:val="14"/>
                <w:szCs w:val="14"/>
              </w:rPr>
              <w:t>ZONAİR İHRAKİYE AKARYAKIT MADENİ YAĞ LPG SANAYİ VE TİCARET LTD. ŞTİ.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A820F26"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A8C2216"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D047472"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EF3F3B4"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FD94CBB"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E618403"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E125E72"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1BE4941"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C0D169C"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3D2929E6" w14:textId="77777777" w:rsidR="000B3D9B" w:rsidRPr="00502579" w:rsidRDefault="000B3D9B" w:rsidP="00451662">
            <w:pPr>
              <w:jc w:val="right"/>
              <w:rPr>
                <w:rFonts w:cs="Arial"/>
                <w:color w:val="000000"/>
                <w:sz w:val="14"/>
                <w:szCs w:val="14"/>
              </w:rPr>
            </w:pPr>
            <w:r w:rsidRPr="00502579">
              <w:rPr>
                <w:rFonts w:cs="Arial"/>
                <w:color w:val="000000"/>
                <w:sz w:val="14"/>
                <w:szCs w:val="14"/>
              </w:rPr>
              <w:t>228,03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F39447A"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04FA0E"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0F996C4"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219D970"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4B76E63"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2C12977E" w14:textId="77777777" w:rsidR="000B3D9B" w:rsidRPr="00502579" w:rsidRDefault="000B3D9B" w:rsidP="00451662">
            <w:pPr>
              <w:jc w:val="right"/>
              <w:rPr>
                <w:rFonts w:cs="Arial"/>
                <w:color w:val="000000"/>
                <w:sz w:val="14"/>
                <w:szCs w:val="14"/>
              </w:rPr>
            </w:pPr>
            <w:r w:rsidRPr="00502579">
              <w:rPr>
                <w:rFonts w:cs="Arial"/>
                <w:color w:val="000000"/>
                <w:sz w:val="14"/>
                <w:szCs w:val="14"/>
              </w:rPr>
              <w:t>228,03</w:t>
            </w:r>
          </w:p>
        </w:tc>
      </w:tr>
      <w:tr w:rsidR="000B3D9B" w:rsidRPr="00502579" w14:paraId="1915F4EC" w14:textId="77777777" w:rsidTr="00451662">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90AD080" w14:textId="77777777" w:rsidR="000B3D9B" w:rsidRPr="00502579" w:rsidRDefault="000B3D9B" w:rsidP="00451662">
            <w:pPr>
              <w:rPr>
                <w:rFonts w:cs="Arial"/>
                <w:b/>
                <w:bCs/>
                <w:color w:val="000000"/>
                <w:sz w:val="14"/>
                <w:szCs w:val="14"/>
              </w:rPr>
            </w:pPr>
            <w:r w:rsidRPr="00502579">
              <w:rPr>
                <w:rFonts w:cs="Arial"/>
                <w:b/>
                <w:bCs/>
                <w:color w:val="000000"/>
                <w:sz w:val="14"/>
                <w:szCs w:val="14"/>
              </w:rPr>
              <w:t>SEMERKAN DENİZCİLİK VE NAKLİYAT TİCARET LTD. ŞTİ.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EED91E6"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B02DE67"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81AD196"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7E73BDD"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1CF054FE" w14:textId="77777777" w:rsidR="000B3D9B" w:rsidRPr="00502579" w:rsidRDefault="000B3D9B" w:rsidP="00451662">
            <w:pPr>
              <w:jc w:val="right"/>
              <w:rPr>
                <w:rFonts w:cs="Arial"/>
                <w:color w:val="000000"/>
                <w:sz w:val="14"/>
                <w:szCs w:val="14"/>
              </w:rPr>
            </w:pPr>
            <w:r w:rsidRPr="00502579">
              <w:rPr>
                <w:rFonts w:cs="Arial"/>
                <w:color w:val="000000"/>
                <w:sz w:val="14"/>
                <w:szCs w:val="14"/>
              </w:rPr>
              <w:t>201,38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AF96798"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D080B75"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AC6E29"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A0AC887"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ABBAE45"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D1974FF"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4AA0BB7"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A904459"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9ACE24"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CE323AD"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30DC9391" w14:textId="77777777" w:rsidR="000B3D9B" w:rsidRPr="00502579" w:rsidRDefault="000B3D9B" w:rsidP="00451662">
            <w:pPr>
              <w:jc w:val="right"/>
              <w:rPr>
                <w:rFonts w:cs="Arial"/>
                <w:color w:val="000000"/>
                <w:sz w:val="14"/>
                <w:szCs w:val="14"/>
              </w:rPr>
            </w:pPr>
            <w:r w:rsidRPr="00502579">
              <w:rPr>
                <w:rFonts w:cs="Arial"/>
                <w:color w:val="000000"/>
                <w:sz w:val="14"/>
                <w:szCs w:val="14"/>
              </w:rPr>
              <w:t>201,38</w:t>
            </w:r>
          </w:p>
        </w:tc>
      </w:tr>
      <w:tr w:rsidR="000B3D9B" w:rsidRPr="00502579" w14:paraId="2491D19B" w14:textId="77777777" w:rsidTr="00451662">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7A61D401" w14:textId="77777777" w:rsidR="000B3D9B" w:rsidRPr="00502579" w:rsidRDefault="000B3D9B" w:rsidP="00451662">
            <w:pPr>
              <w:rPr>
                <w:rFonts w:cs="Arial"/>
                <w:b/>
                <w:bCs/>
                <w:color w:val="000000"/>
                <w:sz w:val="14"/>
                <w:szCs w:val="14"/>
              </w:rPr>
            </w:pPr>
            <w:r w:rsidRPr="00502579">
              <w:rPr>
                <w:rFonts w:cs="Arial"/>
                <w:b/>
                <w:bCs/>
                <w:color w:val="000000"/>
                <w:sz w:val="14"/>
                <w:szCs w:val="14"/>
              </w:rPr>
              <w:t>WEST BUNKER PETROL DENİZCİLİK TİCARET LTD. ŞTİ.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60F1524"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BAAB369"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EB198DD"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E422855"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0B121AC0" w14:textId="77777777" w:rsidR="000B3D9B" w:rsidRPr="00502579" w:rsidRDefault="000B3D9B" w:rsidP="00451662">
            <w:pPr>
              <w:jc w:val="right"/>
              <w:rPr>
                <w:rFonts w:cs="Arial"/>
                <w:color w:val="000000"/>
                <w:sz w:val="14"/>
                <w:szCs w:val="14"/>
              </w:rPr>
            </w:pPr>
            <w:r w:rsidRPr="00502579">
              <w:rPr>
                <w:rFonts w:cs="Arial"/>
                <w:color w:val="000000"/>
                <w:sz w:val="14"/>
                <w:szCs w:val="14"/>
              </w:rPr>
              <w:t>111,85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098F15F"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6709724"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862FA72"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82ED45D"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795AB76"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3DF7FC6"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35815C"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B06344"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CDCEE10"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2A5B32E"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39D7BD9C" w14:textId="77777777" w:rsidR="000B3D9B" w:rsidRPr="00502579" w:rsidRDefault="000B3D9B" w:rsidP="00451662">
            <w:pPr>
              <w:jc w:val="right"/>
              <w:rPr>
                <w:rFonts w:cs="Arial"/>
                <w:color w:val="000000"/>
                <w:sz w:val="14"/>
                <w:szCs w:val="14"/>
              </w:rPr>
            </w:pPr>
            <w:r w:rsidRPr="00502579">
              <w:rPr>
                <w:rFonts w:cs="Arial"/>
                <w:color w:val="000000"/>
                <w:sz w:val="14"/>
                <w:szCs w:val="14"/>
              </w:rPr>
              <w:t>111,85</w:t>
            </w:r>
          </w:p>
        </w:tc>
      </w:tr>
      <w:tr w:rsidR="000B3D9B" w:rsidRPr="00502579" w14:paraId="1ADE39F5" w14:textId="77777777" w:rsidTr="00451662">
        <w:trPr>
          <w:trHeight w:val="36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0922E92D" w14:textId="691DBA8A" w:rsidR="000B3D9B" w:rsidRPr="00502579" w:rsidRDefault="000B3D9B" w:rsidP="00451662">
            <w:pPr>
              <w:rPr>
                <w:rFonts w:cs="Arial"/>
                <w:b/>
                <w:bCs/>
                <w:color w:val="000000"/>
                <w:sz w:val="14"/>
                <w:szCs w:val="14"/>
              </w:rPr>
            </w:pPr>
            <w:r w:rsidRPr="00502579">
              <w:rPr>
                <w:rFonts w:cs="Arial"/>
                <w:b/>
                <w:bCs/>
                <w:color w:val="000000"/>
                <w:sz w:val="14"/>
                <w:szCs w:val="14"/>
              </w:rPr>
              <w:t>VİMTAŞ TAAHHÜT TURİZM AKARYAKIT TARIM ÜRÜNLERİNİ DEĞERLENDİRME TİCARET VE SAN. A.Ş.</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B5809DD"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B7F24B3"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AFB074"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A1152A5"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759C4B32" w14:textId="77777777" w:rsidR="000B3D9B" w:rsidRPr="00502579" w:rsidRDefault="000B3D9B" w:rsidP="00451662">
            <w:pPr>
              <w:jc w:val="right"/>
              <w:rPr>
                <w:rFonts w:cs="Arial"/>
                <w:color w:val="000000"/>
                <w:sz w:val="14"/>
                <w:szCs w:val="14"/>
              </w:rPr>
            </w:pPr>
            <w:r w:rsidRPr="00502579">
              <w:rPr>
                <w:rFonts w:cs="Arial"/>
                <w:color w:val="000000"/>
                <w:sz w:val="14"/>
                <w:szCs w:val="14"/>
              </w:rPr>
              <w:t>65,98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7FDB368"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AD8422C"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56F5DF6"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C748740"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D7576C4"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E5A3936"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65197C6"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384187"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0368D2B"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7D27C25"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10F179E6" w14:textId="77777777" w:rsidR="000B3D9B" w:rsidRPr="00502579" w:rsidRDefault="000B3D9B" w:rsidP="00451662">
            <w:pPr>
              <w:jc w:val="right"/>
              <w:rPr>
                <w:rFonts w:cs="Arial"/>
                <w:color w:val="000000"/>
                <w:sz w:val="14"/>
                <w:szCs w:val="14"/>
              </w:rPr>
            </w:pPr>
            <w:r w:rsidRPr="00502579">
              <w:rPr>
                <w:rFonts w:cs="Arial"/>
                <w:color w:val="000000"/>
                <w:sz w:val="14"/>
                <w:szCs w:val="14"/>
              </w:rPr>
              <w:t>65,98</w:t>
            </w:r>
          </w:p>
        </w:tc>
      </w:tr>
      <w:tr w:rsidR="000B3D9B" w:rsidRPr="00502579" w14:paraId="25AB7D33" w14:textId="77777777" w:rsidTr="00451662">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A6237D4" w14:textId="77777777" w:rsidR="000B3D9B" w:rsidRPr="00502579" w:rsidRDefault="000B3D9B" w:rsidP="00451662">
            <w:pPr>
              <w:rPr>
                <w:rFonts w:cs="Arial"/>
                <w:b/>
                <w:bCs/>
                <w:color w:val="000000"/>
                <w:sz w:val="14"/>
                <w:szCs w:val="14"/>
              </w:rPr>
            </w:pPr>
            <w:r w:rsidRPr="00502579">
              <w:rPr>
                <w:rFonts w:cs="Arial"/>
                <w:b/>
                <w:bCs/>
                <w:color w:val="000000"/>
                <w:sz w:val="14"/>
                <w:szCs w:val="14"/>
              </w:rPr>
              <w:t>KALİMAS DENİZCİLİK PETROL TİCARET A.Ş.</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504B954"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14681EA"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8F2C2E7"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42BEA0B"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23BE5E79" w14:textId="77777777" w:rsidR="000B3D9B" w:rsidRPr="00502579" w:rsidRDefault="000B3D9B" w:rsidP="00451662">
            <w:pPr>
              <w:jc w:val="right"/>
              <w:rPr>
                <w:rFonts w:cs="Arial"/>
                <w:color w:val="000000"/>
                <w:sz w:val="14"/>
                <w:szCs w:val="14"/>
              </w:rPr>
            </w:pPr>
            <w:r w:rsidRPr="00502579">
              <w:rPr>
                <w:rFonts w:cs="Arial"/>
                <w:color w:val="000000"/>
                <w:sz w:val="14"/>
                <w:szCs w:val="14"/>
              </w:rPr>
              <w:t>61,98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93AFD74"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71A3F81"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5031513"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24C523D"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4FBF447"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D74D65"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EC0CA12"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14FF17"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18ADF89"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7AE5DDE"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3753D1FC" w14:textId="77777777" w:rsidR="000B3D9B" w:rsidRPr="00502579" w:rsidRDefault="000B3D9B" w:rsidP="00451662">
            <w:pPr>
              <w:jc w:val="right"/>
              <w:rPr>
                <w:rFonts w:cs="Arial"/>
                <w:color w:val="000000"/>
                <w:sz w:val="14"/>
                <w:szCs w:val="14"/>
              </w:rPr>
            </w:pPr>
            <w:r w:rsidRPr="00502579">
              <w:rPr>
                <w:rFonts w:cs="Arial"/>
                <w:color w:val="000000"/>
                <w:sz w:val="14"/>
                <w:szCs w:val="14"/>
              </w:rPr>
              <w:t>61,98</w:t>
            </w:r>
          </w:p>
        </w:tc>
      </w:tr>
      <w:tr w:rsidR="000B3D9B" w:rsidRPr="00502579" w14:paraId="20FE2AA6" w14:textId="77777777" w:rsidTr="00451662">
        <w:trPr>
          <w:trHeight w:val="36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3EEEE066" w14:textId="77777777" w:rsidR="000B3D9B" w:rsidRPr="00502579" w:rsidRDefault="000B3D9B" w:rsidP="00451662">
            <w:pPr>
              <w:rPr>
                <w:rFonts w:cs="Arial"/>
                <w:b/>
                <w:bCs/>
                <w:color w:val="000000"/>
                <w:sz w:val="14"/>
                <w:szCs w:val="14"/>
              </w:rPr>
            </w:pPr>
            <w:r w:rsidRPr="00502579">
              <w:rPr>
                <w:rFonts w:cs="Arial"/>
                <w:b/>
                <w:bCs/>
                <w:color w:val="000000"/>
                <w:sz w:val="14"/>
                <w:szCs w:val="14"/>
              </w:rPr>
              <w:t>ACM AIR CHARTER MARKET UÇAK SERVİSİ VE TURİZM HİZMETLERİ LTD. ŞTİ.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D237ED8"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5C623DA"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5A0D95"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2C7C720"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52EE0BA"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270320F"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53D5845"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D701B59"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0D5D55D"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466714D2" w14:textId="77777777" w:rsidR="000B3D9B" w:rsidRPr="00502579" w:rsidRDefault="000B3D9B" w:rsidP="00451662">
            <w:pPr>
              <w:jc w:val="right"/>
              <w:rPr>
                <w:rFonts w:cs="Arial"/>
                <w:color w:val="000000"/>
                <w:sz w:val="14"/>
                <w:szCs w:val="14"/>
              </w:rPr>
            </w:pPr>
            <w:r w:rsidRPr="00502579">
              <w:rPr>
                <w:rFonts w:cs="Arial"/>
                <w:color w:val="000000"/>
                <w:sz w:val="14"/>
                <w:szCs w:val="14"/>
              </w:rPr>
              <w:t>58,90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96936D"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AA2C651"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19EE5DF"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7E56AB0"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3AB122"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21AA6555" w14:textId="77777777" w:rsidR="000B3D9B" w:rsidRPr="00502579" w:rsidRDefault="000B3D9B" w:rsidP="00451662">
            <w:pPr>
              <w:jc w:val="right"/>
              <w:rPr>
                <w:rFonts w:cs="Arial"/>
                <w:color w:val="000000"/>
                <w:sz w:val="14"/>
                <w:szCs w:val="14"/>
              </w:rPr>
            </w:pPr>
            <w:r w:rsidRPr="00502579">
              <w:rPr>
                <w:rFonts w:cs="Arial"/>
                <w:color w:val="000000"/>
                <w:sz w:val="14"/>
                <w:szCs w:val="14"/>
              </w:rPr>
              <w:t>58,90</w:t>
            </w:r>
          </w:p>
        </w:tc>
      </w:tr>
      <w:tr w:rsidR="000B3D9B" w:rsidRPr="00502579" w14:paraId="1BF37ED2" w14:textId="77777777" w:rsidTr="00451662">
        <w:trPr>
          <w:trHeight w:val="36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51B6E1B1" w14:textId="77777777" w:rsidR="000B3D9B" w:rsidRPr="00502579" w:rsidRDefault="000B3D9B" w:rsidP="00451662">
            <w:pPr>
              <w:rPr>
                <w:rFonts w:cs="Arial"/>
                <w:b/>
                <w:bCs/>
                <w:color w:val="000000"/>
                <w:sz w:val="14"/>
                <w:szCs w:val="14"/>
              </w:rPr>
            </w:pPr>
            <w:r w:rsidRPr="00502579">
              <w:rPr>
                <w:rFonts w:cs="Arial"/>
                <w:b/>
                <w:bCs/>
                <w:color w:val="000000"/>
                <w:sz w:val="14"/>
                <w:szCs w:val="14"/>
              </w:rPr>
              <w:t>AKINTÜRK PETROL VE PETROL ÜRÜNLERİ NAKLİYAT İNŞAAT TURİZM SANAYİ VE TİCARET LTD. ŞTİ.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FFD36C3"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02AD385"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60178BF"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18212A6"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6124D49"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72BC157"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4A4D597"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2A2B10F"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66F76EB"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3219D9"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61652B3"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516F980F" w14:textId="77777777" w:rsidR="000B3D9B" w:rsidRPr="00502579" w:rsidRDefault="000B3D9B" w:rsidP="00451662">
            <w:pPr>
              <w:jc w:val="right"/>
              <w:rPr>
                <w:rFonts w:cs="Arial"/>
                <w:color w:val="000000"/>
                <w:sz w:val="14"/>
                <w:szCs w:val="14"/>
              </w:rPr>
            </w:pPr>
            <w:r w:rsidRPr="00502579">
              <w:rPr>
                <w:rFonts w:cs="Arial"/>
                <w:color w:val="000000"/>
                <w:sz w:val="14"/>
                <w:szCs w:val="14"/>
              </w:rPr>
              <w:t>50,00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1295B2E"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A9BC47B"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4CD9B8A"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0ED4FCD0" w14:textId="77777777" w:rsidR="000B3D9B" w:rsidRPr="00502579" w:rsidRDefault="000B3D9B" w:rsidP="00451662">
            <w:pPr>
              <w:jc w:val="right"/>
              <w:rPr>
                <w:rFonts w:cs="Arial"/>
                <w:color w:val="000000"/>
                <w:sz w:val="14"/>
                <w:szCs w:val="14"/>
              </w:rPr>
            </w:pPr>
            <w:r w:rsidRPr="00502579">
              <w:rPr>
                <w:rFonts w:cs="Arial"/>
                <w:color w:val="000000"/>
                <w:sz w:val="14"/>
                <w:szCs w:val="14"/>
              </w:rPr>
              <w:t>50,00</w:t>
            </w:r>
          </w:p>
        </w:tc>
      </w:tr>
      <w:tr w:rsidR="000B3D9B" w:rsidRPr="00502579" w14:paraId="3FA7FF18" w14:textId="77777777" w:rsidTr="00451662">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7550E29" w14:textId="7DE474A7" w:rsidR="000B3D9B" w:rsidRPr="00502579" w:rsidRDefault="000B3D9B" w:rsidP="00451662">
            <w:pPr>
              <w:rPr>
                <w:rFonts w:cs="Arial"/>
                <w:b/>
                <w:bCs/>
                <w:color w:val="000000"/>
                <w:sz w:val="14"/>
                <w:szCs w:val="14"/>
              </w:rPr>
            </w:pPr>
            <w:r w:rsidRPr="00502579">
              <w:rPr>
                <w:rFonts w:cs="Arial"/>
                <w:b/>
                <w:bCs/>
                <w:color w:val="000000"/>
                <w:sz w:val="14"/>
                <w:szCs w:val="14"/>
              </w:rPr>
              <w:t>CK PETROL İNŞAAT TURİZM TİC LTD. ŞTİ.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50D2CDC"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7ED854"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E3DD148"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492648F"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2F28C500" w14:textId="77777777" w:rsidR="000B3D9B" w:rsidRPr="00502579" w:rsidRDefault="000B3D9B" w:rsidP="00451662">
            <w:pPr>
              <w:jc w:val="right"/>
              <w:rPr>
                <w:rFonts w:cs="Arial"/>
                <w:color w:val="000000"/>
                <w:sz w:val="14"/>
                <w:szCs w:val="14"/>
              </w:rPr>
            </w:pPr>
            <w:r w:rsidRPr="00502579">
              <w:rPr>
                <w:rFonts w:cs="Arial"/>
                <w:color w:val="000000"/>
                <w:sz w:val="14"/>
                <w:szCs w:val="14"/>
              </w:rPr>
              <w:t>36,27</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A1A5F00"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0BB6035"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F66CFF5"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644C9D7"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7FFFCCC"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291E0B8"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166DF0A"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2876790"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F9CCC7D"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D5DB4B1"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0EE9EFFA" w14:textId="77777777" w:rsidR="000B3D9B" w:rsidRPr="00502579" w:rsidRDefault="000B3D9B" w:rsidP="00451662">
            <w:pPr>
              <w:jc w:val="right"/>
              <w:rPr>
                <w:rFonts w:cs="Arial"/>
                <w:color w:val="000000"/>
                <w:sz w:val="14"/>
                <w:szCs w:val="14"/>
              </w:rPr>
            </w:pPr>
            <w:r w:rsidRPr="00502579">
              <w:rPr>
                <w:rFonts w:cs="Arial"/>
                <w:color w:val="000000"/>
                <w:sz w:val="14"/>
                <w:szCs w:val="14"/>
              </w:rPr>
              <w:t>36,27</w:t>
            </w:r>
          </w:p>
        </w:tc>
      </w:tr>
      <w:tr w:rsidR="000B3D9B" w:rsidRPr="00502579" w14:paraId="52D8D3F8" w14:textId="77777777" w:rsidTr="00451662">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2AF21B2E" w14:textId="77777777" w:rsidR="000B3D9B" w:rsidRPr="00502579" w:rsidRDefault="000B3D9B" w:rsidP="00451662">
            <w:pPr>
              <w:rPr>
                <w:rFonts w:cs="Arial"/>
                <w:b/>
                <w:bCs/>
                <w:color w:val="000000"/>
                <w:sz w:val="14"/>
                <w:szCs w:val="14"/>
              </w:rPr>
            </w:pPr>
            <w:r w:rsidRPr="00502579">
              <w:rPr>
                <w:rFonts w:cs="Arial"/>
                <w:b/>
                <w:bCs/>
                <w:color w:val="000000"/>
                <w:sz w:val="14"/>
                <w:szCs w:val="14"/>
              </w:rPr>
              <w:t>KALKAVAN DENİZ NAKLİYAT GIDA BİLGİSAYAR TİCARET LTD. ŞTİ.</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0976EC"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2412F3"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DF7DE9A"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9238A31"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13796840" w14:textId="77777777" w:rsidR="000B3D9B" w:rsidRPr="00502579" w:rsidRDefault="000B3D9B" w:rsidP="00451662">
            <w:pPr>
              <w:jc w:val="right"/>
              <w:rPr>
                <w:rFonts w:cs="Arial"/>
                <w:color w:val="000000"/>
                <w:sz w:val="14"/>
                <w:szCs w:val="14"/>
              </w:rPr>
            </w:pPr>
            <w:r w:rsidRPr="00502579">
              <w:rPr>
                <w:rFonts w:cs="Arial"/>
                <w:color w:val="000000"/>
                <w:sz w:val="14"/>
                <w:szCs w:val="14"/>
              </w:rPr>
              <w:t>17,65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3A108B0"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3D70C92"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C0A2591"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C4FEE11"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16CB31B"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21FDDBE"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B8A67B7"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7B998F9"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62E497F"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8C65A17"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3C7AECBD" w14:textId="77777777" w:rsidR="000B3D9B" w:rsidRPr="00502579" w:rsidRDefault="000B3D9B" w:rsidP="00451662">
            <w:pPr>
              <w:jc w:val="right"/>
              <w:rPr>
                <w:rFonts w:cs="Arial"/>
                <w:color w:val="000000"/>
                <w:sz w:val="14"/>
                <w:szCs w:val="14"/>
              </w:rPr>
            </w:pPr>
            <w:r w:rsidRPr="00502579">
              <w:rPr>
                <w:rFonts w:cs="Arial"/>
                <w:color w:val="000000"/>
                <w:sz w:val="14"/>
                <w:szCs w:val="14"/>
              </w:rPr>
              <w:t>17,65</w:t>
            </w:r>
          </w:p>
        </w:tc>
      </w:tr>
      <w:tr w:rsidR="000B3D9B" w:rsidRPr="00502579" w14:paraId="13EBC7AF" w14:textId="77777777" w:rsidTr="00451662">
        <w:trPr>
          <w:trHeight w:val="300"/>
        </w:trPr>
        <w:tc>
          <w:tcPr>
            <w:tcW w:w="0" w:type="auto"/>
            <w:tcBorders>
              <w:top w:val="nil"/>
              <w:left w:val="single" w:sz="4" w:space="0" w:color="D3D3D3"/>
              <w:bottom w:val="single" w:sz="4" w:space="0" w:color="D3D3D3"/>
              <w:right w:val="single" w:sz="4" w:space="0" w:color="D3D3D3"/>
            </w:tcBorders>
            <w:shd w:val="clear" w:color="auto" w:fill="auto"/>
            <w:vAlign w:val="center"/>
            <w:hideMark/>
          </w:tcPr>
          <w:p w14:paraId="6348AB9B" w14:textId="34F83EE1" w:rsidR="000B3D9B" w:rsidRPr="00502579" w:rsidRDefault="000B3D9B" w:rsidP="00451662">
            <w:pPr>
              <w:rPr>
                <w:rFonts w:cs="Arial"/>
                <w:b/>
                <w:bCs/>
                <w:color w:val="000000"/>
                <w:sz w:val="14"/>
                <w:szCs w:val="14"/>
              </w:rPr>
            </w:pPr>
            <w:r w:rsidRPr="00502579">
              <w:rPr>
                <w:rFonts w:cs="Arial"/>
                <w:b/>
                <w:bCs/>
                <w:color w:val="000000"/>
                <w:sz w:val="14"/>
                <w:szCs w:val="14"/>
              </w:rPr>
              <w:t>POTAS AKDENİZ AKARYAKIT DAĞ. A.Ş.</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5EC4354"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DFEE8C"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0CF1C3E"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47B56E1"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AC0E634"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54C4B63"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AF4B70E"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91F86B9"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98063F6"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5D87BED7" w14:textId="77777777" w:rsidR="000B3D9B" w:rsidRPr="00502579" w:rsidRDefault="000B3D9B" w:rsidP="00451662">
            <w:pPr>
              <w:jc w:val="right"/>
              <w:rPr>
                <w:rFonts w:cs="Arial"/>
                <w:color w:val="000000"/>
                <w:sz w:val="14"/>
                <w:szCs w:val="14"/>
              </w:rPr>
            </w:pPr>
            <w:r w:rsidRPr="00502579">
              <w:rPr>
                <w:rFonts w:cs="Arial"/>
                <w:color w:val="000000"/>
                <w:sz w:val="14"/>
                <w:szCs w:val="14"/>
              </w:rPr>
              <w:t>10,90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BB11C37"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4944938"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7C997A7"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BCB9EE3"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D9B2D4D" w14:textId="77777777" w:rsidR="000B3D9B" w:rsidRPr="00502579" w:rsidRDefault="000B3D9B" w:rsidP="00451662">
            <w:pPr>
              <w:jc w:val="right"/>
              <w:rPr>
                <w:rFonts w:cs="Arial"/>
                <w:color w:val="A6A6A6"/>
                <w:sz w:val="14"/>
                <w:szCs w:val="14"/>
              </w:rPr>
            </w:pPr>
            <w:r w:rsidRPr="00502579">
              <w:rPr>
                <w:rFonts w:cs="Arial"/>
                <w:color w:val="A6A6A6"/>
                <w:sz w:val="14"/>
                <w:szCs w:val="14"/>
              </w:rPr>
              <w:t>0,00</w:t>
            </w:r>
          </w:p>
        </w:tc>
        <w:tc>
          <w:tcPr>
            <w:tcW w:w="0" w:type="auto"/>
            <w:tcBorders>
              <w:top w:val="nil"/>
              <w:left w:val="nil"/>
              <w:bottom w:val="single" w:sz="4" w:space="0" w:color="D3D3D3"/>
              <w:right w:val="single" w:sz="4" w:space="0" w:color="D3D3D3"/>
            </w:tcBorders>
            <w:shd w:val="clear" w:color="auto" w:fill="auto"/>
            <w:vAlign w:val="center"/>
            <w:hideMark/>
          </w:tcPr>
          <w:p w14:paraId="0525BDB7" w14:textId="77777777" w:rsidR="000B3D9B" w:rsidRPr="00502579" w:rsidRDefault="000B3D9B" w:rsidP="00451662">
            <w:pPr>
              <w:jc w:val="right"/>
              <w:rPr>
                <w:rFonts w:cs="Arial"/>
                <w:color w:val="000000"/>
                <w:sz w:val="14"/>
                <w:szCs w:val="14"/>
              </w:rPr>
            </w:pPr>
            <w:r w:rsidRPr="00502579">
              <w:rPr>
                <w:rFonts w:cs="Arial"/>
                <w:color w:val="000000"/>
                <w:sz w:val="14"/>
                <w:szCs w:val="14"/>
              </w:rPr>
              <w:t>10,90</w:t>
            </w:r>
          </w:p>
        </w:tc>
      </w:tr>
      <w:tr w:rsidR="000B3D9B" w:rsidRPr="00502579" w14:paraId="7DE2A47D" w14:textId="77777777" w:rsidTr="00451662">
        <w:trPr>
          <w:trHeight w:val="300"/>
        </w:trPr>
        <w:tc>
          <w:tcPr>
            <w:tcW w:w="0" w:type="auto"/>
            <w:tcBorders>
              <w:top w:val="nil"/>
              <w:left w:val="single" w:sz="4" w:space="0" w:color="D3D3D3"/>
              <w:bottom w:val="single" w:sz="4" w:space="0" w:color="D3D3D3"/>
              <w:right w:val="single" w:sz="4" w:space="0" w:color="D3D3D3"/>
            </w:tcBorders>
            <w:shd w:val="clear" w:color="C0C0C0" w:fill="C0C0C0"/>
            <w:vAlign w:val="center"/>
            <w:hideMark/>
          </w:tcPr>
          <w:p w14:paraId="575852E0" w14:textId="77777777" w:rsidR="000B3D9B" w:rsidRPr="00502579" w:rsidRDefault="000B3D9B" w:rsidP="000B3D9B">
            <w:pPr>
              <w:jc w:val="center"/>
              <w:rPr>
                <w:rFonts w:cs="Arial"/>
                <w:b/>
                <w:bCs/>
                <w:color w:val="000000"/>
                <w:sz w:val="14"/>
                <w:szCs w:val="14"/>
              </w:rPr>
            </w:pPr>
            <w:r w:rsidRPr="00502579">
              <w:rPr>
                <w:rFonts w:cs="Arial"/>
                <w:b/>
                <w:bCs/>
                <w:color w:val="000000"/>
                <w:sz w:val="14"/>
                <w:szCs w:val="14"/>
              </w:rPr>
              <w:t>Toplam</w:t>
            </w:r>
          </w:p>
        </w:tc>
        <w:tc>
          <w:tcPr>
            <w:tcW w:w="0" w:type="auto"/>
            <w:tcBorders>
              <w:top w:val="nil"/>
              <w:left w:val="nil"/>
              <w:bottom w:val="single" w:sz="4" w:space="0" w:color="D3D3D3"/>
              <w:right w:val="single" w:sz="4" w:space="0" w:color="D3D3D3"/>
            </w:tcBorders>
            <w:shd w:val="clear" w:color="C0C0C0" w:fill="C0C0C0"/>
            <w:vAlign w:val="center"/>
            <w:hideMark/>
          </w:tcPr>
          <w:p w14:paraId="72702E18" w14:textId="77777777" w:rsidR="000B3D9B" w:rsidRPr="00502579" w:rsidRDefault="000B3D9B" w:rsidP="00451662">
            <w:pPr>
              <w:jc w:val="right"/>
              <w:rPr>
                <w:rFonts w:cs="Arial"/>
                <w:b/>
                <w:bCs/>
                <w:color w:val="000000"/>
                <w:sz w:val="14"/>
                <w:szCs w:val="14"/>
              </w:rPr>
            </w:pPr>
            <w:r w:rsidRPr="00502579">
              <w:rPr>
                <w:rFonts w:cs="Arial"/>
                <w:b/>
                <w:bCs/>
                <w:color w:val="000000"/>
                <w:sz w:val="14"/>
                <w:szCs w:val="14"/>
              </w:rPr>
              <w:t>4.887.409,23</w:t>
            </w:r>
          </w:p>
        </w:tc>
        <w:tc>
          <w:tcPr>
            <w:tcW w:w="0" w:type="auto"/>
            <w:tcBorders>
              <w:top w:val="nil"/>
              <w:left w:val="nil"/>
              <w:bottom w:val="single" w:sz="4" w:space="0" w:color="D3D3D3"/>
              <w:right w:val="single" w:sz="4" w:space="0" w:color="D3D3D3"/>
            </w:tcBorders>
            <w:shd w:val="clear" w:color="C0C0C0" w:fill="C0C0C0"/>
            <w:vAlign w:val="center"/>
            <w:hideMark/>
          </w:tcPr>
          <w:p w14:paraId="54A53CF0" w14:textId="77777777" w:rsidR="000B3D9B" w:rsidRPr="00502579" w:rsidRDefault="000B3D9B" w:rsidP="00451662">
            <w:pPr>
              <w:jc w:val="right"/>
              <w:rPr>
                <w:rFonts w:cs="Arial"/>
                <w:b/>
                <w:bCs/>
                <w:color w:val="000000"/>
                <w:sz w:val="14"/>
                <w:szCs w:val="14"/>
              </w:rPr>
            </w:pPr>
            <w:r w:rsidRPr="00502579">
              <w:rPr>
                <w:rFonts w:cs="Arial"/>
                <w:b/>
                <w:bCs/>
                <w:color w:val="000000"/>
                <w:sz w:val="14"/>
                <w:szCs w:val="14"/>
              </w:rPr>
              <w:t>6.596,13</w:t>
            </w:r>
          </w:p>
        </w:tc>
        <w:tc>
          <w:tcPr>
            <w:tcW w:w="0" w:type="auto"/>
            <w:tcBorders>
              <w:top w:val="nil"/>
              <w:left w:val="nil"/>
              <w:bottom w:val="single" w:sz="4" w:space="0" w:color="D3D3D3"/>
              <w:right w:val="single" w:sz="4" w:space="0" w:color="D3D3D3"/>
            </w:tcBorders>
            <w:shd w:val="clear" w:color="C0C0C0" w:fill="C0C0C0"/>
            <w:vAlign w:val="center"/>
            <w:hideMark/>
          </w:tcPr>
          <w:p w14:paraId="621FA485" w14:textId="77777777" w:rsidR="000B3D9B" w:rsidRPr="00502579" w:rsidRDefault="000B3D9B" w:rsidP="00451662">
            <w:pPr>
              <w:jc w:val="right"/>
              <w:rPr>
                <w:rFonts w:cs="Arial"/>
                <w:b/>
                <w:bCs/>
                <w:color w:val="000000"/>
                <w:sz w:val="14"/>
                <w:szCs w:val="14"/>
              </w:rPr>
            </w:pPr>
            <w:r w:rsidRPr="00502579">
              <w:rPr>
                <w:rFonts w:cs="Arial"/>
                <w:b/>
                <w:bCs/>
                <w:color w:val="000000"/>
                <w:sz w:val="14"/>
                <w:szCs w:val="14"/>
              </w:rPr>
              <w:t>25.191.479,71</w:t>
            </w:r>
          </w:p>
        </w:tc>
        <w:tc>
          <w:tcPr>
            <w:tcW w:w="0" w:type="auto"/>
            <w:tcBorders>
              <w:top w:val="nil"/>
              <w:left w:val="nil"/>
              <w:bottom w:val="single" w:sz="4" w:space="0" w:color="D3D3D3"/>
              <w:right w:val="single" w:sz="4" w:space="0" w:color="D3D3D3"/>
            </w:tcBorders>
            <w:shd w:val="clear" w:color="C0C0C0" w:fill="C0C0C0"/>
            <w:vAlign w:val="center"/>
            <w:hideMark/>
          </w:tcPr>
          <w:p w14:paraId="72F75A48" w14:textId="77777777" w:rsidR="000B3D9B" w:rsidRPr="00502579" w:rsidRDefault="000B3D9B" w:rsidP="00451662">
            <w:pPr>
              <w:jc w:val="right"/>
              <w:rPr>
                <w:rFonts w:cs="Arial"/>
                <w:b/>
                <w:bCs/>
                <w:color w:val="000000"/>
                <w:sz w:val="14"/>
                <w:szCs w:val="14"/>
              </w:rPr>
            </w:pPr>
            <w:r w:rsidRPr="00502579">
              <w:rPr>
                <w:rFonts w:cs="Arial"/>
                <w:b/>
                <w:bCs/>
                <w:color w:val="000000"/>
                <w:sz w:val="14"/>
                <w:szCs w:val="14"/>
              </w:rPr>
              <w:t>500.487,45</w:t>
            </w:r>
          </w:p>
        </w:tc>
        <w:tc>
          <w:tcPr>
            <w:tcW w:w="0" w:type="auto"/>
            <w:tcBorders>
              <w:top w:val="nil"/>
              <w:left w:val="nil"/>
              <w:bottom w:val="single" w:sz="4" w:space="0" w:color="D3D3D3"/>
              <w:right w:val="single" w:sz="4" w:space="0" w:color="D3D3D3"/>
            </w:tcBorders>
            <w:shd w:val="clear" w:color="C0C0C0" w:fill="C0C0C0"/>
            <w:vAlign w:val="center"/>
            <w:hideMark/>
          </w:tcPr>
          <w:p w14:paraId="164F5F70" w14:textId="77777777" w:rsidR="000B3D9B" w:rsidRPr="00502579" w:rsidRDefault="000B3D9B" w:rsidP="00451662">
            <w:pPr>
              <w:jc w:val="right"/>
              <w:rPr>
                <w:rFonts w:cs="Arial"/>
                <w:b/>
                <w:bCs/>
                <w:color w:val="000000"/>
                <w:sz w:val="14"/>
                <w:szCs w:val="14"/>
              </w:rPr>
            </w:pPr>
            <w:r w:rsidRPr="00502579">
              <w:rPr>
                <w:rFonts w:cs="Arial"/>
                <w:b/>
                <w:bCs/>
                <w:color w:val="000000"/>
                <w:sz w:val="14"/>
                <w:szCs w:val="14"/>
              </w:rPr>
              <w:t>1.187.043,70</w:t>
            </w:r>
          </w:p>
        </w:tc>
        <w:tc>
          <w:tcPr>
            <w:tcW w:w="0" w:type="auto"/>
            <w:tcBorders>
              <w:top w:val="nil"/>
              <w:left w:val="nil"/>
              <w:bottom w:val="single" w:sz="4" w:space="0" w:color="D3D3D3"/>
              <w:right w:val="single" w:sz="4" w:space="0" w:color="D3D3D3"/>
            </w:tcBorders>
            <w:shd w:val="clear" w:color="C0C0C0" w:fill="C0C0C0"/>
            <w:vAlign w:val="center"/>
            <w:hideMark/>
          </w:tcPr>
          <w:p w14:paraId="7E0D1916" w14:textId="77777777" w:rsidR="000B3D9B" w:rsidRPr="00502579" w:rsidRDefault="000B3D9B" w:rsidP="00451662">
            <w:pPr>
              <w:jc w:val="right"/>
              <w:rPr>
                <w:rFonts w:cs="Arial"/>
                <w:b/>
                <w:bCs/>
                <w:color w:val="000000"/>
                <w:sz w:val="14"/>
                <w:szCs w:val="14"/>
              </w:rPr>
            </w:pPr>
            <w:r w:rsidRPr="00502579">
              <w:rPr>
                <w:rFonts w:cs="Arial"/>
                <w:b/>
                <w:bCs/>
                <w:color w:val="000000"/>
                <w:sz w:val="14"/>
                <w:szCs w:val="14"/>
              </w:rPr>
              <w:t>161.564,54</w:t>
            </w:r>
          </w:p>
        </w:tc>
        <w:tc>
          <w:tcPr>
            <w:tcW w:w="0" w:type="auto"/>
            <w:tcBorders>
              <w:top w:val="nil"/>
              <w:left w:val="nil"/>
              <w:bottom w:val="single" w:sz="4" w:space="0" w:color="D3D3D3"/>
              <w:right w:val="single" w:sz="4" w:space="0" w:color="D3D3D3"/>
            </w:tcBorders>
            <w:shd w:val="clear" w:color="C0C0C0" w:fill="C0C0C0"/>
            <w:vAlign w:val="center"/>
            <w:hideMark/>
          </w:tcPr>
          <w:p w14:paraId="5788532F" w14:textId="77777777" w:rsidR="000B3D9B" w:rsidRPr="00502579" w:rsidRDefault="000B3D9B" w:rsidP="00451662">
            <w:pPr>
              <w:jc w:val="right"/>
              <w:rPr>
                <w:rFonts w:cs="Arial"/>
                <w:b/>
                <w:bCs/>
                <w:color w:val="000000"/>
                <w:sz w:val="14"/>
                <w:szCs w:val="14"/>
              </w:rPr>
            </w:pPr>
            <w:r w:rsidRPr="00502579">
              <w:rPr>
                <w:rFonts w:cs="Arial"/>
                <w:b/>
                <w:bCs/>
                <w:color w:val="000000"/>
                <w:sz w:val="14"/>
                <w:szCs w:val="14"/>
              </w:rPr>
              <w:t>41.049,69</w:t>
            </w:r>
          </w:p>
        </w:tc>
        <w:tc>
          <w:tcPr>
            <w:tcW w:w="0" w:type="auto"/>
            <w:tcBorders>
              <w:top w:val="nil"/>
              <w:left w:val="nil"/>
              <w:bottom w:val="single" w:sz="4" w:space="0" w:color="D3D3D3"/>
              <w:right w:val="single" w:sz="4" w:space="0" w:color="D3D3D3"/>
            </w:tcBorders>
            <w:shd w:val="clear" w:color="C0C0C0" w:fill="C0C0C0"/>
            <w:vAlign w:val="center"/>
            <w:hideMark/>
          </w:tcPr>
          <w:p w14:paraId="23EC0506" w14:textId="77777777" w:rsidR="000B3D9B" w:rsidRPr="00502579" w:rsidRDefault="000B3D9B" w:rsidP="00451662">
            <w:pPr>
              <w:jc w:val="right"/>
              <w:rPr>
                <w:rFonts w:cs="Arial"/>
                <w:b/>
                <w:bCs/>
                <w:color w:val="000000"/>
                <w:sz w:val="14"/>
                <w:szCs w:val="14"/>
              </w:rPr>
            </w:pPr>
            <w:r w:rsidRPr="00502579">
              <w:rPr>
                <w:rFonts w:cs="Arial"/>
                <w:b/>
                <w:bCs/>
                <w:color w:val="000000"/>
                <w:sz w:val="14"/>
                <w:szCs w:val="14"/>
              </w:rPr>
              <w:t>45.552,49</w:t>
            </w:r>
          </w:p>
        </w:tc>
        <w:tc>
          <w:tcPr>
            <w:tcW w:w="0" w:type="auto"/>
            <w:tcBorders>
              <w:top w:val="nil"/>
              <w:left w:val="nil"/>
              <w:bottom w:val="single" w:sz="4" w:space="0" w:color="D3D3D3"/>
              <w:right w:val="single" w:sz="4" w:space="0" w:color="D3D3D3"/>
            </w:tcBorders>
            <w:shd w:val="clear" w:color="C0C0C0" w:fill="C0C0C0"/>
            <w:vAlign w:val="center"/>
            <w:hideMark/>
          </w:tcPr>
          <w:p w14:paraId="30896D94" w14:textId="77777777" w:rsidR="000B3D9B" w:rsidRPr="00502579" w:rsidRDefault="000B3D9B" w:rsidP="00451662">
            <w:pPr>
              <w:jc w:val="right"/>
              <w:rPr>
                <w:rFonts w:cs="Arial"/>
                <w:b/>
                <w:bCs/>
                <w:color w:val="000000"/>
                <w:sz w:val="14"/>
                <w:szCs w:val="14"/>
              </w:rPr>
            </w:pPr>
            <w:r w:rsidRPr="00502579">
              <w:rPr>
                <w:rFonts w:cs="Arial"/>
                <w:b/>
                <w:bCs/>
                <w:color w:val="000000"/>
                <w:sz w:val="14"/>
                <w:szCs w:val="14"/>
              </w:rPr>
              <w:t>0,00</w:t>
            </w:r>
          </w:p>
        </w:tc>
        <w:tc>
          <w:tcPr>
            <w:tcW w:w="0" w:type="auto"/>
            <w:tcBorders>
              <w:top w:val="nil"/>
              <w:left w:val="nil"/>
              <w:bottom w:val="single" w:sz="4" w:space="0" w:color="D3D3D3"/>
              <w:right w:val="single" w:sz="4" w:space="0" w:color="D3D3D3"/>
            </w:tcBorders>
            <w:shd w:val="clear" w:color="C0C0C0" w:fill="C0C0C0"/>
            <w:vAlign w:val="center"/>
            <w:hideMark/>
          </w:tcPr>
          <w:p w14:paraId="233D9BA9" w14:textId="77777777" w:rsidR="000B3D9B" w:rsidRPr="00502579" w:rsidRDefault="000B3D9B" w:rsidP="00451662">
            <w:pPr>
              <w:jc w:val="right"/>
              <w:rPr>
                <w:rFonts w:cs="Arial"/>
                <w:b/>
                <w:bCs/>
                <w:color w:val="000000"/>
                <w:sz w:val="14"/>
                <w:szCs w:val="14"/>
              </w:rPr>
            </w:pPr>
            <w:r w:rsidRPr="00502579">
              <w:rPr>
                <w:rFonts w:cs="Arial"/>
                <w:b/>
                <w:bCs/>
                <w:color w:val="000000"/>
                <w:sz w:val="14"/>
                <w:szCs w:val="14"/>
              </w:rPr>
              <w:t>2.017.616,59</w:t>
            </w:r>
          </w:p>
        </w:tc>
        <w:tc>
          <w:tcPr>
            <w:tcW w:w="0" w:type="auto"/>
            <w:tcBorders>
              <w:top w:val="nil"/>
              <w:left w:val="nil"/>
              <w:bottom w:val="single" w:sz="4" w:space="0" w:color="D3D3D3"/>
              <w:right w:val="single" w:sz="4" w:space="0" w:color="D3D3D3"/>
            </w:tcBorders>
            <w:shd w:val="clear" w:color="C0C0C0" w:fill="C0C0C0"/>
            <w:vAlign w:val="center"/>
            <w:hideMark/>
          </w:tcPr>
          <w:p w14:paraId="0D897485" w14:textId="77777777" w:rsidR="000B3D9B" w:rsidRPr="00502579" w:rsidRDefault="000B3D9B" w:rsidP="00451662">
            <w:pPr>
              <w:jc w:val="right"/>
              <w:rPr>
                <w:rFonts w:cs="Arial"/>
                <w:b/>
                <w:bCs/>
                <w:color w:val="000000"/>
                <w:sz w:val="14"/>
                <w:szCs w:val="14"/>
              </w:rPr>
            </w:pPr>
            <w:r w:rsidRPr="00502579">
              <w:rPr>
                <w:rFonts w:cs="Arial"/>
                <w:b/>
                <w:bCs/>
                <w:color w:val="000000"/>
                <w:sz w:val="14"/>
                <w:szCs w:val="14"/>
              </w:rPr>
              <w:t>0,00</w:t>
            </w:r>
          </w:p>
        </w:tc>
        <w:tc>
          <w:tcPr>
            <w:tcW w:w="0" w:type="auto"/>
            <w:tcBorders>
              <w:top w:val="nil"/>
              <w:left w:val="nil"/>
              <w:bottom w:val="single" w:sz="4" w:space="0" w:color="D3D3D3"/>
              <w:right w:val="single" w:sz="4" w:space="0" w:color="D3D3D3"/>
            </w:tcBorders>
            <w:shd w:val="clear" w:color="C0C0C0" w:fill="C0C0C0"/>
            <w:vAlign w:val="center"/>
            <w:hideMark/>
          </w:tcPr>
          <w:p w14:paraId="6D47C8C9" w14:textId="77777777" w:rsidR="000B3D9B" w:rsidRPr="00502579" w:rsidRDefault="000B3D9B" w:rsidP="00451662">
            <w:pPr>
              <w:jc w:val="right"/>
              <w:rPr>
                <w:rFonts w:cs="Arial"/>
                <w:b/>
                <w:bCs/>
                <w:color w:val="000000"/>
                <w:sz w:val="14"/>
                <w:szCs w:val="14"/>
              </w:rPr>
            </w:pPr>
            <w:r w:rsidRPr="00502579">
              <w:rPr>
                <w:rFonts w:cs="Arial"/>
                <w:b/>
                <w:bCs/>
                <w:color w:val="000000"/>
                <w:sz w:val="14"/>
                <w:szCs w:val="14"/>
              </w:rPr>
              <w:t>1.658.879,53</w:t>
            </w:r>
          </w:p>
        </w:tc>
        <w:tc>
          <w:tcPr>
            <w:tcW w:w="0" w:type="auto"/>
            <w:tcBorders>
              <w:top w:val="nil"/>
              <w:left w:val="nil"/>
              <w:bottom w:val="single" w:sz="4" w:space="0" w:color="D3D3D3"/>
              <w:right w:val="single" w:sz="4" w:space="0" w:color="D3D3D3"/>
            </w:tcBorders>
            <w:shd w:val="clear" w:color="C0C0C0" w:fill="C0C0C0"/>
            <w:vAlign w:val="center"/>
            <w:hideMark/>
          </w:tcPr>
          <w:p w14:paraId="75EEC93E" w14:textId="77777777" w:rsidR="000B3D9B" w:rsidRPr="00502579" w:rsidRDefault="000B3D9B" w:rsidP="00451662">
            <w:pPr>
              <w:jc w:val="right"/>
              <w:rPr>
                <w:rFonts w:cs="Arial"/>
                <w:b/>
                <w:bCs/>
                <w:color w:val="000000"/>
                <w:sz w:val="14"/>
                <w:szCs w:val="14"/>
              </w:rPr>
            </w:pPr>
            <w:r w:rsidRPr="00502579">
              <w:rPr>
                <w:rFonts w:cs="Arial"/>
                <w:b/>
                <w:bCs/>
                <w:color w:val="000000"/>
                <w:sz w:val="14"/>
                <w:szCs w:val="14"/>
              </w:rPr>
              <w:t>1.218,42</w:t>
            </w:r>
          </w:p>
        </w:tc>
        <w:tc>
          <w:tcPr>
            <w:tcW w:w="0" w:type="auto"/>
            <w:tcBorders>
              <w:top w:val="nil"/>
              <w:left w:val="nil"/>
              <w:bottom w:val="single" w:sz="4" w:space="0" w:color="D3D3D3"/>
              <w:right w:val="single" w:sz="4" w:space="0" w:color="D3D3D3"/>
            </w:tcBorders>
            <w:shd w:val="clear" w:color="C0C0C0" w:fill="C0C0C0"/>
            <w:vAlign w:val="center"/>
            <w:hideMark/>
          </w:tcPr>
          <w:p w14:paraId="64AB4409" w14:textId="77777777" w:rsidR="000B3D9B" w:rsidRPr="00502579" w:rsidRDefault="000B3D9B" w:rsidP="00451662">
            <w:pPr>
              <w:jc w:val="right"/>
              <w:rPr>
                <w:rFonts w:cs="Arial"/>
                <w:b/>
                <w:bCs/>
                <w:color w:val="000000"/>
                <w:sz w:val="14"/>
                <w:szCs w:val="14"/>
              </w:rPr>
            </w:pPr>
            <w:r w:rsidRPr="00502579">
              <w:rPr>
                <w:rFonts w:cs="Arial"/>
                <w:b/>
                <w:bCs/>
                <w:color w:val="000000"/>
                <w:sz w:val="14"/>
                <w:szCs w:val="14"/>
              </w:rPr>
              <w:t>0,00</w:t>
            </w:r>
          </w:p>
        </w:tc>
        <w:tc>
          <w:tcPr>
            <w:tcW w:w="0" w:type="auto"/>
            <w:tcBorders>
              <w:top w:val="nil"/>
              <w:left w:val="nil"/>
              <w:bottom w:val="single" w:sz="4" w:space="0" w:color="D3D3D3"/>
              <w:right w:val="single" w:sz="4" w:space="0" w:color="D3D3D3"/>
            </w:tcBorders>
            <w:shd w:val="clear" w:color="C0C0C0" w:fill="C0C0C0"/>
            <w:vAlign w:val="center"/>
            <w:hideMark/>
          </w:tcPr>
          <w:p w14:paraId="195DF87F" w14:textId="77777777" w:rsidR="000B3D9B" w:rsidRPr="00502579" w:rsidRDefault="000B3D9B" w:rsidP="00451662">
            <w:pPr>
              <w:jc w:val="right"/>
              <w:rPr>
                <w:rFonts w:cs="Arial"/>
                <w:b/>
                <w:bCs/>
                <w:color w:val="000000"/>
                <w:sz w:val="14"/>
                <w:szCs w:val="14"/>
              </w:rPr>
            </w:pPr>
            <w:r w:rsidRPr="00502579">
              <w:rPr>
                <w:rFonts w:cs="Arial"/>
                <w:b/>
                <w:bCs/>
                <w:color w:val="000000"/>
                <w:sz w:val="14"/>
                <w:szCs w:val="14"/>
              </w:rPr>
              <w:t>236.650,16</w:t>
            </w:r>
          </w:p>
        </w:tc>
        <w:tc>
          <w:tcPr>
            <w:tcW w:w="0" w:type="auto"/>
            <w:tcBorders>
              <w:top w:val="nil"/>
              <w:left w:val="nil"/>
              <w:bottom w:val="single" w:sz="4" w:space="0" w:color="D3D3D3"/>
              <w:right w:val="single" w:sz="4" w:space="0" w:color="D3D3D3"/>
            </w:tcBorders>
            <w:shd w:val="clear" w:color="C0C0C0" w:fill="C0C0C0"/>
            <w:vAlign w:val="center"/>
            <w:hideMark/>
          </w:tcPr>
          <w:p w14:paraId="4512D0D7" w14:textId="77777777" w:rsidR="000B3D9B" w:rsidRPr="00502579" w:rsidRDefault="000B3D9B" w:rsidP="00451662">
            <w:pPr>
              <w:jc w:val="right"/>
              <w:rPr>
                <w:rFonts w:cs="Arial"/>
                <w:b/>
                <w:bCs/>
                <w:color w:val="000000"/>
                <w:sz w:val="14"/>
                <w:szCs w:val="14"/>
              </w:rPr>
            </w:pPr>
            <w:r w:rsidRPr="00502579">
              <w:rPr>
                <w:rFonts w:cs="Arial"/>
                <w:b/>
                <w:bCs/>
                <w:color w:val="000000"/>
                <w:sz w:val="14"/>
                <w:szCs w:val="14"/>
              </w:rPr>
              <w:t>35.935.547,64</w:t>
            </w:r>
          </w:p>
        </w:tc>
      </w:tr>
    </w:tbl>
    <w:p w14:paraId="792CAE9B" w14:textId="55E5DA62" w:rsidR="000B3D9B" w:rsidRPr="00502579" w:rsidRDefault="000B3D9B" w:rsidP="000B3D9B"/>
    <w:p w14:paraId="26630119" w14:textId="14D177FD" w:rsidR="00D95D82" w:rsidRPr="00502579" w:rsidRDefault="00D95D82">
      <w:pPr>
        <w:spacing w:after="200" w:line="276" w:lineRule="auto"/>
        <w:rPr>
          <w:rFonts w:ascii="Times New Roman" w:hAnsi="Times New Roman"/>
          <w:sz w:val="24"/>
        </w:rPr>
      </w:pPr>
      <w:bookmarkStart w:id="110" w:name="_Toc480990776"/>
      <w:r w:rsidRPr="00502579">
        <w:br w:type="page"/>
      </w:r>
    </w:p>
    <w:p w14:paraId="00EA1F3E" w14:textId="3F13726F" w:rsidR="008303A2" w:rsidRPr="00502579" w:rsidRDefault="008B454E" w:rsidP="00C74BEB">
      <w:pPr>
        <w:pStyle w:val="ResimYazs"/>
        <w:spacing w:before="120" w:after="120"/>
        <w:jc w:val="center"/>
        <w:outlineLvl w:val="7"/>
        <w:rPr>
          <w:rFonts w:ascii="Arial" w:hAnsi="Arial" w:cs="Arial"/>
          <w:color w:val="auto"/>
          <w:sz w:val="20"/>
          <w:szCs w:val="20"/>
        </w:rPr>
      </w:pPr>
      <w:bookmarkStart w:id="111" w:name="_Toc199519731"/>
      <w:r w:rsidRPr="00502579">
        <w:rPr>
          <w:rFonts w:ascii="Arial" w:hAnsi="Arial" w:cs="Arial"/>
          <w:color w:val="auto"/>
          <w:sz w:val="20"/>
          <w:szCs w:val="20"/>
        </w:rPr>
        <w:t xml:space="preserve">Tablo 5.2. </w:t>
      </w:r>
      <w:r w:rsidR="000B3D9B" w:rsidRPr="00502579">
        <w:rPr>
          <w:rFonts w:ascii="Arial" w:hAnsi="Arial" w:cs="Arial"/>
          <w:color w:val="auto"/>
          <w:sz w:val="20"/>
          <w:szCs w:val="20"/>
        </w:rPr>
        <w:t>2023</w:t>
      </w:r>
      <w:r w:rsidRPr="00502579">
        <w:rPr>
          <w:rFonts w:ascii="Arial" w:hAnsi="Arial" w:cs="Arial"/>
          <w:color w:val="auto"/>
          <w:sz w:val="20"/>
          <w:szCs w:val="20"/>
        </w:rPr>
        <w:t xml:space="preserve"> ve </w:t>
      </w:r>
      <w:r w:rsidR="000B3D9B" w:rsidRPr="00502579">
        <w:rPr>
          <w:rFonts w:ascii="Arial" w:hAnsi="Arial" w:cs="Arial"/>
          <w:color w:val="auto"/>
          <w:sz w:val="20"/>
          <w:szCs w:val="20"/>
        </w:rPr>
        <w:t>2024</w:t>
      </w:r>
      <w:r w:rsidR="008303A2" w:rsidRPr="00502579">
        <w:rPr>
          <w:rFonts w:ascii="Arial" w:hAnsi="Arial" w:cs="Arial"/>
          <w:color w:val="auto"/>
          <w:sz w:val="20"/>
          <w:szCs w:val="20"/>
        </w:rPr>
        <w:t xml:space="preserve"> Yıllarında Toplam Teslimlerin Karşılaştırılması</w:t>
      </w:r>
      <w:bookmarkEnd w:id="111"/>
    </w:p>
    <w:tbl>
      <w:tblPr>
        <w:tblW w:w="14170" w:type="dxa"/>
        <w:jc w:val="center"/>
        <w:tblCellMar>
          <w:left w:w="70" w:type="dxa"/>
          <w:right w:w="70" w:type="dxa"/>
        </w:tblCellMar>
        <w:tblLook w:val="04A0" w:firstRow="1" w:lastRow="0" w:firstColumn="1" w:lastColumn="0" w:noHBand="0" w:noVBand="1"/>
      </w:tblPr>
      <w:tblGrid>
        <w:gridCol w:w="3127"/>
        <w:gridCol w:w="2195"/>
        <w:gridCol w:w="2195"/>
        <w:gridCol w:w="2195"/>
        <w:gridCol w:w="2195"/>
        <w:gridCol w:w="2263"/>
      </w:tblGrid>
      <w:tr w:rsidR="000B3D9B" w:rsidRPr="00502579" w14:paraId="2BDD9FE8" w14:textId="77777777" w:rsidTr="000B3D9B">
        <w:trPr>
          <w:trHeight w:val="494"/>
          <w:jc w:val="center"/>
        </w:trPr>
        <w:tc>
          <w:tcPr>
            <w:tcW w:w="3127" w:type="dxa"/>
            <w:vMerge w:val="restar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B9F406E" w14:textId="77777777" w:rsidR="000B3D9B" w:rsidRPr="00502579" w:rsidRDefault="000B3D9B" w:rsidP="00451662">
            <w:pPr>
              <w:jc w:val="center"/>
              <w:rPr>
                <w:rFonts w:cs="Arial"/>
                <w:b/>
                <w:bCs/>
                <w:color w:val="FFFFFF"/>
                <w:szCs w:val="20"/>
              </w:rPr>
            </w:pPr>
            <w:r w:rsidRPr="00502579">
              <w:rPr>
                <w:rFonts w:cs="Arial"/>
                <w:b/>
                <w:bCs/>
                <w:color w:val="FFFFFF"/>
                <w:szCs w:val="20"/>
              </w:rPr>
              <w:t>Ürün Türü</w:t>
            </w:r>
          </w:p>
        </w:tc>
        <w:tc>
          <w:tcPr>
            <w:tcW w:w="4390" w:type="dxa"/>
            <w:gridSpan w:val="2"/>
            <w:tcBorders>
              <w:top w:val="single" w:sz="4" w:space="0" w:color="D3D3D3"/>
              <w:left w:val="nil"/>
              <w:bottom w:val="single" w:sz="4" w:space="0" w:color="D3D3D3"/>
              <w:right w:val="single" w:sz="4" w:space="0" w:color="D3D3D3"/>
            </w:tcBorders>
            <w:shd w:val="clear" w:color="6E9ECA" w:fill="6E9ECA"/>
            <w:vAlign w:val="center"/>
            <w:hideMark/>
          </w:tcPr>
          <w:p w14:paraId="177777FB" w14:textId="77777777" w:rsidR="000B3D9B" w:rsidRPr="00502579" w:rsidRDefault="000B3D9B" w:rsidP="00451662">
            <w:pPr>
              <w:jc w:val="center"/>
              <w:rPr>
                <w:rFonts w:cs="Arial"/>
                <w:b/>
                <w:bCs/>
                <w:color w:val="FFFFFF"/>
                <w:szCs w:val="20"/>
              </w:rPr>
            </w:pPr>
            <w:r w:rsidRPr="00502579">
              <w:rPr>
                <w:rFonts w:cs="Arial"/>
                <w:b/>
                <w:bCs/>
                <w:color w:val="FFFFFF"/>
                <w:szCs w:val="20"/>
              </w:rPr>
              <w:t>2023</w:t>
            </w:r>
          </w:p>
        </w:tc>
        <w:tc>
          <w:tcPr>
            <w:tcW w:w="4390" w:type="dxa"/>
            <w:gridSpan w:val="2"/>
            <w:tcBorders>
              <w:top w:val="single" w:sz="4" w:space="0" w:color="D3D3D3"/>
              <w:left w:val="nil"/>
              <w:bottom w:val="single" w:sz="4" w:space="0" w:color="D3D3D3"/>
              <w:right w:val="single" w:sz="4" w:space="0" w:color="D3D3D3"/>
            </w:tcBorders>
            <w:shd w:val="clear" w:color="6E9ECA" w:fill="6E9ECA"/>
            <w:vAlign w:val="center"/>
            <w:hideMark/>
          </w:tcPr>
          <w:p w14:paraId="5D429E9D" w14:textId="77777777" w:rsidR="000B3D9B" w:rsidRPr="00502579" w:rsidRDefault="000B3D9B" w:rsidP="00451662">
            <w:pPr>
              <w:jc w:val="center"/>
              <w:rPr>
                <w:rFonts w:cs="Arial"/>
                <w:b/>
                <w:bCs/>
                <w:color w:val="FFFFFF"/>
                <w:szCs w:val="20"/>
              </w:rPr>
            </w:pPr>
            <w:r w:rsidRPr="00502579">
              <w:rPr>
                <w:rFonts w:cs="Arial"/>
                <w:b/>
                <w:bCs/>
                <w:color w:val="FFFFFF"/>
                <w:szCs w:val="20"/>
              </w:rPr>
              <w:t>2024</w:t>
            </w:r>
          </w:p>
        </w:tc>
        <w:tc>
          <w:tcPr>
            <w:tcW w:w="2263" w:type="dxa"/>
            <w:vMerge w:val="restar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FCBE358" w14:textId="77777777" w:rsidR="000B3D9B" w:rsidRPr="00502579" w:rsidRDefault="000B3D9B" w:rsidP="00451662">
            <w:pPr>
              <w:jc w:val="center"/>
              <w:rPr>
                <w:rFonts w:cs="Arial"/>
                <w:b/>
                <w:bCs/>
                <w:color w:val="FFFFFF"/>
                <w:szCs w:val="20"/>
              </w:rPr>
            </w:pPr>
            <w:r w:rsidRPr="00502579">
              <w:rPr>
                <w:rFonts w:cs="Arial"/>
                <w:b/>
                <w:bCs/>
                <w:color w:val="FFFFFF"/>
                <w:szCs w:val="20"/>
              </w:rPr>
              <w:t>Değişim (%)</w:t>
            </w:r>
          </w:p>
        </w:tc>
      </w:tr>
      <w:tr w:rsidR="000B3D9B" w:rsidRPr="00502579" w14:paraId="6751C641" w14:textId="77777777" w:rsidTr="000B3D9B">
        <w:trPr>
          <w:trHeight w:val="494"/>
          <w:jc w:val="center"/>
        </w:trPr>
        <w:tc>
          <w:tcPr>
            <w:tcW w:w="3127" w:type="dxa"/>
            <w:vMerge/>
            <w:tcBorders>
              <w:top w:val="single" w:sz="4" w:space="0" w:color="D3D3D3"/>
              <w:left w:val="single" w:sz="4" w:space="0" w:color="D3D3D3"/>
              <w:bottom w:val="single" w:sz="4" w:space="0" w:color="D3D3D3"/>
              <w:right w:val="single" w:sz="4" w:space="0" w:color="D3D3D3"/>
            </w:tcBorders>
            <w:vAlign w:val="center"/>
            <w:hideMark/>
          </w:tcPr>
          <w:p w14:paraId="704C4133" w14:textId="77777777" w:rsidR="000B3D9B" w:rsidRPr="00502579" w:rsidRDefault="000B3D9B" w:rsidP="00451662">
            <w:pPr>
              <w:rPr>
                <w:rFonts w:cs="Arial"/>
                <w:b/>
                <w:bCs/>
                <w:color w:val="FFFFFF"/>
                <w:szCs w:val="20"/>
              </w:rPr>
            </w:pPr>
          </w:p>
        </w:tc>
        <w:tc>
          <w:tcPr>
            <w:tcW w:w="2195" w:type="dxa"/>
            <w:tcBorders>
              <w:top w:val="nil"/>
              <w:left w:val="nil"/>
              <w:bottom w:val="single" w:sz="4" w:space="0" w:color="D3D3D3"/>
              <w:right w:val="single" w:sz="4" w:space="0" w:color="D3D3D3"/>
            </w:tcBorders>
            <w:shd w:val="clear" w:color="6E9ECA" w:fill="6E9ECA"/>
            <w:vAlign w:val="center"/>
            <w:hideMark/>
          </w:tcPr>
          <w:p w14:paraId="386E2B07" w14:textId="754B253B" w:rsidR="000B3D9B" w:rsidRPr="00502579" w:rsidRDefault="000B3D9B" w:rsidP="00451662">
            <w:pPr>
              <w:jc w:val="center"/>
              <w:rPr>
                <w:rFonts w:cs="Arial"/>
                <w:b/>
                <w:bCs/>
                <w:color w:val="FFFFFF"/>
                <w:szCs w:val="20"/>
              </w:rPr>
            </w:pPr>
            <w:r w:rsidRPr="00502579">
              <w:rPr>
                <w:rFonts w:cs="Arial"/>
                <w:b/>
                <w:bCs/>
                <w:color w:val="FFFFFF"/>
                <w:szCs w:val="20"/>
              </w:rPr>
              <w:t>Miktar (Ton)</w:t>
            </w:r>
          </w:p>
        </w:tc>
        <w:tc>
          <w:tcPr>
            <w:tcW w:w="2195" w:type="dxa"/>
            <w:tcBorders>
              <w:top w:val="nil"/>
              <w:left w:val="nil"/>
              <w:bottom w:val="single" w:sz="4" w:space="0" w:color="D3D3D3"/>
              <w:right w:val="single" w:sz="4" w:space="0" w:color="D3D3D3"/>
            </w:tcBorders>
            <w:shd w:val="clear" w:color="6E9ECA" w:fill="6E9ECA"/>
            <w:vAlign w:val="center"/>
            <w:hideMark/>
          </w:tcPr>
          <w:p w14:paraId="75757BCA" w14:textId="77777777" w:rsidR="000B3D9B" w:rsidRPr="00502579" w:rsidRDefault="000B3D9B" w:rsidP="00451662">
            <w:pPr>
              <w:jc w:val="center"/>
              <w:rPr>
                <w:rFonts w:cs="Arial"/>
                <w:b/>
                <w:bCs/>
                <w:color w:val="FFFFFF"/>
                <w:szCs w:val="20"/>
              </w:rPr>
            </w:pPr>
            <w:r w:rsidRPr="00502579">
              <w:rPr>
                <w:rFonts w:cs="Arial"/>
                <w:b/>
                <w:bCs/>
                <w:color w:val="FFFFFF"/>
                <w:szCs w:val="20"/>
              </w:rPr>
              <w:t>Pay(%)</w:t>
            </w:r>
          </w:p>
        </w:tc>
        <w:tc>
          <w:tcPr>
            <w:tcW w:w="2195" w:type="dxa"/>
            <w:tcBorders>
              <w:top w:val="nil"/>
              <w:left w:val="nil"/>
              <w:bottom w:val="single" w:sz="4" w:space="0" w:color="D3D3D3"/>
              <w:right w:val="single" w:sz="4" w:space="0" w:color="D3D3D3"/>
            </w:tcBorders>
            <w:shd w:val="clear" w:color="6E9ECA" w:fill="6E9ECA"/>
            <w:vAlign w:val="center"/>
            <w:hideMark/>
          </w:tcPr>
          <w:p w14:paraId="371AE2D4" w14:textId="4394B749" w:rsidR="000B3D9B" w:rsidRPr="00502579" w:rsidRDefault="000B3D9B" w:rsidP="00451662">
            <w:pPr>
              <w:jc w:val="center"/>
              <w:rPr>
                <w:rFonts w:cs="Arial"/>
                <w:b/>
                <w:bCs/>
                <w:color w:val="FFFFFF"/>
                <w:szCs w:val="20"/>
              </w:rPr>
            </w:pPr>
            <w:r w:rsidRPr="00502579">
              <w:rPr>
                <w:rFonts w:cs="Arial"/>
                <w:b/>
                <w:bCs/>
                <w:color w:val="FFFFFF"/>
                <w:szCs w:val="20"/>
              </w:rPr>
              <w:t>Miktar (Ton)</w:t>
            </w:r>
          </w:p>
        </w:tc>
        <w:tc>
          <w:tcPr>
            <w:tcW w:w="2195" w:type="dxa"/>
            <w:tcBorders>
              <w:top w:val="nil"/>
              <w:left w:val="nil"/>
              <w:bottom w:val="single" w:sz="4" w:space="0" w:color="D3D3D3"/>
              <w:right w:val="single" w:sz="4" w:space="0" w:color="D3D3D3"/>
            </w:tcBorders>
            <w:shd w:val="clear" w:color="6E9ECA" w:fill="6E9ECA"/>
            <w:vAlign w:val="center"/>
            <w:hideMark/>
          </w:tcPr>
          <w:p w14:paraId="1D7CAEF7" w14:textId="77777777" w:rsidR="000B3D9B" w:rsidRPr="00502579" w:rsidRDefault="000B3D9B" w:rsidP="00451662">
            <w:pPr>
              <w:jc w:val="center"/>
              <w:rPr>
                <w:rFonts w:cs="Arial"/>
                <w:b/>
                <w:bCs/>
                <w:color w:val="FFFFFF"/>
                <w:szCs w:val="20"/>
              </w:rPr>
            </w:pPr>
            <w:r w:rsidRPr="00502579">
              <w:rPr>
                <w:rFonts w:cs="Arial"/>
                <w:b/>
                <w:bCs/>
                <w:color w:val="FFFFFF"/>
                <w:szCs w:val="20"/>
              </w:rPr>
              <w:t>Pay(%)</w:t>
            </w:r>
          </w:p>
        </w:tc>
        <w:tc>
          <w:tcPr>
            <w:tcW w:w="2263" w:type="dxa"/>
            <w:vMerge/>
            <w:tcBorders>
              <w:top w:val="single" w:sz="4" w:space="0" w:color="D3D3D3"/>
              <w:left w:val="single" w:sz="4" w:space="0" w:color="D3D3D3"/>
              <w:bottom w:val="single" w:sz="4" w:space="0" w:color="D3D3D3"/>
              <w:right w:val="single" w:sz="4" w:space="0" w:color="D3D3D3"/>
            </w:tcBorders>
            <w:vAlign w:val="center"/>
            <w:hideMark/>
          </w:tcPr>
          <w:p w14:paraId="53510C4D" w14:textId="77777777" w:rsidR="000B3D9B" w:rsidRPr="00502579" w:rsidRDefault="000B3D9B" w:rsidP="00451662">
            <w:pPr>
              <w:rPr>
                <w:rFonts w:cs="Arial"/>
                <w:b/>
                <w:bCs/>
                <w:color w:val="FFFFFF"/>
                <w:szCs w:val="20"/>
              </w:rPr>
            </w:pPr>
          </w:p>
        </w:tc>
      </w:tr>
      <w:tr w:rsidR="000B3D9B" w:rsidRPr="00502579" w14:paraId="7D1A30DA" w14:textId="77777777" w:rsidTr="000B3D9B">
        <w:trPr>
          <w:trHeight w:val="284"/>
          <w:jc w:val="center"/>
        </w:trPr>
        <w:tc>
          <w:tcPr>
            <w:tcW w:w="3127" w:type="dxa"/>
            <w:tcBorders>
              <w:top w:val="nil"/>
              <w:left w:val="single" w:sz="4" w:space="0" w:color="D3D3D3"/>
              <w:bottom w:val="single" w:sz="4" w:space="0" w:color="D3D3D3"/>
              <w:right w:val="single" w:sz="4" w:space="0" w:color="D3D3D3"/>
            </w:tcBorders>
            <w:shd w:val="clear" w:color="auto" w:fill="auto"/>
            <w:vAlign w:val="center"/>
            <w:hideMark/>
          </w:tcPr>
          <w:p w14:paraId="472F951D" w14:textId="77777777" w:rsidR="000B3D9B" w:rsidRPr="00502579" w:rsidRDefault="000B3D9B" w:rsidP="00451662">
            <w:pPr>
              <w:rPr>
                <w:rFonts w:cs="Arial"/>
                <w:b/>
                <w:bCs/>
                <w:color w:val="000000"/>
                <w:szCs w:val="20"/>
              </w:rPr>
            </w:pPr>
            <w:r w:rsidRPr="00502579">
              <w:rPr>
                <w:rFonts w:cs="Arial"/>
                <w:b/>
                <w:bCs/>
                <w:color w:val="000000"/>
                <w:szCs w:val="20"/>
              </w:rPr>
              <w:t>Benzin Türleri</w:t>
            </w:r>
          </w:p>
        </w:tc>
        <w:tc>
          <w:tcPr>
            <w:tcW w:w="2195" w:type="dxa"/>
            <w:tcBorders>
              <w:top w:val="nil"/>
              <w:left w:val="nil"/>
              <w:bottom w:val="single" w:sz="4" w:space="0" w:color="D3D3D3"/>
              <w:right w:val="single" w:sz="4" w:space="0" w:color="D3D3D3"/>
            </w:tcBorders>
            <w:shd w:val="clear" w:color="auto" w:fill="auto"/>
            <w:vAlign w:val="center"/>
            <w:hideMark/>
          </w:tcPr>
          <w:p w14:paraId="077849CA" w14:textId="77777777" w:rsidR="000B3D9B" w:rsidRPr="00502579" w:rsidRDefault="000B3D9B" w:rsidP="00451662">
            <w:pPr>
              <w:jc w:val="right"/>
              <w:rPr>
                <w:rFonts w:cs="Arial"/>
                <w:color w:val="000000"/>
                <w:szCs w:val="20"/>
              </w:rPr>
            </w:pPr>
            <w:r w:rsidRPr="00502579">
              <w:rPr>
                <w:rFonts w:cs="Arial"/>
                <w:color w:val="000000"/>
                <w:szCs w:val="20"/>
              </w:rPr>
              <w:t>4.073.775,36</w:t>
            </w:r>
          </w:p>
        </w:tc>
        <w:tc>
          <w:tcPr>
            <w:tcW w:w="2195" w:type="dxa"/>
            <w:tcBorders>
              <w:top w:val="nil"/>
              <w:left w:val="nil"/>
              <w:bottom w:val="single" w:sz="4" w:space="0" w:color="D3D3D3"/>
              <w:right w:val="single" w:sz="4" w:space="0" w:color="D3D3D3"/>
            </w:tcBorders>
            <w:shd w:val="clear" w:color="auto" w:fill="auto"/>
            <w:vAlign w:val="center"/>
            <w:hideMark/>
          </w:tcPr>
          <w:p w14:paraId="2CB36C1A" w14:textId="77777777" w:rsidR="000B3D9B" w:rsidRPr="00502579" w:rsidRDefault="000B3D9B" w:rsidP="00451662">
            <w:pPr>
              <w:jc w:val="right"/>
              <w:rPr>
                <w:rFonts w:cs="Arial"/>
                <w:color w:val="000000"/>
                <w:szCs w:val="20"/>
              </w:rPr>
            </w:pPr>
            <w:r w:rsidRPr="00502579">
              <w:rPr>
                <w:rFonts w:cs="Arial"/>
                <w:color w:val="000000"/>
                <w:szCs w:val="20"/>
              </w:rPr>
              <w:t>11,70</w:t>
            </w:r>
          </w:p>
        </w:tc>
        <w:tc>
          <w:tcPr>
            <w:tcW w:w="2195" w:type="dxa"/>
            <w:tcBorders>
              <w:top w:val="nil"/>
              <w:left w:val="nil"/>
              <w:bottom w:val="single" w:sz="4" w:space="0" w:color="D3D3D3"/>
              <w:right w:val="single" w:sz="4" w:space="0" w:color="D3D3D3"/>
            </w:tcBorders>
            <w:shd w:val="clear" w:color="auto" w:fill="auto"/>
            <w:vAlign w:val="center"/>
            <w:hideMark/>
          </w:tcPr>
          <w:p w14:paraId="7A46F13E" w14:textId="77777777" w:rsidR="000B3D9B" w:rsidRPr="00502579" w:rsidRDefault="000B3D9B" w:rsidP="00451662">
            <w:pPr>
              <w:jc w:val="right"/>
              <w:rPr>
                <w:rFonts w:cs="Arial"/>
                <w:color w:val="000000"/>
                <w:szCs w:val="20"/>
              </w:rPr>
            </w:pPr>
            <w:r w:rsidRPr="00502579">
              <w:rPr>
                <w:rFonts w:cs="Arial"/>
                <w:color w:val="000000"/>
                <w:szCs w:val="20"/>
              </w:rPr>
              <w:t>4.894.005,37</w:t>
            </w:r>
          </w:p>
        </w:tc>
        <w:tc>
          <w:tcPr>
            <w:tcW w:w="2195" w:type="dxa"/>
            <w:tcBorders>
              <w:top w:val="nil"/>
              <w:left w:val="nil"/>
              <w:bottom w:val="single" w:sz="4" w:space="0" w:color="D3D3D3"/>
              <w:right w:val="single" w:sz="4" w:space="0" w:color="D3D3D3"/>
            </w:tcBorders>
            <w:shd w:val="clear" w:color="auto" w:fill="auto"/>
            <w:vAlign w:val="center"/>
            <w:hideMark/>
          </w:tcPr>
          <w:p w14:paraId="0EA1C286" w14:textId="77777777" w:rsidR="000B3D9B" w:rsidRPr="00502579" w:rsidRDefault="000B3D9B" w:rsidP="00451662">
            <w:pPr>
              <w:jc w:val="right"/>
              <w:rPr>
                <w:rFonts w:cs="Arial"/>
                <w:color w:val="000000"/>
                <w:szCs w:val="20"/>
              </w:rPr>
            </w:pPr>
            <w:r w:rsidRPr="00502579">
              <w:rPr>
                <w:rFonts w:cs="Arial"/>
                <w:color w:val="000000"/>
                <w:szCs w:val="20"/>
              </w:rPr>
              <w:t>13,62</w:t>
            </w:r>
          </w:p>
        </w:tc>
        <w:tc>
          <w:tcPr>
            <w:tcW w:w="2263" w:type="dxa"/>
            <w:tcBorders>
              <w:top w:val="nil"/>
              <w:left w:val="nil"/>
              <w:bottom w:val="single" w:sz="4" w:space="0" w:color="D3D3D3"/>
              <w:right w:val="single" w:sz="4" w:space="0" w:color="D3D3D3"/>
            </w:tcBorders>
            <w:shd w:val="clear" w:color="auto" w:fill="auto"/>
            <w:vAlign w:val="center"/>
            <w:hideMark/>
          </w:tcPr>
          <w:p w14:paraId="6EB050D7" w14:textId="77777777" w:rsidR="000B3D9B" w:rsidRPr="00502579" w:rsidRDefault="000B3D9B" w:rsidP="000B3D9B">
            <w:pPr>
              <w:jc w:val="center"/>
              <w:rPr>
                <w:rFonts w:cs="Arial"/>
                <w:color w:val="000000"/>
                <w:szCs w:val="20"/>
              </w:rPr>
            </w:pPr>
            <w:r w:rsidRPr="00502579">
              <w:rPr>
                <w:rFonts w:cs="Arial"/>
                <w:color w:val="000000"/>
                <w:szCs w:val="20"/>
              </w:rPr>
              <w:t>20,13</w:t>
            </w:r>
          </w:p>
        </w:tc>
      </w:tr>
      <w:tr w:rsidR="000B3D9B" w:rsidRPr="00502579" w14:paraId="637B7E52" w14:textId="77777777" w:rsidTr="000B3D9B">
        <w:trPr>
          <w:trHeight w:val="284"/>
          <w:jc w:val="center"/>
        </w:trPr>
        <w:tc>
          <w:tcPr>
            <w:tcW w:w="3127" w:type="dxa"/>
            <w:tcBorders>
              <w:top w:val="nil"/>
              <w:left w:val="single" w:sz="4" w:space="0" w:color="D3D3D3"/>
              <w:bottom w:val="single" w:sz="4" w:space="0" w:color="D3D3D3"/>
              <w:right w:val="single" w:sz="4" w:space="0" w:color="D3D3D3"/>
            </w:tcBorders>
            <w:shd w:val="clear" w:color="auto" w:fill="auto"/>
            <w:vAlign w:val="center"/>
            <w:hideMark/>
          </w:tcPr>
          <w:p w14:paraId="70D118FF" w14:textId="77777777" w:rsidR="000B3D9B" w:rsidRPr="00502579" w:rsidRDefault="000B3D9B" w:rsidP="00451662">
            <w:pPr>
              <w:rPr>
                <w:rFonts w:cs="Arial"/>
                <w:b/>
                <w:bCs/>
                <w:color w:val="000000"/>
                <w:szCs w:val="20"/>
              </w:rPr>
            </w:pPr>
            <w:r w:rsidRPr="00502579">
              <w:rPr>
                <w:rFonts w:cs="Arial"/>
                <w:b/>
                <w:bCs/>
                <w:color w:val="000000"/>
                <w:szCs w:val="20"/>
              </w:rPr>
              <w:t>Motorin Türleri</w:t>
            </w:r>
          </w:p>
        </w:tc>
        <w:tc>
          <w:tcPr>
            <w:tcW w:w="2195" w:type="dxa"/>
            <w:tcBorders>
              <w:top w:val="nil"/>
              <w:left w:val="nil"/>
              <w:bottom w:val="single" w:sz="4" w:space="0" w:color="D3D3D3"/>
              <w:right w:val="single" w:sz="4" w:space="0" w:color="D3D3D3"/>
            </w:tcBorders>
            <w:shd w:val="clear" w:color="auto" w:fill="auto"/>
            <w:vAlign w:val="center"/>
            <w:hideMark/>
          </w:tcPr>
          <w:p w14:paraId="20B8EDF1" w14:textId="77777777" w:rsidR="000B3D9B" w:rsidRPr="00502579" w:rsidRDefault="000B3D9B" w:rsidP="00451662">
            <w:pPr>
              <w:jc w:val="right"/>
              <w:rPr>
                <w:rFonts w:cs="Arial"/>
                <w:color w:val="000000"/>
                <w:szCs w:val="20"/>
              </w:rPr>
            </w:pPr>
            <w:r w:rsidRPr="00502579">
              <w:rPr>
                <w:rFonts w:cs="Arial"/>
                <w:color w:val="000000"/>
                <w:szCs w:val="20"/>
              </w:rPr>
              <w:t>26.801.007,54</w:t>
            </w:r>
          </w:p>
        </w:tc>
        <w:tc>
          <w:tcPr>
            <w:tcW w:w="2195" w:type="dxa"/>
            <w:tcBorders>
              <w:top w:val="nil"/>
              <w:left w:val="nil"/>
              <w:bottom w:val="single" w:sz="4" w:space="0" w:color="D3D3D3"/>
              <w:right w:val="single" w:sz="4" w:space="0" w:color="D3D3D3"/>
            </w:tcBorders>
            <w:shd w:val="clear" w:color="auto" w:fill="auto"/>
            <w:vAlign w:val="center"/>
            <w:hideMark/>
          </w:tcPr>
          <w:p w14:paraId="718D0167" w14:textId="77777777" w:rsidR="000B3D9B" w:rsidRPr="00502579" w:rsidRDefault="000B3D9B" w:rsidP="00451662">
            <w:pPr>
              <w:jc w:val="right"/>
              <w:rPr>
                <w:rFonts w:cs="Arial"/>
                <w:color w:val="000000"/>
                <w:szCs w:val="20"/>
              </w:rPr>
            </w:pPr>
            <w:r w:rsidRPr="00502579">
              <w:rPr>
                <w:rFonts w:cs="Arial"/>
                <w:color w:val="000000"/>
                <w:szCs w:val="20"/>
              </w:rPr>
              <w:t>76,97</w:t>
            </w:r>
          </w:p>
        </w:tc>
        <w:tc>
          <w:tcPr>
            <w:tcW w:w="2195" w:type="dxa"/>
            <w:tcBorders>
              <w:top w:val="nil"/>
              <w:left w:val="nil"/>
              <w:bottom w:val="single" w:sz="4" w:space="0" w:color="D3D3D3"/>
              <w:right w:val="single" w:sz="4" w:space="0" w:color="D3D3D3"/>
            </w:tcBorders>
            <w:shd w:val="clear" w:color="auto" w:fill="auto"/>
            <w:vAlign w:val="center"/>
            <w:hideMark/>
          </w:tcPr>
          <w:p w14:paraId="497BB7DD" w14:textId="77777777" w:rsidR="000B3D9B" w:rsidRPr="00502579" w:rsidRDefault="000B3D9B" w:rsidP="00451662">
            <w:pPr>
              <w:jc w:val="right"/>
              <w:rPr>
                <w:rFonts w:cs="Arial"/>
                <w:color w:val="000000"/>
                <w:szCs w:val="20"/>
              </w:rPr>
            </w:pPr>
            <w:r w:rsidRPr="00502579">
              <w:rPr>
                <w:rFonts w:cs="Arial"/>
                <w:color w:val="000000"/>
                <w:szCs w:val="20"/>
              </w:rPr>
              <w:t>26.879.010,86</w:t>
            </w:r>
          </w:p>
        </w:tc>
        <w:tc>
          <w:tcPr>
            <w:tcW w:w="2195" w:type="dxa"/>
            <w:tcBorders>
              <w:top w:val="nil"/>
              <w:left w:val="nil"/>
              <w:bottom w:val="single" w:sz="4" w:space="0" w:color="D3D3D3"/>
              <w:right w:val="single" w:sz="4" w:space="0" w:color="D3D3D3"/>
            </w:tcBorders>
            <w:shd w:val="clear" w:color="auto" w:fill="auto"/>
            <w:vAlign w:val="center"/>
            <w:hideMark/>
          </w:tcPr>
          <w:p w14:paraId="2A498569" w14:textId="77777777" w:rsidR="000B3D9B" w:rsidRPr="00502579" w:rsidRDefault="000B3D9B" w:rsidP="00451662">
            <w:pPr>
              <w:jc w:val="right"/>
              <w:rPr>
                <w:rFonts w:cs="Arial"/>
                <w:color w:val="000000"/>
                <w:szCs w:val="20"/>
              </w:rPr>
            </w:pPr>
            <w:r w:rsidRPr="00502579">
              <w:rPr>
                <w:rFonts w:cs="Arial"/>
                <w:color w:val="000000"/>
                <w:szCs w:val="20"/>
              </w:rPr>
              <w:t>74,80</w:t>
            </w:r>
          </w:p>
        </w:tc>
        <w:tc>
          <w:tcPr>
            <w:tcW w:w="2263" w:type="dxa"/>
            <w:tcBorders>
              <w:top w:val="nil"/>
              <w:left w:val="nil"/>
              <w:bottom w:val="single" w:sz="4" w:space="0" w:color="D3D3D3"/>
              <w:right w:val="single" w:sz="4" w:space="0" w:color="D3D3D3"/>
            </w:tcBorders>
            <w:shd w:val="clear" w:color="auto" w:fill="auto"/>
            <w:vAlign w:val="center"/>
            <w:hideMark/>
          </w:tcPr>
          <w:p w14:paraId="618FC4BD" w14:textId="77777777" w:rsidR="000B3D9B" w:rsidRPr="00502579" w:rsidRDefault="000B3D9B" w:rsidP="000B3D9B">
            <w:pPr>
              <w:jc w:val="center"/>
              <w:rPr>
                <w:rFonts w:cs="Arial"/>
                <w:color w:val="000000"/>
                <w:szCs w:val="20"/>
              </w:rPr>
            </w:pPr>
            <w:r w:rsidRPr="00502579">
              <w:rPr>
                <w:rFonts w:cs="Arial"/>
                <w:color w:val="000000"/>
                <w:szCs w:val="20"/>
              </w:rPr>
              <w:t>0,29</w:t>
            </w:r>
          </w:p>
        </w:tc>
      </w:tr>
      <w:tr w:rsidR="000B3D9B" w:rsidRPr="00502579" w14:paraId="0ECE0FB6" w14:textId="77777777" w:rsidTr="000B3D9B">
        <w:trPr>
          <w:trHeight w:val="284"/>
          <w:jc w:val="center"/>
        </w:trPr>
        <w:tc>
          <w:tcPr>
            <w:tcW w:w="3127" w:type="dxa"/>
            <w:tcBorders>
              <w:top w:val="nil"/>
              <w:left w:val="single" w:sz="4" w:space="0" w:color="D3D3D3"/>
              <w:bottom w:val="single" w:sz="4" w:space="0" w:color="D3D3D3"/>
              <w:right w:val="single" w:sz="4" w:space="0" w:color="D3D3D3"/>
            </w:tcBorders>
            <w:shd w:val="clear" w:color="auto" w:fill="auto"/>
            <w:vAlign w:val="center"/>
            <w:hideMark/>
          </w:tcPr>
          <w:p w14:paraId="13A9ECB4" w14:textId="77777777" w:rsidR="000B3D9B" w:rsidRPr="00502579" w:rsidRDefault="000B3D9B" w:rsidP="00451662">
            <w:pPr>
              <w:rPr>
                <w:rFonts w:cs="Arial"/>
                <w:b/>
                <w:bCs/>
                <w:color w:val="000000"/>
                <w:szCs w:val="20"/>
              </w:rPr>
            </w:pPr>
            <w:r w:rsidRPr="00502579">
              <w:rPr>
                <w:rFonts w:cs="Arial"/>
                <w:b/>
                <w:bCs/>
                <w:color w:val="000000"/>
                <w:szCs w:val="20"/>
              </w:rPr>
              <w:t>Fuel Oil Türleri</w:t>
            </w:r>
          </w:p>
        </w:tc>
        <w:tc>
          <w:tcPr>
            <w:tcW w:w="2195" w:type="dxa"/>
            <w:tcBorders>
              <w:top w:val="nil"/>
              <w:left w:val="nil"/>
              <w:bottom w:val="single" w:sz="4" w:space="0" w:color="D3D3D3"/>
              <w:right w:val="single" w:sz="4" w:space="0" w:color="D3D3D3"/>
            </w:tcBorders>
            <w:shd w:val="clear" w:color="auto" w:fill="auto"/>
            <w:vAlign w:val="center"/>
            <w:hideMark/>
          </w:tcPr>
          <w:p w14:paraId="78EA71DB" w14:textId="77777777" w:rsidR="000B3D9B" w:rsidRPr="00502579" w:rsidRDefault="000B3D9B" w:rsidP="00451662">
            <w:pPr>
              <w:jc w:val="right"/>
              <w:rPr>
                <w:rFonts w:cs="Arial"/>
                <w:color w:val="000000"/>
                <w:szCs w:val="20"/>
              </w:rPr>
            </w:pPr>
            <w:r w:rsidRPr="00502579">
              <w:rPr>
                <w:rFonts w:cs="Arial"/>
                <w:color w:val="000000"/>
                <w:szCs w:val="20"/>
              </w:rPr>
              <w:t>323.313,27</w:t>
            </w:r>
          </w:p>
        </w:tc>
        <w:tc>
          <w:tcPr>
            <w:tcW w:w="2195" w:type="dxa"/>
            <w:tcBorders>
              <w:top w:val="nil"/>
              <w:left w:val="nil"/>
              <w:bottom w:val="single" w:sz="4" w:space="0" w:color="D3D3D3"/>
              <w:right w:val="single" w:sz="4" w:space="0" w:color="D3D3D3"/>
            </w:tcBorders>
            <w:shd w:val="clear" w:color="auto" w:fill="auto"/>
            <w:vAlign w:val="center"/>
            <w:hideMark/>
          </w:tcPr>
          <w:p w14:paraId="551ECECD" w14:textId="77777777" w:rsidR="000B3D9B" w:rsidRPr="00502579" w:rsidRDefault="000B3D9B" w:rsidP="00451662">
            <w:pPr>
              <w:jc w:val="right"/>
              <w:rPr>
                <w:rFonts w:cs="Arial"/>
                <w:color w:val="000000"/>
                <w:szCs w:val="20"/>
              </w:rPr>
            </w:pPr>
            <w:r w:rsidRPr="00502579">
              <w:rPr>
                <w:rFonts w:cs="Arial"/>
                <w:color w:val="000000"/>
                <w:szCs w:val="20"/>
              </w:rPr>
              <w:t>0,93</w:t>
            </w:r>
          </w:p>
        </w:tc>
        <w:tc>
          <w:tcPr>
            <w:tcW w:w="2195" w:type="dxa"/>
            <w:tcBorders>
              <w:top w:val="nil"/>
              <w:left w:val="nil"/>
              <w:bottom w:val="single" w:sz="4" w:space="0" w:color="D3D3D3"/>
              <w:right w:val="single" w:sz="4" w:space="0" w:color="D3D3D3"/>
            </w:tcBorders>
            <w:shd w:val="clear" w:color="auto" w:fill="auto"/>
            <w:vAlign w:val="center"/>
            <w:hideMark/>
          </w:tcPr>
          <w:p w14:paraId="19F06C36" w14:textId="77777777" w:rsidR="000B3D9B" w:rsidRPr="00502579" w:rsidRDefault="000B3D9B" w:rsidP="00451662">
            <w:pPr>
              <w:jc w:val="right"/>
              <w:rPr>
                <w:rFonts w:cs="Arial"/>
                <w:color w:val="000000"/>
                <w:szCs w:val="20"/>
              </w:rPr>
            </w:pPr>
            <w:r w:rsidRPr="00502579">
              <w:rPr>
                <w:rFonts w:cs="Arial"/>
                <w:color w:val="000000"/>
                <w:szCs w:val="20"/>
              </w:rPr>
              <w:t>248.166,72</w:t>
            </w:r>
          </w:p>
        </w:tc>
        <w:tc>
          <w:tcPr>
            <w:tcW w:w="2195" w:type="dxa"/>
            <w:tcBorders>
              <w:top w:val="nil"/>
              <w:left w:val="nil"/>
              <w:bottom w:val="single" w:sz="4" w:space="0" w:color="D3D3D3"/>
              <w:right w:val="single" w:sz="4" w:space="0" w:color="D3D3D3"/>
            </w:tcBorders>
            <w:shd w:val="clear" w:color="auto" w:fill="auto"/>
            <w:vAlign w:val="center"/>
            <w:hideMark/>
          </w:tcPr>
          <w:p w14:paraId="37741003" w14:textId="77777777" w:rsidR="000B3D9B" w:rsidRPr="00502579" w:rsidRDefault="000B3D9B" w:rsidP="00451662">
            <w:pPr>
              <w:jc w:val="right"/>
              <w:rPr>
                <w:rFonts w:cs="Arial"/>
                <w:color w:val="000000"/>
                <w:szCs w:val="20"/>
              </w:rPr>
            </w:pPr>
            <w:r w:rsidRPr="00502579">
              <w:rPr>
                <w:rFonts w:cs="Arial"/>
                <w:color w:val="000000"/>
                <w:szCs w:val="20"/>
              </w:rPr>
              <w:t>0,69</w:t>
            </w:r>
          </w:p>
        </w:tc>
        <w:tc>
          <w:tcPr>
            <w:tcW w:w="2263" w:type="dxa"/>
            <w:tcBorders>
              <w:top w:val="nil"/>
              <w:left w:val="nil"/>
              <w:bottom w:val="single" w:sz="4" w:space="0" w:color="D3D3D3"/>
              <w:right w:val="single" w:sz="4" w:space="0" w:color="D3D3D3"/>
            </w:tcBorders>
            <w:shd w:val="clear" w:color="auto" w:fill="auto"/>
            <w:vAlign w:val="center"/>
            <w:hideMark/>
          </w:tcPr>
          <w:p w14:paraId="7A9705FF" w14:textId="77777777" w:rsidR="000B3D9B" w:rsidRPr="00502579" w:rsidRDefault="000B3D9B" w:rsidP="000B3D9B">
            <w:pPr>
              <w:jc w:val="center"/>
              <w:rPr>
                <w:rFonts w:cs="Arial"/>
                <w:color w:val="000000"/>
                <w:szCs w:val="20"/>
              </w:rPr>
            </w:pPr>
            <w:r w:rsidRPr="00502579">
              <w:rPr>
                <w:rFonts w:cs="Arial"/>
                <w:color w:val="000000"/>
                <w:szCs w:val="20"/>
              </w:rPr>
              <w:t>-23,24</w:t>
            </w:r>
          </w:p>
        </w:tc>
      </w:tr>
      <w:tr w:rsidR="000B3D9B" w:rsidRPr="00502579" w14:paraId="4930181E" w14:textId="77777777" w:rsidTr="000B3D9B">
        <w:trPr>
          <w:trHeight w:val="284"/>
          <w:jc w:val="center"/>
        </w:trPr>
        <w:tc>
          <w:tcPr>
            <w:tcW w:w="3127" w:type="dxa"/>
            <w:tcBorders>
              <w:top w:val="nil"/>
              <w:left w:val="single" w:sz="4" w:space="0" w:color="D3D3D3"/>
              <w:bottom w:val="single" w:sz="4" w:space="0" w:color="D3D3D3"/>
              <w:right w:val="single" w:sz="4" w:space="0" w:color="D3D3D3"/>
            </w:tcBorders>
            <w:shd w:val="clear" w:color="auto" w:fill="auto"/>
            <w:vAlign w:val="center"/>
            <w:hideMark/>
          </w:tcPr>
          <w:p w14:paraId="123D6734" w14:textId="77777777" w:rsidR="000B3D9B" w:rsidRPr="00502579" w:rsidRDefault="000B3D9B" w:rsidP="00451662">
            <w:pPr>
              <w:rPr>
                <w:rFonts w:cs="Arial"/>
                <w:b/>
                <w:bCs/>
                <w:color w:val="000000"/>
                <w:szCs w:val="20"/>
              </w:rPr>
            </w:pPr>
            <w:r w:rsidRPr="00502579">
              <w:rPr>
                <w:rFonts w:cs="Arial"/>
                <w:b/>
                <w:bCs/>
                <w:color w:val="000000"/>
                <w:szCs w:val="20"/>
              </w:rPr>
              <w:t>Havacılık Yakıtları</w:t>
            </w:r>
          </w:p>
        </w:tc>
        <w:tc>
          <w:tcPr>
            <w:tcW w:w="2195" w:type="dxa"/>
            <w:tcBorders>
              <w:top w:val="nil"/>
              <w:left w:val="nil"/>
              <w:bottom w:val="single" w:sz="4" w:space="0" w:color="D3D3D3"/>
              <w:right w:val="single" w:sz="4" w:space="0" w:color="D3D3D3"/>
            </w:tcBorders>
            <w:shd w:val="clear" w:color="auto" w:fill="auto"/>
            <w:vAlign w:val="center"/>
            <w:hideMark/>
          </w:tcPr>
          <w:p w14:paraId="58ACDE33" w14:textId="77777777" w:rsidR="000B3D9B" w:rsidRPr="00502579" w:rsidRDefault="000B3D9B" w:rsidP="00451662">
            <w:pPr>
              <w:jc w:val="right"/>
              <w:rPr>
                <w:rFonts w:cs="Arial"/>
                <w:color w:val="000000"/>
                <w:szCs w:val="20"/>
              </w:rPr>
            </w:pPr>
            <w:r w:rsidRPr="00502579">
              <w:rPr>
                <w:rFonts w:cs="Arial"/>
                <w:color w:val="000000"/>
                <w:szCs w:val="20"/>
              </w:rPr>
              <w:t>1.775.999,35</w:t>
            </w:r>
          </w:p>
        </w:tc>
        <w:tc>
          <w:tcPr>
            <w:tcW w:w="2195" w:type="dxa"/>
            <w:tcBorders>
              <w:top w:val="nil"/>
              <w:left w:val="nil"/>
              <w:bottom w:val="single" w:sz="4" w:space="0" w:color="D3D3D3"/>
              <w:right w:val="single" w:sz="4" w:space="0" w:color="D3D3D3"/>
            </w:tcBorders>
            <w:shd w:val="clear" w:color="auto" w:fill="auto"/>
            <w:vAlign w:val="center"/>
            <w:hideMark/>
          </w:tcPr>
          <w:p w14:paraId="7AD54016" w14:textId="77777777" w:rsidR="000B3D9B" w:rsidRPr="00502579" w:rsidRDefault="000B3D9B" w:rsidP="00451662">
            <w:pPr>
              <w:jc w:val="right"/>
              <w:rPr>
                <w:rFonts w:cs="Arial"/>
                <w:color w:val="000000"/>
                <w:szCs w:val="20"/>
              </w:rPr>
            </w:pPr>
            <w:r w:rsidRPr="00502579">
              <w:rPr>
                <w:rFonts w:cs="Arial"/>
                <w:color w:val="000000"/>
                <w:szCs w:val="20"/>
              </w:rPr>
              <w:t>5,10</w:t>
            </w:r>
          </w:p>
        </w:tc>
        <w:tc>
          <w:tcPr>
            <w:tcW w:w="2195" w:type="dxa"/>
            <w:tcBorders>
              <w:top w:val="nil"/>
              <w:left w:val="nil"/>
              <w:bottom w:val="single" w:sz="4" w:space="0" w:color="D3D3D3"/>
              <w:right w:val="single" w:sz="4" w:space="0" w:color="D3D3D3"/>
            </w:tcBorders>
            <w:shd w:val="clear" w:color="auto" w:fill="auto"/>
            <w:vAlign w:val="center"/>
            <w:hideMark/>
          </w:tcPr>
          <w:p w14:paraId="62088BF8" w14:textId="77777777" w:rsidR="000B3D9B" w:rsidRPr="00502579" w:rsidRDefault="000B3D9B" w:rsidP="00451662">
            <w:pPr>
              <w:jc w:val="right"/>
              <w:rPr>
                <w:rFonts w:cs="Arial"/>
                <w:color w:val="000000"/>
                <w:szCs w:val="20"/>
              </w:rPr>
            </w:pPr>
            <w:r w:rsidRPr="00502579">
              <w:rPr>
                <w:rFonts w:cs="Arial"/>
                <w:color w:val="000000"/>
                <w:szCs w:val="20"/>
              </w:rPr>
              <w:t>2.017.616,59</w:t>
            </w:r>
          </w:p>
        </w:tc>
        <w:tc>
          <w:tcPr>
            <w:tcW w:w="2195" w:type="dxa"/>
            <w:tcBorders>
              <w:top w:val="nil"/>
              <w:left w:val="nil"/>
              <w:bottom w:val="single" w:sz="4" w:space="0" w:color="D3D3D3"/>
              <w:right w:val="single" w:sz="4" w:space="0" w:color="D3D3D3"/>
            </w:tcBorders>
            <w:shd w:val="clear" w:color="auto" w:fill="auto"/>
            <w:vAlign w:val="center"/>
            <w:hideMark/>
          </w:tcPr>
          <w:p w14:paraId="7CEE8C38" w14:textId="77777777" w:rsidR="000B3D9B" w:rsidRPr="00502579" w:rsidRDefault="000B3D9B" w:rsidP="00451662">
            <w:pPr>
              <w:jc w:val="right"/>
              <w:rPr>
                <w:rFonts w:cs="Arial"/>
                <w:color w:val="000000"/>
                <w:szCs w:val="20"/>
              </w:rPr>
            </w:pPr>
            <w:r w:rsidRPr="00502579">
              <w:rPr>
                <w:rFonts w:cs="Arial"/>
                <w:color w:val="000000"/>
                <w:szCs w:val="20"/>
              </w:rPr>
              <w:t>5,61</w:t>
            </w:r>
          </w:p>
        </w:tc>
        <w:tc>
          <w:tcPr>
            <w:tcW w:w="2263" w:type="dxa"/>
            <w:tcBorders>
              <w:top w:val="nil"/>
              <w:left w:val="nil"/>
              <w:bottom w:val="single" w:sz="4" w:space="0" w:color="D3D3D3"/>
              <w:right w:val="single" w:sz="4" w:space="0" w:color="D3D3D3"/>
            </w:tcBorders>
            <w:shd w:val="clear" w:color="auto" w:fill="auto"/>
            <w:vAlign w:val="center"/>
            <w:hideMark/>
          </w:tcPr>
          <w:p w14:paraId="66864C75" w14:textId="77777777" w:rsidR="000B3D9B" w:rsidRPr="00502579" w:rsidRDefault="000B3D9B" w:rsidP="000B3D9B">
            <w:pPr>
              <w:jc w:val="center"/>
              <w:rPr>
                <w:rFonts w:cs="Arial"/>
                <w:color w:val="000000"/>
                <w:szCs w:val="20"/>
              </w:rPr>
            </w:pPr>
            <w:r w:rsidRPr="00502579">
              <w:rPr>
                <w:rFonts w:cs="Arial"/>
                <w:color w:val="000000"/>
                <w:szCs w:val="20"/>
              </w:rPr>
              <w:t>13,60</w:t>
            </w:r>
          </w:p>
        </w:tc>
      </w:tr>
      <w:tr w:rsidR="000B3D9B" w:rsidRPr="00502579" w14:paraId="39B3FA10" w14:textId="77777777" w:rsidTr="000B3D9B">
        <w:trPr>
          <w:trHeight w:val="284"/>
          <w:jc w:val="center"/>
        </w:trPr>
        <w:tc>
          <w:tcPr>
            <w:tcW w:w="3127" w:type="dxa"/>
            <w:tcBorders>
              <w:top w:val="nil"/>
              <w:left w:val="single" w:sz="4" w:space="0" w:color="D3D3D3"/>
              <w:bottom w:val="single" w:sz="4" w:space="0" w:color="D3D3D3"/>
              <w:right w:val="single" w:sz="4" w:space="0" w:color="D3D3D3"/>
            </w:tcBorders>
            <w:shd w:val="clear" w:color="auto" w:fill="auto"/>
            <w:vAlign w:val="center"/>
            <w:hideMark/>
          </w:tcPr>
          <w:p w14:paraId="551A1B27" w14:textId="77777777" w:rsidR="000B3D9B" w:rsidRPr="00502579" w:rsidRDefault="000B3D9B" w:rsidP="00451662">
            <w:pPr>
              <w:rPr>
                <w:rFonts w:cs="Arial"/>
                <w:b/>
                <w:bCs/>
                <w:color w:val="000000"/>
                <w:szCs w:val="20"/>
              </w:rPr>
            </w:pPr>
            <w:r w:rsidRPr="00502579">
              <w:rPr>
                <w:rFonts w:cs="Arial"/>
                <w:b/>
                <w:bCs/>
                <w:color w:val="000000"/>
                <w:szCs w:val="20"/>
              </w:rPr>
              <w:t>Denizcilik Yakıtları</w:t>
            </w:r>
          </w:p>
        </w:tc>
        <w:tc>
          <w:tcPr>
            <w:tcW w:w="2195" w:type="dxa"/>
            <w:tcBorders>
              <w:top w:val="nil"/>
              <w:left w:val="nil"/>
              <w:bottom w:val="single" w:sz="4" w:space="0" w:color="D3D3D3"/>
              <w:right w:val="single" w:sz="4" w:space="0" w:color="D3D3D3"/>
            </w:tcBorders>
            <w:shd w:val="clear" w:color="auto" w:fill="auto"/>
            <w:vAlign w:val="center"/>
            <w:hideMark/>
          </w:tcPr>
          <w:p w14:paraId="6590825B" w14:textId="77777777" w:rsidR="000B3D9B" w:rsidRPr="00502579" w:rsidRDefault="000B3D9B" w:rsidP="00451662">
            <w:pPr>
              <w:jc w:val="right"/>
              <w:rPr>
                <w:rFonts w:cs="Arial"/>
                <w:color w:val="000000"/>
                <w:szCs w:val="20"/>
              </w:rPr>
            </w:pPr>
            <w:r w:rsidRPr="00502579">
              <w:rPr>
                <w:rFonts w:cs="Arial"/>
                <w:color w:val="000000"/>
                <w:szCs w:val="20"/>
              </w:rPr>
              <w:t>1.627.784,49</w:t>
            </w:r>
          </w:p>
        </w:tc>
        <w:tc>
          <w:tcPr>
            <w:tcW w:w="2195" w:type="dxa"/>
            <w:tcBorders>
              <w:top w:val="nil"/>
              <w:left w:val="nil"/>
              <w:bottom w:val="single" w:sz="4" w:space="0" w:color="D3D3D3"/>
              <w:right w:val="single" w:sz="4" w:space="0" w:color="D3D3D3"/>
            </w:tcBorders>
            <w:shd w:val="clear" w:color="auto" w:fill="auto"/>
            <w:vAlign w:val="center"/>
            <w:hideMark/>
          </w:tcPr>
          <w:p w14:paraId="73E5B911" w14:textId="77777777" w:rsidR="000B3D9B" w:rsidRPr="00502579" w:rsidRDefault="000B3D9B" w:rsidP="00451662">
            <w:pPr>
              <w:jc w:val="right"/>
              <w:rPr>
                <w:rFonts w:cs="Arial"/>
                <w:color w:val="000000"/>
                <w:szCs w:val="20"/>
              </w:rPr>
            </w:pPr>
            <w:r w:rsidRPr="00502579">
              <w:rPr>
                <w:rFonts w:cs="Arial"/>
                <w:color w:val="000000"/>
                <w:szCs w:val="20"/>
              </w:rPr>
              <w:t>4,67</w:t>
            </w:r>
          </w:p>
        </w:tc>
        <w:tc>
          <w:tcPr>
            <w:tcW w:w="2195" w:type="dxa"/>
            <w:tcBorders>
              <w:top w:val="nil"/>
              <w:left w:val="nil"/>
              <w:bottom w:val="single" w:sz="4" w:space="0" w:color="D3D3D3"/>
              <w:right w:val="single" w:sz="4" w:space="0" w:color="D3D3D3"/>
            </w:tcBorders>
            <w:shd w:val="clear" w:color="auto" w:fill="auto"/>
            <w:vAlign w:val="center"/>
            <w:hideMark/>
          </w:tcPr>
          <w:p w14:paraId="4EF9C37A" w14:textId="77777777" w:rsidR="000B3D9B" w:rsidRPr="00502579" w:rsidRDefault="000B3D9B" w:rsidP="00451662">
            <w:pPr>
              <w:jc w:val="right"/>
              <w:rPr>
                <w:rFonts w:cs="Arial"/>
                <w:color w:val="000000"/>
                <w:szCs w:val="20"/>
              </w:rPr>
            </w:pPr>
            <w:r w:rsidRPr="00502579">
              <w:rPr>
                <w:rFonts w:cs="Arial"/>
                <w:color w:val="000000"/>
                <w:szCs w:val="20"/>
              </w:rPr>
              <w:t>1.658.879,53</w:t>
            </w:r>
          </w:p>
        </w:tc>
        <w:tc>
          <w:tcPr>
            <w:tcW w:w="2195" w:type="dxa"/>
            <w:tcBorders>
              <w:top w:val="nil"/>
              <w:left w:val="nil"/>
              <w:bottom w:val="single" w:sz="4" w:space="0" w:color="D3D3D3"/>
              <w:right w:val="single" w:sz="4" w:space="0" w:color="D3D3D3"/>
            </w:tcBorders>
            <w:shd w:val="clear" w:color="auto" w:fill="auto"/>
            <w:vAlign w:val="center"/>
            <w:hideMark/>
          </w:tcPr>
          <w:p w14:paraId="5ECCF45D" w14:textId="77777777" w:rsidR="000B3D9B" w:rsidRPr="00502579" w:rsidRDefault="000B3D9B" w:rsidP="00451662">
            <w:pPr>
              <w:jc w:val="right"/>
              <w:rPr>
                <w:rFonts w:cs="Arial"/>
                <w:color w:val="000000"/>
                <w:szCs w:val="20"/>
              </w:rPr>
            </w:pPr>
            <w:r w:rsidRPr="00502579">
              <w:rPr>
                <w:rFonts w:cs="Arial"/>
                <w:color w:val="000000"/>
                <w:szCs w:val="20"/>
              </w:rPr>
              <w:t>4,62</w:t>
            </w:r>
          </w:p>
        </w:tc>
        <w:tc>
          <w:tcPr>
            <w:tcW w:w="2263" w:type="dxa"/>
            <w:tcBorders>
              <w:top w:val="nil"/>
              <w:left w:val="nil"/>
              <w:bottom w:val="single" w:sz="4" w:space="0" w:color="D3D3D3"/>
              <w:right w:val="single" w:sz="4" w:space="0" w:color="D3D3D3"/>
            </w:tcBorders>
            <w:shd w:val="clear" w:color="auto" w:fill="auto"/>
            <w:vAlign w:val="center"/>
            <w:hideMark/>
          </w:tcPr>
          <w:p w14:paraId="77C773D7" w14:textId="77777777" w:rsidR="000B3D9B" w:rsidRPr="00502579" w:rsidRDefault="000B3D9B" w:rsidP="000B3D9B">
            <w:pPr>
              <w:jc w:val="center"/>
              <w:rPr>
                <w:rFonts w:cs="Arial"/>
                <w:color w:val="000000"/>
                <w:szCs w:val="20"/>
              </w:rPr>
            </w:pPr>
            <w:r w:rsidRPr="00502579">
              <w:rPr>
                <w:rFonts w:cs="Arial"/>
                <w:color w:val="000000"/>
                <w:szCs w:val="20"/>
              </w:rPr>
              <w:t>1,91</w:t>
            </w:r>
          </w:p>
        </w:tc>
      </w:tr>
      <w:tr w:rsidR="000B3D9B" w:rsidRPr="00502579" w14:paraId="64C8F76C" w14:textId="77777777" w:rsidTr="000B3D9B">
        <w:trPr>
          <w:trHeight w:val="284"/>
          <w:jc w:val="center"/>
        </w:trPr>
        <w:tc>
          <w:tcPr>
            <w:tcW w:w="3127" w:type="dxa"/>
            <w:tcBorders>
              <w:top w:val="nil"/>
              <w:left w:val="single" w:sz="4" w:space="0" w:color="D3D3D3"/>
              <w:bottom w:val="single" w:sz="4" w:space="0" w:color="D3D3D3"/>
              <w:right w:val="single" w:sz="4" w:space="0" w:color="D3D3D3"/>
            </w:tcBorders>
            <w:shd w:val="clear" w:color="auto" w:fill="auto"/>
            <w:vAlign w:val="center"/>
            <w:hideMark/>
          </w:tcPr>
          <w:p w14:paraId="488D1480" w14:textId="77777777" w:rsidR="000B3D9B" w:rsidRPr="00502579" w:rsidRDefault="000B3D9B" w:rsidP="00451662">
            <w:pPr>
              <w:rPr>
                <w:rFonts w:cs="Arial"/>
                <w:b/>
                <w:bCs/>
                <w:color w:val="000000"/>
                <w:szCs w:val="20"/>
              </w:rPr>
            </w:pPr>
            <w:r w:rsidRPr="00502579">
              <w:rPr>
                <w:rFonts w:cs="Arial"/>
                <w:b/>
                <w:bCs/>
                <w:color w:val="000000"/>
                <w:szCs w:val="20"/>
              </w:rPr>
              <w:t>Gazyağı</w:t>
            </w:r>
          </w:p>
        </w:tc>
        <w:tc>
          <w:tcPr>
            <w:tcW w:w="2195" w:type="dxa"/>
            <w:tcBorders>
              <w:top w:val="nil"/>
              <w:left w:val="nil"/>
              <w:bottom w:val="single" w:sz="4" w:space="0" w:color="D3D3D3"/>
              <w:right w:val="single" w:sz="4" w:space="0" w:color="D3D3D3"/>
            </w:tcBorders>
            <w:shd w:val="clear" w:color="auto" w:fill="auto"/>
            <w:vAlign w:val="center"/>
            <w:hideMark/>
          </w:tcPr>
          <w:p w14:paraId="6758406C" w14:textId="77777777" w:rsidR="000B3D9B" w:rsidRPr="00502579" w:rsidRDefault="000B3D9B" w:rsidP="00451662">
            <w:pPr>
              <w:jc w:val="right"/>
              <w:rPr>
                <w:rFonts w:cs="Arial"/>
                <w:color w:val="000000"/>
                <w:szCs w:val="20"/>
              </w:rPr>
            </w:pPr>
            <w:r w:rsidRPr="00502579">
              <w:rPr>
                <w:rFonts w:cs="Arial"/>
                <w:color w:val="000000"/>
                <w:szCs w:val="20"/>
              </w:rPr>
              <w:t>1.477,94</w:t>
            </w:r>
          </w:p>
        </w:tc>
        <w:tc>
          <w:tcPr>
            <w:tcW w:w="2195" w:type="dxa"/>
            <w:tcBorders>
              <w:top w:val="nil"/>
              <w:left w:val="nil"/>
              <w:bottom w:val="single" w:sz="4" w:space="0" w:color="D3D3D3"/>
              <w:right w:val="single" w:sz="4" w:space="0" w:color="D3D3D3"/>
            </w:tcBorders>
            <w:shd w:val="clear" w:color="auto" w:fill="auto"/>
            <w:vAlign w:val="center"/>
            <w:hideMark/>
          </w:tcPr>
          <w:p w14:paraId="3FAC6BD7" w14:textId="77777777" w:rsidR="000B3D9B" w:rsidRPr="00502579" w:rsidRDefault="000B3D9B" w:rsidP="00451662">
            <w:pPr>
              <w:jc w:val="right"/>
              <w:rPr>
                <w:rFonts w:cs="Arial"/>
                <w:color w:val="000000"/>
                <w:szCs w:val="20"/>
              </w:rPr>
            </w:pPr>
            <w:r w:rsidRPr="00502579">
              <w:rPr>
                <w:rFonts w:cs="Arial"/>
                <w:color w:val="000000"/>
                <w:szCs w:val="20"/>
              </w:rPr>
              <w:t>0,00</w:t>
            </w:r>
          </w:p>
        </w:tc>
        <w:tc>
          <w:tcPr>
            <w:tcW w:w="2195" w:type="dxa"/>
            <w:tcBorders>
              <w:top w:val="nil"/>
              <w:left w:val="nil"/>
              <w:bottom w:val="single" w:sz="4" w:space="0" w:color="D3D3D3"/>
              <w:right w:val="single" w:sz="4" w:space="0" w:color="D3D3D3"/>
            </w:tcBorders>
            <w:shd w:val="clear" w:color="auto" w:fill="auto"/>
            <w:vAlign w:val="center"/>
            <w:hideMark/>
          </w:tcPr>
          <w:p w14:paraId="54B1F391" w14:textId="77777777" w:rsidR="000B3D9B" w:rsidRPr="00502579" w:rsidRDefault="000B3D9B" w:rsidP="00451662">
            <w:pPr>
              <w:jc w:val="right"/>
              <w:rPr>
                <w:rFonts w:cs="Arial"/>
                <w:color w:val="000000"/>
                <w:szCs w:val="20"/>
              </w:rPr>
            </w:pPr>
            <w:r w:rsidRPr="00502579">
              <w:rPr>
                <w:rFonts w:cs="Arial"/>
                <w:color w:val="000000"/>
                <w:szCs w:val="20"/>
              </w:rPr>
              <w:t>1.218,42</w:t>
            </w:r>
          </w:p>
        </w:tc>
        <w:tc>
          <w:tcPr>
            <w:tcW w:w="2195" w:type="dxa"/>
            <w:tcBorders>
              <w:top w:val="nil"/>
              <w:left w:val="nil"/>
              <w:bottom w:val="single" w:sz="4" w:space="0" w:color="D3D3D3"/>
              <w:right w:val="single" w:sz="4" w:space="0" w:color="D3D3D3"/>
            </w:tcBorders>
            <w:shd w:val="clear" w:color="auto" w:fill="auto"/>
            <w:vAlign w:val="center"/>
            <w:hideMark/>
          </w:tcPr>
          <w:p w14:paraId="49D9E10F" w14:textId="77777777" w:rsidR="000B3D9B" w:rsidRPr="00502579" w:rsidRDefault="000B3D9B" w:rsidP="00451662">
            <w:pPr>
              <w:jc w:val="right"/>
              <w:rPr>
                <w:rFonts w:cs="Arial"/>
                <w:color w:val="000000"/>
                <w:szCs w:val="20"/>
              </w:rPr>
            </w:pPr>
            <w:r w:rsidRPr="00502579">
              <w:rPr>
                <w:rFonts w:cs="Arial"/>
                <w:color w:val="000000"/>
                <w:szCs w:val="20"/>
              </w:rPr>
              <w:t>0,00</w:t>
            </w:r>
          </w:p>
        </w:tc>
        <w:tc>
          <w:tcPr>
            <w:tcW w:w="2263" w:type="dxa"/>
            <w:tcBorders>
              <w:top w:val="nil"/>
              <w:left w:val="nil"/>
              <w:bottom w:val="single" w:sz="4" w:space="0" w:color="D3D3D3"/>
              <w:right w:val="single" w:sz="4" w:space="0" w:color="D3D3D3"/>
            </w:tcBorders>
            <w:shd w:val="clear" w:color="auto" w:fill="auto"/>
            <w:vAlign w:val="center"/>
            <w:hideMark/>
          </w:tcPr>
          <w:p w14:paraId="469BDF0E" w14:textId="77777777" w:rsidR="000B3D9B" w:rsidRPr="00502579" w:rsidRDefault="000B3D9B" w:rsidP="000B3D9B">
            <w:pPr>
              <w:jc w:val="center"/>
              <w:rPr>
                <w:rFonts w:cs="Arial"/>
                <w:color w:val="000000"/>
                <w:szCs w:val="20"/>
              </w:rPr>
            </w:pPr>
            <w:r w:rsidRPr="00502579">
              <w:rPr>
                <w:rFonts w:cs="Arial"/>
                <w:color w:val="000000"/>
                <w:szCs w:val="20"/>
              </w:rPr>
              <w:t>-17,56</w:t>
            </w:r>
          </w:p>
        </w:tc>
      </w:tr>
      <w:tr w:rsidR="000B3D9B" w:rsidRPr="00502579" w14:paraId="6B09FF4F" w14:textId="77777777" w:rsidTr="000B3D9B">
        <w:trPr>
          <w:trHeight w:val="284"/>
          <w:jc w:val="center"/>
        </w:trPr>
        <w:tc>
          <w:tcPr>
            <w:tcW w:w="3127" w:type="dxa"/>
            <w:tcBorders>
              <w:top w:val="nil"/>
              <w:left w:val="single" w:sz="4" w:space="0" w:color="D3D3D3"/>
              <w:bottom w:val="single" w:sz="4" w:space="0" w:color="D3D3D3"/>
              <w:right w:val="single" w:sz="4" w:space="0" w:color="D3D3D3"/>
            </w:tcBorders>
            <w:shd w:val="clear" w:color="auto" w:fill="auto"/>
            <w:vAlign w:val="center"/>
            <w:hideMark/>
          </w:tcPr>
          <w:p w14:paraId="0CC8D430" w14:textId="77777777" w:rsidR="000B3D9B" w:rsidRPr="00502579" w:rsidRDefault="000B3D9B" w:rsidP="00451662">
            <w:pPr>
              <w:rPr>
                <w:rFonts w:cs="Arial"/>
                <w:b/>
                <w:bCs/>
                <w:color w:val="000000"/>
                <w:szCs w:val="20"/>
              </w:rPr>
            </w:pPr>
            <w:r w:rsidRPr="00502579">
              <w:rPr>
                <w:rFonts w:cs="Arial"/>
                <w:b/>
                <w:bCs/>
                <w:color w:val="000000"/>
                <w:szCs w:val="20"/>
              </w:rPr>
              <w:t>Diğer Ürünler</w:t>
            </w:r>
          </w:p>
        </w:tc>
        <w:tc>
          <w:tcPr>
            <w:tcW w:w="2195" w:type="dxa"/>
            <w:tcBorders>
              <w:top w:val="nil"/>
              <w:left w:val="nil"/>
              <w:bottom w:val="single" w:sz="4" w:space="0" w:color="D3D3D3"/>
              <w:right w:val="single" w:sz="4" w:space="0" w:color="D3D3D3"/>
            </w:tcBorders>
            <w:shd w:val="clear" w:color="auto" w:fill="auto"/>
            <w:vAlign w:val="center"/>
            <w:hideMark/>
          </w:tcPr>
          <w:p w14:paraId="0F80E2C6" w14:textId="77777777" w:rsidR="000B3D9B" w:rsidRPr="00502579" w:rsidRDefault="000B3D9B" w:rsidP="00451662">
            <w:pPr>
              <w:jc w:val="right"/>
              <w:rPr>
                <w:rFonts w:cs="Arial"/>
                <w:color w:val="000000"/>
                <w:szCs w:val="20"/>
              </w:rPr>
            </w:pPr>
            <w:r w:rsidRPr="00502579">
              <w:rPr>
                <w:rFonts w:cs="Arial"/>
                <w:color w:val="000000"/>
                <w:szCs w:val="20"/>
              </w:rPr>
              <w:t>218.529,08</w:t>
            </w:r>
          </w:p>
        </w:tc>
        <w:tc>
          <w:tcPr>
            <w:tcW w:w="2195" w:type="dxa"/>
            <w:tcBorders>
              <w:top w:val="nil"/>
              <w:left w:val="nil"/>
              <w:bottom w:val="single" w:sz="4" w:space="0" w:color="D3D3D3"/>
              <w:right w:val="single" w:sz="4" w:space="0" w:color="D3D3D3"/>
            </w:tcBorders>
            <w:shd w:val="clear" w:color="auto" w:fill="auto"/>
            <w:vAlign w:val="center"/>
            <w:hideMark/>
          </w:tcPr>
          <w:p w14:paraId="5E887548" w14:textId="77777777" w:rsidR="000B3D9B" w:rsidRPr="00502579" w:rsidRDefault="000B3D9B" w:rsidP="00451662">
            <w:pPr>
              <w:jc w:val="right"/>
              <w:rPr>
                <w:rFonts w:cs="Arial"/>
                <w:color w:val="000000"/>
                <w:szCs w:val="20"/>
              </w:rPr>
            </w:pPr>
            <w:r w:rsidRPr="00502579">
              <w:rPr>
                <w:rFonts w:cs="Arial"/>
                <w:color w:val="000000"/>
                <w:szCs w:val="20"/>
              </w:rPr>
              <w:t>0,63</w:t>
            </w:r>
          </w:p>
        </w:tc>
        <w:tc>
          <w:tcPr>
            <w:tcW w:w="2195" w:type="dxa"/>
            <w:tcBorders>
              <w:top w:val="nil"/>
              <w:left w:val="nil"/>
              <w:bottom w:val="single" w:sz="4" w:space="0" w:color="D3D3D3"/>
              <w:right w:val="single" w:sz="4" w:space="0" w:color="D3D3D3"/>
            </w:tcBorders>
            <w:shd w:val="clear" w:color="auto" w:fill="auto"/>
            <w:vAlign w:val="center"/>
            <w:hideMark/>
          </w:tcPr>
          <w:p w14:paraId="34084391" w14:textId="77777777" w:rsidR="000B3D9B" w:rsidRPr="00502579" w:rsidRDefault="000B3D9B" w:rsidP="00451662">
            <w:pPr>
              <w:jc w:val="right"/>
              <w:rPr>
                <w:rFonts w:cs="Arial"/>
                <w:color w:val="000000"/>
                <w:szCs w:val="20"/>
              </w:rPr>
            </w:pPr>
            <w:r w:rsidRPr="00502579">
              <w:rPr>
                <w:rFonts w:cs="Arial"/>
                <w:color w:val="000000"/>
                <w:szCs w:val="20"/>
              </w:rPr>
              <w:t>236.650,16</w:t>
            </w:r>
          </w:p>
        </w:tc>
        <w:tc>
          <w:tcPr>
            <w:tcW w:w="2195" w:type="dxa"/>
            <w:tcBorders>
              <w:top w:val="nil"/>
              <w:left w:val="nil"/>
              <w:bottom w:val="single" w:sz="4" w:space="0" w:color="D3D3D3"/>
              <w:right w:val="single" w:sz="4" w:space="0" w:color="D3D3D3"/>
            </w:tcBorders>
            <w:shd w:val="clear" w:color="auto" w:fill="auto"/>
            <w:vAlign w:val="center"/>
            <w:hideMark/>
          </w:tcPr>
          <w:p w14:paraId="3C14E78B" w14:textId="77777777" w:rsidR="000B3D9B" w:rsidRPr="00502579" w:rsidRDefault="000B3D9B" w:rsidP="00451662">
            <w:pPr>
              <w:jc w:val="right"/>
              <w:rPr>
                <w:rFonts w:cs="Arial"/>
                <w:color w:val="000000"/>
                <w:szCs w:val="20"/>
              </w:rPr>
            </w:pPr>
            <w:r w:rsidRPr="00502579">
              <w:rPr>
                <w:rFonts w:cs="Arial"/>
                <w:color w:val="000000"/>
                <w:szCs w:val="20"/>
              </w:rPr>
              <w:t>0,66</w:t>
            </w:r>
          </w:p>
        </w:tc>
        <w:tc>
          <w:tcPr>
            <w:tcW w:w="2263" w:type="dxa"/>
            <w:tcBorders>
              <w:top w:val="nil"/>
              <w:left w:val="nil"/>
              <w:bottom w:val="single" w:sz="4" w:space="0" w:color="D3D3D3"/>
              <w:right w:val="single" w:sz="4" w:space="0" w:color="D3D3D3"/>
            </w:tcBorders>
            <w:shd w:val="clear" w:color="auto" w:fill="auto"/>
            <w:vAlign w:val="center"/>
            <w:hideMark/>
          </w:tcPr>
          <w:p w14:paraId="09039F7C" w14:textId="77777777" w:rsidR="000B3D9B" w:rsidRPr="00502579" w:rsidRDefault="000B3D9B" w:rsidP="000B3D9B">
            <w:pPr>
              <w:jc w:val="center"/>
              <w:rPr>
                <w:rFonts w:cs="Arial"/>
                <w:color w:val="000000"/>
                <w:szCs w:val="20"/>
              </w:rPr>
            </w:pPr>
            <w:r w:rsidRPr="00502579">
              <w:rPr>
                <w:rFonts w:cs="Arial"/>
                <w:color w:val="000000"/>
                <w:szCs w:val="20"/>
              </w:rPr>
              <w:t>8,29</w:t>
            </w:r>
          </w:p>
        </w:tc>
      </w:tr>
      <w:tr w:rsidR="000B3D9B" w:rsidRPr="00502579" w14:paraId="54EA4CFD" w14:textId="77777777" w:rsidTr="000B3D9B">
        <w:trPr>
          <w:trHeight w:val="284"/>
          <w:jc w:val="center"/>
        </w:trPr>
        <w:tc>
          <w:tcPr>
            <w:tcW w:w="3127" w:type="dxa"/>
            <w:tcBorders>
              <w:top w:val="nil"/>
              <w:left w:val="single" w:sz="4" w:space="0" w:color="D3D3D3"/>
              <w:bottom w:val="single" w:sz="4" w:space="0" w:color="D3D3D3"/>
              <w:right w:val="single" w:sz="4" w:space="0" w:color="D3D3D3"/>
            </w:tcBorders>
            <w:shd w:val="clear" w:color="C0C0C0" w:fill="C0C0C0"/>
            <w:vAlign w:val="center"/>
            <w:hideMark/>
          </w:tcPr>
          <w:p w14:paraId="79945A6E" w14:textId="77777777" w:rsidR="000B3D9B" w:rsidRPr="00502579" w:rsidRDefault="000B3D9B" w:rsidP="00451662">
            <w:pPr>
              <w:jc w:val="center"/>
              <w:rPr>
                <w:rFonts w:cs="Arial"/>
                <w:b/>
                <w:bCs/>
                <w:color w:val="000000"/>
                <w:szCs w:val="20"/>
              </w:rPr>
            </w:pPr>
            <w:r w:rsidRPr="00502579">
              <w:rPr>
                <w:rFonts w:cs="Arial"/>
                <w:b/>
                <w:bCs/>
                <w:color w:val="000000"/>
                <w:szCs w:val="20"/>
              </w:rPr>
              <w:t>Toplam</w:t>
            </w:r>
          </w:p>
        </w:tc>
        <w:tc>
          <w:tcPr>
            <w:tcW w:w="2195" w:type="dxa"/>
            <w:tcBorders>
              <w:top w:val="nil"/>
              <w:left w:val="nil"/>
              <w:bottom w:val="single" w:sz="4" w:space="0" w:color="D3D3D3"/>
              <w:right w:val="single" w:sz="4" w:space="0" w:color="D3D3D3"/>
            </w:tcBorders>
            <w:shd w:val="clear" w:color="C0C0C0" w:fill="C0C0C0"/>
            <w:vAlign w:val="center"/>
            <w:hideMark/>
          </w:tcPr>
          <w:p w14:paraId="4B5E1AFB" w14:textId="77777777" w:rsidR="000B3D9B" w:rsidRPr="00502579" w:rsidRDefault="000B3D9B" w:rsidP="00451662">
            <w:pPr>
              <w:jc w:val="right"/>
              <w:rPr>
                <w:rFonts w:cs="Arial"/>
                <w:b/>
                <w:bCs/>
                <w:color w:val="000000"/>
                <w:szCs w:val="20"/>
              </w:rPr>
            </w:pPr>
            <w:r w:rsidRPr="00502579">
              <w:rPr>
                <w:rFonts w:cs="Arial"/>
                <w:b/>
                <w:bCs/>
                <w:color w:val="000000"/>
                <w:szCs w:val="20"/>
              </w:rPr>
              <w:t>34.821.887,03</w:t>
            </w:r>
          </w:p>
        </w:tc>
        <w:tc>
          <w:tcPr>
            <w:tcW w:w="2195" w:type="dxa"/>
            <w:tcBorders>
              <w:top w:val="nil"/>
              <w:left w:val="nil"/>
              <w:bottom w:val="single" w:sz="4" w:space="0" w:color="D3D3D3"/>
              <w:right w:val="single" w:sz="4" w:space="0" w:color="D3D3D3"/>
            </w:tcBorders>
            <w:shd w:val="clear" w:color="C0C0C0" w:fill="C0C0C0"/>
            <w:vAlign w:val="center"/>
            <w:hideMark/>
          </w:tcPr>
          <w:p w14:paraId="743DF41C" w14:textId="77777777" w:rsidR="000B3D9B" w:rsidRPr="00502579" w:rsidRDefault="000B3D9B" w:rsidP="00451662">
            <w:pPr>
              <w:jc w:val="right"/>
              <w:rPr>
                <w:rFonts w:cs="Arial"/>
                <w:b/>
                <w:bCs/>
                <w:color w:val="000000"/>
                <w:szCs w:val="20"/>
              </w:rPr>
            </w:pPr>
            <w:r w:rsidRPr="00502579">
              <w:rPr>
                <w:rFonts w:cs="Arial"/>
                <w:b/>
                <w:bCs/>
                <w:color w:val="000000"/>
                <w:szCs w:val="20"/>
              </w:rPr>
              <w:t>100</w:t>
            </w:r>
          </w:p>
        </w:tc>
        <w:tc>
          <w:tcPr>
            <w:tcW w:w="2195" w:type="dxa"/>
            <w:tcBorders>
              <w:top w:val="nil"/>
              <w:left w:val="nil"/>
              <w:bottom w:val="single" w:sz="4" w:space="0" w:color="D3D3D3"/>
              <w:right w:val="single" w:sz="4" w:space="0" w:color="D3D3D3"/>
            </w:tcBorders>
            <w:shd w:val="clear" w:color="C0C0C0" w:fill="C0C0C0"/>
            <w:vAlign w:val="center"/>
            <w:hideMark/>
          </w:tcPr>
          <w:p w14:paraId="07CAC9B7" w14:textId="77777777" w:rsidR="000B3D9B" w:rsidRPr="00502579" w:rsidRDefault="000B3D9B" w:rsidP="00451662">
            <w:pPr>
              <w:jc w:val="right"/>
              <w:rPr>
                <w:rFonts w:cs="Arial"/>
                <w:b/>
                <w:bCs/>
                <w:color w:val="000000"/>
                <w:szCs w:val="20"/>
              </w:rPr>
            </w:pPr>
            <w:r w:rsidRPr="00502579">
              <w:rPr>
                <w:rFonts w:cs="Arial"/>
                <w:b/>
                <w:bCs/>
                <w:color w:val="000000"/>
                <w:szCs w:val="20"/>
              </w:rPr>
              <w:t>35.935.547,64</w:t>
            </w:r>
          </w:p>
        </w:tc>
        <w:tc>
          <w:tcPr>
            <w:tcW w:w="2195" w:type="dxa"/>
            <w:tcBorders>
              <w:top w:val="nil"/>
              <w:left w:val="nil"/>
              <w:bottom w:val="single" w:sz="4" w:space="0" w:color="D3D3D3"/>
              <w:right w:val="single" w:sz="4" w:space="0" w:color="D3D3D3"/>
            </w:tcBorders>
            <w:shd w:val="clear" w:color="C0C0C0" w:fill="C0C0C0"/>
            <w:vAlign w:val="center"/>
            <w:hideMark/>
          </w:tcPr>
          <w:p w14:paraId="09A9288E" w14:textId="77777777" w:rsidR="000B3D9B" w:rsidRPr="00502579" w:rsidRDefault="000B3D9B" w:rsidP="00451662">
            <w:pPr>
              <w:jc w:val="right"/>
              <w:rPr>
                <w:rFonts w:cs="Arial"/>
                <w:b/>
                <w:bCs/>
                <w:color w:val="000000"/>
                <w:szCs w:val="20"/>
              </w:rPr>
            </w:pPr>
            <w:r w:rsidRPr="00502579">
              <w:rPr>
                <w:rFonts w:cs="Arial"/>
                <w:b/>
                <w:bCs/>
                <w:color w:val="000000"/>
                <w:szCs w:val="20"/>
              </w:rPr>
              <w:t>100</w:t>
            </w:r>
          </w:p>
        </w:tc>
        <w:tc>
          <w:tcPr>
            <w:tcW w:w="2263" w:type="dxa"/>
            <w:tcBorders>
              <w:top w:val="nil"/>
              <w:left w:val="nil"/>
              <w:bottom w:val="single" w:sz="4" w:space="0" w:color="D3D3D3"/>
              <w:right w:val="single" w:sz="4" w:space="0" w:color="D3D3D3"/>
            </w:tcBorders>
            <w:shd w:val="clear" w:color="C0C0C0" w:fill="C0C0C0"/>
            <w:vAlign w:val="center"/>
            <w:hideMark/>
          </w:tcPr>
          <w:p w14:paraId="39859678" w14:textId="77777777" w:rsidR="000B3D9B" w:rsidRPr="00502579" w:rsidRDefault="000B3D9B" w:rsidP="000B3D9B">
            <w:pPr>
              <w:jc w:val="center"/>
              <w:rPr>
                <w:rFonts w:cs="Arial"/>
                <w:b/>
                <w:bCs/>
                <w:color w:val="000000"/>
                <w:szCs w:val="20"/>
              </w:rPr>
            </w:pPr>
            <w:r w:rsidRPr="00502579">
              <w:rPr>
                <w:rFonts w:cs="Arial"/>
                <w:b/>
                <w:bCs/>
                <w:color w:val="000000"/>
                <w:szCs w:val="20"/>
              </w:rPr>
              <w:t>3,20</w:t>
            </w:r>
          </w:p>
        </w:tc>
      </w:tr>
    </w:tbl>
    <w:p w14:paraId="774CDBC5" w14:textId="77777777" w:rsidR="008303A2" w:rsidRPr="00502579" w:rsidRDefault="008303A2" w:rsidP="008303A2"/>
    <w:p w14:paraId="5A97FD64" w14:textId="77777777" w:rsidR="009E774B" w:rsidRPr="00502579" w:rsidRDefault="009E774B">
      <w:pPr>
        <w:spacing w:after="200" w:line="276" w:lineRule="auto"/>
      </w:pPr>
      <w:r w:rsidRPr="00502579">
        <w:br w:type="page"/>
      </w:r>
    </w:p>
    <w:p w14:paraId="13E0C3AA" w14:textId="2B054CFA" w:rsidR="0070278A" w:rsidRPr="00502579" w:rsidRDefault="009A3F4A" w:rsidP="00C74BEB">
      <w:pPr>
        <w:pStyle w:val="ResimYazs"/>
        <w:spacing w:before="120" w:after="120"/>
        <w:jc w:val="center"/>
        <w:outlineLvl w:val="7"/>
        <w:rPr>
          <w:rFonts w:ascii="Arial" w:hAnsi="Arial" w:cs="Arial"/>
          <w:color w:val="auto"/>
          <w:sz w:val="20"/>
          <w:szCs w:val="20"/>
        </w:rPr>
      </w:pPr>
      <w:bookmarkStart w:id="112" w:name="_Toc480990777"/>
      <w:bookmarkStart w:id="113" w:name="_Toc199519732"/>
      <w:bookmarkEnd w:id="110"/>
      <w:r w:rsidRPr="00502579">
        <w:rPr>
          <w:rFonts w:ascii="Arial" w:hAnsi="Arial" w:cs="Arial"/>
          <w:color w:val="auto"/>
          <w:sz w:val="20"/>
          <w:szCs w:val="20"/>
        </w:rPr>
        <w:t xml:space="preserve">Tablo </w:t>
      </w:r>
      <w:r w:rsidR="00ED72F3" w:rsidRPr="00502579">
        <w:rPr>
          <w:rFonts w:ascii="Arial" w:hAnsi="Arial" w:cs="Arial"/>
          <w:color w:val="auto"/>
          <w:sz w:val="20"/>
          <w:szCs w:val="20"/>
        </w:rPr>
        <w:t>5.3</w:t>
      </w:r>
      <w:r w:rsidR="00C241BB" w:rsidRPr="00502579">
        <w:rPr>
          <w:rFonts w:ascii="Arial" w:hAnsi="Arial" w:cs="Arial"/>
          <w:color w:val="auto"/>
          <w:sz w:val="20"/>
          <w:szCs w:val="20"/>
        </w:rPr>
        <w:t>.</w:t>
      </w:r>
      <w:r w:rsidR="0070278A" w:rsidRPr="00502579">
        <w:rPr>
          <w:rFonts w:ascii="Arial" w:hAnsi="Arial" w:cs="Arial"/>
          <w:color w:val="auto"/>
          <w:sz w:val="20"/>
          <w:szCs w:val="20"/>
        </w:rPr>
        <w:t xml:space="preserve"> Lisans Sahiplerine Göre İhrakiye Teslim Miktarları (ton)</w:t>
      </w:r>
      <w:bookmarkEnd w:id="112"/>
      <w:bookmarkEnd w:id="113"/>
    </w:p>
    <w:tbl>
      <w:tblPr>
        <w:tblW w:w="0" w:type="auto"/>
        <w:tblCellMar>
          <w:left w:w="70" w:type="dxa"/>
          <w:right w:w="70" w:type="dxa"/>
        </w:tblCellMar>
        <w:tblLook w:val="04A0" w:firstRow="1" w:lastRow="0" w:firstColumn="1" w:lastColumn="0" w:noHBand="0" w:noVBand="1"/>
      </w:tblPr>
      <w:tblGrid>
        <w:gridCol w:w="5949"/>
        <w:gridCol w:w="985"/>
        <w:gridCol w:w="1141"/>
        <w:gridCol w:w="905"/>
        <w:gridCol w:w="1533"/>
        <w:gridCol w:w="1556"/>
        <w:gridCol w:w="1258"/>
        <w:gridCol w:w="1326"/>
        <w:gridCol w:w="735"/>
      </w:tblGrid>
      <w:tr w:rsidR="000B3D9B" w:rsidRPr="00502579" w14:paraId="3A235AF1" w14:textId="77777777" w:rsidTr="00261C87">
        <w:trPr>
          <w:trHeight w:val="510"/>
          <w:tblHeader/>
        </w:trPr>
        <w:tc>
          <w:tcPr>
            <w:tcW w:w="5949"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8032E3D" w14:textId="77777777" w:rsidR="000B3D9B" w:rsidRPr="00502579" w:rsidRDefault="000B3D9B" w:rsidP="00451662">
            <w:pPr>
              <w:jc w:val="center"/>
              <w:rPr>
                <w:rFonts w:cs="Arial"/>
                <w:b/>
                <w:bCs/>
                <w:color w:val="FFFFFF"/>
                <w:szCs w:val="20"/>
              </w:rPr>
            </w:pPr>
            <w:r w:rsidRPr="00502579">
              <w:rPr>
                <w:rFonts w:cs="Arial"/>
                <w:b/>
                <w:bCs/>
                <w:color w:val="FFFFFF"/>
                <w:szCs w:val="20"/>
              </w:rPr>
              <w:t>Lisans Sahibinin Ünvanı</w:t>
            </w:r>
          </w:p>
        </w:tc>
        <w:tc>
          <w:tcPr>
            <w:tcW w:w="985" w:type="dxa"/>
            <w:tcBorders>
              <w:top w:val="single" w:sz="4" w:space="0" w:color="D3D3D3"/>
              <w:left w:val="nil"/>
              <w:bottom w:val="single" w:sz="4" w:space="0" w:color="D3D3D3"/>
              <w:right w:val="single" w:sz="4" w:space="0" w:color="D3D3D3"/>
            </w:tcBorders>
            <w:shd w:val="clear" w:color="6E9ECA" w:fill="6E9ECA"/>
            <w:vAlign w:val="center"/>
            <w:hideMark/>
          </w:tcPr>
          <w:p w14:paraId="3D11B93F" w14:textId="77777777" w:rsidR="000B3D9B" w:rsidRPr="00502579" w:rsidRDefault="000B3D9B" w:rsidP="00451662">
            <w:pPr>
              <w:jc w:val="center"/>
              <w:rPr>
                <w:rFonts w:cs="Arial"/>
                <w:b/>
                <w:bCs/>
                <w:color w:val="FFFFFF"/>
                <w:szCs w:val="20"/>
              </w:rPr>
            </w:pPr>
            <w:r w:rsidRPr="00502579">
              <w:rPr>
                <w:rFonts w:cs="Arial"/>
                <w:b/>
                <w:bCs/>
                <w:color w:val="FFFFFF"/>
                <w:szCs w:val="20"/>
              </w:rPr>
              <w:t>Benzin Türleri</w:t>
            </w:r>
          </w:p>
        </w:tc>
        <w:tc>
          <w:tcPr>
            <w:tcW w:w="1141" w:type="dxa"/>
            <w:tcBorders>
              <w:top w:val="single" w:sz="4" w:space="0" w:color="D3D3D3"/>
              <w:left w:val="nil"/>
              <w:bottom w:val="single" w:sz="4" w:space="0" w:color="D3D3D3"/>
              <w:right w:val="single" w:sz="4" w:space="0" w:color="D3D3D3"/>
            </w:tcBorders>
            <w:shd w:val="clear" w:color="6E9ECA" w:fill="6E9ECA"/>
            <w:vAlign w:val="center"/>
            <w:hideMark/>
          </w:tcPr>
          <w:p w14:paraId="6BFC6C9E" w14:textId="77777777" w:rsidR="000B3D9B" w:rsidRPr="00502579" w:rsidRDefault="000B3D9B" w:rsidP="00451662">
            <w:pPr>
              <w:jc w:val="center"/>
              <w:rPr>
                <w:rFonts w:cs="Arial"/>
                <w:b/>
                <w:bCs/>
                <w:color w:val="FFFFFF"/>
                <w:szCs w:val="20"/>
              </w:rPr>
            </w:pPr>
            <w:r w:rsidRPr="00502579">
              <w:rPr>
                <w:rFonts w:cs="Arial"/>
                <w:b/>
                <w:bCs/>
                <w:color w:val="FFFFFF"/>
                <w:szCs w:val="20"/>
              </w:rPr>
              <w:t>Motorin Türleri</w:t>
            </w:r>
          </w:p>
        </w:tc>
        <w:tc>
          <w:tcPr>
            <w:tcW w:w="905" w:type="dxa"/>
            <w:tcBorders>
              <w:top w:val="single" w:sz="4" w:space="0" w:color="D3D3D3"/>
              <w:left w:val="nil"/>
              <w:bottom w:val="single" w:sz="4" w:space="0" w:color="D3D3D3"/>
              <w:right w:val="single" w:sz="4" w:space="0" w:color="D3D3D3"/>
            </w:tcBorders>
            <w:shd w:val="clear" w:color="6E9ECA" w:fill="6E9ECA"/>
            <w:vAlign w:val="center"/>
            <w:hideMark/>
          </w:tcPr>
          <w:p w14:paraId="4DDFD538" w14:textId="77777777" w:rsidR="000B3D9B" w:rsidRPr="00502579" w:rsidRDefault="000B3D9B" w:rsidP="00451662">
            <w:pPr>
              <w:jc w:val="center"/>
              <w:rPr>
                <w:rFonts w:cs="Arial"/>
                <w:b/>
                <w:bCs/>
                <w:color w:val="FFFFFF"/>
                <w:szCs w:val="20"/>
              </w:rPr>
            </w:pPr>
            <w:r w:rsidRPr="00502579">
              <w:rPr>
                <w:rFonts w:cs="Arial"/>
                <w:b/>
                <w:bCs/>
                <w:color w:val="FFFFFF"/>
                <w:szCs w:val="20"/>
              </w:rPr>
              <w:t>Fuel Oil Türleri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1F03ADDF" w14:textId="77777777" w:rsidR="000B3D9B" w:rsidRPr="00502579" w:rsidRDefault="000B3D9B" w:rsidP="00451662">
            <w:pPr>
              <w:jc w:val="center"/>
              <w:rPr>
                <w:rFonts w:cs="Arial"/>
                <w:b/>
                <w:bCs/>
                <w:color w:val="FFFFFF"/>
                <w:szCs w:val="20"/>
              </w:rPr>
            </w:pPr>
            <w:r w:rsidRPr="00502579">
              <w:rPr>
                <w:rFonts w:cs="Arial"/>
                <w:b/>
                <w:bCs/>
                <w:color w:val="FFFFFF"/>
                <w:szCs w:val="20"/>
              </w:rPr>
              <w:t>Havacılık Yakıtları</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6B320665" w14:textId="77777777" w:rsidR="000B3D9B" w:rsidRPr="00502579" w:rsidRDefault="000B3D9B" w:rsidP="00451662">
            <w:pPr>
              <w:jc w:val="center"/>
              <w:rPr>
                <w:rFonts w:cs="Arial"/>
                <w:b/>
                <w:bCs/>
                <w:color w:val="FFFFFF"/>
                <w:szCs w:val="20"/>
              </w:rPr>
            </w:pPr>
            <w:r w:rsidRPr="00502579">
              <w:rPr>
                <w:rFonts w:cs="Arial"/>
                <w:b/>
                <w:bCs/>
                <w:color w:val="FFFFFF"/>
                <w:szCs w:val="20"/>
              </w:rPr>
              <w:t>Denizcilik Yakıtları</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792C4E58" w14:textId="77777777" w:rsidR="000B3D9B" w:rsidRPr="00502579" w:rsidRDefault="000B3D9B" w:rsidP="00451662">
            <w:pPr>
              <w:jc w:val="center"/>
              <w:rPr>
                <w:rFonts w:cs="Arial"/>
                <w:b/>
                <w:bCs/>
                <w:color w:val="FFFFFF"/>
                <w:szCs w:val="20"/>
              </w:rPr>
            </w:pPr>
            <w:r w:rsidRPr="00502579">
              <w:rPr>
                <w:rFonts w:cs="Arial"/>
                <w:b/>
                <w:bCs/>
                <w:color w:val="FFFFFF"/>
                <w:szCs w:val="20"/>
              </w:rPr>
              <w:t>Diğer Ürünler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33C67756" w14:textId="212AE335" w:rsidR="000B3D9B" w:rsidRPr="00502579" w:rsidRDefault="000B3D9B" w:rsidP="00451662">
            <w:pPr>
              <w:jc w:val="center"/>
              <w:rPr>
                <w:rFonts w:cs="Arial"/>
                <w:b/>
                <w:bCs/>
                <w:color w:val="FFFFFF"/>
                <w:szCs w:val="20"/>
              </w:rPr>
            </w:pPr>
            <w:r w:rsidRPr="00502579">
              <w:rPr>
                <w:rFonts w:cs="Arial"/>
                <w:b/>
                <w:bCs/>
                <w:color w:val="FFFFFF"/>
                <w:szCs w:val="20"/>
              </w:rPr>
              <w:t>Toplam</w:t>
            </w:r>
            <w:r w:rsidR="002055D5" w:rsidRPr="00502579">
              <w:rPr>
                <w:rFonts w:cs="Arial"/>
                <w:b/>
                <w:bCs/>
                <w:color w:val="FFFFFF"/>
                <w:szCs w:val="20"/>
              </w:rPr>
              <w:t xml:space="preserve"> (ton)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5FDCF156" w14:textId="77777777" w:rsidR="000B3D9B" w:rsidRPr="00502579" w:rsidRDefault="000B3D9B" w:rsidP="00451662">
            <w:pPr>
              <w:jc w:val="center"/>
              <w:rPr>
                <w:rFonts w:cs="Arial"/>
                <w:b/>
                <w:bCs/>
                <w:color w:val="FFFFFF"/>
                <w:szCs w:val="20"/>
              </w:rPr>
            </w:pPr>
            <w:r w:rsidRPr="00502579">
              <w:rPr>
                <w:rFonts w:cs="Arial"/>
                <w:b/>
                <w:bCs/>
                <w:color w:val="FFFFFF"/>
                <w:szCs w:val="20"/>
              </w:rPr>
              <w:t>Pay (%)</w:t>
            </w:r>
          </w:p>
        </w:tc>
      </w:tr>
      <w:tr w:rsidR="000B3D9B" w:rsidRPr="00502579" w14:paraId="3D3A2062" w14:textId="77777777" w:rsidTr="00261C87">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79649C33" w14:textId="77777777" w:rsidR="000B3D9B" w:rsidRPr="00502579" w:rsidRDefault="000B3D9B" w:rsidP="00451662">
            <w:pPr>
              <w:rPr>
                <w:rFonts w:cs="Arial"/>
                <w:b/>
                <w:bCs/>
                <w:color w:val="000000"/>
                <w:szCs w:val="20"/>
              </w:rPr>
            </w:pPr>
            <w:r w:rsidRPr="00502579">
              <w:rPr>
                <w:rFonts w:cs="Arial"/>
                <w:b/>
                <w:bCs/>
                <w:color w:val="000000"/>
                <w:szCs w:val="20"/>
              </w:rPr>
              <w:t>TFS AKARYAKIT HİZMETLERİ A.Ş.</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3C949C3"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1141"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C1F93C7"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75469B"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48229854" w14:textId="77777777" w:rsidR="000B3D9B" w:rsidRPr="00502579" w:rsidRDefault="000B3D9B" w:rsidP="00451662">
            <w:pPr>
              <w:jc w:val="right"/>
              <w:rPr>
                <w:rFonts w:cs="Arial"/>
                <w:color w:val="000000"/>
                <w:szCs w:val="20"/>
              </w:rPr>
            </w:pPr>
            <w:r w:rsidRPr="00502579">
              <w:rPr>
                <w:rFonts w:cs="Arial"/>
                <w:color w:val="000000"/>
                <w:szCs w:val="20"/>
              </w:rPr>
              <w:t>1.039.340,40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23A9731"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CC73A58"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12163270" w14:textId="77777777" w:rsidR="000B3D9B" w:rsidRPr="00502579" w:rsidRDefault="000B3D9B" w:rsidP="00451662">
            <w:pPr>
              <w:jc w:val="right"/>
              <w:rPr>
                <w:rFonts w:cs="Arial"/>
                <w:color w:val="000000"/>
                <w:szCs w:val="20"/>
              </w:rPr>
            </w:pPr>
            <w:r w:rsidRPr="00502579">
              <w:rPr>
                <w:rFonts w:cs="Arial"/>
                <w:color w:val="000000"/>
                <w:szCs w:val="20"/>
              </w:rPr>
              <w:t>1.039.340,40</w:t>
            </w:r>
          </w:p>
        </w:tc>
        <w:tc>
          <w:tcPr>
            <w:tcW w:w="0" w:type="auto"/>
            <w:tcBorders>
              <w:top w:val="nil"/>
              <w:left w:val="nil"/>
              <w:bottom w:val="single" w:sz="4" w:space="0" w:color="D3D3D3"/>
              <w:right w:val="single" w:sz="4" w:space="0" w:color="D3D3D3"/>
            </w:tcBorders>
            <w:shd w:val="clear" w:color="auto" w:fill="auto"/>
            <w:vAlign w:val="center"/>
            <w:hideMark/>
          </w:tcPr>
          <w:p w14:paraId="7899BED0" w14:textId="77777777" w:rsidR="000B3D9B" w:rsidRPr="00502579" w:rsidRDefault="000B3D9B" w:rsidP="00451662">
            <w:pPr>
              <w:jc w:val="right"/>
              <w:rPr>
                <w:rFonts w:cs="Arial"/>
                <w:color w:val="000000"/>
                <w:szCs w:val="20"/>
              </w:rPr>
            </w:pPr>
            <w:r w:rsidRPr="00502579">
              <w:rPr>
                <w:rFonts w:cs="Arial"/>
                <w:color w:val="000000"/>
                <w:szCs w:val="20"/>
              </w:rPr>
              <w:t>24,02</w:t>
            </w:r>
          </w:p>
        </w:tc>
      </w:tr>
      <w:tr w:rsidR="000B3D9B" w:rsidRPr="00502579" w14:paraId="07156B61" w14:textId="77777777" w:rsidTr="00261C87">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79F91BF3" w14:textId="77777777" w:rsidR="000B3D9B" w:rsidRPr="00502579" w:rsidRDefault="000B3D9B" w:rsidP="00451662">
            <w:pPr>
              <w:rPr>
                <w:rFonts w:cs="Arial"/>
                <w:b/>
                <w:bCs/>
                <w:color w:val="000000"/>
                <w:szCs w:val="20"/>
              </w:rPr>
            </w:pPr>
            <w:r w:rsidRPr="00502579">
              <w:rPr>
                <w:rFonts w:cs="Arial"/>
                <w:b/>
                <w:bCs/>
                <w:color w:val="000000"/>
                <w:szCs w:val="20"/>
              </w:rPr>
              <w:t>PETROL OFİSİ A.Ş.</w:t>
            </w:r>
          </w:p>
        </w:tc>
        <w:tc>
          <w:tcPr>
            <w:tcW w:w="985" w:type="dxa"/>
            <w:tcBorders>
              <w:top w:val="nil"/>
              <w:left w:val="nil"/>
              <w:bottom w:val="single" w:sz="4" w:space="0" w:color="D3D3D3"/>
              <w:right w:val="single" w:sz="4" w:space="0" w:color="D3D3D3"/>
            </w:tcBorders>
            <w:shd w:val="clear" w:color="auto" w:fill="auto"/>
            <w:vAlign w:val="center"/>
            <w:hideMark/>
          </w:tcPr>
          <w:p w14:paraId="64B23D00" w14:textId="77777777" w:rsidR="000B3D9B" w:rsidRPr="00502579" w:rsidRDefault="000B3D9B" w:rsidP="00451662">
            <w:pPr>
              <w:jc w:val="right"/>
              <w:rPr>
                <w:rFonts w:cs="Arial"/>
                <w:color w:val="000000"/>
                <w:szCs w:val="20"/>
              </w:rPr>
            </w:pPr>
            <w:r w:rsidRPr="00502579">
              <w:rPr>
                <w:rFonts w:cs="Arial"/>
                <w:color w:val="000000"/>
                <w:szCs w:val="20"/>
              </w:rPr>
              <w:t>1.400,85</w:t>
            </w:r>
          </w:p>
        </w:tc>
        <w:tc>
          <w:tcPr>
            <w:tcW w:w="1141" w:type="dxa"/>
            <w:tcBorders>
              <w:top w:val="nil"/>
              <w:left w:val="nil"/>
              <w:bottom w:val="single" w:sz="4" w:space="0" w:color="D3D3D3"/>
              <w:right w:val="single" w:sz="4" w:space="0" w:color="D3D3D3"/>
            </w:tcBorders>
            <w:shd w:val="clear" w:color="auto" w:fill="auto"/>
            <w:vAlign w:val="center"/>
            <w:hideMark/>
          </w:tcPr>
          <w:p w14:paraId="24DB0F6E" w14:textId="77777777" w:rsidR="000B3D9B" w:rsidRPr="00502579" w:rsidRDefault="000B3D9B" w:rsidP="00451662">
            <w:pPr>
              <w:jc w:val="right"/>
              <w:rPr>
                <w:rFonts w:cs="Arial"/>
                <w:color w:val="000000"/>
                <w:szCs w:val="20"/>
              </w:rPr>
            </w:pPr>
            <w:r w:rsidRPr="00502579">
              <w:rPr>
                <w:rFonts w:cs="Arial"/>
                <w:color w:val="000000"/>
                <w:szCs w:val="20"/>
              </w:rPr>
              <w:t>223.573,36</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2EBAE0E"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26810051" w14:textId="77777777" w:rsidR="000B3D9B" w:rsidRPr="00502579" w:rsidRDefault="000B3D9B" w:rsidP="00451662">
            <w:pPr>
              <w:jc w:val="right"/>
              <w:rPr>
                <w:rFonts w:cs="Arial"/>
                <w:color w:val="000000"/>
                <w:szCs w:val="20"/>
              </w:rPr>
            </w:pPr>
            <w:r w:rsidRPr="00502579">
              <w:rPr>
                <w:rFonts w:cs="Arial"/>
                <w:color w:val="000000"/>
                <w:szCs w:val="20"/>
              </w:rPr>
              <w:t>230.998,17</w:t>
            </w:r>
          </w:p>
        </w:tc>
        <w:tc>
          <w:tcPr>
            <w:tcW w:w="0" w:type="auto"/>
            <w:tcBorders>
              <w:top w:val="nil"/>
              <w:left w:val="nil"/>
              <w:bottom w:val="single" w:sz="4" w:space="0" w:color="D3D3D3"/>
              <w:right w:val="single" w:sz="4" w:space="0" w:color="D3D3D3"/>
            </w:tcBorders>
            <w:shd w:val="clear" w:color="auto" w:fill="auto"/>
            <w:vAlign w:val="center"/>
            <w:hideMark/>
          </w:tcPr>
          <w:p w14:paraId="3DF5E3DE" w14:textId="77777777" w:rsidR="000B3D9B" w:rsidRPr="00502579" w:rsidRDefault="000B3D9B" w:rsidP="00451662">
            <w:pPr>
              <w:jc w:val="right"/>
              <w:rPr>
                <w:rFonts w:cs="Arial"/>
                <w:color w:val="000000"/>
                <w:szCs w:val="20"/>
              </w:rPr>
            </w:pPr>
            <w:r w:rsidRPr="00502579">
              <w:rPr>
                <w:rFonts w:cs="Arial"/>
                <w:color w:val="000000"/>
                <w:szCs w:val="20"/>
              </w:rPr>
              <w:t>489.955,93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338E39"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5DE3DAA0" w14:textId="77777777" w:rsidR="000B3D9B" w:rsidRPr="00502579" w:rsidRDefault="000B3D9B" w:rsidP="00451662">
            <w:pPr>
              <w:jc w:val="right"/>
              <w:rPr>
                <w:rFonts w:cs="Arial"/>
                <w:color w:val="000000"/>
                <w:szCs w:val="20"/>
              </w:rPr>
            </w:pPr>
            <w:r w:rsidRPr="00502579">
              <w:rPr>
                <w:rFonts w:cs="Arial"/>
                <w:color w:val="000000"/>
                <w:szCs w:val="20"/>
              </w:rPr>
              <w:t>945.928,31</w:t>
            </w:r>
          </w:p>
        </w:tc>
        <w:tc>
          <w:tcPr>
            <w:tcW w:w="0" w:type="auto"/>
            <w:tcBorders>
              <w:top w:val="nil"/>
              <w:left w:val="nil"/>
              <w:bottom w:val="single" w:sz="4" w:space="0" w:color="D3D3D3"/>
              <w:right w:val="single" w:sz="4" w:space="0" w:color="D3D3D3"/>
            </w:tcBorders>
            <w:shd w:val="clear" w:color="auto" w:fill="auto"/>
            <w:vAlign w:val="center"/>
            <w:hideMark/>
          </w:tcPr>
          <w:p w14:paraId="094715A1" w14:textId="77777777" w:rsidR="000B3D9B" w:rsidRPr="00502579" w:rsidRDefault="000B3D9B" w:rsidP="00451662">
            <w:pPr>
              <w:jc w:val="right"/>
              <w:rPr>
                <w:rFonts w:cs="Arial"/>
                <w:color w:val="000000"/>
                <w:szCs w:val="20"/>
              </w:rPr>
            </w:pPr>
            <w:r w:rsidRPr="00502579">
              <w:rPr>
                <w:rFonts w:cs="Arial"/>
                <w:color w:val="000000"/>
                <w:szCs w:val="20"/>
              </w:rPr>
              <w:t>21,86</w:t>
            </w:r>
          </w:p>
        </w:tc>
      </w:tr>
      <w:tr w:rsidR="000B3D9B" w:rsidRPr="00502579" w14:paraId="19B3E71A" w14:textId="77777777" w:rsidTr="00261C87">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5BC509F4" w14:textId="77777777" w:rsidR="000B3D9B" w:rsidRPr="00502579" w:rsidRDefault="000B3D9B" w:rsidP="00451662">
            <w:pPr>
              <w:rPr>
                <w:rFonts w:cs="Arial"/>
                <w:b/>
                <w:bCs/>
                <w:color w:val="000000"/>
                <w:szCs w:val="20"/>
              </w:rPr>
            </w:pPr>
            <w:r w:rsidRPr="00502579">
              <w:rPr>
                <w:rFonts w:cs="Arial"/>
                <w:b/>
                <w:bCs/>
                <w:color w:val="000000"/>
                <w:szCs w:val="20"/>
              </w:rPr>
              <w:t>SOCAR TURKEY PETROL TİCARET A.Ş.</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11BCBCE"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1141" w:type="dxa"/>
            <w:tcBorders>
              <w:top w:val="nil"/>
              <w:left w:val="nil"/>
              <w:bottom w:val="single" w:sz="4" w:space="0" w:color="D3D3D3"/>
              <w:right w:val="single" w:sz="4" w:space="0" w:color="D3D3D3"/>
            </w:tcBorders>
            <w:shd w:val="clear" w:color="auto" w:fill="auto"/>
            <w:vAlign w:val="center"/>
            <w:hideMark/>
          </w:tcPr>
          <w:p w14:paraId="12666279" w14:textId="77777777" w:rsidR="000B3D9B" w:rsidRPr="00502579" w:rsidRDefault="000B3D9B" w:rsidP="00451662">
            <w:pPr>
              <w:jc w:val="right"/>
              <w:rPr>
                <w:rFonts w:cs="Arial"/>
                <w:color w:val="000000"/>
                <w:szCs w:val="20"/>
              </w:rPr>
            </w:pPr>
            <w:r w:rsidRPr="00502579">
              <w:rPr>
                <w:rFonts w:cs="Arial"/>
                <w:color w:val="000000"/>
                <w:szCs w:val="20"/>
              </w:rPr>
              <w:t>68.397,99</w:t>
            </w:r>
          </w:p>
        </w:tc>
        <w:tc>
          <w:tcPr>
            <w:tcW w:w="905" w:type="dxa"/>
            <w:tcBorders>
              <w:top w:val="nil"/>
              <w:left w:val="nil"/>
              <w:bottom w:val="single" w:sz="4" w:space="0" w:color="D3D3D3"/>
              <w:right w:val="single" w:sz="4" w:space="0" w:color="D3D3D3"/>
            </w:tcBorders>
            <w:shd w:val="clear" w:color="auto" w:fill="auto"/>
            <w:vAlign w:val="center"/>
            <w:hideMark/>
          </w:tcPr>
          <w:p w14:paraId="7CDC7E1E" w14:textId="77777777" w:rsidR="000B3D9B" w:rsidRPr="00502579" w:rsidRDefault="000B3D9B" w:rsidP="00451662">
            <w:pPr>
              <w:jc w:val="right"/>
              <w:rPr>
                <w:rFonts w:cs="Arial"/>
                <w:color w:val="000000"/>
                <w:szCs w:val="20"/>
              </w:rPr>
            </w:pPr>
            <w:r w:rsidRPr="00502579">
              <w:rPr>
                <w:rFonts w:cs="Arial"/>
                <w:color w:val="000000"/>
                <w:szCs w:val="20"/>
              </w:rPr>
              <w:t>963,31</w:t>
            </w:r>
          </w:p>
        </w:tc>
        <w:tc>
          <w:tcPr>
            <w:tcW w:w="0" w:type="auto"/>
            <w:tcBorders>
              <w:top w:val="nil"/>
              <w:left w:val="nil"/>
              <w:bottom w:val="single" w:sz="4" w:space="0" w:color="D3D3D3"/>
              <w:right w:val="single" w:sz="4" w:space="0" w:color="D3D3D3"/>
            </w:tcBorders>
            <w:shd w:val="clear" w:color="auto" w:fill="auto"/>
            <w:vAlign w:val="center"/>
            <w:hideMark/>
          </w:tcPr>
          <w:p w14:paraId="31DF2DA6" w14:textId="77777777" w:rsidR="000B3D9B" w:rsidRPr="00502579" w:rsidRDefault="000B3D9B" w:rsidP="00451662">
            <w:pPr>
              <w:jc w:val="right"/>
              <w:rPr>
                <w:rFonts w:cs="Arial"/>
                <w:color w:val="000000"/>
                <w:szCs w:val="20"/>
              </w:rPr>
            </w:pPr>
            <w:r w:rsidRPr="00502579">
              <w:rPr>
                <w:rFonts w:cs="Arial"/>
                <w:color w:val="000000"/>
                <w:szCs w:val="20"/>
              </w:rPr>
              <w:t>156.195,44</w:t>
            </w:r>
          </w:p>
        </w:tc>
        <w:tc>
          <w:tcPr>
            <w:tcW w:w="0" w:type="auto"/>
            <w:tcBorders>
              <w:top w:val="nil"/>
              <w:left w:val="nil"/>
              <w:bottom w:val="single" w:sz="4" w:space="0" w:color="D3D3D3"/>
              <w:right w:val="single" w:sz="4" w:space="0" w:color="D3D3D3"/>
            </w:tcBorders>
            <w:shd w:val="clear" w:color="auto" w:fill="auto"/>
            <w:vAlign w:val="center"/>
            <w:hideMark/>
          </w:tcPr>
          <w:p w14:paraId="59E710BF" w14:textId="77777777" w:rsidR="000B3D9B" w:rsidRPr="00502579" w:rsidRDefault="000B3D9B" w:rsidP="00451662">
            <w:pPr>
              <w:jc w:val="right"/>
              <w:rPr>
                <w:rFonts w:cs="Arial"/>
                <w:color w:val="000000"/>
                <w:szCs w:val="20"/>
              </w:rPr>
            </w:pPr>
            <w:r w:rsidRPr="00502579">
              <w:rPr>
                <w:rFonts w:cs="Arial"/>
                <w:color w:val="000000"/>
                <w:szCs w:val="20"/>
              </w:rPr>
              <w:t>521.970,19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07A4841"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3E32A96C" w14:textId="77777777" w:rsidR="000B3D9B" w:rsidRPr="00502579" w:rsidRDefault="000B3D9B" w:rsidP="00451662">
            <w:pPr>
              <w:jc w:val="right"/>
              <w:rPr>
                <w:rFonts w:cs="Arial"/>
                <w:color w:val="000000"/>
                <w:szCs w:val="20"/>
              </w:rPr>
            </w:pPr>
            <w:r w:rsidRPr="00502579">
              <w:rPr>
                <w:rFonts w:cs="Arial"/>
                <w:color w:val="000000"/>
                <w:szCs w:val="20"/>
              </w:rPr>
              <w:t>747.526,94</w:t>
            </w:r>
          </w:p>
        </w:tc>
        <w:tc>
          <w:tcPr>
            <w:tcW w:w="0" w:type="auto"/>
            <w:tcBorders>
              <w:top w:val="nil"/>
              <w:left w:val="nil"/>
              <w:bottom w:val="single" w:sz="4" w:space="0" w:color="D3D3D3"/>
              <w:right w:val="single" w:sz="4" w:space="0" w:color="D3D3D3"/>
            </w:tcBorders>
            <w:shd w:val="clear" w:color="auto" w:fill="auto"/>
            <w:vAlign w:val="center"/>
            <w:hideMark/>
          </w:tcPr>
          <w:p w14:paraId="389A7CD6" w14:textId="77777777" w:rsidR="000B3D9B" w:rsidRPr="00502579" w:rsidRDefault="000B3D9B" w:rsidP="00451662">
            <w:pPr>
              <w:jc w:val="right"/>
              <w:rPr>
                <w:rFonts w:cs="Arial"/>
                <w:color w:val="000000"/>
                <w:szCs w:val="20"/>
              </w:rPr>
            </w:pPr>
            <w:r w:rsidRPr="00502579">
              <w:rPr>
                <w:rFonts w:cs="Arial"/>
                <w:color w:val="000000"/>
                <w:szCs w:val="20"/>
              </w:rPr>
              <w:t>17,28</w:t>
            </w:r>
          </w:p>
        </w:tc>
      </w:tr>
      <w:tr w:rsidR="000B3D9B" w:rsidRPr="00502579" w14:paraId="0ECDC89A" w14:textId="77777777" w:rsidTr="00261C87">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25B57D41" w14:textId="77777777" w:rsidR="000B3D9B" w:rsidRPr="00502579" w:rsidRDefault="000B3D9B" w:rsidP="00451662">
            <w:pPr>
              <w:rPr>
                <w:rFonts w:cs="Arial"/>
                <w:b/>
                <w:bCs/>
                <w:color w:val="000000"/>
                <w:szCs w:val="20"/>
              </w:rPr>
            </w:pPr>
            <w:r w:rsidRPr="00502579">
              <w:rPr>
                <w:rFonts w:cs="Arial"/>
                <w:b/>
                <w:bCs/>
                <w:color w:val="000000"/>
                <w:szCs w:val="20"/>
              </w:rPr>
              <w:t>THY OPET HAVACILIK YAKITLARI A.Ş.</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E92F1EB"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1141"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578CE7"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7C54D2B"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372E1688" w14:textId="77777777" w:rsidR="000B3D9B" w:rsidRPr="00502579" w:rsidRDefault="000B3D9B" w:rsidP="00451662">
            <w:pPr>
              <w:jc w:val="right"/>
              <w:rPr>
                <w:rFonts w:cs="Arial"/>
                <w:color w:val="000000"/>
                <w:szCs w:val="20"/>
              </w:rPr>
            </w:pPr>
            <w:r w:rsidRPr="00502579">
              <w:rPr>
                <w:rFonts w:cs="Arial"/>
                <w:color w:val="000000"/>
                <w:szCs w:val="20"/>
              </w:rPr>
              <w:t>374.531,38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E2323D0"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21DC8C"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1F16B59D" w14:textId="77777777" w:rsidR="000B3D9B" w:rsidRPr="00502579" w:rsidRDefault="000B3D9B" w:rsidP="00451662">
            <w:pPr>
              <w:jc w:val="right"/>
              <w:rPr>
                <w:rFonts w:cs="Arial"/>
                <w:color w:val="000000"/>
                <w:szCs w:val="20"/>
              </w:rPr>
            </w:pPr>
            <w:r w:rsidRPr="00502579">
              <w:rPr>
                <w:rFonts w:cs="Arial"/>
                <w:color w:val="000000"/>
                <w:szCs w:val="20"/>
              </w:rPr>
              <w:t>374.531,38</w:t>
            </w:r>
          </w:p>
        </w:tc>
        <w:tc>
          <w:tcPr>
            <w:tcW w:w="0" w:type="auto"/>
            <w:tcBorders>
              <w:top w:val="nil"/>
              <w:left w:val="nil"/>
              <w:bottom w:val="single" w:sz="4" w:space="0" w:color="D3D3D3"/>
              <w:right w:val="single" w:sz="4" w:space="0" w:color="D3D3D3"/>
            </w:tcBorders>
            <w:shd w:val="clear" w:color="auto" w:fill="auto"/>
            <w:vAlign w:val="center"/>
            <w:hideMark/>
          </w:tcPr>
          <w:p w14:paraId="4541F7D7" w14:textId="77777777" w:rsidR="000B3D9B" w:rsidRPr="00502579" w:rsidRDefault="000B3D9B" w:rsidP="00451662">
            <w:pPr>
              <w:jc w:val="right"/>
              <w:rPr>
                <w:rFonts w:cs="Arial"/>
                <w:color w:val="000000"/>
                <w:szCs w:val="20"/>
              </w:rPr>
            </w:pPr>
            <w:r w:rsidRPr="00502579">
              <w:rPr>
                <w:rFonts w:cs="Arial"/>
                <w:color w:val="000000"/>
                <w:szCs w:val="20"/>
              </w:rPr>
              <w:t>8,66</w:t>
            </w:r>
          </w:p>
        </w:tc>
      </w:tr>
      <w:tr w:rsidR="000B3D9B" w:rsidRPr="00502579" w14:paraId="5D0A28B8" w14:textId="77777777" w:rsidTr="00261C87">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07957917" w14:textId="77777777" w:rsidR="000B3D9B" w:rsidRPr="00502579" w:rsidRDefault="000B3D9B" w:rsidP="00451662">
            <w:pPr>
              <w:rPr>
                <w:rFonts w:cs="Arial"/>
                <w:b/>
                <w:bCs/>
                <w:color w:val="000000"/>
                <w:szCs w:val="20"/>
              </w:rPr>
            </w:pPr>
            <w:r w:rsidRPr="00502579">
              <w:rPr>
                <w:rFonts w:cs="Arial"/>
                <w:b/>
                <w:bCs/>
                <w:color w:val="000000"/>
                <w:szCs w:val="20"/>
              </w:rPr>
              <w:t>TÜRKİYE PETROL RAFİNERİLERİ A.Ş.</w:t>
            </w:r>
          </w:p>
        </w:tc>
        <w:tc>
          <w:tcPr>
            <w:tcW w:w="985" w:type="dxa"/>
            <w:tcBorders>
              <w:top w:val="nil"/>
              <w:left w:val="nil"/>
              <w:bottom w:val="single" w:sz="4" w:space="0" w:color="D3D3D3"/>
              <w:right w:val="single" w:sz="4" w:space="0" w:color="D3D3D3"/>
            </w:tcBorders>
            <w:shd w:val="clear" w:color="auto" w:fill="auto"/>
            <w:vAlign w:val="center"/>
            <w:hideMark/>
          </w:tcPr>
          <w:p w14:paraId="0C53233A" w14:textId="77777777" w:rsidR="000B3D9B" w:rsidRPr="00502579" w:rsidRDefault="000B3D9B" w:rsidP="00451662">
            <w:pPr>
              <w:jc w:val="right"/>
              <w:rPr>
                <w:rFonts w:cs="Arial"/>
                <w:color w:val="000000"/>
                <w:szCs w:val="20"/>
              </w:rPr>
            </w:pPr>
            <w:r w:rsidRPr="00502579">
              <w:rPr>
                <w:rFonts w:cs="Arial"/>
                <w:color w:val="000000"/>
                <w:szCs w:val="20"/>
              </w:rPr>
              <w:t>492,15</w:t>
            </w:r>
          </w:p>
        </w:tc>
        <w:tc>
          <w:tcPr>
            <w:tcW w:w="1141"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C7B2090"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A9D32DE"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0BB5408C" w14:textId="77777777" w:rsidR="000B3D9B" w:rsidRPr="00502579" w:rsidRDefault="000B3D9B" w:rsidP="00451662">
            <w:pPr>
              <w:jc w:val="right"/>
              <w:rPr>
                <w:rFonts w:cs="Arial"/>
                <w:color w:val="000000"/>
                <w:szCs w:val="20"/>
              </w:rPr>
            </w:pPr>
            <w:r w:rsidRPr="00502579">
              <w:rPr>
                <w:rFonts w:cs="Arial"/>
                <w:color w:val="000000"/>
                <w:szCs w:val="20"/>
              </w:rPr>
              <w:t>175.339,65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37A02CA"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3AC9E79C" w14:textId="77777777" w:rsidR="000B3D9B" w:rsidRPr="00502579" w:rsidRDefault="000B3D9B" w:rsidP="00451662">
            <w:pPr>
              <w:jc w:val="right"/>
              <w:rPr>
                <w:rFonts w:cs="Arial"/>
                <w:color w:val="000000"/>
                <w:szCs w:val="20"/>
              </w:rPr>
            </w:pPr>
            <w:r w:rsidRPr="00502579">
              <w:rPr>
                <w:rFonts w:cs="Arial"/>
                <w:color w:val="000000"/>
                <w:szCs w:val="20"/>
              </w:rPr>
              <w:t>149.153,13</w:t>
            </w:r>
          </w:p>
        </w:tc>
        <w:tc>
          <w:tcPr>
            <w:tcW w:w="0" w:type="auto"/>
            <w:tcBorders>
              <w:top w:val="nil"/>
              <w:left w:val="nil"/>
              <w:bottom w:val="single" w:sz="4" w:space="0" w:color="D3D3D3"/>
              <w:right w:val="single" w:sz="4" w:space="0" w:color="D3D3D3"/>
            </w:tcBorders>
            <w:shd w:val="clear" w:color="auto" w:fill="auto"/>
            <w:vAlign w:val="center"/>
            <w:hideMark/>
          </w:tcPr>
          <w:p w14:paraId="6EC7188C" w14:textId="77777777" w:rsidR="000B3D9B" w:rsidRPr="00502579" w:rsidRDefault="000B3D9B" w:rsidP="00451662">
            <w:pPr>
              <w:jc w:val="right"/>
              <w:rPr>
                <w:rFonts w:cs="Arial"/>
                <w:color w:val="000000"/>
                <w:szCs w:val="20"/>
              </w:rPr>
            </w:pPr>
            <w:r w:rsidRPr="00502579">
              <w:rPr>
                <w:rFonts w:cs="Arial"/>
                <w:color w:val="000000"/>
                <w:szCs w:val="20"/>
              </w:rPr>
              <w:t>324.984,93</w:t>
            </w:r>
          </w:p>
        </w:tc>
        <w:tc>
          <w:tcPr>
            <w:tcW w:w="0" w:type="auto"/>
            <w:tcBorders>
              <w:top w:val="nil"/>
              <w:left w:val="nil"/>
              <w:bottom w:val="single" w:sz="4" w:space="0" w:color="D3D3D3"/>
              <w:right w:val="single" w:sz="4" w:space="0" w:color="D3D3D3"/>
            </w:tcBorders>
            <w:shd w:val="clear" w:color="auto" w:fill="auto"/>
            <w:vAlign w:val="center"/>
            <w:hideMark/>
          </w:tcPr>
          <w:p w14:paraId="67059AA2" w14:textId="77777777" w:rsidR="000B3D9B" w:rsidRPr="00502579" w:rsidRDefault="000B3D9B" w:rsidP="00451662">
            <w:pPr>
              <w:jc w:val="right"/>
              <w:rPr>
                <w:rFonts w:cs="Arial"/>
                <w:color w:val="000000"/>
                <w:szCs w:val="20"/>
              </w:rPr>
            </w:pPr>
            <w:r w:rsidRPr="00502579">
              <w:rPr>
                <w:rFonts w:cs="Arial"/>
                <w:color w:val="000000"/>
                <w:szCs w:val="20"/>
              </w:rPr>
              <w:t>7,51</w:t>
            </w:r>
          </w:p>
        </w:tc>
      </w:tr>
      <w:tr w:rsidR="000B3D9B" w:rsidRPr="00502579" w14:paraId="3A96101C" w14:textId="77777777" w:rsidTr="00261C87">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69C8FBF3" w14:textId="14D2544B" w:rsidR="000B3D9B" w:rsidRPr="00502579" w:rsidRDefault="000B3D9B" w:rsidP="00451662">
            <w:pPr>
              <w:rPr>
                <w:rFonts w:cs="Arial"/>
                <w:b/>
                <w:bCs/>
                <w:color w:val="000000"/>
                <w:szCs w:val="20"/>
              </w:rPr>
            </w:pPr>
            <w:r w:rsidRPr="00502579">
              <w:rPr>
                <w:rFonts w:cs="Arial"/>
                <w:b/>
                <w:bCs/>
                <w:color w:val="000000"/>
                <w:szCs w:val="20"/>
              </w:rPr>
              <w:t>ENERJİ PETROL DENİZCİLİK TİC. VE SAN. A.Ş.</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E7682B3"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1141"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80FCAD"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66A1EB1"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028155D"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0CC858F2" w14:textId="77777777" w:rsidR="000B3D9B" w:rsidRPr="00502579" w:rsidRDefault="000B3D9B" w:rsidP="00451662">
            <w:pPr>
              <w:jc w:val="right"/>
              <w:rPr>
                <w:rFonts w:cs="Arial"/>
                <w:color w:val="000000"/>
                <w:szCs w:val="20"/>
              </w:rPr>
            </w:pPr>
            <w:r w:rsidRPr="00502579">
              <w:rPr>
                <w:rFonts w:cs="Arial"/>
                <w:color w:val="000000"/>
                <w:szCs w:val="20"/>
              </w:rPr>
              <w:t>217.831,50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D08EC50"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5A5EC64D" w14:textId="77777777" w:rsidR="000B3D9B" w:rsidRPr="00502579" w:rsidRDefault="000B3D9B" w:rsidP="00451662">
            <w:pPr>
              <w:jc w:val="right"/>
              <w:rPr>
                <w:rFonts w:cs="Arial"/>
                <w:color w:val="000000"/>
                <w:szCs w:val="20"/>
              </w:rPr>
            </w:pPr>
            <w:r w:rsidRPr="00502579">
              <w:rPr>
                <w:rFonts w:cs="Arial"/>
                <w:color w:val="000000"/>
                <w:szCs w:val="20"/>
              </w:rPr>
              <w:t>217.831,50</w:t>
            </w:r>
          </w:p>
        </w:tc>
        <w:tc>
          <w:tcPr>
            <w:tcW w:w="0" w:type="auto"/>
            <w:tcBorders>
              <w:top w:val="nil"/>
              <w:left w:val="nil"/>
              <w:bottom w:val="single" w:sz="4" w:space="0" w:color="D3D3D3"/>
              <w:right w:val="single" w:sz="4" w:space="0" w:color="D3D3D3"/>
            </w:tcBorders>
            <w:shd w:val="clear" w:color="auto" w:fill="auto"/>
            <w:vAlign w:val="center"/>
            <w:hideMark/>
          </w:tcPr>
          <w:p w14:paraId="00EA60F4" w14:textId="77777777" w:rsidR="000B3D9B" w:rsidRPr="00502579" w:rsidRDefault="000B3D9B" w:rsidP="00451662">
            <w:pPr>
              <w:jc w:val="right"/>
              <w:rPr>
                <w:rFonts w:cs="Arial"/>
                <w:color w:val="000000"/>
                <w:szCs w:val="20"/>
              </w:rPr>
            </w:pPr>
            <w:r w:rsidRPr="00502579">
              <w:rPr>
                <w:rFonts w:cs="Arial"/>
                <w:color w:val="000000"/>
                <w:szCs w:val="20"/>
              </w:rPr>
              <w:t>5,04</w:t>
            </w:r>
          </w:p>
        </w:tc>
      </w:tr>
      <w:tr w:rsidR="000B3D9B" w:rsidRPr="00502579" w14:paraId="7C9467C5" w14:textId="77777777" w:rsidTr="00261C87">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29F4E71A" w14:textId="77777777" w:rsidR="000B3D9B" w:rsidRPr="00502579" w:rsidRDefault="000B3D9B" w:rsidP="00451662">
            <w:pPr>
              <w:rPr>
                <w:rFonts w:cs="Arial"/>
                <w:b/>
                <w:bCs/>
                <w:color w:val="000000"/>
                <w:szCs w:val="20"/>
              </w:rPr>
            </w:pPr>
            <w:r w:rsidRPr="00502579">
              <w:rPr>
                <w:rFonts w:cs="Arial"/>
                <w:b/>
                <w:bCs/>
                <w:color w:val="000000"/>
                <w:szCs w:val="20"/>
              </w:rPr>
              <w:t>ARKAS PETROL ÜRÜNLERİ VE TİCARET A.Ş.</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352A916"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1141"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52D8644"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E8486F1"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D3993C7"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24E73D65" w14:textId="77777777" w:rsidR="000B3D9B" w:rsidRPr="00502579" w:rsidRDefault="000B3D9B" w:rsidP="00451662">
            <w:pPr>
              <w:jc w:val="right"/>
              <w:rPr>
                <w:rFonts w:cs="Arial"/>
                <w:color w:val="000000"/>
                <w:szCs w:val="20"/>
              </w:rPr>
            </w:pPr>
            <w:r w:rsidRPr="00502579">
              <w:rPr>
                <w:rFonts w:cs="Arial"/>
                <w:color w:val="000000"/>
                <w:szCs w:val="20"/>
              </w:rPr>
              <w:t>213.412,25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62B0828"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4BE4D6C6" w14:textId="77777777" w:rsidR="000B3D9B" w:rsidRPr="00502579" w:rsidRDefault="000B3D9B" w:rsidP="00451662">
            <w:pPr>
              <w:jc w:val="right"/>
              <w:rPr>
                <w:rFonts w:cs="Arial"/>
                <w:color w:val="000000"/>
                <w:szCs w:val="20"/>
              </w:rPr>
            </w:pPr>
            <w:r w:rsidRPr="00502579">
              <w:rPr>
                <w:rFonts w:cs="Arial"/>
                <w:color w:val="000000"/>
                <w:szCs w:val="20"/>
              </w:rPr>
              <w:t>213.412,25</w:t>
            </w:r>
          </w:p>
        </w:tc>
        <w:tc>
          <w:tcPr>
            <w:tcW w:w="0" w:type="auto"/>
            <w:tcBorders>
              <w:top w:val="nil"/>
              <w:left w:val="nil"/>
              <w:bottom w:val="single" w:sz="4" w:space="0" w:color="D3D3D3"/>
              <w:right w:val="single" w:sz="4" w:space="0" w:color="D3D3D3"/>
            </w:tcBorders>
            <w:shd w:val="clear" w:color="auto" w:fill="auto"/>
            <w:vAlign w:val="center"/>
            <w:hideMark/>
          </w:tcPr>
          <w:p w14:paraId="25104784" w14:textId="77777777" w:rsidR="000B3D9B" w:rsidRPr="00502579" w:rsidRDefault="000B3D9B" w:rsidP="00451662">
            <w:pPr>
              <w:jc w:val="right"/>
              <w:rPr>
                <w:rFonts w:cs="Arial"/>
                <w:color w:val="000000"/>
                <w:szCs w:val="20"/>
              </w:rPr>
            </w:pPr>
            <w:r w:rsidRPr="00502579">
              <w:rPr>
                <w:rFonts w:cs="Arial"/>
                <w:color w:val="000000"/>
                <w:szCs w:val="20"/>
              </w:rPr>
              <w:t>4,93</w:t>
            </w:r>
          </w:p>
        </w:tc>
      </w:tr>
      <w:tr w:rsidR="000B3D9B" w:rsidRPr="00502579" w14:paraId="4A3DE7F0" w14:textId="77777777" w:rsidTr="00261C87">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645DE215" w14:textId="1B171DD3" w:rsidR="000B3D9B" w:rsidRPr="00502579" w:rsidRDefault="000B3D9B" w:rsidP="00451662">
            <w:pPr>
              <w:rPr>
                <w:rFonts w:cs="Arial"/>
                <w:b/>
                <w:bCs/>
                <w:color w:val="000000"/>
                <w:szCs w:val="20"/>
              </w:rPr>
            </w:pPr>
            <w:r w:rsidRPr="00502579">
              <w:rPr>
                <w:rFonts w:cs="Arial"/>
                <w:b/>
                <w:bCs/>
                <w:color w:val="000000"/>
                <w:szCs w:val="20"/>
              </w:rPr>
              <w:t>UNERCO PETROL ÜRÜNLERİ DENİZCİLİK VE TİC. A.Ş.</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0B720AA"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1141"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C6CD5DB"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654D999"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02C99E9"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0A196134" w14:textId="77777777" w:rsidR="000B3D9B" w:rsidRPr="00502579" w:rsidRDefault="000B3D9B" w:rsidP="00451662">
            <w:pPr>
              <w:jc w:val="right"/>
              <w:rPr>
                <w:rFonts w:cs="Arial"/>
                <w:color w:val="000000"/>
                <w:szCs w:val="20"/>
              </w:rPr>
            </w:pPr>
            <w:r w:rsidRPr="00502579">
              <w:rPr>
                <w:rFonts w:cs="Arial"/>
                <w:color w:val="000000"/>
                <w:szCs w:val="20"/>
              </w:rPr>
              <w:t>179.306,11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B2CE67"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08A4F5FA" w14:textId="77777777" w:rsidR="000B3D9B" w:rsidRPr="00502579" w:rsidRDefault="000B3D9B" w:rsidP="00451662">
            <w:pPr>
              <w:jc w:val="right"/>
              <w:rPr>
                <w:rFonts w:cs="Arial"/>
                <w:color w:val="000000"/>
                <w:szCs w:val="20"/>
              </w:rPr>
            </w:pPr>
            <w:r w:rsidRPr="00502579">
              <w:rPr>
                <w:rFonts w:cs="Arial"/>
                <w:color w:val="000000"/>
                <w:szCs w:val="20"/>
              </w:rPr>
              <w:t>179.306,11</w:t>
            </w:r>
          </w:p>
        </w:tc>
        <w:tc>
          <w:tcPr>
            <w:tcW w:w="0" w:type="auto"/>
            <w:tcBorders>
              <w:top w:val="nil"/>
              <w:left w:val="nil"/>
              <w:bottom w:val="single" w:sz="4" w:space="0" w:color="D3D3D3"/>
              <w:right w:val="single" w:sz="4" w:space="0" w:color="D3D3D3"/>
            </w:tcBorders>
            <w:shd w:val="clear" w:color="auto" w:fill="auto"/>
            <w:vAlign w:val="center"/>
            <w:hideMark/>
          </w:tcPr>
          <w:p w14:paraId="3B7D1FE8" w14:textId="77777777" w:rsidR="000B3D9B" w:rsidRPr="00502579" w:rsidRDefault="000B3D9B" w:rsidP="00451662">
            <w:pPr>
              <w:jc w:val="right"/>
              <w:rPr>
                <w:rFonts w:cs="Arial"/>
                <w:color w:val="000000"/>
                <w:szCs w:val="20"/>
              </w:rPr>
            </w:pPr>
            <w:r w:rsidRPr="00502579">
              <w:rPr>
                <w:rFonts w:cs="Arial"/>
                <w:color w:val="000000"/>
                <w:szCs w:val="20"/>
              </w:rPr>
              <w:t>4,14</w:t>
            </w:r>
          </w:p>
        </w:tc>
      </w:tr>
      <w:tr w:rsidR="000B3D9B" w:rsidRPr="00502579" w14:paraId="4F5DB11D" w14:textId="77777777" w:rsidTr="00261C87">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43F7C82A" w14:textId="77777777" w:rsidR="000B3D9B" w:rsidRPr="00502579" w:rsidRDefault="000B3D9B" w:rsidP="00451662">
            <w:pPr>
              <w:rPr>
                <w:rFonts w:cs="Arial"/>
                <w:b/>
                <w:bCs/>
                <w:color w:val="000000"/>
                <w:szCs w:val="20"/>
              </w:rPr>
            </w:pPr>
            <w:r w:rsidRPr="00502579">
              <w:rPr>
                <w:rFonts w:cs="Arial"/>
                <w:b/>
                <w:bCs/>
                <w:color w:val="000000"/>
                <w:szCs w:val="20"/>
              </w:rPr>
              <w:t>A/B PETROL ÜRÜNLERİ PAZARLAMA SANAYİ VE TİCARET LTD. ŞTİ.</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3C6D544"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1141" w:type="dxa"/>
            <w:tcBorders>
              <w:top w:val="nil"/>
              <w:left w:val="nil"/>
              <w:bottom w:val="single" w:sz="4" w:space="0" w:color="D3D3D3"/>
              <w:right w:val="single" w:sz="4" w:space="0" w:color="D3D3D3"/>
            </w:tcBorders>
            <w:shd w:val="clear" w:color="auto" w:fill="auto"/>
            <w:vAlign w:val="center"/>
            <w:hideMark/>
          </w:tcPr>
          <w:p w14:paraId="4DF05BA8" w14:textId="77777777" w:rsidR="000B3D9B" w:rsidRPr="00502579" w:rsidRDefault="000B3D9B" w:rsidP="00451662">
            <w:pPr>
              <w:jc w:val="right"/>
              <w:rPr>
                <w:rFonts w:cs="Arial"/>
                <w:color w:val="000000"/>
                <w:szCs w:val="20"/>
              </w:rPr>
            </w:pPr>
            <w:r w:rsidRPr="00502579">
              <w:rPr>
                <w:rFonts w:cs="Arial"/>
                <w:color w:val="000000"/>
                <w:szCs w:val="20"/>
              </w:rPr>
              <w:t>53.572,24</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F92096"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863EB31"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C428255"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E8EADF4"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02B43087" w14:textId="77777777" w:rsidR="000B3D9B" w:rsidRPr="00502579" w:rsidRDefault="000B3D9B" w:rsidP="00451662">
            <w:pPr>
              <w:jc w:val="right"/>
              <w:rPr>
                <w:rFonts w:cs="Arial"/>
                <w:color w:val="000000"/>
                <w:szCs w:val="20"/>
              </w:rPr>
            </w:pPr>
            <w:r w:rsidRPr="00502579">
              <w:rPr>
                <w:rFonts w:cs="Arial"/>
                <w:color w:val="000000"/>
                <w:szCs w:val="20"/>
              </w:rPr>
              <w:t>53.572,24</w:t>
            </w:r>
          </w:p>
        </w:tc>
        <w:tc>
          <w:tcPr>
            <w:tcW w:w="0" w:type="auto"/>
            <w:tcBorders>
              <w:top w:val="nil"/>
              <w:left w:val="nil"/>
              <w:bottom w:val="single" w:sz="4" w:space="0" w:color="D3D3D3"/>
              <w:right w:val="single" w:sz="4" w:space="0" w:color="D3D3D3"/>
            </w:tcBorders>
            <w:shd w:val="clear" w:color="auto" w:fill="auto"/>
            <w:vAlign w:val="center"/>
            <w:hideMark/>
          </w:tcPr>
          <w:p w14:paraId="55B65813" w14:textId="77777777" w:rsidR="000B3D9B" w:rsidRPr="00502579" w:rsidRDefault="000B3D9B" w:rsidP="00451662">
            <w:pPr>
              <w:jc w:val="right"/>
              <w:rPr>
                <w:rFonts w:cs="Arial"/>
                <w:color w:val="000000"/>
                <w:szCs w:val="20"/>
              </w:rPr>
            </w:pPr>
            <w:r w:rsidRPr="00502579">
              <w:rPr>
                <w:rFonts w:cs="Arial"/>
                <w:color w:val="000000"/>
                <w:szCs w:val="20"/>
              </w:rPr>
              <w:t>1,24</w:t>
            </w:r>
          </w:p>
        </w:tc>
      </w:tr>
      <w:tr w:rsidR="000B3D9B" w:rsidRPr="00502579" w14:paraId="0A93703E" w14:textId="77777777" w:rsidTr="00261C87">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586078B4" w14:textId="77777777" w:rsidR="000B3D9B" w:rsidRPr="00502579" w:rsidRDefault="000B3D9B" w:rsidP="00451662">
            <w:pPr>
              <w:rPr>
                <w:rFonts w:cs="Arial"/>
                <w:b/>
                <w:bCs/>
                <w:color w:val="000000"/>
                <w:szCs w:val="20"/>
              </w:rPr>
            </w:pPr>
            <w:r w:rsidRPr="00502579">
              <w:rPr>
                <w:rFonts w:cs="Arial"/>
                <w:b/>
                <w:bCs/>
                <w:color w:val="000000"/>
                <w:szCs w:val="20"/>
              </w:rPr>
              <w:t>OPET PETROLCÜLÜK A.Ş.</w:t>
            </w:r>
          </w:p>
        </w:tc>
        <w:tc>
          <w:tcPr>
            <w:tcW w:w="985" w:type="dxa"/>
            <w:tcBorders>
              <w:top w:val="nil"/>
              <w:left w:val="nil"/>
              <w:bottom w:val="single" w:sz="4" w:space="0" w:color="D3D3D3"/>
              <w:right w:val="single" w:sz="4" w:space="0" w:color="D3D3D3"/>
            </w:tcBorders>
            <w:shd w:val="clear" w:color="auto" w:fill="auto"/>
            <w:vAlign w:val="center"/>
            <w:hideMark/>
          </w:tcPr>
          <w:p w14:paraId="08038310" w14:textId="77777777" w:rsidR="000B3D9B" w:rsidRPr="00502579" w:rsidRDefault="000B3D9B" w:rsidP="00451662">
            <w:pPr>
              <w:jc w:val="right"/>
              <w:rPr>
                <w:rFonts w:cs="Arial"/>
                <w:color w:val="000000"/>
                <w:szCs w:val="20"/>
              </w:rPr>
            </w:pPr>
            <w:r w:rsidRPr="00502579">
              <w:rPr>
                <w:rFonts w:cs="Arial"/>
                <w:color w:val="000000"/>
                <w:szCs w:val="20"/>
              </w:rPr>
              <w:t>1.280,72</w:t>
            </w:r>
          </w:p>
        </w:tc>
        <w:tc>
          <w:tcPr>
            <w:tcW w:w="1141" w:type="dxa"/>
            <w:tcBorders>
              <w:top w:val="nil"/>
              <w:left w:val="nil"/>
              <w:bottom w:val="single" w:sz="4" w:space="0" w:color="D3D3D3"/>
              <w:right w:val="single" w:sz="4" w:space="0" w:color="D3D3D3"/>
            </w:tcBorders>
            <w:shd w:val="clear" w:color="auto" w:fill="auto"/>
            <w:vAlign w:val="center"/>
            <w:hideMark/>
          </w:tcPr>
          <w:p w14:paraId="09C79EFC" w14:textId="77777777" w:rsidR="000B3D9B" w:rsidRPr="00502579" w:rsidRDefault="000B3D9B" w:rsidP="00451662">
            <w:pPr>
              <w:jc w:val="right"/>
              <w:rPr>
                <w:rFonts w:cs="Arial"/>
                <w:color w:val="000000"/>
                <w:szCs w:val="20"/>
              </w:rPr>
            </w:pPr>
            <w:r w:rsidRPr="00502579">
              <w:rPr>
                <w:rFonts w:cs="Arial"/>
                <w:color w:val="000000"/>
                <w:szCs w:val="20"/>
              </w:rPr>
              <w:t>35.963,67</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A2AD66E"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8710C3B"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53EF1E35" w14:textId="77777777" w:rsidR="000B3D9B" w:rsidRPr="00502579" w:rsidRDefault="000B3D9B" w:rsidP="00451662">
            <w:pPr>
              <w:jc w:val="right"/>
              <w:rPr>
                <w:rFonts w:cs="Arial"/>
                <w:color w:val="000000"/>
                <w:szCs w:val="20"/>
              </w:rPr>
            </w:pPr>
            <w:r w:rsidRPr="00502579">
              <w:rPr>
                <w:rFonts w:cs="Arial"/>
                <w:color w:val="000000"/>
                <w:szCs w:val="20"/>
              </w:rPr>
              <w:t>14.572,68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766AAE0"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58B62220" w14:textId="77777777" w:rsidR="000B3D9B" w:rsidRPr="00502579" w:rsidRDefault="000B3D9B" w:rsidP="00451662">
            <w:pPr>
              <w:jc w:val="right"/>
              <w:rPr>
                <w:rFonts w:cs="Arial"/>
                <w:color w:val="000000"/>
                <w:szCs w:val="20"/>
              </w:rPr>
            </w:pPr>
            <w:r w:rsidRPr="00502579">
              <w:rPr>
                <w:rFonts w:cs="Arial"/>
                <w:color w:val="000000"/>
                <w:szCs w:val="20"/>
              </w:rPr>
              <w:t>51.817,07</w:t>
            </w:r>
          </w:p>
        </w:tc>
        <w:tc>
          <w:tcPr>
            <w:tcW w:w="0" w:type="auto"/>
            <w:tcBorders>
              <w:top w:val="nil"/>
              <w:left w:val="nil"/>
              <w:bottom w:val="single" w:sz="4" w:space="0" w:color="D3D3D3"/>
              <w:right w:val="single" w:sz="4" w:space="0" w:color="D3D3D3"/>
            </w:tcBorders>
            <w:shd w:val="clear" w:color="auto" w:fill="auto"/>
            <w:vAlign w:val="center"/>
            <w:hideMark/>
          </w:tcPr>
          <w:p w14:paraId="5E47FBCA" w14:textId="77777777" w:rsidR="000B3D9B" w:rsidRPr="00502579" w:rsidRDefault="000B3D9B" w:rsidP="00451662">
            <w:pPr>
              <w:jc w:val="right"/>
              <w:rPr>
                <w:rFonts w:cs="Arial"/>
                <w:color w:val="000000"/>
                <w:szCs w:val="20"/>
              </w:rPr>
            </w:pPr>
            <w:r w:rsidRPr="00502579">
              <w:rPr>
                <w:rFonts w:cs="Arial"/>
                <w:color w:val="000000"/>
                <w:szCs w:val="20"/>
              </w:rPr>
              <w:t>1,20</w:t>
            </w:r>
          </w:p>
        </w:tc>
      </w:tr>
      <w:tr w:rsidR="000B3D9B" w:rsidRPr="00502579" w14:paraId="325FD450" w14:textId="77777777" w:rsidTr="00261C87">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5545B7AA" w14:textId="77777777" w:rsidR="000B3D9B" w:rsidRPr="00502579" w:rsidRDefault="000B3D9B" w:rsidP="00451662">
            <w:pPr>
              <w:rPr>
                <w:rFonts w:cs="Arial"/>
                <w:b/>
                <w:bCs/>
                <w:color w:val="000000"/>
                <w:szCs w:val="20"/>
              </w:rPr>
            </w:pPr>
            <w:r w:rsidRPr="00502579">
              <w:rPr>
                <w:rFonts w:cs="Arial"/>
                <w:b/>
                <w:bCs/>
                <w:color w:val="000000"/>
                <w:szCs w:val="20"/>
              </w:rPr>
              <w:t>TERMOPET AKARYAKIT A.Ş.</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EA3D6FC"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1141" w:type="dxa"/>
            <w:tcBorders>
              <w:top w:val="nil"/>
              <w:left w:val="nil"/>
              <w:bottom w:val="single" w:sz="4" w:space="0" w:color="D3D3D3"/>
              <w:right w:val="single" w:sz="4" w:space="0" w:color="D3D3D3"/>
            </w:tcBorders>
            <w:shd w:val="clear" w:color="auto" w:fill="auto"/>
            <w:vAlign w:val="center"/>
            <w:hideMark/>
          </w:tcPr>
          <w:p w14:paraId="1E7B86C6" w14:textId="77777777" w:rsidR="000B3D9B" w:rsidRPr="00502579" w:rsidRDefault="000B3D9B" w:rsidP="00451662">
            <w:pPr>
              <w:jc w:val="right"/>
              <w:rPr>
                <w:rFonts w:cs="Arial"/>
                <w:color w:val="000000"/>
                <w:szCs w:val="20"/>
              </w:rPr>
            </w:pPr>
            <w:r w:rsidRPr="00502579">
              <w:rPr>
                <w:rFonts w:cs="Arial"/>
                <w:color w:val="000000"/>
                <w:szCs w:val="20"/>
              </w:rPr>
              <w:t>22.111,86</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3EE0BE9"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E4BA30A"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6BA95B8"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F0E7A94"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3981453A" w14:textId="77777777" w:rsidR="000B3D9B" w:rsidRPr="00502579" w:rsidRDefault="000B3D9B" w:rsidP="00451662">
            <w:pPr>
              <w:jc w:val="right"/>
              <w:rPr>
                <w:rFonts w:cs="Arial"/>
                <w:color w:val="000000"/>
                <w:szCs w:val="20"/>
              </w:rPr>
            </w:pPr>
            <w:r w:rsidRPr="00502579">
              <w:rPr>
                <w:rFonts w:cs="Arial"/>
                <w:color w:val="000000"/>
                <w:szCs w:val="20"/>
              </w:rPr>
              <w:t>22.111,86</w:t>
            </w:r>
          </w:p>
        </w:tc>
        <w:tc>
          <w:tcPr>
            <w:tcW w:w="0" w:type="auto"/>
            <w:tcBorders>
              <w:top w:val="nil"/>
              <w:left w:val="nil"/>
              <w:bottom w:val="single" w:sz="4" w:space="0" w:color="D3D3D3"/>
              <w:right w:val="single" w:sz="4" w:space="0" w:color="D3D3D3"/>
            </w:tcBorders>
            <w:shd w:val="clear" w:color="auto" w:fill="auto"/>
            <w:vAlign w:val="center"/>
            <w:hideMark/>
          </w:tcPr>
          <w:p w14:paraId="2F498429" w14:textId="77777777" w:rsidR="000B3D9B" w:rsidRPr="00502579" w:rsidRDefault="000B3D9B" w:rsidP="00451662">
            <w:pPr>
              <w:jc w:val="right"/>
              <w:rPr>
                <w:rFonts w:cs="Arial"/>
                <w:color w:val="000000"/>
                <w:szCs w:val="20"/>
              </w:rPr>
            </w:pPr>
            <w:r w:rsidRPr="00502579">
              <w:rPr>
                <w:rFonts w:cs="Arial"/>
                <w:color w:val="000000"/>
                <w:szCs w:val="20"/>
              </w:rPr>
              <w:t>0,51</w:t>
            </w:r>
          </w:p>
        </w:tc>
      </w:tr>
      <w:tr w:rsidR="000B3D9B" w:rsidRPr="00502579" w14:paraId="3A03281A" w14:textId="77777777" w:rsidTr="00261C87">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2160DC7A" w14:textId="77777777" w:rsidR="000B3D9B" w:rsidRPr="00502579" w:rsidRDefault="000B3D9B" w:rsidP="00451662">
            <w:pPr>
              <w:rPr>
                <w:rFonts w:cs="Arial"/>
                <w:b/>
                <w:bCs/>
                <w:color w:val="000000"/>
                <w:szCs w:val="20"/>
              </w:rPr>
            </w:pPr>
            <w:r w:rsidRPr="00502579">
              <w:rPr>
                <w:rFonts w:cs="Arial"/>
                <w:b/>
                <w:bCs/>
                <w:color w:val="000000"/>
                <w:szCs w:val="20"/>
              </w:rPr>
              <w:t>GÜZEL ENERJİ AKARYAKIT A.Ş.</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BF6FEE0"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1141" w:type="dxa"/>
            <w:tcBorders>
              <w:top w:val="nil"/>
              <w:left w:val="nil"/>
              <w:bottom w:val="single" w:sz="4" w:space="0" w:color="D3D3D3"/>
              <w:right w:val="single" w:sz="4" w:space="0" w:color="D3D3D3"/>
            </w:tcBorders>
            <w:shd w:val="clear" w:color="auto" w:fill="auto"/>
            <w:vAlign w:val="center"/>
            <w:hideMark/>
          </w:tcPr>
          <w:p w14:paraId="6D9CA6F2" w14:textId="77777777" w:rsidR="000B3D9B" w:rsidRPr="00502579" w:rsidRDefault="000B3D9B" w:rsidP="00451662">
            <w:pPr>
              <w:jc w:val="right"/>
              <w:rPr>
                <w:rFonts w:cs="Arial"/>
                <w:color w:val="000000"/>
                <w:szCs w:val="20"/>
              </w:rPr>
            </w:pPr>
            <w:r w:rsidRPr="00502579">
              <w:rPr>
                <w:rFonts w:cs="Arial"/>
                <w:color w:val="000000"/>
                <w:szCs w:val="20"/>
              </w:rPr>
              <w:t>15.604,28</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BD8E5F"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C0BA11C"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5309DC4"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52145EF"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1884EAF2" w14:textId="77777777" w:rsidR="000B3D9B" w:rsidRPr="00502579" w:rsidRDefault="000B3D9B" w:rsidP="00451662">
            <w:pPr>
              <w:jc w:val="right"/>
              <w:rPr>
                <w:rFonts w:cs="Arial"/>
                <w:color w:val="000000"/>
                <w:szCs w:val="20"/>
              </w:rPr>
            </w:pPr>
            <w:r w:rsidRPr="00502579">
              <w:rPr>
                <w:rFonts w:cs="Arial"/>
                <w:color w:val="000000"/>
                <w:szCs w:val="20"/>
              </w:rPr>
              <w:t>15.604,28</w:t>
            </w:r>
          </w:p>
        </w:tc>
        <w:tc>
          <w:tcPr>
            <w:tcW w:w="0" w:type="auto"/>
            <w:tcBorders>
              <w:top w:val="nil"/>
              <w:left w:val="nil"/>
              <w:bottom w:val="single" w:sz="4" w:space="0" w:color="D3D3D3"/>
              <w:right w:val="single" w:sz="4" w:space="0" w:color="D3D3D3"/>
            </w:tcBorders>
            <w:shd w:val="clear" w:color="auto" w:fill="auto"/>
            <w:vAlign w:val="center"/>
            <w:hideMark/>
          </w:tcPr>
          <w:p w14:paraId="3E3608FA" w14:textId="77777777" w:rsidR="000B3D9B" w:rsidRPr="00502579" w:rsidRDefault="000B3D9B" w:rsidP="00451662">
            <w:pPr>
              <w:jc w:val="right"/>
              <w:rPr>
                <w:rFonts w:cs="Arial"/>
                <w:color w:val="000000"/>
                <w:szCs w:val="20"/>
              </w:rPr>
            </w:pPr>
            <w:r w:rsidRPr="00502579">
              <w:rPr>
                <w:rFonts w:cs="Arial"/>
                <w:color w:val="000000"/>
                <w:szCs w:val="20"/>
              </w:rPr>
              <w:t>0,36</w:t>
            </w:r>
          </w:p>
        </w:tc>
      </w:tr>
      <w:tr w:rsidR="000B3D9B" w:rsidRPr="00502579" w14:paraId="52C21CCB" w14:textId="77777777" w:rsidTr="00261C87">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262639A6" w14:textId="77777777" w:rsidR="000B3D9B" w:rsidRPr="00502579" w:rsidRDefault="000B3D9B" w:rsidP="00451662">
            <w:pPr>
              <w:rPr>
                <w:rFonts w:cs="Arial"/>
                <w:b/>
                <w:bCs/>
                <w:color w:val="000000"/>
                <w:szCs w:val="20"/>
              </w:rPr>
            </w:pPr>
            <w:r w:rsidRPr="00502579">
              <w:rPr>
                <w:rFonts w:cs="Arial"/>
                <w:b/>
                <w:bCs/>
                <w:color w:val="000000"/>
                <w:szCs w:val="20"/>
              </w:rPr>
              <w:t>TP PETROL DAĞITIM A.Ş.</w:t>
            </w:r>
          </w:p>
        </w:tc>
        <w:tc>
          <w:tcPr>
            <w:tcW w:w="985" w:type="dxa"/>
            <w:tcBorders>
              <w:top w:val="nil"/>
              <w:left w:val="nil"/>
              <w:bottom w:val="single" w:sz="4" w:space="0" w:color="D3D3D3"/>
              <w:right w:val="single" w:sz="4" w:space="0" w:color="D3D3D3"/>
            </w:tcBorders>
            <w:shd w:val="clear" w:color="auto" w:fill="auto"/>
            <w:vAlign w:val="center"/>
            <w:hideMark/>
          </w:tcPr>
          <w:p w14:paraId="237E64BB" w14:textId="77777777" w:rsidR="000B3D9B" w:rsidRPr="00502579" w:rsidRDefault="000B3D9B" w:rsidP="00451662">
            <w:pPr>
              <w:jc w:val="right"/>
              <w:rPr>
                <w:rFonts w:cs="Arial"/>
                <w:color w:val="000000"/>
                <w:szCs w:val="20"/>
              </w:rPr>
            </w:pPr>
            <w:r w:rsidRPr="00502579">
              <w:rPr>
                <w:rFonts w:cs="Arial"/>
                <w:color w:val="000000"/>
                <w:szCs w:val="20"/>
              </w:rPr>
              <w:t>115,05</w:t>
            </w:r>
          </w:p>
        </w:tc>
        <w:tc>
          <w:tcPr>
            <w:tcW w:w="1141" w:type="dxa"/>
            <w:tcBorders>
              <w:top w:val="nil"/>
              <w:left w:val="nil"/>
              <w:bottom w:val="single" w:sz="4" w:space="0" w:color="D3D3D3"/>
              <w:right w:val="single" w:sz="4" w:space="0" w:color="D3D3D3"/>
            </w:tcBorders>
            <w:shd w:val="clear" w:color="auto" w:fill="auto"/>
            <w:vAlign w:val="center"/>
            <w:hideMark/>
          </w:tcPr>
          <w:p w14:paraId="42EB2217" w14:textId="77777777" w:rsidR="000B3D9B" w:rsidRPr="00502579" w:rsidRDefault="000B3D9B" w:rsidP="00451662">
            <w:pPr>
              <w:jc w:val="right"/>
              <w:rPr>
                <w:rFonts w:cs="Arial"/>
                <w:color w:val="000000"/>
                <w:szCs w:val="20"/>
              </w:rPr>
            </w:pPr>
            <w:r w:rsidRPr="00502579">
              <w:rPr>
                <w:rFonts w:cs="Arial"/>
                <w:color w:val="000000"/>
                <w:szCs w:val="20"/>
              </w:rPr>
              <w:t>14.792,07</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187A31F"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B89C323"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4F0FFE9D" w14:textId="77777777" w:rsidR="000B3D9B" w:rsidRPr="00502579" w:rsidRDefault="000B3D9B" w:rsidP="00451662">
            <w:pPr>
              <w:jc w:val="right"/>
              <w:rPr>
                <w:rFonts w:cs="Arial"/>
                <w:color w:val="000000"/>
                <w:szCs w:val="20"/>
              </w:rPr>
            </w:pPr>
            <w:r w:rsidRPr="00502579">
              <w:rPr>
                <w:rFonts w:cs="Arial"/>
                <w:color w:val="000000"/>
                <w:szCs w:val="20"/>
              </w:rPr>
              <w:t>239,74</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3A7B244"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436E9D64" w14:textId="77777777" w:rsidR="000B3D9B" w:rsidRPr="00502579" w:rsidRDefault="000B3D9B" w:rsidP="00451662">
            <w:pPr>
              <w:jc w:val="right"/>
              <w:rPr>
                <w:rFonts w:cs="Arial"/>
                <w:color w:val="000000"/>
                <w:szCs w:val="20"/>
              </w:rPr>
            </w:pPr>
            <w:r w:rsidRPr="00502579">
              <w:rPr>
                <w:rFonts w:cs="Arial"/>
                <w:color w:val="000000"/>
                <w:szCs w:val="20"/>
              </w:rPr>
              <w:t>15.146,86</w:t>
            </w:r>
          </w:p>
        </w:tc>
        <w:tc>
          <w:tcPr>
            <w:tcW w:w="0" w:type="auto"/>
            <w:tcBorders>
              <w:top w:val="nil"/>
              <w:left w:val="nil"/>
              <w:bottom w:val="single" w:sz="4" w:space="0" w:color="D3D3D3"/>
              <w:right w:val="single" w:sz="4" w:space="0" w:color="D3D3D3"/>
            </w:tcBorders>
            <w:shd w:val="clear" w:color="auto" w:fill="auto"/>
            <w:vAlign w:val="center"/>
            <w:hideMark/>
          </w:tcPr>
          <w:p w14:paraId="0598D222" w14:textId="77777777" w:rsidR="000B3D9B" w:rsidRPr="00502579" w:rsidRDefault="000B3D9B" w:rsidP="00451662">
            <w:pPr>
              <w:jc w:val="right"/>
              <w:rPr>
                <w:rFonts w:cs="Arial"/>
                <w:color w:val="000000"/>
                <w:szCs w:val="20"/>
              </w:rPr>
            </w:pPr>
            <w:r w:rsidRPr="00502579">
              <w:rPr>
                <w:rFonts w:cs="Arial"/>
                <w:color w:val="000000"/>
                <w:szCs w:val="20"/>
              </w:rPr>
              <w:t>0,35</w:t>
            </w:r>
          </w:p>
        </w:tc>
      </w:tr>
      <w:tr w:rsidR="000B3D9B" w:rsidRPr="00502579" w14:paraId="4CE39419" w14:textId="77777777" w:rsidTr="00261C87">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7BD78BA8" w14:textId="77777777" w:rsidR="000B3D9B" w:rsidRPr="00502579" w:rsidRDefault="000B3D9B" w:rsidP="00451662">
            <w:pPr>
              <w:rPr>
                <w:rFonts w:cs="Arial"/>
                <w:b/>
                <w:bCs/>
                <w:color w:val="000000"/>
                <w:szCs w:val="20"/>
              </w:rPr>
            </w:pPr>
            <w:r w:rsidRPr="00502579">
              <w:rPr>
                <w:rFonts w:cs="Arial"/>
                <w:b/>
                <w:bCs/>
                <w:color w:val="000000"/>
                <w:szCs w:val="20"/>
              </w:rPr>
              <w:t>SHELL &amp; TURCAS PETROL A.Ş.</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715AC29"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1141" w:type="dxa"/>
            <w:tcBorders>
              <w:top w:val="nil"/>
              <w:left w:val="nil"/>
              <w:bottom w:val="single" w:sz="4" w:space="0" w:color="D3D3D3"/>
              <w:right w:val="single" w:sz="4" w:space="0" w:color="D3D3D3"/>
            </w:tcBorders>
            <w:shd w:val="clear" w:color="auto" w:fill="auto"/>
            <w:vAlign w:val="center"/>
            <w:hideMark/>
          </w:tcPr>
          <w:p w14:paraId="357A6BC0" w14:textId="77777777" w:rsidR="000B3D9B" w:rsidRPr="00502579" w:rsidRDefault="000B3D9B" w:rsidP="00451662">
            <w:pPr>
              <w:jc w:val="right"/>
              <w:rPr>
                <w:rFonts w:cs="Arial"/>
                <w:color w:val="000000"/>
                <w:szCs w:val="20"/>
              </w:rPr>
            </w:pPr>
            <w:r w:rsidRPr="00502579">
              <w:rPr>
                <w:rFonts w:cs="Arial"/>
                <w:color w:val="000000"/>
                <w:szCs w:val="20"/>
              </w:rPr>
              <w:t>13.693,02</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48469D6"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6DCFC59"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6C9D8B7"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88BE462"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69C55FD6" w14:textId="77777777" w:rsidR="000B3D9B" w:rsidRPr="00502579" w:rsidRDefault="000B3D9B" w:rsidP="00451662">
            <w:pPr>
              <w:jc w:val="right"/>
              <w:rPr>
                <w:rFonts w:cs="Arial"/>
                <w:color w:val="000000"/>
                <w:szCs w:val="20"/>
              </w:rPr>
            </w:pPr>
            <w:r w:rsidRPr="00502579">
              <w:rPr>
                <w:rFonts w:cs="Arial"/>
                <w:color w:val="000000"/>
                <w:szCs w:val="20"/>
              </w:rPr>
              <w:t>13.693,02</w:t>
            </w:r>
          </w:p>
        </w:tc>
        <w:tc>
          <w:tcPr>
            <w:tcW w:w="0" w:type="auto"/>
            <w:tcBorders>
              <w:top w:val="nil"/>
              <w:left w:val="nil"/>
              <w:bottom w:val="single" w:sz="4" w:space="0" w:color="D3D3D3"/>
              <w:right w:val="single" w:sz="4" w:space="0" w:color="D3D3D3"/>
            </w:tcBorders>
            <w:shd w:val="clear" w:color="auto" w:fill="auto"/>
            <w:vAlign w:val="center"/>
            <w:hideMark/>
          </w:tcPr>
          <w:p w14:paraId="53FA8595" w14:textId="77777777" w:rsidR="000B3D9B" w:rsidRPr="00502579" w:rsidRDefault="000B3D9B" w:rsidP="00451662">
            <w:pPr>
              <w:jc w:val="right"/>
              <w:rPr>
                <w:rFonts w:cs="Arial"/>
                <w:color w:val="000000"/>
                <w:szCs w:val="20"/>
              </w:rPr>
            </w:pPr>
            <w:r w:rsidRPr="00502579">
              <w:rPr>
                <w:rFonts w:cs="Arial"/>
                <w:color w:val="000000"/>
                <w:szCs w:val="20"/>
              </w:rPr>
              <w:t>0,32</w:t>
            </w:r>
          </w:p>
        </w:tc>
      </w:tr>
      <w:tr w:rsidR="000B3D9B" w:rsidRPr="00502579" w14:paraId="79AE1531" w14:textId="77777777" w:rsidTr="00261C87">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51B55D4C" w14:textId="77777777" w:rsidR="000B3D9B" w:rsidRPr="00502579" w:rsidRDefault="000B3D9B" w:rsidP="00451662">
            <w:pPr>
              <w:rPr>
                <w:rFonts w:cs="Arial"/>
                <w:b/>
                <w:bCs/>
                <w:color w:val="000000"/>
                <w:szCs w:val="20"/>
              </w:rPr>
            </w:pPr>
            <w:r w:rsidRPr="00502579">
              <w:rPr>
                <w:rFonts w:cs="Arial"/>
                <w:b/>
                <w:bCs/>
                <w:color w:val="000000"/>
                <w:szCs w:val="20"/>
              </w:rPr>
              <w:t>SEYMEN PETROL İNŞAAT TURİZM NAKLİYAT VE MADENCİLİK TİCARET LTD. ŞTİ.</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5C8FAC3"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1141" w:type="dxa"/>
            <w:tcBorders>
              <w:top w:val="nil"/>
              <w:left w:val="nil"/>
              <w:bottom w:val="single" w:sz="4" w:space="0" w:color="D3D3D3"/>
              <w:right w:val="single" w:sz="4" w:space="0" w:color="D3D3D3"/>
            </w:tcBorders>
            <w:shd w:val="clear" w:color="auto" w:fill="auto"/>
            <w:vAlign w:val="center"/>
            <w:hideMark/>
          </w:tcPr>
          <w:p w14:paraId="7A48CF9F" w14:textId="77777777" w:rsidR="000B3D9B" w:rsidRPr="00502579" w:rsidRDefault="000B3D9B" w:rsidP="00451662">
            <w:pPr>
              <w:jc w:val="right"/>
              <w:rPr>
                <w:rFonts w:cs="Arial"/>
                <w:color w:val="000000"/>
                <w:szCs w:val="20"/>
              </w:rPr>
            </w:pPr>
            <w:r w:rsidRPr="00502579">
              <w:rPr>
                <w:rFonts w:cs="Arial"/>
                <w:color w:val="000000"/>
                <w:szCs w:val="20"/>
              </w:rPr>
              <w:t>13.304,91</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651FD39"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26C544B"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0EA79E5"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E5305F5"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42185195" w14:textId="77777777" w:rsidR="000B3D9B" w:rsidRPr="00502579" w:rsidRDefault="000B3D9B" w:rsidP="00451662">
            <w:pPr>
              <w:jc w:val="right"/>
              <w:rPr>
                <w:rFonts w:cs="Arial"/>
                <w:color w:val="000000"/>
                <w:szCs w:val="20"/>
              </w:rPr>
            </w:pPr>
            <w:r w:rsidRPr="00502579">
              <w:rPr>
                <w:rFonts w:cs="Arial"/>
                <w:color w:val="000000"/>
                <w:szCs w:val="20"/>
              </w:rPr>
              <w:t>13.304,91</w:t>
            </w:r>
          </w:p>
        </w:tc>
        <w:tc>
          <w:tcPr>
            <w:tcW w:w="0" w:type="auto"/>
            <w:tcBorders>
              <w:top w:val="nil"/>
              <w:left w:val="nil"/>
              <w:bottom w:val="single" w:sz="4" w:space="0" w:color="D3D3D3"/>
              <w:right w:val="single" w:sz="4" w:space="0" w:color="D3D3D3"/>
            </w:tcBorders>
            <w:shd w:val="clear" w:color="auto" w:fill="auto"/>
            <w:vAlign w:val="center"/>
            <w:hideMark/>
          </w:tcPr>
          <w:p w14:paraId="39FEA934" w14:textId="77777777" w:rsidR="000B3D9B" w:rsidRPr="00502579" w:rsidRDefault="000B3D9B" w:rsidP="00451662">
            <w:pPr>
              <w:jc w:val="right"/>
              <w:rPr>
                <w:rFonts w:cs="Arial"/>
                <w:color w:val="000000"/>
                <w:szCs w:val="20"/>
              </w:rPr>
            </w:pPr>
            <w:r w:rsidRPr="00502579">
              <w:rPr>
                <w:rFonts w:cs="Arial"/>
                <w:color w:val="000000"/>
                <w:szCs w:val="20"/>
              </w:rPr>
              <w:t>0,31</w:t>
            </w:r>
          </w:p>
        </w:tc>
      </w:tr>
      <w:tr w:rsidR="000B3D9B" w:rsidRPr="00502579" w14:paraId="4160DB6B" w14:textId="77777777" w:rsidTr="00261C87">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266FE8D2" w14:textId="77777777" w:rsidR="000B3D9B" w:rsidRPr="00502579" w:rsidRDefault="000B3D9B" w:rsidP="00451662">
            <w:pPr>
              <w:rPr>
                <w:rFonts w:cs="Arial"/>
                <w:b/>
                <w:bCs/>
                <w:color w:val="000000"/>
                <w:szCs w:val="20"/>
              </w:rPr>
            </w:pPr>
            <w:r w:rsidRPr="00502579">
              <w:rPr>
                <w:rFonts w:cs="Arial"/>
                <w:b/>
                <w:bCs/>
                <w:color w:val="000000"/>
                <w:szCs w:val="20"/>
              </w:rPr>
              <w:t>SİYAM PETROLCÜLÜK SANAYİ VE TİCARET A.Ş.</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E43890C"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1141" w:type="dxa"/>
            <w:tcBorders>
              <w:top w:val="nil"/>
              <w:left w:val="nil"/>
              <w:bottom w:val="single" w:sz="4" w:space="0" w:color="D3D3D3"/>
              <w:right w:val="single" w:sz="4" w:space="0" w:color="D3D3D3"/>
            </w:tcBorders>
            <w:shd w:val="clear" w:color="auto" w:fill="auto"/>
            <w:vAlign w:val="center"/>
            <w:hideMark/>
          </w:tcPr>
          <w:p w14:paraId="6FED5325" w14:textId="77777777" w:rsidR="000B3D9B" w:rsidRPr="00502579" w:rsidRDefault="000B3D9B" w:rsidP="00451662">
            <w:pPr>
              <w:jc w:val="right"/>
              <w:rPr>
                <w:rFonts w:cs="Arial"/>
                <w:color w:val="000000"/>
                <w:szCs w:val="20"/>
              </w:rPr>
            </w:pPr>
            <w:r w:rsidRPr="00502579">
              <w:rPr>
                <w:rFonts w:cs="Arial"/>
                <w:color w:val="000000"/>
                <w:szCs w:val="20"/>
              </w:rPr>
              <w:t>12.677,38</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E9B9EB6"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3249817"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EB7A75"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DC594A5"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4FE47C58" w14:textId="77777777" w:rsidR="000B3D9B" w:rsidRPr="00502579" w:rsidRDefault="000B3D9B" w:rsidP="00451662">
            <w:pPr>
              <w:jc w:val="right"/>
              <w:rPr>
                <w:rFonts w:cs="Arial"/>
                <w:color w:val="000000"/>
                <w:szCs w:val="20"/>
              </w:rPr>
            </w:pPr>
            <w:r w:rsidRPr="00502579">
              <w:rPr>
                <w:rFonts w:cs="Arial"/>
                <w:color w:val="000000"/>
                <w:szCs w:val="20"/>
              </w:rPr>
              <w:t>12.677,38</w:t>
            </w:r>
          </w:p>
        </w:tc>
        <w:tc>
          <w:tcPr>
            <w:tcW w:w="0" w:type="auto"/>
            <w:tcBorders>
              <w:top w:val="nil"/>
              <w:left w:val="nil"/>
              <w:bottom w:val="single" w:sz="4" w:space="0" w:color="D3D3D3"/>
              <w:right w:val="single" w:sz="4" w:space="0" w:color="D3D3D3"/>
            </w:tcBorders>
            <w:shd w:val="clear" w:color="auto" w:fill="auto"/>
            <w:vAlign w:val="center"/>
            <w:hideMark/>
          </w:tcPr>
          <w:p w14:paraId="0B83264C" w14:textId="77777777" w:rsidR="000B3D9B" w:rsidRPr="00502579" w:rsidRDefault="000B3D9B" w:rsidP="00451662">
            <w:pPr>
              <w:jc w:val="right"/>
              <w:rPr>
                <w:rFonts w:cs="Arial"/>
                <w:color w:val="000000"/>
                <w:szCs w:val="20"/>
              </w:rPr>
            </w:pPr>
            <w:r w:rsidRPr="00502579">
              <w:rPr>
                <w:rFonts w:cs="Arial"/>
                <w:color w:val="000000"/>
                <w:szCs w:val="20"/>
              </w:rPr>
              <w:t>0,29</w:t>
            </w:r>
          </w:p>
        </w:tc>
      </w:tr>
      <w:tr w:rsidR="000B3D9B" w:rsidRPr="00502579" w14:paraId="68804C20" w14:textId="77777777" w:rsidTr="00261C87">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3BCE7F59" w14:textId="77777777" w:rsidR="000B3D9B" w:rsidRPr="00502579" w:rsidRDefault="000B3D9B" w:rsidP="00451662">
            <w:pPr>
              <w:rPr>
                <w:rFonts w:cs="Arial"/>
                <w:b/>
                <w:bCs/>
                <w:color w:val="000000"/>
                <w:szCs w:val="20"/>
              </w:rPr>
            </w:pPr>
            <w:r w:rsidRPr="00502579">
              <w:rPr>
                <w:rFonts w:cs="Arial"/>
                <w:b/>
                <w:bCs/>
                <w:color w:val="000000"/>
                <w:szCs w:val="20"/>
              </w:rPr>
              <w:t>SHELL COMPANY OF TÜRKİYE LİMİTED MERKEZİ LONDRA TÜRKİYE ŞUBESİ</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BF84D40"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1141"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FB87ADF"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34EA922"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5BBB5B63" w14:textId="77777777" w:rsidR="000B3D9B" w:rsidRPr="00502579" w:rsidRDefault="000B3D9B" w:rsidP="00451662">
            <w:pPr>
              <w:jc w:val="right"/>
              <w:rPr>
                <w:rFonts w:cs="Arial"/>
                <w:color w:val="000000"/>
                <w:szCs w:val="20"/>
              </w:rPr>
            </w:pPr>
            <w:r w:rsidRPr="00502579">
              <w:rPr>
                <w:rFonts w:cs="Arial"/>
                <w:color w:val="000000"/>
                <w:szCs w:val="20"/>
              </w:rPr>
              <w:t>11.739,61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DADBD3B"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D415939"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5F08C2E9" w14:textId="77777777" w:rsidR="000B3D9B" w:rsidRPr="00502579" w:rsidRDefault="000B3D9B" w:rsidP="00451662">
            <w:pPr>
              <w:jc w:val="right"/>
              <w:rPr>
                <w:rFonts w:cs="Arial"/>
                <w:color w:val="000000"/>
                <w:szCs w:val="20"/>
              </w:rPr>
            </w:pPr>
            <w:r w:rsidRPr="00502579">
              <w:rPr>
                <w:rFonts w:cs="Arial"/>
                <w:color w:val="000000"/>
                <w:szCs w:val="20"/>
              </w:rPr>
              <w:t>11.739,61</w:t>
            </w:r>
          </w:p>
        </w:tc>
        <w:tc>
          <w:tcPr>
            <w:tcW w:w="0" w:type="auto"/>
            <w:tcBorders>
              <w:top w:val="nil"/>
              <w:left w:val="nil"/>
              <w:bottom w:val="single" w:sz="4" w:space="0" w:color="D3D3D3"/>
              <w:right w:val="single" w:sz="4" w:space="0" w:color="D3D3D3"/>
            </w:tcBorders>
            <w:shd w:val="clear" w:color="auto" w:fill="auto"/>
            <w:vAlign w:val="center"/>
            <w:hideMark/>
          </w:tcPr>
          <w:p w14:paraId="6E2A515D" w14:textId="77777777" w:rsidR="000B3D9B" w:rsidRPr="00502579" w:rsidRDefault="000B3D9B" w:rsidP="00451662">
            <w:pPr>
              <w:jc w:val="right"/>
              <w:rPr>
                <w:rFonts w:cs="Arial"/>
                <w:color w:val="000000"/>
                <w:szCs w:val="20"/>
              </w:rPr>
            </w:pPr>
            <w:r w:rsidRPr="00502579">
              <w:rPr>
                <w:rFonts w:cs="Arial"/>
                <w:color w:val="000000"/>
                <w:szCs w:val="20"/>
              </w:rPr>
              <w:t>0,27</w:t>
            </w:r>
          </w:p>
        </w:tc>
      </w:tr>
      <w:tr w:rsidR="000B3D9B" w:rsidRPr="00502579" w14:paraId="64A25E10" w14:textId="77777777" w:rsidTr="00261C87">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1CF564D5" w14:textId="102623BC" w:rsidR="000B3D9B" w:rsidRPr="00502579" w:rsidRDefault="000B3D9B" w:rsidP="00451662">
            <w:pPr>
              <w:rPr>
                <w:rFonts w:cs="Arial"/>
                <w:b/>
                <w:bCs/>
                <w:color w:val="000000"/>
                <w:szCs w:val="20"/>
              </w:rPr>
            </w:pPr>
            <w:r w:rsidRPr="00502579">
              <w:rPr>
                <w:rFonts w:cs="Arial"/>
                <w:b/>
                <w:bCs/>
                <w:color w:val="000000"/>
                <w:szCs w:val="20"/>
              </w:rPr>
              <w:t>ÇANAKKALE LİMAN İŞLETMESİ SAN. VE TİC. A.Ş.</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D2A06DD"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1141"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0560AB4"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E55AA2"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CD2B804"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7AEA5002" w14:textId="77777777" w:rsidR="000B3D9B" w:rsidRPr="00502579" w:rsidRDefault="000B3D9B" w:rsidP="00451662">
            <w:pPr>
              <w:jc w:val="right"/>
              <w:rPr>
                <w:rFonts w:cs="Arial"/>
                <w:color w:val="000000"/>
                <w:szCs w:val="20"/>
              </w:rPr>
            </w:pPr>
            <w:r w:rsidRPr="00502579">
              <w:rPr>
                <w:rFonts w:cs="Arial"/>
                <w:color w:val="000000"/>
                <w:szCs w:val="20"/>
              </w:rPr>
              <w:t>8.975,55</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A0C65C6"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18A918F3" w14:textId="77777777" w:rsidR="000B3D9B" w:rsidRPr="00502579" w:rsidRDefault="000B3D9B" w:rsidP="00451662">
            <w:pPr>
              <w:jc w:val="right"/>
              <w:rPr>
                <w:rFonts w:cs="Arial"/>
                <w:color w:val="000000"/>
                <w:szCs w:val="20"/>
              </w:rPr>
            </w:pPr>
            <w:r w:rsidRPr="00502579">
              <w:rPr>
                <w:rFonts w:cs="Arial"/>
                <w:color w:val="000000"/>
                <w:szCs w:val="20"/>
              </w:rPr>
              <w:t>8.975,55</w:t>
            </w:r>
          </w:p>
        </w:tc>
        <w:tc>
          <w:tcPr>
            <w:tcW w:w="0" w:type="auto"/>
            <w:tcBorders>
              <w:top w:val="nil"/>
              <w:left w:val="nil"/>
              <w:bottom w:val="single" w:sz="4" w:space="0" w:color="D3D3D3"/>
              <w:right w:val="single" w:sz="4" w:space="0" w:color="D3D3D3"/>
            </w:tcBorders>
            <w:shd w:val="clear" w:color="auto" w:fill="auto"/>
            <w:vAlign w:val="center"/>
            <w:hideMark/>
          </w:tcPr>
          <w:p w14:paraId="2A2EE8B6" w14:textId="77777777" w:rsidR="000B3D9B" w:rsidRPr="00502579" w:rsidRDefault="000B3D9B" w:rsidP="00451662">
            <w:pPr>
              <w:jc w:val="right"/>
              <w:rPr>
                <w:rFonts w:cs="Arial"/>
                <w:color w:val="000000"/>
                <w:szCs w:val="20"/>
              </w:rPr>
            </w:pPr>
            <w:r w:rsidRPr="00502579">
              <w:rPr>
                <w:rFonts w:cs="Arial"/>
                <w:color w:val="000000"/>
                <w:szCs w:val="20"/>
              </w:rPr>
              <w:t>0,21</w:t>
            </w:r>
          </w:p>
        </w:tc>
      </w:tr>
      <w:tr w:rsidR="000B3D9B" w:rsidRPr="00502579" w14:paraId="71EB98A9" w14:textId="77777777" w:rsidTr="00261C87">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43FF84BF" w14:textId="77777777" w:rsidR="000B3D9B" w:rsidRPr="00502579" w:rsidRDefault="000B3D9B" w:rsidP="00451662">
            <w:pPr>
              <w:rPr>
                <w:rFonts w:cs="Arial"/>
                <w:b/>
                <w:bCs/>
                <w:color w:val="000000"/>
                <w:szCs w:val="20"/>
              </w:rPr>
            </w:pPr>
            <w:r w:rsidRPr="00502579">
              <w:rPr>
                <w:rFonts w:cs="Arial"/>
                <w:b/>
                <w:bCs/>
                <w:color w:val="000000"/>
                <w:szCs w:val="20"/>
              </w:rPr>
              <w:t>AKPET AKARYAKIT DAĞITIM A.Ş.</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C9473AC"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1141" w:type="dxa"/>
            <w:tcBorders>
              <w:top w:val="nil"/>
              <w:left w:val="nil"/>
              <w:bottom w:val="single" w:sz="4" w:space="0" w:color="D3D3D3"/>
              <w:right w:val="single" w:sz="4" w:space="0" w:color="D3D3D3"/>
            </w:tcBorders>
            <w:shd w:val="clear" w:color="auto" w:fill="auto"/>
            <w:vAlign w:val="center"/>
            <w:hideMark/>
          </w:tcPr>
          <w:p w14:paraId="2626509F" w14:textId="77777777" w:rsidR="000B3D9B" w:rsidRPr="00502579" w:rsidRDefault="000B3D9B" w:rsidP="00451662">
            <w:pPr>
              <w:jc w:val="right"/>
              <w:rPr>
                <w:rFonts w:cs="Arial"/>
                <w:color w:val="000000"/>
                <w:szCs w:val="20"/>
              </w:rPr>
            </w:pPr>
            <w:r w:rsidRPr="00502579">
              <w:rPr>
                <w:rFonts w:cs="Arial"/>
                <w:color w:val="000000"/>
                <w:szCs w:val="20"/>
              </w:rPr>
              <w:t>7.375,42</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EFB403"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4D99F2B"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BBC2AC9"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CC225A8"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7F2B6030" w14:textId="77777777" w:rsidR="000B3D9B" w:rsidRPr="00502579" w:rsidRDefault="000B3D9B" w:rsidP="00451662">
            <w:pPr>
              <w:jc w:val="right"/>
              <w:rPr>
                <w:rFonts w:cs="Arial"/>
                <w:color w:val="000000"/>
                <w:szCs w:val="20"/>
              </w:rPr>
            </w:pPr>
            <w:r w:rsidRPr="00502579">
              <w:rPr>
                <w:rFonts w:cs="Arial"/>
                <w:color w:val="000000"/>
                <w:szCs w:val="20"/>
              </w:rPr>
              <w:t>7.375,42</w:t>
            </w:r>
          </w:p>
        </w:tc>
        <w:tc>
          <w:tcPr>
            <w:tcW w:w="0" w:type="auto"/>
            <w:tcBorders>
              <w:top w:val="nil"/>
              <w:left w:val="nil"/>
              <w:bottom w:val="single" w:sz="4" w:space="0" w:color="D3D3D3"/>
              <w:right w:val="single" w:sz="4" w:space="0" w:color="D3D3D3"/>
            </w:tcBorders>
            <w:shd w:val="clear" w:color="auto" w:fill="auto"/>
            <w:vAlign w:val="center"/>
            <w:hideMark/>
          </w:tcPr>
          <w:p w14:paraId="3E16208D" w14:textId="77777777" w:rsidR="000B3D9B" w:rsidRPr="00502579" w:rsidRDefault="000B3D9B" w:rsidP="00451662">
            <w:pPr>
              <w:jc w:val="right"/>
              <w:rPr>
                <w:rFonts w:cs="Arial"/>
                <w:color w:val="000000"/>
                <w:szCs w:val="20"/>
              </w:rPr>
            </w:pPr>
            <w:r w:rsidRPr="00502579">
              <w:rPr>
                <w:rFonts w:cs="Arial"/>
                <w:color w:val="000000"/>
                <w:szCs w:val="20"/>
              </w:rPr>
              <w:t>0,17</w:t>
            </w:r>
          </w:p>
        </w:tc>
      </w:tr>
      <w:tr w:rsidR="000B3D9B" w:rsidRPr="00502579" w14:paraId="4C692D06" w14:textId="77777777" w:rsidTr="00261C87">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764C8A9F" w14:textId="77777777" w:rsidR="000B3D9B" w:rsidRPr="00502579" w:rsidRDefault="000B3D9B" w:rsidP="00451662">
            <w:pPr>
              <w:rPr>
                <w:rFonts w:cs="Arial"/>
                <w:b/>
                <w:bCs/>
                <w:color w:val="000000"/>
                <w:szCs w:val="20"/>
              </w:rPr>
            </w:pPr>
            <w:r w:rsidRPr="00502579">
              <w:rPr>
                <w:rFonts w:cs="Arial"/>
                <w:b/>
                <w:bCs/>
                <w:color w:val="000000"/>
                <w:szCs w:val="20"/>
              </w:rPr>
              <w:t>GÖZEN HAVACILIK VE TİCARET A.Ş.</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16EE015"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1141"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5977C3E"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F861EAE"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3753CFFB" w14:textId="77777777" w:rsidR="000B3D9B" w:rsidRPr="00502579" w:rsidRDefault="000B3D9B" w:rsidP="00451662">
            <w:pPr>
              <w:jc w:val="right"/>
              <w:rPr>
                <w:rFonts w:cs="Arial"/>
                <w:color w:val="000000"/>
                <w:szCs w:val="20"/>
              </w:rPr>
            </w:pPr>
            <w:r w:rsidRPr="00502579">
              <w:rPr>
                <w:rFonts w:cs="Arial"/>
                <w:color w:val="000000"/>
                <w:szCs w:val="20"/>
              </w:rPr>
              <w:t>6.465,39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5E90B3"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7E1E591"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7030AA8A" w14:textId="77777777" w:rsidR="000B3D9B" w:rsidRPr="00502579" w:rsidRDefault="000B3D9B" w:rsidP="00451662">
            <w:pPr>
              <w:jc w:val="right"/>
              <w:rPr>
                <w:rFonts w:cs="Arial"/>
                <w:color w:val="000000"/>
                <w:szCs w:val="20"/>
              </w:rPr>
            </w:pPr>
            <w:r w:rsidRPr="00502579">
              <w:rPr>
                <w:rFonts w:cs="Arial"/>
                <w:color w:val="000000"/>
                <w:szCs w:val="20"/>
              </w:rPr>
              <w:t>6.465,39</w:t>
            </w:r>
          </w:p>
        </w:tc>
        <w:tc>
          <w:tcPr>
            <w:tcW w:w="0" w:type="auto"/>
            <w:tcBorders>
              <w:top w:val="nil"/>
              <w:left w:val="nil"/>
              <w:bottom w:val="single" w:sz="4" w:space="0" w:color="D3D3D3"/>
              <w:right w:val="single" w:sz="4" w:space="0" w:color="D3D3D3"/>
            </w:tcBorders>
            <w:shd w:val="clear" w:color="auto" w:fill="auto"/>
            <w:vAlign w:val="center"/>
            <w:hideMark/>
          </w:tcPr>
          <w:p w14:paraId="160B592F" w14:textId="77777777" w:rsidR="000B3D9B" w:rsidRPr="00502579" w:rsidRDefault="000B3D9B" w:rsidP="00451662">
            <w:pPr>
              <w:jc w:val="right"/>
              <w:rPr>
                <w:rFonts w:cs="Arial"/>
                <w:color w:val="000000"/>
                <w:szCs w:val="20"/>
              </w:rPr>
            </w:pPr>
            <w:r w:rsidRPr="00502579">
              <w:rPr>
                <w:rFonts w:cs="Arial"/>
                <w:color w:val="000000"/>
                <w:szCs w:val="20"/>
              </w:rPr>
              <w:t>0,15</w:t>
            </w:r>
          </w:p>
        </w:tc>
      </w:tr>
      <w:tr w:rsidR="000B3D9B" w:rsidRPr="00502579" w14:paraId="3B96E63C" w14:textId="77777777" w:rsidTr="00261C87">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79F12DEC" w14:textId="77777777" w:rsidR="000B3D9B" w:rsidRPr="00502579" w:rsidRDefault="000B3D9B" w:rsidP="00451662">
            <w:pPr>
              <w:rPr>
                <w:rFonts w:cs="Arial"/>
                <w:b/>
                <w:bCs/>
                <w:color w:val="000000"/>
                <w:szCs w:val="20"/>
              </w:rPr>
            </w:pPr>
            <w:r w:rsidRPr="00502579">
              <w:rPr>
                <w:rFonts w:cs="Arial"/>
                <w:b/>
                <w:bCs/>
                <w:color w:val="000000"/>
                <w:szCs w:val="20"/>
              </w:rPr>
              <w:t>AS-MİRA PETROL VE KİMYA ÜRÜNLERİ NAKLİYE SANAYİ VE TİCARET A.Ş.</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47BA268"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1141" w:type="dxa"/>
            <w:tcBorders>
              <w:top w:val="nil"/>
              <w:left w:val="nil"/>
              <w:bottom w:val="single" w:sz="4" w:space="0" w:color="D3D3D3"/>
              <w:right w:val="single" w:sz="4" w:space="0" w:color="D3D3D3"/>
            </w:tcBorders>
            <w:shd w:val="clear" w:color="auto" w:fill="auto"/>
            <w:vAlign w:val="center"/>
            <w:hideMark/>
          </w:tcPr>
          <w:p w14:paraId="06124A60" w14:textId="77777777" w:rsidR="000B3D9B" w:rsidRPr="00502579" w:rsidRDefault="000B3D9B" w:rsidP="00451662">
            <w:pPr>
              <w:jc w:val="right"/>
              <w:rPr>
                <w:rFonts w:cs="Arial"/>
                <w:color w:val="000000"/>
                <w:szCs w:val="20"/>
              </w:rPr>
            </w:pPr>
            <w:r w:rsidRPr="00502579">
              <w:rPr>
                <w:rFonts w:cs="Arial"/>
                <w:color w:val="000000"/>
                <w:szCs w:val="20"/>
              </w:rPr>
              <w:t>6.067,43</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6BBE925"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1EBE09E"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11505BD"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E89CC59"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27713E03" w14:textId="77777777" w:rsidR="000B3D9B" w:rsidRPr="00502579" w:rsidRDefault="000B3D9B" w:rsidP="00451662">
            <w:pPr>
              <w:jc w:val="right"/>
              <w:rPr>
                <w:rFonts w:cs="Arial"/>
                <w:color w:val="000000"/>
                <w:szCs w:val="20"/>
              </w:rPr>
            </w:pPr>
            <w:r w:rsidRPr="00502579">
              <w:rPr>
                <w:rFonts w:cs="Arial"/>
                <w:color w:val="000000"/>
                <w:szCs w:val="20"/>
              </w:rPr>
              <w:t>6.067,43</w:t>
            </w:r>
          </w:p>
        </w:tc>
        <w:tc>
          <w:tcPr>
            <w:tcW w:w="0" w:type="auto"/>
            <w:tcBorders>
              <w:top w:val="nil"/>
              <w:left w:val="nil"/>
              <w:bottom w:val="single" w:sz="4" w:space="0" w:color="D3D3D3"/>
              <w:right w:val="single" w:sz="4" w:space="0" w:color="D3D3D3"/>
            </w:tcBorders>
            <w:shd w:val="clear" w:color="auto" w:fill="auto"/>
            <w:vAlign w:val="center"/>
            <w:hideMark/>
          </w:tcPr>
          <w:p w14:paraId="3E64C99A" w14:textId="77777777" w:rsidR="000B3D9B" w:rsidRPr="00502579" w:rsidRDefault="000B3D9B" w:rsidP="00451662">
            <w:pPr>
              <w:jc w:val="right"/>
              <w:rPr>
                <w:rFonts w:cs="Arial"/>
                <w:color w:val="000000"/>
                <w:szCs w:val="20"/>
              </w:rPr>
            </w:pPr>
            <w:r w:rsidRPr="00502579">
              <w:rPr>
                <w:rFonts w:cs="Arial"/>
                <w:color w:val="000000"/>
                <w:szCs w:val="20"/>
              </w:rPr>
              <w:t>0,14</w:t>
            </w:r>
          </w:p>
        </w:tc>
      </w:tr>
      <w:tr w:rsidR="000B3D9B" w:rsidRPr="00502579" w14:paraId="77BE368E" w14:textId="77777777" w:rsidTr="00261C87">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270B6051" w14:textId="77777777" w:rsidR="000B3D9B" w:rsidRPr="00502579" w:rsidRDefault="000B3D9B" w:rsidP="00451662">
            <w:pPr>
              <w:rPr>
                <w:rFonts w:cs="Arial"/>
                <w:b/>
                <w:bCs/>
                <w:color w:val="000000"/>
                <w:szCs w:val="20"/>
              </w:rPr>
            </w:pPr>
            <w:r w:rsidRPr="00502579">
              <w:rPr>
                <w:rFonts w:cs="Arial"/>
                <w:b/>
                <w:bCs/>
                <w:color w:val="000000"/>
                <w:szCs w:val="20"/>
              </w:rPr>
              <w:t>TEMAR DENİZCİLİK VE TİCARET A.Ş.</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A7AD911"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1141" w:type="dxa"/>
            <w:tcBorders>
              <w:top w:val="nil"/>
              <w:left w:val="nil"/>
              <w:bottom w:val="single" w:sz="4" w:space="0" w:color="D3D3D3"/>
              <w:right w:val="single" w:sz="4" w:space="0" w:color="D3D3D3"/>
            </w:tcBorders>
            <w:shd w:val="clear" w:color="auto" w:fill="auto"/>
            <w:vAlign w:val="center"/>
            <w:hideMark/>
          </w:tcPr>
          <w:p w14:paraId="55E6529E" w14:textId="77777777" w:rsidR="000B3D9B" w:rsidRPr="00502579" w:rsidRDefault="000B3D9B" w:rsidP="00451662">
            <w:pPr>
              <w:jc w:val="right"/>
              <w:rPr>
                <w:rFonts w:cs="Arial"/>
                <w:color w:val="000000"/>
                <w:szCs w:val="20"/>
              </w:rPr>
            </w:pPr>
            <w:r w:rsidRPr="00502579">
              <w:rPr>
                <w:rFonts w:cs="Arial"/>
                <w:color w:val="000000"/>
                <w:szCs w:val="20"/>
              </w:rPr>
              <w:t>1.113,14</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FFC5189"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DD0E251"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2187067C" w14:textId="77777777" w:rsidR="000B3D9B" w:rsidRPr="00502579" w:rsidRDefault="000B3D9B" w:rsidP="00451662">
            <w:pPr>
              <w:jc w:val="right"/>
              <w:rPr>
                <w:rFonts w:cs="Arial"/>
                <w:color w:val="000000"/>
                <w:szCs w:val="20"/>
              </w:rPr>
            </w:pPr>
            <w:r w:rsidRPr="00502579">
              <w:rPr>
                <w:rFonts w:cs="Arial"/>
                <w:color w:val="000000"/>
                <w:szCs w:val="20"/>
              </w:rPr>
              <w:t>3.954,36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4107A58"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17325DC2" w14:textId="77777777" w:rsidR="000B3D9B" w:rsidRPr="00502579" w:rsidRDefault="000B3D9B" w:rsidP="00451662">
            <w:pPr>
              <w:jc w:val="right"/>
              <w:rPr>
                <w:rFonts w:cs="Arial"/>
                <w:color w:val="000000"/>
                <w:szCs w:val="20"/>
              </w:rPr>
            </w:pPr>
            <w:r w:rsidRPr="00502579">
              <w:rPr>
                <w:rFonts w:cs="Arial"/>
                <w:color w:val="000000"/>
                <w:szCs w:val="20"/>
              </w:rPr>
              <w:t>5.067,50</w:t>
            </w:r>
          </w:p>
        </w:tc>
        <w:tc>
          <w:tcPr>
            <w:tcW w:w="0" w:type="auto"/>
            <w:tcBorders>
              <w:top w:val="nil"/>
              <w:left w:val="nil"/>
              <w:bottom w:val="single" w:sz="4" w:space="0" w:color="D3D3D3"/>
              <w:right w:val="single" w:sz="4" w:space="0" w:color="D3D3D3"/>
            </w:tcBorders>
            <w:shd w:val="clear" w:color="auto" w:fill="auto"/>
            <w:vAlign w:val="center"/>
            <w:hideMark/>
          </w:tcPr>
          <w:p w14:paraId="0243A283" w14:textId="77777777" w:rsidR="000B3D9B" w:rsidRPr="00502579" w:rsidRDefault="000B3D9B" w:rsidP="00451662">
            <w:pPr>
              <w:jc w:val="right"/>
              <w:rPr>
                <w:rFonts w:cs="Arial"/>
                <w:color w:val="000000"/>
                <w:szCs w:val="20"/>
              </w:rPr>
            </w:pPr>
            <w:r w:rsidRPr="00502579">
              <w:rPr>
                <w:rFonts w:cs="Arial"/>
                <w:color w:val="000000"/>
                <w:szCs w:val="20"/>
              </w:rPr>
              <w:t>0,12</w:t>
            </w:r>
          </w:p>
        </w:tc>
      </w:tr>
      <w:tr w:rsidR="000B3D9B" w:rsidRPr="00502579" w14:paraId="2ACFB440" w14:textId="77777777" w:rsidTr="00261C87">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573FE3EB" w14:textId="77777777" w:rsidR="000B3D9B" w:rsidRPr="00502579" w:rsidRDefault="000B3D9B" w:rsidP="00451662">
            <w:pPr>
              <w:rPr>
                <w:rFonts w:cs="Arial"/>
                <w:b/>
                <w:bCs/>
                <w:color w:val="000000"/>
                <w:szCs w:val="20"/>
              </w:rPr>
            </w:pPr>
            <w:r w:rsidRPr="00502579">
              <w:rPr>
                <w:rFonts w:cs="Arial"/>
                <w:b/>
                <w:bCs/>
                <w:color w:val="000000"/>
                <w:szCs w:val="20"/>
              </w:rPr>
              <w:t>İSTANBUL JET HAVACILIK VE YAKIT HİZMETLERİ A.Ş.</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917825E"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1141"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5F11B61"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B419CD"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714EA4D6" w14:textId="77777777" w:rsidR="000B3D9B" w:rsidRPr="00502579" w:rsidRDefault="000B3D9B" w:rsidP="00451662">
            <w:pPr>
              <w:jc w:val="right"/>
              <w:rPr>
                <w:rFonts w:cs="Arial"/>
                <w:color w:val="000000"/>
                <w:szCs w:val="20"/>
              </w:rPr>
            </w:pPr>
            <w:r w:rsidRPr="00502579">
              <w:rPr>
                <w:rFonts w:cs="Arial"/>
                <w:color w:val="000000"/>
                <w:szCs w:val="20"/>
              </w:rPr>
              <w:t>4.933,88</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1169E00"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BB8545F"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3989896B" w14:textId="77777777" w:rsidR="000B3D9B" w:rsidRPr="00502579" w:rsidRDefault="000B3D9B" w:rsidP="00451662">
            <w:pPr>
              <w:jc w:val="right"/>
              <w:rPr>
                <w:rFonts w:cs="Arial"/>
                <w:color w:val="000000"/>
                <w:szCs w:val="20"/>
              </w:rPr>
            </w:pPr>
            <w:r w:rsidRPr="00502579">
              <w:rPr>
                <w:rFonts w:cs="Arial"/>
                <w:color w:val="000000"/>
                <w:szCs w:val="20"/>
              </w:rPr>
              <w:t>4.933,88</w:t>
            </w:r>
          </w:p>
        </w:tc>
        <w:tc>
          <w:tcPr>
            <w:tcW w:w="0" w:type="auto"/>
            <w:tcBorders>
              <w:top w:val="nil"/>
              <w:left w:val="nil"/>
              <w:bottom w:val="single" w:sz="4" w:space="0" w:color="D3D3D3"/>
              <w:right w:val="single" w:sz="4" w:space="0" w:color="D3D3D3"/>
            </w:tcBorders>
            <w:shd w:val="clear" w:color="auto" w:fill="auto"/>
            <w:vAlign w:val="center"/>
            <w:hideMark/>
          </w:tcPr>
          <w:p w14:paraId="6C699D98" w14:textId="77777777" w:rsidR="000B3D9B" w:rsidRPr="00502579" w:rsidRDefault="000B3D9B" w:rsidP="00451662">
            <w:pPr>
              <w:jc w:val="right"/>
              <w:rPr>
                <w:rFonts w:cs="Arial"/>
                <w:color w:val="000000"/>
                <w:szCs w:val="20"/>
              </w:rPr>
            </w:pPr>
            <w:r w:rsidRPr="00502579">
              <w:rPr>
                <w:rFonts w:cs="Arial"/>
                <w:color w:val="000000"/>
                <w:szCs w:val="20"/>
              </w:rPr>
              <w:t>0,11</w:t>
            </w:r>
          </w:p>
        </w:tc>
      </w:tr>
      <w:tr w:rsidR="000B3D9B" w:rsidRPr="00502579" w14:paraId="5A333CF5" w14:textId="77777777" w:rsidTr="00261C87">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7D42C19B" w14:textId="77777777" w:rsidR="000B3D9B" w:rsidRPr="00502579" w:rsidRDefault="000B3D9B" w:rsidP="00451662">
            <w:pPr>
              <w:rPr>
                <w:rFonts w:cs="Arial"/>
                <w:b/>
                <w:bCs/>
                <w:color w:val="000000"/>
                <w:szCs w:val="20"/>
              </w:rPr>
            </w:pPr>
            <w:r w:rsidRPr="00502579">
              <w:rPr>
                <w:rFonts w:cs="Arial"/>
                <w:b/>
                <w:bCs/>
                <w:color w:val="000000"/>
                <w:szCs w:val="20"/>
              </w:rPr>
              <w:t>BROTHER DENİZCİLİK İŞLETMECİLİK SANAYİ VE TİCARET LTD. ŞTİ.</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50A46A8"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1141" w:type="dxa"/>
            <w:tcBorders>
              <w:top w:val="nil"/>
              <w:left w:val="nil"/>
              <w:bottom w:val="single" w:sz="4" w:space="0" w:color="D3D3D3"/>
              <w:right w:val="single" w:sz="4" w:space="0" w:color="D3D3D3"/>
            </w:tcBorders>
            <w:shd w:val="clear" w:color="auto" w:fill="auto"/>
            <w:vAlign w:val="center"/>
            <w:hideMark/>
          </w:tcPr>
          <w:p w14:paraId="76454B82" w14:textId="77777777" w:rsidR="000B3D9B" w:rsidRPr="00502579" w:rsidRDefault="000B3D9B" w:rsidP="00451662">
            <w:pPr>
              <w:jc w:val="right"/>
              <w:rPr>
                <w:rFonts w:cs="Arial"/>
                <w:color w:val="000000"/>
                <w:szCs w:val="20"/>
              </w:rPr>
            </w:pPr>
            <w:r w:rsidRPr="00502579">
              <w:rPr>
                <w:rFonts w:cs="Arial"/>
                <w:color w:val="000000"/>
                <w:szCs w:val="20"/>
              </w:rPr>
              <w:t>602,46</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B6EA812"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F329F78"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141C8BC6" w14:textId="77777777" w:rsidR="000B3D9B" w:rsidRPr="00502579" w:rsidRDefault="000B3D9B" w:rsidP="00451662">
            <w:pPr>
              <w:jc w:val="right"/>
              <w:rPr>
                <w:rFonts w:cs="Arial"/>
                <w:color w:val="000000"/>
                <w:szCs w:val="20"/>
              </w:rPr>
            </w:pPr>
            <w:r w:rsidRPr="00502579">
              <w:rPr>
                <w:rFonts w:cs="Arial"/>
                <w:color w:val="000000"/>
                <w:szCs w:val="20"/>
              </w:rPr>
              <w:t>4.288,21</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2AE1DB"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56274781" w14:textId="77777777" w:rsidR="000B3D9B" w:rsidRPr="00502579" w:rsidRDefault="000B3D9B" w:rsidP="00451662">
            <w:pPr>
              <w:jc w:val="right"/>
              <w:rPr>
                <w:rFonts w:cs="Arial"/>
                <w:color w:val="000000"/>
                <w:szCs w:val="20"/>
              </w:rPr>
            </w:pPr>
            <w:r w:rsidRPr="00502579">
              <w:rPr>
                <w:rFonts w:cs="Arial"/>
                <w:color w:val="000000"/>
                <w:szCs w:val="20"/>
              </w:rPr>
              <w:t>4.890,67</w:t>
            </w:r>
          </w:p>
        </w:tc>
        <w:tc>
          <w:tcPr>
            <w:tcW w:w="0" w:type="auto"/>
            <w:tcBorders>
              <w:top w:val="nil"/>
              <w:left w:val="nil"/>
              <w:bottom w:val="single" w:sz="4" w:space="0" w:color="D3D3D3"/>
              <w:right w:val="single" w:sz="4" w:space="0" w:color="D3D3D3"/>
            </w:tcBorders>
            <w:shd w:val="clear" w:color="auto" w:fill="auto"/>
            <w:vAlign w:val="center"/>
            <w:hideMark/>
          </w:tcPr>
          <w:p w14:paraId="3BEEFB80" w14:textId="77777777" w:rsidR="000B3D9B" w:rsidRPr="00502579" w:rsidRDefault="000B3D9B" w:rsidP="00451662">
            <w:pPr>
              <w:jc w:val="right"/>
              <w:rPr>
                <w:rFonts w:cs="Arial"/>
                <w:color w:val="000000"/>
                <w:szCs w:val="20"/>
              </w:rPr>
            </w:pPr>
            <w:r w:rsidRPr="00502579">
              <w:rPr>
                <w:rFonts w:cs="Arial"/>
                <w:color w:val="000000"/>
                <w:szCs w:val="20"/>
              </w:rPr>
              <w:t>0,11</w:t>
            </w:r>
          </w:p>
        </w:tc>
      </w:tr>
      <w:tr w:rsidR="000B3D9B" w:rsidRPr="00502579" w14:paraId="01DFA5FC" w14:textId="77777777" w:rsidTr="00261C87">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7AB66C93" w14:textId="77777777" w:rsidR="000B3D9B" w:rsidRPr="00502579" w:rsidRDefault="000B3D9B" w:rsidP="00451662">
            <w:pPr>
              <w:rPr>
                <w:rFonts w:cs="Arial"/>
                <w:b/>
                <w:bCs/>
                <w:color w:val="000000"/>
                <w:szCs w:val="20"/>
              </w:rPr>
            </w:pPr>
            <w:r w:rsidRPr="00502579">
              <w:rPr>
                <w:rFonts w:cs="Arial"/>
                <w:b/>
                <w:bCs/>
                <w:color w:val="000000"/>
                <w:szCs w:val="20"/>
              </w:rPr>
              <w:t>ALTINBAŞ PETROL VE TİCARET A.Ş.</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37040FB"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1141" w:type="dxa"/>
            <w:tcBorders>
              <w:top w:val="nil"/>
              <w:left w:val="nil"/>
              <w:bottom w:val="single" w:sz="4" w:space="0" w:color="D3D3D3"/>
              <w:right w:val="single" w:sz="4" w:space="0" w:color="D3D3D3"/>
            </w:tcBorders>
            <w:shd w:val="clear" w:color="auto" w:fill="auto"/>
            <w:vAlign w:val="center"/>
            <w:hideMark/>
          </w:tcPr>
          <w:p w14:paraId="4479C782" w14:textId="77777777" w:rsidR="000B3D9B" w:rsidRPr="00502579" w:rsidRDefault="000B3D9B" w:rsidP="00451662">
            <w:pPr>
              <w:jc w:val="right"/>
              <w:rPr>
                <w:rFonts w:cs="Arial"/>
                <w:color w:val="000000"/>
                <w:szCs w:val="20"/>
              </w:rPr>
            </w:pPr>
            <w:r w:rsidRPr="00502579">
              <w:rPr>
                <w:rFonts w:cs="Arial"/>
                <w:color w:val="000000"/>
                <w:szCs w:val="20"/>
              </w:rPr>
              <w:t>4.523,52</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EE79667"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581AE87"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B116B54"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4F39C7"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48684CFA" w14:textId="77777777" w:rsidR="000B3D9B" w:rsidRPr="00502579" w:rsidRDefault="000B3D9B" w:rsidP="00451662">
            <w:pPr>
              <w:jc w:val="right"/>
              <w:rPr>
                <w:rFonts w:cs="Arial"/>
                <w:color w:val="000000"/>
                <w:szCs w:val="20"/>
              </w:rPr>
            </w:pPr>
            <w:r w:rsidRPr="00502579">
              <w:rPr>
                <w:rFonts w:cs="Arial"/>
                <w:color w:val="000000"/>
                <w:szCs w:val="20"/>
              </w:rPr>
              <w:t>4.523,52</w:t>
            </w:r>
          </w:p>
        </w:tc>
        <w:tc>
          <w:tcPr>
            <w:tcW w:w="0" w:type="auto"/>
            <w:tcBorders>
              <w:top w:val="nil"/>
              <w:left w:val="nil"/>
              <w:bottom w:val="single" w:sz="4" w:space="0" w:color="D3D3D3"/>
              <w:right w:val="single" w:sz="4" w:space="0" w:color="D3D3D3"/>
            </w:tcBorders>
            <w:shd w:val="clear" w:color="auto" w:fill="auto"/>
            <w:vAlign w:val="center"/>
            <w:hideMark/>
          </w:tcPr>
          <w:p w14:paraId="645DE9CF" w14:textId="77777777" w:rsidR="000B3D9B" w:rsidRPr="00502579" w:rsidRDefault="000B3D9B" w:rsidP="00451662">
            <w:pPr>
              <w:jc w:val="right"/>
              <w:rPr>
                <w:rFonts w:cs="Arial"/>
                <w:color w:val="000000"/>
                <w:szCs w:val="20"/>
              </w:rPr>
            </w:pPr>
            <w:r w:rsidRPr="00502579">
              <w:rPr>
                <w:rFonts w:cs="Arial"/>
                <w:color w:val="000000"/>
                <w:szCs w:val="20"/>
              </w:rPr>
              <w:t>0,10</w:t>
            </w:r>
          </w:p>
        </w:tc>
      </w:tr>
      <w:tr w:rsidR="000B3D9B" w:rsidRPr="00502579" w14:paraId="044E7D0A" w14:textId="77777777" w:rsidTr="00261C87">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7BEF6AB7" w14:textId="37677B1E" w:rsidR="000B3D9B" w:rsidRPr="00502579" w:rsidRDefault="00261C87" w:rsidP="00451662">
            <w:pPr>
              <w:rPr>
                <w:rFonts w:cs="Arial"/>
                <w:b/>
                <w:bCs/>
                <w:color w:val="000000"/>
                <w:szCs w:val="20"/>
              </w:rPr>
            </w:pPr>
            <w:r w:rsidRPr="00502579">
              <w:rPr>
                <w:rFonts w:cs="Arial"/>
                <w:b/>
                <w:bCs/>
                <w:color w:val="000000"/>
                <w:szCs w:val="20"/>
              </w:rPr>
              <w:t>MODOĞLU İNŞAAT SAN.</w:t>
            </w:r>
            <w:r w:rsidR="000B3D9B" w:rsidRPr="00502579">
              <w:rPr>
                <w:rFonts w:cs="Arial"/>
                <w:b/>
                <w:bCs/>
                <w:color w:val="000000"/>
                <w:szCs w:val="20"/>
              </w:rPr>
              <w:t xml:space="preserve"> VE PETROL ÜRÜNLERİ LTD. ŞTİ.</w:t>
            </w:r>
          </w:p>
        </w:tc>
        <w:tc>
          <w:tcPr>
            <w:tcW w:w="985" w:type="dxa"/>
            <w:tcBorders>
              <w:top w:val="nil"/>
              <w:left w:val="nil"/>
              <w:bottom w:val="single" w:sz="4" w:space="0" w:color="D3D3D3"/>
              <w:right w:val="single" w:sz="4" w:space="0" w:color="D3D3D3"/>
            </w:tcBorders>
            <w:shd w:val="clear" w:color="auto" w:fill="auto"/>
            <w:vAlign w:val="center"/>
            <w:hideMark/>
          </w:tcPr>
          <w:p w14:paraId="2ADDFB33" w14:textId="77777777" w:rsidR="000B3D9B" w:rsidRPr="00502579" w:rsidRDefault="000B3D9B" w:rsidP="00451662">
            <w:pPr>
              <w:jc w:val="right"/>
              <w:rPr>
                <w:rFonts w:cs="Arial"/>
                <w:color w:val="000000"/>
                <w:szCs w:val="20"/>
              </w:rPr>
            </w:pPr>
            <w:r w:rsidRPr="00502579">
              <w:rPr>
                <w:rFonts w:cs="Arial"/>
                <w:color w:val="000000"/>
                <w:szCs w:val="20"/>
              </w:rPr>
              <w:t>979,70</w:t>
            </w:r>
          </w:p>
        </w:tc>
        <w:tc>
          <w:tcPr>
            <w:tcW w:w="1141" w:type="dxa"/>
            <w:tcBorders>
              <w:top w:val="nil"/>
              <w:left w:val="nil"/>
              <w:bottom w:val="single" w:sz="4" w:space="0" w:color="D3D3D3"/>
              <w:right w:val="single" w:sz="4" w:space="0" w:color="D3D3D3"/>
            </w:tcBorders>
            <w:shd w:val="clear" w:color="auto" w:fill="auto"/>
            <w:vAlign w:val="center"/>
            <w:hideMark/>
          </w:tcPr>
          <w:p w14:paraId="20FAA2BB" w14:textId="77777777" w:rsidR="000B3D9B" w:rsidRPr="00502579" w:rsidRDefault="000B3D9B" w:rsidP="00451662">
            <w:pPr>
              <w:jc w:val="right"/>
              <w:rPr>
                <w:rFonts w:cs="Arial"/>
                <w:color w:val="000000"/>
                <w:szCs w:val="20"/>
              </w:rPr>
            </w:pPr>
            <w:r w:rsidRPr="00502579">
              <w:rPr>
                <w:rFonts w:cs="Arial"/>
                <w:color w:val="000000"/>
                <w:szCs w:val="20"/>
              </w:rPr>
              <w:t>3.369,74</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A41932F"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0B85534"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AA991A5"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645340A"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07EA6051" w14:textId="77777777" w:rsidR="000B3D9B" w:rsidRPr="00502579" w:rsidRDefault="000B3D9B" w:rsidP="00451662">
            <w:pPr>
              <w:jc w:val="right"/>
              <w:rPr>
                <w:rFonts w:cs="Arial"/>
                <w:color w:val="000000"/>
                <w:szCs w:val="20"/>
              </w:rPr>
            </w:pPr>
            <w:r w:rsidRPr="00502579">
              <w:rPr>
                <w:rFonts w:cs="Arial"/>
                <w:color w:val="000000"/>
                <w:szCs w:val="20"/>
              </w:rPr>
              <w:t>4.349,44</w:t>
            </w:r>
          </w:p>
        </w:tc>
        <w:tc>
          <w:tcPr>
            <w:tcW w:w="0" w:type="auto"/>
            <w:tcBorders>
              <w:top w:val="nil"/>
              <w:left w:val="nil"/>
              <w:bottom w:val="single" w:sz="4" w:space="0" w:color="D3D3D3"/>
              <w:right w:val="single" w:sz="4" w:space="0" w:color="D3D3D3"/>
            </w:tcBorders>
            <w:shd w:val="clear" w:color="auto" w:fill="auto"/>
            <w:vAlign w:val="center"/>
            <w:hideMark/>
          </w:tcPr>
          <w:p w14:paraId="457DC07E" w14:textId="77777777" w:rsidR="000B3D9B" w:rsidRPr="00502579" w:rsidRDefault="000B3D9B" w:rsidP="00451662">
            <w:pPr>
              <w:jc w:val="right"/>
              <w:rPr>
                <w:rFonts w:cs="Arial"/>
                <w:color w:val="000000"/>
                <w:szCs w:val="20"/>
              </w:rPr>
            </w:pPr>
            <w:r w:rsidRPr="00502579">
              <w:rPr>
                <w:rFonts w:cs="Arial"/>
                <w:color w:val="000000"/>
                <w:szCs w:val="20"/>
              </w:rPr>
              <w:t>0,10</w:t>
            </w:r>
          </w:p>
        </w:tc>
      </w:tr>
      <w:tr w:rsidR="000B3D9B" w:rsidRPr="00502579" w14:paraId="29376017" w14:textId="77777777" w:rsidTr="00261C87">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521FA540" w14:textId="77777777" w:rsidR="000B3D9B" w:rsidRPr="00502579" w:rsidRDefault="000B3D9B" w:rsidP="00451662">
            <w:pPr>
              <w:rPr>
                <w:rFonts w:cs="Arial"/>
                <w:b/>
                <w:bCs/>
                <w:color w:val="000000"/>
                <w:szCs w:val="20"/>
              </w:rPr>
            </w:pPr>
            <w:r w:rsidRPr="00502579">
              <w:rPr>
                <w:rFonts w:cs="Arial"/>
                <w:b/>
                <w:bCs/>
                <w:color w:val="000000"/>
                <w:szCs w:val="20"/>
              </w:rPr>
              <w:t>AS YAKIT PETROL SANAYİ VE TİCARET A.Ş.</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3136011"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1141" w:type="dxa"/>
            <w:tcBorders>
              <w:top w:val="nil"/>
              <w:left w:val="nil"/>
              <w:bottom w:val="single" w:sz="4" w:space="0" w:color="D3D3D3"/>
              <w:right w:val="single" w:sz="4" w:space="0" w:color="D3D3D3"/>
            </w:tcBorders>
            <w:shd w:val="clear" w:color="auto" w:fill="auto"/>
            <w:vAlign w:val="center"/>
            <w:hideMark/>
          </w:tcPr>
          <w:p w14:paraId="39594185" w14:textId="77777777" w:rsidR="000B3D9B" w:rsidRPr="00502579" w:rsidRDefault="000B3D9B" w:rsidP="00451662">
            <w:pPr>
              <w:jc w:val="right"/>
              <w:rPr>
                <w:rFonts w:cs="Arial"/>
                <w:color w:val="000000"/>
                <w:szCs w:val="20"/>
              </w:rPr>
            </w:pPr>
            <w:r w:rsidRPr="00502579">
              <w:rPr>
                <w:rFonts w:cs="Arial"/>
                <w:color w:val="000000"/>
                <w:szCs w:val="20"/>
              </w:rPr>
              <w:t>3.342,16</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03360E3"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E18A893"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307ED83"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22F99D2"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272D0853" w14:textId="77777777" w:rsidR="000B3D9B" w:rsidRPr="00502579" w:rsidRDefault="000B3D9B" w:rsidP="00451662">
            <w:pPr>
              <w:jc w:val="right"/>
              <w:rPr>
                <w:rFonts w:cs="Arial"/>
                <w:color w:val="000000"/>
                <w:szCs w:val="20"/>
              </w:rPr>
            </w:pPr>
            <w:r w:rsidRPr="00502579">
              <w:rPr>
                <w:rFonts w:cs="Arial"/>
                <w:color w:val="000000"/>
                <w:szCs w:val="20"/>
              </w:rPr>
              <w:t>3.342,16</w:t>
            </w:r>
          </w:p>
        </w:tc>
        <w:tc>
          <w:tcPr>
            <w:tcW w:w="0" w:type="auto"/>
            <w:tcBorders>
              <w:top w:val="nil"/>
              <w:left w:val="nil"/>
              <w:bottom w:val="single" w:sz="4" w:space="0" w:color="D3D3D3"/>
              <w:right w:val="single" w:sz="4" w:space="0" w:color="D3D3D3"/>
            </w:tcBorders>
            <w:shd w:val="clear" w:color="auto" w:fill="auto"/>
            <w:vAlign w:val="center"/>
            <w:hideMark/>
          </w:tcPr>
          <w:p w14:paraId="05A51586" w14:textId="77777777" w:rsidR="000B3D9B" w:rsidRPr="00502579" w:rsidRDefault="000B3D9B" w:rsidP="00451662">
            <w:pPr>
              <w:jc w:val="right"/>
              <w:rPr>
                <w:rFonts w:cs="Arial"/>
                <w:color w:val="000000"/>
                <w:szCs w:val="20"/>
              </w:rPr>
            </w:pPr>
            <w:r w:rsidRPr="00502579">
              <w:rPr>
                <w:rFonts w:cs="Arial"/>
                <w:color w:val="000000"/>
                <w:szCs w:val="20"/>
              </w:rPr>
              <w:t>0,08</w:t>
            </w:r>
          </w:p>
        </w:tc>
      </w:tr>
      <w:tr w:rsidR="000B3D9B" w:rsidRPr="00502579" w14:paraId="6E75D84F" w14:textId="77777777" w:rsidTr="00261C87">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4C6E24DA" w14:textId="77777777" w:rsidR="000B3D9B" w:rsidRPr="00502579" w:rsidRDefault="000B3D9B" w:rsidP="00451662">
            <w:pPr>
              <w:rPr>
                <w:rFonts w:cs="Arial"/>
                <w:b/>
                <w:bCs/>
                <w:color w:val="000000"/>
                <w:szCs w:val="20"/>
              </w:rPr>
            </w:pPr>
            <w:r w:rsidRPr="00502579">
              <w:rPr>
                <w:rFonts w:cs="Arial"/>
                <w:b/>
                <w:bCs/>
                <w:color w:val="000000"/>
                <w:szCs w:val="20"/>
              </w:rPr>
              <w:t>BALPET PETROL ÜRÜNLERİ TAŞIMACILIK SANAYİ VE TİCARET A.Ş.</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8889883"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1141" w:type="dxa"/>
            <w:tcBorders>
              <w:top w:val="nil"/>
              <w:left w:val="nil"/>
              <w:bottom w:val="single" w:sz="4" w:space="0" w:color="D3D3D3"/>
              <w:right w:val="single" w:sz="4" w:space="0" w:color="D3D3D3"/>
            </w:tcBorders>
            <w:shd w:val="clear" w:color="auto" w:fill="auto"/>
            <w:vAlign w:val="center"/>
            <w:hideMark/>
          </w:tcPr>
          <w:p w14:paraId="6B4FA0D8" w14:textId="77777777" w:rsidR="000B3D9B" w:rsidRPr="00502579" w:rsidRDefault="000B3D9B" w:rsidP="00451662">
            <w:pPr>
              <w:jc w:val="right"/>
              <w:rPr>
                <w:rFonts w:cs="Arial"/>
                <w:color w:val="000000"/>
                <w:szCs w:val="20"/>
              </w:rPr>
            </w:pPr>
            <w:r w:rsidRPr="00502579">
              <w:rPr>
                <w:rFonts w:cs="Arial"/>
                <w:color w:val="000000"/>
                <w:szCs w:val="20"/>
              </w:rPr>
              <w:t>3.272,25</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8DA74B4"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FBC0F82"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CABBA35"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3133DC6"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0435A974" w14:textId="77777777" w:rsidR="000B3D9B" w:rsidRPr="00502579" w:rsidRDefault="000B3D9B" w:rsidP="00451662">
            <w:pPr>
              <w:jc w:val="right"/>
              <w:rPr>
                <w:rFonts w:cs="Arial"/>
                <w:color w:val="000000"/>
                <w:szCs w:val="20"/>
              </w:rPr>
            </w:pPr>
            <w:r w:rsidRPr="00502579">
              <w:rPr>
                <w:rFonts w:cs="Arial"/>
                <w:color w:val="000000"/>
                <w:szCs w:val="20"/>
              </w:rPr>
              <w:t>3.272,25</w:t>
            </w:r>
          </w:p>
        </w:tc>
        <w:tc>
          <w:tcPr>
            <w:tcW w:w="0" w:type="auto"/>
            <w:tcBorders>
              <w:top w:val="nil"/>
              <w:left w:val="nil"/>
              <w:bottom w:val="single" w:sz="4" w:space="0" w:color="D3D3D3"/>
              <w:right w:val="single" w:sz="4" w:space="0" w:color="D3D3D3"/>
            </w:tcBorders>
            <w:shd w:val="clear" w:color="auto" w:fill="auto"/>
            <w:vAlign w:val="center"/>
            <w:hideMark/>
          </w:tcPr>
          <w:p w14:paraId="19B2766C" w14:textId="77777777" w:rsidR="000B3D9B" w:rsidRPr="00502579" w:rsidRDefault="000B3D9B" w:rsidP="00451662">
            <w:pPr>
              <w:jc w:val="right"/>
              <w:rPr>
                <w:rFonts w:cs="Arial"/>
                <w:color w:val="000000"/>
                <w:szCs w:val="20"/>
              </w:rPr>
            </w:pPr>
            <w:r w:rsidRPr="00502579">
              <w:rPr>
                <w:rFonts w:cs="Arial"/>
                <w:color w:val="000000"/>
                <w:szCs w:val="20"/>
              </w:rPr>
              <w:t>0,08</w:t>
            </w:r>
          </w:p>
        </w:tc>
      </w:tr>
      <w:tr w:rsidR="000B3D9B" w:rsidRPr="00502579" w14:paraId="4B778238" w14:textId="77777777" w:rsidTr="00261C87">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39F84F0D" w14:textId="64F2750D" w:rsidR="000B3D9B" w:rsidRPr="00502579" w:rsidRDefault="000B3D9B" w:rsidP="00451662">
            <w:pPr>
              <w:rPr>
                <w:rFonts w:cs="Arial"/>
                <w:b/>
                <w:bCs/>
                <w:color w:val="000000"/>
                <w:szCs w:val="20"/>
              </w:rPr>
            </w:pPr>
            <w:r w:rsidRPr="00502579">
              <w:rPr>
                <w:rFonts w:cs="Arial"/>
                <w:b/>
                <w:bCs/>
                <w:color w:val="000000"/>
                <w:szCs w:val="20"/>
              </w:rPr>
              <w:t>DOĞAN TURİZM SAN. VE TİC. NAKLİYAT LTD. ŞTİ.</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5FD8569"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1141" w:type="dxa"/>
            <w:tcBorders>
              <w:top w:val="nil"/>
              <w:left w:val="nil"/>
              <w:bottom w:val="single" w:sz="4" w:space="0" w:color="D3D3D3"/>
              <w:right w:val="single" w:sz="4" w:space="0" w:color="D3D3D3"/>
            </w:tcBorders>
            <w:shd w:val="clear" w:color="auto" w:fill="auto"/>
            <w:vAlign w:val="center"/>
            <w:hideMark/>
          </w:tcPr>
          <w:p w14:paraId="69F3BEE5" w14:textId="77777777" w:rsidR="000B3D9B" w:rsidRPr="00502579" w:rsidRDefault="000B3D9B" w:rsidP="00451662">
            <w:pPr>
              <w:jc w:val="right"/>
              <w:rPr>
                <w:rFonts w:cs="Arial"/>
                <w:color w:val="000000"/>
                <w:szCs w:val="20"/>
              </w:rPr>
            </w:pPr>
            <w:r w:rsidRPr="00502579">
              <w:rPr>
                <w:rFonts w:cs="Arial"/>
                <w:color w:val="000000"/>
                <w:szCs w:val="20"/>
              </w:rPr>
              <w:t>2.939,28</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6EF4868"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4B9A93A"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19E020B"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5C13004"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3F5C095B" w14:textId="77777777" w:rsidR="000B3D9B" w:rsidRPr="00502579" w:rsidRDefault="000B3D9B" w:rsidP="00451662">
            <w:pPr>
              <w:jc w:val="right"/>
              <w:rPr>
                <w:rFonts w:cs="Arial"/>
                <w:color w:val="000000"/>
                <w:szCs w:val="20"/>
              </w:rPr>
            </w:pPr>
            <w:r w:rsidRPr="00502579">
              <w:rPr>
                <w:rFonts w:cs="Arial"/>
                <w:color w:val="000000"/>
                <w:szCs w:val="20"/>
              </w:rPr>
              <w:t>2.939,28</w:t>
            </w:r>
          </w:p>
        </w:tc>
        <w:tc>
          <w:tcPr>
            <w:tcW w:w="0" w:type="auto"/>
            <w:tcBorders>
              <w:top w:val="nil"/>
              <w:left w:val="nil"/>
              <w:bottom w:val="single" w:sz="4" w:space="0" w:color="D3D3D3"/>
              <w:right w:val="single" w:sz="4" w:space="0" w:color="D3D3D3"/>
            </w:tcBorders>
            <w:shd w:val="clear" w:color="auto" w:fill="auto"/>
            <w:vAlign w:val="center"/>
            <w:hideMark/>
          </w:tcPr>
          <w:p w14:paraId="48DFC438" w14:textId="77777777" w:rsidR="000B3D9B" w:rsidRPr="00502579" w:rsidRDefault="000B3D9B" w:rsidP="00451662">
            <w:pPr>
              <w:jc w:val="right"/>
              <w:rPr>
                <w:rFonts w:cs="Arial"/>
                <w:color w:val="000000"/>
                <w:szCs w:val="20"/>
              </w:rPr>
            </w:pPr>
            <w:r w:rsidRPr="00502579">
              <w:rPr>
                <w:rFonts w:cs="Arial"/>
                <w:color w:val="000000"/>
                <w:szCs w:val="20"/>
              </w:rPr>
              <w:t>0,07</w:t>
            </w:r>
          </w:p>
        </w:tc>
      </w:tr>
      <w:tr w:rsidR="000B3D9B" w:rsidRPr="00502579" w14:paraId="1A4920F0" w14:textId="77777777" w:rsidTr="00261C87">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42CB6B12" w14:textId="77777777" w:rsidR="000B3D9B" w:rsidRPr="00502579" w:rsidRDefault="000B3D9B" w:rsidP="00451662">
            <w:pPr>
              <w:rPr>
                <w:rFonts w:cs="Arial"/>
                <w:b/>
                <w:bCs/>
                <w:color w:val="000000"/>
                <w:szCs w:val="20"/>
              </w:rPr>
            </w:pPr>
            <w:r w:rsidRPr="00502579">
              <w:rPr>
                <w:rFonts w:cs="Arial"/>
                <w:b/>
                <w:bCs/>
                <w:color w:val="000000"/>
                <w:szCs w:val="20"/>
              </w:rPr>
              <w:t>GÖKÇEN HAVACILIK TAŞIMACILIK EĞİTİM VE PETROL ÜRÜNLERİ TİCARET A.Ş.</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0D76B62"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1141"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33F39E9"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B9D7909"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03391C80" w14:textId="77777777" w:rsidR="000B3D9B" w:rsidRPr="00502579" w:rsidRDefault="000B3D9B" w:rsidP="00451662">
            <w:pPr>
              <w:jc w:val="right"/>
              <w:rPr>
                <w:rFonts w:cs="Arial"/>
                <w:color w:val="000000"/>
                <w:szCs w:val="20"/>
              </w:rPr>
            </w:pPr>
            <w:r w:rsidRPr="00502579">
              <w:rPr>
                <w:rFonts w:cs="Arial"/>
                <w:color w:val="000000"/>
                <w:szCs w:val="20"/>
              </w:rPr>
              <w:t>2.082,82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106FFE4"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49399CF"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6D806BB8" w14:textId="77777777" w:rsidR="000B3D9B" w:rsidRPr="00502579" w:rsidRDefault="000B3D9B" w:rsidP="00451662">
            <w:pPr>
              <w:jc w:val="right"/>
              <w:rPr>
                <w:rFonts w:cs="Arial"/>
                <w:color w:val="000000"/>
                <w:szCs w:val="20"/>
              </w:rPr>
            </w:pPr>
            <w:r w:rsidRPr="00502579">
              <w:rPr>
                <w:rFonts w:cs="Arial"/>
                <w:color w:val="000000"/>
                <w:szCs w:val="20"/>
              </w:rPr>
              <w:t>2.082,82</w:t>
            </w:r>
          </w:p>
        </w:tc>
        <w:tc>
          <w:tcPr>
            <w:tcW w:w="0" w:type="auto"/>
            <w:tcBorders>
              <w:top w:val="nil"/>
              <w:left w:val="nil"/>
              <w:bottom w:val="single" w:sz="4" w:space="0" w:color="D3D3D3"/>
              <w:right w:val="single" w:sz="4" w:space="0" w:color="D3D3D3"/>
            </w:tcBorders>
            <w:shd w:val="clear" w:color="auto" w:fill="auto"/>
            <w:vAlign w:val="center"/>
            <w:hideMark/>
          </w:tcPr>
          <w:p w14:paraId="72B163A8" w14:textId="77777777" w:rsidR="000B3D9B" w:rsidRPr="00502579" w:rsidRDefault="000B3D9B" w:rsidP="00451662">
            <w:pPr>
              <w:jc w:val="right"/>
              <w:rPr>
                <w:rFonts w:cs="Arial"/>
                <w:color w:val="000000"/>
                <w:szCs w:val="20"/>
              </w:rPr>
            </w:pPr>
            <w:r w:rsidRPr="00502579">
              <w:rPr>
                <w:rFonts w:cs="Arial"/>
                <w:color w:val="000000"/>
                <w:szCs w:val="20"/>
              </w:rPr>
              <w:t>0,05</w:t>
            </w:r>
          </w:p>
        </w:tc>
      </w:tr>
      <w:tr w:rsidR="000B3D9B" w:rsidRPr="00502579" w14:paraId="7A930B11" w14:textId="77777777" w:rsidTr="00261C87">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0281693D" w14:textId="77777777" w:rsidR="000B3D9B" w:rsidRPr="00502579" w:rsidRDefault="000B3D9B" w:rsidP="00451662">
            <w:pPr>
              <w:rPr>
                <w:rFonts w:cs="Arial"/>
                <w:b/>
                <w:bCs/>
                <w:color w:val="000000"/>
                <w:szCs w:val="20"/>
              </w:rPr>
            </w:pPr>
            <w:r w:rsidRPr="00502579">
              <w:rPr>
                <w:rFonts w:cs="Arial"/>
                <w:b/>
                <w:bCs/>
                <w:color w:val="000000"/>
                <w:szCs w:val="20"/>
              </w:rPr>
              <w:t>GRUP GLOBAL PETROL TAŞIMACILIK GIDA SANAYİ VE TİCARET LTD. ŞTİ.</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9AEF8AA"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1141" w:type="dxa"/>
            <w:tcBorders>
              <w:top w:val="nil"/>
              <w:left w:val="nil"/>
              <w:bottom w:val="single" w:sz="4" w:space="0" w:color="D3D3D3"/>
              <w:right w:val="single" w:sz="4" w:space="0" w:color="D3D3D3"/>
            </w:tcBorders>
            <w:shd w:val="clear" w:color="auto" w:fill="auto"/>
            <w:vAlign w:val="center"/>
            <w:hideMark/>
          </w:tcPr>
          <w:p w14:paraId="088671BF" w14:textId="77777777" w:rsidR="000B3D9B" w:rsidRPr="00502579" w:rsidRDefault="000B3D9B" w:rsidP="00451662">
            <w:pPr>
              <w:jc w:val="right"/>
              <w:rPr>
                <w:rFonts w:cs="Arial"/>
                <w:color w:val="000000"/>
                <w:szCs w:val="20"/>
              </w:rPr>
            </w:pPr>
            <w:r w:rsidRPr="00502579">
              <w:rPr>
                <w:rFonts w:cs="Arial"/>
                <w:color w:val="000000"/>
                <w:szCs w:val="20"/>
              </w:rPr>
              <w:t>1.973,62</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8C66AA7"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EF66055"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CDA8AA6"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705E01D"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1773A243" w14:textId="77777777" w:rsidR="000B3D9B" w:rsidRPr="00502579" w:rsidRDefault="000B3D9B" w:rsidP="00451662">
            <w:pPr>
              <w:jc w:val="right"/>
              <w:rPr>
                <w:rFonts w:cs="Arial"/>
                <w:color w:val="000000"/>
                <w:szCs w:val="20"/>
              </w:rPr>
            </w:pPr>
            <w:r w:rsidRPr="00502579">
              <w:rPr>
                <w:rFonts w:cs="Arial"/>
                <w:color w:val="000000"/>
                <w:szCs w:val="20"/>
              </w:rPr>
              <w:t>1.973,62</w:t>
            </w:r>
          </w:p>
        </w:tc>
        <w:tc>
          <w:tcPr>
            <w:tcW w:w="0" w:type="auto"/>
            <w:tcBorders>
              <w:top w:val="nil"/>
              <w:left w:val="nil"/>
              <w:bottom w:val="single" w:sz="4" w:space="0" w:color="D3D3D3"/>
              <w:right w:val="single" w:sz="4" w:space="0" w:color="D3D3D3"/>
            </w:tcBorders>
            <w:shd w:val="clear" w:color="auto" w:fill="auto"/>
            <w:vAlign w:val="center"/>
            <w:hideMark/>
          </w:tcPr>
          <w:p w14:paraId="4A24A321" w14:textId="77777777" w:rsidR="000B3D9B" w:rsidRPr="00502579" w:rsidRDefault="000B3D9B" w:rsidP="00451662">
            <w:pPr>
              <w:jc w:val="right"/>
              <w:rPr>
                <w:rFonts w:cs="Arial"/>
                <w:color w:val="000000"/>
                <w:szCs w:val="20"/>
              </w:rPr>
            </w:pPr>
            <w:r w:rsidRPr="00502579">
              <w:rPr>
                <w:rFonts w:cs="Arial"/>
                <w:color w:val="000000"/>
                <w:szCs w:val="20"/>
              </w:rPr>
              <w:t>0,05</w:t>
            </w:r>
          </w:p>
        </w:tc>
      </w:tr>
      <w:tr w:rsidR="000B3D9B" w:rsidRPr="00502579" w14:paraId="0BA45B35" w14:textId="77777777" w:rsidTr="00261C87">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761C8275" w14:textId="3C47847D" w:rsidR="000B3D9B" w:rsidRPr="00502579" w:rsidRDefault="000B3D9B" w:rsidP="00451662">
            <w:pPr>
              <w:rPr>
                <w:rFonts w:cs="Arial"/>
                <w:b/>
                <w:bCs/>
                <w:color w:val="000000"/>
                <w:szCs w:val="20"/>
              </w:rPr>
            </w:pPr>
            <w:r w:rsidRPr="00502579">
              <w:rPr>
                <w:rFonts w:cs="Arial"/>
                <w:b/>
                <w:bCs/>
                <w:color w:val="000000"/>
                <w:szCs w:val="20"/>
              </w:rPr>
              <w:t>MAGNUS HELIC</w:t>
            </w:r>
            <w:r w:rsidR="00261C87" w:rsidRPr="00502579">
              <w:rPr>
                <w:rFonts w:cs="Arial"/>
                <w:b/>
                <w:bCs/>
                <w:color w:val="000000"/>
                <w:szCs w:val="20"/>
              </w:rPr>
              <w:t>OPTERS HELİKOPTER SANAYİ TİC.</w:t>
            </w:r>
            <w:r w:rsidRPr="00502579">
              <w:rPr>
                <w:rFonts w:cs="Arial"/>
                <w:b/>
                <w:bCs/>
                <w:color w:val="000000"/>
                <w:szCs w:val="20"/>
              </w:rPr>
              <w:t xml:space="preserve"> A.Ş.</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EC5C94D"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1141"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4C8601F"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61C543C"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17D86CDF" w14:textId="77777777" w:rsidR="000B3D9B" w:rsidRPr="00502579" w:rsidRDefault="000B3D9B" w:rsidP="00451662">
            <w:pPr>
              <w:jc w:val="right"/>
              <w:rPr>
                <w:rFonts w:cs="Arial"/>
                <w:color w:val="000000"/>
                <w:szCs w:val="20"/>
              </w:rPr>
            </w:pPr>
            <w:r w:rsidRPr="00502579">
              <w:rPr>
                <w:rFonts w:cs="Arial"/>
                <w:color w:val="000000"/>
                <w:szCs w:val="20"/>
              </w:rPr>
              <w:t>1.346,22</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4D57024"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B3BF9B4"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76E76C6B" w14:textId="77777777" w:rsidR="000B3D9B" w:rsidRPr="00502579" w:rsidRDefault="000B3D9B" w:rsidP="00451662">
            <w:pPr>
              <w:jc w:val="right"/>
              <w:rPr>
                <w:rFonts w:cs="Arial"/>
                <w:color w:val="000000"/>
                <w:szCs w:val="20"/>
              </w:rPr>
            </w:pPr>
            <w:r w:rsidRPr="00502579">
              <w:rPr>
                <w:rFonts w:cs="Arial"/>
                <w:color w:val="000000"/>
                <w:szCs w:val="20"/>
              </w:rPr>
              <w:t>1.346,22</w:t>
            </w:r>
          </w:p>
        </w:tc>
        <w:tc>
          <w:tcPr>
            <w:tcW w:w="0" w:type="auto"/>
            <w:tcBorders>
              <w:top w:val="nil"/>
              <w:left w:val="nil"/>
              <w:bottom w:val="single" w:sz="4" w:space="0" w:color="D3D3D3"/>
              <w:right w:val="single" w:sz="4" w:space="0" w:color="D3D3D3"/>
            </w:tcBorders>
            <w:shd w:val="clear" w:color="auto" w:fill="auto"/>
            <w:vAlign w:val="center"/>
            <w:hideMark/>
          </w:tcPr>
          <w:p w14:paraId="273732CB" w14:textId="77777777" w:rsidR="000B3D9B" w:rsidRPr="00502579" w:rsidRDefault="000B3D9B" w:rsidP="00451662">
            <w:pPr>
              <w:jc w:val="right"/>
              <w:rPr>
                <w:rFonts w:cs="Arial"/>
                <w:color w:val="000000"/>
                <w:szCs w:val="20"/>
              </w:rPr>
            </w:pPr>
            <w:r w:rsidRPr="00502579">
              <w:rPr>
                <w:rFonts w:cs="Arial"/>
                <w:color w:val="000000"/>
                <w:szCs w:val="20"/>
              </w:rPr>
              <w:t>0,03</w:t>
            </w:r>
          </w:p>
        </w:tc>
      </w:tr>
      <w:tr w:rsidR="000B3D9B" w:rsidRPr="00502579" w14:paraId="0D81DFB1" w14:textId="77777777" w:rsidTr="00261C87">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3B4BC257" w14:textId="44353943" w:rsidR="000B3D9B" w:rsidRPr="00502579" w:rsidRDefault="000B3D9B" w:rsidP="00451662">
            <w:pPr>
              <w:rPr>
                <w:rFonts w:cs="Arial"/>
                <w:b/>
                <w:bCs/>
                <w:color w:val="000000"/>
                <w:szCs w:val="20"/>
              </w:rPr>
            </w:pPr>
            <w:r w:rsidRPr="00502579">
              <w:rPr>
                <w:rFonts w:cs="Arial"/>
                <w:b/>
                <w:bCs/>
                <w:color w:val="000000"/>
                <w:szCs w:val="20"/>
              </w:rPr>
              <w:t>EAB ULUSLARARASI HAVACILIK SAN. VE TİC. LTD. ŞTİ.</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46B6563"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1141"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71D6262"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D53EDCC"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67D65451" w14:textId="77777777" w:rsidR="000B3D9B" w:rsidRPr="00502579" w:rsidRDefault="000B3D9B" w:rsidP="00451662">
            <w:pPr>
              <w:jc w:val="right"/>
              <w:rPr>
                <w:rFonts w:cs="Arial"/>
                <w:color w:val="000000"/>
                <w:szCs w:val="20"/>
              </w:rPr>
            </w:pPr>
            <w:r w:rsidRPr="00502579">
              <w:rPr>
                <w:rFonts w:cs="Arial"/>
                <w:color w:val="000000"/>
                <w:szCs w:val="20"/>
              </w:rPr>
              <w:t>1.324,36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46DA3E2"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34E3A1"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110D58C1" w14:textId="77777777" w:rsidR="000B3D9B" w:rsidRPr="00502579" w:rsidRDefault="000B3D9B" w:rsidP="00451662">
            <w:pPr>
              <w:jc w:val="right"/>
              <w:rPr>
                <w:rFonts w:cs="Arial"/>
                <w:color w:val="000000"/>
                <w:szCs w:val="20"/>
              </w:rPr>
            </w:pPr>
            <w:r w:rsidRPr="00502579">
              <w:rPr>
                <w:rFonts w:cs="Arial"/>
                <w:color w:val="000000"/>
                <w:szCs w:val="20"/>
              </w:rPr>
              <w:t>1.324,36</w:t>
            </w:r>
          </w:p>
        </w:tc>
        <w:tc>
          <w:tcPr>
            <w:tcW w:w="0" w:type="auto"/>
            <w:tcBorders>
              <w:top w:val="nil"/>
              <w:left w:val="nil"/>
              <w:bottom w:val="single" w:sz="4" w:space="0" w:color="D3D3D3"/>
              <w:right w:val="single" w:sz="4" w:space="0" w:color="D3D3D3"/>
            </w:tcBorders>
            <w:shd w:val="clear" w:color="auto" w:fill="auto"/>
            <w:vAlign w:val="center"/>
            <w:hideMark/>
          </w:tcPr>
          <w:p w14:paraId="48129F9B" w14:textId="77777777" w:rsidR="000B3D9B" w:rsidRPr="00502579" w:rsidRDefault="000B3D9B" w:rsidP="00451662">
            <w:pPr>
              <w:jc w:val="right"/>
              <w:rPr>
                <w:rFonts w:cs="Arial"/>
                <w:color w:val="000000"/>
                <w:szCs w:val="20"/>
              </w:rPr>
            </w:pPr>
            <w:r w:rsidRPr="00502579">
              <w:rPr>
                <w:rFonts w:cs="Arial"/>
                <w:color w:val="000000"/>
                <w:szCs w:val="20"/>
              </w:rPr>
              <w:t>0,03</w:t>
            </w:r>
          </w:p>
        </w:tc>
      </w:tr>
      <w:tr w:rsidR="000B3D9B" w:rsidRPr="00502579" w14:paraId="038B3E20" w14:textId="77777777" w:rsidTr="00261C87">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4A6F4FBC" w14:textId="77777777" w:rsidR="000B3D9B" w:rsidRPr="00502579" w:rsidRDefault="000B3D9B" w:rsidP="00451662">
            <w:pPr>
              <w:rPr>
                <w:rFonts w:cs="Arial"/>
                <w:b/>
                <w:bCs/>
                <w:color w:val="000000"/>
                <w:szCs w:val="20"/>
              </w:rPr>
            </w:pPr>
            <w:r w:rsidRPr="00502579">
              <w:rPr>
                <w:rFonts w:cs="Arial"/>
                <w:b/>
                <w:bCs/>
                <w:color w:val="000000"/>
                <w:szCs w:val="20"/>
              </w:rPr>
              <w:t>ERDEM PETROL ÜRÜNLERİ SANAYİ PAZARLAMA LTD. ŞTİ.</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B52AF3F"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1141" w:type="dxa"/>
            <w:tcBorders>
              <w:top w:val="nil"/>
              <w:left w:val="nil"/>
              <w:bottom w:val="single" w:sz="4" w:space="0" w:color="D3D3D3"/>
              <w:right w:val="single" w:sz="4" w:space="0" w:color="D3D3D3"/>
            </w:tcBorders>
            <w:shd w:val="clear" w:color="auto" w:fill="auto"/>
            <w:vAlign w:val="center"/>
            <w:hideMark/>
          </w:tcPr>
          <w:p w14:paraId="1E19D676" w14:textId="77777777" w:rsidR="000B3D9B" w:rsidRPr="00502579" w:rsidRDefault="000B3D9B" w:rsidP="00451662">
            <w:pPr>
              <w:jc w:val="right"/>
              <w:rPr>
                <w:rFonts w:cs="Arial"/>
                <w:color w:val="000000"/>
                <w:szCs w:val="20"/>
              </w:rPr>
            </w:pPr>
            <w:r w:rsidRPr="00502579">
              <w:rPr>
                <w:rFonts w:cs="Arial"/>
                <w:color w:val="000000"/>
                <w:szCs w:val="20"/>
              </w:rPr>
              <w:t>825,93</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04526C9"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7EDD684"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5A4B7C90" w14:textId="77777777" w:rsidR="000B3D9B" w:rsidRPr="00502579" w:rsidRDefault="000B3D9B" w:rsidP="00451662">
            <w:pPr>
              <w:jc w:val="right"/>
              <w:rPr>
                <w:rFonts w:cs="Arial"/>
                <w:color w:val="000000"/>
                <w:szCs w:val="20"/>
              </w:rPr>
            </w:pPr>
            <w:r w:rsidRPr="00502579">
              <w:rPr>
                <w:rFonts w:cs="Arial"/>
                <w:color w:val="000000"/>
                <w:szCs w:val="20"/>
              </w:rPr>
              <w:t>338,00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CF68EC2"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39CF7847" w14:textId="77777777" w:rsidR="000B3D9B" w:rsidRPr="00502579" w:rsidRDefault="000B3D9B" w:rsidP="00451662">
            <w:pPr>
              <w:jc w:val="right"/>
              <w:rPr>
                <w:rFonts w:cs="Arial"/>
                <w:color w:val="000000"/>
                <w:szCs w:val="20"/>
              </w:rPr>
            </w:pPr>
            <w:r w:rsidRPr="00502579">
              <w:rPr>
                <w:rFonts w:cs="Arial"/>
                <w:color w:val="000000"/>
                <w:szCs w:val="20"/>
              </w:rPr>
              <w:t>1.163,93</w:t>
            </w:r>
          </w:p>
        </w:tc>
        <w:tc>
          <w:tcPr>
            <w:tcW w:w="0" w:type="auto"/>
            <w:tcBorders>
              <w:top w:val="nil"/>
              <w:left w:val="nil"/>
              <w:bottom w:val="single" w:sz="4" w:space="0" w:color="D3D3D3"/>
              <w:right w:val="single" w:sz="4" w:space="0" w:color="D3D3D3"/>
            </w:tcBorders>
            <w:shd w:val="clear" w:color="auto" w:fill="auto"/>
            <w:vAlign w:val="center"/>
            <w:hideMark/>
          </w:tcPr>
          <w:p w14:paraId="6746006D" w14:textId="77777777" w:rsidR="000B3D9B" w:rsidRPr="00502579" w:rsidRDefault="000B3D9B" w:rsidP="00451662">
            <w:pPr>
              <w:jc w:val="right"/>
              <w:rPr>
                <w:rFonts w:cs="Arial"/>
                <w:color w:val="000000"/>
                <w:szCs w:val="20"/>
              </w:rPr>
            </w:pPr>
            <w:r w:rsidRPr="00502579">
              <w:rPr>
                <w:rFonts w:cs="Arial"/>
                <w:color w:val="000000"/>
                <w:szCs w:val="20"/>
              </w:rPr>
              <w:t>0,03</w:t>
            </w:r>
          </w:p>
        </w:tc>
      </w:tr>
      <w:tr w:rsidR="000B3D9B" w:rsidRPr="00502579" w14:paraId="2FDD852F" w14:textId="77777777" w:rsidTr="00261C87">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0FDB1404" w14:textId="77777777" w:rsidR="000B3D9B" w:rsidRPr="00502579" w:rsidRDefault="000B3D9B" w:rsidP="00451662">
            <w:pPr>
              <w:rPr>
                <w:rFonts w:cs="Arial"/>
                <w:b/>
                <w:bCs/>
                <w:color w:val="000000"/>
                <w:szCs w:val="20"/>
              </w:rPr>
            </w:pPr>
            <w:r w:rsidRPr="00502579">
              <w:rPr>
                <w:rFonts w:cs="Arial"/>
                <w:b/>
                <w:bCs/>
                <w:color w:val="000000"/>
                <w:szCs w:val="20"/>
              </w:rPr>
              <w:t>GÜNEYDOĞU HAVACILIK İŞLETMESİ A.Ş.</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29B8E61"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1141"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4B21089"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E30FD75"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7878595A" w14:textId="77777777" w:rsidR="000B3D9B" w:rsidRPr="00502579" w:rsidRDefault="000B3D9B" w:rsidP="00451662">
            <w:pPr>
              <w:jc w:val="right"/>
              <w:rPr>
                <w:rFonts w:cs="Arial"/>
                <w:color w:val="000000"/>
                <w:szCs w:val="20"/>
              </w:rPr>
            </w:pPr>
            <w:r w:rsidRPr="00502579">
              <w:rPr>
                <w:rFonts w:cs="Arial"/>
                <w:color w:val="000000"/>
                <w:szCs w:val="20"/>
              </w:rPr>
              <w:t>988,06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C08C875"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7FF0699"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4DACEA1B" w14:textId="77777777" w:rsidR="000B3D9B" w:rsidRPr="00502579" w:rsidRDefault="000B3D9B" w:rsidP="00451662">
            <w:pPr>
              <w:jc w:val="right"/>
              <w:rPr>
                <w:rFonts w:cs="Arial"/>
                <w:color w:val="000000"/>
                <w:szCs w:val="20"/>
              </w:rPr>
            </w:pPr>
            <w:r w:rsidRPr="00502579">
              <w:rPr>
                <w:rFonts w:cs="Arial"/>
                <w:color w:val="000000"/>
                <w:szCs w:val="20"/>
              </w:rPr>
              <w:t>988,06</w:t>
            </w:r>
          </w:p>
        </w:tc>
        <w:tc>
          <w:tcPr>
            <w:tcW w:w="0" w:type="auto"/>
            <w:tcBorders>
              <w:top w:val="nil"/>
              <w:left w:val="nil"/>
              <w:bottom w:val="single" w:sz="4" w:space="0" w:color="D3D3D3"/>
              <w:right w:val="single" w:sz="4" w:space="0" w:color="D3D3D3"/>
            </w:tcBorders>
            <w:shd w:val="clear" w:color="auto" w:fill="auto"/>
            <w:vAlign w:val="center"/>
            <w:hideMark/>
          </w:tcPr>
          <w:p w14:paraId="7D9DF56E" w14:textId="77777777" w:rsidR="000B3D9B" w:rsidRPr="00502579" w:rsidRDefault="000B3D9B" w:rsidP="00451662">
            <w:pPr>
              <w:jc w:val="right"/>
              <w:rPr>
                <w:rFonts w:cs="Arial"/>
                <w:color w:val="000000"/>
                <w:szCs w:val="20"/>
              </w:rPr>
            </w:pPr>
            <w:r w:rsidRPr="00502579">
              <w:rPr>
                <w:rFonts w:cs="Arial"/>
                <w:color w:val="000000"/>
                <w:szCs w:val="20"/>
              </w:rPr>
              <w:t>0,02</w:t>
            </w:r>
          </w:p>
        </w:tc>
      </w:tr>
      <w:tr w:rsidR="000B3D9B" w:rsidRPr="00502579" w14:paraId="3D684BAC" w14:textId="77777777" w:rsidTr="00261C87">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604B183D" w14:textId="77777777" w:rsidR="000B3D9B" w:rsidRPr="00502579" w:rsidRDefault="000B3D9B" w:rsidP="00451662">
            <w:pPr>
              <w:rPr>
                <w:rFonts w:cs="Arial"/>
                <w:b/>
                <w:bCs/>
                <w:color w:val="000000"/>
                <w:szCs w:val="20"/>
              </w:rPr>
            </w:pPr>
            <w:r w:rsidRPr="00502579">
              <w:rPr>
                <w:rFonts w:cs="Arial"/>
                <w:b/>
                <w:bCs/>
                <w:color w:val="000000"/>
                <w:szCs w:val="20"/>
              </w:rPr>
              <w:t>TECO PETROLCÜLÜK SANAYİ VE TİCARET A.Ş.</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BEDD6E5"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1141" w:type="dxa"/>
            <w:tcBorders>
              <w:top w:val="nil"/>
              <w:left w:val="nil"/>
              <w:bottom w:val="single" w:sz="4" w:space="0" w:color="D3D3D3"/>
              <w:right w:val="single" w:sz="4" w:space="0" w:color="D3D3D3"/>
            </w:tcBorders>
            <w:shd w:val="clear" w:color="auto" w:fill="auto"/>
            <w:vAlign w:val="center"/>
            <w:hideMark/>
          </w:tcPr>
          <w:p w14:paraId="2E59D6E6" w14:textId="77777777" w:rsidR="000B3D9B" w:rsidRPr="00502579" w:rsidRDefault="000B3D9B" w:rsidP="00451662">
            <w:pPr>
              <w:jc w:val="right"/>
              <w:rPr>
                <w:rFonts w:cs="Arial"/>
                <w:color w:val="000000"/>
                <w:szCs w:val="20"/>
              </w:rPr>
            </w:pPr>
            <w:r w:rsidRPr="00502579">
              <w:rPr>
                <w:rFonts w:cs="Arial"/>
                <w:color w:val="000000"/>
                <w:szCs w:val="20"/>
              </w:rPr>
              <w:t>688,26</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79608E0"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1DF529D"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F7137B0"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5722EEF"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487F520D" w14:textId="77777777" w:rsidR="000B3D9B" w:rsidRPr="00502579" w:rsidRDefault="000B3D9B" w:rsidP="00451662">
            <w:pPr>
              <w:jc w:val="right"/>
              <w:rPr>
                <w:rFonts w:cs="Arial"/>
                <w:color w:val="000000"/>
                <w:szCs w:val="20"/>
              </w:rPr>
            </w:pPr>
            <w:r w:rsidRPr="00502579">
              <w:rPr>
                <w:rFonts w:cs="Arial"/>
                <w:color w:val="000000"/>
                <w:szCs w:val="20"/>
              </w:rPr>
              <w:t>688,26</w:t>
            </w:r>
          </w:p>
        </w:tc>
        <w:tc>
          <w:tcPr>
            <w:tcW w:w="0" w:type="auto"/>
            <w:tcBorders>
              <w:top w:val="nil"/>
              <w:left w:val="nil"/>
              <w:bottom w:val="single" w:sz="4" w:space="0" w:color="D3D3D3"/>
              <w:right w:val="single" w:sz="4" w:space="0" w:color="D3D3D3"/>
            </w:tcBorders>
            <w:shd w:val="clear" w:color="auto" w:fill="auto"/>
            <w:vAlign w:val="center"/>
            <w:hideMark/>
          </w:tcPr>
          <w:p w14:paraId="577BA4A6" w14:textId="77777777" w:rsidR="000B3D9B" w:rsidRPr="00502579" w:rsidRDefault="000B3D9B" w:rsidP="00451662">
            <w:pPr>
              <w:jc w:val="right"/>
              <w:rPr>
                <w:rFonts w:cs="Arial"/>
                <w:color w:val="000000"/>
                <w:szCs w:val="20"/>
              </w:rPr>
            </w:pPr>
            <w:r w:rsidRPr="00502579">
              <w:rPr>
                <w:rFonts w:cs="Arial"/>
                <w:color w:val="000000"/>
                <w:szCs w:val="20"/>
              </w:rPr>
              <w:t>0,02</w:t>
            </w:r>
          </w:p>
        </w:tc>
      </w:tr>
      <w:tr w:rsidR="000B3D9B" w:rsidRPr="00502579" w14:paraId="59F1FDCF" w14:textId="77777777" w:rsidTr="00261C87">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652BD761" w14:textId="77777777" w:rsidR="000B3D9B" w:rsidRPr="00502579" w:rsidRDefault="000B3D9B" w:rsidP="00451662">
            <w:pPr>
              <w:rPr>
                <w:rFonts w:cs="Arial"/>
                <w:b/>
                <w:bCs/>
                <w:color w:val="000000"/>
                <w:szCs w:val="20"/>
              </w:rPr>
            </w:pPr>
            <w:r w:rsidRPr="00502579">
              <w:rPr>
                <w:rFonts w:cs="Arial"/>
                <w:b/>
                <w:bCs/>
                <w:color w:val="000000"/>
                <w:szCs w:val="20"/>
              </w:rPr>
              <w:t>GOKCEK ELEKTRONİK OTOMOTİV HAVACILIK İNŞAAT TURİZM SANAYİ TİCARET LTD. ŞTİ.</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DF29288"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1141"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DEC53A2"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E513ABB"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7D46D958" w14:textId="77777777" w:rsidR="000B3D9B" w:rsidRPr="00502579" w:rsidRDefault="000B3D9B" w:rsidP="00451662">
            <w:pPr>
              <w:jc w:val="right"/>
              <w:rPr>
                <w:rFonts w:cs="Arial"/>
                <w:color w:val="000000"/>
                <w:szCs w:val="20"/>
              </w:rPr>
            </w:pPr>
            <w:r w:rsidRPr="00502579">
              <w:rPr>
                <w:rFonts w:cs="Arial"/>
                <w:color w:val="000000"/>
                <w:szCs w:val="20"/>
              </w:rPr>
              <w:t>566,36</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20CF4C4"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616B6FA"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1076825E" w14:textId="77777777" w:rsidR="000B3D9B" w:rsidRPr="00502579" w:rsidRDefault="000B3D9B" w:rsidP="00451662">
            <w:pPr>
              <w:jc w:val="right"/>
              <w:rPr>
                <w:rFonts w:cs="Arial"/>
                <w:color w:val="000000"/>
                <w:szCs w:val="20"/>
              </w:rPr>
            </w:pPr>
            <w:r w:rsidRPr="00502579">
              <w:rPr>
                <w:rFonts w:cs="Arial"/>
                <w:color w:val="000000"/>
                <w:szCs w:val="20"/>
              </w:rPr>
              <w:t>566,36</w:t>
            </w:r>
          </w:p>
        </w:tc>
        <w:tc>
          <w:tcPr>
            <w:tcW w:w="0" w:type="auto"/>
            <w:tcBorders>
              <w:top w:val="nil"/>
              <w:left w:val="nil"/>
              <w:bottom w:val="single" w:sz="4" w:space="0" w:color="D3D3D3"/>
              <w:right w:val="single" w:sz="4" w:space="0" w:color="D3D3D3"/>
            </w:tcBorders>
            <w:shd w:val="clear" w:color="auto" w:fill="auto"/>
            <w:vAlign w:val="center"/>
            <w:hideMark/>
          </w:tcPr>
          <w:p w14:paraId="2D74190E" w14:textId="77777777" w:rsidR="000B3D9B" w:rsidRPr="00502579" w:rsidRDefault="000B3D9B" w:rsidP="00451662">
            <w:pPr>
              <w:jc w:val="right"/>
              <w:rPr>
                <w:rFonts w:cs="Arial"/>
                <w:color w:val="000000"/>
                <w:szCs w:val="20"/>
              </w:rPr>
            </w:pPr>
            <w:r w:rsidRPr="00502579">
              <w:rPr>
                <w:rFonts w:cs="Arial"/>
                <w:color w:val="000000"/>
                <w:szCs w:val="20"/>
              </w:rPr>
              <w:t>0,01</w:t>
            </w:r>
          </w:p>
        </w:tc>
      </w:tr>
      <w:tr w:rsidR="000B3D9B" w:rsidRPr="00502579" w14:paraId="72129236" w14:textId="77777777" w:rsidTr="00261C87">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33A2D23B" w14:textId="77777777" w:rsidR="000B3D9B" w:rsidRPr="00502579" w:rsidRDefault="000B3D9B" w:rsidP="00451662">
            <w:pPr>
              <w:rPr>
                <w:rFonts w:cs="Arial"/>
                <w:b/>
                <w:bCs/>
                <w:color w:val="000000"/>
                <w:szCs w:val="20"/>
              </w:rPr>
            </w:pPr>
            <w:r w:rsidRPr="00502579">
              <w:rPr>
                <w:rFonts w:cs="Arial"/>
                <w:b/>
                <w:bCs/>
                <w:color w:val="000000"/>
                <w:szCs w:val="20"/>
              </w:rPr>
              <w:t>KAAN HAVACILIK SANAYİ VE TİCARET A.Ş.</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867E7B8"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1141"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5313FDC"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D6B8F60"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42680F0C" w14:textId="77777777" w:rsidR="000B3D9B" w:rsidRPr="00502579" w:rsidRDefault="000B3D9B" w:rsidP="00451662">
            <w:pPr>
              <w:jc w:val="right"/>
              <w:rPr>
                <w:rFonts w:cs="Arial"/>
                <w:color w:val="000000"/>
                <w:szCs w:val="20"/>
              </w:rPr>
            </w:pPr>
            <w:r w:rsidRPr="00502579">
              <w:rPr>
                <w:rFonts w:cs="Arial"/>
                <w:color w:val="000000"/>
                <w:szCs w:val="20"/>
              </w:rPr>
              <w:t>518,59</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D16098A"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178C63B"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515989C4" w14:textId="77777777" w:rsidR="000B3D9B" w:rsidRPr="00502579" w:rsidRDefault="000B3D9B" w:rsidP="00451662">
            <w:pPr>
              <w:jc w:val="right"/>
              <w:rPr>
                <w:rFonts w:cs="Arial"/>
                <w:color w:val="000000"/>
                <w:szCs w:val="20"/>
              </w:rPr>
            </w:pPr>
            <w:r w:rsidRPr="00502579">
              <w:rPr>
                <w:rFonts w:cs="Arial"/>
                <w:color w:val="000000"/>
                <w:szCs w:val="20"/>
              </w:rPr>
              <w:t>518,59</w:t>
            </w:r>
          </w:p>
        </w:tc>
        <w:tc>
          <w:tcPr>
            <w:tcW w:w="0" w:type="auto"/>
            <w:tcBorders>
              <w:top w:val="nil"/>
              <w:left w:val="nil"/>
              <w:bottom w:val="single" w:sz="4" w:space="0" w:color="D3D3D3"/>
              <w:right w:val="single" w:sz="4" w:space="0" w:color="D3D3D3"/>
            </w:tcBorders>
            <w:shd w:val="clear" w:color="auto" w:fill="auto"/>
            <w:vAlign w:val="center"/>
            <w:hideMark/>
          </w:tcPr>
          <w:p w14:paraId="73071737" w14:textId="77777777" w:rsidR="000B3D9B" w:rsidRPr="00502579" w:rsidRDefault="000B3D9B" w:rsidP="00451662">
            <w:pPr>
              <w:jc w:val="right"/>
              <w:rPr>
                <w:rFonts w:cs="Arial"/>
                <w:color w:val="000000"/>
                <w:szCs w:val="20"/>
              </w:rPr>
            </w:pPr>
            <w:r w:rsidRPr="00502579">
              <w:rPr>
                <w:rFonts w:cs="Arial"/>
                <w:color w:val="000000"/>
                <w:szCs w:val="20"/>
              </w:rPr>
              <w:t>0,01</w:t>
            </w:r>
          </w:p>
        </w:tc>
      </w:tr>
      <w:tr w:rsidR="000B3D9B" w:rsidRPr="00502579" w14:paraId="004D3580" w14:textId="77777777" w:rsidTr="00261C87">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4D801DEC" w14:textId="77777777" w:rsidR="000B3D9B" w:rsidRPr="00502579" w:rsidRDefault="000B3D9B" w:rsidP="00451662">
            <w:pPr>
              <w:rPr>
                <w:rFonts w:cs="Arial"/>
                <w:b/>
                <w:bCs/>
                <w:color w:val="000000"/>
                <w:szCs w:val="20"/>
              </w:rPr>
            </w:pPr>
            <w:r w:rsidRPr="00502579">
              <w:rPr>
                <w:rFonts w:cs="Arial"/>
                <w:b/>
                <w:bCs/>
                <w:color w:val="000000"/>
                <w:szCs w:val="20"/>
              </w:rPr>
              <w:t>ZONAİR İHRAKİYE AKARYAKIT MADENİ YAĞ LPG SANAYİ VE TİCARET LTD. ŞTİ.</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708CDC3"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1141"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7CA8250"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EF6140C"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716BFA28" w14:textId="77777777" w:rsidR="000B3D9B" w:rsidRPr="00502579" w:rsidRDefault="000B3D9B" w:rsidP="00451662">
            <w:pPr>
              <w:jc w:val="right"/>
              <w:rPr>
                <w:rFonts w:cs="Arial"/>
                <w:color w:val="000000"/>
                <w:szCs w:val="20"/>
              </w:rPr>
            </w:pPr>
            <w:r w:rsidRPr="00502579">
              <w:rPr>
                <w:rFonts w:cs="Arial"/>
                <w:color w:val="000000"/>
                <w:szCs w:val="20"/>
              </w:rPr>
              <w:t>228,03</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668BCA7"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B1A30B5"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06CB41A9" w14:textId="77777777" w:rsidR="000B3D9B" w:rsidRPr="00502579" w:rsidRDefault="000B3D9B" w:rsidP="00451662">
            <w:pPr>
              <w:jc w:val="right"/>
              <w:rPr>
                <w:rFonts w:cs="Arial"/>
                <w:color w:val="000000"/>
                <w:szCs w:val="20"/>
              </w:rPr>
            </w:pPr>
            <w:r w:rsidRPr="00502579">
              <w:rPr>
                <w:rFonts w:cs="Arial"/>
                <w:color w:val="000000"/>
                <w:szCs w:val="20"/>
              </w:rPr>
              <w:t>228,03</w:t>
            </w:r>
          </w:p>
        </w:tc>
        <w:tc>
          <w:tcPr>
            <w:tcW w:w="0" w:type="auto"/>
            <w:tcBorders>
              <w:top w:val="nil"/>
              <w:left w:val="nil"/>
              <w:bottom w:val="single" w:sz="4" w:space="0" w:color="D3D3D3"/>
              <w:right w:val="single" w:sz="4" w:space="0" w:color="D3D3D3"/>
            </w:tcBorders>
            <w:shd w:val="clear" w:color="auto" w:fill="auto"/>
            <w:vAlign w:val="center"/>
            <w:hideMark/>
          </w:tcPr>
          <w:p w14:paraId="3EA2A2D2" w14:textId="77777777" w:rsidR="000B3D9B" w:rsidRPr="00502579" w:rsidRDefault="000B3D9B" w:rsidP="00451662">
            <w:pPr>
              <w:jc w:val="right"/>
              <w:rPr>
                <w:rFonts w:cs="Arial"/>
                <w:color w:val="000000"/>
                <w:szCs w:val="20"/>
              </w:rPr>
            </w:pPr>
            <w:r w:rsidRPr="00502579">
              <w:rPr>
                <w:rFonts w:cs="Arial"/>
                <w:color w:val="000000"/>
                <w:szCs w:val="20"/>
              </w:rPr>
              <w:t>0,01</w:t>
            </w:r>
          </w:p>
        </w:tc>
      </w:tr>
      <w:tr w:rsidR="000B3D9B" w:rsidRPr="00502579" w14:paraId="72AE9E87" w14:textId="77777777" w:rsidTr="00261C87">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2D0A0F7F" w14:textId="69F050A7" w:rsidR="000B3D9B" w:rsidRPr="00502579" w:rsidRDefault="000B3D9B" w:rsidP="00451662">
            <w:pPr>
              <w:rPr>
                <w:rFonts w:cs="Arial"/>
                <w:b/>
                <w:bCs/>
                <w:color w:val="000000"/>
                <w:szCs w:val="20"/>
              </w:rPr>
            </w:pPr>
            <w:r w:rsidRPr="00502579">
              <w:rPr>
                <w:rFonts w:cs="Arial"/>
                <w:b/>
                <w:bCs/>
                <w:color w:val="000000"/>
                <w:szCs w:val="20"/>
              </w:rPr>
              <w:t>SEMERKAN DENİZCİLİK VE NAKLİYAT TİC. LTD. ŞTİ.</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601441E"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1141" w:type="dxa"/>
            <w:tcBorders>
              <w:top w:val="nil"/>
              <w:left w:val="nil"/>
              <w:bottom w:val="single" w:sz="4" w:space="0" w:color="D3D3D3"/>
              <w:right w:val="single" w:sz="4" w:space="0" w:color="D3D3D3"/>
            </w:tcBorders>
            <w:shd w:val="clear" w:color="auto" w:fill="auto"/>
            <w:vAlign w:val="center"/>
            <w:hideMark/>
          </w:tcPr>
          <w:p w14:paraId="299F17FA" w14:textId="77777777" w:rsidR="000B3D9B" w:rsidRPr="00502579" w:rsidRDefault="000B3D9B" w:rsidP="00451662">
            <w:pPr>
              <w:jc w:val="right"/>
              <w:rPr>
                <w:rFonts w:cs="Arial"/>
                <w:color w:val="000000"/>
                <w:szCs w:val="20"/>
              </w:rPr>
            </w:pPr>
            <w:r w:rsidRPr="00502579">
              <w:rPr>
                <w:rFonts w:cs="Arial"/>
                <w:color w:val="000000"/>
                <w:szCs w:val="20"/>
              </w:rPr>
              <w:t>201,38</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767AD02"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F6501BD"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1008B99"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CF8418D"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4AF79750" w14:textId="77777777" w:rsidR="000B3D9B" w:rsidRPr="00502579" w:rsidRDefault="000B3D9B" w:rsidP="00451662">
            <w:pPr>
              <w:jc w:val="right"/>
              <w:rPr>
                <w:rFonts w:cs="Arial"/>
                <w:color w:val="000000"/>
                <w:szCs w:val="20"/>
              </w:rPr>
            </w:pPr>
            <w:r w:rsidRPr="00502579">
              <w:rPr>
                <w:rFonts w:cs="Arial"/>
                <w:color w:val="000000"/>
                <w:szCs w:val="20"/>
              </w:rPr>
              <w:t>201,38</w:t>
            </w:r>
          </w:p>
        </w:tc>
        <w:tc>
          <w:tcPr>
            <w:tcW w:w="0" w:type="auto"/>
            <w:tcBorders>
              <w:top w:val="nil"/>
              <w:left w:val="nil"/>
              <w:bottom w:val="single" w:sz="4" w:space="0" w:color="D3D3D3"/>
              <w:right w:val="single" w:sz="4" w:space="0" w:color="D3D3D3"/>
            </w:tcBorders>
            <w:shd w:val="clear" w:color="auto" w:fill="auto"/>
            <w:vAlign w:val="center"/>
            <w:hideMark/>
          </w:tcPr>
          <w:p w14:paraId="1774B0C8" w14:textId="77777777" w:rsidR="000B3D9B" w:rsidRPr="00502579" w:rsidRDefault="000B3D9B" w:rsidP="00451662">
            <w:pPr>
              <w:jc w:val="right"/>
              <w:rPr>
                <w:rFonts w:cs="Arial"/>
                <w:color w:val="000000"/>
                <w:szCs w:val="20"/>
              </w:rPr>
            </w:pPr>
            <w:r w:rsidRPr="00502579">
              <w:rPr>
                <w:rFonts w:cs="Arial"/>
                <w:color w:val="000000"/>
                <w:szCs w:val="20"/>
              </w:rPr>
              <w:t>0,00</w:t>
            </w:r>
          </w:p>
        </w:tc>
      </w:tr>
      <w:tr w:rsidR="000B3D9B" w:rsidRPr="00502579" w14:paraId="3DCA8693" w14:textId="77777777" w:rsidTr="00261C87">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300491E3" w14:textId="6D411AF5" w:rsidR="000B3D9B" w:rsidRPr="00502579" w:rsidRDefault="000B3D9B" w:rsidP="00451662">
            <w:pPr>
              <w:rPr>
                <w:rFonts w:cs="Arial"/>
                <w:b/>
                <w:bCs/>
                <w:color w:val="000000"/>
                <w:szCs w:val="20"/>
              </w:rPr>
            </w:pPr>
            <w:r w:rsidRPr="00502579">
              <w:rPr>
                <w:rFonts w:cs="Arial"/>
                <w:b/>
                <w:bCs/>
                <w:color w:val="000000"/>
                <w:szCs w:val="20"/>
              </w:rPr>
              <w:t>WEST BUNKER PETROL DENİZCİLİK TİC. LTD. ŞTİ.</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A5D7A39"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1141" w:type="dxa"/>
            <w:tcBorders>
              <w:top w:val="nil"/>
              <w:left w:val="nil"/>
              <w:bottom w:val="single" w:sz="4" w:space="0" w:color="D3D3D3"/>
              <w:right w:val="single" w:sz="4" w:space="0" w:color="D3D3D3"/>
            </w:tcBorders>
            <w:shd w:val="clear" w:color="auto" w:fill="auto"/>
            <w:vAlign w:val="center"/>
            <w:hideMark/>
          </w:tcPr>
          <w:p w14:paraId="2F269E7F" w14:textId="77777777" w:rsidR="000B3D9B" w:rsidRPr="00502579" w:rsidRDefault="000B3D9B" w:rsidP="00451662">
            <w:pPr>
              <w:jc w:val="right"/>
              <w:rPr>
                <w:rFonts w:cs="Arial"/>
                <w:color w:val="000000"/>
                <w:szCs w:val="20"/>
              </w:rPr>
            </w:pPr>
            <w:r w:rsidRPr="00502579">
              <w:rPr>
                <w:rFonts w:cs="Arial"/>
                <w:color w:val="000000"/>
                <w:szCs w:val="20"/>
              </w:rPr>
              <w:t>111,85</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79B340B"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2875E5"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33F9B3F"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A339D8D"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492FDFA5" w14:textId="77777777" w:rsidR="000B3D9B" w:rsidRPr="00502579" w:rsidRDefault="000B3D9B" w:rsidP="00451662">
            <w:pPr>
              <w:jc w:val="right"/>
              <w:rPr>
                <w:rFonts w:cs="Arial"/>
                <w:color w:val="000000"/>
                <w:szCs w:val="20"/>
              </w:rPr>
            </w:pPr>
            <w:r w:rsidRPr="00502579">
              <w:rPr>
                <w:rFonts w:cs="Arial"/>
                <w:color w:val="000000"/>
                <w:szCs w:val="20"/>
              </w:rPr>
              <w:t>111,85</w:t>
            </w:r>
          </w:p>
        </w:tc>
        <w:tc>
          <w:tcPr>
            <w:tcW w:w="0" w:type="auto"/>
            <w:tcBorders>
              <w:top w:val="nil"/>
              <w:left w:val="nil"/>
              <w:bottom w:val="single" w:sz="4" w:space="0" w:color="D3D3D3"/>
              <w:right w:val="single" w:sz="4" w:space="0" w:color="D3D3D3"/>
            </w:tcBorders>
            <w:shd w:val="clear" w:color="auto" w:fill="auto"/>
            <w:vAlign w:val="center"/>
            <w:hideMark/>
          </w:tcPr>
          <w:p w14:paraId="4CA3AA56" w14:textId="77777777" w:rsidR="000B3D9B" w:rsidRPr="00502579" w:rsidRDefault="000B3D9B" w:rsidP="00451662">
            <w:pPr>
              <w:jc w:val="right"/>
              <w:rPr>
                <w:rFonts w:cs="Arial"/>
                <w:color w:val="000000"/>
                <w:szCs w:val="20"/>
              </w:rPr>
            </w:pPr>
            <w:r w:rsidRPr="00502579">
              <w:rPr>
                <w:rFonts w:cs="Arial"/>
                <w:color w:val="000000"/>
                <w:szCs w:val="20"/>
              </w:rPr>
              <w:t>0,00</w:t>
            </w:r>
          </w:p>
        </w:tc>
      </w:tr>
      <w:tr w:rsidR="000B3D9B" w:rsidRPr="00502579" w14:paraId="32D91E11" w14:textId="77777777" w:rsidTr="00261C87">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1D998D5F" w14:textId="149BB615" w:rsidR="000B3D9B" w:rsidRPr="00502579" w:rsidRDefault="000B3D9B" w:rsidP="00451662">
            <w:pPr>
              <w:rPr>
                <w:rFonts w:cs="Arial"/>
                <w:b/>
                <w:bCs/>
                <w:color w:val="000000"/>
                <w:szCs w:val="20"/>
              </w:rPr>
            </w:pPr>
            <w:r w:rsidRPr="00502579">
              <w:rPr>
                <w:rFonts w:cs="Arial"/>
                <w:b/>
                <w:bCs/>
                <w:color w:val="000000"/>
                <w:szCs w:val="20"/>
              </w:rPr>
              <w:t>VİMTAŞ TAAHHÜT TURİZM AKARYAKIT TARIM ÜRÜNLERİNİ DEĞERLENDİRME TİC. VE SANAYİ A.Ş.</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D1326E"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1141" w:type="dxa"/>
            <w:tcBorders>
              <w:top w:val="nil"/>
              <w:left w:val="nil"/>
              <w:bottom w:val="single" w:sz="4" w:space="0" w:color="D3D3D3"/>
              <w:right w:val="single" w:sz="4" w:space="0" w:color="D3D3D3"/>
            </w:tcBorders>
            <w:shd w:val="clear" w:color="auto" w:fill="auto"/>
            <w:vAlign w:val="center"/>
            <w:hideMark/>
          </w:tcPr>
          <w:p w14:paraId="42887349" w14:textId="77777777" w:rsidR="000B3D9B" w:rsidRPr="00502579" w:rsidRDefault="000B3D9B" w:rsidP="00451662">
            <w:pPr>
              <w:jc w:val="right"/>
              <w:rPr>
                <w:rFonts w:cs="Arial"/>
                <w:color w:val="000000"/>
                <w:szCs w:val="20"/>
              </w:rPr>
            </w:pPr>
            <w:r w:rsidRPr="00502579">
              <w:rPr>
                <w:rFonts w:cs="Arial"/>
                <w:color w:val="000000"/>
                <w:szCs w:val="20"/>
              </w:rPr>
              <w:t>65,98</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7BBA2BF"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45F2A17"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1DE90BF"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263A171"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63352C6A" w14:textId="77777777" w:rsidR="000B3D9B" w:rsidRPr="00502579" w:rsidRDefault="000B3D9B" w:rsidP="00451662">
            <w:pPr>
              <w:jc w:val="right"/>
              <w:rPr>
                <w:rFonts w:cs="Arial"/>
                <w:color w:val="000000"/>
                <w:szCs w:val="20"/>
              </w:rPr>
            </w:pPr>
            <w:r w:rsidRPr="00502579">
              <w:rPr>
                <w:rFonts w:cs="Arial"/>
                <w:color w:val="000000"/>
                <w:szCs w:val="20"/>
              </w:rPr>
              <w:t>65,98</w:t>
            </w:r>
          </w:p>
        </w:tc>
        <w:tc>
          <w:tcPr>
            <w:tcW w:w="0" w:type="auto"/>
            <w:tcBorders>
              <w:top w:val="nil"/>
              <w:left w:val="nil"/>
              <w:bottom w:val="single" w:sz="4" w:space="0" w:color="D3D3D3"/>
              <w:right w:val="single" w:sz="4" w:space="0" w:color="D3D3D3"/>
            </w:tcBorders>
            <w:shd w:val="clear" w:color="auto" w:fill="auto"/>
            <w:vAlign w:val="center"/>
            <w:hideMark/>
          </w:tcPr>
          <w:p w14:paraId="09F5B979" w14:textId="77777777" w:rsidR="000B3D9B" w:rsidRPr="00502579" w:rsidRDefault="000B3D9B" w:rsidP="00451662">
            <w:pPr>
              <w:jc w:val="right"/>
              <w:rPr>
                <w:rFonts w:cs="Arial"/>
                <w:color w:val="000000"/>
                <w:szCs w:val="20"/>
              </w:rPr>
            </w:pPr>
            <w:r w:rsidRPr="00502579">
              <w:rPr>
                <w:rFonts w:cs="Arial"/>
                <w:color w:val="000000"/>
                <w:szCs w:val="20"/>
              </w:rPr>
              <w:t>0,00</w:t>
            </w:r>
          </w:p>
        </w:tc>
      </w:tr>
      <w:tr w:rsidR="000B3D9B" w:rsidRPr="00502579" w14:paraId="660506F9" w14:textId="77777777" w:rsidTr="00261C87">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4E63341D" w14:textId="77777777" w:rsidR="000B3D9B" w:rsidRPr="00502579" w:rsidRDefault="000B3D9B" w:rsidP="00451662">
            <w:pPr>
              <w:rPr>
                <w:rFonts w:cs="Arial"/>
                <w:b/>
                <w:bCs/>
                <w:color w:val="000000"/>
                <w:szCs w:val="20"/>
              </w:rPr>
            </w:pPr>
            <w:r w:rsidRPr="00502579">
              <w:rPr>
                <w:rFonts w:cs="Arial"/>
                <w:b/>
                <w:bCs/>
                <w:color w:val="000000"/>
                <w:szCs w:val="20"/>
              </w:rPr>
              <w:t>KALİMAS DENİZCİLİK PETROL TİCARET A.Ş.</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ED31061"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1141" w:type="dxa"/>
            <w:tcBorders>
              <w:top w:val="nil"/>
              <w:left w:val="nil"/>
              <w:bottom w:val="single" w:sz="4" w:space="0" w:color="D3D3D3"/>
              <w:right w:val="single" w:sz="4" w:space="0" w:color="D3D3D3"/>
            </w:tcBorders>
            <w:shd w:val="clear" w:color="auto" w:fill="auto"/>
            <w:vAlign w:val="center"/>
            <w:hideMark/>
          </w:tcPr>
          <w:p w14:paraId="12283CE5" w14:textId="77777777" w:rsidR="000B3D9B" w:rsidRPr="00502579" w:rsidRDefault="000B3D9B" w:rsidP="00451662">
            <w:pPr>
              <w:jc w:val="right"/>
              <w:rPr>
                <w:rFonts w:cs="Arial"/>
                <w:color w:val="000000"/>
                <w:szCs w:val="20"/>
              </w:rPr>
            </w:pPr>
            <w:r w:rsidRPr="00502579">
              <w:rPr>
                <w:rFonts w:cs="Arial"/>
                <w:color w:val="000000"/>
                <w:szCs w:val="20"/>
              </w:rPr>
              <w:t>61,98</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CB4E6FF"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30E9B41"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266E58D"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081435D"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0A022B45" w14:textId="77777777" w:rsidR="000B3D9B" w:rsidRPr="00502579" w:rsidRDefault="000B3D9B" w:rsidP="00451662">
            <w:pPr>
              <w:jc w:val="right"/>
              <w:rPr>
                <w:rFonts w:cs="Arial"/>
                <w:color w:val="000000"/>
                <w:szCs w:val="20"/>
              </w:rPr>
            </w:pPr>
            <w:r w:rsidRPr="00502579">
              <w:rPr>
                <w:rFonts w:cs="Arial"/>
                <w:color w:val="000000"/>
                <w:szCs w:val="20"/>
              </w:rPr>
              <w:t>61,98</w:t>
            </w:r>
          </w:p>
        </w:tc>
        <w:tc>
          <w:tcPr>
            <w:tcW w:w="0" w:type="auto"/>
            <w:tcBorders>
              <w:top w:val="nil"/>
              <w:left w:val="nil"/>
              <w:bottom w:val="single" w:sz="4" w:space="0" w:color="D3D3D3"/>
              <w:right w:val="single" w:sz="4" w:space="0" w:color="D3D3D3"/>
            </w:tcBorders>
            <w:shd w:val="clear" w:color="auto" w:fill="auto"/>
            <w:vAlign w:val="center"/>
            <w:hideMark/>
          </w:tcPr>
          <w:p w14:paraId="10429970" w14:textId="77777777" w:rsidR="000B3D9B" w:rsidRPr="00502579" w:rsidRDefault="000B3D9B" w:rsidP="00451662">
            <w:pPr>
              <w:jc w:val="right"/>
              <w:rPr>
                <w:rFonts w:cs="Arial"/>
                <w:color w:val="000000"/>
                <w:szCs w:val="20"/>
              </w:rPr>
            </w:pPr>
            <w:r w:rsidRPr="00502579">
              <w:rPr>
                <w:rFonts w:cs="Arial"/>
                <w:color w:val="000000"/>
                <w:szCs w:val="20"/>
              </w:rPr>
              <w:t>0,00</w:t>
            </w:r>
          </w:p>
        </w:tc>
      </w:tr>
      <w:tr w:rsidR="000B3D9B" w:rsidRPr="00502579" w14:paraId="67AAEA60" w14:textId="77777777" w:rsidTr="00261C87">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69E95B84" w14:textId="77777777" w:rsidR="000B3D9B" w:rsidRPr="00502579" w:rsidRDefault="000B3D9B" w:rsidP="00451662">
            <w:pPr>
              <w:rPr>
                <w:rFonts w:cs="Arial"/>
                <w:b/>
                <w:bCs/>
                <w:color w:val="000000"/>
                <w:szCs w:val="20"/>
              </w:rPr>
            </w:pPr>
            <w:r w:rsidRPr="00502579">
              <w:rPr>
                <w:rFonts w:cs="Arial"/>
                <w:b/>
                <w:bCs/>
                <w:color w:val="000000"/>
                <w:szCs w:val="20"/>
              </w:rPr>
              <w:t>ACM AIR CHARTER MARKET UÇAK SERVİSİ VE TURİZM HİZMETLERİ LTD. ŞTİ.</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868C7B9"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1141"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6C2C5D9"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92CCDCE"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66E0259C" w14:textId="77777777" w:rsidR="000B3D9B" w:rsidRPr="00502579" w:rsidRDefault="000B3D9B" w:rsidP="00451662">
            <w:pPr>
              <w:jc w:val="right"/>
              <w:rPr>
                <w:rFonts w:cs="Arial"/>
                <w:color w:val="000000"/>
                <w:szCs w:val="20"/>
              </w:rPr>
            </w:pPr>
            <w:r w:rsidRPr="00502579">
              <w:rPr>
                <w:rFonts w:cs="Arial"/>
                <w:color w:val="000000"/>
                <w:szCs w:val="20"/>
              </w:rPr>
              <w:t>58,90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00FC057"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752AE4F"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79F5EB55" w14:textId="77777777" w:rsidR="000B3D9B" w:rsidRPr="00502579" w:rsidRDefault="000B3D9B" w:rsidP="00451662">
            <w:pPr>
              <w:jc w:val="right"/>
              <w:rPr>
                <w:rFonts w:cs="Arial"/>
                <w:color w:val="000000"/>
                <w:szCs w:val="20"/>
              </w:rPr>
            </w:pPr>
            <w:r w:rsidRPr="00502579">
              <w:rPr>
                <w:rFonts w:cs="Arial"/>
                <w:color w:val="000000"/>
                <w:szCs w:val="20"/>
              </w:rPr>
              <w:t>58,90</w:t>
            </w:r>
          </w:p>
        </w:tc>
        <w:tc>
          <w:tcPr>
            <w:tcW w:w="0" w:type="auto"/>
            <w:tcBorders>
              <w:top w:val="nil"/>
              <w:left w:val="nil"/>
              <w:bottom w:val="single" w:sz="4" w:space="0" w:color="D3D3D3"/>
              <w:right w:val="single" w:sz="4" w:space="0" w:color="D3D3D3"/>
            </w:tcBorders>
            <w:shd w:val="clear" w:color="auto" w:fill="auto"/>
            <w:vAlign w:val="center"/>
            <w:hideMark/>
          </w:tcPr>
          <w:p w14:paraId="6A520587" w14:textId="77777777" w:rsidR="000B3D9B" w:rsidRPr="00502579" w:rsidRDefault="000B3D9B" w:rsidP="00451662">
            <w:pPr>
              <w:jc w:val="right"/>
              <w:rPr>
                <w:rFonts w:cs="Arial"/>
                <w:color w:val="000000"/>
                <w:szCs w:val="20"/>
              </w:rPr>
            </w:pPr>
            <w:r w:rsidRPr="00502579">
              <w:rPr>
                <w:rFonts w:cs="Arial"/>
                <w:color w:val="000000"/>
                <w:szCs w:val="20"/>
              </w:rPr>
              <w:t>0,00</w:t>
            </w:r>
          </w:p>
        </w:tc>
      </w:tr>
      <w:tr w:rsidR="000B3D9B" w:rsidRPr="00502579" w14:paraId="66B7F5D7" w14:textId="77777777" w:rsidTr="00261C87">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22EE5904" w14:textId="77777777" w:rsidR="000B3D9B" w:rsidRPr="00502579" w:rsidRDefault="000B3D9B" w:rsidP="00451662">
            <w:pPr>
              <w:rPr>
                <w:rFonts w:cs="Arial"/>
                <w:b/>
                <w:bCs/>
                <w:color w:val="000000"/>
                <w:szCs w:val="20"/>
              </w:rPr>
            </w:pPr>
            <w:r w:rsidRPr="00502579">
              <w:rPr>
                <w:rFonts w:cs="Arial"/>
                <w:b/>
                <w:bCs/>
                <w:color w:val="000000"/>
                <w:szCs w:val="20"/>
              </w:rPr>
              <w:t>AKINTÜRK PETROL VE PETROL ÜRÜNLERİ NAKLİYAT İNŞAAT TURİZM SANAYİ VE TİCARET LTD. ŞTİ.</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CD9B6C3"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1141"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745152E"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04A6458"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0F86D9D"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059224BD" w14:textId="77777777" w:rsidR="000B3D9B" w:rsidRPr="00502579" w:rsidRDefault="000B3D9B" w:rsidP="00451662">
            <w:pPr>
              <w:jc w:val="right"/>
              <w:rPr>
                <w:rFonts w:cs="Arial"/>
                <w:color w:val="000000"/>
                <w:szCs w:val="20"/>
              </w:rPr>
            </w:pPr>
            <w:r w:rsidRPr="00502579">
              <w:rPr>
                <w:rFonts w:cs="Arial"/>
                <w:color w:val="000000"/>
                <w:szCs w:val="20"/>
              </w:rPr>
              <w:t>50,00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2980E26"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2E639715" w14:textId="77777777" w:rsidR="000B3D9B" w:rsidRPr="00502579" w:rsidRDefault="000B3D9B" w:rsidP="00451662">
            <w:pPr>
              <w:jc w:val="right"/>
              <w:rPr>
                <w:rFonts w:cs="Arial"/>
                <w:color w:val="000000"/>
                <w:szCs w:val="20"/>
              </w:rPr>
            </w:pPr>
            <w:r w:rsidRPr="00502579">
              <w:rPr>
                <w:rFonts w:cs="Arial"/>
                <w:color w:val="000000"/>
                <w:szCs w:val="20"/>
              </w:rPr>
              <w:t>50,00</w:t>
            </w:r>
          </w:p>
        </w:tc>
        <w:tc>
          <w:tcPr>
            <w:tcW w:w="0" w:type="auto"/>
            <w:tcBorders>
              <w:top w:val="nil"/>
              <w:left w:val="nil"/>
              <w:bottom w:val="single" w:sz="4" w:space="0" w:color="D3D3D3"/>
              <w:right w:val="single" w:sz="4" w:space="0" w:color="D3D3D3"/>
            </w:tcBorders>
            <w:shd w:val="clear" w:color="auto" w:fill="auto"/>
            <w:vAlign w:val="center"/>
            <w:hideMark/>
          </w:tcPr>
          <w:p w14:paraId="3DA7BAD9" w14:textId="77777777" w:rsidR="000B3D9B" w:rsidRPr="00502579" w:rsidRDefault="000B3D9B" w:rsidP="00451662">
            <w:pPr>
              <w:jc w:val="right"/>
              <w:rPr>
                <w:rFonts w:cs="Arial"/>
                <w:color w:val="000000"/>
                <w:szCs w:val="20"/>
              </w:rPr>
            </w:pPr>
            <w:r w:rsidRPr="00502579">
              <w:rPr>
                <w:rFonts w:cs="Arial"/>
                <w:color w:val="000000"/>
                <w:szCs w:val="20"/>
              </w:rPr>
              <w:t>0,00</w:t>
            </w:r>
          </w:p>
        </w:tc>
      </w:tr>
      <w:tr w:rsidR="000B3D9B" w:rsidRPr="00502579" w14:paraId="7D9402F5" w14:textId="77777777" w:rsidTr="00261C87">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3A5F1F3C" w14:textId="77777777" w:rsidR="000B3D9B" w:rsidRPr="00502579" w:rsidRDefault="000B3D9B" w:rsidP="00451662">
            <w:pPr>
              <w:rPr>
                <w:rFonts w:cs="Arial"/>
                <w:b/>
                <w:bCs/>
                <w:color w:val="000000"/>
                <w:szCs w:val="20"/>
              </w:rPr>
            </w:pPr>
            <w:r w:rsidRPr="00502579">
              <w:rPr>
                <w:rFonts w:cs="Arial"/>
                <w:b/>
                <w:bCs/>
                <w:color w:val="000000"/>
                <w:szCs w:val="20"/>
              </w:rPr>
              <w:t>CK PETROL İNŞAAT TURİZM TİCARET LTD. ŞTİ.</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E3E0A60"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1141" w:type="dxa"/>
            <w:tcBorders>
              <w:top w:val="nil"/>
              <w:left w:val="nil"/>
              <w:bottom w:val="single" w:sz="4" w:space="0" w:color="D3D3D3"/>
              <w:right w:val="single" w:sz="4" w:space="0" w:color="D3D3D3"/>
            </w:tcBorders>
            <w:shd w:val="clear" w:color="auto" w:fill="auto"/>
            <w:vAlign w:val="center"/>
            <w:hideMark/>
          </w:tcPr>
          <w:p w14:paraId="5D20ECF3" w14:textId="77777777" w:rsidR="000B3D9B" w:rsidRPr="00502579" w:rsidRDefault="000B3D9B" w:rsidP="00451662">
            <w:pPr>
              <w:jc w:val="right"/>
              <w:rPr>
                <w:rFonts w:cs="Arial"/>
                <w:color w:val="000000"/>
                <w:szCs w:val="20"/>
              </w:rPr>
            </w:pPr>
            <w:r w:rsidRPr="00502579">
              <w:rPr>
                <w:rFonts w:cs="Arial"/>
                <w:color w:val="000000"/>
                <w:szCs w:val="20"/>
              </w:rPr>
              <w:t>36,27</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32F0BA8"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EDEFCA7"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B8F7D97"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2AD1EB6A"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52410804" w14:textId="77777777" w:rsidR="000B3D9B" w:rsidRPr="00502579" w:rsidRDefault="000B3D9B" w:rsidP="00451662">
            <w:pPr>
              <w:jc w:val="right"/>
              <w:rPr>
                <w:rFonts w:cs="Arial"/>
                <w:color w:val="000000"/>
                <w:szCs w:val="20"/>
              </w:rPr>
            </w:pPr>
            <w:r w:rsidRPr="00502579">
              <w:rPr>
                <w:rFonts w:cs="Arial"/>
                <w:color w:val="000000"/>
                <w:szCs w:val="20"/>
              </w:rPr>
              <w:t>36,27</w:t>
            </w:r>
          </w:p>
        </w:tc>
        <w:tc>
          <w:tcPr>
            <w:tcW w:w="0" w:type="auto"/>
            <w:tcBorders>
              <w:top w:val="nil"/>
              <w:left w:val="nil"/>
              <w:bottom w:val="single" w:sz="4" w:space="0" w:color="D3D3D3"/>
              <w:right w:val="single" w:sz="4" w:space="0" w:color="D3D3D3"/>
            </w:tcBorders>
            <w:shd w:val="clear" w:color="auto" w:fill="auto"/>
            <w:vAlign w:val="center"/>
            <w:hideMark/>
          </w:tcPr>
          <w:p w14:paraId="23DD585F" w14:textId="77777777" w:rsidR="000B3D9B" w:rsidRPr="00502579" w:rsidRDefault="000B3D9B" w:rsidP="00451662">
            <w:pPr>
              <w:jc w:val="right"/>
              <w:rPr>
                <w:rFonts w:cs="Arial"/>
                <w:color w:val="000000"/>
                <w:szCs w:val="20"/>
              </w:rPr>
            </w:pPr>
            <w:r w:rsidRPr="00502579">
              <w:rPr>
                <w:rFonts w:cs="Arial"/>
                <w:color w:val="000000"/>
                <w:szCs w:val="20"/>
              </w:rPr>
              <w:t>0,00</w:t>
            </w:r>
          </w:p>
        </w:tc>
      </w:tr>
      <w:tr w:rsidR="000B3D9B" w:rsidRPr="00502579" w14:paraId="30FB9E5C" w14:textId="77777777" w:rsidTr="00261C87">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32427807" w14:textId="77777777" w:rsidR="000B3D9B" w:rsidRPr="00502579" w:rsidRDefault="000B3D9B" w:rsidP="00451662">
            <w:pPr>
              <w:rPr>
                <w:rFonts w:cs="Arial"/>
                <w:b/>
                <w:bCs/>
                <w:color w:val="000000"/>
                <w:szCs w:val="20"/>
              </w:rPr>
            </w:pPr>
            <w:r w:rsidRPr="00502579">
              <w:rPr>
                <w:rFonts w:cs="Arial"/>
                <w:b/>
                <w:bCs/>
                <w:color w:val="000000"/>
                <w:szCs w:val="20"/>
              </w:rPr>
              <w:t>KALKAVAN DENİZ NAKLİYAT GIDA BİLGİSAYAR TİCARET LTD. ŞTİ.</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3B03644F"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1141" w:type="dxa"/>
            <w:tcBorders>
              <w:top w:val="nil"/>
              <w:left w:val="nil"/>
              <w:bottom w:val="single" w:sz="4" w:space="0" w:color="D3D3D3"/>
              <w:right w:val="single" w:sz="4" w:space="0" w:color="D3D3D3"/>
            </w:tcBorders>
            <w:shd w:val="clear" w:color="auto" w:fill="auto"/>
            <w:vAlign w:val="center"/>
            <w:hideMark/>
          </w:tcPr>
          <w:p w14:paraId="0C2BF448" w14:textId="77777777" w:rsidR="000B3D9B" w:rsidRPr="00502579" w:rsidRDefault="000B3D9B" w:rsidP="00451662">
            <w:pPr>
              <w:jc w:val="right"/>
              <w:rPr>
                <w:rFonts w:cs="Arial"/>
                <w:color w:val="000000"/>
                <w:szCs w:val="20"/>
              </w:rPr>
            </w:pPr>
            <w:r w:rsidRPr="00502579">
              <w:rPr>
                <w:rFonts w:cs="Arial"/>
                <w:color w:val="000000"/>
                <w:szCs w:val="20"/>
              </w:rPr>
              <w:t>17,65</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D472FDF"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F043CF3"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0A3264B"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E00FA5D"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3691A9F0" w14:textId="77777777" w:rsidR="000B3D9B" w:rsidRPr="00502579" w:rsidRDefault="000B3D9B" w:rsidP="00451662">
            <w:pPr>
              <w:jc w:val="right"/>
              <w:rPr>
                <w:rFonts w:cs="Arial"/>
                <w:color w:val="000000"/>
                <w:szCs w:val="20"/>
              </w:rPr>
            </w:pPr>
            <w:r w:rsidRPr="00502579">
              <w:rPr>
                <w:rFonts w:cs="Arial"/>
                <w:color w:val="000000"/>
                <w:szCs w:val="20"/>
              </w:rPr>
              <w:t>17,65</w:t>
            </w:r>
          </w:p>
        </w:tc>
        <w:tc>
          <w:tcPr>
            <w:tcW w:w="0" w:type="auto"/>
            <w:tcBorders>
              <w:top w:val="nil"/>
              <w:left w:val="nil"/>
              <w:bottom w:val="single" w:sz="4" w:space="0" w:color="D3D3D3"/>
              <w:right w:val="single" w:sz="4" w:space="0" w:color="D3D3D3"/>
            </w:tcBorders>
            <w:shd w:val="clear" w:color="auto" w:fill="auto"/>
            <w:vAlign w:val="center"/>
            <w:hideMark/>
          </w:tcPr>
          <w:p w14:paraId="0D312240" w14:textId="77777777" w:rsidR="000B3D9B" w:rsidRPr="00502579" w:rsidRDefault="000B3D9B" w:rsidP="00451662">
            <w:pPr>
              <w:jc w:val="right"/>
              <w:rPr>
                <w:rFonts w:cs="Arial"/>
                <w:color w:val="000000"/>
                <w:szCs w:val="20"/>
              </w:rPr>
            </w:pPr>
            <w:r w:rsidRPr="00502579">
              <w:rPr>
                <w:rFonts w:cs="Arial"/>
                <w:color w:val="000000"/>
                <w:szCs w:val="20"/>
              </w:rPr>
              <w:t>0,00</w:t>
            </w:r>
          </w:p>
        </w:tc>
      </w:tr>
      <w:tr w:rsidR="000B3D9B" w:rsidRPr="00502579" w14:paraId="0CAE9BC3" w14:textId="77777777" w:rsidTr="00261C87">
        <w:trPr>
          <w:trHeight w:val="284"/>
        </w:trPr>
        <w:tc>
          <w:tcPr>
            <w:tcW w:w="5949" w:type="dxa"/>
            <w:tcBorders>
              <w:top w:val="nil"/>
              <w:left w:val="single" w:sz="4" w:space="0" w:color="D3D3D3"/>
              <w:bottom w:val="single" w:sz="4" w:space="0" w:color="D3D3D3"/>
              <w:right w:val="single" w:sz="4" w:space="0" w:color="D3D3D3"/>
            </w:tcBorders>
            <w:shd w:val="clear" w:color="auto" w:fill="auto"/>
            <w:vAlign w:val="center"/>
            <w:hideMark/>
          </w:tcPr>
          <w:p w14:paraId="3FF6F03C" w14:textId="77777777" w:rsidR="000B3D9B" w:rsidRPr="00502579" w:rsidRDefault="000B3D9B" w:rsidP="00451662">
            <w:pPr>
              <w:rPr>
                <w:rFonts w:cs="Arial"/>
                <w:b/>
                <w:bCs/>
                <w:color w:val="000000"/>
                <w:szCs w:val="20"/>
              </w:rPr>
            </w:pPr>
            <w:r w:rsidRPr="00502579">
              <w:rPr>
                <w:rFonts w:cs="Arial"/>
                <w:b/>
                <w:bCs/>
                <w:color w:val="000000"/>
                <w:szCs w:val="20"/>
              </w:rPr>
              <w:t>POTAS AKDENİZ AKARYAKIT DAĞITIM A.Ş.</w:t>
            </w:r>
          </w:p>
        </w:tc>
        <w:tc>
          <w:tcPr>
            <w:tcW w:w="98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F6B0C34"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1141"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8C021FF"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905"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DE51E43"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29C6B606" w14:textId="77777777" w:rsidR="000B3D9B" w:rsidRPr="00502579" w:rsidRDefault="000B3D9B" w:rsidP="00451662">
            <w:pPr>
              <w:jc w:val="right"/>
              <w:rPr>
                <w:rFonts w:cs="Arial"/>
                <w:color w:val="000000"/>
                <w:szCs w:val="20"/>
              </w:rPr>
            </w:pPr>
            <w:r w:rsidRPr="00502579">
              <w:rPr>
                <w:rFonts w:cs="Arial"/>
                <w:color w:val="000000"/>
                <w:szCs w:val="20"/>
              </w:rPr>
              <w:t>10,90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741DB2C"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481FC67" w14:textId="77777777" w:rsidR="000B3D9B" w:rsidRPr="00502579" w:rsidRDefault="000B3D9B" w:rsidP="00451662">
            <w:pPr>
              <w:jc w:val="right"/>
              <w:rPr>
                <w:rFonts w:cs="Arial"/>
                <w:color w:val="A6A6A6"/>
                <w:szCs w:val="20"/>
              </w:rPr>
            </w:pPr>
            <w:r w:rsidRPr="00502579">
              <w:rPr>
                <w:rFonts w:cs="Arial"/>
                <w:color w:val="A6A6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49BCD7F4" w14:textId="77777777" w:rsidR="000B3D9B" w:rsidRPr="00502579" w:rsidRDefault="000B3D9B" w:rsidP="00451662">
            <w:pPr>
              <w:jc w:val="right"/>
              <w:rPr>
                <w:rFonts w:cs="Arial"/>
                <w:color w:val="000000"/>
                <w:szCs w:val="20"/>
              </w:rPr>
            </w:pPr>
            <w:r w:rsidRPr="00502579">
              <w:rPr>
                <w:rFonts w:cs="Arial"/>
                <w:color w:val="000000"/>
                <w:szCs w:val="20"/>
              </w:rPr>
              <w:t>10,90</w:t>
            </w:r>
          </w:p>
        </w:tc>
        <w:tc>
          <w:tcPr>
            <w:tcW w:w="0" w:type="auto"/>
            <w:tcBorders>
              <w:top w:val="nil"/>
              <w:left w:val="nil"/>
              <w:bottom w:val="single" w:sz="4" w:space="0" w:color="D3D3D3"/>
              <w:right w:val="single" w:sz="4" w:space="0" w:color="D3D3D3"/>
            </w:tcBorders>
            <w:shd w:val="clear" w:color="auto" w:fill="auto"/>
            <w:vAlign w:val="center"/>
            <w:hideMark/>
          </w:tcPr>
          <w:p w14:paraId="6CB591FE" w14:textId="77777777" w:rsidR="000B3D9B" w:rsidRPr="00502579" w:rsidRDefault="000B3D9B" w:rsidP="00451662">
            <w:pPr>
              <w:jc w:val="right"/>
              <w:rPr>
                <w:rFonts w:cs="Arial"/>
                <w:color w:val="000000"/>
                <w:szCs w:val="20"/>
              </w:rPr>
            </w:pPr>
            <w:r w:rsidRPr="00502579">
              <w:rPr>
                <w:rFonts w:cs="Arial"/>
                <w:color w:val="000000"/>
                <w:szCs w:val="20"/>
              </w:rPr>
              <w:t>0,00</w:t>
            </w:r>
          </w:p>
        </w:tc>
      </w:tr>
      <w:tr w:rsidR="000B3D9B" w:rsidRPr="00502579" w14:paraId="464A1014" w14:textId="77777777" w:rsidTr="00261C87">
        <w:trPr>
          <w:trHeight w:val="300"/>
        </w:trPr>
        <w:tc>
          <w:tcPr>
            <w:tcW w:w="5949" w:type="dxa"/>
            <w:tcBorders>
              <w:top w:val="nil"/>
              <w:left w:val="single" w:sz="4" w:space="0" w:color="D3D3D3"/>
              <w:bottom w:val="single" w:sz="4" w:space="0" w:color="D3D3D3"/>
              <w:right w:val="single" w:sz="4" w:space="0" w:color="D3D3D3"/>
            </w:tcBorders>
            <w:shd w:val="clear" w:color="C0C0C0" w:fill="C0C0C0"/>
            <w:vAlign w:val="center"/>
            <w:hideMark/>
          </w:tcPr>
          <w:p w14:paraId="219A3D44" w14:textId="77777777" w:rsidR="000B3D9B" w:rsidRPr="00502579" w:rsidRDefault="000B3D9B" w:rsidP="00451662">
            <w:pPr>
              <w:jc w:val="center"/>
              <w:rPr>
                <w:rFonts w:cs="Arial"/>
                <w:b/>
                <w:bCs/>
                <w:color w:val="000000"/>
                <w:szCs w:val="20"/>
              </w:rPr>
            </w:pPr>
            <w:r w:rsidRPr="00502579">
              <w:rPr>
                <w:rFonts w:cs="Arial"/>
                <w:b/>
                <w:bCs/>
                <w:color w:val="000000"/>
                <w:szCs w:val="20"/>
              </w:rPr>
              <w:t>Toplam</w:t>
            </w:r>
          </w:p>
        </w:tc>
        <w:tc>
          <w:tcPr>
            <w:tcW w:w="985" w:type="dxa"/>
            <w:tcBorders>
              <w:top w:val="nil"/>
              <w:left w:val="nil"/>
              <w:bottom w:val="single" w:sz="4" w:space="0" w:color="D3D3D3"/>
              <w:right w:val="single" w:sz="4" w:space="0" w:color="D3D3D3"/>
            </w:tcBorders>
            <w:shd w:val="clear" w:color="C0C0C0" w:fill="C0C0C0"/>
            <w:vAlign w:val="center"/>
            <w:hideMark/>
          </w:tcPr>
          <w:p w14:paraId="352D20BC" w14:textId="77777777" w:rsidR="000B3D9B" w:rsidRPr="00502579" w:rsidRDefault="000B3D9B" w:rsidP="00451662">
            <w:pPr>
              <w:jc w:val="right"/>
              <w:rPr>
                <w:rFonts w:cs="Arial"/>
                <w:b/>
                <w:bCs/>
                <w:color w:val="000000"/>
                <w:szCs w:val="20"/>
              </w:rPr>
            </w:pPr>
            <w:r w:rsidRPr="00502579">
              <w:rPr>
                <w:rFonts w:cs="Arial"/>
                <w:b/>
                <w:bCs/>
                <w:color w:val="000000"/>
                <w:szCs w:val="20"/>
              </w:rPr>
              <w:t>4.268,47</w:t>
            </w:r>
          </w:p>
        </w:tc>
        <w:tc>
          <w:tcPr>
            <w:tcW w:w="1141" w:type="dxa"/>
            <w:tcBorders>
              <w:top w:val="nil"/>
              <w:left w:val="nil"/>
              <w:bottom w:val="single" w:sz="4" w:space="0" w:color="D3D3D3"/>
              <w:right w:val="single" w:sz="4" w:space="0" w:color="D3D3D3"/>
            </w:tcBorders>
            <w:shd w:val="clear" w:color="C0C0C0" w:fill="C0C0C0"/>
            <w:vAlign w:val="center"/>
            <w:hideMark/>
          </w:tcPr>
          <w:p w14:paraId="1F4DADA2" w14:textId="77777777" w:rsidR="000B3D9B" w:rsidRPr="00502579" w:rsidRDefault="000B3D9B" w:rsidP="00451662">
            <w:pPr>
              <w:jc w:val="right"/>
              <w:rPr>
                <w:rFonts w:cs="Arial"/>
                <w:b/>
                <w:bCs/>
                <w:color w:val="000000"/>
                <w:szCs w:val="20"/>
              </w:rPr>
            </w:pPr>
            <w:r w:rsidRPr="00502579">
              <w:rPr>
                <w:rFonts w:cs="Arial"/>
                <w:b/>
                <w:bCs/>
                <w:color w:val="000000"/>
                <w:szCs w:val="20"/>
              </w:rPr>
              <w:t>510.279,11</w:t>
            </w:r>
          </w:p>
        </w:tc>
        <w:tc>
          <w:tcPr>
            <w:tcW w:w="905" w:type="dxa"/>
            <w:tcBorders>
              <w:top w:val="nil"/>
              <w:left w:val="nil"/>
              <w:bottom w:val="single" w:sz="4" w:space="0" w:color="D3D3D3"/>
              <w:right w:val="single" w:sz="4" w:space="0" w:color="D3D3D3"/>
            </w:tcBorders>
            <w:shd w:val="clear" w:color="C0C0C0" w:fill="C0C0C0"/>
            <w:vAlign w:val="center"/>
            <w:hideMark/>
          </w:tcPr>
          <w:p w14:paraId="020AD175" w14:textId="77777777" w:rsidR="000B3D9B" w:rsidRPr="00502579" w:rsidRDefault="000B3D9B" w:rsidP="00451662">
            <w:pPr>
              <w:jc w:val="right"/>
              <w:rPr>
                <w:rFonts w:cs="Arial"/>
                <w:b/>
                <w:bCs/>
                <w:color w:val="000000"/>
                <w:szCs w:val="20"/>
              </w:rPr>
            </w:pPr>
            <w:r w:rsidRPr="00502579">
              <w:rPr>
                <w:rFonts w:cs="Arial"/>
                <w:b/>
                <w:bCs/>
                <w:color w:val="000000"/>
                <w:szCs w:val="20"/>
              </w:rPr>
              <w:t>963,31</w:t>
            </w:r>
          </w:p>
        </w:tc>
        <w:tc>
          <w:tcPr>
            <w:tcW w:w="0" w:type="auto"/>
            <w:tcBorders>
              <w:top w:val="nil"/>
              <w:left w:val="nil"/>
              <w:bottom w:val="single" w:sz="4" w:space="0" w:color="D3D3D3"/>
              <w:right w:val="single" w:sz="4" w:space="0" w:color="D3D3D3"/>
            </w:tcBorders>
            <w:shd w:val="clear" w:color="C0C0C0" w:fill="C0C0C0"/>
            <w:vAlign w:val="center"/>
            <w:hideMark/>
          </w:tcPr>
          <w:p w14:paraId="7412326B" w14:textId="77777777" w:rsidR="000B3D9B" w:rsidRPr="00502579" w:rsidRDefault="000B3D9B" w:rsidP="00451662">
            <w:pPr>
              <w:jc w:val="right"/>
              <w:rPr>
                <w:rFonts w:cs="Arial"/>
                <w:b/>
                <w:bCs/>
                <w:color w:val="000000"/>
                <w:szCs w:val="20"/>
              </w:rPr>
            </w:pPr>
            <w:r w:rsidRPr="00502579">
              <w:rPr>
                <w:rFonts w:cs="Arial"/>
                <w:b/>
                <w:bCs/>
                <w:color w:val="000000"/>
                <w:szCs w:val="20"/>
              </w:rPr>
              <w:t>2.006.668,16</w:t>
            </w:r>
          </w:p>
        </w:tc>
        <w:tc>
          <w:tcPr>
            <w:tcW w:w="0" w:type="auto"/>
            <w:tcBorders>
              <w:top w:val="nil"/>
              <w:left w:val="nil"/>
              <w:bottom w:val="single" w:sz="4" w:space="0" w:color="D3D3D3"/>
              <w:right w:val="single" w:sz="4" w:space="0" w:color="D3D3D3"/>
            </w:tcBorders>
            <w:shd w:val="clear" w:color="C0C0C0" w:fill="C0C0C0"/>
            <w:vAlign w:val="center"/>
            <w:hideMark/>
          </w:tcPr>
          <w:p w14:paraId="7925268F" w14:textId="77777777" w:rsidR="000B3D9B" w:rsidRPr="00502579" w:rsidRDefault="000B3D9B" w:rsidP="00451662">
            <w:pPr>
              <w:jc w:val="right"/>
              <w:rPr>
                <w:rFonts w:cs="Arial"/>
                <w:b/>
                <w:bCs/>
                <w:color w:val="000000"/>
                <w:szCs w:val="20"/>
              </w:rPr>
            </w:pPr>
            <w:r w:rsidRPr="00502579">
              <w:rPr>
                <w:rFonts w:cs="Arial"/>
                <w:b/>
                <w:bCs/>
                <w:color w:val="000000"/>
                <w:szCs w:val="20"/>
              </w:rPr>
              <w:t>1.654.894,53</w:t>
            </w:r>
          </w:p>
        </w:tc>
        <w:tc>
          <w:tcPr>
            <w:tcW w:w="0" w:type="auto"/>
            <w:tcBorders>
              <w:top w:val="nil"/>
              <w:left w:val="nil"/>
              <w:bottom w:val="single" w:sz="4" w:space="0" w:color="D3D3D3"/>
              <w:right w:val="single" w:sz="4" w:space="0" w:color="D3D3D3"/>
            </w:tcBorders>
            <w:shd w:val="clear" w:color="C0C0C0" w:fill="C0C0C0"/>
            <w:vAlign w:val="center"/>
            <w:hideMark/>
          </w:tcPr>
          <w:p w14:paraId="21453E40" w14:textId="77777777" w:rsidR="000B3D9B" w:rsidRPr="00502579" w:rsidRDefault="000B3D9B" w:rsidP="00451662">
            <w:pPr>
              <w:jc w:val="right"/>
              <w:rPr>
                <w:rFonts w:cs="Arial"/>
                <w:b/>
                <w:bCs/>
                <w:color w:val="000000"/>
                <w:szCs w:val="20"/>
              </w:rPr>
            </w:pPr>
            <w:r w:rsidRPr="00502579">
              <w:rPr>
                <w:rFonts w:cs="Arial"/>
                <w:b/>
                <w:bCs/>
                <w:color w:val="000000"/>
                <w:szCs w:val="20"/>
              </w:rPr>
              <w:t>149.153,13</w:t>
            </w:r>
          </w:p>
        </w:tc>
        <w:tc>
          <w:tcPr>
            <w:tcW w:w="0" w:type="auto"/>
            <w:tcBorders>
              <w:top w:val="nil"/>
              <w:left w:val="nil"/>
              <w:bottom w:val="single" w:sz="4" w:space="0" w:color="D3D3D3"/>
              <w:right w:val="single" w:sz="4" w:space="0" w:color="D3D3D3"/>
            </w:tcBorders>
            <w:shd w:val="clear" w:color="C0C0C0" w:fill="C0C0C0"/>
            <w:vAlign w:val="center"/>
            <w:hideMark/>
          </w:tcPr>
          <w:p w14:paraId="7871F24A" w14:textId="77777777" w:rsidR="000B3D9B" w:rsidRPr="00502579" w:rsidRDefault="000B3D9B" w:rsidP="00451662">
            <w:pPr>
              <w:jc w:val="right"/>
              <w:rPr>
                <w:rFonts w:cs="Arial"/>
                <w:b/>
                <w:bCs/>
                <w:color w:val="000000"/>
                <w:szCs w:val="20"/>
              </w:rPr>
            </w:pPr>
            <w:r w:rsidRPr="00502579">
              <w:rPr>
                <w:rFonts w:cs="Arial"/>
                <w:b/>
                <w:bCs/>
                <w:color w:val="000000"/>
                <w:szCs w:val="20"/>
              </w:rPr>
              <w:t>4.326.226,71</w:t>
            </w:r>
          </w:p>
        </w:tc>
        <w:tc>
          <w:tcPr>
            <w:tcW w:w="0" w:type="auto"/>
            <w:tcBorders>
              <w:top w:val="nil"/>
              <w:left w:val="nil"/>
              <w:bottom w:val="single" w:sz="4" w:space="0" w:color="D3D3D3"/>
              <w:right w:val="single" w:sz="4" w:space="0" w:color="D3D3D3"/>
            </w:tcBorders>
            <w:shd w:val="clear" w:color="C0C0C0" w:fill="C0C0C0"/>
            <w:vAlign w:val="center"/>
            <w:hideMark/>
          </w:tcPr>
          <w:p w14:paraId="4669074E" w14:textId="77777777" w:rsidR="000B3D9B" w:rsidRPr="00502579" w:rsidRDefault="000B3D9B" w:rsidP="00451662">
            <w:pPr>
              <w:jc w:val="right"/>
              <w:rPr>
                <w:rFonts w:cs="Arial"/>
                <w:b/>
                <w:bCs/>
                <w:color w:val="000000"/>
                <w:szCs w:val="20"/>
              </w:rPr>
            </w:pPr>
            <w:r w:rsidRPr="00502579">
              <w:rPr>
                <w:rFonts w:cs="Arial"/>
                <w:b/>
                <w:bCs/>
                <w:color w:val="000000"/>
                <w:szCs w:val="20"/>
              </w:rPr>
              <w:t>100</w:t>
            </w:r>
          </w:p>
        </w:tc>
      </w:tr>
    </w:tbl>
    <w:p w14:paraId="637F1310" w14:textId="77777777" w:rsidR="00174319" w:rsidRPr="00502579" w:rsidRDefault="00174319">
      <w:pPr>
        <w:spacing w:after="200" w:line="276" w:lineRule="auto"/>
      </w:pPr>
      <w:r w:rsidRPr="00502579">
        <w:br w:type="page"/>
      </w:r>
    </w:p>
    <w:p w14:paraId="6CD4C9D4" w14:textId="77777777" w:rsidR="00ED72F3" w:rsidRPr="00502579" w:rsidRDefault="00ED72F3" w:rsidP="00ED72F3">
      <w:pPr>
        <w:pStyle w:val="ResimYazs"/>
        <w:spacing w:before="120" w:after="120"/>
        <w:jc w:val="center"/>
        <w:outlineLvl w:val="7"/>
        <w:rPr>
          <w:rFonts w:ascii="Arial" w:hAnsi="Arial" w:cs="Arial"/>
          <w:color w:val="auto"/>
          <w:sz w:val="20"/>
          <w:szCs w:val="20"/>
        </w:rPr>
      </w:pPr>
      <w:bookmarkStart w:id="114" w:name="_Toc199519733"/>
      <w:r w:rsidRPr="00502579">
        <w:rPr>
          <w:rFonts w:ascii="Arial" w:hAnsi="Arial" w:cs="Arial"/>
          <w:color w:val="auto"/>
          <w:sz w:val="20"/>
          <w:szCs w:val="20"/>
        </w:rPr>
        <w:t>Tablo 5.4. Teslim Türüne Göre İhrakiye Teslim Miktarları (ton)</w:t>
      </w:r>
      <w:bookmarkEnd w:id="114"/>
    </w:p>
    <w:tbl>
      <w:tblPr>
        <w:tblW w:w="0" w:type="auto"/>
        <w:jc w:val="center"/>
        <w:tblCellMar>
          <w:left w:w="70" w:type="dxa"/>
          <w:right w:w="70" w:type="dxa"/>
        </w:tblCellMar>
        <w:tblLook w:val="04A0" w:firstRow="1" w:lastRow="0" w:firstColumn="1" w:lastColumn="0" w:noHBand="0" w:noVBand="1"/>
      </w:tblPr>
      <w:tblGrid>
        <w:gridCol w:w="2830"/>
        <w:gridCol w:w="1701"/>
        <w:gridCol w:w="1701"/>
        <w:gridCol w:w="1866"/>
        <w:gridCol w:w="1141"/>
        <w:gridCol w:w="1308"/>
      </w:tblGrid>
      <w:tr w:rsidR="000B3D9B" w:rsidRPr="00502579" w14:paraId="596BD32B" w14:textId="77777777" w:rsidTr="0090540A">
        <w:trPr>
          <w:trHeight w:val="700"/>
          <w:jc w:val="center"/>
        </w:trPr>
        <w:tc>
          <w:tcPr>
            <w:tcW w:w="283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B0E1855" w14:textId="77777777" w:rsidR="000B3D9B" w:rsidRPr="00502579" w:rsidRDefault="000B3D9B" w:rsidP="00451662">
            <w:pPr>
              <w:jc w:val="center"/>
              <w:rPr>
                <w:rFonts w:cs="Arial"/>
                <w:b/>
                <w:bCs/>
                <w:color w:val="FFFFFF"/>
                <w:szCs w:val="20"/>
              </w:rPr>
            </w:pPr>
            <w:bookmarkStart w:id="115" w:name="_Toc480990778"/>
            <w:r w:rsidRPr="00502579">
              <w:rPr>
                <w:rFonts w:cs="Arial"/>
                <w:b/>
                <w:bCs/>
                <w:color w:val="FFFFFF"/>
                <w:szCs w:val="20"/>
              </w:rPr>
              <w:t>Ürün Türü</w:t>
            </w:r>
          </w:p>
        </w:tc>
        <w:tc>
          <w:tcPr>
            <w:tcW w:w="1701" w:type="dxa"/>
            <w:tcBorders>
              <w:top w:val="single" w:sz="4" w:space="0" w:color="D3D3D3"/>
              <w:left w:val="nil"/>
              <w:bottom w:val="single" w:sz="4" w:space="0" w:color="D3D3D3"/>
              <w:right w:val="single" w:sz="4" w:space="0" w:color="D3D3D3"/>
            </w:tcBorders>
            <w:shd w:val="clear" w:color="6E9ECA" w:fill="6E9ECA"/>
            <w:vAlign w:val="center"/>
            <w:hideMark/>
          </w:tcPr>
          <w:p w14:paraId="36C83A0A" w14:textId="77777777" w:rsidR="000B3D9B" w:rsidRPr="00502579" w:rsidRDefault="000B3D9B" w:rsidP="00451662">
            <w:pPr>
              <w:jc w:val="center"/>
              <w:rPr>
                <w:rFonts w:cs="Arial"/>
                <w:b/>
                <w:bCs/>
                <w:color w:val="FFFFFF"/>
                <w:szCs w:val="20"/>
              </w:rPr>
            </w:pPr>
            <w:r w:rsidRPr="00502579">
              <w:rPr>
                <w:rFonts w:cs="Arial"/>
                <w:b/>
                <w:bCs/>
                <w:color w:val="FFFFFF"/>
                <w:szCs w:val="20"/>
              </w:rPr>
              <w:t>ÖTV'li Teslim</w:t>
            </w:r>
          </w:p>
        </w:tc>
        <w:tc>
          <w:tcPr>
            <w:tcW w:w="1701" w:type="dxa"/>
            <w:tcBorders>
              <w:top w:val="single" w:sz="4" w:space="0" w:color="D3D3D3"/>
              <w:left w:val="nil"/>
              <w:bottom w:val="single" w:sz="4" w:space="0" w:color="D3D3D3"/>
              <w:right w:val="single" w:sz="4" w:space="0" w:color="D3D3D3"/>
            </w:tcBorders>
            <w:shd w:val="clear" w:color="6E9ECA" w:fill="6E9ECA"/>
            <w:vAlign w:val="center"/>
            <w:hideMark/>
          </w:tcPr>
          <w:p w14:paraId="3A675E36" w14:textId="77777777" w:rsidR="000B3D9B" w:rsidRPr="00502579" w:rsidRDefault="000B3D9B" w:rsidP="00451662">
            <w:pPr>
              <w:jc w:val="center"/>
              <w:rPr>
                <w:rFonts w:cs="Arial"/>
                <w:b/>
                <w:bCs/>
                <w:color w:val="FFFFFF"/>
                <w:szCs w:val="20"/>
              </w:rPr>
            </w:pPr>
            <w:r w:rsidRPr="00502579">
              <w:rPr>
                <w:rFonts w:cs="Arial"/>
                <w:b/>
                <w:bCs/>
                <w:color w:val="FFFFFF"/>
                <w:szCs w:val="20"/>
              </w:rPr>
              <w:t>ÖTV'siz Teslim</w:t>
            </w:r>
          </w:p>
        </w:tc>
        <w:tc>
          <w:tcPr>
            <w:tcW w:w="1866"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A960985" w14:textId="77777777" w:rsidR="000B3D9B" w:rsidRPr="00502579" w:rsidRDefault="000B3D9B" w:rsidP="00451662">
            <w:pPr>
              <w:jc w:val="center"/>
              <w:rPr>
                <w:rFonts w:cs="Arial"/>
                <w:b/>
                <w:bCs/>
                <w:color w:val="FFFFFF"/>
                <w:szCs w:val="20"/>
              </w:rPr>
            </w:pPr>
            <w:r w:rsidRPr="00502579">
              <w:rPr>
                <w:rFonts w:cs="Arial"/>
                <w:b/>
                <w:bCs/>
                <w:color w:val="FFFFFF"/>
                <w:szCs w:val="20"/>
              </w:rPr>
              <w:t>Transit Rejime Tabi Teslim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58F80D3B" w14:textId="77777777" w:rsidR="000B3D9B" w:rsidRPr="00502579" w:rsidRDefault="000B3D9B" w:rsidP="00451662">
            <w:pPr>
              <w:jc w:val="center"/>
              <w:rPr>
                <w:rFonts w:cs="Arial"/>
                <w:b/>
                <w:bCs/>
                <w:color w:val="FFFFFF"/>
                <w:szCs w:val="20"/>
              </w:rPr>
            </w:pPr>
            <w:r w:rsidRPr="00502579">
              <w:rPr>
                <w:rFonts w:cs="Arial"/>
                <w:b/>
                <w:bCs/>
                <w:color w:val="FFFFFF"/>
                <w:szCs w:val="20"/>
              </w:rPr>
              <w:t>Diğer</w:t>
            </w:r>
          </w:p>
        </w:tc>
        <w:tc>
          <w:tcPr>
            <w:tcW w:w="0" w:type="auto"/>
            <w:tcBorders>
              <w:top w:val="single" w:sz="4" w:space="0" w:color="D3D3D3"/>
              <w:left w:val="nil"/>
              <w:bottom w:val="single" w:sz="4" w:space="0" w:color="D3D3D3"/>
              <w:right w:val="single" w:sz="4" w:space="0" w:color="D3D3D3"/>
            </w:tcBorders>
            <w:shd w:val="clear" w:color="auto" w:fill="548DD4" w:themeFill="text2" w:themeFillTint="99"/>
            <w:vAlign w:val="center"/>
            <w:hideMark/>
          </w:tcPr>
          <w:p w14:paraId="3F206913" w14:textId="77777777" w:rsidR="000B3D9B" w:rsidRPr="00502579" w:rsidRDefault="000B3D9B" w:rsidP="00451662">
            <w:pPr>
              <w:jc w:val="center"/>
              <w:rPr>
                <w:rFonts w:cs="Arial"/>
                <w:b/>
                <w:bCs/>
                <w:szCs w:val="20"/>
              </w:rPr>
            </w:pPr>
            <w:r w:rsidRPr="00502579">
              <w:rPr>
                <w:rFonts w:cs="Arial"/>
                <w:b/>
                <w:bCs/>
                <w:szCs w:val="20"/>
              </w:rPr>
              <w:t>Toplam</w:t>
            </w:r>
          </w:p>
        </w:tc>
      </w:tr>
      <w:tr w:rsidR="000B3D9B" w:rsidRPr="00502579" w14:paraId="61A04DAE" w14:textId="77777777" w:rsidTr="0090540A">
        <w:trPr>
          <w:trHeight w:val="308"/>
          <w:jc w:val="center"/>
        </w:trPr>
        <w:tc>
          <w:tcPr>
            <w:tcW w:w="2830" w:type="dxa"/>
            <w:tcBorders>
              <w:top w:val="nil"/>
              <w:left w:val="single" w:sz="4" w:space="0" w:color="D3D3D3"/>
              <w:bottom w:val="single" w:sz="4" w:space="0" w:color="D3D3D3"/>
              <w:right w:val="single" w:sz="4" w:space="0" w:color="D3D3D3"/>
            </w:tcBorders>
            <w:shd w:val="clear" w:color="auto" w:fill="auto"/>
            <w:vAlign w:val="center"/>
            <w:hideMark/>
          </w:tcPr>
          <w:p w14:paraId="18910D96" w14:textId="77777777" w:rsidR="000B3D9B" w:rsidRPr="00502579" w:rsidRDefault="000B3D9B" w:rsidP="00451662">
            <w:pPr>
              <w:rPr>
                <w:rFonts w:cs="Arial"/>
                <w:b/>
                <w:bCs/>
                <w:szCs w:val="20"/>
              </w:rPr>
            </w:pPr>
            <w:r w:rsidRPr="00502579">
              <w:rPr>
                <w:rFonts w:cs="Arial"/>
                <w:b/>
                <w:bCs/>
                <w:szCs w:val="20"/>
              </w:rPr>
              <w:t>Benzin Türleri</w:t>
            </w:r>
          </w:p>
        </w:tc>
        <w:tc>
          <w:tcPr>
            <w:tcW w:w="1701" w:type="dxa"/>
            <w:tcBorders>
              <w:top w:val="nil"/>
              <w:left w:val="nil"/>
              <w:bottom w:val="single" w:sz="4" w:space="0" w:color="D3D3D3"/>
              <w:right w:val="single" w:sz="4" w:space="0" w:color="D3D3D3"/>
            </w:tcBorders>
            <w:shd w:val="clear" w:color="auto" w:fill="auto"/>
            <w:vAlign w:val="center"/>
            <w:hideMark/>
          </w:tcPr>
          <w:p w14:paraId="0FC2FBBA" w14:textId="77777777" w:rsidR="000B3D9B" w:rsidRPr="00502579" w:rsidRDefault="000B3D9B" w:rsidP="00451662">
            <w:pPr>
              <w:jc w:val="right"/>
              <w:rPr>
                <w:rFonts w:cs="Arial"/>
                <w:color w:val="000000"/>
                <w:szCs w:val="20"/>
              </w:rPr>
            </w:pPr>
            <w:r w:rsidRPr="00502579">
              <w:rPr>
                <w:rFonts w:cs="Arial"/>
                <w:color w:val="000000"/>
                <w:szCs w:val="20"/>
              </w:rPr>
              <w:t>3.776,32</w:t>
            </w:r>
          </w:p>
        </w:tc>
        <w:tc>
          <w:tcPr>
            <w:tcW w:w="1701" w:type="dxa"/>
            <w:tcBorders>
              <w:top w:val="nil"/>
              <w:left w:val="nil"/>
              <w:bottom w:val="single" w:sz="4" w:space="0" w:color="D3D3D3"/>
              <w:right w:val="single" w:sz="4" w:space="0" w:color="D3D3D3"/>
            </w:tcBorders>
            <w:shd w:val="clear" w:color="auto" w:fill="auto"/>
            <w:vAlign w:val="center"/>
            <w:hideMark/>
          </w:tcPr>
          <w:p w14:paraId="463FC5F1" w14:textId="77777777" w:rsidR="000B3D9B" w:rsidRPr="00502579" w:rsidRDefault="000B3D9B" w:rsidP="00451662">
            <w:pPr>
              <w:jc w:val="right"/>
              <w:rPr>
                <w:rFonts w:cs="Arial"/>
                <w:color w:val="A6A6A6" w:themeColor="background1" w:themeShade="A6"/>
                <w:szCs w:val="20"/>
              </w:rPr>
            </w:pPr>
            <w:r w:rsidRPr="00502579">
              <w:rPr>
                <w:rFonts w:cs="Arial"/>
                <w:color w:val="A6A6A6" w:themeColor="background1" w:themeShade="A6"/>
                <w:szCs w:val="20"/>
              </w:rPr>
              <w:t>0,00</w:t>
            </w:r>
          </w:p>
        </w:tc>
        <w:tc>
          <w:tcPr>
            <w:tcW w:w="1866" w:type="dxa"/>
            <w:tcBorders>
              <w:top w:val="nil"/>
              <w:left w:val="single" w:sz="4" w:space="0" w:color="D3D3D3"/>
              <w:bottom w:val="single" w:sz="4" w:space="0" w:color="D3D3D3"/>
              <w:right w:val="single" w:sz="4" w:space="0" w:color="D3D3D3"/>
            </w:tcBorders>
            <w:shd w:val="clear" w:color="auto" w:fill="auto"/>
            <w:vAlign w:val="center"/>
            <w:hideMark/>
          </w:tcPr>
          <w:p w14:paraId="1799914F" w14:textId="77777777" w:rsidR="000B3D9B" w:rsidRPr="00502579" w:rsidRDefault="000B3D9B" w:rsidP="00451662">
            <w:pPr>
              <w:jc w:val="right"/>
              <w:rPr>
                <w:rFonts w:cs="Arial"/>
                <w:color w:val="A6A6A6" w:themeColor="background1" w:themeShade="A6"/>
                <w:szCs w:val="20"/>
              </w:rPr>
            </w:pPr>
            <w:r w:rsidRPr="00502579">
              <w:rPr>
                <w:rFonts w:cs="Arial"/>
                <w:color w:val="A6A6A6" w:themeColor="background1" w:themeShade="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7968469B" w14:textId="77777777" w:rsidR="000B3D9B" w:rsidRPr="00502579" w:rsidRDefault="000B3D9B" w:rsidP="00451662">
            <w:pPr>
              <w:jc w:val="right"/>
              <w:rPr>
                <w:rFonts w:cs="Arial"/>
                <w:color w:val="000000"/>
                <w:szCs w:val="20"/>
              </w:rPr>
            </w:pPr>
            <w:r w:rsidRPr="00502579">
              <w:rPr>
                <w:rFonts w:cs="Arial"/>
                <w:color w:val="000000"/>
                <w:szCs w:val="20"/>
              </w:rPr>
              <w:t>492,15</w:t>
            </w:r>
          </w:p>
        </w:tc>
        <w:tc>
          <w:tcPr>
            <w:tcW w:w="0" w:type="auto"/>
            <w:tcBorders>
              <w:top w:val="nil"/>
              <w:left w:val="nil"/>
              <w:bottom w:val="single" w:sz="4" w:space="0" w:color="D3D3D3"/>
              <w:right w:val="single" w:sz="4" w:space="0" w:color="D3D3D3"/>
            </w:tcBorders>
            <w:shd w:val="clear" w:color="auto" w:fill="auto"/>
            <w:vAlign w:val="center"/>
            <w:hideMark/>
          </w:tcPr>
          <w:p w14:paraId="3069B061" w14:textId="77777777" w:rsidR="000B3D9B" w:rsidRPr="00502579" w:rsidRDefault="000B3D9B" w:rsidP="00451662">
            <w:pPr>
              <w:jc w:val="right"/>
              <w:rPr>
                <w:rFonts w:cs="Arial"/>
                <w:b/>
                <w:bCs/>
                <w:szCs w:val="20"/>
              </w:rPr>
            </w:pPr>
            <w:r w:rsidRPr="00502579">
              <w:rPr>
                <w:rFonts w:cs="Arial"/>
                <w:b/>
                <w:bCs/>
                <w:szCs w:val="20"/>
              </w:rPr>
              <w:t>4.268,47</w:t>
            </w:r>
          </w:p>
        </w:tc>
      </w:tr>
      <w:tr w:rsidR="000B3D9B" w:rsidRPr="00502579" w14:paraId="6597F179" w14:textId="77777777" w:rsidTr="0090540A">
        <w:trPr>
          <w:trHeight w:val="308"/>
          <w:jc w:val="center"/>
        </w:trPr>
        <w:tc>
          <w:tcPr>
            <w:tcW w:w="2830" w:type="dxa"/>
            <w:tcBorders>
              <w:top w:val="nil"/>
              <w:left w:val="single" w:sz="4" w:space="0" w:color="D3D3D3"/>
              <w:bottom w:val="single" w:sz="4" w:space="0" w:color="D3D3D3"/>
              <w:right w:val="single" w:sz="4" w:space="0" w:color="D3D3D3"/>
            </w:tcBorders>
            <w:shd w:val="clear" w:color="auto" w:fill="auto"/>
            <w:vAlign w:val="center"/>
            <w:hideMark/>
          </w:tcPr>
          <w:p w14:paraId="5DD1013F" w14:textId="77777777" w:rsidR="000B3D9B" w:rsidRPr="00502579" w:rsidRDefault="000B3D9B" w:rsidP="00451662">
            <w:pPr>
              <w:rPr>
                <w:rFonts w:cs="Arial"/>
                <w:b/>
                <w:bCs/>
                <w:szCs w:val="20"/>
              </w:rPr>
            </w:pPr>
            <w:r w:rsidRPr="00502579">
              <w:rPr>
                <w:rFonts w:cs="Arial"/>
                <w:b/>
                <w:bCs/>
                <w:szCs w:val="20"/>
              </w:rPr>
              <w:t>Motorin Türleri</w:t>
            </w:r>
          </w:p>
        </w:tc>
        <w:tc>
          <w:tcPr>
            <w:tcW w:w="1701" w:type="dxa"/>
            <w:tcBorders>
              <w:top w:val="nil"/>
              <w:left w:val="nil"/>
              <w:bottom w:val="single" w:sz="4" w:space="0" w:color="D3D3D3"/>
              <w:right w:val="single" w:sz="4" w:space="0" w:color="D3D3D3"/>
            </w:tcBorders>
            <w:shd w:val="clear" w:color="auto" w:fill="auto"/>
            <w:vAlign w:val="center"/>
            <w:hideMark/>
          </w:tcPr>
          <w:p w14:paraId="3629C373" w14:textId="77777777" w:rsidR="000B3D9B" w:rsidRPr="00502579" w:rsidRDefault="000B3D9B" w:rsidP="00451662">
            <w:pPr>
              <w:jc w:val="right"/>
              <w:rPr>
                <w:rFonts w:cs="Arial"/>
                <w:color w:val="000000"/>
                <w:szCs w:val="20"/>
              </w:rPr>
            </w:pPr>
            <w:r w:rsidRPr="00502579">
              <w:rPr>
                <w:rFonts w:cs="Arial"/>
                <w:color w:val="000000"/>
                <w:szCs w:val="20"/>
              </w:rPr>
              <w:t>51.615,61</w:t>
            </w:r>
          </w:p>
        </w:tc>
        <w:tc>
          <w:tcPr>
            <w:tcW w:w="1701" w:type="dxa"/>
            <w:tcBorders>
              <w:top w:val="nil"/>
              <w:left w:val="nil"/>
              <w:bottom w:val="single" w:sz="4" w:space="0" w:color="D3D3D3"/>
              <w:right w:val="single" w:sz="4" w:space="0" w:color="D3D3D3"/>
            </w:tcBorders>
            <w:shd w:val="clear" w:color="auto" w:fill="auto"/>
            <w:vAlign w:val="center"/>
            <w:hideMark/>
          </w:tcPr>
          <w:p w14:paraId="7B3BEC63" w14:textId="77777777" w:rsidR="000B3D9B" w:rsidRPr="00502579" w:rsidRDefault="000B3D9B" w:rsidP="00451662">
            <w:pPr>
              <w:jc w:val="right"/>
              <w:rPr>
                <w:rFonts w:cs="Arial"/>
                <w:color w:val="000000"/>
                <w:szCs w:val="20"/>
              </w:rPr>
            </w:pPr>
            <w:r w:rsidRPr="00502579">
              <w:rPr>
                <w:rFonts w:cs="Arial"/>
                <w:color w:val="000000"/>
                <w:szCs w:val="20"/>
              </w:rPr>
              <w:t>373.492,65</w:t>
            </w:r>
          </w:p>
        </w:tc>
        <w:tc>
          <w:tcPr>
            <w:tcW w:w="1866" w:type="dxa"/>
            <w:tcBorders>
              <w:top w:val="nil"/>
              <w:left w:val="single" w:sz="4" w:space="0" w:color="D3D3D3"/>
              <w:bottom w:val="single" w:sz="4" w:space="0" w:color="D3D3D3"/>
              <w:right w:val="single" w:sz="4" w:space="0" w:color="D3D3D3"/>
            </w:tcBorders>
            <w:shd w:val="clear" w:color="auto" w:fill="auto"/>
            <w:vAlign w:val="center"/>
            <w:hideMark/>
          </w:tcPr>
          <w:p w14:paraId="44E89B75" w14:textId="77777777" w:rsidR="000B3D9B" w:rsidRPr="00502579" w:rsidRDefault="000B3D9B" w:rsidP="00451662">
            <w:pPr>
              <w:jc w:val="right"/>
              <w:rPr>
                <w:rFonts w:cs="Arial"/>
                <w:color w:val="000000"/>
                <w:szCs w:val="20"/>
              </w:rPr>
            </w:pPr>
            <w:r w:rsidRPr="00502579">
              <w:rPr>
                <w:rFonts w:cs="Arial"/>
                <w:color w:val="000000"/>
                <w:szCs w:val="20"/>
              </w:rPr>
              <w:t>85.160,84</w:t>
            </w:r>
          </w:p>
        </w:tc>
        <w:tc>
          <w:tcPr>
            <w:tcW w:w="0" w:type="auto"/>
            <w:tcBorders>
              <w:top w:val="nil"/>
              <w:left w:val="nil"/>
              <w:bottom w:val="single" w:sz="4" w:space="0" w:color="D3D3D3"/>
              <w:right w:val="single" w:sz="4" w:space="0" w:color="D3D3D3"/>
            </w:tcBorders>
            <w:shd w:val="clear" w:color="auto" w:fill="auto"/>
            <w:vAlign w:val="center"/>
            <w:hideMark/>
          </w:tcPr>
          <w:p w14:paraId="2AA0BD55" w14:textId="77777777" w:rsidR="000B3D9B" w:rsidRPr="00502579" w:rsidRDefault="000B3D9B" w:rsidP="00451662">
            <w:pPr>
              <w:jc w:val="right"/>
              <w:rPr>
                <w:rFonts w:cs="Arial"/>
                <w:color w:val="000000"/>
                <w:szCs w:val="20"/>
              </w:rPr>
            </w:pPr>
            <w:r w:rsidRPr="00502579">
              <w:rPr>
                <w:rFonts w:cs="Arial"/>
                <w:color w:val="000000"/>
                <w:szCs w:val="20"/>
              </w:rPr>
              <w:t>10,01</w:t>
            </w:r>
          </w:p>
        </w:tc>
        <w:tc>
          <w:tcPr>
            <w:tcW w:w="0" w:type="auto"/>
            <w:tcBorders>
              <w:top w:val="nil"/>
              <w:left w:val="nil"/>
              <w:bottom w:val="single" w:sz="4" w:space="0" w:color="D3D3D3"/>
              <w:right w:val="single" w:sz="4" w:space="0" w:color="D3D3D3"/>
            </w:tcBorders>
            <w:shd w:val="clear" w:color="auto" w:fill="auto"/>
            <w:vAlign w:val="center"/>
            <w:hideMark/>
          </w:tcPr>
          <w:p w14:paraId="738C39F2" w14:textId="77777777" w:rsidR="000B3D9B" w:rsidRPr="00502579" w:rsidRDefault="000B3D9B" w:rsidP="00451662">
            <w:pPr>
              <w:jc w:val="right"/>
              <w:rPr>
                <w:rFonts w:cs="Arial"/>
                <w:b/>
                <w:bCs/>
                <w:szCs w:val="20"/>
              </w:rPr>
            </w:pPr>
            <w:r w:rsidRPr="00502579">
              <w:rPr>
                <w:rFonts w:cs="Arial"/>
                <w:b/>
                <w:bCs/>
                <w:szCs w:val="20"/>
              </w:rPr>
              <w:t>510.279,11</w:t>
            </w:r>
          </w:p>
        </w:tc>
      </w:tr>
      <w:tr w:rsidR="000B3D9B" w:rsidRPr="00502579" w14:paraId="051DB8DE" w14:textId="77777777" w:rsidTr="0090540A">
        <w:trPr>
          <w:trHeight w:val="308"/>
          <w:jc w:val="center"/>
        </w:trPr>
        <w:tc>
          <w:tcPr>
            <w:tcW w:w="2830" w:type="dxa"/>
            <w:tcBorders>
              <w:top w:val="nil"/>
              <w:left w:val="single" w:sz="4" w:space="0" w:color="D3D3D3"/>
              <w:bottom w:val="single" w:sz="4" w:space="0" w:color="D3D3D3"/>
              <w:right w:val="single" w:sz="4" w:space="0" w:color="D3D3D3"/>
            </w:tcBorders>
            <w:shd w:val="clear" w:color="auto" w:fill="auto"/>
            <w:vAlign w:val="center"/>
            <w:hideMark/>
          </w:tcPr>
          <w:p w14:paraId="111792D7" w14:textId="77777777" w:rsidR="000B3D9B" w:rsidRPr="00502579" w:rsidRDefault="000B3D9B" w:rsidP="00451662">
            <w:pPr>
              <w:rPr>
                <w:rFonts w:cs="Arial"/>
                <w:b/>
                <w:bCs/>
                <w:szCs w:val="20"/>
              </w:rPr>
            </w:pPr>
            <w:bookmarkStart w:id="116" w:name="_Hlk197088594"/>
            <w:r w:rsidRPr="00502579">
              <w:rPr>
                <w:rFonts w:cs="Arial"/>
                <w:b/>
                <w:bCs/>
                <w:szCs w:val="20"/>
              </w:rPr>
              <w:t>Fuel Oil Türleri</w:t>
            </w:r>
          </w:p>
        </w:tc>
        <w:tc>
          <w:tcPr>
            <w:tcW w:w="1701" w:type="dxa"/>
            <w:tcBorders>
              <w:top w:val="nil"/>
              <w:left w:val="nil"/>
              <w:bottom w:val="single" w:sz="4" w:space="0" w:color="D3D3D3"/>
              <w:right w:val="single" w:sz="4" w:space="0" w:color="D3D3D3"/>
            </w:tcBorders>
            <w:shd w:val="clear" w:color="auto" w:fill="auto"/>
            <w:vAlign w:val="center"/>
            <w:hideMark/>
          </w:tcPr>
          <w:p w14:paraId="5068FA73" w14:textId="77777777" w:rsidR="000B3D9B" w:rsidRPr="00502579" w:rsidRDefault="000B3D9B" w:rsidP="00451662">
            <w:pPr>
              <w:jc w:val="right"/>
              <w:rPr>
                <w:rFonts w:cs="Arial"/>
                <w:color w:val="A6A6A6" w:themeColor="background1" w:themeShade="A6"/>
                <w:szCs w:val="20"/>
              </w:rPr>
            </w:pPr>
            <w:r w:rsidRPr="00502579">
              <w:rPr>
                <w:rFonts w:cs="Arial"/>
                <w:color w:val="A6A6A6" w:themeColor="background1" w:themeShade="A6"/>
                <w:szCs w:val="20"/>
              </w:rPr>
              <w:t>0,00</w:t>
            </w:r>
          </w:p>
        </w:tc>
        <w:tc>
          <w:tcPr>
            <w:tcW w:w="1701" w:type="dxa"/>
            <w:tcBorders>
              <w:top w:val="nil"/>
              <w:left w:val="nil"/>
              <w:bottom w:val="single" w:sz="4" w:space="0" w:color="D3D3D3"/>
              <w:right w:val="single" w:sz="4" w:space="0" w:color="D3D3D3"/>
            </w:tcBorders>
            <w:shd w:val="clear" w:color="auto" w:fill="auto"/>
            <w:vAlign w:val="center"/>
            <w:hideMark/>
          </w:tcPr>
          <w:p w14:paraId="665CFE64" w14:textId="77777777" w:rsidR="000B3D9B" w:rsidRPr="00502579" w:rsidRDefault="000B3D9B" w:rsidP="00451662">
            <w:pPr>
              <w:jc w:val="right"/>
              <w:rPr>
                <w:rFonts w:cs="Arial"/>
                <w:color w:val="A6A6A6" w:themeColor="background1" w:themeShade="A6"/>
                <w:szCs w:val="20"/>
              </w:rPr>
            </w:pPr>
            <w:r w:rsidRPr="00502579">
              <w:rPr>
                <w:rFonts w:cs="Arial"/>
                <w:color w:val="A6A6A6" w:themeColor="background1" w:themeShade="A6"/>
                <w:szCs w:val="20"/>
              </w:rPr>
              <w:t>0,00</w:t>
            </w:r>
          </w:p>
        </w:tc>
        <w:tc>
          <w:tcPr>
            <w:tcW w:w="1866" w:type="dxa"/>
            <w:tcBorders>
              <w:top w:val="nil"/>
              <w:left w:val="single" w:sz="4" w:space="0" w:color="D3D3D3"/>
              <w:bottom w:val="single" w:sz="4" w:space="0" w:color="D3D3D3"/>
              <w:right w:val="single" w:sz="4" w:space="0" w:color="D3D3D3"/>
            </w:tcBorders>
            <w:shd w:val="clear" w:color="auto" w:fill="auto"/>
            <w:vAlign w:val="center"/>
            <w:hideMark/>
          </w:tcPr>
          <w:p w14:paraId="189842C2" w14:textId="77777777" w:rsidR="000B3D9B" w:rsidRPr="00502579" w:rsidRDefault="000B3D9B" w:rsidP="00451662">
            <w:pPr>
              <w:jc w:val="right"/>
              <w:rPr>
                <w:rFonts w:cs="Arial"/>
                <w:color w:val="000000"/>
                <w:szCs w:val="20"/>
              </w:rPr>
            </w:pPr>
            <w:r w:rsidRPr="00502579">
              <w:rPr>
                <w:rFonts w:cs="Arial"/>
                <w:color w:val="000000"/>
                <w:szCs w:val="20"/>
              </w:rPr>
              <w:t>963,31</w:t>
            </w:r>
          </w:p>
        </w:tc>
        <w:tc>
          <w:tcPr>
            <w:tcW w:w="0" w:type="auto"/>
            <w:tcBorders>
              <w:top w:val="nil"/>
              <w:left w:val="nil"/>
              <w:bottom w:val="single" w:sz="4" w:space="0" w:color="D3D3D3"/>
              <w:right w:val="single" w:sz="4" w:space="0" w:color="D3D3D3"/>
            </w:tcBorders>
            <w:shd w:val="clear" w:color="auto" w:fill="auto"/>
            <w:vAlign w:val="center"/>
            <w:hideMark/>
          </w:tcPr>
          <w:p w14:paraId="2445CCB1" w14:textId="77777777" w:rsidR="000B3D9B" w:rsidRPr="00502579" w:rsidRDefault="000B3D9B" w:rsidP="00451662">
            <w:pPr>
              <w:jc w:val="right"/>
              <w:rPr>
                <w:rFonts w:cs="Arial"/>
                <w:color w:val="000000"/>
                <w:szCs w:val="20"/>
              </w:rPr>
            </w:pPr>
            <w:r w:rsidRPr="00502579">
              <w:rPr>
                <w:rFonts w:cs="Arial"/>
                <w:color w:val="A6A6A6" w:themeColor="background1" w:themeShade="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24CA6F54" w14:textId="77777777" w:rsidR="000B3D9B" w:rsidRPr="00502579" w:rsidRDefault="000B3D9B" w:rsidP="00451662">
            <w:pPr>
              <w:jc w:val="right"/>
              <w:rPr>
                <w:rFonts w:cs="Arial"/>
                <w:b/>
                <w:bCs/>
                <w:szCs w:val="20"/>
              </w:rPr>
            </w:pPr>
            <w:r w:rsidRPr="00502579">
              <w:rPr>
                <w:rFonts w:cs="Arial"/>
                <w:b/>
                <w:bCs/>
                <w:szCs w:val="20"/>
              </w:rPr>
              <w:t>963,31</w:t>
            </w:r>
          </w:p>
        </w:tc>
      </w:tr>
      <w:tr w:rsidR="000B3D9B" w:rsidRPr="00502579" w14:paraId="2897B7A3" w14:textId="77777777" w:rsidTr="0090540A">
        <w:trPr>
          <w:trHeight w:val="308"/>
          <w:jc w:val="center"/>
        </w:trPr>
        <w:tc>
          <w:tcPr>
            <w:tcW w:w="2830" w:type="dxa"/>
            <w:tcBorders>
              <w:top w:val="nil"/>
              <w:left w:val="single" w:sz="4" w:space="0" w:color="D3D3D3"/>
              <w:bottom w:val="single" w:sz="4" w:space="0" w:color="D3D3D3"/>
              <w:right w:val="single" w:sz="4" w:space="0" w:color="D3D3D3"/>
            </w:tcBorders>
            <w:shd w:val="clear" w:color="auto" w:fill="auto"/>
            <w:vAlign w:val="center"/>
            <w:hideMark/>
          </w:tcPr>
          <w:p w14:paraId="6049DDD6" w14:textId="77777777" w:rsidR="000B3D9B" w:rsidRPr="00502579" w:rsidRDefault="000B3D9B" w:rsidP="00451662">
            <w:pPr>
              <w:rPr>
                <w:rFonts w:cs="Arial"/>
                <w:b/>
                <w:bCs/>
                <w:szCs w:val="20"/>
              </w:rPr>
            </w:pPr>
            <w:bookmarkStart w:id="117" w:name="_Hlk197088577"/>
            <w:bookmarkEnd w:id="116"/>
            <w:r w:rsidRPr="00502579">
              <w:rPr>
                <w:rFonts w:cs="Arial"/>
                <w:b/>
                <w:bCs/>
                <w:szCs w:val="20"/>
              </w:rPr>
              <w:t>Havacılık Yakıtları</w:t>
            </w:r>
          </w:p>
        </w:tc>
        <w:tc>
          <w:tcPr>
            <w:tcW w:w="1701" w:type="dxa"/>
            <w:tcBorders>
              <w:top w:val="nil"/>
              <w:left w:val="nil"/>
              <w:bottom w:val="single" w:sz="4" w:space="0" w:color="D3D3D3"/>
              <w:right w:val="single" w:sz="4" w:space="0" w:color="D3D3D3"/>
            </w:tcBorders>
            <w:shd w:val="clear" w:color="auto" w:fill="auto"/>
            <w:vAlign w:val="center"/>
            <w:hideMark/>
          </w:tcPr>
          <w:p w14:paraId="0CD035A2" w14:textId="77777777" w:rsidR="000B3D9B" w:rsidRPr="00502579" w:rsidRDefault="000B3D9B" w:rsidP="00451662">
            <w:pPr>
              <w:jc w:val="right"/>
              <w:rPr>
                <w:rFonts w:cs="Arial"/>
                <w:color w:val="000000"/>
                <w:szCs w:val="20"/>
              </w:rPr>
            </w:pPr>
            <w:r w:rsidRPr="00502579">
              <w:rPr>
                <w:rFonts w:cs="Arial"/>
                <w:color w:val="A6A6A6" w:themeColor="background1" w:themeShade="A6"/>
                <w:szCs w:val="20"/>
              </w:rPr>
              <w:t>0,00</w:t>
            </w:r>
          </w:p>
        </w:tc>
        <w:tc>
          <w:tcPr>
            <w:tcW w:w="1701" w:type="dxa"/>
            <w:tcBorders>
              <w:top w:val="nil"/>
              <w:left w:val="nil"/>
              <w:bottom w:val="single" w:sz="4" w:space="0" w:color="D3D3D3"/>
              <w:right w:val="single" w:sz="4" w:space="0" w:color="D3D3D3"/>
            </w:tcBorders>
            <w:shd w:val="clear" w:color="auto" w:fill="auto"/>
            <w:vAlign w:val="center"/>
            <w:hideMark/>
          </w:tcPr>
          <w:p w14:paraId="2AA647FE" w14:textId="77777777" w:rsidR="000B3D9B" w:rsidRPr="00502579" w:rsidRDefault="000B3D9B" w:rsidP="00451662">
            <w:pPr>
              <w:jc w:val="right"/>
              <w:rPr>
                <w:rFonts w:cs="Arial"/>
                <w:color w:val="000000"/>
                <w:szCs w:val="20"/>
              </w:rPr>
            </w:pPr>
            <w:r w:rsidRPr="00502579">
              <w:rPr>
                <w:rFonts w:cs="Arial"/>
                <w:color w:val="000000"/>
                <w:szCs w:val="20"/>
              </w:rPr>
              <w:t>1.013.110,61</w:t>
            </w:r>
          </w:p>
        </w:tc>
        <w:tc>
          <w:tcPr>
            <w:tcW w:w="1866" w:type="dxa"/>
            <w:tcBorders>
              <w:top w:val="nil"/>
              <w:left w:val="single" w:sz="4" w:space="0" w:color="D3D3D3"/>
              <w:bottom w:val="single" w:sz="4" w:space="0" w:color="D3D3D3"/>
              <w:right w:val="single" w:sz="4" w:space="0" w:color="D3D3D3"/>
            </w:tcBorders>
            <w:shd w:val="clear" w:color="auto" w:fill="auto"/>
            <w:vAlign w:val="center"/>
            <w:hideMark/>
          </w:tcPr>
          <w:p w14:paraId="4824A155" w14:textId="77777777" w:rsidR="000B3D9B" w:rsidRPr="00502579" w:rsidRDefault="000B3D9B" w:rsidP="00451662">
            <w:pPr>
              <w:jc w:val="right"/>
              <w:rPr>
                <w:rFonts w:cs="Arial"/>
                <w:color w:val="000000"/>
                <w:szCs w:val="20"/>
              </w:rPr>
            </w:pPr>
            <w:r w:rsidRPr="00502579">
              <w:rPr>
                <w:rFonts w:cs="Arial"/>
                <w:color w:val="000000"/>
                <w:szCs w:val="20"/>
              </w:rPr>
              <w:t>818.217,90</w:t>
            </w:r>
          </w:p>
        </w:tc>
        <w:tc>
          <w:tcPr>
            <w:tcW w:w="0" w:type="auto"/>
            <w:tcBorders>
              <w:top w:val="nil"/>
              <w:left w:val="nil"/>
              <w:bottom w:val="single" w:sz="4" w:space="0" w:color="D3D3D3"/>
              <w:right w:val="single" w:sz="4" w:space="0" w:color="D3D3D3"/>
            </w:tcBorders>
            <w:shd w:val="clear" w:color="auto" w:fill="auto"/>
            <w:vAlign w:val="center"/>
            <w:hideMark/>
          </w:tcPr>
          <w:p w14:paraId="404E0D59" w14:textId="77777777" w:rsidR="000B3D9B" w:rsidRPr="00502579" w:rsidRDefault="000B3D9B" w:rsidP="00451662">
            <w:pPr>
              <w:jc w:val="right"/>
              <w:rPr>
                <w:rFonts w:cs="Arial"/>
                <w:color w:val="000000"/>
                <w:szCs w:val="20"/>
              </w:rPr>
            </w:pPr>
            <w:r w:rsidRPr="00502579">
              <w:rPr>
                <w:rFonts w:cs="Arial"/>
                <w:color w:val="000000"/>
                <w:szCs w:val="20"/>
              </w:rPr>
              <w:t>175.339,65</w:t>
            </w:r>
          </w:p>
        </w:tc>
        <w:tc>
          <w:tcPr>
            <w:tcW w:w="0" w:type="auto"/>
            <w:tcBorders>
              <w:top w:val="nil"/>
              <w:left w:val="nil"/>
              <w:bottom w:val="single" w:sz="4" w:space="0" w:color="D3D3D3"/>
              <w:right w:val="single" w:sz="4" w:space="0" w:color="D3D3D3"/>
            </w:tcBorders>
            <w:shd w:val="clear" w:color="auto" w:fill="auto"/>
            <w:vAlign w:val="center"/>
            <w:hideMark/>
          </w:tcPr>
          <w:p w14:paraId="0D62F683" w14:textId="77777777" w:rsidR="000B3D9B" w:rsidRPr="00502579" w:rsidRDefault="000B3D9B" w:rsidP="00451662">
            <w:pPr>
              <w:jc w:val="right"/>
              <w:rPr>
                <w:rFonts w:cs="Arial"/>
                <w:b/>
                <w:bCs/>
                <w:szCs w:val="20"/>
              </w:rPr>
            </w:pPr>
            <w:r w:rsidRPr="00502579">
              <w:rPr>
                <w:rFonts w:cs="Arial"/>
                <w:b/>
                <w:bCs/>
                <w:szCs w:val="20"/>
              </w:rPr>
              <w:t>2.006.668,16</w:t>
            </w:r>
          </w:p>
        </w:tc>
      </w:tr>
      <w:bookmarkEnd w:id="117"/>
      <w:tr w:rsidR="000B3D9B" w:rsidRPr="00502579" w14:paraId="22E0511D" w14:textId="77777777" w:rsidTr="0090540A">
        <w:trPr>
          <w:trHeight w:val="308"/>
          <w:jc w:val="center"/>
        </w:trPr>
        <w:tc>
          <w:tcPr>
            <w:tcW w:w="2830" w:type="dxa"/>
            <w:tcBorders>
              <w:top w:val="nil"/>
              <w:left w:val="single" w:sz="4" w:space="0" w:color="D3D3D3"/>
              <w:bottom w:val="single" w:sz="4" w:space="0" w:color="D3D3D3"/>
              <w:right w:val="single" w:sz="4" w:space="0" w:color="D3D3D3"/>
            </w:tcBorders>
            <w:shd w:val="clear" w:color="auto" w:fill="auto"/>
            <w:vAlign w:val="center"/>
            <w:hideMark/>
          </w:tcPr>
          <w:p w14:paraId="5F6CBCF5" w14:textId="77777777" w:rsidR="000B3D9B" w:rsidRPr="00502579" w:rsidRDefault="000B3D9B" w:rsidP="00451662">
            <w:pPr>
              <w:rPr>
                <w:rFonts w:cs="Arial"/>
                <w:b/>
                <w:bCs/>
                <w:szCs w:val="20"/>
              </w:rPr>
            </w:pPr>
            <w:r w:rsidRPr="00502579">
              <w:rPr>
                <w:rFonts w:cs="Arial"/>
                <w:b/>
                <w:bCs/>
                <w:szCs w:val="20"/>
              </w:rPr>
              <w:t>Denizcilik Yakıtları</w:t>
            </w:r>
          </w:p>
        </w:tc>
        <w:tc>
          <w:tcPr>
            <w:tcW w:w="1701" w:type="dxa"/>
            <w:tcBorders>
              <w:top w:val="nil"/>
              <w:left w:val="nil"/>
              <w:bottom w:val="single" w:sz="4" w:space="0" w:color="D3D3D3"/>
              <w:right w:val="single" w:sz="4" w:space="0" w:color="D3D3D3"/>
            </w:tcBorders>
            <w:shd w:val="clear" w:color="auto" w:fill="auto"/>
            <w:vAlign w:val="center"/>
            <w:hideMark/>
          </w:tcPr>
          <w:p w14:paraId="6999ED8D" w14:textId="77777777" w:rsidR="000B3D9B" w:rsidRPr="00502579" w:rsidRDefault="000B3D9B" w:rsidP="00451662">
            <w:pPr>
              <w:jc w:val="right"/>
              <w:rPr>
                <w:rFonts w:cs="Arial"/>
                <w:color w:val="000000"/>
                <w:szCs w:val="20"/>
              </w:rPr>
            </w:pPr>
            <w:r w:rsidRPr="00502579">
              <w:rPr>
                <w:rFonts w:cs="Arial"/>
                <w:color w:val="000000"/>
                <w:szCs w:val="20"/>
              </w:rPr>
              <w:t>3.858,53</w:t>
            </w:r>
          </w:p>
        </w:tc>
        <w:tc>
          <w:tcPr>
            <w:tcW w:w="1701" w:type="dxa"/>
            <w:tcBorders>
              <w:top w:val="nil"/>
              <w:left w:val="nil"/>
              <w:bottom w:val="single" w:sz="4" w:space="0" w:color="D3D3D3"/>
              <w:right w:val="single" w:sz="4" w:space="0" w:color="D3D3D3"/>
            </w:tcBorders>
            <w:shd w:val="clear" w:color="auto" w:fill="auto"/>
            <w:vAlign w:val="center"/>
            <w:hideMark/>
          </w:tcPr>
          <w:p w14:paraId="513B1F4D" w14:textId="77777777" w:rsidR="000B3D9B" w:rsidRPr="00502579" w:rsidRDefault="000B3D9B" w:rsidP="00451662">
            <w:pPr>
              <w:jc w:val="right"/>
              <w:rPr>
                <w:rFonts w:cs="Arial"/>
                <w:color w:val="000000"/>
                <w:szCs w:val="20"/>
              </w:rPr>
            </w:pPr>
            <w:r w:rsidRPr="00502579">
              <w:rPr>
                <w:rFonts w:cs="Arial"/>
                <w:color w:val="000000"/>
                <w:szCs w:val="20"/>
              </w:rPr>
              <w:t>40.652,82</w:t>
            </w:r>
          </w:p>
        </w:tc>
        <w:tc>
          <w:tcPr>
            <w:tcW w:w="1866" w:type="dxa"/>
            <w:tcBorders>
              <w:top w:val="nil"/>
              <w:left w:val="single" w:sz="4" w:space="0" w:color="D3D3D3"/>
              <w:bottom w:val="single" w:sz="4" w:space="0" w:color="D3D3D3"/>
              <w:right w:val="single" w:sz="4" w:space="0" w:color="D3D3D3"/>
            </w:tcBorders>
            <w:shd w:val="clear" w:color="auto" w:fill="auto"/>
            <w:vAlign w:val="center"/>
            <w:hideMark/>
          </w:tcPr>
          <w:p w14:paraId="642CA815" w14:textId="77777777" w:rsidR="000B3D9B" w:rsidRPr="00502579" w:rsidRDefault="000B3D9B" w:rsidP="00451662">
            <w:pPr>
              <w:jc w:val="right"/>
              <w:rPr>
                <w:rFonts w:cs="Arial"/>
                <w:color w:val="000000"/>
                <w:szCs w:val="20"/>
              </w:rPr>
            </w:pPr>
            <w:r w:rsidRPr="00502579">
              <w:rPr>
                <w:rFonts w:cs="Arial"/>
                <w:color w:val="000000"/>
                <w:szCs w:val="20"/>
              </w:rPr>
              <w:t>1.610.383,17</w:t>
            </w:r>
          </w:p>
        </w:tc>
        <w:tc>
          <w:tcPr>
            <w:tcW w:w="0" w:type="auto"/>
            <w:tcBorders>
              <w:top w:val="nil"/>
              <w:left w:val="nil"/>
              <w:bottom w:val="single" w:sz="4" w:space="0" w:color="D3D3D3"/>
              <w:right w:val="single" w:sz="4" w:space="0" w:color="D3D3D3"/>
            </w:tcBorders>
            <w:shd w:val="clear" w:color="auto" w:fill="auto"/>
            <w:vAlign w:val="center"/>
            <w:hideMark/>
          </w:tcPr>
          <w:p w14:paraId="2039290A" w14:textId="77777777" w:rsidR="000B3D9B" w:rsidRPr="00502579" w:rsidRDefault="000B3D9B" w:rsidP="00451662">
            <w:pPr>
              <w:jc w:val="right"/>
              <w:rPr>
                <w:rFonts w:cs="Arial"/>
                <w:color w:val="000000"/>
                <w:szCs w:val="20"/>
              </w:rPr>
            </w:pPr>
            <w:r w:rsidRPr="00502579">
              <w:rPr>
                <w:rFonts w:cs="Arial"/>
                <w:color w:val="A6A6A6" w:themeColor="background1" w:themeShade="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4BE81E54" w14:textId="77777777" w:rsidR="000B3D9B" w:rsidRPr="00502579" w:rsidRDefault="000B3D9B" w:rsidP="00451662">
            <w:pPr>
              <w:jc w:val="right"/>
              <w:rPr>
                <w:rFonts w:cs="Arial"/>
                <w:b/>
                <w:bCs/>
                <w:szCs w:val="20"/>
              </w:rPr>
            </w:pPr>
            <w:r w:rsidRPr="00502579">
              <w:rPr>
                <w:rFonts w:cs="Arial"/>
                <w:b/>
                <w:bCs/>
                <w:szCs w:val="20"/>
              </w:rPr>
              <w:t>1.654.894,53</w:t>
            </w:r>
          </w:p>
        </w:tc>
      </w:tr>
      <w:tr w:rsidR="000B3D9B" w:rsidRPr="00502579" w14:paraId="1839C400" w14:textId="77777777" w:rsidTr="0090540A">
        <w:trPr>
          <w:trHeight w:val="308"/>
          <w:jc w:val="center"/>
        </w:trPr>
        <w:tc>
          <w:tcPr>
            <w:tcW w:w="2830" w:type="dxa"/>
            <w:tcBorders>
              <w:top w:val="nil"/>
              <w:left w:val="single" w:sz="4" w:space="0" w:color="D3D3D3"/>
              <w:bottom w:val="single" w:sz="4" w:space="0" w:color="D3D3D3"/>
              <w:right w:val="single" w:sz="4" w:space="0" w:color="D3D3D3"/>
            </w:tcBorders>
            <w:shd w:val="clear" w:color="auto" w:fill="auto"/>
            <w:vAlign w:val="center"/>
            <w:hideMark/>
          </w:tcPr>
          <w:p w14:paraId="073A05CF" w14:textId="77777777" w:rsidR="000B3D9B" w:rsidRPr="00502579" w:rsidRDefault="000B3D9B" w:rsidP="00451662">
            <w:pPr>
              <w:rPr>
                <w:rFonts w:cs="Arial"/>
                <w:b/>
                <w:bCs/>
                <w:szCs w:val="20"/>
              </w:rPr>
            </w:pPr>
            <w:r w:rsidRPr="00502579">
              <w:rPr>
                <w:rFonts w:cs="Arial"/>
                <w:b/>
                <w:bCs/>
                <w:szCs w:val="20"/>
              </w:rPr>
              <w:t>Diğer Ürünler</w:t>
            </w:r>
          </w:p>
        </w:tc>
        <w:tc>
          <w:tcPr>
            <w:tcW w:w="1701" w:type="dxa"/>
            <w:tcBorders>
              <w:top w:val="nil"/>
              <w:left w:val="nil"/>
              <w:bottom w:val="single" w:sz="4" w:space="0" w:color="D3D3D3"/>
              <w:right w:val="single" w:sz="4" w:space="0" w:color="D3D3D3"/>
            </w:tcBorders>
            <w:shd w:val="clear" w:color="auto" w:fill="auto"/>
            <w:vAlign w:val="center"/>
            <w:hideMark/>
          </w:tcPr>
          <w:p w14:paraId="57FD9DD4" w14:textId="77777777" w:rsidR="000B3D9B" w:rsidRPr="00502579" w:rsidRDefault="000B3D9B" w:rsidP="00451662">
            <w:pPr>
              <w:jc w:val="right"/>
              <w:rPr>
                <w:rFonts w:cs="Arial"/>
                <w:color w:val="A6A6A6" w:themeColor="background1" w:themeShade="A6"/>
                <w:szCs w:val="20"/>
              </w:rPr>
            </w:pPr>
            <w:r w:rsidRPr="00502579">
              <w:rPr>
                <w:rFonts w:cs="Arial"/>
                <w:color w:val="A6A6A6" w:themeColor="background1" w:themeShade="A6"/>
                <w:szCs w:val="20"/>
              </w:rPr>
              <w:t>0,00</w:t>
            </w:r>
          </w:p>
        </w:tc>
        <w:tc>
          <w:tcPr>
            <w:tcW w:w="1701" w:type="dxa"/>
            <w:tcBorders>
              <w:top w:val="nil"/>
              <w:left w:val="nil"/>
              <w:bottom w:val="single" w:sz="4" w:space="0" w:color="D3D3D3"/>
              <w:right w:val="single" w:sz="4" w:space="0" w:color="D3D3D3"/>
            </w:tcBorders>
            <w:shd w:val="clear" w:color="auto" w:fill="auto"/>
            <w:vAlign w:val="center"/>
            <w:hideMark/>
          </w:tcPr>
          <w:p w14:paraId="379CC0BB" w14:textId="77777777" w:rsidR="000B3D9B" w:rsidRPr="00502579" w:rsidRDefault="000B3D9B" w:rsidP="00451662">
            <w:pPr>
              <w:jc w:val="right"/>
              <w:rPr>
                <w:rFonts w:cs="Arial"/>
                <w:color w:val="A6A6A6" w:themeColor="background1" w:themeShade="A6"/>
                <w:szCs w:val="20"/>
              </w:rPr>
            </w:pPr>
            <w:r w:rsidRPr="00502579">
              <w:rPr>
                <w:rFonts w:cs="Arial"/>
                <w:color w:val="A6A6A6" w:themeColor="background1" w:themeShade="A6"/>
                <w:szCs w:val="20"/>
              </w:rPr>
              <w:t>0,00</w:t>
            </w:r>
          </w:p>
        </w:tc>
        <w:tc>
          <w:tcPr>
            <w:tcW w:w="1866" w:type="dxa"/>
            <w:tcBorders>
              <w:top w:val="nil"/>
              <w:left w:val="single" w:sz="4" w:space="0" w:color="D3D3D3"/>
              <w:bottom w:val="single" w:sz="4" w:space="0" w:color="D3D3D3"/>
              <w:right w:val="single" w:sz="4" w:space="0" w:color="D3D3D3"/>
            </w:tcBorders>
            <w:shd w:val="clear" w:color="auto" w:fill="auto"/>
            <w:vAlign w:val="center"/>
            <w:hideMark/>
          </w:tcPr>
          <w:p w14:paraId="139AA34C" w14:textId="77777777" w:rsidR="000B3D9B" w:rsidRPr="00502579" w:rsidRDefault="000B3D9B" w:rsidP="00451662">
            <w:pPr>
              <w:jc w:val="right"/>
              <w:rPr>
                <w:rFonts w:cs="Arial"/>
                <w:color w:val="A6A6A6" w:themeColor="background1" w:themeShade="A6"/>
                <w:szCs w:val="20"/>
              </w:rPr>
            </w:pPr>
            <w:r w:rsidRPr="00502579">
              <w:rPr>
                <w:rFonts w:cs="Arial"/>
                <w:color w:val="A6A6A6" w:themeColor="background1" w:themeShade="A6"/>
                <w:szCs w:val="20"/>
              </w:rPr>
              <w:t>0,00</w:t>
            </w:r>
          </w:p>
        </w:tc>
        <w:tc>
          <w:tcPr>
            <w:tcW w:w="0" w:type="auto"/>
            <w:tcBorders>
              <w:top w:val="nil"/>
              <w:left w:val="nil"/>
              <w:bottom w:val="single" w:sz="4" w:space="0" w:color="D3D3D3"/>
              <w:right w:val="single" w:sz="4" w:space="0" w:color="D3D3D3"/>
            </w:tcBorders>
            <w:shd w:val="clear" w:color="auto" w:fill="auto"/>
            <w:vAlign w:val="center"/>
            <w:hideMark/>
          </w:tcPr>
          <w:p w14:paraId="2E775A86" w14:textId="77777777" w:rsidR="000B3D9B" w:rsidRPr="00502579" w:rsidRDefault="000B3D9B" w:rsidP="00451662">
            <w:pPr>
              <w:jc w:val="right"/>
              <w:rPr>
                <w:rFonts w:cs="Arial"/>
                <w:color w:val="000000"/>
                <w:szCs w:val="20"/>
              </w:rPr>
            </w:pPr>
            <w:r w:rsidRPr="00502579">
              <w:rPr>
                <w:rFonts w:cs="Arial"/>
                <w:color w:val="000000"/>
                <w:szCs w:val="20"/>
              </w:rPr>
              <w:t>149.153,13</w:t>
            </w:r>
          </w:p>
        </w:tc>
        <w:tc>
          <w:tcPr>
            <w:tcW w:w="0" w:type="auto"/>
            <w:tcBorders>
              <w:top w:val="nil"/>
              <w:left w:val="nil"/>
              <w:bottom w:val="single" w:sz="4" w:space="0" w:color="D3D3D3"/>
              <w:right w:val="single" w:sz="4" w:space="0" w:color="D3D3D3"/>
            </w:tcBorders>
            <w:shd w:val="clear" w:color="auto" w:fill="auto"/>
            <w:vAlign w:val="center"/>
            <w:hideMark/>
          </w:tcPr>
          <w:p w14:paraId="33D89E32" w14:textId="77777777" w:rsidR="000B3D9B" w:rsidRPr="00502579" w:rsidRDefault="000B3D9B" w:rsidP="00451662">
            <w:pPr>
              <w:jc w:val="right"/>
              <w:rPr>
                <w:rFonts w:cs="Arial"/>
                <w:b/>
                <w:bCs/>
                <w:szCs w:val="20"/>
              </w:rPr>
            </w:pPr>
            <w:r w:rsidRPr="00502579">
              <w:rPr>
                <w:rFonts w:cs="Arial"/>
                <w:b/>
                <w:bCs/>
                <w:szCs w:val="20"/>
              </w:rPr>
              <w:t>149.153,13</w:t>
            </w:r>
          </w:p>
        </w:tc>
      </w:tr>
      <w:tr w:rsidR="000B3D9B" w:rsidRPr="00502579" w14:paraId="4D55F3B4" w14:textId="77777777" w:rsidTr="000B3D9B">
        <w:trPr>
          <w:trHeight w:val="308"/>
          <w:jc w:val="center"/>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14:paraId="7B20F3B0" w14:textId="77777777" w:rsidR="000B3D9B" w:rsidRPr="00502579" w:rsidRDefault="000B3D9B" w:rsidP="00451662">
            <w:pPr>
              <w:jc w:val="center"/>
              <w:rPr>
                <w:rFonts w:cs="Arial"/>
                <w:b/>
                <w:bCs/>
                <w:color w:val="FFFFFF"/>
                <w:szCs w:val="20"/>
              </w:rPr>
            </w:pPr>
            <w:r w:rsidRPr="00502579">
              <w:rPr>
                <w:rFonts w:cs="Arial"/>
                <w:b/>
                <w:bCs/>
                <w:color w:val="FFFFFF"/>
                <w:szCs w:val="20"/>
              </w:rPr>
              <w:t>Toplam</w:t>
            </w:r>
          </w:p>
        </w:tc>
        <w:tc>
          <w:tcPr>
            <w:tcW w:w="1701" w:type="dxa"/>
            <w:tcBorders>
              <w:top w:val="nil"/>
              <w:left w:val="nil"/>
              <w:bottom w:val="single" w:sz="4" w:space="0" w:color="D3D3D3"/>
              <w:right w:val="single" w:sz="4" w:space="0" w:color="D3D3D3"/>
            </w:tcBorders>
            <w:shd w:val="clear" w:color="708090" w:fill="708090"/>
            <w:vAlign w:val="center"/>
            <w:hideMark/>
          </w:tcPr>
          <w:p w14:paraId="3A318FEA" w14:textId="77777777" w:rsidR="000B3D9B" w:rsidRPr="00502579" w:rsidRDefault="000B3D9B" w:rsidP="00451662">
            <w:pPr>
              <w:jc w:val="right"/>
              <w:rPr>
                <w:rFonts w:cs="Arial"/>
                <w:b/>
                <w:bCs/>
                <w:color w:val="FFFFFF"/>
                <w:szCs w:val="20"/>
              </w:rPr>
            </w:pPr>
            <w:r w:rsidRPr="00502579">
              <w:rPr>
                <w:rFonts w:cs="Arial"/>
                <w:b/>
                <w:bCs/>
                <w:color w:val="FFFFFF"/>
                <w:szCs w:val="20"/>
              </w:rPr>
              <w:t>59.250,46</w:t>
            </w:r>
          </w:p>
        </w:tc>
        <w:tc>
          <w:tcPr>
            <w:tcW w:w="1701" w:type="dxa"/>
            <w:tcBorders>
              <w:top w:val="nil"/>
              <w:left w:val="nil"/>
              <w:bottom w:val="single" w:sz="4" w:space="0" w:color="D3D3D3"/>
              <w:right w:val="single" w:sz="4" w:space="0" w:color="D3D3D3"/>
            </w:tcBorders>
            <w:shd w:val="clear" w:color="708090" w:fill="708090"/>
            <w:vAlign w:val="center"/>
            <w:hideMark/>
          </w:tcPr>
          <w:p w14:paraId="1A6AC9EB" w14:textId="77777777" w:rsidR="000B3D9B" w:rsidRPr="00502579" w:rsidRDefault="000B3D9B" w:rsidP="00451662">
            <w:pPr>
              <w:jc w:val="right"/>
              <w:rPr>
                <w:rFonts w:cs="Arial"/>
                <w:b/>
                <w:bCs/>
                <w:color w:val="FFFFFF"/>
                <w:szCs w:val="20"/>
              </w:rPr>
            </w:pPr>
            <w:r w:rsidRPr="00502579">
              <w:rPr>
                <w:rFonts w:cs="Arial"/>
                <w:b/>
                <w:bCs/>
                <w:color w:val="FFFFFF"/>
                <w:szCs w:val="20"/>
              </w:rPr>
              <w:t>1.427.256,09</w:t>
            </w:r>
          </w:p>
        </w:tc>
        <w:tc>
          <w:tcPr>
            <w:tcW w:w="1866" w:type="dxa"/>
            <w:tcBorders>
              <w:top w:val="nil"/>
              <w:left w:val="single" w:sz="4" w:space="0" w:color="D3D3D3"/>
              <w:bottom w:val="single" w:sz="4" w:space="0" w:color="D3D3D3"/>
              <w:right w:val="single" w:sz="4" w:space="0" w:color="D3D3D3"/>
            </w:tcBorders>
            <w:shd w:val="clear" w:color="708090" w:fill="708090"/>
            <w:vAlign w:val="center"/>
            <w:hideMark/>
          </w:tcPr>
          <w:p w14:paraId="0DD101E8" w14:textId="77777777" w:rsidR="000B3D9B" w:rsidRPr="00502579" w:rsidRDefault="000B3D9B" w:rsidP="00451662">
            <w:pPr>
              <w:jc w:val="right"/>
              <w:rPr>
                <w:rFonts w:cs="Arial"/>
                <w:b/>
                <w:bCs/>
                <w:color w:val="FFFFFF"/>
                <w:szCs w:val="20"/>
              </w:rPr>
            </w:pPr>
            <w:r w:rsidRPr="00502579">
              <w:rPr>
                <w:rFonts w:cs="Arial"/>
                <w:b/>
                <w:bCs/>
                <w:color w:val="FFFFFF"/>
                <w:szCs w:val="20"/>
              </w:rPr>
              <w:t>2.514.725,22</w:t>
            </w:r>
          </w:p>
        </w:tc>
        <w:tc>
          <w:tcPr>
            <w:tcW w:w="0" w:type="auto"/>
            <w:tcBorders>
              <w:top w:val="nil"/>
              <w:left w:val="nil"/>
              <w:bottom w:val="single" w:sz="4" w:space="0" w:color="D3D3D3"/>
              <w:right w:val="single" w:sz="4" w:space="0" w:color="D3D3D3"/>
            </w:tcBorders>
            <w:shd w:val="clear" w:color="708090" w:fill="708090"/>
            <w:vAlign w:val="center"/>
            <w:hideMark/>
          </w:tcPr>
          <w:p w14:paraId="2642EA57" w14:textId="77777777" w:rsidR="000B3D9B" w:rsidRPr="00502579" w:rsidRDefault="000B3D9B" w:rsidP="00451662">
            <w:pPr>
              <w:jc w:val="right"/>
              <w:rPr>
                <w:rFonts w:cs="Arial"/>
                <w:b/>
                <w:bCs/>
                <w:color w:val="FFFFFF"/>
                <w:szCs w:val="20"/>
              </w:rPr>
            </w:pPr>
            <w:r w:rsidRPr="00502579">
              <w:rPr>
                <w:rFonts w:cs="Arial"/>
                <w:b/>
                <w:bCs/>
                <w:color w:val="FFFFFF"/>
                <w:szCs w:val="20"/>
              </w:rPr>
              <w:t>324.994,94</w:t>
            </w:r>
          </w:p>
        </w:tc>
        <w:tc>
          <w:tcPr>
            <w:tcW w:w="0" w:type="auto"/>
            <w:tcBorders>
              <w:top w:val="nil"/>
              <w:left w:val="nil"/>
              <w:bottom w:val="single" w:sz="4" w:space="0" w:color="D3D3D3"/>
              <w:right w:val="single" w:sz="4" w:space="0" w:color="D3D3D3"/>
            </w:tcBorders>
            <w:shd w:val="clear" w:color="708090" w:fill="708090"/>
            <w:vAlign w:val="center"/>
            <w:hideMark/>
          </w:tcPr>
          <w:p w14:paraId="7024C2E6" w14:textId="77777777" w:rsidR="000B3D9B" w:rsidRPr="00502579" w:rsidRDefault="000B3D9B" w:rsidP="00451662">
            <w:pPr>
              <w:jc w:val="right"/>
              <w:rPr>
                <w:rFonts w:cs="Arial"/>
                <w:b/>
                <w:bCs/>
                <w:color w:val="FFFFFF"/>
                <w:szCs w:val="20"/>
              </w:rPr>
            </w:pPr>
            <w:r w:rsidRPr="00502579">
              <w:rPr>
                <w:rFonts w:cs="Arial"/>
                <w:b/>
                <w:bCs/>
                <w:color w:val="FFFFFF"/>
                <w:szCs w:val="20"/>
              </w:rPr>
              <w:t>4.326.226,71</w:t>
            </w:r>
          </w:p>
        </w:tc>
      </w:tr>
    </w:tbl>
    <w:p w14:paraId="169A7AFC" w14:textId="77777777" w:rsidR="008303A2" w:rsidRPr="00502579" w:rsidRDefault="008303A2" w:rsidP="0042369A">
      <w:pPr>
        <w:pStyle w:val="AralkYok"/>
      </w:pPr>
    </w:p>
    <w:p w14:paraId="3F6CC5BA" w14:textId="77777777" w:rsidR="00ED72F3" w:rsidRPr="00502579" w:rsidRDefault="00ED72F3" w:rsidP="0042369A">
      <w:pPr>
        <w:pStyle w:val="AralkYok"/>
      </w:pPr>
    </w:p>
    <w:p w14:paraId="4AEA428B" w14:textId="21A1CF32" w:rsidR="00ED72F3" w:rsidRPr="00502579" w:rsidRDefault="00ED72F3" w:rsidP="0042369A">
      <w:pPr>
        <w:pStyle w:val="AralkYok"/>
      </w:pPr>
    </w:p>
    <w:p w14:paraId="579664B7" w14:textId="77777777" w:rsidR="00174319" w:rsidRPr="00502579" w:rsidRDefault="00174319" w:rsidP="0042369A">
      <w:pPr>
        <w:pStyle w:val="AralkYok"/>
      </w:pPr>
    </w:p>
    <w:p w14:paraId="22C95840" w14:textId="77777777" w:rsidR="00467953" w:rsidRPr="00502579" w:rsidRDefault="00467953" w:rsidP="0042369A">
      <w:pPr>
        <w:pStyle w:val="AralkYok"/>
      </w:pPr>
    </w:p>
    <w:p w14:paraId="18079D66" w14:textId="21E02313" w:rsidR="0070278A" w:rsidRPr="00502579" w:rsidRDefault="009A3F4A" w:rsidP="008303A2">
      <w:pPr>
        <w:pStyle w:val="ResimYazs"/>
        <w:spacing w:before="120" w:after="120"/>
        <w:jc w:val="center"/>
        <w:outlineLvl w:val="7"/>
        <w:rPr>
          <w:rFonts w:ascii="Arial" w:hAnsi="Arial" w:cs="Arial"/>
          <w:color w:val="auto"/>
          <w:sz w:val="20"/>
          <w:szCs w:val="20"/>
        </w:rPr>
      </w:pPr>
      <w:bookmarkStart w:id="118" w:name="_Toc199519734"/>
      <w:r w:rsidRPr="00502579">
        <w:rPr>
          <w:rFonts w:ascii="Arial" w:hAnsi="Arial" w:cs="Arial"/>
          <w:color w:val="auto"/>
          <w:sz w:val="20"/>
          <w:szCs w:val="20"/>
        </w:rPr>
        <w:t xml:space="preserve">Tablo </w:t>
      </w:r>
      <w:r w:rsidR="008303A2" w:rsidRPr="00502579">
        <w:rPr>
          <w:rFonts w:ascii="Arial" w:hAnsi="Arial" w:cs="Arial"/>
          <w:color w:val="auto"/>
          <w:sz w:val="20"/>
          <w:szCs w:val="20"/>
        </w:rPr>
        <w:t>5.5</w:t>
      </w:r>
      <w:r w:rsidR="00C241BB" w:rsidRPr="00502579">
        <w:rPr>
          <w:rFonts w:ascii="Arial" w:hAnsi="Arial" w:cs="Arial"/>
          <w:color w:val="auto"/>
          <w:sz w:val="20"/>
          <w:szCs w:val="20"/>
        </w:rPr>
        <w:t>.</w:t>
      </w:r>
      <w:r w:rsidR="004344A4" w:rsidRPr="00502579">
        <w:rPr>
          <w:rFonts w:ascii="Arial" w:hAnsi="Arial" w:cs="Arial"/>
          <w:color w:val="auto"/>
          <w:sz w:val="20"/>
          <w:szCs w:val="20"/>
        </w:rPr>
        <w:t xml:space="preserve"> </w:t>
      </w:r>
      <w:bookmarkEnd w:id="115"/>
      <w:r w:rsidR="0090540A" w:rsidRPr="00502579">
        <w:rPr>
          <w:rFonts w:ascii="Arial" w:hAnsi="Arial" w:cs="Arial"/>
          <w:color w:val="auto"/>
          <w:sz w:val="20"/>
          <w:szCs w:val="20"/>
        </w:rPr>
        <w:t>2023 ve 2024 Yıllarında İhrakiye Teslim Miktarlarının Karşılaştırılması</w:t>
      </w:r>
      <w:bookmarkEnd w:id="118"/>
    </w:p>
    <w:tbl>
      <w:tblPr>
        <w:tblW w:w="13178" w:type="dxa"/>
        <w:jc w:val="center"/>
        <w:tblCellMar>
          <w:left w:w="70" w:type="dxa"/>
          <w:right w:w="70" w:type="dxa"/>
        </w:tblCellMar>
        <w:tblLook w:val="04A0" w:firstRow="1" w:lastRow="0" w:firstColumn="1" w:lastColumn="0" w:noHBand="0" w:noVBand="1"/>
      </w:tblPr>
      <w:tblGrid>
        <w:gridCol w:w="2294"/>
        <w:gridCol w:w="2294"/>
        <w:gridCol w:w="2295"/>
        <w:gridCol w:w="2294"/>
        <w:gridCol w:w="2295"/>
        <w:gridCol w:w="1706"/>
      </w:tblGrid>
      <w:tr w:rsidR="0090540A" w:rsidRPr="00502579" w14:paraId="48133112" w14:textId="77777777" w:rsidTr="0090540A">
        <w:trPr>
          <w:trHeight w:val="299"/>
          <w:jc w:val="center"/>
        </w:trPr>
        <w:tc>
          <w:tcPr>
            <w:tcW w:w="2294" w:type="dxa"/>
            <w:vMerge w:val="restar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0207681" w14:textId="77777777" w:rsidR="0090540A" w:rsidRPr="00502579" w:rsidRDefault="0090540A" w:rsidP="00451662">
            <w:pPr>
              <w:jc w:val="center"/>
              <w:rPr>
                <w:rFonts w:cs="Arial"/>
                <w:b/>
                <w:bCs/>
                <w:color w:val="FFFFFF"/>
                <w:szCs w:val="20"/>
              </w:rPr>
            </w:pPr>
            <w:bookmarkStart w:id="119" w:name="_Toc480990779"/>
            <w:r w:rsidRPr="00502579">
              <w:rPr>
                <w:rFonts w:cs="Arial"/>
                <w:b/>
                <w:bCs/>
                <w:color w:val="FFFFFF"/>
                <w:szCs w:val="20"/>
              </w:rPr>
              <w:t>Ürün Türü</w:t>
            </w:r>
          </w:p>
        </w:tc>
        <w:tc>
          <w:tcPr>
            <w:tcW w:w="4589" w:type="dxa"/>
            <w:gridSpan w:val="2"/>
            <w:tcBorders>
              <w:top w:val="single" w:sz="4" w:space="0" w:color="D3D3D3"/>
              <w:left w:val="nil"/>
              <w:bottom w:val="single" w:sz="4" w:space="0" w:color="D3D3D3"/>
              <w:right w:val="single" w:sz="4" w:space="0" w:color="D3D3D3"/>
            </w:tcBorders>
            <w:shd w:val="clear" w:color="6E9ECA" w:fill="6E9ECA"/>
            <w:vAlign w:val="center"/>
            <w:hideMark/>
          </w:tcPr>
          <w:p w14:paraId="186EF733" w14:textId="77777777" w:rsidR="0090540A" w:rsidRPr="00502579" w:rsidRDefault="0090540A" w:rsidP="00451662">
            <w:pPr>
              <w:jc w:val="center"/>
              <w:rPr>
                <w:rFonts w:cs="Arial"/>
                <w:b/>
                <w:bCs/>
                <w:color w:val="FFFFFF"/>
                <w:szCs w:val="20"/>
              </w:rPr>
            </w:pPr>
            <w:r w:rsidRPr="00502579">
              <w:rPr>
                <w:rFonts w:cs="Arial"/>
                <w:b/>
                <w:bCs/>
                <w:color w:val="FFFFFF"/>
                <w:szCs w:val="20"/>
              </w:rPr>
              <w:t>2023</w:t>
            </w:r>
          </w:p>
        </w:tc>
        <w:tc>
          <w:tcPr>
            <w:tcW w:w="4589" w:type="dxa"/>
            <w:gridSpan w:val="2"/>
            <w:tcBorders>
              <w:top w:val="single" w:sz="4" w:space="0" w:color="D3D3D3"/>
              <w:left w:val="nil"/>
              <w:bottom w:val="single" w:sz="4" w:space="0" w:color="D3D3D3"/>
              <w:right w:val="single" w:sz="4" w:space="0" w:color="D3D3D3"/>
            </w:tcBorders>
            <w:shd w:val="clear" w:color="6E9ECA" w:fill="6E9ECA"/>
            <w:vAlign w:val="center"/>
            <w:hideMark/>
          </w:tcPr>
          <w:p w14:paraId="740E2C2D" w14:textId="77777777" w:rsidR="0090540A" w:rsidRPr="00502579" w:rsidRDefault="0090540A" w:rsidP="00451662">
            <w:pPr>
              <w:jc w:val="center"/>
              <w:rPr>
                <w:rFonts w:cs="Arial"/>
                <w:b/>
                <w:bCs/>
                <w:color w:val="FFFFFF"/>
                <w:szCs w:val="20"/>
              </w:rPr>
            </w:pPr>
            <w:r w:rsidRPr="00502579">
              <w:rPr>
                <w:rFonts w:cs="Arial"/>
                <w:b/>
                <w:bCs/>
                <w:color w:val="FFFFFF"/>
                <w:szCs w:val="20"/>
              </w:rPr>
              <w:t>2024</w:t>
            </w:r>
          </w:p>
        </w:tc>
        <w:tc>
          <w:tcPr>
            <w:tcW w:w="1706" w:type="dxa"/>
            <w:vMerge w:val="restar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EC1B395" w14:textId="77777777" w:rsidR="0090540A" w:rsidRPr="00502579" w:rsidRDefault="0090540A" w:rsidP="00451662">
            <w:pPr>
              <w:jc w:val="center"/>
              <w:rPr>
                <w:rFonts w:cs="Arial"/>
                <w:b/>
                <w:bCs/>
                <w:color w:val="FFFFFF"/>
                <w:szCs w:val="20"/>
              </w:rPr>
            </w:pPr>
            <w:r w:rsidRPr="00502579">
              <w:rPr>
                <w:rFonts w:cs="Arial"/>
                <w:b/>
                <w:bCs/>
                <w:color w:val="FFFFFF"/>
                <w:szCs w:val="20"/>
              </w:rPr>
              <w:t>Değişim (%)</w:t>
            </w:r>
          </w:p>
        </w:tc>
      </w:tr>
      <w:tr w:rsidR="0090540A" w:rsidRPr="00502579" w14:paraId="25ACEDD3" w14:textId="77777777" w:rsidTr="0090540A">
        <w:trPr>
          <w:trHeight w:val="404"/>
          <w:jc w:val="center"/>
        </w:trPr>
        <w:tc>
          <w:tcPr>
            <w:tcW w:w="2294" w:type="dxa"/>
            <w:vMerge/>
            <w:tcBorders>
              <w:top w:val="single" w:sz="4" w:space="0" w:color="D3D3D3"/>
              <w:left w:val="single" w:sz="4" w:space="0" w:color="D3D3D3"/>
              <w:bottom w:val="single" w:sz="4" w:space="0" w:color="D3D3D3"/>
              <w:right w:val="single" w:sz="4" w:space="0" w:color="D3D3D3"/>
            </w:tcBorders>
            <w:vAlign w:val="center"/>
            <w:hideMark/>
          </w:tcPr>
          <w:p w14:paraId="234E667E" w14:textId="77777777" w:rsidR="0090540A" w:rsidRPr="00502579" w:rsidRDefault="0090540A" w:rsidP="00451662">
            <w:pPr>
              <w:rPr>
                <w:rFonts w:cs="Arial"/>
                <w:b/>
                <w:bCs/>
                <w:color w:val="FFFFFF"/>
                <w:szCs w:val="20"/>
              </w:rPr>
            </w:pPr>
          </w:p>
        </w:tc>
        <w:tc>
          <w:tcPr>
            <w:tcW w:w="2294" w:type="dxa"/>
            <w:tcBorders>
              <w:top w:val="nil"/>
              <w:left w:val="nil"/>
              <w:bottom w:val="single" w:sz="4" w:space="0" w:color="D3D3D3"/>
              <w:right w:val="single" w:sz="4" w:space="0" w:color="D3D3D3"/>
            </w:tcBorders>
            <w:shd w:val="clear" w:color="6E9ECA" w:fill="6E9ECA"/>
            <w:vAlign w:val="center"/>
            <w:hideMark/>
          </w:tcPr>
          <w:p w14:paraId="11BEB948" w14:textId="77777777" w:rsidR="0090540A" w:rsidRPr="00502579" w:rsidRDefault="0090540A" w:rsidP="00451662">
            <w:pPr>
              <w:jc w:val="center"/>
              <w:rPr>
                <w:rFonts w:cs="Arial"/>
                <w:b/>
                <w:bCs/>
                <w:color w:val="FFFFFF"/>
                <w:szCs w:val="20"/>
              </w:rPr>
            </w:pPr>
            <w:r w:rsidRPr="00502579">
              <w:rPr>
                <w:rFonts w:cs="Arial"/>
                <w:b/>
                <w:bCs/>
                <w:color w:val="FFFFFF"/>
                <w:szCs w:val="20"/>
              </w:rPr>
              <w:t>Miktar(Ton)</w:t>
            </w:r>
          </w:p>
        </w:tc>
        <w:tc>
          <w:tcPr>
            <w:tcW w:w="2295" w:type="dxa"/>
            <w:tcBorders>
              <w:top w:val="nil"/>
              <w:left w:val="nil"/>
              <w:bottom w:val="single" w:sz="4" w:space="0" w:color="D3D3D3"/>
              <w:right w:val="single" w:sz="4" w:space="0" w:color="D3D3D3"/>
            </w:tcBorders>
            <w:shd w:val="clear" w:color="6E9ECA" w:fill="6E9ECA"/>
            <w:vAlign w:val="center"/>
            <w:hideMark/>
          </w:tcPr>
          <w:p w14:paraId="5CD6B9E6" w14:textId="77777777" w:rsidR="0090540A" w:rsidRPr="00502579" w:rsidRDefault="0090540A" w:rsidP="00451662">
            <w:pPr>
              <w:jc w:val="center"/>
              <w:rPr>
                <w:rFonts w:cs="Arial"/>
                <w:b/>
                <w:bCs/>
                <w:color w:val="FFFFFF"/>
                <w:szCs w:val="20"/>
              </w:rPr>
            </w:pPr>
            <w:r w:rsidRPr="00502579">
              <w:rPr>
                <w:rFonts w:cs="Arial"/>
                <w:b/>
                <w:bCs/>
                <w:color w:val="FFFFFF"/>
                <w:szCs w:val="20"/>
              </w:rPr>
              <w:t>Pay(%)</w:t>
            </w:r>
          </w:p>
        </w:tc>
        <w:tc>
          <w:tcPr>
            <w:tcW w:w="2294" w:type="dxa"/>
            <w:tcBorders>
              <w:top w:val="nil"/>
              <w:left w:val="nil"/>
              <w:bottom w:val="single" w:sz="4" w:space="0" w:color="D3D3D3"/>
              <w:right w:val="single" w:sz="4" w:space="0" w:color="D3D3D3"/>
            </w:tcBorders>
            <w:shd w:val="clear" w:color="6E9ECA" w:fill="6E9ECA"/>
            <w:vAlign w:val="center"/>
            <w:hideMark/>
          </w:tcPr>
          <w:p w14:paraId="34A695FB" w14:textId="77777777" w:rsidR="0090540A" w:rsidRPr="00502579" w:rsidRDefault="0090540A" w:rsidP="00451662">
            <w:pPr>
              <w:jc w:val="center"/>
              <w:rPr>
                <w:rFonts w:cs="Arial"/>
                <w:b/>
                <w:bCs/>
                <w:color w:val="FFFFFF"/>
                <w:szCs w:val="20"/>
              </w:rPr>
            </w:pPr>
            <w:r w:rsidRPr="00502579">
              <w:rPr>
                <w:rFonts w:cs="Arial"/>
                <w:b/>
                <w:bCs/>
                <w:color w:val="FFFFFF"/>
                <w:szCs w:val="20"/>
              </w:rPr>
              <w:t>Miktar(Ton)</w:t>
            </w:r>
          </w:p>
        </w:tc>
        <w:tc>
          <w:tcPr>
            <w:tcW w:w="2295" w:type="dxa"/>
            <w:tcBorders>
              <w:top w:val="nil"/>
              <w:left w:val="nil"/>
              <w:bottom w:val="single" w:sz="4" w:space="0" w:color="D3D3D3"/>
              <w:right w:val="single" w:sz="4" w:space="0" w:color="D3D3D3"/>
            </w:tcBorders>
            <w:shd w:val="clear" w:color="6E9ECA" w:fill="6E9ECA"/>
            <w:vAlign w:val="center"/>
            <w:hideMark/>
          </w:tcPr>
          <w:p w14:paraId="75D48776" w14:textId="77777777" w:rsidR="0090540A" w:rsidRPr="00502579" w:rsidRDefault="0090540A" w:rsidP="00451662">
            <w:pPr>
              <w:jc w:val="center"/>
              <w:rPr>
                <w:rFonts w:cs="Arial"/>
                <w:b/>
                <w:bCs/>
                <w:color w:val="FFFFFF"/>
                <w:szCs w:val="20"/>
              </w:rPr>
            </w:pPr>
            <w:r w:rsidRPr="00502579">
              <w:rPr>
                <w:rFonts w:cs="Arial"/>
                <w:b/>
                <w:bCs/>
                <w:color w:val="FFFFFF"/>
                <w:szCs w:val="20"/>
              </w:rPr>
              <w:t>Pay(%)</w:t>
            </w:r>
          </w:p>
        </w:tc>
        <w:tc>
          <w:tcPr>
            <w:tcW w:w="1706" w:type="dxa"/>
            <w:vMerge/>
            <w:tcBorders>
              <w:top w:val="single" w:sz="4" w:space="0" w:color="D3D3D3"/>
              <w:left w:val="single" w:sz="4" w:space="0" w:color="D3D3D3"/>
              <w:bottom w:val="single" w:sz="4" w:space="0" w:color="D3D3D3"/>
              <w:right w:val="single" w:sz="4" w:space="0" w:color="D3D3D3"/>
            </w:tcBorders>
            <w:vAlign w:val="center"/>
            <w:hideMark/>
          </w:tcPr>
          <w:p w14:paraId="755DAC6E" w14:textId="77777777" w:rsidR="0090540A" w:rsidRPr="00502579" w:rsidRDefault="0090540A" w:rsidP="00451662">
            <w:pPr>
              <w:rPr>
                <w:rFonts w:cs="Arial"/>
                <w:b/>
                <w:bCs/>
                <w:color w:val="FFFFFF"/>
                <w:szCs w:val="20"/>
              </w:rPr>
            </w:pPr>
          </w:p>
        </w:tc>
      </w:tr>
      <w:tr w:rsidR="0090540A" w:rsidRPr="00502579" w14:paraId="2559E77D" w14:textId="77777777" w:rsidTr="0090540A">
        <w:trPr>
          <w:trHeight w:val="284"/>
          <w:jc w:val="center"/>
        </w:trPr>
        <w:tc>
          <w:tcPr>
            <w:tcW w:w="2294"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62C86D9" w14:textId="77777777" w:rsidR="0090540A" w:rsidRPr="00502579" w:rsidRDefault="0090540A" w:rsidP="00451662">
            <w:pPr>
              <w:rPr>
                <w:rFonts w:cs="Arial"/>
                <w:b/>
                <w:bCs/>
                <w:color w:val="000000"/>
                <w:szCs w:val="20"/>
              </w:rPr>
            </w:pPr>
            <w:r w:rsidRPr="00502579">
              <w:rPr>
                <w:rFonts w:cs="Arial"/>
                <w:b/>
                <w:bCs/>
                <w:color w:val="000000"/>
                <w:szCs w:val="20"/>
              </w:rPr>
              <w:t>Benzin Türleri</w:t>
            </w:r>
          </w:p>
        </w:tc>
        <w:tc>
          <w:tcPr>
            <w:tcW w:w="2294" w:type="dxa"/>
            <w:tcBorders>
              <w:top w:val="nil"/>
              <w:left w:val="nil"/>
              <w:bottom w:val="single" w:sz="4" w:space="0" w:color="D3D3D3"/>
              <w:right w:val="single" w:sz="4" w:space="0" w:color="D3D3D3"/>
            </w:tcBorders>
            <w:shd w:val="clear" w:color="auto" w:fill="auto"/>
            <w:vAlign w:val="center"/>
            <w:hideMark/>
          </w:tcPr>
          <w:p w14:paraId="253E32D0" w14:textId="77777777" w:rsidR="0090540A" w:rsidRPr="00502579" w:rsidRDefault="0090540A" w:rsidP="00451662">
            <w:pPr>
              <w:jc w:val="right"/>
              <w:rPr>
                <w:rFonts w:cs="Arial"/>
                <w:color w:val="000000"/>
                <w:szCs w:val="20"/>
              </w:rPr>
            </w:pPr>
            <w:r w:rsidRPr="00502579">
              <w:rPr>
                <w:rFonts w:cs="Arial"/>
                <w:color w:val="000000"/>
                <w:szCs w:val="20"/>
              </w:rPr>
              <w:t>4.112,70</w:t>
            </w:r>
          </w:p>
        </w:tc>
        <w:tc>
          <w:tcPr>
            <w:tcW w:w="2295" w:type="dxa"/>
            <w:tcBorders>
              <w:top w:val="nil"/>
              <w:left w:val="nil"/>
              <w:bottom w:val="single" w:sz="4" w:space="0" w:color="D3D3D3"/>
              <w:right w:val="single" w:sz="4" w:space="0" w:color="D3D3D3"/>
            </w:tcBorders>
            <w:shd w:val="clear" w:color="auto" w:fill="auto"/>
            <w:vAlign w:val="center"/>
            <w:hideMark/>
          </w:tcPr>
          <w:p w14:paraId="5E301254" w14:textId="77777777" w:rsidR="0090540A" w:rsidRPr="00502579" w:rsidRDefault="0090540A" w:rsidP="00451662">
            <w:pPr>
              <w:jc w:val="right"/>
              <w:rPr>
                <w:rFonts w:cs="Arial"/>
                <w:color w:val="000000"/>
                <w:szCs w:val="20"/>
              </w:rPr>
            </w:pPr>
            <w:r w:rsidRPr="00502579">
              <w:rPr>
                <w:rFonts w:cs="Arial"/>
                <w:color w:val="000000"/>
                <w:szCs w:val="20"/>
              </w:rPr>
              <w:t>0,10</w:t>
            </w:r>
          </w:p>
        </w:tc>
        <w:tc>
          <w:tcPr>
            <w:tcW w:w="2294" w:type="dxa"/>
            <w:tcBorders>
              <w:top w:val="nil"/>
              <w:left w:val="nil"/>
              <w:bottom w:val="single" w:sz="4" w:space="0" w:color="D3D3D3"/>
              <w:right w:val="single" w:sz="4" w:space="0" w:color="D3D3D3"/>
            </w:tcBorders>
            <w:shd w:val="clear" w:color="auto" w:fill="auto"/>
            <w:vAlign w:val="center"/>
            <w:hideMark/>
          </w:tcPr>
          <w:p w14:paraId="753C0644" w14:textId="77777777" w:rsidR="0090540A" w:rsidRPr="00502579" w:rsidRDefault="0090540A" w:rsidP="00451662">
            <w:pPr>
              <w:jc w:val="right"/>
              <w:rPr>
                <w:rFonts w:cs="Arial"/>
                <w:color w:val="000000"/>
                <w:szCs w:val="20"/>
              </w:rPr>
            </w:pPr>
            <w:r w:rsidRPr="00502579">
              <w:rPr>
                <w:rFonts w:cs="Arial"/>
                <w:color w:val="000000"/>
                <w:szCs w:val="20"/>
              </w:rPr>
              <w:t>4.268,47</w:t>
            </w:r>
          </w:p>
        </w:tc>
        <w:tc>
          <w:tcPr>
            <w:tcW w:w="2295" w:type="dxa"/>
            <w:tcBorders>
              <w:top w:val="nil"/>
              <w:left w:val="nil"/>
              <w:bottom w:val="single" w:sz="4" w:space="0" w:color="D3D3D3"/>
              <w:right w:val="single" w:sz="4" w:space="0" w:color="D3D3D3"/>
            </w:tcBorders>
            <w:shd w:val="clear" w:color="auto" w:fill="auto"/>
            <w:vAlign w:val="center"/>
            <w:hideMark/>
          </w:tcPr>
          <w:p w14:paraId="1AC9522C" w14:textId="77777777" w:rsidR="0090540A" w:rsidRPr="00502579" w:rsidRDefault="0090540A" w:rsidP="00451662">
            <w:pPr>
              <w:jc w:val="right"/>
              <w:rPr>
                <w:rFonts w:cs="Arial"/>
                <w:color w:val="000000"/>
                <w:szCs w:val="20"/>
              </w:rPr>
            </w:pPr>
            <w:r w:rsidRPr="00502579">
              <w:rPr>
                <w:rFonts w:cs="Arial"/>
                <w:color w:val="000000"/>
                <w:szCs w:val="20"/>
              </w:rPr>
              <w:t>0,10</w:t>
            </w:r>
          </w:p>
        </w:tc>
        <w:tc>
          <w:tcPr>
            <w:tcW w:w="1706" w:type="dxa"/>
            <w:tcBorders>
              <w:top w:val="nil"/>
              <w:left w:val="nil"/>
              <w:bottom w:val="single" w:sz="4" w:space="0" w:color="D3D3D3"/>
              <w:right w:val="single" w:sz="4" w:space="0" w:color="D3D3D3"/>
            </w:tcBorders>
            <w:shd w:val="clear" w:color="auto" w:fill="auto"/>
            <w:vAlign w:val="center"/>
            <w:hideMark/>
          </w:tcPr>
          <w:p w14:paraId="38621204" w14:textId="77777777" w:rsidR="0090540A" w:rsidRPr="00502579" w:rsidRDefault="0090540A" w:rsidP="0090540A">
            <w:pPr>
              <w:jc w:val="center"/>
              <w:rPr>
                <w:rFonts w:cs="Arial"/>
                <w:color w:val="000000"/>
                <w:szCs w:val="20"/>
              </w:rPr>
            </w:pPr>
            <w:r w:rsidRPr="00502579">
              <w:rPr>
                <w:rFonts w:cs="Arial"/>
                <w:color w:val="000000"/>
                <w:szCs w:val="20"/>
              </w:rPr>
              <w:t>3,79</w:t>
            </w:r>
          </w:p>
        </w:tc>
      </w:tr>
      <w:tr w:rsidR="0090540A" w:rsidRPr="00502579" w14:paraId="052A8917" w14:textId="77777777" w:rsidTr="0090540A">
        <w:trPr>
          <w:trHeight w:val="284"/>
          <w:jc w:val="center"/>
        </w:trPr>
        <w:tc>
          <w:tcPr>
            <w:tcW w:w="2294"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5127D8E" w14:textId="77777777" w:rsidR="0090540A" w:rsidRPr="00502579" w:rsidRDefault="0090540A" w:rsidP="00451662">
            <w:pPr>
              <w:rPr>
                <w:rFonts w:cs="Arial"/>
                <w:b/>
                <w:bCs/>
                <w:color w:val="000000"/>
                <w:szCs w:val="20"/>
              </w:rPr>
            </w:pPr>
            <w:r w:rsidRPr="00502579">
              <w:rPr>
                <w:rFonts w:cs="Arial"/>
                <w:b/>
                <w:bCs/>
                <w:color w:val="000000"/>
                <w:szCs w:val="20"/>
              </w:rPr>
              <w:t>Motorin Türleri</w:t>
            </w:r>
          </w:p>
        </w:tc>
        <w:tc>
          <w:tcPr>
            <w:tcW w:w="2294" w:type="dxa"/>
            <w:tcBorders>
              <w:top w:val="nil"/>
              <w:left w:val="nil"/>
              <w:bottom w:val="single" w:sz="4" w:space="0" w:color="D3D3D3"/>
              <w:right w:val="single" w:sz="4" w:space="0" w:color="D3D3D3"/>
            </w:tcBorders>
            <w:shd w:val="clear" w:color="auto" w:fill="auto"/>
            <w:vAlign w:val="center"/>
            <w:hideMark/>
          </w:tcPr>
          <w:p w14:paraId="31676D94" w14:textId="77777777" w:rsidR="0090540A" w:rsidRPr="00502579" w:rsidRDefault="0090540A" w:rsidP="00451662">
            <w:pPr>
              <w:jc w:val="right"/>
              <w:rPr>
                <w:rFonts w:cs="Arial"/>
                <w:color w:val="000000"/>
                <w:szCs w:val="20"/>
              </w:rPr>
            </w:pPr>
            <w:r w:rsidRPr="00502579">
              <w:rPr>
                <w:rFonts w:cs="Arial"/>
                <w:color w:val="000000"/>
                <w:szCs w:val="20"/>
              </w:rPr>
              <w:t>520.160,81</w:t>
            </w:r>
          </w:p>
        </w:tc>
        <w:tc>
          <w:tcPr>
            <w:tcW w:w="2295" w:type="dxa"/>
            <w:tcBorders>
              <w:top w:val="nil"/>
              <w:left w:val="nil"/>
              <w:bottom w:val="single" w:sz="4" w:space="0" w:color="D3D3D3"/>
              <w:right w:val="single" w:sz="4" w:space="0" w:color="D3D3D3"/>
            </w:tcBorders>
            <w:shd w:val="clear" w:color="auto" w:fill="auto"/>
            <w:vAlign w:val="center"/>
            <w:hideMark/>
          </w:tcPr>
          <w:p w14:paraId="67E39B0F" w14:textId="77777777" w:rsidR="0090540A" w:rsidRPr="00502579" w:rsidRDefault="0090540A" w:rsidP="00451662">
            <w:pPr>
              <w:jc w:val="right"/>
              <w:rPr>
                <w:rFonts w:cs="Arial"/>
                <w:color w:val="000000"/>
                <w:szCs w:val="20"/>
              </w:rPr>
            </w:pPr>
            <w:r w:rsidRPr="00502579">
              <w:rPr>
                <w:rFonts w:cs="Arial"/>
                <w:color w:val="000000"/>
                <w:szCs w:val="20"/>
              </w:rPr>
              <w:t>13,04</w:t>
            </w:r>
          </w:p>
        </w:tc>
        <w:tc>
          <w:tcPr>
            <w:tcW w:w="2294" w:type="dxa"/>
            <w:tcBorders>
              <w:top w:val="nil"/>
              <w:left w:val="nil"/>
              <w:bottom w:val="single" w:sz="4" w:space="0" w:color="D3D3D3"/>
              <w:right w:val="single" w:sz="4" w:space="0" w:color="D3D3D3"/>
            </w:tcBorders>
            <w:shd w:val="clear" w:color="auto" w:fill="auto"/>
            <w:vAlign w:val="center"/>
            <w:hideMark/>
          </w:tcPr>
          <w:p w14:paraId="21C0758D" w14:textId="77777777" w:rsidR="0090540A" w:rsidRPr="00502579" w:rsidRDefault="0090540A" w:rsidP="00451662">
            <w:pPr>
              <w:jc w:val="right"/>
              <w:rPr>
                <w:rFonts w:cs="Arial"/>
                <w:color w:val="000000"/>
                <w:szCs w:val="20"/>
              </w:rPr>
            </w:pPr>
            <w:r w:rsidRPr="00502579">
              <w:rPr>
                <w:rFonts w:cs="Arial"/>
                <w:color w:val="000000"/>
                <w:szCs w:val="20"/>
              </w:rPr>
              <w:t>510.279,11</w:t>
            </w:r>
          </w:p>
        </w:tc>
        <w:tc>
          <w:tcPr>
            <w:tcW w:w="2295" w:type="dxa"/>
            <w:tcBorders>
              <w:top w:val="nil"/>
              <w:left w:val="nil"/>
              <w:bottom w:val="single" w:sz="4" w:space="0" w:color="D3D3D3"/>
              <w:right w:val="single" w:sz="4" w:space="0" w:color="D3D3D3"/>
            </w:tcBorders>
            <w:shd w:val="clear" w:color="auto" w:fill="auto"/>
            <w:vAlign w:val="center"/>
            <w:hideMark/>
          </w:tcPr>
          <w:p w14:paraId="6F6A79A9" w14:textId="77777777" w:rsidR="0090540A" w:rsidRPr="00502579" w:rsidRDefault="0090540A" w:rsidP="00451662">
            <w:pPr>
              <w:jc w:val="right"/>
              <w:rPr>
                <w:rFonts w:cs="Arial"/>
                <w:color w:val="000000"/>
                <w:szCs w:val="20"/>
              </w:rPr>
            </w:pPr>
            <w:r w:rsidRPr="00502579">
              <w:rPr>
                <w:rFonts w:cs="Arial"/>
                <w:color w:val="000000"/>
                <w:szCs w:val="20"/>
              </w:rPr>
              <w:t>11,80</w:t>
            </w:r>
          </w:p>
        </w:tc>
        <w:tc>
          <w:tcPr>
            <w:tcW w:w="1706" w:type="dxa"/>
            <w:tcBorders>
              <w:top w:val="nil"/>
              <w:left w:val="nil"/>
              <w:bottom w:val="single" w:sz="4" w:space="0" w:color="D3D3D3"/>
              <w:right w:val="single" w:sz="4" w:space="0" w:color="D3D3D3"/>
            </w:tcBorders>
            <w:shd w:val="clear" w:color="auto" w:fill="auto"/>
            <w:vAlign w:val="center"/>
            <w:hideMark/>
          </w:tcPr>
          <w:p w14:paraId="62CA479F" w14:textId="77777777" w:rsidR="0090540A" w:rsidRPr="00502579" w:rsidRDefault="0090540A" w:rsidP="0090540A">
            <w:pPr>
              <w:jc w:val="center"/>
              <w:rPr>
                <w:rFonts w:cs="Arial"/>
                <w:color w:val="000000"/>
                <w:szCs w:val="20"/>
              </w:rPr>
            </w:pPr>
            <w:r w:rsidRPr="00502579">
              <w:rPr>
                <w:rFonts w:cs="Arial"/>
                <w:color w:val="000000"/>
                <w:szCs w:val="20"/>
              </w:rPr>
              <w:t>-1,90</w:t>
            </w:r>
          </w:p>
        </w:tc>
      </w:tr>
      <w:tr w:rsidR="0090540A" w:rsidRPr="00502579" w14:paraId="79562145" w14:textId="77777777" w:rsidTr="0090540A">
        <w:trPr>
          <w:trHeight w:val="284"/>
          <w:jc w:val="center"/>
        </w:trPr>
        <w:tc>
          <w:tcPr>
            <w:tcW w:w="2294"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4BD9E12A" w14:textId="77777777" w:rsidR="0090540A" w:rsidRPr="00502579" w:rsidRDefault="0090540A" w:rsidP="00451662">
            <w:pPr>
              <w:rPr>
                <w:rFonts w:cs="Arial"/>
                <w:b/>
                <w:bCs/>
                <w:color w:val="000000"/>
                <w:szCs w:val="20"/>
              </w:rPr>
            </w:pPr>
            <w:r w:rsidRPr="00502579">
              <w:rPr>
                <w:rFonts w:cs="Arial"/>
                <w:b/>
                <w:bCs/>
                <w:color w:val="000000"/>
                <w:szCs w:val="20"/>
              </w:rPr>
              <w:t>Fuel Oil Türleri</w:t>
            </w:r>
          </w:p>
        </w:tc>
        <w:tc>
          <w:tcPr>
            <w:tcW w:w="2294" w:type="dxa"/>
            <w:tcBorders>
              <w:top w:val="nil"/>
              <w:left w:val="nil"/>
              <w:bottom w:val="single" w:sz="4" w:space="0" w:color="D3D3D3"/>
              <w:right w:val="single" w:sz="4" w:space="0" w:color="D3D3D3"/>
            </w:tcBorders>
            <w:shd w:val="clear" w:color="auto" w:fill="auto"/>
            <w:vAlign w:val="center"/>
            <w:hideMark/>
          </w:tcPr>
          <w:p w14:paraId="009FEFBD" w14:textId="77777777" w:rsidR="0090540A" w:rsidRPr="00502579" w:rsidRDefault="0090540A" w:rsidP="00451662">
            <w:pPr>
              <w:jc w:val="right"/>
              <w:rPr>
                <w:rFonts w:cs="Arial"/>
                <w:color w:val="000000"/>
                <w:szCs w:val="20"/>
              </w:rPr>
            </w:pPr>
            <w:r w:rsidRPr="00502579">
              <w:rPr>
                <w:rFonts w:cs="Arial"/>
                <w:color w:val="000000"/>
                <w:szCs w:val="20"/>
              </w:rPr>
              <w:t>5.350,00</w:t>
            </w:r>
          </w:p>
        </w:tc>
        <w:tc>
          <w:tcPr>
            <w:tcW w:w="2295" w:type="dxa"/>
            <w:tcBorders>
              <w:top w:val="nil"/>
              <w:left w:val="nil"/>
              <w:bottom w:val="single" w:sz="4" w:space="0" w:color="D3D3D3"/>
              <w:right w:val="single" w:sz="4" w:space="0" w:color="D3D3D3"/>
            </w:tcBorders>
            <w:shd w:val="clear" w:color="auto" w:fill="auto"/>
            <w:vAlign w:val="center"/>
            <w:hideMark/>
          </w:tcPr>
          <w:p w14:paraId="12BCD338" w14:textId="77777777" w:rsidR="0090540A" w:rsidRPr="00502579" w:rsidRDefault="0090540A" w:rsidP="00451662">
            <w:pPr>
              <w:jc w:val="right"/>
              <w:rPr>
                <w:rFonts w:cs="Arial"/>
                <w:color w:val="000000"/>
                <w:szCs w:val="20"/>
              </w:rPr>
            </w:pPr>
            <w:r w:rsidRPr="00502579">
              <w:rPr>
                <w:rFonts w:cs="Arial"/>
                <w:color w:val="000000"/>
                <w:szCs w:val="20"/>
              </w:rPr>
              <w:t>0,13</w:t>
            </w:r>
          </w:p>
        </w:tc>
        <w:tc>
          <w:tcPr>
            <w:tcW w:w="2294" w:type="dxa"/>
            <w:tcBorders>
              <w:top w:val="nil"/>
              <w:left w:val="nil"/>
              <w:bottom w:val="single" w:sz="4" w:space="0" w:color="D3D3D3"/>
              <w:right w:val="single" w:sz="4" w:space="0" w:color="D3D3D3"/>
            </w:tcBorders>
            <w:shd w:val="clear" w:color="auto" w:fill="auto"/>
            <w:vAlign w:val="center"/>
            <w:hideMark/>
          </w:tcPr>
          <w:p w14:paraId="70FFCF9A" w14:textId="77777777" w:rsidR="0090540A" w:rsidRPr="00502579" w:rsidRDefault="0090540A" w:rsidP="00451662">
            <w:pPr>
              <w:jc w:val="right"/>
              <w:rPr>
                <w:rFonts w:cs="Arial"/>
                <w:color w:val="000000"/>
                <w:szCs w:val="20"/>
              </w:rPr>
            </w:pPr>
            <w:r w:rsidRPr="00502579">
              <w:rPr>
                <w:rFonts w:cs="Arial"/>
                <w:color w:val="000000"/>
                <w:szCs w:val="20"/>
              </w:rPr>
              <w:t>963,31</w:t>
            </w:r>
          </w:p>
        </w:tc>
        <w:tc>
          <w:tcPr>
            <w:tcW w:w="2295" w:type="dxa"/>
            <w:tcBorders>
              <w:top w:val="nil"/>
              <w:left w:val="nil"/>
              <w:bottom w:val="single" w:sz="4" w:space="0" w:color="D3D3D3"/>
              <w:right w:val="single" w:sz="4" w:space="0" w:color="D3D3D3"/>
            </w:tcBorders>
            <w:shd w:val="clear" w:color="auto" w:fill="auto"/>
            <w:vAlign w:val="center"/>
            <w:hideMark/>
          </w:tcPr>
          <w:p w14:paraId="20CC3E7F" w14:textId="77777777" w:rsidR="0090540A" w:rsidRPr="00502579" w:rsidRDefault="0090540A" w:rsidP="00451662">
            <w:pPr>
              <w:jc w:val="right"/>
              <w:rPr>
                <w:rFonts w:cs="Arial"/>
                <w:color w:val="000000"/>
                <w:szCs w:val="20"/>
              </w:rPr>
            </w:pPr>
            <w:r w:rsidRPr="00502579">
              <w:rPr>
                <w:rFonts w:cs="Arial"/>
                <w:color w:val="000000"/>
                <w:szCs w:val="20"/>
              </w:rPr>
              <w:t>0,02</w:t>
            </w:r>
          </w:p>
        </w:tc>
        <w:tc>
          <w:tcPr>
            <w:tcW w:w="1706" w:type="dxa"/>
            <w:tcBorders>
              <w:top w:val="nil"/>
              <w:left w:val="nil"/>
              <w:bottom w:val="single" w:sz="4" w:space="0" w:color="D3D3D3"/>
              <w:right w:val="single" w:sz="4" w:space="0" w:color="D3D3D3"/>
            </w:tcBorders>
            <w:shd w:val="clear" w:color="auto" w:fill="auto"/>
            <w:vAlign w:val="center"/>
            <w:hideMark/>
          </w:tcPr>
          <w:p w14:paraId="56864D73" w14:textId="77777777" w:rsidR="0090540A" w:rsidRPr="00502579" w:rsidRDefault="0090540A" w:rsidP="0090540A">
            <w:pPr>
              <w:jc w:val="center"/>
              <w:rPr>
                <w:rFonts w:cs="Arial"/>
                <w:color w:val="000000"/>
                <w:szCs w:val="20"/>
              </w:rPr>
            </w:pPr>
            <w:r w:rsidRPr="00502579">
              <w:rPr>
                <w:rFonts w:cs="Arial"/>
                <w:color w:val="000000"/>
                <w:szCs w:val="20"/>
              </w:rPr>
              <w:t>-81,99</w:t>
            </w:r>
          </w:p>
        </w:tc>
      </w:tr>
      <w:tr w:rsidR="0090540A" w:rsidRPr="00502579" w14:paraId="4AC86E7F" w14:textId="77777777" w:rsidTr="0090540A">
        <w:trPr>
          <w:trHeight w:val="284"/>
          <w:jc w:val="center"/>
        </w:trPr>
        <w:tc>
          <w:tcPr>
            <w:tcW w:w="2294"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784754DD" w14:textId="77777777" w:rsidR="0090540A" w:rsidRPr="00502579" w:rsidRDefault="0090540A" w:rsidP="00451662">
            <w:pPr>
              <w:rPr>
                <w:rFonts w:cs="Arial"/>
                <w:b/>
                <w:bCs/>
                <w:color w:val="000000"/>
                <w:szCs w:val="20"/>
              </w:rPr>
            </w:pPr>
            <w:r w:rsidRPr="00502579">
              <w:rPr>
                <w:rFonts w:cs="Arial"/>
                <w:b/>
                <w:bCs/>
                <w:color w:val="000000"/>
                <w:szCs w:val="20"/>
              </w:rPr>
              <w:t>Havacılık Yakıtları</w:t>
            </w:r>
          </w:p>
        </w:tc>
        <w:tc>
          <w:tcPr>
            <w:tcW w:w="2294" w:type="dxa"/>
            <w:tcBorders>
              <w:top w:val="nil"/>
              <w:left w:val="nil"/>
              <w:bottom w:val="single" w:sz="4" w:space="0" w:color="D3D3D3"/>
              <w:right w:val="single" w:sz="4" w:space="0" w:color="D3D3D3"/>
            </w:tcBorders>
            <w:shd w:val="clear" w:color="auto" w:fill="auto"/>
            <w:vAlign w:val="center"/>
            <w:hideMark/>
          </w:tcPr>
          <w:p w14:paraId="638FABC7" w14:textId="77777777" w:rsidR="0090540A" w:rsidRPr="00502579" w:rsidRDefault="0090540A" w:rsidP="00451662">
            <w:pPr>
              <w:jc w:val="right"/>
              <w:rPr>
                <w:rFonts w:cs="Arial"/>
                <w:color w:val="000000"/>
                <w:szCs w:val="20"/>
              </w:rPr>
            </w:pPr>
            <w:r w:rsidRPr="00502579">
              <w:rPr>
                <w:rFonts w:cs="Arial"/>
                <w:color w:val="000000"/>
                <w:szCs w:val="20"/>
              </w:rPr>
              <w:t>1.769.866,66</w:t>
            </w:r>
          </w:p>
        </w:tc>
        <w:tc>
          <w:tcPr>
            <w:tcW w:w="2295" w:type="dxa"/>
            <w:tcBorders>
              <w:top w:val="nil"/>
              <w:left w:val="nil"/>
              <w:bottom w:val="single" w:sz="4" w:space="0" w:color="D3D3D3"/>
              <w:right w:val="single" w:sz="4" w:space="0" w:color="D3D3D3"/>
            </w:tcBorders>
            <w:shd w:val="clear" w:color="auto" w:fill="auto"/>
            <w:vAlign w:val="center"/>
            <w:hideMark/>
          </w:tcPr>
          <w:p w14:paraId="19BDD720" w14:textId="77777777" w:rsidR="0090540A" w:rsidRPr="00502579" w:rsidRDefault="0090540A" w:rsidP="00451662">
            <w:pPr>
              <w:jc w:val="right"/>
              <w:rPr>
                <w:rFonts w:cs="Arial"/>
                <w:color w:val="000000"/>
                <w:szCs w:val="20"/>
              </w:rPr>
            </w:pPr>
            <w:r w:rsidRPr="00502579">
              <w:rPr>
                <w:rFonts w:cs="Arial"/>
                <w:color w:val="000000"/>
                <w:szCs w:val="20"/>
              </w:rPr>
              <w:t>44,37</w:t>
            </w:r>
          </w:p>
        </w:tc>
        <w:tc>
          <w:tcPr>
            <w:tcW w:w="2294" w:type="dxa"/>
            <w:tcBorders>
              <w:top w:val="nil"/>
              <w:left w:val="nil"/>
              <w:bottom w:val="single" w:sz="4" w:space="0" w:color="D3D3D3"/>
              <w:right w:val="single" w:sz="4" w:space="0" w:color="D3D3D3"/>
            </w:tcBorders>
            <w:shd w:val="clear" w:color="auto" w:fill="auto"/>
            <w:vAlign w:val="center"/>
            <w:hideMark/>
          </w:tcPr>
          <w:p w14:paraId="22F29455" w14:textId="77777777" w:rsidR="0090540A" w:rsidRPr="00502579" w:rsidRDefault="0090540A" w:rsidP="00451662">
            <w:pPr>
              <w:jc w:val="right"/>
              <w:rPr>
                <w:rFonts w:cs="Arial"/>
                <w:color w:val="000000"/>
                <w:szCs w:val="20"/>
              </w:rPr>
            </w:pPr>
            <w:r w:rsidRPr="00502579">
              <w:rPr>
                <w:rFonts w:cs="Arial"/>
                <w:color w:val="000000"/>
                <w:szCs w:val="20"/>
              </w:rPr>
              <w:t>2.006.668,16</w:t>
            </w:r>
          </w:p>
        </w:tc>
        <w:tc>
          <w:tcPr>
            <w:tcW w:w="2295" w:type="dxa"/>
            <w:tcBorders>
              <w:top w:val="nil"/>
              <w:left w:val="nil"/>
              <w:bottom w:val="single" w:sz="4" w:space="0" w:color="D3D3D3"/>
              <w:right w:val="single" w:sz="4" w:space="0" w:color="D3D3D3"/>
            </w:tcBorders>
            <w:shd w:val="clear" w:color="auto" w:fill="auto"/>
            <w:vAlign w:val="center"/>
            <w:hideMark/>
          </w:tcPr>
          <w:p w14:paraId="4F315313" w14:textId="77777777" w:rsidR="0090540A" w:rsidRPr="00502579" w:rsidRDefault="0090540A" w:rsidP="00451662">
            <w:pPr>
              <w:jc w:val="right"/>
              <w:rPr>
                <w:rFonts w:cs="Arial"/>
                <w:color w:val="000000"/>
                <w:szCs w:val="20"/>
              </w:rPr>
            </w:pPr>
            <w:r w:rsidRPr="00502579">
              <w:rPr>
                <w:rFonts w:cs="Arial"/>
                <w:color w:val="000000"/>
                <w:szCs w:val="20"/>
              </w:rPr>
              <w:t>46,38</w:t>
            </w:r>
          </w:p>
        </w:tc>
        <w:tc>
          <w:tcPr>
            <w:tcW w:w="1706" w:type="dxa"/>
            <w:tcBorders>
              <w:top w:val="nil"/>
              <w:left w:val="nil"/>
              <w:bottom w:val="single" w:sz="4" w:space="0" w:color="D3D3D3"/>
              <w:right w:val="single" w:sz="4" w:space="0" w:color="D3D3D3"/>
            </w:tcBorders>
            <w:shd w:val="clear" w:color="auto" w:fill="auto"/>
            <w:vAlign w:val="center"/>
            <w:hideMark/>
          </w:tcPr>
          <w:p w14:paraId="324CE3B5" w14:textId="77777777" w:rsidR="0090540A" w:rsidRPr="00502579" w:rsidRDefault="0090540A" w:rsidP="0090540A">
            <w:pPr>
              <w:jc w:val="center"/>
              <w:rPr>
                <w:rFonts w:cs="Arial"/>
                <w:color w:val="000000"/>
                <w:szCs w:val="20"/>
              </w:rPr>
            </w:pPr>
            <w:r w:rsidRPr="00502579">
              <w:rPr>
                <w:rFonts w:cs="Arial"/>
                <w:color w:val="000000"/>
                <w:szCs w:val="20"/>
              </w:rPr>
              <w:t>13,38</w:t>
            </w:r>
          </w:p>
        </w:tc>
      </w:tr>
      <w:tr w:rsidR="0090540A" w:rsidRPr="00502579" w14:paraId="33AFD212" w14:textId="77777777" w:rsidTr="0090540A">
        <w:trPr>
          <w:trHeight w:val="284"/>
          <w:jc w:val="center"/>
        </w:trPr>
        <w:tc>
          <w:tcPr>
            <w:tcW w:w="2294"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0643CC84" w14:textId="77777777" w:rsidR="0090540A" w:rsidRPr="00502579" w:rsidRDefault="0090540A" w:rsidP="00451662">
            <w:pPr>
              <w:rPr>
                <w:rFonts w:cs="Arial"/>
                <w:b/>
                <w:bCs/>
                <w:color w:val="000000"/>
                <w:szCs w:val="20"/>
              </w:rPr>
            </w:pPr>
            <w:r w:rsidRPr="00502579">
              <w:rPr>
                <w:rFonts w:cs="Arial"/>
                <w:b/>
                <w:bCs/>
                <w:color w:val="000000"/>
                <w:szCs w:val="20"/>
              </w:rPr>
              <w:t>Denizcilik Yakıtları</w:t>
            </w:r>
          </w:p>
        </w:tc>
        <w:tc>
          <w:tcPr>
            <w:tcW w:w="2294" w:type="dxa"/>
            <w:tcBorders>
              <w:top w:val="nil"/>
              <w:left w:val="nil"/>
              <w:bottom w:val="single" w:sz="4" w:space="0" w:color="D3D3D3"/>
              <w:right w:val="single" w:sz="4" w:space="0" w:color="D3D3D3"/>
            </w:tcBorders>
            <w:shd w:val="clear" w:color="auto" w:fill="auto"/>
            <w:vAlign w:val="center"/>
            <w:hideMark/>
          </w:tcPr>
          <w:p w14:paraId="72099747" w14:textId="77777777" w:rsidR="0090540A" w:rsidRPr="00502579" w:rsidRDefault="0090540A" w:rsidP="00451662">
            <w:pPr>
              <w:jc w:val="right"/>
              <w:rPr>
                <w:rFonts w:cs="Arial"/>
                <w:color w:val="000000"/>
                <w:szCs w:val="20"/>
              </w:rPr>
            </w:pPr>
            <w:r w:rsidRPr="00502579">
              <w:rPr>
                <w:rFonts w:cs="Arial"/>
                <w:color w:val="000000"/>
                <w:szCs w:val="20"/>
              </w:rPr>
              <w:t>1.610.421,07</w:t>
            </w:r>
          </w:p>
        </w:tc>
        <w:tc>
          <w:tcPr>
            <w:tcW w:w="2295" w:type="dxa"/>
            <w:tcBorders>
              <w:top w:val="nil"/>
              <w:left w:val="nil"/>
              <w:bottom w:val="single" w:sz="4" w:space="0" w:color="D3D3D3"/>
              <w:right w:val="single" w:sz="4" w:space="0" w:color="D3D3D3"/>
            </w:tcBorders>
            <w:shd w:val="clear" w:color="auto" w:fill="auto"/>
            <w:vAlign w:val="center"/>
            <w:hideMark/>
          </w:tcPr>
          <w:p w14:paraId="74FD68E3" w14:textId="77777777" w:rsidR="0090540A" w:rsidRPr="00502579" w:rsidRDefault="0090540A" w:rsidP="00451662">
            <w:pPr>
              <w:jc w:val="right"/>
              <w:rPr>
                <w:rFonts w:cs="Arial"/>
                <w:color w:val="000000"/>
                <w:szCs w:val="20"/>
              </w:rPr>
            </w:pPr>
            <w:r w:rsidRPr="00502579">
              <w:rPr>
                <w:rFonts w:cs="Arial"/>
                <w:color w:val="000000"/>
                <w:szCs w:val="20"/>
              </w:rPr>
              <w:t>40,37</w:t>
            </w:r>
          </w:p>
        </w:tc>
        <w:tc>
          <w:tcPr>
            <w:tcW w:w="2294" w:type="dxa"/>
            <w:tcBorders>
              <w:top w:val="nil"/>
              <w:left w:val="nil"/>
              <w:bottom w:val="single" w:sz="4" w:space="0" w:color="D3D3D3"/>
              <w:right w:val="single" w:sz="4" w:space="0" w:color="D3D3D3"/>
            </w:tcBorders>
            <w:shd w:val="clear" w:color="auto" w:fill="auto"/>
            <w:vAlign w:val="center"/>
            <w:hideMark/>
          </w:tcPr>
          <w:p w14:paraId="38ADD476" w14:textId="77777777" w:rsidR="0090540A" w:rsidRPr="00502579" w:rsidRDefault="0090540A" w:rsidP="00451662">
            <w:pPr>
              <w:jc w:val="right"/>
              <w:rPr>
                <w:rFonts w:cs="Arial"/>
                <w:color w:val="000000"/>
                <w:szCs w:val="20"/>
              </w:rPr>
            </w:pPr>
            <w:r w:rsidRPr="00502579">
              <w:rPr>
                <w:rFonts w:cs="Arial"/>
                <w:color w:val="000000"/>
                <w:szCs w:val="20"/>
              </w:rPr>
              <w:t>1.654.894,53</w:t>
            </w:r>
          </w:p>
        </w:tc>
        <w:tc>
          <w:tcPr>
            <w:tcW w:w="2295" w:type="dxa"/>
            <w:tcBorders>
              <w:top w:val="nil"/>
              <w:left w:val="nil"/>
              <w:bottom w:val="single" w:sz="4" w:space="0" w:color="D3D3D3"/>
              <w:right w:val="single" w:sz="4" w:space="0" w:color="D3D3D3"/>
            </w:tcBorders>
            <w:shd w:val="clear" w:color="auto" w:fill="auto"/>
            <w:vAlign w:val="center"/>
            <w:hideMark/>
          </w:tcPr>
          <w:p w14:paraId="7FBC806A" w14:textId="77777777" w:rsidR="0090540A" w:rsidRPr="00502579" w:rsidRDefault="0090540A" w:rsidP="00451662">
            <w:pPr>
              <w:jc w:val="right"/>
              <w:rPr>
                <w:rFonts w:cs="Arial"/>
                <w:color w:val="000000"/>
                <w:szCs w:val="20"/>
              </w:rPr>
            </w:pPr>
            <w:r w:rsidRPr="00502579">
              <w:rPr>
                <w:rFonts w:cs="Arial"/>
                <w:color w:val="000000"/>
                <w:szCs w:val="20"/>
              </w:rPr>
              <w:t>38,25</w:t>
            </w:r>
          </w:p>
        </w:tc>
        <w:tc>
          <w:tcPr>
            <w:tcW w:w="1706" w:type="dxa"/>
            <w:tcBorders>
              <w:top w:val="nil"/>
              <w:left w:val="nil"/>
              <w:bottom w:val="single" w:sz="4" w:space="0" w:color="D3D3D3"/>
              <w:right w:val="single" w:sz="4" w:space="0" w:color="D3D3D3"/>
            </w:tcBorders>
            <w:shd w:val="clear" w:color="auto" w:fill="auto"/>
            <w:vAlign w:val="center"/>
            <w:hideMark/>
          </w:tcPr>
          <w:p w14:paraId="7D9762A2" w14:textId="77777777" w:rsidR="0090540A" w:rsidRPr="00502579" w:rsidRDefault="0090540A" w:rsidP="0090540A">
            <w:pPr>
              <w:jc w:val="center"/>
              <w:rPr>
                <w:rFonts w:cs="Arial"/>
                <w:color w:val="000000"/>
                <w:szCs w:val="20"/>
              </w:rPr>
            </w:pPr>
            <w:r w:rsidRPr="00502579">
              <w:rPr>
                <w:rFonts w:cs="Arial"/>
                <w:color w:val="000000"/>
                <w:szCs w:val="20"/>
              </w:rPr>
              <w:t>2,76</w:t>
            </w:r>
          </w:p>
        </w:tc>
      </w:tr>
      <w:tr w:rsidR="0090540A" w:rsidRPr="00502579" w14:paraId="1F19B88B" w14:textId="77777777" w:rsidTr="0090540A">
        <w:trPr>
          <w:trHeight w:val="284"/>
          <w:jc w:val="center"/>
        </w:trPr>
        <w:tc>
          <w:tcPr>
            <w:tcW w:w="2294"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18B1C967" w14:textId="77777777" w:rsidR="0090540A" w:rsidRPr="00502579" w:rsidRDefault="0090540A" w:rsidP="00451662">
            <w:pPr>
              <w:rPr>
                <w:rFonts w:cs="Arial"/>
                <w:b/>
                <w:bCs/>
                <w:color w:val="000000"/>
                <w:szCs w:val="20"/>
              </w:rPr>
            </w:pPr>
            <w:r w:rsidRPr="00502579">
              <w:rPr>
                <w:rFonts w:cs="Arial"/>
                <w:b/>
                <w:bCs/>
                <w:color w:val="000000"/>
                <w:szCs w:val="20"/>
              </w:rPr>
              <w:t>Diğer Ürünler</w:t>
            </w:r>
          </w:p>
        </w:tc>
        <w:tc>
          <w:tcPr>
            <w:tcW w:w="2294" w:type="dxa"/>
            <w:tcBorders>
              <w:top w:val="nil"/>
              <w:left w:val="nil"/>
              <w:bottom w:val="single" w:sz="4" w:space="0" w:color="D3D3D3"/>
              <w:right w:val="single" w:sz="4" w:space="0" w:color="D3D3D3"/>
            </w:tcBorders>
            <w:shd w:val="clear" w:color="auto" w:fill="auto"/>
            <w:vAlign w:val="center"/>
            <w:hideMark/>
          </w:tcPr>
          <w:p w14:paraId="77882F89" w14:textId="77777777" w:rsidR="0090540A" w:rsidRPr="00502579" w:rsidRDefault="0090540A" w:rsidP="00451662">
            <w:pPr>
              <w:jc w:val="right"/>
              <w:rPr>
                <w:rFonts w:cs="Arial"/>
                <w:color w:val="000000"/>
                <w:szCs w:val="20"/>
              </w:rPr>
            </w:pPr>
            <w:r w:rsidRPr="00502579">
              <w:rPr>
                <w:rFonts w:cs="Arial"/>
                <w:color w:val="000000"/>
                <w:szCs w:val="20"/>
              </w:rPr>
              <w:t>79.306,18</w:t>
            </w:r>
          </w:p>
        </w:tc>
        <w:tc>
          <w:tcPr>
            <w:tcW w:w="2295" w:type="dxa"/>
            <w:tcBorders>
              <w:top w:val="nil"/>
              <w:left w:val="nil"/>
              <w:bottom w:val="single" w:sz="4" w:space="0" w:color="D3D3D3"/>
              <w:right w:val="single" w:sz="4" w:space="0" w:color="D3D3D3"/>
            </w:tcBorders>
            <w:shd w:val="clear" w:color="auto" w:fill="auto"/>
            <w:vAlign w:val="center"/>
            <w:hideMark/>
          </w:tcPr>
          <w:p w14:paraId="3E9480AC" w14:textId="77777777" w:rsidR="0090540A" w:rsidRPr="00502579" w:rsidRDefault="0090540A" w:rsidP="00451662">
            <w:pPr>
              <w:jc w:val="right"/>
              <w:rPr>
                <w:rFonts w:cs="Arial"/>
                <w:color w:val="000000"/>
                <w:szCs w:val="20"/>
              </w:rPr>
            </w:pPr>
            <w:r w:rsidRPr="00502579">
              <w:rPr>
                <w:rFonts w:cs="Arial"/>
                <w:color w:val="000000"/>
                <w:szCs w:val="20"/>
              </w:rPr>
              <w:t>1,99</w:t>
            </w:r>
          </w:p>
        </w:tc>
        <w:tc>
          <w:tcPr>
            <w:tcW w:w="2294" w:type="dxa"/>
            <w:tcBorders>
              <w:top w:val="nil"/>
              <w:left w:val="nil"/>
              <w:bottom w:val="single" w:sz="4" w:space="0" w:color="D3D3D3"/>
              <w:right w:val="single" w:sz="4" w:space="0" w:color="D3D3D3"/>
            </w:tcBorders>
            <w:shd w:val="clear" w:color="auto" w:fill="auto"/>
            <w:vAlign w:val="center"/>
            <w:hideMark/>
          </w:tcPr>
          <w:p w14:paraId="62192185" w14:textId="77777777" w:rsidR="0090540A" w:rsidRPr="00502579" w:rsidRDefault="0090540A" w:rsidP="00451662">
            <w:pPr>
              <w:jc w:val="right"/>
              <w:rPr>
                <w:rFonts w:cs="Arial"/>
                <w:color w:val="000000"/>
                <w:szCs w:val="20"/>
              </w:rPr>
            </w:pPr>
            <w:r w:rsidRPr="00502579">
              <w:rPr>
                <w:rFonts w:cs="Arial"/>
                <w:color w:val="000000"/>
                <w:szCs w:val="20"/>
              </w:rPr>
              <w:t>149.153,13</w:t>
            </w:r>
          </w:p>
        </w:tc>
        <w:tc>
          <w:tcPr>
            <w:tcW w:w="2295" w:type="dxa"/>
            <w:tcBorders>
              <w:top w:val="nil"/>
              <w:left w:val="nil"/>
              <w:bottom w:val="single" w:sz="4" w:space="0" w:color="D3D3D3"/>
              <w:right w:val="single" w:sz="4" w:space="0" w:color="D3D3D3"/>
            </w:tcBorders>
            <w:shd w:val="clear" w:color="auto" w:fill="auto"/>
            <w:vAlign w:val="center"/>
            <w:hideMark/>
          </w:tcPr>
          <w:p w14:paraId="7927DFC0" w14:textId="77777777" w:rsidR="0090540A" w:rsidRPr="00502579" w:rsidRDefault="0090540A" w:rsidP="00451662">
            <w:pPr>
              <w:jc w:val="right"/>
              <w:rPr>
                <w:rFonts w:cs="Arial"/>
                <w:color w:val="000000"/>
                <w:szCs w:val="20"/>
              </w:rPr>
            </w:pPr>
            <w:r w:rsidRPr="00502579">
              <w:rPr>
                <w:rFonts w:cs="Arial"/>
                <w:color w:val="000000"/>
                <w:szCs w:val="20"/>
              </w:rPr>
              <w:t>3,45</w:t>
            </w:r>
          </w:p>
        </w:tc>
        <w:tc>
          <w:tcPr>
            <w:tcW w:w="1706" w:type="dxa"/>
            <w:tcBorders>
              <w:top w:val="nil"/>
              <w:left w:val="nil"/>
              <w:bottom w:val="single" w:sz="4" w:space="0" w:color="D3D3D3"/>
              <w:right w:val="single" w:sz="4" w:space="0" w:color="D3D3D3"/>
            </w:tcBorders>
            <w:shd w:val="clear" w:color="auto" w:fill="auto"/>
            <w:vAlign w:val="center"/>
            <w:hideMark/>
          </w:tcPr>
          <w:p w14:paraId="09BFD34C" w14:textId="77777777" w:rsidR="0090540A" w:rsidRPr="00502579" w:rsidRDefault="0090540A" w:rsidP="0090540A">
            <w:pPr>
              <w:jc w:val="center"/>
              <w:rPr>
                <w:rFonts w:cs="Arial"/>
                <w:color w:val="000000"/>
                <w:szCs w:val="20"/>
              </w:rPr>
            </w:pPr>
            <w:r w:rsidRPr="00502579">
              <w:rPr>
                <w:rFonts w:cs="Arial"/>
                <w:color w:val="000000"/>
                <w:szCs w:val="20"/>
              </w:rPr>
              <w:t>88,07</w:t>
            </w:r>
          </w:p>
        </w:tc>
      </w:tr>
      <w:tr w:rsidR="0090540A" w:rsidRPr="00502579" w14:paraId="372D92FA" w14:textId="77777777" w:rsidTr="0090540A">
        <w:trPr>
          <w:trHeight w:val="284"/>
          <w:jc w:val="center"/>
        </w:trPr>
        <w:tc>
          <w:tcPr>
            <w:tcW w:w="2294" w:type="dxa"/>
            <w:tcBorders>
              <w:top w:val="single" w:sz="4" w:space="0" w:color="D3D3D3"/>
              <w:left w:val="single" w:sz="4" w:space="0" w:color="D3D3D3"/>
              <w:bottom w:val="single" w:sz="4" w:space="0" w:color="D3D3D3"/>
              <w:right w:val="single" w:sz="4" w:space="0" w:color="D3D3D3"/>
            </w:tcBorders>
            <w:shd w:val="clear" w:color="C0C0C0" w:fill="C0C0C0"/>
            <w:vAlign w:val="center"/>
            <w:hideMark/>
          </w:tcPr>
          <w:p w14:paraId="38C96D3C" w14:textId="77777777" w:rsidR="0090540A" w:rsidRPr="00502579" w:rsidRDefault="0090540A" w:rsidP="00451662">
            <w:pPr>
              <w:jc w:val="center"/>
              <w:rPr>
                <w:rFonts w:cs="Arial"/>
                <w:b/>
                <w:bCs/>
                <w:color w:val="000000"/>
                <w:szCs w:val="20"/>
              </w:rPr>
            </w:pPr>
            <w:r w:rsidRPr="00502579">
              <w:rPr>
                <w:rFonts w:cs="Arial"/>
                <w:b/>
                <w:bCs/>
                <w:color w:val="000000"/>
                <w:szCs w:val="20"/>
              </w:rPr>
              <w:t>Toplam</w:t>
            </w:r>
          </w:p>
        </w:tc>
        <w:tc>
          <w:tcPr>
            <w:tcW w:w="2294" w:type="dxa"/>
            <w:tcBorders>
              <w:top w:val="nil"/>
              <w:left w:val="nil"/>
              <w:bottom w:val="single" w:sz="4" w:space="0" w:color="D3D3D3"/>
              <w:right w:val="single" w:sz="4" w:space="0" w:color="D3D3D3"/>
            </w:tcBorders>
            <w:shd w:val="clear" w:color="C0C0C0" w:fill="C0C0C0"/>
            <w:vAlign w:val="center"/>
            <w:hideMark/>
          </w:tcPr>
          <w:p w14:paraId="22706E3E" w14:textId="77777777" w:rsidR="0090540A" w:rsidRPr="00502579" w:rsidRDefault="0090540A" w:rsidP="00451662">
            <w:pPr>
              <w:jc w:val="right"/>
              <w:rPr>
                <w:rFonts w:cs="Arial"/>
                <w:b/>
                <w:bCs/>
                <w:color w:val="000000"/>
                <w:szCs w:val="20"/>
              </w:rPr>
            </w:pPr>
            <w:r w:rsidRPr="00502579">
              <w:rPr>
                <w:rFonts w:cs="Arial"/>
                <w:b/>
                <w:bCs/>
                <w:color w:val="000000"/>
                <w:szCs w:val="20"/>
              </w:rPr>
              <w:t>3.989.217,42</w:t>
            </w:r>
          </w:p>
        </w:tc>
        <w:tc>
          <w:tcPr>
            <w:tcW w:w="2295" w:type="dxa"/>
            <w:tcBorders>
              <w:top w:val="nil"/>
              <w:left w:val="nil"/>
              <w:bottom w:val="single" w:sz="4" w:space="0" w:color="D3D3D3"/>
              <w:right w:val="single" w:sz="4" w:space="0" w:color="D3D3D3"/>
            </w:tcBorders>
            <w:shd w:val="clear" w:color="C0C0C0" w:fill="C0C0C0"/>
            <w:vAlign w:val="center"/>
            <w:hideMark/>
          </w:tcPr>
          <w:p w14:paraId="4E41F306" w14:textId="77777777" w:rsidR="0090540A" w:rsidRPr="00502579" w:rsidRDefault="0090540A" w:rsidP="00451662">
            <w:pPr>
              <w:jc w:val="right"/>
              <w:rPr>
                <w:rFonts w:cs="Arial"/>
                <w:b/>
                <w:bCs/>
                <w:color w:val="000000"/>
                <w:szCs w:val="20"/>
              </w:rPr>
            </w:pPr>
            <w:r w:rsidRPr="00502579">
              <w:rPr>
                <w:rFonts w:cs="Arial"/>
                <w:b/>
                <w:bCs/>
                <w:color w:val="000000"/>
                <w:szCs w:val="20"/>
              </w:rPr>
              <w:t>100</w:t>
            </w:r>
          </w:p>
        </w:tc>
        <w:tc>
          <w:tcPr>
            <w:tcW w:w="2294" w:type="dxa"/>
            <w:tcBorders>
              <w:top w:val="nil"/>
              <w:left w:val="nil"/>
              <w:bottom w:val="single" w:sz="4" w:space="0" w:color="D3D3D3"/>
              <w:right w:val="single" w:sz="4" w:space="0" w:color="D3D3D3"/>
            </w:tcBorders>
            <w:shd w:val="clear" w:color="C0C0C0" w:fill="C0C0C0"/>
            <w:vAlign w:val="center"/>
            <w:hideMark/>
          </w:tcPr>
          <w:p w14:paraId="5315175A" w14:textId="77777777" w:rsidR="0090540A" w:rsidRPr="00502579" w:rsidRDefault="0090540A" w:rsidP="00451662">
            <w:pPr>
              <w:jc w:val="right"/>
              <w:rPr>
                <w:rFonts w:cs="Arial"/>
                <w:b/>
                <w:bCs/>
                <w:color w:val="000000"/>
                <w:szCs w:val="20"/>
              </w:rPr>
            </w:pPr>
            <w:r w:rsidRPr="00502579">
              <w:rPr>
                <w:rFonts w:cs="Arial"/>
                <w:b/>
                <w:bCs/>
                <w:color w:val="000000"/>
                <w:szCs w:val="20"/>
              </w:rPr>
              <w:t>4.326.226,71</w:t>
            </w:r>
          </w:p>
        </w:tc>
        <w:tc>
          <w:tcPr>
            <w:tcW w:w="2295" w:type="dxa"/>
            <w:tcBorders>
              <w:top w:val="nil"/>
              <w:left w:val="nil"/>
              <w:bottom w:val="single" w:sz="4" w:space="0" w:color="D3D3D3"/>
              <w:right w:val="single" w:sz="4" w:space="0" w:color="D3D3D3"/>
            </w:tcBorders>
            <w:shd w:val="clear" w:color="C0C0C0" w:fill="C0C0C0"/>
            <w:vAlign w:val="center"/>
            <w:hideMark/>
          </w:tcPr>
          <w:p w14:paraId="6B2DC04B" w14:textId="77777777" w:rsidR="0090540A" w:rsidRPr="00502579" w:rsidRDefault="0090540A" w:rsidP="00451662">
            <w:pPr>
              <w:jc w:val="right"/>
              <w:rPr>
                <w:rFonts w:cs="Arial"/>
                <w:b/>
                <w:bCs/>
                <w:color w:val="000000"/>
                <w:szCs w:val="20"/>
              </w:rPr>
            </w:pPr>
            <w:r w:rsidRPr="00502579">
              <w:rPr>
                <w:rFonts w:cs="Arial"/>
                <w:b/>
                <w:bCs/>
                <w:color w:val="000000"/>
                <w:szCs w:val="20"/>
              </w:rPr>
              <w:t>100</w:t>
            </w:r>
          </w:p>
        </w:tc>
        <w:tc>
          <w:tcPr>
            <w:tcW w:w="1706" w:type="dxa"/>
            <w:tcBorders>
              <w:top w:val="nil"/>
              <w:left w:val="nil"/>
              <w:bottom w:val="single" w:sz="4" w:space="0" w:color="D3D3D3"/>
              <w:right w:val="single" w:sz="4" w:space="0" w:color="D3D3D3"/>
            </w:tcBorders>
            <w:shd w:val="clear" w:color="C0C0C0" w:fill="C0C0C0"/>
            <w:vAlign w:val="center"/>
            <w:hideMark/>
          </w:tcPr>
          <w:p w14:paraId="5536ECF7" w14:textId="77777777" w:rsidR="0090540A" w:rsidRPr="00502579" w:rsidRDefault="0090540A" w:rsidP="0090540A">
            <w:pPr>
              <w:jc w:val="center"/>
              <w:rPr>
                <w:rFonts w:cs="Arial"/>
                <w:b/>
                <w:bCs/>
                <w:color w:val="000000"/>
                <w:szCs w:val="20"/>
              </w:rPr>
            </w:pPr>
            <w:r w:rsidRPr="00502579">
              <w:rPr>
                <w:rFonts w:cs="Arial"/>
                <w:b/>
                <w:bCs/>
                <w:color w:val="000000"/>
                <w:szCs w:val="20"/>
              </w:rPr>
              <w:t>8,45</w:t>
            </w:r>
          </w:p>
        </w:tc>
      </w:tr>
    </w:tbl>
    <w:p w14:paraId="770AE273" w14:textId="77777777" w:rsidR="008303A2" w:rsidRPr="00502579" w:rsidRDefault="008303A2" w:rsidP="0042369A">
      <w:pPr>
        <w:rPr>
          <w:szCs w:val="20"/>
        </w:rPr>
      </w:pPr>
    </w:p>
    <w:p w14:paraId="779E506F" w14:textId="77777777" w:rsidR="008303A2" w:rsidRPr="00502579" w:rsidRDefault="008303A2" w:rsidP="0042369A">
      <w:pPr>
        <w:rPr>
          <w:szCs w:val="20"/>
        </w:rPr>
      </w:pPr>
    </w:p>
    <w:p w14:paraId="0F809981" w14:textId="77777777" w:rsidR="008303A2" w:rsidRPr="00502579" w:rsidRDefault="008303A2" w:rsidP="0042369A">
      <w:pPr>
        <w:rPr>
          <w:szCs w:val="20"/>
        </w:rPr>
      </w:pPr>
    </w:p>
    <w:p w14:paraId="538DA1FC" w14:textId="77777777" w:rsidR="008303A2" w:rsidRPr="00502579" w:rsidRDefault="008303A2" w:rsidP="0042369A">
      <w:pPr>
        <w:rPr>
          <w:szCs w:val="20"/>
        </w:rPr>
      </w:pPr>
    </w:p>
    <w:p w14:paraId="7B8C1C41" w14:textId="77777777" w:rsidR="008303A2" w:rsidRPr="00502579" w:rsidRDefault="008303A2" w:rsidP="0042369A">
      <w:pPr>
        <w:rPr>
          <w:szCs w:val="20"/>
        </w:rPr>
      </w:pPr>
    </w:p>
    <w:p w14:paraId="4924F667" w14:textId="77777777" w:rsidR="0042369A" w:rsidRPr="00502579" w:rsidRDefault="0042369A">
      <w:pPr>
        <w:spacing w:after="200" w:line="276" w:lineRule="auto"/>
      </w:pPr>
      <w:r w:rsidRPr="00502579">
        <w:br w:type="page"/>
      </w:r>
    </w:p>
    <w:p w14:paraId="7833A073" w14:textId="42AE5E80" w:rsidR="00992C9E" w:rsidRPr="00502579" w:rsidRDefault="0018185C" w:rsidP="00C74BEB">
      <w:pPr>
        <w:pStyle w:val="ResimYazs"/>
        <w:spacing w:before="120" w:after="120"/>
        <w:jc w:val="center"/>
        <w:outlineLvl w:val="7"/>
        <w:rPr>
          <w:rFonts w:ascii="Arial" w:hAnsi="Arial" w:cs="Arial"/>
          <w:color w:val="auto"/>
          <w:sz w:val="20"/>
          <w:szCs w:val="20"/>
        </w:rPr>
      </w:pPr>
      <w:bookmarkStart w:id="120" w:name="_Toc199519735"/>
      <w:r w:rsidRPr="00502579">
        <w:rPr>
          <w:rFonts w:ascii="Arial" w:hAnsi="Arial" w:cs="Arial"/>
          <w:color w:val="auto"/>
          <w:sz w:val="20"/>
          <w:szCs w:val="20"/>
        </w:rPr>
        <w:t xml:space="preserve">Tablo 5.6. </w:t>
      </w:r>
      <w:r w:rsidR="00430CC4" w:rsidRPr="00502579">
        <w:rPr>
          <w:rFonts w:ascii="Arial" w:hAnsi="Arial" w:cs="Arial"/>
          <w:color w:val="auto"/>
          <w:sz w:val="20"/>
          <w:szCs w:val="20"/>
        </w:rPr>
        <w:t>2024</w:t>
      </w:r>
      <w:r w:rsidR="005E2945" w:rsidRPr="00502579">
        <w:rPr>
          <w:rFonts w:ascii="Arial" w:hAnsi="Arial" w:cs="Arial"/>
          <w:color w:val="auto"/>
          <w:sz w:val="20"/>
          <w:szCs w:val="20"/>
        </w:rPr>
        <w:t xml:space="preserve"> Yılı </w:t>
      </w:r>
      <w:r w:rsidR="00B7113A" w:rsidRPr="00502579">
        <w:rPr>
          <w:rFonts w:ascii="Arial" w:hAnsi="Arial" w:cs="Arial"/>
          <w:color w:val="auto"/>
          <w:sz w:val="20"/>
          <w:szCs w:val="20"/>
        </w:rPr>
        <w:t>Biyoyakıt</w:t>
      </w:r>
      <w:r w:rsidR="00992C9E" w:rsidRPr="00502579">
        <w:rPr>
          <w:rFonts w:ascii="Arial" w:hAnsi="Arial" w:cs="Arial"/>
          <w:color w:val="auto"/>
          <w:sz w:val="20"/>
          <w:szCs w:val="20"/>
        </w:rPr>
        <w:t xml:space="preserve"> Teslim Miktarları (ton)</w:t>
      </w:r>
      <w:bookmarkEnd w:id="119"/>
      <w:bookmarkEnd w:id="120"/>
    </w:p>
    <w:tbl>
      <w:tblPr>
        <w:tblW w:w="15100" w:type="dxa"/>
        <w:tblCellMar>
          <w:left w:w="70" w:type="dxa"/>
          <w:right w:w="70" w:type="dxa"/>
        </w:tblCellMar>
        <w:tblLook w:val="04A0" w:firstRow="1" w:lastRow="0" w:firstColumn="1" w:lastColumn="0" w:noHBand="0" w:noVBand="1"/>
      </w:tblPr>
      <w:tblGrid>
        <w:gridCol w:w="8495"/>
        <w:gridCol w:w="2127"/>
        <w:gridCol w:w="1417"/>
        <w:gridCol w:w="1441"/>
        <w:gridCol w:w="1620"/>
      </w:tblGrid>
      <w:tr w:rsidR="00430CC4" w:rsidRPr="00502579" w14:paraId="44E58795" w14:textId="77777777" w:rsidTr="00430CC4">
        <w:trPr>
          <w:trHeight w:val="300"/>
        </w:trPr>
        <w:tc>
          <w:tcPr>
            <w:tcW w:w="8495" w:type="dxa"/>
            <w:vMerge w:val="restart"/>
            <w:tcBorders>
              <w:top w:val="single" w:sz="8" w:space="0" w:color="D3D3D3"/>
              <w:left w:val="single" w:sz="8" w:space="0" w:color="D3D3D3"/>
              <w:bottom w:val="single" w:sz="8" w:space="0" w:color="D3D3D3"/>
              <w:right w:val="single" w:sz="8" w:space="0" w:color="D3D3D3"/>
            </w:tcBorders>
            <w:shd w:val="clear" w:color="000000" w:fill="6E9ECA"/>
            <w:vAlign w:val="center"/>
            <w:hideMark/>
          </w:tcPr>
          <w:p w14:paraId="3BB6DE24" w14:textId="77777777" w:rsidR="00430CC4" w:rsidRPr="00502579" w:rsidRDefault="00430CC4" w:rsidP="00617A4D">
            <w:pPr>
              <w:jc w:val="center"/>
              <w:rPr>
                <w:rFonts w:cs="Arial"/>
                <w:b/>
                <w:bCs/>
                <w:color w:val="FFFFFF"/>
                <w:szCs w:val="20"/>
              </w:rPr>
            </w:pPr>
            <w:r w:rsidRPr="00502579">
              <w:rPr>
                <w:rFonts w:cs="Arial"/>
                <w:b/>
                <w:bCs/>
                <w:color w:val="FFFFFF"/>
                <w:szCs w:val="20"/>
              </w:rPr>
              <w:t>Firma Unvanı</w:t>
            </w:r>
          </w:p>
        </w:tc>
        <w:tc>
          <w:tcPr>
            <w:tcW w:w="2127" w:type="dxa"/>
            <w:vMerge w:val="restart"/>
            <w:tcBorders>
              <w:top w:val="single" w:sz="8" w:space="0" w:color="D3D3D3"/>
              <w:left w:val="single" w:sz="8" w:space="0" w:color="D3D3D3"/>
              <w:bottom w:val="single" w:sz="8" w:space="0" w:color="D3D3D3"/>
              <w:right w:val="single" w:sz="8" w:space="0" w:color="D3D3D3"/>
            </w:tcBorders>
            <w:shd w:val="clear" w:color="000000" w:fill="6E9ECA"/>
            <w:vAlign w:val="center"/>
            <w:hideMark/>
          </w:tcPr>
          <w:p w14:paraId="7174DD59" w14:textId="77777777" w:rsidR="00430CC4" w:rsidRPr="00502579" w:rsidRDefault="00430CC4" w:rsidP="00617A4D">
            <w:pPr>
              <w:jc w:val="center"/>
              <w:rPr>
                <w:rFonts w:cs="Arial"/>
                <w:b/>
                <w:bCs/>
                <w:color w:val="FFFFFF"/>
                <w:szCs w:val="20"/>
              </w:rPr>
            </w:pPr>
            <w:r w:rsidRPr="00502579">
              <w:rPr>
                <w:rFonts w:cs="Arial"/>
                <w:b/>
                <w:bCs/>
                <w:color w:val="FFFFFF"/>
                <w:szCs w:val="20"/>
              </w:rPr>
              <w:t>Harmanlanan Ürünler</w:t>
            </w:r>
          </w:p>
        </w:tc>
        <w:tc>
          <w:tcPr>
            <w:tcW w:w="2858" w:type="dxa"/>
            <w:gridSpan w:val="2"/>
            <w:tcBorders>
              <w:top w:val="single" w:sz="8" w:space="0" w:color="D3D3D3"/>
              <w:left w:val="nil"/>
              <w:bottom w:val="single" w:sz="8" w:space="0" w:color="D3D3D3"/>
              <w:right w:val="single" w:sz="8" w:space="0" w:color="D3D3D3"/>
            </w:tcBorders>
            <w:shd w:val="clear" w:color="000000" w:fill="6E9ECA"/>
            <w:vAlign w:val="center"/>
            <w:hideMark/>
          </w:tcPr>
          <w:p w14:paraId="2B5C8A1B" w14:textId="77777777" w:rsidR="00430CC4" w:rsidRPr="00502579" w:rsidRDefault="00430CC4" w:rsidP="00617A4D">
            <w:pPr>
              <w:jc w:val="center"/>
              <w:rPr>
                <w:rFonts w:cs="Arial"/>
                <w:b/>
                <w:bCs/>
                <w:color w:val="FFFFFF"/>
                <w:szCs w:val="20"/>
              </w:rPr>
            </w:pPr>
            <w:r w:rsidRPr="00502579">
              <w:rPr>
                <w:rFonts w:cs="Arial"/>
                <w:b/>
                <w:bCs/>
                <w:color w:val="FFFFFF"/>
                <w:szCs w:val="20"/>
              </w:rPr>
              <w:t>Teslim Türü</w:t>
            </w:r>
          </w:p>
        </w:tc>
        <w:tc>
          <w:tcPr>
            <w:tcW w:w="1620" w:type="dxa"/>
            <w:vMerge w:val="restart"/>
            <w:tcBorders>
              <w:top w:val="single" w:sz="8" w:space="0" w:color="D3D3D3"/>
              <w:left w:val="single" w:sz="8" w:space="0" w:color="D3D3D3"/>
              <w:bottom w:val="single" w:sz="8" w:space="0" w:color="D3D3D3"/>
              <w:right w:val="single" w:sz="8" w:space="0" w:color="D3D3D3"/>
            </w:tcBorders>
            <w:shd w:val="clear" w:color="000000" w:fill="6E9ECA"/>
            <w:vAlign w:val="center"/>
            <w:hideMark/>
          </w:tcPr>
          <w:p w14:paraId="182B0182" w14:textId="77777777" w:rsidR="00430CC4" w:rsidRPr="00502579" w:rsidRDefault="00430CC4" w:rsidP="00617A4D">
            <w:pPr>
              <w:jc w:val="center"/>
              <w:rPr>
                <w:rFonts w:cs="Arial"/>
                <w:b/>
                <w:bCs/>
                <w:color w:val="FFFFFF"/>
                <w:szCs w:val="20"/>
              </w:rPr>
            </w:pPr>
            <w:r w:rsidRPr="00502579">
              <w:rPr>
                <w:rFonts w:cs="Arial"/>
                <w:b/>
                <w:bCs/>
                <w:color w:val="FFFFFF"/>
                <w:szCs w:val="20"/>
              </w:rPr>
              <w:t>Toplam</w:t>
            </w:r>
          </w:p>
        </w:tc>
      </w:tr>
      <w:tr w:rsidR="00430CC4" w:rsidRPr="00502579" w14:paraId="69150E38" w14:textId="77777777" w:rsidTr="00430CC4">
        <w:trPr>
          <w:trHeight w:val="496"/>
        </w:trPr>
        <w:tc>
          <w:tcPr>
            <w:tcW w:w="8495" w:type="dxa"/>
            <w:vMerge/>
            <w:tcBorders>
              <w:top w:val="single" w:sz="8" w:space="0" w:color="D3D3D3"/>
              <w:left w:val="single" w:sz="8" w:space="0" w:color="D3D3D3"/>
              <w:bottom w:val="single" w:sz="8" w:space="0" w:color="D3D3D3"/>
              <w:right w:val="single" w:sz="8" w:space="0" w:color="D3D3D3"/>
            </w:tcBorders>
            <w:vAlign w:val="center"/>
            <w:hideMark/>
          </w:tcPr>
          <w:p w14:paraId="348F312D" w14:textId="77777777" w:rsidR="00430CC4" w:rsidRPr="00502579" w:rsidRDefault="00430CC4" w:rsidP="00617A4D">
            <w:pPr>
              <w:rPr>
                <w:rFonts w:cs="Arial"/>
                <w:b/>
                <w:bCs/>
                <w:color w:val="FFFFFF"/>
                <w:szCs w:val="20"/>
              </w:rPr>
            </w:pPr>
          </w:p>
        </w:tc>
        <w:tc>
          <w:tcPr>
            <w:tcW w:w="2127" w:type="dxa"/>
            <w:vMerge/>
            <w:tcBorders>
              <w:top w:val="single" w:sz="8" w:space="0" w:color="D3D3D3"/>
              <w:left w:val="single" w:sz="8" w:space="0" w:color="D3D3D3"/>
              <w:bottom w:val="single" w:sz="8" w:space="0" w:color="D3D3D3"/>
              <w:right w:val="single" w:sz="8" w:space="0" w:color="D3D3D3"/>
            </w:tcBorders>
            <w:vAlign w:val="center"/>
            <w:hideMark/>
          </w:tcPr>
          <w:p w14:paraId="745E6136" w14:textId="77777777" w:rsidR="00430CC4" w:rsidRPr="00502579" w:rsidRDefault="00430CC4" w:rsidP="00617A4D">
            <w:pPr>
              <w:rPr>
                <w:rFonts w:cs="Arial"/>
                <w:b/>
                <w:bCs/>
                <w:color w:val="FFFFFF"/>
                <w:szCs w:val="20"/>
              </w:rPr>
            </w:pPr>
          </w:p>
        </w:tc>
        <w:tc>
          <w:tcPr>
            <w:tcW w:w="1417" w:type="dxa"/>
            <w:tcBorders>
              <w:top w:val="nil"/>
              <w:left w:val="nil"/>
              <w:bottom w:val="single" w:sz="8" w:space="0" w:color="D3D3D3"/>
              <w:right w:val="single" w:sz="8" w:space="0" w:color="D3D3D3"/>
            </w:tcBorders>
            <w:shd w:val="clear" w:color="000000" w:fill="6E9ECA"/>
            <w:vAlign w:val="center"/>
            <w:hideMark/>
          </w:tcPr>
          <w:p w14:paraId="63C45AF6" w14:textId="77777777" w:rsidR="00430CC4" w:rsidRPr="00502579" w:rsidRDefault="00430CC4" w:rsidP="00617A4D">
            <w:pPr>
              <w:jc w:val="center"/>
              <w:rPr>
                <w:rFonts w:cs="Arial"/>
                <w:b/>
                <w:bCs/>
                <w:color w:val="FFFFFF"/>
                <w:szCs w:val="20"/>
              </w:rPr>
            </w:pPr>
            <w:r w:rsidRPr="00502579">
              <w:rPr>
                <w:rFonts w:cs="Arial"/>
                <w:b/>
                <w:bCs/>
                <w:color w:val="FFFFFF"/>
                <w:szCs w:val="20"/>
              </w:rPr>
              <w:t>Rafinericiye Teslim</w:t>
            </w:r>
          </w:p>
        </w:tc>
        <w:tc>
          <w:tcPr>
            <w:tcW w:w="1441" w:type="dxa"/>
            <w:tcBorders>
              <w:top w:val="nil"/>
              <w:left w:val="nil"/>
              <w:bottom w:val="single" w:sz="8" w:space="0" w:color="D3D3D3"/>
              <w:right w:val="single" w:sz="8" w:space="0" w:color="D3D3D3"/>
            </w:tcBorders>
            <w:shd w:val="clear" w:color="000000" w:fill="6E9ECA"/>
            <w:vAlign w:val="center"/>
            <w:hideMark/>
          </w:tcPr>
          <w:p w14:paraId="7EE2836D" w14:textId="77777777" w:rsidR="00430CC4" w:rsidRPr="00502579" w:rsidRDefault="00430CC4" w:rsidP="00617A4D">
            <w:pPr>
              <w:jc w:val="center"/>
              <w:rPr>
                <w:rFonts w:cs="Arial"/>
                <w:b/>
                <w:bCs/>
                <w:color w:val="FFFFFF"/>
                <w:szCs w:val="20"/>
              </w:rPr>
            </w:pPr>
            <w:r w:rsidRPr="00502579">
              <w:rPr>
                <w:rFonts w:cs="Arial"/>
                <w:b/>
                <w:bCs/>
                <w:color w:val="FFFFFF"/>
                <w:szCs w:val="20"/>
              </w:rPr>
              <w:t>Dağıtıcıya Teslim</w:t>
            </w:r>
          </w:p>
        </w:tc>
        <w:tc>
          <w:tcPr>
            <w:tcW w:w="1620" w:type="dxa"/>
            <w:vMerge/>
            <w:tcBorders>
              <w:top w:val="single" w:sz="8" w:space="0" w:color="D3D3D3"/>
              <w:left w:val="single" w:sz="8" w:space="0" w:color="D3D3D3"/>
              <w:bottom w:val="single" w:sz="8" w:space="0" w:color="D3D3D3"/>
              <w:right w:val="single" w:sz="8" w:space="0" w:color="D3D3D3"/>
            </w:tcBorders>
            <w:vAlign w:val="center"/>
            <w:hideMark/>
          </w:tcPr>
          <w:p w14:paraId="52D8FAA9" w14:textId="77777777" w:rsidR="00430CC4" w:rsidRPr="00502579" w:rsidRDefault="00430CC4" w:rsidP="00617A4D">
            <w:pPr>
              <w:rPr>
                <w:rFonts w:cs="Arial"/>
                <w:b/>
                <w:bCs/>
                <w:color w:val="FFFFFF"/>
                <w:szCs w:val="20"/>
              </w:rPr>
            </w:pPr>
          </w:p>
        </w:tc>
      </w:tr>
      <w:tr w:rsidR="00430CC4" w:rsidRPr="00502579" w14:paraId="10A2D400" w14:textId="77777777" w:rsidTr="00430CC4">
        <w:trPr>
          <w:trHeight w:val="340"/>
        </w:trPr>
        <w:tc>
          <w:tcPr>
            <w:tcW w:w="8495" w:type="dxa"/>
            <w:tcBorders>
              <w:top w:val="nil"/>
              <w:left w:val="single" w:sz="8" w:space="0" w:color="D3D3D3"/>
              <w:bottom w:val="single" w:sz="8" w:space="0" w:color="D3D3D3"/>
              <w:right w:val="single" w:sz="8" w:space="0" w:color="D3D3D3"/>
            </w:tcBorders>
            <w:shd w:val="clear" w:color="000000" w:fill="FFFFFF"/>
            <w:vAlign w:val="center"/>
          </w:tcPr>
          <w:p w14:paraId="67CF589A" w14:textId="5F5F8277" w:rsidR="00430CC4" w:rsidRPr="00502579" w:rsidRDefault="00430CC4" w:rsidP="00430CC4">
            <w:pPr>
              <w:rPr>
                <w:rFonts w:cs="Arial"/>
                <w:b/>
                <w:bCs/>
                <w:color w:val="000000"/>
                <w:szCs w:val="20"/>
              </w:rPr>
            </w:pPr>
            <w:r w:rsidRPr="00502579">
              <w:rPr>
                <w:rFonts w:cs="Arial"/>
                <w:b/>
                <w:bCs/>
                <w:color w:val="000000"/>
                <w:szCs w:val="20"/>
              </w:rPr>
              <w:t>ÖMER BUCAK İNŞAAT TAAHHÜT SANAYİ VE TİCARET LİMİTED ŞİRKETİ</w:t>
            </w:r>
          </w:p>
        </w:tc>
        <w:tc>
          <w:tcPr>
            <w:tcW w:w="2127" w:type="dxa"/>
            <w:tcBorders>
              <w:top w:val="nil"/>
              <w:left w:val="nil"/>
              <w:bottom w:val="single" w:sz="8" w:space="0" w:color="D3D3D3"/>
              <w:right w:val="single" w:sz="8" w:space="0" w:color="D3D3D3"/>
            </w:tcBorders>
            <w:shd w:val="clear" w:color="auto" w:fill="auto"/>
            <w:vAlign w:val="center"/>
          </w:tcPr>
          <w:p w14:paraId="1886F91E" w14:textId="6E1CF881" w:rsidR="00430CC4" w:rsidRPr="00502579" w:rsidRDefault="00430CC4" w:rsidP="00430CC4">
            <w:pPr>
              <w:rPr>
                <w:rFonts w:cs="Arial"/>
                <w:b/>
                <w:bCs/>
                <w:color w:val="000000"/>
                <w:szCs w:val="20"/>
              </w:rPr>
            </w:pPr>
            <w:r w:rsidRPr="00502579">
              <w:rPr>
                <w:rFonts w:cs="Arial"/>
                <w:b/>
                <w:bCs/>
                <w:color w:val="000000"/>
                <w:szCs w:val="20"/>
              </w:rPr>
              <w:t>Biodizel</w:t>
            </w:r>
          </w:p>
        </w:tc>
        <w:tc>
          <w:tcPr>
            <w:tcW w:w="1417" w:type="dxa"/>
            <w:tcBorders>
              <w:top w:val="nil"/>
              <w:left w:val="nil"/>
              <w:bottom w:val="single" w:sz="8" w:space="0" w:color="D3D3D3"/>
              <w:right w:val="single" w:sz="8" w:space="0" w:color="D3D3D3"/>
            </w:tcBorders>
            <w:shd w:val="clear" w:color="000000" w:fill="FFFFFF"/>
            <w:vAlign w:val="center"/>
          </w:tcPr>
          <w:p w14:paraId="0D0FC054" w14:textId="68764E91" w:rsidR="00430CC4" w:rsidRPr="00502579" w:rsidRDefault="00430CC4" w:rsidP="00430CC4">
            <w:pPr>
              <w:jc w:val="right"/>
              <w:rPr>
                <w:rFonts w:cs="Arial"/>
                <w:color w:val="000000"/>
                <w:szCs w:val="20"/>
              </w:rPr>
            </w:pPr>
            <w:r w:rsidRPr="00502579">
              <w:rPr>
                <w:rFonts w:cs="Arial"/>
                <w:color w:val="A6A6A6" w:themeColor="background1" w:themeShade="A6"/>
                <w:szCs w:val="20"/>
              </w:rPr>
              <w:t>0,00</w:t>
            </w:r>
          </w:p>
        </w:tc>
        <w:tc>
          <w:tcPr>
            <w:tcW w:w="1441" w:type="dxa"/>
            <w:tcBorders>
              <w:top w:val="nil"/>
              <w:left w:val="nil"/>
              <w:bottom w:val="single" w:sz="8" w:space="0" w:color="D3D3D3"/>
              <w:right w:val="single" w:sz="8" w:space="0" w:color="D3D3D3"/>
            </w:tcBorders>
            <w:shd w:val="clear" w:color="000000" w:fill="FFFFFF"/>
            <w:vAlign w:val="center"/>
          </w:tcPr>
          <w:p w14:paraId="3052147C" w14:textId="1DB10B7C" w:rsidR="00430CC4" w:rsidRPr="00502579" w:rsidRDefault="00430CC4" w:rsidP="00430CC4">
            <w:pPr>
              <w:jc w:val="right"/>
              <w:rPr>
                <w:rFonts w:cs="Arial"/>
                <w:color w:val="000000"/>
                <w:szCs w:val="20"/>
              </w:rPr>
            </w:pPr>
            <w:r w:rsidRPr="00502579">
              <w:rPr>
                <w:rFonts w:cs="Arial"/>
                <w:color w:val="000000"/>
                <w:szCs w:val="20"/>
              </w:rPr>
              <w:t>400,00</w:t>
            </w:r>
          </w:p>
        </w:tc>
        <w:tc>
          <w:tcPr>
            <w:tcW w:w="1620" w:type="dxa"/>
            <w:tcBorders>
              <w:top w:val="nil"/>
              <w:left w:val="nil"/>
              <w:bottom w:val="single" w:sz="8" w:space="0" w:color="D3D3D3"/>
              <w:right w:val="single" w:sz="8" w:space="0" w:color="D3D3D3"/>
            </w:tcBorders>
            <w:shd w:val="clear" w:color="auto" w:fill="auto"/>
            <w:vAlign w:val="center"/>
          </w:tcPr>
          <w:p w14:paraId="57E894D7" w14:textId="2C1262B9" w:rsidR="00430CC4" w:rsidRPr="00502579" w:rsidRDefault="00430CC4" w:rsidP="00430CC4">
            <w:pPr>
              <w:jc w:val="right"/>
              <w:rPr>
                <w:rFonts w:cs="Arial"/>
                <w:b/>
                <w:color w:val="000000"/>
                <w:szCs w:val="20"/>
              </w:rPr>
            </w:pPr>
            <w:r w:rsidRPr="00502579">
              <w:rPr>
                <w:rFonts w:cs="Arial"/>
                <w:b/>
                <w:color w:val="000000"/>
                <w:szCs w:val="20"/>
              </w:rPr>
              <w:t>400,00</w:t>
            </w:r>
          </w:p>
        </w:tc>
      </w:tr>
      <w:tr w:rsidR="00430CC4" w:rsidRPr="00502579" w14:paraId="36EA2DC4" w14:textId="77777777" w:rsidTr="00430CC4">
        <w:trPr>
          <w:trHeight w:val="340"/>
        </w:trPr>
        <w:tc>
          <w:tcPr>
            <w:tcW w:w="8495" w:type="dxa"/>
            <w:tcBorders>
              <w:top w:val="nil"/>
              <w:left w:val="single" w:sz="8" w:space="0" w:color="D3D3D3"/>
              <w:bottom w:val="single" w:sz="8" w:space="0" w:color="D3D3D3"/>
              <w:right w:val="single" w:sz="8" w:space="0" w:color="D3D3D3"/>
            </w:tcBorders>
            <w:shd w:val="clear" w:color="000000" w:fill="FFFFFF"/>
            <w:vAlign w:val="center"/>
          </w:tcPr>
          <w:p w14:paraId="0BC9FFA7" w14:textId="2B50994C" w:rsidR="00430CC4" w:rsidRPr="00502579" w:rsidRDefault="00430CC4" w:rsidP="00430CC4">
            <w:pPr>
              <w:rPr>
                <w:rFonts w:cs="Arial"/>
                <w:b/>
                <w:bCs/>
                <w:color w:val="000000"/>
                <w:szCs w:val="20"/>
              </w:rPr>
            </w:pPr>
            <w:r w:rsidRPr="00502579">
              <w:rPr>
                <w:rFonts w:cs="Arial"/>
                <w:b/>
                <w:bCs/>
                <w:color w:val="000000"/>
                <w:szCs w:val="20"/>
              </w:rPr>
              <w:t>MERT YAĞ ASFALT MADENCİLİK VE LASTİK GERİ DÖNÜŞÜM SANAYİ TİCARET LİMİTED ŞİRKETİ</w:t>
            </w:r>
          </w:p>
        </w:tc>
        <w:tc>
          <w:tcPr>
            <w:tcW w:w="2127" w:type="dxa"/>
            <w:tcBorders>
              <w:top w:val="nil"/>
              <w:left w:val="nil"/>
              <w:bottom w:val="single" w:sz="8" w:space="0" w:color="D3D3D3"/>
              <w:right w:val="single" w:sz="8" w:space="0" w:color="D3D3D3"/>
            </w:tcBorders>
            <w:shd w:val="clear" w:color="auto" w:fill="auto"/>
            <w:vAlign w:val="center"/>
          </w:tcPr>
          <w:p w14:paraId="5F617100" w14:textId="4E15D452" w:rsidR="00430CC4" w:rsidRPr="00502579" w:rsidRDefault="00430CC4" w:rsidP="00430CC4">
            <w:pPr>
              <w:rPr>
                <w:rFonts w:cs="Arial"/>
                <w:b/>
                <w:bCs/>
                <w:color w:val="000000"/>
                <w:szCs w:val="20"/>
              </w:rPr>
            </w:pPr>
            <w:r w:rsidRPr="00502579">
              <w:rPr>
                <w:rFonts w:cs="Arial"/>
                <w:b/>
                <w:bCs/>
                <w:color w:val="000000"/>
                <w:szCs w:val="20"/>
              </w:rPr>
              <w:t>Biodizel</w:t>
            </w:r>
          </w:p>
        </w:tc>
        <w:tc>
          <w:tcPr>
            <w:tcW w:w="1417" w:type="dxa"/>
            <w:tcBorders>
              <w:top w:val="nil"/>
              <w:left w:val="nil"/>
              <w:bottom w:val="single" w:sz="8" w:space="0" w:color="D3D3D3"/>
              <w:right w:val="single" w:sz="8" w:space="0" w:color="D3D3D3"/>
            </w:tcBorders>
            <w:shd w:val="clear" w:color="000000" w:fill="FFFFFF"/>
            <w:vAlign w:val="center"/>
          </w:tcPr>
          <w:p w14:paraId="3838E3D8" w14:textId="367F3438" w:rsidR="00430CC4" w:rsidRPr="00502579" w:rsidRDefault="00430CC4" w:rsidP="00430CC4">
            <w:pPr>
              <w:jc w:val="right"/>
              <w:rPr>
                <w:rFonts w:cs="Arial"/>
                <w:color w:val="A6A6A6" w:themeColor="background1" w:themeShade="A6"/>
                <w:szCs w:val="20"/>
              </w:rPr>
            </w:pPr>
            <w:r w:rsidRPr="00502579">
              <w:rPr>
                <w:rFonts w:cs="Arial"/>
                <w:color w:val="000000"/>
                <w:szCs w:val="20"/>
              </w:rPr>
              <w:t>1.877,76</w:t>
            </w:r>
          </w:p>
        </w:tc>
        <w:tc>
          <w:tcPr>
            <w:tcW w:w="1441" w:type="dxa"/>
            <w:tcBorders>
              <w:top w:val="nil"/>
              <w:left w:val="nil"/>
              <w:bottom w:val="single" w:sz="8" w:space="0" w:color="D3D3D3"/>
              <w:right w:val="single" w:sz="8" w:space="0" w:color="D3D3D3"/>
            </w:tcBorders>
            <w:shd w:val="clear" w:color="000000" w:fill="FFFFFF"/>
            <w:vAlign w:val="center"/>
          </w:tcPr>
          <w:p w14:paraId="79899CF2" w14:textId="4903076F" w:rsidR="00430CC4" w:rsidRPr="00502579" w:rsidRDefault="00430CC4" w:rsidP="00430CC4">
            <w:pPr>
              <w:jc w:val="right"/>
              <w:rPr>
                <w:rFonts w:cs="Arial"/>
                <w:color w:val="000000"/>
                <w:szCs w:val="20"/>
              </w:rPr>
            </w:pPr>
            <w:r w:rsidRPr="00502579">
              <w:rPr>
                <w:rFonts w:cs="Arial"/>
                <w:color w:val="A6A6A6" w:themeColor="background1" w:themeShade="A6"/>
                <w:szCs w:val="20"/>
              </w:rPr>
              <w:t>0,00</w:t>
            </w:r>
          </w:p>
        </w:tc>
        <w:tc>
          <w:tcPr>
            <w:tcW w:w="1620" w:type="dxa"/>
            <w:tcBorders>
              <w:top w:val="nil"/>
              <w:left w:val="nil"/>
              <w:bottom w:val="single" w:sz="8" w:space="0" w:color="D3D3D3"/>
              <w:right w:val="single" w:sz="8" w:space="0" w:color="D3D3D3"/>
            </w:tcBorders>
            <w:shd w:val="clear" w:color="auto" w:fill="auto"/>
            <w:vAlign w:val="center"/>
          </w:tcPr>
          <w:p w14:paraId="2F56FB0F" w14:textId="144104EB" w:rsidR="00430CC4" w:rsidRPr="00502579" w:rsidRDefault="00430CC4" w:rsidP="00430CC4">
            <w:pPr>
              <w:jc w:val="right"/>
              <w:rPr>
                <w:rFonts w:cs="Arial"/>
                <w:b/>
                <w:color w:val="000000"/>
                <w:szCs w:val="20"/>
              </w:rPr>
            </w:pPr>
            <w:r w:rsidRPr="00502579">
              <w:rPr>
                <w:rFonts w:cs="Arial"/>
                <w:b/>
                <w:color w:val="000000"/>
                <w:szCs w:val="20"/>
              </w:rPr>
              <w:t>1.877,76</w:t>
            </w:r>
          </w:p>
        </w:tc>
      </w:tr>
      <w:tr w:rsidR="00430CC4" w:rsidRPr="00502579" w14:paraId="6EE44DDB" w14:textId="77777777" w:rsidTr="00430CC4">
        <w:trPr>
          <w:trHeight w:val="340"/>
        </w:trPr>
        <w:tc>
          <w:tcPr>
            <w:tcW w:w="8495" w:type="dxa"/>
            <w:tcBorders>
              <w:top w:val="nil"/>
              <w:left w:val="single" w:sz="8" w:space="0" w:color="D3D3D3"/>
              <w:bottom w:val="single" w:sz="8" w:space="0" w:color="D3D3D3"/>
              <w:right w:val="single" w:sz="8" w:space="0" w:color="D3D3D3"/>
            </w:tcBorders>
            <w:shd w:val="clear" w:color="000000" w:fill="FFFFFF"/>
            <w:vAlign w:val="center"/>
          </w:tcPr>
          <w:p w14:paraId="69CB9D97" w14:textId="78F33BEF" w:rsidR="00430CC4" w:rsidRPr="00502579" w:rsidRDefault="00430CC4" w:rsidP="00430CC4">
            <w:pPr>
              <w:rPr>
                <w:rFonts w:cs="Arial"/>
                <w:b/>
                <w:bCs/>
                <w:color w:val="000000"/>
                <w:szCs w:val="20"/>
              </w:rPr>
            </w:pPr>
            <w:r w:rsidRPr="00502579">
              <w:rPr>
                <w:rFonts w:cs="Arial"/>
                <w:b/>
                <w:bCs/>
                <w:color w:val="000000"/>
                <w:szCs w:val="20"/>
              </w:rPr>
              <w:t>DEHA BİTKİSEL ATIK YAĞ TOPLAMA GERİ KAZANIM BİODİZEL ÜRETİMİ SANAYİ VE TİCARET A.Ş.</w:t>
            </w:r>
          </w:p>
        </w:tc>
        <w:tc>
          <w:tcPr>
            <w:tcW w:w="2127" w:type="dxa"/>
            <w:tcBorders>
              <w:top w:val="nil"/>
              <w:left w:val="nil"/>
              <w:bottom w:val="single" w:sz="8" w:space="0" w:color="D3D3D3"/>
              <w:right w:val="single" w:sz="8" w:space="0" w:color="D3D3D3"/>
            </w:tcBorders>
            <w:shd w:val="clear" w:color="auto" w:fill="auto"/>
            <w:vAlign w:val="center"/>
          </w:tcPr>
          <w:p w14:paraId="43699EAB" w14:textId="264F3E3B" w:rsidR="00430CC4" w:rsidRPr="00502579" w:rsidRDefault="00430CC4" w:rsidP="00430CC4">
            <w:pPr>
              <w:rPr>
                <w:rFonts w:cs="Arial"/>
                <w:b/>
                <w:bCs/>
                <w:color w:val="000000"/>
                <w:szCs w:val="20"/>
              </w:rPr>
            </w:pPr>
            <w:r w:rsidRPr="00502579">
              <w:rPr>
                <w:rFonts w:cs="Arial"/>
                <w:b/>
                <w:bCs/>
                <w:color w:val="000000"/>
                <w:szCs w:val="20"/>
              </w:rPr>
              <w:t>Biodizel</w:t>
            </w:r>
          </w:p>
        </w:tc>
        <w:tc>
          <w:tcPr>
            <w:tcW w:w="1417" w:type="dxa"/>
            <w:tcBorders>
              <w:top w:val="nil"/>
              <w:left w:val="nil"/>
              <w:bottom w:val="single" w:sz="8" w:space="0" w:color="D3D3D3"/>
              <w:right w:val="single" w:sz="8" w:space="0" w:color="D3D3D3"/>
            </w:tcBorders>
            <w:shd w:val="clear" w:color="000000" w:fill="FFFFFF"/>
            <w:vAlign w:val="center"/>
          </w:tcPr>
          <w:p w14:paraId="45F8E6C7" w14:textId="49132165" w:rsidR="00430CC4" w:rsidRPr="00502579" w:rsidRDefault="00430CC4" w:rsidP="00430CC4">
            <w:pPr>
              <w:jc w:val="right"/>
              <w:rPr>
                <w:rFonts w:cs="Arial"/>
                <w:color w:val="000000"/>
                <w:szCs w:val="20"/>
              </w:rPr>
            </w:pPr>
            <w:r w:rsidRPr="00502579">
              <w:rPr>
                <w:rFonts w:cs="Arial"/>
                <w:color w:val="A6A6A6" w:themeColor="background1" w:themeShade="A6"/>
                <w:szCs w:val="20"/>
              </w:rPr>
              <w:t>0,00</w:t>
            </w:r>
          </w:p>
        </w:tc>
        <w:tc>
          <w:tcPr>
            <w:tcW w:w="1441" w:type="dxa"/>
            <w:tcBorders>
              <w:top w:val="nil"/>
              <w:left w:val="nil"/>
              <w:bottom w:val="single" w:sz="8" w:space="0" w:color="D3D3D3"/>
              <w:right w:val="single" w:sz="8" w:space="0" w:color="D3D3D3"/>
            </w:tcBorders>
            <w:shd w:val="clear" w:color="000000" w:fill="FFFFFF"/>
            <w:vAlign w:val="center"/>
          </w:tcPr>
          <w:p w14:paraId="78BA4644" w14:textId="7DF4EFDC" w:rsidR="00430CC4" w:rsidRPr="00502579" w:rsidRDefault="00430CC4" w:rsidP="00430CC4">
            <w:pPr>
              <w:jc w:val="right"/>
              <w:rPr>
                <w:rFonts w:cs="Arial"/>
                <w:color w:val="A6A6A6" w:themeColor="background1" w:themeShade="A6"/>
                <w:szCs w:val="20"/>
              </w:rPr>
            </w:pPr>
            <w:r w:rsidRPr="00502579">
              <w:rPr>
                <w:rFonts w:cs="Arial"/>
                <w:color w:val="000000"/>
                <w:szCs w:val="20"/>
              </w:rPr>
              <w:t>4.511,98</w:t>
            </w:r>
          </w:p>
        </w:tc>
        <w:tc>
          <w:tcPr>
            <w:tcW w:w="1620" w:type="dxa"/>
            <w:tcBorders>
              <w:top w:val="nil"/>
              <w:left w:val="nil"/>
              <w:bottom w:val="single" w:sz="8" w:space="0" w:color="D3D3D3"/>
              <w:right w:val="single" w:sz="8" w:space="0" w:color="D3D3D3"/>
            </w:tcBorders>
            <w:shd w:val="clear" w:color="auto" w:fill="auto"/>
            <w:vAlign w:val="center"/>
          </w:tcPr>
          <w:p w14:paraId="1D26A713" w14:textId="38A2D8C3" w:rsidR="00430CC4" w:rsidRPr="00502579" w:rsidRDefault="00430CC4" w:rsidP="00430CC4">
            <w:pPr>
              <w:jc w:val="right"/>
              <w:rPr>
                <w:rFonts w:cs="Arial"/>
                <w:b/>
                <w:color w:val="000000"/>
                <w:szCs w:val="20"/>
              </w:rPr>
            </w:pPr>
            <w:r w:rsidRPr="00502579">
              <w:rPr>
                <w:rFonts w:cs="Arial"/>
                <w:b/>
                <w:color w:val="000000"/>
                <w:szCs w:val="20"/>
              </w:rPr>
              <w:t>4.511,98</w:t>
            </w:r>
          </w:p>
        </w:tc>
      </w:tr>
      <w:tr w:rsidR="00430CC4" w:rsidRPr="00502579" w14:paraId="36660F3C" w14:textId="77777777" w:rsidTr="00430CC4">
        <w:trPr>
          <w:trHeight w:val="340"/>
        </w:trPr>
        <w:tc>
          <w:tcPr>
            <w:tcW w:w="8495" w:type="dxa"/>
            <w:tcBorders>
              <w:top w:val="nil"/>
              <w:left w:val="single" w:sz="8" w:space="0" w:color="D3D3D3"/>
              <w:bottom w:val="single" w:sz="8" w:space="0" w:color="D3D3D3"/>
              <w:right w:val="single" w:sz="8" w:space="0" w:color="D3D3D3"/>
            </w:tcBorders>
            <w:shd w:val="clear" w:color="000000" w:fill="FFFFFF"/>
            <w:vAlign w:val="center"/>
          </w:tcPr>
          <w:p w14:paraId="452E5431" w14:textId="6F9EE39A" w:rsidR="00430CC4" w:rsidRPr="00502579" w:rsidRDefault="00430CC4" w:rsidP="00430CC4">
            <w:pPr>
              <w:rPr>
                <w:rFonts w:cs="Arial"/>
                <w:b/>
                <w:bCs/>
                <w:color w:val="000000"/>
                <w:szCs w:val="20"/>
              </w:rPr>
            </w:pPr>
            <w:r w:rsidRPr="00502579">
              <w:rPr>
                <w:rFonts w:cs="Arial"/>
                <w:b/>
                <w:bCs/>
                <w:color w:val="000000"/>
                <w:szCs w:val="20"/>
              </w:rPr>
              <w:t>DEGAM YAĞ VE KİMYA SANAYİ TİCARET LİMİTED ŞİRKETİ</w:t>
            </w:r>
          </w:p>
        </w:tc>
        <w:tc>
          <w:tcPr>
            <w:tcW w:w="2127" w:type="dxa"/>
            <w:tcBorders>
              <w:top w:val="nil"/>
              <w:left w:val="nil"/>
              <w:bottom w:val="single" w:sz="8" w:space="0" w:color="D3D3D3"/>
              <w:right w:val="single" w:sz="8" w:space="0" w:color="D3D3D3"/>
            </w:tcBorders>
            <w:shd w:val="clear" w:color="auto" w:fill="auto"/>
            <w:vAlign w:val="center"/>
          </w:tcPr>
          <w:p w14:paraId="1D60B0B2" w14:textId="3D8E8095" w:rsidR="00430CC4" w:rsidRPr="00502579" w:rsidRDefault="00430CC4" w:rsidP="00430CC4">
            <w:pPr>
              <w:rPr>
                <w:rFonts w:cs="Arial"/>
                <w:b/>
                <w:bCs/>
                <w:color w:val="000000"/>
                <w:szCs w:val="20"/>
              </w:rPr>
            </w:pPr>
            <w:r w:rsidRPr="00502579">
              <w:rPr>
                <w:rFonts w:cs="Arial"/>
                <w:b/>
                <w:bCs/>
                <w:color w:val="000000"/>
                <w:szCs w:val="20"/>
              </w:rPr>
              <w:t>Biodizel</w:t>
            </w:r>
          </w:p>
        </w:tc>
        <w:tc>
          <w:tcPr>
            <w:tcW w:w="1417" w:type="dxa"/>
            <w:tcBorders>
              <w:top w:val="nil"/>
              <w:left w:val="nil"/>
              <w:bottom w:val="single" w:sz="8" w:space="0" w:color="D3D3D3"/>
              <w:right w:val="single" w:sz="8" w:space="0" w:color="D3D3D3"/>
            </w:tcBorders>
            <w:shd w:val="clear" w:color="000000" w:fill="FFFFFF"/>
            <w:vAlign w:val="center"/>
          </w:tcPr>
          <w:p w14:paraId="21676ECA" w14:textId="1EE7B4DD" w:rsidR="00430CC4" w:rsidRPr="00502579" w:rsidRDefault="00430CC4" w:rsidP="00430CC4">
            <w:pPr>
              <w:jc w:val="right"/>
              <w:rPr>
                <w:rFonts w:cs="Arial"/>
                <w:color w:val="000000"/>
                <w:szCs w:val="20"/>
              </w:rPr>
            </w:pPr>
            <w:r w:rsidRPr="00502579">
              <w:rPr>
                <w:rFonts w:cs="Arial"/>
                <w:color w:val="000000"/>
                <w:szCs w:val="20"/>
              </w:rPr>
              <w:t>835,50</w:t>
            </w:r>
          </w:p>
        </w:tc>
        <w:tc>
          <w:tcPr>
            <w:tcW w:w="1441" w:type="dxa"/>
            <w:tcBorders>
              <w:top w:val="nil"/>
              <w:left w:val="nil"/>
              <w:bottom w:val="single" w:sz="8" w:space="0" w:color="D3D3D3"/>
              <w:right w:val="single" w:sz="8" w:space="0" w:color="D3D3D3"/>
            </w:tcBorders>
            <w:shd w:val="clear" w:color="000000" w:fill="FFFFFF"/>
            <w:vAlign w:val="center"/>
          </w:tcPr>
          <w:p w14:paraId="1811F1DC" w14:textId="3A1248DE" w:rsidR="00430CC4" w:rsidRPr="00502579" w:rsidRDefault="00430CC4" w:rsidP="00430CC4">
            <w:pPr>
              <w:jc w:val="right"/>
              <w:rPr>
                <w:rFonts w:cs="Arial"/>
                <w:color w:val="000000"/>
                <w:szCs w:val="20"/>
              </w:rPr>
            </w:pPr>
            <w:r w:rsidRPr="00502579">
              <w:rPr>
                <w:rFonts w:cs="Arial"/>
                <w:color w:val="000000"/>
                <w:szCs w:val="20"/>
              </w:rPr>
              <w:t>6.887,48</w:t>
            </w:r>
          </w:p>
        </w:tc>
        <w:tc>
          <w:tcPr>
            <w:tcW w:w="1620" w:type="dxa"/>
            <w:tcBorders>
              <w:top w:val="nil"/>
              <w:left w:val="nil"/>
              <w:bottom w:val="single" w:sz="8" w:space="0" w:color="D3D3D3"/>
              <w:right w:val="single" w:sz="8" w:space="0" w:color="D3D3D3"/>
            </w:tcBorders>
            <w:shd w:val="clear" w:color="auto" w:fill="auto"/>
            <w:vAlign w:val="center"/>
          </w:tcPr>
          <w:p w14:paraId="03783A6D" w14:textId="6A824A88" w:rsidR="00430CC4" w:rsidRPr="00502579" w:rsidRDefault="00430CC4" w:rsidP="00430CC4">
            <w:pPr>
              <w:jc w:val="right"/>
              <w:rPr>
                <w:rFonts w:cs="Arial"/>
                <w:b/>
                <w:color w:val="000000"/>
                <w:szCs w:val="20"/>
              </w:rPr>
            </w:pPr>
            <w:r w:rsidRPr="00502579">
              <w:rPr>
                <w:rFonts w:cs="Arial"/>
                <w:b/>
                <w:color w:val="000000"/>
                <w:szCs w:val="20"/>
              </w:rPr>
              <w:t>7.722,98</w:t>
            </w:r>
          </w:p>
        </w:tc>
      </w:tr>
      <w:tr w:rsidR="00430CC4" w:rsidRPr="00502579" w14:paraId="2CDC6F11" w14:textId="77777777" w:rsidTr="00430CC4">
        <w:trPr>
          <w:trHeight w:val="340"/>
        </w:trPr>
        <w:tc>
          <w:tcPr>
            <w:tcW w:w="8495" w:type="dxa"/>
            <w:tcBorders>
              <w:top w:val="nil"/>
              <w:left w:val="single" w:sz="8" w:space="0" w:color="D3D3D3"/>
              <w:bottom w:val="single" w:sz="8" w:space="0" w:color="D3D3D3"/>
              <w:right w:val="single" w:sz="8" w:space="0" w:color="D3D3D3"/>
            </w:tcBorders>
            <w:shd w:val="clear" w:color="000000" w:fill="FFFFFF"/>
            <w:vAlign w:val="center"/>
          </w:tcPr>
          <w:p w14:paraId="38B21A97" w14:textId="42EA292F" w:rsidR="00430CC4" w:rsidRPr="00502579" w:rsidRDefault="00430CC4" w:rsidP="00430CC4">
            <w:pPr>
              <w:rPr>
                <w:rFonts w:cs="Arial"/>
                <w:b/>
                <w:bCs/>
                <w:color w:val="000000"/>
                <w:szCs w:val="20"/>
              </w:rPr>
            </w:pPr>
            <w:r w:rsidRPr="00502579">
              <w:rPr>
                <w:rFonts w:cs="Arial"/>
                <w:b/>
                <w:bCs/>
                <w:color w:val="000000"/>
                <w:szCs w:val="20"/>
              </w:rPr>
              <w:t>KOLZA BİODİZEL YAKIT VE PETROL ÜRÜNLERİ SANAYİ VE TİCARET A.Ş.</w:t>
            </w:r>
          </w:p>
        </w:tc>
        <w:tc>
          <w:tcPr>
            <w:tcW w:w="2127" w:type="dxa"/>
            <w:tcBorders>
              <w:top w:val="nil"/>
              <w:left w:val="nil"/>
              <w:bottom w:val="single" w:sz="8" w:space="0" w:color="D3D3D3"/>
              <w:right w:val="single" w:sz="8" w:space="0" w:color="D3D3D3"/>
            </w:tcBorders>
            <w:shd w:val="clear" w:color="auto" w:fill="auto"/>
            <w:vAlign w:val="center"/>
          </w:tcPr>
          <w:p w14:paraId="23B2EC19" w14:textId="2C3AB6A9" w:rsidR="00430CC4" w:rsidRPr="00502579" w:rsidRDefault="00430CC4" w:rsidP="00430CC4">
            <w:pPr>
              <w:rPr>
                <w:rFonts w:cs="Arial"/>
                <w:b/>
                <w:bCs/>
                <w:color w:val="000000"/>
                <w:szCs w:val="20"/>
              </w:rPr>
            </w:pPr>
            <w:r w:rsidRPr="00502579">
              <w:rPr>
                <w:rFonts w:cs="Arial"/>
                <w:b/>
                <w:bCs/>
                <w:color w:val="000000"/>
                <w:szCs w:val="20"/>
              </w:rPr>
              <w:t>Biodizel</w:t>
            </w:r>
          </w:p>
        </w:tc>
        <w:tc>
          <w:tcPr>
            <w:tcW w:w="1417" w:type="dxa"/>
            <w:tcBorders>
              <w:top w:val="nil"/>
              <w:left w:val="nil"/>
              <w:bottom w:val="single" w:sz="8" w:space="0" w:color="D3D3D3"/>
              <w:right w:val="single" w:sz="8" w:space="0" w:color="D3D3D3"/>
            </w:tcBorders>
            <w:shd w:val="clear" w:color="000000" w:fill="FFFFFF"/>
            <w:vAlign w:val="center"/>
          </w:tcPr>
          <w:p w14:paraId="22183B5F" w14:textId="637E28EA" w:rsidR="00430CC4" w:rsidRPr="00502579" w:rsidRDefault="00430CC4" w:rsidP="00430CC4">
            <w:pPr>
              <w:jc w:val="right"/>
              <w:rPr>
                <w:rFonts w:cs="Arial"/>
                <w:color w:val="000000"/>
                <w:szCs w:val="20"/>
              </w:rPr>
            </w:pPr>
            <w:r w:rsidRPr="00502579">
              <w:rPr>
                <w:rFonts w:cs="Arial"/>
                <w:color w:val="000000"/>
                <w:szCs w:val="20"/>
              </w:rPr>
              <w:t>220,05</w:t>
            </w:r>
          </w:p>
        </w:tc>
        <w:tc>
          <w:tcPr>
            <w:tcW w:w="1441" w:type="dxa"/>
            <w:tcBorders>
              <w:top w:val="nil"/>
              <w:left w:val="nil"/>
              <w:bottom w:val="single" w:sz="8" w:space="0" w:color="D3D3D3"/>
              <w:right w:val="single" w:sz="8" w:space="0" w:color="D3D3D3"/>
            </w:tcBorders>
            <w:shd w:val="clear" w:color="000000" w:fill="FFFFFF"/>
            <w:vAlign w:val="center"/>
          </w:tcPr>
          <w:p w14:paraId="16AA7F82" w14:textId="79F489B2" w:rsidR="00430CC4" w:rsidRPr="00502579" w:rsidRDefault="00430CC4" w:rsidP="00430CC4">
            <w:pPr>
              <w:jc w:val="right"/>
              <w:rPr>
                <w:rFonts w:cs="Arial"/>
                <w:color w:val="000000"/>
                <w:szCs w:val="20"/>
              </w:rPr>
            </w:pPr>
            <w:r w:rsidRPr="00502579">
              <w:rPr>
                <w:rFonts w:cs="Arial"/>
                <w:color w:val="000000"/>
                <w:szCs w:val="20"/>
              </w:rPr>
              <w:t>12.479,28</w:t>
            </w:r>
          </w:p>
        </w:tc>
        <w:tc>
          <w:tcPr>
            <w:tcW w:w="1620" w:type="dxa"/>
            <w:tcBorders>
              <w:top w:val="nil"/>
              <w:left w:val="nil"/>
              <w:bottom w:val="single" w:sz="8" w:space="0" w:color="D3D3D3"/>
              <w:right w:val="single" w:sz="8" w:space="0" w:color="D3D3D3"/>
            </w:tcBorders>
            <w:shd w:val="clear" w:color="auto" w:fill="auto"/>
            <w:vAlign w:val="center"/>
          </w:tcPr>
          <w:p w14:paraId="25EA6975" w14:textId="3553790F" w:rsidR="00430CC4" w:rsidRPr="00502579" w:rsidRDefault="00430CC4" w:rsidP="00430CC4">
            <w:pPr>
              <w:jc w:val="right"/>
              <w:rPr>
                <w:rFonts w:cs="Arial"/>
                <w:b/>
                <w:color w:val="000000"/>
                <w:szCs w:val="20"/>
              </w:rPr>
            </w:pPr>
            <w:r w:rsidRPr="00502579">
              <w:rPr>
                <w:rFonts w:cs="Arial"/>
                <w:b/>
                <w:color w:val="000000"/>
                <w:szCs w:val="20"/>
              </w:rPr>
              <w:t>12.699,32</w:t>
            </w:r>
          </w:p>
        </w:tc>
      </w:tr>
      <w:tr w:rsidR="00430CC4" w:rsidRPr="00502579" w14:paraId="350C1BDA" w14:textId="77777777" w:rsidTr="00430CC4">
        <w:trPr>
          <w:trHeight w:val="340"/>
        </w:trPr>
        <w:tc>
          <w:tcPr>
            <w:tcW w:w="8495" w:type="dxa"/>
            <w:tcBorders>
              <w:top w:val="nil"/>
              <w:left w:val="single" w:sz="8" w:space="0" w:color="D3D3D3"/>
              <w:bottom w:val="single" w:sz="8" w:space="0" w:color="D3D3D3"/>
              <w:right w:val="single" w:sz="8" w:space="0" w:color="D3D3D3"/>
            </w:tcBorders>
            <w:shd w:val="clear" w:color="000000" w:fill="FFFFFF"/>
            <w:vAlign w:val="center"/>
          </w:tcPr>
          <w:p w14:paraId="094FD2F7" w14:textId="5E5816FA" w:rsidR="00430CC4" w:rsidRPr="00502579" w:rsidRDefault="00430CC4" w:rsidP="00430CC4">
            <w:pPr>
              <w:rPr>
                <w:rFonts w:cs="Arial"/>
                <w:b/>
                <w:bCs/>
                <w:color w:val="000000"/>
                <w:szCs w:val="20"/>
              </w:rPr>
            </w:pPr>
            <w:r w:rsidRPr="00502579">
              <w:rPr>
                <w:rFonts w:cs="Arial"/>
                <w:b/>
                <w:bCs/>
                <w:color w:val="000000"/>
                <w:szCs w:val="20"/>
              </w:rPr>
              <w:t>AVES ENERJİ YAĞ VE GIDA SANAYİ A.Ş.</w:t>
            </w:r>
          </w:p>
        </w:tc>
        <w:tc>
          <w:tcPr>
            <w:tcW w:w="2127" w:type="dxa"/>
            <w:tcBorders>
              <w:top w:val="nil"/>
              <w:left w:val="nil"/>
              <w:bottom w:val="single" w:sz="8" w:space="0" w:color="D3D3D3"/>
              <w:right w:val="single" w:sz="8" w:space="0" w:color="D3D3D3"/>
            </w:tcBorders>
            <w:shd w:val="clear" w:color="auto" w:fill="auto"/>
            <w:vAlign w:val="center"/>
          </w:tcPr>
          <w:p w14:paraId="565CFF8F" w14:textId="74766F8D" w:rsidR="00430CC4" w:rsidRPr="00502579" w:rsidRDefault="00430CC4" w:rsidP="00430CC4">
            <w:pPr>
              <w:rPr>
                <w:rFonts w:cs="Arial"/>
                <w:b/>
                <w:bCs/>
                <w:color w:val="000000"/>
                <w:szCs w:val="20"/>
              </w:rPr>
            </w:pPr>
            <w:r w:rsidRPr="00502579">
              <w:rPr>
                <w:rFonts w:cs="Arial"/>
                <w:b/>
                <w:bCs/>
                <w:color w:val="000000"/>
                <w:szCs w:val="20"/>
              </w:rPr>
              <w:t>Biodizel</w:t>
            </w:r>
          </w:p>
        </w:tc>
        <w:tc>
          <w:tcPr>
            <w:tcW w:w="1417" w:type="dxa"/>
            <w:tcBorders>
              <w:top w:val="nil"/>
              <w:left w:val="nil"/>
              <w:bottom w:val="single" w:sz="8" w:space="0" w:color="D3D3D3"/>
              <w:right w:val="single" w:sz="8" w:space="0" w:color="D3D3D3"/>
            </w:tcBorders>
            <w:shd w:val="clear" w:color="000000" w:fill="FFFFFF"/>
            <w:vAlign w:val="center"/>
          </w:tcPr>
          <w:p w14:paraId="48C4E2C5" w14:textId="7EA2624A" w:rsidR="00430CC4" w:rsidRPr="00502579" w:rsidRDefault="00430CC4" w:rsidP="00430CC4">
            <w:pPr>
              <w:jc w:val="right"/>
              <w:rPr>
                <w:rFonts w:cs="Arial"/>
                <w:color w:val="000000"/>
                <w:szCs w:val="20"/>
              </w:rPr>
            </w:pPr>
            <w:r w:rsidRPr="00502579">
              <w:rPr>
                <w:rFonts w:cs="Arial"/>
                <w:color w:val="000000"/>
                <w:szCs w:val="20"/>
              </w:rPr>
              <w:t>1.102,47</w:t>
            </w:r>
          </w:p>
        </w:tc>
        <w:tc>
          <w:tcPr>
            <w:tcW w:w="1441" w:type="dxa"/>
            <w:tcBorders>
              <w:top w:val="nil"/>
              <w:left w:val="nil"/>
              <w:bottom w:val="single" w:sz="8" w:space="0" w:color="D3D3D3"/>
              <w:right w:val="single" w:sz="8" w:space="0" w:color="D3D3D3"/>
            </w:tcBorders>
            <w:shd w:val="clear" w:color="000000" w:fill="FFFFFF"/>
            <w:vAlign w:val="center"/>
          </w:tcPr>
          <w:p w14:paraId="443C86E5" w14:textId="36A1AAA4" w:rsidR="00430CC4" w:rsidRPr="00502579" w:rsidRDefault="00430CC4" w:rsidP="00430CC4">
            <w:pPr>
              <w:jc w:val="right"/>
              <w:rPr>
                <w:rFonts w:cs="Arial"/>
                <w:color w:val="000000"/>
                <w:szCs w:val="20"/>
              </w:rPr>
            </w:pPr>
            <w:r w:rsidRPr="00502579">
              <w:rPr>
                <w:rFonts w:cs="Arial"/>
                <w:color w:val="000000"/>
                <w:szCs w:val="20"/>
              </w:rPr>
              <w:t>16.687,46</w:t>
            </w:r>
          </w:p>
        </w:tc>
        <w:tc>
          <w:tcPr>
            <w:tcW w:w="1620" w:type="dxa"/>
            <w:tcBorders>
              <w:top w:val="nil"/>
              <w:left w:val="nil"/>
              <w:bottom w:val="single" w:sz="8" w:space="0" w:color="D3D3D3"/>
              <w:right w:val="single" w:sz="8" w:space="0" w:color="D3D3D3"/>
            </w:tcBorders>
            <w:shd w:val="clear" w:color="auto" w:fill="auto"/>
            <w:vAlign w:val="center"/>
          </w:tcPr>
          <w:p w14:paraId="610FC52C" w14:textId="731C35DC" w:rsidR="00430CC4" w:rsidRPr="00502579" w:rsidRDefault="00430CC4" w:rsidP="00430CC4">
            <w:pPr>
              <w:jc w:val="right"/>
              <w:rPr>
                <w:rFonts w:cs="Arial"/>
                <w:b/>
                <w:color w:val="000000"/>
                <w:szCs w:val="20"/>
              </w:rPr>
            </w:pPr>
            <w:r w:rsidRPr="00502579">
              <w:rPr>
                <w:rFonts w:cs="Arial"/>
                <w:b/>
                <w:color w:val="000000"/>
                <w:szCs w:val="20"/>
              </w:rPr>
              <w:t>17.789,92</w:t>
            </w:r>
          </w:p>
        </w:tc>
      </w:tr>
      <w:tr w:rsidR="00430CC4" w:rsidRPr="00502579" w14:paraId="1379BBD2" w14:textId="77777777" w:rsidTr="00430CC4">
        <w:trPr>
          <w:trHeight w:val="340"/>
        </w:trPr>
        <w:tc>
          <w:tcPr>
            <w:tcW w:w="8495" w:type="dxa"/>
            <w:tcBorders>
              <w:top w:val="nil"/>
              <w:left w:val="single" w:sz="8" w:space="0" w:color="D3D3D3"/>
              <w:bottom w:val="single" w:sz="8" w:space="0" w:color="D3D3D3"/>
              <w:right w:val="single" w:sz="8" w:space="0" w:color="D3D3D3"/>
            </w:tcBorders>
            <w:shd w:val="clear" w:color="000000" w:fill="FFFFFF"/>
            <w:vAlign w:val="center"/>
          </w:tcPr>
          <w:p w14:paraId="0A162F00" w14:textId="6843163D" w:rsidR="00430CC4" w:rsidRPr="00502579" w:rsidRDefault="00430CC4" w:rsidP="00430CC4">
            <w:pPr>
              <w:rPr>
                <w:rFonts w:cs="Arial"/>
                <w:b/>
                <w:bCs/>
                <w:color w:val="000000"/>
                <w:szCs w:val="20"/>
              </w:rPr>
            </w:pPr>
            <w:r w:rsidRPr="00502579">
              <w:rPr>
                <w:rFonts w:cs="Arial"/>
                <w:b/>
                <w:bCs/>
                <w:color w:val="000000"/>
                <w:szCs w:val="20"/>
              </w:rPr>
              <w:t>DB TARIMSAL ENERJİ SANAYİ VE TİCARET A.Ş.</w:t>
            </w:r>
          </w:p>
        </w:tc>
        <w:tc>
          <w:tcPr>
            <w:tcW w:w="2127" w:type="dxa"/>
            <w:tcBorders>
              <w:top w:val="nil"/>
              <w:left w:val="nil"/>
              <w:bottom w:val="single" w:sz="8" w:space="0" w:color="D3D3D3"/>
              <w:right w:val="single" w:sz="8" w:space="0" w:color="D3D3D3"/>
            </w:tcBorders>
            <w:shd w:val="clear" w:color="auto" w:fill="auto"/>
            <w:vAlign w:val="center"/>
          </w:tcPr>
          <w:p w14:paraId="1015CC79" w14:textId="70B91B2B" w:rsidR="00430CC4" w:rsidRPr="00502579" w:rsidRDefault="00430CC4" w:rsidP="00430CC4">
            <w:pPr>
              <w:rPr>
                <w:rFonts w:cs="Arial"/>
                <w:b/>
                <w:bCs/>
                <w:color w:val="000000"/>
                <w:szCs w:val="20"/>
              </w:rPr>
            </w:pPr>
            <w:r w:rsidRPr="00502579">
              <w:rPr>
                <w:rFonts w:cs="Arial"/>
                <w:b/>
                <w:bCs/>
                <w:color w:val="000000"/>
                <w:szCs w:val="20"/>
              </w:rPr>
              <w:t>Biodizel</w:t>
            </w:r>
          </w:p>
        </w:tc>
        <w:tc>
          <w:tcPr>
            <w:tcW w:w="1417" w:type="dxa"/>
            <w:tcBorders>
              <w:top w:val="nil"/>
              <w:left w:val="nil"/>
              <w:bottom w:val="single" w:sz="8" w:space="0" w:color="D3D3D3"/>
              <w:right w:val="single" w:sz="8" w:space="0" w:color="D3D3D3"/>
            </w:tcBorders>
            <w:shd w:val="clear" w:color="000000" w:fill="FFFFFF"/>
            <w:vAlign w:val="center"/>
          </w:tcPr>
          <w:p w14:paraId="2F51FDA6" w14:textId="085427E0" w:rsidR="00430CC4" w:rsidRPr="00502579" w:rsidRDefault="00430CC4" w:rsidP="00430CC4">
            <w:pPr>
              <w:jc w:val="right"/>
              <w:rPr>
                <w:rFonts w:cs="Arial"/>
                <w:color w:val="000000"/>
                <w:szCs w:val="20"/>
              </w:rPr>
            </w:pPr>
            <w:r w:rsidRPr="00502579">
              <w:rPr>
                <w:rFonts w:cs="Arial"/>
                <w:color w:val="000000"/>
                <w:szCs w:val="20"/>
              </w:rPr>
              <w:t>264,32</w:t>
            </w:r>
          </w:p>
        </w:tc>
        <w:tc>
          <w:tcPr>
            <w:tcW w:w="1441" w:type="dxa"/>
            <w:tcBorders>
              <w:top w:val="nil"/>
              <w:left w:val="nil"/>
              <w:bottom w:val="single" w:sz="8" w:space="0" w:color="D3D3D3"/>
              <w:right w:val="single" w:sz="8" w:space="0" w:color="D3D3D3"/>
            </w:tcBorders>
            <w:shd w:val="clear" w:color="000000" w:fill="FFFFFF"/>
            <w:vAlign w:val="center"/>
          </w:tcPr>
          <w:p w14:paraId="777C8BEA" w14:textId="1F8A7B8B" w:rsidR="00430CC4" w:rsidRPr="00502579" w:rsidRDefault="00430CC4" w:rsidP="00430CC4">
            <w:pPr>
              <w:jc w:val="right"/>
              <w:rPr>
                <w:rFonts w:cs="Arial"/>
                <w:color w:val="000000"/>
                <w:szCs w:val="20"/>
              </w:rPr>
            </w:pPr>
            <w:r w:rsidRPr="00502579">
              <w:rPr>
                <w:rFonts w:cs="Arial"/>
                <w:color w:val="000000"/>
                <w:szCs w:val="20"/>
              </w:rPr>
              <w:t>57.458,60</w:t>
            </w:r>
          </w:p>
        </w:tc>
        <w:tc>
          <w:tcPr>
            <w:tcW w:w="1620" w:type="dxa"/>
            <w:tcBorders>
              <w:top w:val="nil"/>
              <w:left w:val="nil"/>
              <w:bottom w:val="single" w:sz="8" w:space="0" w:color="D3D3D3"/>
              <w:right w:val="single" w:sz="8" w:space="0" w:color="D3D3D3"/>
            </w:tcBorders>
            <w:shd w:val="clear" w:color="auto" w:fill="auto"/>
            <w:vAlign w:val="center"/>
          </w:tcPr>
          <w:p w14:paraId="00107C35" w14:textId="1EB23BB2" w:rsidR="00430CC4" w:rsidRPr="00502579" w:rsidRDefault="00430CC4" w:rsidP="00430CC4">
            <w:pPr>
              <w:jc w:val="right"/>
              <w:rPr>
                <w:rFonts w:cs="Arial"/>
                <w:b/>
                <w:color w:val="000000"/>
                <w:szCs w:val="20"/>
              </w:rPr>
            </w:pPr>
            <w:r w:rsidRPr="00502579">
              <w:rPr>
                <w:rFonts w:cs="Arial"/>
                <w:b/>
                <w:color w:val="000000"/>
                <w:szCs w:val="20"/>
              </w:rPr>
              <w:t>57.722,92</w:t>
            </w:r>
          </w:p>
        </w:tc>
      </w:tr>
      <w:tr w:rsidR="00430CC4" w:rsidRPr="00502579" w14:paraId="182D08DE" w14:textId="77777777" w:rsidTr="00430CC4">
        <w:trPr>
          <w:trHeight w:val="340"/>
        </w:trPr>
        <w:tc>
          <w:tcPr>
            <w:tcW w:w="8495" w:type="dxa"/>
            <w:tcBorders>
              <w:top w:val="nil"/>
              <w:left w:val="single" w:sz="8" w:space="0" w:color="D3D3D3"/>
              <w:bottom w:val="single" w:sz="8" w:space="0" w:color="D3D3D3"/>
              <w:right w:val="single" w:sz="8" w:space="0" w:color="D3D3D3"/>
            </w:tcBorders>
            <w:shd w:val="clear" w:color="000000" w:fill="FFFFFF"/>
            <w:vAlign w:val="center"/>
          </w:tcPr>
          <w:p w14:paraId="51ABB9F3" w14:textId="0AFF4BA2" w:rsidR="00430CC4" w:rsidRPr="00502579" w:rsidRDefault="00430CC4" w:rsidP="00430CC4">
            <w:pPr>
              <w:rPr>
                <w:rFonts w:cs="Arial"/>
                <w:b/>
                <w:bCs/>
                <w:color w:val="000000"/>
                <w:szCs w:val="20"/>
              </w:rPr>
            </w:pPr>
            <w:r w:rsidRPr="00502579">
              <w:rPr>
                <w:rFonts w:cs="Arial"/>
                <w:b/>
                <w:bCs/>
                <w:color w:val="000000"/>
                <w:szCs w:val="20"/>
              </w:rPr>
              <w:t>TEZKİM TARIMSAL KİMYA A.Ş.</w:t>
            </w:r>
          </w:p>
        </w:tc>
        <w:tc>
          <w:tcPr>
            <w:tcW w:w="2127" w:type="dxa"/>
            <w:tcBorders>
              <w:top w:val="nil"/>
              <w:left w:val="nil"/>
              <w:bottom w:val="single" w:sz="8" w:space="0" w:color="D3D3D3"/>
              <w:right w:val="single" w:sz="8" w:space="0" w:color="D3D3D3"/>
            </w:tcBorders>
            <w:shd w:val="clear" w:color="auto" w:fill="auto"/>
            <w:vAlign w:val="center"/>
          </w:tcPr>
          <w:p w14:paraId="440970B9" w14:textId="7F05484F" w:rsidR="00430CC4" w:rsidRPr="00502579" w:rsidRDefault="00430CC4" w:rsidP="00430CC4">
            <w:pPr>
              <w:rPr>
                <w:rFonts w:cs="Arial"/>
                <w:b/>
                <w:bCs/>
                <w:color w:val="000000"/>
                <w:szCs w:val="20"/>
              </w:rPr>
            </w:pPr>
            <w:r w:rsidRPr="00502579">
              <w:rPr>
                <w:rFonts w:cs="Arial"/>
                <w:b/>
                <w:bCs/>
                <w:color w:val="000000"/>
                <w:szCs w:val="20"/>
              </w:rPr>
              <w:t>Harmanlanan Etanol</w:t>
            </w:r>
          </w:p>
        </w:tc>
        <w:tc>
          <w:tcPr>
            <w:tcW w:w="1417" w:type="dxa"/>
            <w:tcBorders>
              <w:top w:val="nil"/>
              <w:left w:val="nil"/>
              <w:bottom w:val="single" w:sz="8" w:space="0" w:color="D3D3D3"/>
              <w:right w:val="single" w:sz="8" w:space="0" w:color="D3D3D3"/>
            </w:tcBorders>
            <w:shd w:val="clear" w:color="000000" w:fill="FFFFFF"/>
            <w:vAlign w:val="center"/>
          </w:tcPr>
          <w:p w14:paraId="3936540E" w14:textId="08B40353" w:rsidR="00430CC4" w:rsidRPr="00502579" w:rsidRDefault="00430CC4" w:rsidP="00430CC4">
            <w:pPr>
              <w:jc w:val="right"/>
              <w:rPr>
                <w:rFonts w:cs="Arial"/>
                <w:color w:val="000000"/>
                <w:szCs w:val="20"/>
              </w:rPr>
            </w:pPr>
            <w:r w:rsidRPr="00502579">
              <w:rPr>
                <w:rFonts w:cs="Arial"/>
                <w:color w:val="A6A6A6" w:themeColor="background1" w:themeShade="A6"/>
                <w:szCs w:val="20"/>
              </w:rPr>
              <w:t>0,00</w:t>
            </w:r>
          </w:p>
        </w:tc>
        <w:tc>
          <w:tcPr>
            <w:tcW w:w="1441" w:type="dxa"/>
            <w:tcBorders>
              <w:top w:val="nil"/>
              <w:left w:val="nil"/>
              <w:bottom w:val="single" w:sz="8" w:space="0" w:color="D3D3D3"/>
              <w:right w:val="single" w:sz="8" w:space="0" w:color="D3D3D3"/>
            </w:tcBorders>
            <w:shd w:val="clear" w:color="000000" w:fill="FFFFFF"/>
            <w:vAlign w:val="center"/>
          </w:tcPr>
          <w:p w14:paraId="744377AC" w14:textId="7CF04E1B" w:rsidR="00430CC4" w:rsidRPr="00502579" w:rsidRDefault="00430CC4" w:rsidP="00430CC4">
            <w:pPr>
              <w:jc w:val="right"/>
              <w:rPr>
                <w:rFonts w:cs="Arial"/>
                <w:color w:val="000000"/>
                <w:szCs w:val="20"/>
              </w:rPr>
            </w:pPr>
            <w:r w:rsidRPr="00502579">
              <w:rPr>
                <w:rFonts w:cs="Arial"/>
                <w:color w:val="000000"/>
                <w:szCs w:val="20"/>
              </w:rPr>
              <w:t xml:space="preserve">20.413,38 </w:t>
            </w:r>
          </w:p>
        </w:tc>
        <w:tc>
          <w:tcPr>
            <w:tcW w:w="1620" w:type="dxa"/>
            <w:tcBorders>
              <w:top w:val="nil"/>
              <w:left w:val="nil"/>
              <w:bottom w:val="single" w:sz="8" w:space="0" w:color="D3D3D3"/>
              <w:right w:val="single" w:sz="8" w:space="0" w:color="D3D3D3"/>
            </w:tcBorders>
            <w:shd w:val="clear" w:color="auto" w:fill="auto"/>
            <w:vAlign w:val="center"/>
          </w:tcPr>
          <w:p w14:paraId="5B52F27A" w14:textId="29F16289" w:rsidR="00430CC4" w:rsidRPr="00502579" w:rsidRDefault="00430CC4" w:rsidP="00430CC4">
            <w:pPr>
              <w:jc w:val="right"/>
              <w:rPr>
                <w:rFonts w:cs="Arial"/>
                <w:b/>
                <w:color w:val="000000"/>
                <w:szCs w:val="20"/>
              </w:rPr>
            </w:pPr>
            <w:r w:rsidRPr="00502579">
              <w:rPr>
                <w:rFonts w:cs="Arial"/>
                <w:b/>
                <w:color w:val="000000"/>
                <w:szCs w:val="20"/>
              </w:rPr>
              <w:t xml:space="preserve">20.413,38 </w:t>
            </w:r>
          </w:p>
        </w:tc>
      </w:tr>
      <w:tr w:rsidR="00430CC4" w:rsidRPr="00502579" w14:paraId="77D68173" w14:textId="77777777" w:rsidTr="00430CC4">
        <w:trPr>
          <w:trHeight w:val="340"/>
        </w:trPr>
        <w:tc>
          <w:tcPr>
            <w:tcW w:w="8495" w:type="dxa"/>
            <w:tcBorders>
              <w:top w:val="nil"/>
              <w:left w:val="single" w:sz="8" w:space="0" w:color="D3D3D3"/>
              <w:bottom w:val="single" w:sz="8" w:space="0" w:color="D3D3D3"/>
              <w:right w:val="single" w:sz="8" w:space="0" w:color="D3D3D3"/>
            </w:tcBorders>
            <w:shd w:val="clear" w:color="000000" w:fill="FFFFFF"/>
            <w:vAlign w:val="center"/>
          </w:tcPr>
          <w:p w14:paraId="12B9D843" w14:textId="06CC54C5" w:rsidR="00430CC4" w:rsidRPr="00502579" w:rsidRDefault="00430CC4" w:rsidP="00430CC4">
            <w:pPr>
              <w:rPr>
                <w:rFonts w:cs="Arial"/>
                <w:b/>
                <w:bCs/>
                <w:color w:val="000000"/>
                <w:szCs w:val="20"/>
              </w:rPr>
            </w:pPr>
            <w:r w:rsidRPr="00502579">
              <w:rPr>
                <w:rFonts w:cs="Arial"/>
                <w:b/>
                <w:bCs/>
                <w:color w:val="000000"/>
                <w:szCs w:val="20"/>
              </w:rPr>
              <w:t>TARIMSAL KİMYA A.Ş.</w:t>
            </w:r>
          </w:p>
        </w:tc>
        <w:tc>
          <w:tcPr>
            <w:tcW w:w="2127" w:type="dxa"/>
            <w:tcBorders>
              <w:top w:val="nil"/>
              <w:left w:val="nil"/>
              <w:bottom w:val="single" w:sz="8" w:space="0" w:color="D3D3D3"/>
              <w:right w:val="single" w:sz="8" w:space="0" w:color="D3D3D3"/>
            </w:tcBorders>
            <w:shd w:val="clear" w:color="auto" w:fill="auto"/>
            <w:vAlign w:val="center"/>
          </w:tcPr>
          <w:p w14:paraId="7EAA2ADF" w14:textId="67DCBED7" w:rsidR="00430CC4" w:rsidRPr="00502579" w:rsidRDefault="00430CC4" w:rsidP="00430CC4">
            <w:pPr>
              <w:rPr>
                <w:rFonts w:cs="Arial"/>
                <w:b/>
                <w:bCs/>
                <w:color w:val="000000"/>
                <w:szCs w:val="20"/>
              </w:rPr>
            </w:pPr>
            <w:r w:rsidRPr="00502579">
              <w:rPr>
                <w:rFonts w:cs="Arial"/>
                <w:b/>
                <w:bCs/>
                <w:color w:val="000000"/>
                <w:szCs w:val="20"/>
              </w:rPr>
              <w:t>Harmanlanan Etanol</w:t>
            </w:r>
          </w:p>
        </w:tc>
        <w:tc>
          <w:tcPr>
            <w:tcW w:w="1417" w:type="dxa"/>
            <w:tcBorders>
              <w:top w:val="nil"/>
              <w:left w:val="nil"/>
              <w:bottom w:val="single" w:sz="8" w:space="0" w:color="D3D3D3"/>
              <w:right w:val="single" w:sz="8" w:space="0" w:color="D3D3D3"/>
            </w:tcBorders>
            <w:shd w:val="clear" w:color="000000" w:fill="FFFFFF"/>
            <w:vAlign w:val="center"/>
          </w:tcPr>
          <w:p w14:paraId="613BB77A" w14:textId="1A921D91" w:rsidR="00430CC4" w:rsidRPr="00502579" w:rsidRDefault="00430CC4" w:rsidP="00430CC4">
            <w:pPr>
              <w:jc w:val="right"/>
              <w:rPr>
                <w:rFonts w:cs="Arial"/>
                <w:color w:val="000000"/>
                <w:szCs w:val="20"/>
              </w:rPr>
            </w:pPr>
            <w:r w:rsidRPr="00502579">
              <w:rPr>
                <w:rFonts w:cs="Arial"/>
                <w:color w:val="A6A6A6" w:themeColor="background1" w:themeShade="A6"/>
                <w:szCs w:val="20"/>
              </w:rPr>
              <w:t>0,00</w:t>
            </w:r>
          </w:p>
        </w:tc>
        <w:tc>
          <w:tcPr>
            <w:tcW w:w="1441" w:type="dxa"/>
            <w:tcBorders>
              <w:top w:val="nil"/>
              <w:left w:val="nil"/>
              <w:bottom w:val="single" w:sz="8" w:space="0" w:color="D3D3D3"/>
              <w:right w:val="single" w:sz="8" w:space="0" w:color="D3D3D3"/>
            </w:tcBorders>
            <w:shd w:val="clear" w:color="000000" w:fill="FFFFFF"/>
            <w:vAlign w:val="center"/>
          </w:tcPr>
          <w:p w14:paraId="4AFAB6EF" w14:textId="728506E2" w:rsidR="00430CC4" w:rsidRPr="00502579" w:rsidRDefault="00430CC4" w:rsidP="00430CC4">
            <w:pPr>
              <w:jc w:val="right"/>
              <w:rPr>
                <w:rFonts w:cs="Arial"/>
                <w:color w:val="000000"/>
                <w:szCs w:val="20"/>
              </w:rPr>
            </w:pPr>
            <w:r w:rsidRPr="00502579">
              <w:rPr>
                <w:rFonts w:cs="Arial"/>
                <w:color w:val="000000"/>
                <w:szCs w:val="20"/>
              </w:rPr>
              <w:t xml:space="preserve">20.517,10 </w:t>
            </w:r>
          </w:p>
        </w:tc>
        <w:tc>
          <w:tcPr>
            <w:tcW w:w="1620" w:type="dxa"/>
            <w:tcBorders>
              <w:top w:val="nil"/>
              <w:left w:val="nil"/>
              <w:bottom w:val="single" w:sz="8" w:space="0" w:color="D3D3D3"/>
              <w:right w:val="single" w:sz="8" w:space="0" w:color="D3D3D3"/>
            </w:tcBorders>
            <w:shd w:val="clear" w:color="auto" w:fill="auto"/>
            <w:vAlign w:val="center"/>
          </w:tcPr>
          <w:p w14:paraId="0F48D315" w14:textId="746609AE" w:rsidR="00430CC4" w:rsidRPr="00502579" w:rsidRDefault="00430CC4" w:rsidP="00430CC4">
            <w:pPr>
              <w:jc w:val="right"/>
              <w:rPr>
                <w:rFonts w:cs="Arial"/>
                <w:b/>
                <w:color w:val="000000"/>
                <w:szCs w:val="20"/>
              </w:rPr>
            </w:pPr>
            <w:r w:rsidRPr="00502579">
              <w:rPr>
                <w:rFonts w:cs="Arial"/>
                <w:b/>
                <w:color w:val="000000"/>
                <w:szCs w:val="20"/>
              </w:rPr>
              <w:t xml:space="preserve">20.517,10 </w:t>
            </w:r>
          </w:p>
        </w:tc>
      </w:tr>
      <w:tr w:rsidR="00430CC4" w:rsidRPr="00502579" w14:paraId="38CCBD7C" w14:textId="77777777" w:rsidTr="00430CC4">
        <w:trPr>
          <w:trHeight w:val="340"/>
        </w:trPr>
        <w:tc>
          <w:tcPr>
            <w:tcW w:w="8495" w:type="dxa"/>
            <w:tcBorders>
              <w:top w:val="nil"/>
              <w:left w:val="single" w:sz="8" w:space="0" w:color="D3D3D3"/>
              <w:bottom w:val="single" w:sz="8" w:space="0" w:color="D3D3D3"/>
              <w:right w:val="single" w:sz="8" w:space="0" w:color="D3D3D3"/>
            </w:tcBorders>
            <w:shd w:val="clear" w:color="000000" w:fill="FFFFFF"/>
            <w:vAlign w:val="center"/>
            <w:hideMark/>
          </w:tcPr>
          <w:p w14:paraId="0ECB64B3" w14:textId="77777777" w:rsidR="00430CC4" w:rsidRPr="00502579" w:rsidRDefault="00430CC4" w:rsidP="00617A4D">
            <w:pPr>
              <w:rPr>
                <w:rFonts w:cs="Arial"/>
                <w:b/>
                <w:bCs/>
                <w:color w:val="000000"/>
                <w:szCs w:val="20"/>
              </w:rPr>
            </w:pPr>
            <w:r w:rsidRPr="00502579">
              <w:rPr>
                <w:rFonts w:cs="Arial"/>
                <w:b/>
                <w:bCs/>
                <w:color w:val="000000"/>
                <w:szCs w:val="20"/>
              </w:rPr>
              <w:t>KONYA ŞEKER A.Ş.</w:t>
            </w:r>
          </w:p>
        </w:tc>
        <w:tc>
          <w:tcPr>
            <w:tcW w:w="2127" w:type="dxa"/>
            <w:tcBorders>
              <w:top w:val="nil"/>
              <w:left w:val="nil"/>
              <w:bottom w:val="single" w:sz="8" w:space="0" w:color="D3D3D3"/>
              <w:right w:val="single" w:sz="8" w:space="0" w:color="D3D3D3"/>
            </w:tcBorders>
            <w:shd w:val="clear" w:color="auto" w:fill="auto"/>
            <w:vAlign w:val="center"/>
            <w:hideMark/>
          </w:tcPr>
          <w:p w14:paraId="2BE2D722" w14:textId="77777777" w:rsidR="00430CC4" w:rsidRPr="00502579" w:rsidRDefault="00430CC4" w:rsidP="00617A4D">
            <w:pPr>
              <w:rPr>
                <w:rFonts w:cs="Arial"/>
                <w:b/>
                <w:bCs/>
                <w:color w:val="000000"/>
                <w:szCs w:val="20"/>
              </w:rPr>
            </w:pPr>
            <w:r w:rsidRPr="00502579">
              <w:rPr>
                <w:rFonts w:cs="Arial"/>
                <w:b/>
                <w:bCs/>
                <w:color w:val="000000"/>
                <w:szCs w:val="20"/>
              </w:rPr>
              <w:t>Harmanlanan Etanol</w:t>
            </w:r>
          </w:p>
        </w:tc>
        <w:tc>
          <w:tcPr>
            <w:tcW w:w="1417" w:type="dxa"/>
            <w:tcBorders>
              <w:top w:val="nil"/>
              <w:left w:val="nil"/>
              <w:bottom w:val="single" w:sz="8" w:space="0" w:color="D3D3D3"/>
              <w:right w:val="single" w:sz="8" w:space="0" w:color="D3D3D3"/>
            </w:tcBorders>
            <w:shd w:val="clear" w:color="000000" w:fill="FFFFFF"/>
            <w:vAlign w:val="center"/>
            <w:hideMark/>
          </w:tcPr>
          <w:p w14:paraId="3863FE5B" w14:textId="77777777" w:rsidR="00430CC4" w:rsidRPr="00502579" w:rsidRDefault="00430CC4" w:rsidP="00617A4D">
            <w:pPr>
              <w:jc w:val="right"/>
              <w:rPr>
                <w:rFonts w:cs="Arial"/>
                <w:color w:val="000000"/>
                <w:szCs w:val="20"/>
              </w:rPr>
            </w:pPr>
            <w:r w:rsidRPr="00502579">
              <w:rPr>
                <w:rFonts w:cs="Arial"/>
                <w:color w:val="000000"/>
                <w:szCs w:val="20"/>
              </w:rPr>
              <w:t xml:space="preserve">7.840,69 </w:t>
            </w:r>
          </w:p>
        </w:tc>
        <w:tc>
          <w:tcPr>
            <w:tcW w:w="1441" w:type="dxa"/>
            <w:tcBorders>
              <w:top w:val="nil"/>
              <w:left w:val="nil"/>
              <w:bottom w:val="single" w:sz="8" w:space="0" w:color="D3D3D3"/>
              <w:right w:val="single" w:sz="8" w:space="0" w:color="D3D3D3"/>
            </w:tcBorders>
            <w:shd w:val="clear" w:color="000000" w:fill="FFFFFF"/>
            <w:vAlign w:val="center"/>
            <w:hideMark/>
          </w:tcPr>
          <w:p w14:paraId="6F21BC14" w14:textId="77777777" w:rsidR="00430CC4" w:rsidRPr="00502579" w:rsidRDefault="00430CC4" w:rsidP="00617A4D">
            <w:pPr>
              <w:jc w:val="right"/>
              <w:rPr>
                <w:rFonts w:cs="Arial"/>
                <w:color w:val="000000"/>
                <w:szCs w:val="20"/>
              </w:rPr>
            </w:pPr>
            <w:r w:rsidRPr="00502579">
              <w:rPr>
                <w:rFonts w:cs="Arial"/>
                <w:color w:val="000000"/>
                <w:szCs w:val="20"/>
              </w:rPr>
              <w:t xml:space="preserve">25.878,53 </w:t>
            </w:r>
          </w:p>
        </w:tc>
        <w:tc>
          <w:tcPr>
            <w:tcW w:w="1620" w:type="dxa"/>
            <w:tcBorders>
              <w:top w:val="nil"/>
              <w:left w:val="nil"/>
              <w:bottom w:val="single" w:sz="8" w:space="0" w:color="D3D3D3"/>
              <w:right w:val="single" w:sz="8" w:space="0" w:color="D3D3D3"/>
            </w:tcBorders>
            <w:shd w:val="clear" w:color="auto" w:fill="auto"/>
            <w:vAlign w:val="center"/>
            <w:hideMark/>
          </w:tcPr>
          <w:p w14:paraId="7C392EFE" w14:textId="77777777" w:rsidR="00430CC4" w:rsidRPr="00502579" w:rsidRDefault="00430CC4" w:rsidP="00617A4D">
            <w:pPr>
              <w:jc w:val="right"/>
              <w:rPr>
                <w:rFonts w:cs="Arial"/>
                <w:b/>
                <w:color w:val="000000"/>
                <w:szCs w:val="20"/>
              </w:rPr>
            </w:pPr>
            <w:r w:rsidRPr="00502579">
              <w:rPr>
                <w:rFonts w:cs="Arial"/>
                <w:b/>
                <w:color w:val="000000"/>
                <w:szCs w:val="20"/>
              </w:rPr>
              <w:t xml:space="preserve">33.719,22 </w:t>
            </w:r>
          </w:p>
        </w:tc>
      </w:tr>
      <w:tr w:rsidR="00430CC4" w:rsidRPr="00502579" w14:paraId="510D30A4" w14:textId="77777777" w:rsidTr="00430CC4">
        <w:trPr>
          <w:trHeight w:val="340"/>
        </w:trPr>
        <w:tc>
          <w:tcPr>
            <w:tcW w:w="10622" w:type="dxa"/>
            <w:gridSpan w:val="2"/>
            <w:tcBorders>
              <w:top w:val="single" w:sz="8" w:space="0" w:color="D3D3D3"/>
              <w:left w:val="single" w:sz="8" w:space="0" w:color="D3D3D3"/>
              <w:bottom w:val="single" w:sz="8" w:space="0" w:color="D3D3D3"/>
              <w:right w:val="single" w:sz="8" w:space="0" w:color="D3D3D3"/>
            </w:tcBorders>
            <w:shd w:val="clear" w:color="000000" w:fill="C0C0C0"/>
            <w:vAlign w:val="center"/>
            <w:hideMark/>
          </w:tcPr>
          <w:p w14:paraId="5DC7C278" w14:textId="77777777" w:rsidR="00430CC4" w:rsidRPr="00502579" w:rsidRDefault="00430CC4" w:rsidP="00617A4D">
            <w:pPr>
              <w:jc w:val="center"/>
              <w:rPr>
                <w:rFonts w:cs="Arial"/>
                <w:b/>
                <w:bCs/>
                <w:color w:val="000000"/>
                <w:szCs w:val="20"/>
              </w:rPr>
            </w:pPr>
            <w:r w:rsidRPr="00502579">
              <w:rPr>
                <w:rFonts w:cs="Arial"/>
                <w:b/>
                <w:bCs/>
                <w:color w:val="000000"/>
                <w:szCs w:val="20"/>
              </w:rPr>
              <w:t>Toplam</w:t>
            </w:r>
          </w:p>
        </w:tc>
        <w:tc>
          <w:tcPr>
            <w:tcW w:w="1417" w:type="dxa"/>
            <w:tcBorders>
              <w:top w:val="nil"/>
              <w:left w:val="nil"/>
              <w:bottom w:val="single" w:sz="8" w:space="0" w:color="D3D3D3"/>
              <w:right w:val="single" w:sz="8" w:space="0" w:color="D3D3D3"/>
            </w:tcBorders>
            <w:shd w:val="clear" w:color="000000" w:fill="C0C0C0"/>
            <w:vAlign w:val="center"/>
            <w:hideMark/>
          </w:tcPr>
          <w:p w14:paraId="537C6709" w14:textId="77777777" w:rsidR="00430CC4" w:rsidRPr="00502579" w:rsidRDefault="00430CC4" w:rsidP="00617A4D">
            <w:pPr>
              <w:jc w:val="right"/>
              <w:rPr>
                <w:rFonts w:cs="Arial"/>
                <w:b/>
                <w:bCs/>
                <w:color w:val="000000"/>
                <w:szCs w:val="20"/>
              </w:rPr>
            </w:pPr>
            <w:r w:rsidRPr="00502579">
              <w:rPr>
                <w:rFonts w:cs="Arial"/>
                <w:b/>
                <w:bCs/>
                <w:color w:val="000000"/>
                <w:szCs w:val="20"/>
              </w:rPr>
              <w:t>12.140,79</w:t>
            </w:r>
          </w:p>
        </w:tc>
        <w:tc>
          <w:tcPr>
            <w:tcW w:w="1441" w:type="dxa"/>
            <w:tcBorders>
              <w:top w:val="nil"/>
              <w:left w:val="nil"/>
              <w:bottom w:val="single" w:sz="8" w:space="0" w:color="D3D3D3"/>
              <w:right w:val="single" w:sz="8" w:space="0" w:color="D3D3D3"/>
            </w:tcBorders>
            <w:shd w:val="clear" w:color="000000" w:fill="C0C0C0"/>
            <w:vAlign w:val="center"/>
            <w:hideMark/>
          </w:tcPr>
          <w:p w14:paraId="66899E42" w14:textId="77777777" w:rsidR="00430CC4" w:rsidRPr="00502579" w:rsidRDefault="00430CC4" w:rsidP="00617A4D">
            <w:pPr>
              <w:jc w:val="right"/>
              <w:rPr>
                <w:rFonts w:cs="Arial"/>
                <w:b/>
                <w:bCs/>
                <w:color w:val="000000"/>
                <w:szCs w:val="20"/>
              </w:rPr>
            </w:pPr>
            <w:r w:rsidRPr="00502579">
              <w:rPr>
                <w:rFonts w:cs="Arial"/>
                <w:b/>
                <w:bCs/>
                <w:color w:val="000000"/>
                <w:szCs w:val="20"/>
              </w:rPr>
              <w:t>165.233,81</w:t>
            </w:r>
          </w:p>
        </w:tc>
        <w:tc>
          <w:tcPr>
            <w:tcW w:w="1620" w:type="dxa"/>
            <w:tcBorders>
              <w:top w:val="nil"/>
              <w:left w:val="nil"/>
              <w:bottom w:val="single" w:sz="8" w:space="0" w:color="D3D3D3"/>
              <w:right w:val="single" w:sz="8" w:space="0" w:color="D3D3D3"/>
            </w:tcBorders>
            <w:shd w:val="clear" w:color="000000" w:fill="C0C0C0"/>
            <w:vAlign w:val="center"/>
            <w:hideMark/>
          </w:tcPr>
          <w:p w14:paraId="48892996" w14:textId="77777777" w:rsidR="00430CC4" w:rsidRPr="00502579" w:rsidRDefault="00430CC4" w:rsidP="00617A4D">
            <w:pPr>
              <w:jc w:val="right"/>
              <w:rPr>
                <w:rFonts w:cs="Arial"/>
                <w:b/>
                <w:bCs/>
                <w:color w:val="000000"/>
                <w:szCs w:val="20"/>
              </w:rPr>
            </w:pPr>
            <w:r w:rsidRPr="00502579">
              <w:rPr>
                <w:rFonts w:cs="Arial"/>
                <w:b/>
                <w:bCs/>
                <w:color w:val="000000"/>
                <w:szCs w:val="20"/>
              </w:rPr>
              <w:t>177.374,58</w:t>
            </w:r>
          </w:p>
        </w:tc>
      </w:tr>
    </w:tbl>
    <w:p w14:paraId="3286A161" w14:textId="77777777" w:rsidR="009B0485" w:rsidRPr="00502579" w:rsidRDefault="009B0485" w:rsidP="00F279DE">
      <w:pPr>
        <w:jc w:val="center"/>
        <w:rPr>
          <w:rFonts w:cs="Arial"/>
          <w:b/>
        </w:rPr>
      </w:pPr>
    </w:p>
    <w:p w14:paraId="71E9CD45" w14:textId="77777777" w:rsidR="009B0485" w:rsidRPr="00502579" w:rsidRDefault="009B0485">
      <w:pPr>
        <w:spacing w:after="200" w:line="276" w:lineRule="auto"/>
        <w:rPr>
          <w:rFonts w:cs="Arial"/>
          <w:b/>
        </w:rPr>
        <w:sectPr w:rsidR="009B0485" w:rsidRPr="00502579" w:rsidSect="009B0485">
          <w:pgSz w:w="16838" w:h="11906" w:orient="landscape"/>
          <w:pgMar w:top="720" w:right="720" w:bottom="720" w:left="720" w:header="709" w:footer="709" w:gutter="0"/>
          <w:cols w:space="708"/>
          <w:docGrid w:linePitch="360"/>
        </w:sectPr>
      </w:pPr>
    </w:p>
    <w:p w14:paraId="3174B166" w14:textId="77777777" w:rsidR="00C74BEB" w:rsidRPr="00502579" w:rsidRDefault="00C74BEB" w:rsidP="00C74BEB">
      <w:pPr>
        <w:jc w:val="center"/>
        <w:rPr>
          <w:rFonts w:cs="Arial"/>
          <w:b/>
        </w:rPr>
      </w:pPr>
      <w:bookmarkStart w:id="121" w:name="_Toc480990780"/>
    </w:p>
    <w:p w14:paraId="64C66E18" w14:textId="77777777" w:rsidR="00C74BEB" w:rsidRPr="00502579" w:rsidRDefault="00C74BEB" w:rsidP="00C74BEB">
      <w:pPr>
        <w:jc w:val="center"/>
        <w:rPr>
          <w:rFonts w:cs="Arial"/>
          <w:b/>
        </w:rPr>
      </w:pPr>
    </w:p>
    <w:p w14:paraId="2B7A78F8" w14:textId="77777777" w:rsidR="00C74BEB" w:rsidRPr="00502579" w:rsidRDefault="00C74BEB" w:rsidP="00C74BEB">
      <w:pPr>
        <w:pStyle w:val="AralkYok"/>
      </w:pPr>
    </w:p>
    <w:p w14:paraId="147F8B4D" w14:textId="77777777" w:rsidR="00C74BEB" w:rsidRPr="00502579" w:rsidRDefault="00C74BEB" w:rsidP="00C74BEB"/>
    <w:p w14:paraId="7C0FCE34" w14:textId="77777777" w:rsidR="00C74BEB" w:rsidRPr="00502579" w:rsidRDefault="00C74BEB" w:rsidP="00C74BEB"/>
    <w:p w14:paraId="05669ACE" w14:textId="77777777" w:rsidR="00C74BEB" w:rsidRPr="00502579" w:rsidRDefault="00C74BEB" w:rsidP="00C74BEB"/>
    <w:p w14:paraId="4C4D7254" w14:textId="77777777" w:rsidR="00C74BEB" w:rsidRPr="00502579" w:rsidRDefault="00C74BEB" w:rsidP="00C74BEB"/>
    <w:p w14:paraId="5227E1C6" w14:textId="77777777" w:rsidR="00C74BEB" w:rsidRPr="00502579" w:rsidRDefault="00C74BEB" w:rsidP="00C74BEB"/>
    <w:p w14:paraId="5F0D39ED" w14:textId="77777777" w:rsidR="00C74BEB" w:rsidRPr="00502579" w:rsidRDefault="00C74BEB" w:rsidP="00C74BEB"/>
    <w:p w14:paraId="19742080" w14:textId="77777777" w:rsidR="00C74BEB" w:rsidRPr="00502579" w:rsidRDefault="00C74BEB" w:rsidP="00C74BEB"/>
    <w:p w14:paraId="170F9B74" w14:textId="77777777" w:rsidR="00C74BEB" w:rsidRPr="00502579" w:rsidRDefault="00C74BEB" w:rsidP="00C74BEB"/>
    <w:p w14:paraId="4CCB7985" w14:textId="77777777" w:rsidR="00C74BEB" w:rsidRPr="00502579" w:rsidRDefault="00C74BEB" w:rsidP="00C74BEB"/>
    <w:p w14:paraId="3501CEFD" w14:textId="77777777" w:rsidR="00C74BEB" w:rsidRPr="00502579" w:rsidRDefault="00C74BEB" w:rsidP="00C74BEB"/>
    <w:p w14:paraId="216E9A6D" w14:textId="77777777" w:rsidR="00C74BEB" w:rsidRPr="00502579" w:rsidRDefault="00C74BEB" w:rsidP="00C74BEB"/>
    <w:p w14:paraId="2B270B42" w14:textId="77777777" w:rsidR="00C74BEB" w:rsidRPr="00502579" w:rsidRDefault="00C74BEB" w:rsidP="00C74BEB"/>
    <w:p w14:paraId="13E7BDA5" w14:textId="77777777" w:rsidR="00C74BEB" w:rsidRPr="00502579" w:rsidRDefault="00C74BEB" w:rsidP="00C74BEB"/>
    <w:p w14:paraId="3C630E2D" w14:textId="77777777" w:rsidR="00C74BEB" w:rsidRPr="00502579" w:rsidRDefault="00C74BEB" w:rsidP="00C74BEB"/>
    <w:p w14:paraId="3F23A6C5" w14:textId="77777777" w:rsidR="00C74BEB" w:rsidRPr="00502579" w:rsidRDefault="00C74BEB" w:rsidP="00C74BEB"/>
    <w:p w14:paraId="55C1A5E9" w14:textId="77777777" w:rsidR="00C74BEB" w:rsidRPr="00502579" w:rsidRDefault="00C74BEB" w:rsidP="00C74BEB"/>
    <w:p w14:paraId="0106CD64" w14:textId="77777777" w:rsidR="00C74BEB" w:rsidRPr="00502579" w:rsidRDefault="00C74BEB" w:rsidP="00C74BEB"/>
    <w:p w14:paraId="7D021E76" w14:textId="77777777" w:rsidR="00C74BEB" w:rsidRPr="00502579" w:rsidRDefault="00C74BEB" w:rsidP="00C74BEB"/>
    <w:p w14:paraId="55578A5B" w14:textId="77777777" w:rsidR="00C74BEB" w:rsidRPr="00502579" w:rsidRDefault="00C74BEB" w:rsidP="00C74BEB"/>
    <w:p w14:paraId="1A63A33F" w14:textId="77777777" w:rsidR="00C74BEB" w:rsidRPr="00502579" w:rsidRDefault="00C74BEB" w:rsidP="00C74BEB"/>
    <w:p w14:paraId="7B7A67B9" w14:textId="77777777" w:rsidR="00C74BEB" w:rsidRPr="00502579" w:rsidRDefault="00C74BEB" w:rsidP="00C74BEB"/>
    <w:p w14:paraId="21EA1B1F" w14:textId="77777777" w:rsidR="00C74BEB" w:rsidRPr="00502579" w:rsidRDefault="00C74BEB" w:rsidP="00C74BEB"/>
    <w:p w14:paraId="2D1F31EE" w14:textId="77777777" w:rsidR="00C74BEB" w:rsidRPr="00502579" w:rsidRDefault="00C74BEB" w:rsidP="00C74BEB">
      <w:pPr>
        <w:jc w:val="center"/>
        <w:rPr>
          <w:rFonts w:cs="Arial"/>
          <w:b/>
        </w:rPr>
      </w:pPr>
    </w:p>
    <w:p w14:paraId="20CB3DBF" w14:textId="77777777" w:rsidR="00992C9E" w:rsidRPr="00502579" w:rsidRDefault="00992C9E" w:rsidP="008261D7">
      <w:pPr>
        <w:pStyle w:val="Balk1"/>
      </w:pPr>
      <w:bookmarkStart w:id="122" w:name="_Toc199519684"/>
      <w:r w:rsidRPr="00502579">
        <w:t>ALTINCI BÖLÜ</w:t>
      </w:r>
      <w:r w:rsidR="006F1ED2" w:rsidRPr="00502579">
        <w:t xml:space="preserve">M: </w:t>
      </w:r>
      <w:r w:rsidRPr="00502579">
        <w:t>BAYİ İSTİHDAM</w:t>
      </w:r>
      <w:bookmarkEnd w:id="121"/>
      <w:bookmarkEnd w:id="122"/>
    </w:p>
    <w:p w14:paraId="300C8A66" w14:textId="77777777" w:rsidR="00C74BEB" w:rsidRPr="00502579" w:rsidRDefault="00C74BEB" w:rsidP="00C74BEB"/>
    <w:p w14:paraId="6C2645DE" w14:textId="77777777" w:rsidR="00C74BEB" w:rsidRPr="00502579" w:rsidRDefault="00C74BEB" w:rsidP="00C74BEB"/>
    <w:p w14:paraId="1353352F" w14:textId="77777777" w:rsidR="00C74BEB" w:rsidRPr="00502579" w:rsidRDefault="00C74BEB" w:rsidP="00C74BEB"/>
    <w:p w14:paraId="7A2C1653" w14:textId="77777777" w:rsidR="00C74BEB" w:rsidRPr="00502579" w:rsidRDefault="00C74BEB" w:rsidP="00C74BEB"/>
    <w:p w14:paraId="08616E95" w14:textId="77777777" w:rsidR="00C74BEB" w:rsidRPr="00502579" w:rsidRDefault="00C74BEB" w:rsidP="00C74BEB"/>
    <w:p w14:paraId="1CDC0A7F" w14:textId="77777777" w:rsidR="00C74BEB" w:rsidRPr="00502579" w:rsidRDefault="00C74BEB" w:rsidP="00C74BEB"/>
    <w:p w14:paraId="408B5EBD" w14:textId="77777777" w:rsidR="00C74BEB" w:rsidRPr="00502579" w:rsidRDefault="00C74BEB" w:rsidP="00C74BEB"/>
    <w:p w14:paraId="3DBE3FC4" w14:textId="77777777" w:rsidR="00B05246" w:rsidRPr="00502579" w:rsidRDefault="00B05246" w:rsidP="00F279DE">
      <w:pPr>
        <w:jc w:val="center"/>
        <w:rPr>
          <w:rFonts w:cs="Arial"/>
          <w:b/>
        </w:rPr>
        <w:sectPr w:rsidR="00B05246" w:rsidRPr="00502579" w:rsidSect="009B0485">
          <w:pgSz w:w="11906" w:h="16838"/>
          <w:pgMar w:top="1417" w:right="1417" w:bottom="1417" w:left="1417" w:header="709" w:footer="709" w:gutter="0"/>
          <w:cols w:space="708"/>
          <w:docGrid w:linePitch="360"/>
        </w:sectPr>
      </w:pPr>
    </w:p>
    <w:p w14:paraId="46A12A81" w14:textId="6F555544" w:rsidR="001828E8" w:rsidRPr="00502579" w:rsidRDefault="008F5D82" w:rsidP="00C74BEB">
      <w:pPr>
        <w:pStyle w:val="ResimYazs"/>
        <w:spacing w:before="120" w:after="120"/>
        <w:jc w:val="center"/>
        <w:outlineLvl w:val="7"/>
        <w:rPr>
          <w:rFonts w:ascii="Arial" w:hAnsi="Arial" w:cs="Arial"/>
          <w:color w:val="auto"/>
          <w:sz w:val="20"/>
          <w:szCs w:val="20"/>
        </w:rPr>
      </w:pPr>
      <w:bookmarkStart w:id="123" w:name="_Toc480990781"/>
      <w:bookmarkStart w:id="124" w:name="_Toc199519736"/>
      <w:r w:rsidRPr="00502579">
        <w:rPr>
          <w:rFonts w:ascii="Arial" w:hAnsi="Arial" w:cs="Arial"/>
          <w:color w:val="auto"/>
          <w:sz w:val="20"/>
          <w:szCs w:val="20"/>
        </w:rPr>
        <w:t xml:space="preserve">Tablo </w:t>
      </w:r>
      <w:r w:rsidR="008321F8" w:rsidRPr="00502579">
        <w:rPr>
          <w:rFonts w:ascii="Arial" w:hAnsi="Arial" w:cs="Arial"/>
          <w:color w:val="auto"/>
          <w:sz w:val="20"/>
          <w:szCs w:val="20"/>
        </w:rPr>
        <w:t>6.1</w:t>
      </w:r>
      <w:r w:rsidR="00C241BB" w:rsidRPr="00502579">
        <w:rPr>
          <w:rFonts w:ascii="Arial" w:hAnsi="Arial" w:cs="Arial"/>
          <w:color w:val="auto"/>
          <w:sz w:val="20"/>
          <w:szCs w:val="20"/>
        </w:rPr>
        <w:t>.</w:t>
      </w:r>
      <w:r w:rsidR="008B454E" w:rsidRPr="00502579">
        <w:rPr>
          <w:rFonts w:ascii="Arial" w:hAnsi="Arial" w:cs="Arial"/>
          <w:color w:val="auto"/>
          <w:sz w:val="20"/>
          <w:szCs w:val="20"/>
        </w:rPr>
        <w:t xml:space="preserve"> </w:t>
      </w:r>
      <w:r w:rsidR="00E6027A" w:rsidRPr="00502579">
        <w:rPr>
          <w:rFonts w:ascii="Arial" w:hAnsi="Arial" w:cs="Arial"/>
          <w:color w:val="auto"/>
          <w:sz w:val="20"/>
          <w:szCs w:val="20"/>
        </w:rPr>
        <w:t>2024</w:t>
      </w:r>
      <w:r w:rsidR="00F279DE" w:rsidRPr="00502579">
        <w:rPr>
          <w:rFonts w:ascii="Arial" w:hAnsi="Arial" w:cs="Arial"/>
          <w:color w:val="auto"/>
          <w:sz w:val="20"/>
          <w:szCs w:val="20"/>
        </w:rPr>
        <w:t xml:space="preserve"> Yılı Bayilerin İstihdam Bilgileri</w:t>
      </w:r>
      <w:bookmarkEnd w:id="123"/>
      <w:bookmarkEnd w:id="124"/>
    </w:p>
    <w:tbl>
      <w:tblPr>
        <w:tblW w:w="5000" w:type="pct"/>
        <w:tblCellMar>
          <w:left w:w="70" w:type="dxa"/>
          <w:right w:w="70" w:type="dxa"/>
        </w:tblCellMar>
        <w:tblLook w:val="04A0" w:firstRow="1" w:lastRow="0" w:firstColumn="1" w:lastColumn="0" w:noHBand="0" w:noVBand="1"/>
      </w:tblPr>
      <w:tblGrid>
        <w:gridCol w:w="2263"/>
        <w:gridCol w:w="2263"/>
        <w:gridCol w:w="2263"/>
        <w:gridCol w:w="2263"/>
      </w:tblGrid>
      <w:tr w:rsidR="00603387" w:rsidRPr="00502579" w14:paraId="1D1BE099" w14:textId="77777777" w:rsidTr="00E6027A">
        <w:trPr>
          <w:cantSplit/>
          <w:trHeight w:val="365"/>
          <w:tblHeader/>
        </w:trPr>
        <w:tc>
          <w:tcPr>
            <w:tcW w:w="1250" w:type="pct"/>
            <w:vMerge w:val="restart"/>
            <w:tcBorders>
              <w:top w:val="single" w:sz="8" w:space="0" w:color="BFBFBF"/>
              <w:left w:val="single" w:sz="8" w:space="0" w:color="BFBFBF"/>
              <w:bottom w:val="single" w:sz="8" w:space="0" w:color="BFBFBF"/>
              <w:right w:val="single" w:sz="8" w:space="0" w:color="BFBFBF"/>
            </w:tcBorders>
            <w:shd w:val="clear" w:color="000000" w:fill="6E9ECA"/>
            <w:vAlign w:val="center"/>
            <w:hideMark/>
          </w:tcPr>
          <w:p w14:paraId="3592A50F" w14:textId="77777777" w:rsidR="00603387" w:rsidRPr="00502579" w:rsidRDefault="00603387" w:rsidP="00603387">
            <w:pPr>
              <w:jc w:val="center"/>
              <w:rPr>
                <w:rFonts w:cs="Arial"/>
                <w:b/>
                <w:bCs/>
                <w:color w:val="FFFFFF"/>
                <w:szCs w:val="20"/>
              </w:rPr>
            </w:pPr>
            <w:r w:rsidRPr="00502579">
              <w:rPr>
                <w:rFonts w:cs="Arial"/>
                <w:b/>
                <w:bCs/>
                <w:color w:val="FFFFFF"/>
                <w:szCs w:val="20"/>
              </w:rPr>
              <w:t>İller</w:t>
            </w:r>
          </w:p>
        </w:tc>
        <w:tc>
          <w:tcPr>
            <w:tcW w:w="3750" w:type="pct"/>
            <w:gridSpan w:val="3"/>
            <w:tcBorders>
              <w:top w:val="single" w:sz="8" w:space="0" w:color="BFBFBF"/>
              <w:left w:val="nil"/>
              <w:bottom w:val="single" w:sz="8" w:space="0" w:color="BFBFBF"/>
              <w:right w:val="single" w:sz="8" w:space="0" w:color="BFBFBF"/>
            </w:tcBorders>
            <w:shd w:val="clear" w:color="000000" w:fill="6E9ECA"/>
            <w:vAlign w:val="center"/>
            <w:hideMark/>
          </w:tcPr>
          <w:p w14:paraId="55D3100F" w14:textId="77777777" w:rsidR="00603387" w:rsidRPr="00502579" w:rsidRDefault="00603387" w:rsidP="00603387">
            <w:pPr>
              <w:jc w:val="center"/>
              <w:rPr>
                <w:rFonts w:cs="Arial"/>
                <w:b/>
                <w:bCs/>
                <w:color w:val="FFFFFF"/>
                <w:szCs w:val="20"/>
              </w:rPr>
            </w:pPr>
            <w:r w:rsidRPr="00502579">
              <w:rPr>
                <w:rFonts w:cs="Arial"/>
                <w:b/>
                <w:bCs/>
                <w:color w:val="FFFFFF"/>
                <w:szCs w:val="20"/>
              </w:rPr>
              <w:t>Çalışan Personel Sayısı</w:t>
            </w:r>
          </w:p>
        </w:tc>
      </w:tr>
      <w:tr w:rsidR="00603387" w:rsidRPr="00502579" w14:paraId="5B7AF570" w14:textId="77777777" w:rsidTr="002B7C17">
        <w:trPr>
          <w:cantSplit/>
          <w:trHeight w:val="541"/>
          <w:tblHeader/>
        </w:trPr>
        <w:tc>
          <w:tcPr>
            <w:tcW w:w="1250" w:type="pct"/>
            <w:vMerge/>
            <w:tcBorders>
              <w:top w:val="single" w:sz="8" w:space="0" w:color="BFBFBF"/>
              <w:left w:val="single" w:sz="8" w:space="0" w:color="BFBFBF"/>
              <w:bottom w:val="single" w:sz="8" w:space="0" w:color="BFBFBF"/>
              <w:right w:val="single" w:sz="8" w:space="0" w:color="BFBFBF"/>
            </w:tcBorders>
            <w:vAlign w:val="center"/>
            <w:hideMark/>
          </w:tcPr>
          <w:p w14:paraId="51841C8E" w14:textId="77777777" w:rsidR="00603387" w:rsidRPr="00502579" w:rsidRDefault="00603387" w:rsidP="00603387">
            <w:pPr>
              <w:rPr>
                <w:rFonts w:cs="Arial"/>
                <w:b/>
                <w:bCs/>
                <w:color w:val="FFFFFF"/>
                <w:szCs w:val="20"/>
              </w:rPr>
            </w:pPr>
          </w:p>
        </w:tc>
        <w:tc>
          <w:tcPr>
            <w:tcW w:w="1250" w:type="pct"/>
            <w:tcBorders>
              <w:top w:val="nil"/>
              <w:left w:val="nil"/>
              <w:bottom w:val="single" w:sz="8" w:space="0" w:color="BFBFBF"/>
              <w:right w:val="single" w:sz="8" w:space="0" w:color="BFBFBF"/>
            </w:tcBorders>
            <w:shd w:val="clear" w:color="000000" w:fill="6E9ECA"/>
            <w:vAlign w:val="center"/>
            <w:hideMark/>
          </w:tcPr>
          <w:p w14:paraId="54485EA8" w14:textId="77777777" w:rsidR="00603387" w:rsidRPr="00502579" w:rsidRDefault="00603387" w:rsidP="00603387">
            <w:pPr>
              <w:jc w:val="center"/>
              <w:rPr>
                <w:rFonts w:cs="Arial"/>
                <w:b/>
                <w:bCs/>
                <w:color w:val="FFFFFF"/>
                <w:szCs w:val="20"/>
              </w:rPr>
            </w:pPr>
            <w:r w:rsidRPr="00502579">
              <w:rPr>
                <w:rFonts w:cs="Arial"/>
                <w:b/>
                <w:bCs/>
                <w:color w:val="FFFFFF"/>
                <w:szCs w:val="20"/>
              </w:rPr>
              <w:t>Akaryakıt Teslimi Yapan</w:t>
            </w:r>
          </w:p>
        </w:tc>
        <w:tc>
          <w:tcPr>
            <w:tcW w:w="1250" w:type="pct"/>
            <w:tcBorders>
              <w:top w:val="nil"/>
              <w:left w:val="nil"/>
              <w:bottom w:val="single" w:sz="8" w:space="0" w:color="BFBFBF"/>
              <w:right w:val="single" w:sz="8" w:space="0" w:color="BFBFBF"/>
            </w:tcBorders>
            <w:shd w:val="clear" w:color="000000" w:fill="6E9ECA"/>
            <w:vAlign w:val="center"/>
            <w:hideMark/>
          </w:tcPr>
          <w:p w14:paraId="77644286" w14:textId="77777777" w:rsidR="00603387" w:rsidRPr="00502579" w:rsidRDefault="00603387" w:rsidP="00603387">
            <w:pPr>
              <w:jc w:val="center"/>
              <w:rPr>
                <w:rFonts w:cs="Arial"/>
                <w:b/>
                <w:bCs/>
                <w:color w:val="FFFFFF"/>
                <w:szCs w:val="20"/>
              </w:rPr>
            </w:pPr>
            <w:r w:rsidRPr="00502579">
              <w:rPr>
                <w:rFonts w:cs="Arial"/>
                <w:b/>
                <w:bCs/>
                <w:color w:val="FFFFFF"/>
                <w:szCs w:val="20"/>
              </w:rPr>
              <w:t>Diğer</w:t>
            </w:r>
          </w:p>
        </w:tc>
        <w:tc>
          <w:tcPr>
            <w:tcW w:w="1250" w:type="pct"/>
            <w:tcBorders>
              <w:top w:val="nil"/>
              <w:left w:val="nil"/>
              <w:bottom w:val="single" w:sz="8" w:space="0" w:color="BFBFBF"/>
              <w:right w:val="single" w:sz="8" w:space="0" w:color="BFBFBF"/>
            </w:tcBorders>
            <w:shd w:val="clear" w:color="000000" w:fill="6E9ECA"/>
            <w:vAlign w:val="center"/>
            <w:hideMark/>
          </w:tcPr>
          <w:p w14:paraId="5C58F34F" w14:textId="77777777" w:rsidR="00603387" w:rsidRPr="00502579" w:rsidRDefault="00603387" w:rsidP="00603387">
            <w:pPr>
              <w:jc w:val="center"/>
              <w:rPr>
                <w:rFonts w:cs="Arial"/>
                <w:b/>
                <w:bCs/>
                <w:color w:val="FFFFFF"/>
                <w:szCs w:val="20"/>
              </w:rPr>
            </w:pPr>
            <w:r w:rsidRPr="00502579">
              <w:rPr>
                <w:rFonts w:cs="Arial"/>
                <w:b/>
                <w:bCs/>
                <w:color w:val="FFFFFF"/>
                <w:szCs w:val="20"/>
              </w:rPr>
              <w:t>Toplam</w:t>
            </w:r>
          </w:p>
        </w:tc>
      </w:tr>
      <w:tr w:rsidR="00E6027A" w:rsidRPr="00502579" w14:paraId="3A992662"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1726BE6E" w14:textId="77777777" w:rsidR="00E6027A" w:rsidRPr="00502579" w:rsidRDefault="00E6027A" w:rsidP="00E6027A">
            <w:pPr>
              <w:rPr>
                <w:rFonts w:cs="Arial"/>
                <w:b/>
                <w:bCs/>
                <w:color w:val="000000"/>
                <w:szCs w:val="20"/>
              </w:rPr>
            </w:pPr>
            <w:r w:rsidRPr="00502579">
              <w:rPr>
                <w:rFonts w:cs="Arial"/>
                <w:b/>
                <w:bCs/>
                <w:color w:val="000000"/>
                <w:szCs w:val="20"/>
              </w:rPr>
              <w:t>ADANA</w:t>
            </w:r>
          </w:p>
        </w:tc>
        <w:tc>
          <w:tcPr>
            <w:tcW w:w="1250" w:type="pct"/>
            <w:tcBorders>
              <w:top w:val="nil"/>
              <w:left w:val="nil"/>
              <w:bottom w:val="single" w:sz="8" w:space="0" w:color="BFBFBF"/>
              <w:right w:val="single" w:sz="8" w:space="0" w:color="BFBFBF"/>
            </w:tcBorders>
            <w:shd w:val="clear" w:color="auto" w:fill="auto"/>
            <w:vAlign w:val="bottom"/>
            <w:hideMark/>
          </w:tcPr>
          <w:p w14:paraId="44643549" w14:textId="52A39BDF" w:rsidR="00E6027A" w:rsidRPr="00502579" w:rsidRDefault="00E6027A" w:rsidP="00E6027A">
            <w:pPr>
              <w:jc w:val="right"/>
              <w:rPr>
                <w:rFonts w:cs="Arial"/>
                <w:color w:val="000000"/>
                <w:szCs w:val="20"/>
              </w:rPr>
            </w:pPr>
            <w:r w:rsidRPr="00502579">
              <w:rPr>
                <w:rFonts w:cs="Arial"/>
                <w:color w:val="000000"/>
                <w:szCs w:val="20"/>
              </w:rPr>
              <w:t>1.768</w:t>
            </w:r>
          </w:p>
        </w:tc>
        <w:tc>
          <w:tcPr>
            <w:tcW w:w="1250" w:type="pct"/>
            <w:tcBorders>
              <w:top w:val="nil"/>
              <w:left w:val="nil"/>
              <w:bottom w:val="single" w:sz="8" w:space="0" w:color="BFBFBF"/>
              <w:right w:val="single" w:sz="8" w:space="0" w:color="BFBFBF"/>
            </w:tcBorders>
            <w:shd w:val="clear" w:color="auto" w:fill="auto"/>
            <w:vAlign w:val="bottom"/>
            <w:hideMark/>
          </w:tcPr>
          <w:p w14:paraId="535D1B9E" w14:textId="2BF78CD9" w:rsidR="00E6027A" w:rsidRPr="00502579" w:rsidRDefault="00E6027A" w:rsidP="00E6027A">
            <w:pPr>
              <w:jc w:val="right"/>
              <w:rPr>
                <w:rFonts w:cs="Arial"/>
                <w:color w:val="000000"/>
                <w:szCs w:val="20"/>
              </w:rPr>
            </w:pPr>
            <w:r w:rsidRPr="00502579">
              <w:rPr>
                <w:rFonts w:cs="Arial"/>
                <w:color w:val="000000"/>
                <w:szCs w:val="20"/>
              </w:rPr>
              <w:t>910</w:t>
            </w:r>
          </w:p>
        </w:tc>
        <w:tc>
          <w:tcPr>
            <w:tcW w:w="1250" w:type="pct"/>
            <w:tcBorders>
              <w:top w:val="nil"/>
              <w:left w:val="nil"/>
              <w:bottom w:val="single" w:sz="8" w:space="0" w:color="BFBFBF"/>
              <w:right w:val="single" w:sz="8" w:space="0" w:color="BFBFBF"/>
            </w:tcBorders>
            <w:shd w:val="clear" w:color="auto" w:fill="auto"/>
            <w:vAlign w:val="center"/>
          </w:tcPr>
          <w:p w14:paraId="35F95E08" w14:textId="10721CAE" w:rsidR="00E6027A" w:rsidRPr="00502579" w:rsidRDefault="00E6027A" w:rsidP="00E6027A">
            <w:pPr>
              <w:jc w:val="right"/>
              <w:rPr>
                <w:rFonts w:cs="Arial"/>
                <w:b/>
                <w:bCs/>
                <w:color w:val="000000"/>
                <w:szCs w:val="20"/>
              </w:rPr>
            </w:pPr>
            <w:r w:rsidRPr="00502579">
              <w:rPr>
                <w:rFonts w:cs="Arial"/>
                <w:b/>
                <w:bCs/>
                <w:color w:val="000000"/>
                <w:szCs w:val="20"/>
              </w:rPr>
              <w:t>2.678</w:t>
            </w:r>
          </w:p>
        </w:tc>
      </w:tr>
      <w:tr w:rsidR="00E6027A" w:rsidRPr="00502579" w14:paraId="715FF422"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20625066" w14:textId="77777777" w:rsidR="00E6027A" w:rsidRPr="00502579" w:rsidRDefault="00E6027A" w:rsidP="00E6027A">
            <w:pPr>
              <w:rPr>
                <w:rFonts w:cs="Arial"/>
                <w:b/>
                <w:bCs/>
                <w:color w:val="000000"/>
                <w:szCs w:val="20"/>
              </w:rPr>
            </w:pPr>
            <w:r w:rsidRPr="00502579">
              <w:rPr>
                <w:rFonts w:cs="Arial"/>
                <w:b/>
                <w:bCs/>
                <w:color w:val="000000"/>
                <w:szCs w:val="20"/>
              </w:rPr>
              <w:t>ADIYAMAN</w:t>
            </w:r>
          </w:p>
        </w:tc>
        <w:tc>
          <w:tcPr>
            <w:tcW w:w="1250" w:type="pct"/>
            <w:tcBorders>
              <w:top w:val="nil"/>
              <w:left w:val="nil"/>
              <w:bottom w:val="single" w:sz="8" w:space="0" w:color="BFBFBF"/>
              <w:right w:val="single" w:sz="8" w:space="0" w:color="BFBFBF"/>
            </w:tcBorders>
            <w:shd w:val="clear" w:color="auto" w:fill="auto"/>
            <w:vAlign w:val="bottom"/>
            <w:hideMark/>
          </w:tcPr>
          <w:p w14:paraId="76B327E0" w14:textId="718B32F3" w:rsidR="00E6027A" w:rsidRPr="00502579" w:rsidRDefault="00E6027A" w:rsidP="00E6027A">
            <w:pPr>
              <w:jc w:val="right"/>
              <w:rPr>
                <w:rFonts w:cs="Arial"/>
                <w:color w:val="000000"/>
                <w:szCs w:val="20"/>
              </w:rPr>
            </w:pPr>
            <w:r w:rsidRPr="00502579">
              <w:rPr>
                <w:rFonts w:cs="Arial"/>
                <w:color w:val="000000"/>
                <w:szCs w:val="20"/>
              </w:rPr>
              <w:t>569</w:t>
            </w:r>
          </w:p>
        </w:tc>
        <w:tc>
          <w:tcPr>
            <w:tcW w:w="1250" w:type="pct"/>
            <w:tcBorders>
              <w:top w:val="nil"/>
              <w:left w:val="nil"/>
              <w:bottom w:val="single" w:sz="8" w:space="0" w:color="BFBFBF"/>
              <w:right w:val="single" w:sz="8" w:space="0" w:color="BFBFBF"/>
            </w:tcBorders>
            <w:shd w:val="clear" w:color="auto" w:fill="auto"/>
            <w:vAlign w:val="bottom"/>
            <w:hideMark/>
          </w:tcPr>
          <w:p w14:paraId="520DBFE0" w14:textId="05F27340" w:rsidR="00E6027A" w:rsidRPr="00502579" w:rsidRDefault="00E6027A" w:rsidP="00E6027A">
            <w:pPr>
              <w:jc w:val="right"/>
              <w:rPr>
                <w:rFonts w:cs="Arial"/>
                <w:color w:val="000000"/>
                <w:szCs w:val="20"/>
              </w:rPr>
            </w:pPr>
            <w:r w:rsidRPr="00502579">
              <w:rPr>
                <w:rFonts w:cs="Arial"/>
                <w:color w:val="000000"/>
                <w:szCs w:val="20"/>
              </w:rPr>
              <w:t>280</w:t>
            </w:r>
          </w:p>
        </w:tc>
        <w:tc>
          <w:tcPr>
            <w:tcW w:w="1250" w:type="pct"/>
            <w:tcBorders>
              <w:top w:val="nil"/>
              <w:left w:val="nil"/>
              <w:bottom w:val="single" w:sz="8" w:space="0" w:color="BFBFBF"/>
              <w:right w:val="single" w:sz="8" w:space="0" w:color="BFBFBF"/>
            </w:tcBorders>
            <w:shd w:val="clear" w:color="auto" w:fill="auto"/>
            <w:vAlign w:val="center"/>
          </w:tcPr>
          <w:p w14:paraId="7486C5D2" w14:textId="04C3008D" w:rsidR="00E6027A" w:rsidRPr="00502579" w:rsidRDefault="00E6027A" w:rsidP="00E6027A">
            <w:pPr>
              <w:jc w:val="right"/>
              <w:rPr>
                <w:rFonts w:cs="Arial"/>
                <w:b/>
                <w:bCs/>
                <w:color w:val="000000"/>
                <w:szCs w:val="20"/>
              </w:rPr>
            </w:pPr>
            <w:r w:rsidRPr="00502579">
              <w:rPr>
                <w:rFonts w:cs="Arial"/>
                <w:b/>
                <w:bCs/>
                <w:color w:val="000000"/>
                <w:szCs w:val="20"/>
              </w:rPr>
              <w:t>849</w:t>
            </w:r>
          </w:p>
        </w:tc>
      </w:tr>
      <w:tr w:rsidR="00E6027A" w:rsidRPr="00502579" w14:paraId="4296C955"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0925BD75" w14:textId="77777777" w:rsidR="00E6027A" w:rsidRPr="00502579" w:rsidRDefault="00E6027A" w:rsidP="00E6027A">
            <w:pPr>
              <w:rPr>
                <w:rFonts w:cs="Arial"/>
                <w:b/>
                <w:bCs/>
                <w:color w:val="000000"/>
                <w:szCs w:val="20"/>
              </w:rPr>
            </w:pPr>
            <w:r w:rsidRPr="00502579">
              <w:rPr>
                <w:rFonts w:cs="Arial"/>
                <w:b/>
                <w:bCs/>
                <w:color w:val="000000"/>
                <w:szCs w:val="20"/>
              </w:rPr>
              <w:t>AFYONKARAHİSAR</w:t>
            </w:r>
          </w:p>
        </w:tc>
        <w:tc>
          <w:tcPr>
            <w:tcW w:w="1250" w:type="pct"/>
            <w:tcBorders>
              <w:top w:val="nil"/>
              <w:left w:val="nil"/>
              <w:bottom w:val="single" w:sz="8" w:space="0" w:color="BFBFBF"/>
              <w:right w:val="single" w:sz="8" w:space="0" w:color="BFBFBF"/>
            </w:tcBorders>
            <w:shd w:val="clear" w:color="auto" w:fill="auto"/>
            <w:vAlign w:val="bottom"/>
            <w:hideMark/>
          </w:tcPr>
          <w:p w14:paraId="07E1E3C9" w14:textId="38D43A7E" w:rsidR="00E6027A" w:rsidRPr="00502579" w:rsidRDefault="00E6027A" w:rsidP="00E6027A">
            <w:pPr>
              <w:jc w:val="right"/>
              <w:rPr>
                <w:rFonts w:cs="Arial"/>
                <w:color w:val="000000"/>
                <w:szCs w:val="20"/>
              </w:rPr>
            </w:pPr>
            <w:r w:rsidRPr="00502579">
              <w:rPr>
                <w:rFonts w:cs="Arial"/>
                <w:color w:val="000000"/>
                <w:szCs w:val="20"/>
              </w:rPr>
              <w:t>1.003</w:t>
            </w:r>
          </w:p>
        </w:tc>
        <w:tc>
          <w:tcPr>
            <w:tcW w:w="1250" w:type="pct"/>
            <w:tcBorders>
              <w:top w:val="nil"/>
              <w:left w:val="nil"/>
              <w:bottom w:val="single" w:sz="8" w:space="0" w:color="BFBFBF"/>
              <w:right w:val="single" w:sz="8" w:space="0" w:color="BFBFBF"/>
            </w:tcBorders>
            <w:shd w:val="clear" w:color="auto" w:fill="auto"/>
            <w:vAlign w:val="bottom"/>
            <w:hideMark/>
          </w:tcPr>
          <w:p w14:paraId="7FEC44EC" w14:textId="3E25FA1D" w:rsidR="00E6027A" w:rsidRPr="00502579" w:rsidRDefault="00E6027A" w:rsidP="00E6027A">
            <w:pPr>
              <w:jc w:val="right"/>
              <w:rPr>
                <w:rFonts w:cs="Arial"/>
                <w:color w:val="000000"/>
                <w:szCs w:val="20"/>
              </w:rPr>
            </w:pPr>
            <w:r w:rsidRPr="00502579">
              <w:rPr>
                <w:rFonts w:cs="Arial"/>
                <w:color w:val="000000"/>
                <w:szCs w:val="20"/>
              </w:rPr>
              <w:t>603</w:t>
            </w:r>
          </w:p>
        </w:tc>
        <w:tc>
          <w:tcPr>
            <w:tcW w:w="1250" w:type="pct"/>
            <w:tcBorders>
              <w:top w:val="nil"/>
              <w:left w:val="nil"/>
              <w:bottom w:val="single" w:sz="8" w:space="0" w:color="BFBFBF"/>
              <w:right w:val="single" w:sz="8" w:space="0" w:color="BFBFBF"/>
            </w:tcBorders>
            <w:shd w:val="clear" w:color="auto" w:fill="auto"/>
            <w:vAlign w:val="center"/>
          </w:tcPr>
          <w:p w14:paraId="261D06B3" w14:textId="47F8E3AF" w:rsidR="00E6027A" w:rsidRPr="00502579" w:rsidRDefault="00E6027A" w:rsidP="00E6027A">
            <w:pPr>
              <w:jc w:val="right"/>
              <w:rPr>
                <w:rFonts w:cs="Arial"/>
                <w:b/>
                <w:bCs/>
                <w:color w:val="000000"/>
                <w:szCs w:val="20"/>
              </w:rPr>
            </w:pPr>
            <w:r w:rsidRPr="00502579">
              <w:rPr>
                <w:rFonts w:cs="Arial"/>
                <w:b/>
                <w:bCs/>
                <w:color w:val="000000"/>
                <w:szCs w:val="20"/>
              </w:rPr>
              <w:t>1.606</w:t>
            </w:r>
          </w:p>
        </w:tc>
      </w:tr>
      <w:tr w:rsidR="00E6027A" w:rsidRPr="00502579" w14:paraId="3F2A746C"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2DB6A695" w14:textId="77777777" w:rsidR="00E6027A" w:rsidRPr="00502579" w:rsidRDefault="00E6027A" w:rsidP="00E6027A">
            <w:pPr>
              <w:rPr>
                <w:rFonts w:cs="Arial"/>
                <w:b/>
                <w:bCs/>
                <w:color w:val="000000"/>
                <w:szCs w:val="20"/>
              </w:rPr>
            </w:pPr>
            <w:r w:rsidRPr="00502579">
              <w:rPr>
                <w:rFonts w:cs="Arial"/>
                <w:b/>
                <w:bCs/>
                <w:color w:val="000000"/>
                <w:szCs w:val="20"/>
              </w:rPr>
              <w:t>AĞRI</w:t>
            </w:r>
          </w:p>
        </w:tc>
        <w:tc>
          <w:tcPr>
            <w:tcW w:w="1250" w:type="pct"/>
            <w:tcBorders>
              <w:top w:val="nil"/>
              <w:left w:val="nil"/>
              <w:bottom w:val="single" w:sz="8" w:space="0" w:color="BFBFBF"/>
              <w:right w:val="single" w:sz="8" w:space="0" w:color="BFBFBF"/>
            </w:tcBorders>
            <w:shd w:val="clear" w:color="auto" w:fill="auto"/>
            <w:vAlign w:val="bottom"/>
            <w:hideMark/>
          </w:tcPr>
          <w:p w14:paraId="532180C3" w14:textId="58FE8A7C" w:rsidR="00E6027A" w:rsidRPr="00502579" w:rsidRDefault="00E6027A" w:rsidP="00E6027A">
            <w:pPr>
              <w:jc w:val="right"/>
              <w:rPr>
                <w:rFonts w:cs="Arial"/>
                <w:color w:val="000000"/>
                <w:szCs w:val="20"/>
              </w:rPr>
            </w:pPr>
            <w:r w:rsidRPr="00502579">
              <w:rPr>
                <w:rFonts w:cs="Arial"/>
                <w:color w:val="000000"/>
                <w:szCs w:val="20"/>
              </w:rPr>
              <w:t>220</w:t>
            </w:r>
          </w:p>
        </w:tc>
        <w:tc>
          <w:tcPr>
            <w:tcW w:w="1250" w:type="pct"/>
            <w:tcBorders>
              <w:top w:val="nil"/>
              <w:left w:val="nil"/>
              <w:bottom w:val="single" w:sz="8" w:space="0" w:color="BFBFBF"/>
              <w:right w:val="single" w:sz="8" w:space="0" w:color="BFBFBF"/>
            </w:tcBorders>
            <w:shd w:val="clear" w:color="auto" w:fill="auto"/>
            <w:vAlign w:val="bottom"/>
            <w:hideMark/>
          </w:tcPr>
          <w:p w14:paraId="4755A27D" w14:textId="651C9E6F" w:rsidR="00E6027A" w:rsidRPr="00502579" w:rsidRDefault="00E6027A" w:rsidP="00E6027A">
            <w:pPr>
              <w:jc w:val="right"/>
              <w:rPr>
                <w:rFonts w:cs="Arial"/>
                <w:color w:val="000000"/>
                <w:szCs w:val="20"/>
              </w:rPr>
            </w:pPr>
            <w:r w:rsidRPr="00502579">
              <w:rPr>
                <w:rFonts w:cs="Arial"/>
                <w:color w:val="000000"/>
                <w:szCs w:val="20"/>
              </w:rPr>
              <w:t>100</w:t>
            </w:r>
          </w:p>
        </w:tc>
        <w:tc>
          <w:tcPr>
            <w:tcW w:w="1250" w:type="pct"/>
            <w:tcBorders>
              <w:top w:val="nil"/>
              <w:left w:val="nil"/>
              <w:bottom w:val="single" w:sz="8" w:space="0" w:color="BFBFBF"/>
              <w:right w:val="single" w:sz="8" w:space="0" w:color="BFBFBF"/>
            </w:tcBorders>
            <w:shd w:val="clear" w:color="auto" w:fill="auto"/>
            <w:vAlign w:val="center"/>
          </w:tcPr>
          <w:p w14:paraId="3B477398" w14:textId="32438ED6" w:rsidR="00E6027A" w:rsidRPr="00502579" w:rsidRDefault="00E6027A" w:rsidP="00E6027A">
            <w:pPr>
              <w:jc w:val="right"/>
              <w:rPr>
                <w:rFonts w:cs="Arial"/>
                <w:b/>
                <w:bCs/>
                <w:color w:val="000000"/>
                <w:szCs w:val="20"/>
              </w:rPr>
            </w:pPr>
            <w:r w:rsidRPr="00502579">
              <w:rPr>
                <w:rFonts w:cs="Arial"/>
                <w:b/>
                <w:bCs/>
                <w:color w:val="000000"/>
                <w:szCs w:val="20"/>
              </w:rPr>
              <w:t>320</w:t>
            </w:r>
          </w:p>
        </w:tc>
      </w:tr>
      <w:tr w:rsidR="00E6027A" w:rsidRPr="00502579" w14:paraId="2F246E75"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5AC123C8" w14:textId="77777777" w:rsidR="00E6027A" w:rsidRPr="00502579" w:rsidRDefault="00E6027A" w:rsidP="00E6027A">
            <w:pPr>
              <w:rPr>
                <w:rFonts w:cs="Arial"/>
                <w:b/>
                <w:bCs/>
                <w:color w:val="000000"/>
                <w:szCs w:val="20"/>
              </w:rPr>
            </w:pPr>
            <w:r w:rsidRPr="00502579">
              <w:rPr>
                <w:rFonts w:cs="Arial"/>
                <w:b/>
                <w:bCs/>
                <w:color w:val="000000"/>
                <w:szCs w:val="20"/>
              </w:rPr>
              <w:t>AKSARAY</w:t>
            </w:r>
          </w:p>
        </w:tc>
        <w:tc>
          <w:tcPr>
            <w:tcW w:w="1250" w:type="pct"/>
            <w:tcBorders>
              <w:top w:val="nil"/>
              <w:left w:val="nil"/>
              <w:bottom w:val="single" w:sz="8" w:space="0" w:color="BFBFBF"/>
              <w:right w:val="single" w:sz="8" w:space="0" w:color="BFBFBF"/>
            </w:tcBorders>
            <w:shd w:val="clear" w:color="auto" w:fill="auto"/>
            <w:vAlign w:val="bottom"/>
            <w:hideMark/>
          </w:tcPr>
          <w:p w14:paraId="3E86939C" w14:textId="3B5D9649" w:rsidR="00E6027A" w:rsidRPr="00502579" w:rsidRDefault="00E6027A" w:rsidP="00E6027A">
            <w:pPr>
              <w:jc w:val="right"/>
              <w:rPr>
                <w:rFonts w:cs="Arial"/>
                <w:color w:val="000000"/>
                <w:szCs w:val="20"/>
              </w:rPr>
            </w:pPr>
            <w:r w:rsidRPr="00502579">
              <w:rPr>
                <w:rFonts w:cs="Arial"/>
                <w:color w:val="000000"/>
                <w:szCs w:val="20"/>
              </w:rPr>
              <w:t>531</w:t>
            </w:r>
          </w:p>
        </w:tc>
        <w:tc>
          <w:tcPr>
            <w:tcW w:w="1250" w:type="pct"/>
            <w:tcBorders>
              <w:top w:val="nil"/>
              <w:left w:val="nil"/>
              <w:bottom w:val="single" w:sz="8" w:space="0" w:color="BFBFBF"/>
              <w:right w:val="single" w:sz="8" w:space="0" w:color="BFBFBF"/>
            </w:tcBorders>
            <w:shd w:val="clear" w:color="auto" w:fill="auto"/>
            <w:vAlign w:val="bottom"/>
            <w:hideMark/>
          </w:tcPr>
          <w:p w14:paraId="4BD9AD59" w14:textId="15CC0770" w:rsidR="00E6027A" w:rsidRPr="00502579" w:rsidRDefault="00E6027A" w:rsidP="00E6027A">
            <w:pPr>
              <w:jc w:val="right"/>
              <w:rPr>
                <w:rFonts w:cs="Arial"/>
                <w:color w:val="000000"/>
                <w:szCs w:val="20"/>
              </w:rPr>
            </w:pPr>
            <w:r w:rsidRPr="00502579">
              <w:rPr>
                <w:rFonts w:cs="Arial"/>
                <w:color w:val="000000"/>
                <w:szCs w:val="20"/>
              </w:rPr>
              <w:t>390</w:t>
            </w:r>
          </w:p>
        </w:tc>
        <w:tc>
          <w:tcPr>
            <w:tcW w:w="1250" w:type="pct"/>
            <w:tcBorders>
              <w:top w:val="nil"/>
              <w:left w:val="nil"/>
              <w:bottom w:val="single" w:sz="8" w:space="0" w:color="BFBFBF"/>
              <w:right w:val="single" w:sz="8" w:space="0" w:color="BFBFBF"/>
            </w:tcBorders>
            <w:shd w:val="clear" w:color="auto" w:fill="auto"/>
            <w:vAlign w:val="center"/>
          </w:tcPr>
          <w:p w14:paraId="78DC1BD3" w14:textId="64CB6E8C" w:rsidR="00E6027A" w:rsidRPr="00502579" w:rsidRDefault="00E6027A" w:rsidP="00E6027A">
            <w:pPr>
              <w:jc w:val="right"/>
              <w:rPr>
                <w:rFonts w:cs="Arial"/>
                <w:b/>
                <w:bCs/>
                <w:color w:val="000000"/>
                <w:szCs w:val="20"/>
              </w:rPr>
            </w:pPr>
            <w:r w:rsidRPr="00502579">
              <w:rPr>
                <w:rFonts w:cs="Arial"/>
                <w:b/>
                <w:bCs/>
                <w:color w:val="000000"/>
                <w:szCs w:val="20"/>
              </w:rPr>
              <w:t>921</w:t>
            </w:r>
          </w:p>
        </w:tc>
      </w:tr>
      <w:tr w:rsidR="00E6027A" w:rsidRPr="00502579" w14:paraId="52724B3E"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23AE3B46" w14:textId="77777777" w:rsidR="00E6027A" w:rsidRPr="00502579" w:rsidRDefault="00E6027A" w:rsidP="00E6027A">
            <w:pPr>
              <w:rPr>
                <w:rFonts w:cs="Arial"/>
                <w:b/>
                <w:bCs/>
                <w:color w:val="000000"/>
                <w:szCs w:val="20"/>
              </w:rPr>
            </w:pPr>
            <w:r w:rsidRPr="00502579">
              <w:rPr>
                <w:rFonts w:cs="Arial"/>
                <w:b/>
                <w:bCs/>
                <w:color w:val="000000"/>
                <w:szCs w:val="20"/>
              </w:rPr>
              <w:t>AMASYA</w:t>
            </w:r>
          </w:p>
        </w:tc>
        <w:tc>
          <w:tcPr>
            <w:tcW w:w="1250" w:type="pct"/>
            <w:tcBorders>
              <w:top w:val="nil"/>
              <w:left w:val="nil"/>
              <w:bottom w:val="single" w:sz="8" w:space="0" w:color="BFBFBF"/>
              <w:right w:val="single" w:sz="8" w:space="0" w:color="BFBFBF"/>
            </w:tcBorders>
            <w:shd w:val="clear" w:color="auto" w:fill="auto"/>
            <w:vAlign w:val="bottom"/>
            <w:hideMark/>
          </w:tcPr>
          <w:p w14:paraId="6E24ABD1" w14:textId="4D8D7C6B" w:rsidR="00E6027A" w:rsidRPr="00502579" w:rsidRDefault="00E6027A" w:rsidP="00E6027A">
            <w:pPr>
              <w:jc w:val="right"/>
              <w:rPr>
                <w:rFonts w:cs="Arial"/>
                <w:color w:val="000000"/>
                <w:szCs w:val="20"/>
              </w:rPr>
            </w:pPr>
            <w:r w:rsidRPr="00502579">
              <w:rPr>
                <w:rFonts w:cs="Arial"/>
                <w:color w:val="000000"/>
                <w:szCs w:val="20"/>
              </w:rPr>
              <w:t>498</w:t>
            </w:r>
          </w:p>
        </w:tc>
        <w:tc>
          <w:tcPr>
            <w:tcW w:w="1250" w:type="pct"/>
            <w:tcBorders>
              <w:top w:val="nil"/>
              <w:left w:val="nil"/>
              <w:bottom w:val="single" w:sz="8" w:space="0" w:color="BFBFBF"/>
              <w:right w:val="single" w:sz="8" w:space="0" w:color="BFBFBF"/>
            </w:tcBorders>
            <w:shd w:val="clear" w:color="auto" w:fill="auto"/>
            <w:vAlign w:val="bottom"/>
            <w:hideMark/>
          </w:tcPr>
          <w:p w14:paraId="0FE06465" w14:textId="1D4A1178" w:rsidR="00E6027A" w:rsidRPr="00502579" w:rsidRDefault="00E6027A" w:rsidP="00E6027A">
            <w:pPr>
              <w:jc w:val="right"/>
              <w:rPr>
                <w:rFonts w:cs="Arial"/>
                <w:color w:val="000000"/>
                <w:szCs w:val="20"/>
              </w:rPr>
            </w:pPr>
            <w:r w:rsidRPr="00502579">
              <w:rPr>
                <w:rFonts w:cs="Arial"/>
                <w:color w:val="000000"/>
                <w:szCs w:val="20"/>
              </w:rPr>
              <w:t>222</w:t>
            </w:r>
          </w:p>
        </w:tc>
        <w:tc>
          <w:tcPr>
            <w:tcW w:w="1250" w:type="pct"/>
            <w:tcBorders>
              <w:top w:val="nil"/>
              <w:left w:val="nil"/>
              <w:bottom w:val="single" w:sz="8" w:space="0" w:color="BFBFBF"/>
              <w:right w:val="single" w:sz="8" w:space="0" w:color="BFBFBF"/>
            </w:tcBorders>
            <w:shd w:val="clear" w:color="auto" w:fill="auto"/>
            <w:vAlign w:val="center"/>
          </w:tcPr>
          <w:p w14:paraId="2E7826B9" w14:textId="6B5CE3A6" w:rsidR="00E6027A" w:rsidRPr="00502579" w:rsidRDefault="00E6027A" w:rsidP="00E6027A">
            <w:pPr>
              <w:jc w:val="right"/>
              <w:rPr>
                <w:rFonts w:cs="Arial"/>
                <w:b/>
                <w:bCs/>
                <w:color w:val="000000"/>
                <w:szCs w:val="20"/>
              </w:rPr>
            </w:pPr>
            <w:r w:rsidRPr="00502579">
              <w:rPr>
                <w:rFonts w:cs="Arial"/>
                <w:b/>
                <w:bCs/>
                <w:color w:val="000000"/>
                <w:szCs w:val="20"/>
              </w:rPr>
              <w:t>720</w:t>
            </w:r>
          </w:p>
        </w:tc>
      </w:tr>
      <w:tr w:rsidR="00E6027A" w:rsidRPr="00502579" w14:paraId="666E8F56"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05BD60AB" w14:textId="77777777" w:rsidR="00E6027A" w:rsidRPr="00502579" w:rsidRDefault="00E6027A" w:rsidP="00E6027A">
            <w:pPr>
              <w:rPr>
                <w:rFonts w:cs="Arial"/>
                <w:b/>
                <w:bCs/>
                <w:color w:val="000000"/>
                <w:szCs w:val="20"/>
              </w:rPr>
            </w:pPr>
            <w:r w:rsidRPr="00502579">
              <w:rPr>
                <w:rFonts w:cs="Arial"/>
                <w:b/>
                <w:bCs/>
                <w:color w:val="000000"/>
                <w:szCs w:val="20"/>
              </w:rPr>
              <w:t>ANKARA</w:t>
            </w:r>
          </w:p>
        </w:tc>
        <w:tc>
          <w:tcPr>
            <w:tcW w:w="1250" w:type="pct"/>
            <w:tcBorders>
              <w:top w:val="nil"/>
              <w:left w:val="nil"/>
              <w:bottom w:val="single" w:sz="8" w:space="0" w:color="BFBFBF"/>
              <w:right w:val="single" w:sz="8" w:space="0" w:color="BFBFBF"/>
            </w:tcBorders>
            <w:shd w:val="clear" w:color="auto" w:fill="auto"/>
            <w:vAlign w:val="bottom"/>
            <w:hideMark/>
          </w:tcPr>
          <w:p w14:paraId="4D323D1D" w14:textId="628CB18F" w:rsidR="00E6027A" w:rsidRPr="00502579" w:rsidRDefault="00E6027A" w:rsidP="00E6027A">
            <w:pPr>
              <w:jc w:val="right"/>
              <w:rPr>
                <w:rFonts w:cs="Arial"/>
                <w:color w:val="000000"/>
                <w:szCs w:val="20"/>
              </w:rPr>
            </w:pPr>
            <w:r w:rsidRPr="00502579">
              <w:rPr>
                <w:rFonts w:cs="Arial"/>
                <w:color w:val="000000"/>
                <w:szCs w:val="20"/>
              </w:rPr>
              <w:t>3.836</w:t>
            </w:r>
          </w:p>
        </w:tc>
        <w:tc>
          <w:tcPr>
            <w:tcW w:w="1250" w:type="pct"/>
            <w:tcBorders>
              <w:top w:val="nil"/>
              <w:left w:val="nil"/>
              <w:bottom w:val="single" w:sz="8" w:space="0" w:color="BFBFBF"/>
              <w:right w:val="single" w:sz="8" w:space="0" w:color="BFBFBF"/>
            </w:tcBorders>
            <w:shd w:val="clear" w:color="auto" w:fill="auto"/>
            <w:vAlign w:val="bottom"/>
            <w:hideMark/>
          </w:tcPr>
          <w:p w14:paraId="1B5F55D5" w14:textId="5E57D801" w:rsidR="00E6027A" w:rsidRPr="00502579" w:rsidRDefault="00E6027A" w:rsidP="00E6027A">
            <w:pPr>
              <w:jc w:val="right"/>
              <w:rPr>
                <w:rFonts w:cs="Arial"/>
                <w:color w:val="000000"/>
                <w:szCs w:val="20"/>
              </w:rPr>
            </w:pPr>
            <w:r w:rsidRPr="00502579">
              <w:rPr>
                <w:rFonts w:cs="Arial"/>
                <w:color w:val="000000"/>
                <w:szCs w:val="20"/>
              </w:rPr>
              <w:t>2.709</w:t>
            </w:r>
          </w:p>
        </w:tc>
        <w:tc>
          <w:tcPr>
            <w:tcW w:w="1250" w:type="pct"/>
            <w:tcBorders>
              <w:top w:val="nil"/>
              <w:left w:val="nil"/>
              <w:bottom w:val="single" w:sz="8" w:space="0" w:color="BFBFBF"/>
              <w:right w:val="single" w:sz="8" w:space="0" w:color="BFBFBF"/>
            </w:tcBorders>
            <w:shd w:val="clear" w:color="auto" w:fill="auto"/>
            <w:vAlign w:val="center"/>
          </w:tcPr>
          <w:p w14:paraId="336C8D1E" w14:textId="65963BA2" w:rsidR="00E6027A" w:rsidRPr="00502579" w:rsidRDefault="00E6027A" w:rsidP="00E6027A">
            <w:pPr>
              <w:jc w:val="right"/>
              <w:rPr>
                <w:rFonts w:cs="Arial"/>
                <w:b/>
                <w:bCs/>
                <w:color w:val="000000"/>
                <w:szCs w:val="20"/>
              </w:rPr>
            </w:pPr>
            <w:r w:rsidRPr="00502579">
              <w:rPr>
                <w:rFonts w:cs="Arial"/>
                <w:b/>
                <w:bCs/>
                <w:color w:val="000000"/>
                <w:szCs w:val="20"/>
              </w:rPr>
              <w:t>6.545</w:t>
            </w:r>
          </w:p>
        </w:tc>
      </w:tr>
      <w:tr w:rsidR="00E6027A" w:rsidRPr="00502579" w14:paraId="636D4FF8"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3A7DD579" w14:textId="77777777" w:rsidR="00E6027A" w:rsidRPr="00502579" w:rsidRDefault="00E6027A" w:rsidP="00E6027A">
            <w:pPr>
              <w:rPr>
                <w:rFonts w:cs="Arial"/>
                <w:b/>
                <w:bCs/>
                <w:color w:val="000000"/>
                <w:szCs w:val="20"/>
              </w:rPr>
            </w:pPr>
            <w:r w:rsidRPr="00502579">
              <w:rPr>
                <w:rFonts w:cs="Arial"/>
                <w:b/>
                <w:bCs/>
                <w:color w:val="000000"/>
                <w:szCs w:val="20"/>
              </w:rPr>
              <w:t>ANTALYA</w:t>
            </w:r>
          </w:p>
        </w:tc>
        <w:tc>
          <w:tcPr>
            <w:tcW w:w="1250" w:type="pct"/>
            <w:tcBorders>
              <w:top w:val="nil"/>
              <w:left w:val="nil"/>
              <w:bottom w:val="single" w:sz="8" w:space="0" w:color="BFBFBF"/>
              <w:right w:val="single" w:sz="8" w:space="0" w:color="BFBFBF"/>
            </w:tcBorders>
            <w:shd w:val="clear" w:color="auto" w:fill="auto"/>
            <w:vAlign w:val="bottom"/>
            <w:hideMark/>
          </w:tcPr>
          <w:p w14:paraId="087346C5" w14:textId="7748DA7E" w:rsidR="00E6027A" w:rsidRPr="00502579" w:rsidRDefault="00E6027A" w:rsidP="00E6027A">
            <w:pPr>
              <w:jc w:val="right"/>
              <w:rPr>
                <w:rFonts w:cs="Arial"/>
                <w:color w:val="000000"/>
                <w:szCs w:val="20"/>
              </w:rPr>
            </w:pPr>
            <w:r w:rsidRPr="00502579">
              <w:rPr>
                <w:rFonts w:cs="Arial"/>
                <w:color w:val="000000"/>
                <w:szCs w:val="20"/>
              </w:rPr>
              <w:t>2.726</w:t>
            </w:r>
          </w:p>
        </w:tc>
        <w:tc>
          <w:tcPr>
            <w:tcW w:w="1250" w:type="pct"/>
            <w:tcBorders>
              <w:top w:val="nil"/>
              <w:left w:val="nil"/>
              <w:bottom w:val="single" w:sz="8" w:space="0" w:color="BFBFBF"/>
              <w:right w:val="single" w:sz="8" w:space="0" w:color="BFBFBF"/>
            </w:tcBorders>
            <w:shd w:val="clear" w:color="auto" w:fill="auto"/>
            <w:vAlign w:val="bottom"/>
            <w:hideMark/>
          </w:tcPr>
          <w:p w14:paraId="496EB5CE" w14:textId="46EDBF9A" w:rsidR="00E6027A" w:rsidRPr="00502579" w:rsidRDefault="00E6027A" w:rsidP="00E6027A">
            <w:pPr>
              <w:jc w:val="right"/>
              <w:rPr>
                <w:rFonts w:cs="Arial"/>
                <w:color w:val="000000"/>
                <w:szCs w:val="20"/>
              </w:rPr>
            </w:pPr>
            <w:r w:rsidRPr="00502579">
              <w:rPr>
                <w:rFonts w:cs="Arial"/>
                <w:color w:val="000000"/>
                <w:szCs w:val="20"/>
              </w:rPr>
              <w:t>1.920</w:t>
            </w:r>
          </w:p>
        </w:tc>
        <w:tc>
          <w:tcPr>
            <w:tcW w:w="1250" w:type="pct"/>
            <w:tcBorders>
              <w:top w:val="nil"/>
              <w:left w:val="nil"/>
              <w:bottom w:val="single" w:sz="8" w:space="0" w:color="BFBFBF"/>
              <w:right w:val="single" w:sz="8" w:space="0" w:color="BFBFBF"/>
            </w:tcBorders>
            <w:shd w:val="clear" w:color="auto" w:fill="auto"/>
            <w:vAlign w:val="center"/>
          </w:tcPr>
          <w:p w14:paraId="37416931" w14:textId="4F7A9815" w:rsidR="00E6027A" w:rsidRPr="00502579" w:rsidRDefault="00E6027A" w:rsidP="00E6027A">
            <w:pPr>
              <w:jc w:val="right"/>
              <w:rPr>
                <w:rFonts w:cs="Arial"/>
                <w:b/>
                <w:bCs/>
                <w:color w:val="000000"/>
                <w:szCs w:val="20"/>
              </w:rPr>
            </w:pPr>
            <w:r w:rsidRPr="00502579">
              <w:rPr>
                <w:rFonts w:cs="Arial"/>
                <w:b/>
                <w:bCs/>
                <w:color w:val="000000"/>
                <w:szCs w:val="20"/>
              </w:rPr>
              <w:t>4.646</w:t>
            </w:r>
          </w:p>
        </w:tc>
      </w:tr>
      <w:tr w:rsidR="00E6027A" w:rsidRPr="00502579" w14:paraId="1120582A"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73A1CEC2" w14:textId="77777777" w:rsidR="00E6027A" w:rsidRPr="00502579" w:rsidRDefault="00E6027A" w:rsidP="00E6027A">
            <w:pPr>
              <w:rPr>
                <w:rFonts w:cs="Arial"/>
                <w:b/>
                <w:bCs/>
                <w:color w:val="000000"/>
                <w:szCs w:val="20"/>
              </w:rPr>
            </w:pPr>
            <w:r w:rsidRPr="00502579">
              <w:rPr>
                <w:rFonts w:cs="Arial"/>
                <w:b/>
                <w:bCs/>
                <w:color w:val="000000"/>
                <w:szCs w:val="20"/>
              </w:rPr>
              <w:t>ARDAHAN</w:t>
            </w:r>
          </w:p>
        </w:tc>
        <w:tc>
          <w:tcPr>
            <w:tcW w:w="1250" w:type="pct"/>
            <w:tcBorders>
              <w:top w:val="nil"/>
              <w:left w:val="nil"/>
              <w:bottom w:val="single" w:sz="8" w:space="0" w:color="BFBFBF"/>
              <w:right w:val="single" w:sz="8" w:space="0" w:color="BFBFBF"/>
            </w:tcBorders>
            <w:shd w:val="clear" w:color="auto" w:fill="auto"/>
            <w:vAlign w:val="bottom"/>
            <w:hideMark/>
          </w:tcPr>
          <w:p w14:paraId="2185D75F" w14:textId="06E5803C" w:rsidR="00E6027A" w:rsidRPr="00502579" w:rsidRDefault="00E6027A" w:rsidP="00E6027A">
            <w:pPr>
              <w:jc w:val="right"/>
              <w:rPr>
                <w:rFonts w:cs="Arial"/>
                <w:color w:val="000000"/>
                <w:szCs w:val="20"/>
              </w:rPr>
            </w:pPr>
            <w:r w:rsidRPr="00502579">
              <w:rPr>
                <w:rFonts w:cs="Arial"/>
                <w:color w:val="000000"/>
                <w:szCs w:val="20"/>
              </w:rPr>
              <w:t>177</w:t>
            </w:r>
          </w:p>
        </w:tc>
        <w:tc>
          <w:tcPr>
            <w:tcW w:w="1250" w:type="pct"/>
            <w:tcBorders>
              <w:top w:val="nil"/>
              <w:left w:val="nil"/>
              <w:bottom w:val="single" w:sz="8" w:space="0" w:color="BFBFBF"/>
              <w:right w:val="single" w:sz="8" w:space="0" w:color="BFBFBF"/>
            </w:tcBorders>
            <w:shd w:val="clear" w:color="auto" w:fill="auto"/>
            <w:vAlign w:val="bottom"/>
            <w:hideMark/>
          </w:tcPr>
          <w:p w14:paraId="26A42AC2" w14:textId="04157A6D" w:rsidR="00E6027A" w:rsidRPr="00502579" w:rsidRDefault="00E6027A" w:rsidP="00E6027A">
            <w:pPr>
              <w:jc w:val="right"/>
              <w:rPr>
                <w:rFonts w:cs="Arial"/>
                <w:color w:val="000000"/>
                <w:szCs w:val="20"/>
              </w:rPr>
            </w:pPr>
            <w:r w:rsidRPr="00502579">
              <w:rPr>
                <w:rFonts w:cs="Arial"/>
                <w:color w:val="000000"/>
                <w:szCs w:val="20"/>
              </w:rPr>
              <w:t>52</w:t>
            </w:r>
          </w:p>
        </w:tc>
        <w:tc>
          <w:tcPr>
            <w:tcW w:w="1250" w:type="pct"/>
            <w:tcBorders>
              <w:top w:val="nil"/>
              <w:left w:val="nil"/>
              <w:bottom w:val="single" w:sz="8" w:space="0" w:color="BFBFBF"/>
              <w:right w:val="single" w:sz="8" w:space="0" w:color="BFBFBF"/>
            </w:tcBorders>
            <w:shd w:val="clear" w:color="auto" w:fill="auto"/>
            <w:vAlign w:val="center"/>
          </w:tcPr>
          <w:p w14:paraId="030926C0" w14:textId="2D293C7D" w:rsidR="00E6027A" w:rsidRPr="00502579" w:rsidRDefault="00E6027A" w:rsidP="00E6027A">
            <w:pPr>
              <w:jc w:val="right"/>
              <w:rPr>
                <w:rFonts w:cs="Arial"/>
                <w:b/>
                <w:bCs/>
                <w:color w:val="000000"/>
                <w:szCs w:val="20"/>
              </w:rPr>
            </w:pPr>
            <w:r w:rsidRPr="00502579">
              <w:rPr>
                <w:rFonts w:cs="Arial"/>
                <w:b/>
                <w:bCs/>
                <w:color w:val="000000"/>
                <w:szCs w:val="20"/>
              </w:rPr>
              <w:t>229</w:t>
            </w:r>
          </w:p>
        </w:tc>
      </w:tr>
      <w:tr w:rsidR="00E6027A" w:rsidRPr="00502579" w14:paraId="6EC3BCCD"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20E2F085" w14:textId="77777777" w:rsidR="00E6027A" w:rsidRPr="00502579" w:rsidRDefault="00E6027A" w:rsidP="00E6027A">
            <w:pPr>
              <w:rPr>
                <w:rFonts w:cs="Arial"/>
                <w:b/>
                <w:bCs/>
                <w:color w:val="000000"/>
                <w:szCs w:val="20"/>
              </w:rPr>
            </w:pPr>
            <w:r w:rsidRPr="00502579">
              <w:rPr>
                <w:rFonts w:cs="Arial"/>
                <w:b/>
                <w:bCs/>
                <w:color w:val="000000"/>
                <w:szCs w:val="20"/>
              </w:rPr>
              <w:t>ARTVİN</w:t>
            </w:r>
          </w:p>
        </w:tc>
        <w:tc>
          <w:tcPr>
            <w:tcW w:w="1250" w:type="pct"/>
            <w:tcBorders>
              <w:top w:val="nil"/>
              <w:left w:val="nil"/>
              <w:bottom w:val="single" w:sz="8" w:space="0" w:color="BFBFBF"/>
              <w:right w:val="single" w:sz="8" w:space="0" w:color="BFBFBF"/>
            </w:tcBorders>
            <w:shd w:val="clear" w:color="auto" w:fill="auto"/>
            <w:vAlign w:val="bottom"/>
            <w:hideMark/>
          </w:tcPr>
          <w:p w14:paraId="3D31DDB5" w14:textId="5787F49A" w:rsidR="00E6027A" w:rsidRPr="00502579" w:rsidRDefault="00E6027A" w:rsidP="00E6027A">
            <w:pPr>
              <w:jc w:val="right"/>
              <w:rPr>
                <w:rFonts w:cs="Arial"/>
                <w:color w:val="000000"/>
                <w:szCs w:val="20"/>
              </w:rPr>
            </w:pPr>
            <w:r w:rsidRPr="00502579">
              <w:rPr>
                <w:rFonts w:cs="Arial"/>
                <w:color w:val="000000"/>
                <w:szCs w:val="20"/>
              </w:rPr>
              <w:t>105</w:t>
            </w:r>
          </w:p>
        </w:tc>
        <w:tc>
          <w:tcPr>
            <w:tcW w:w="1250" w:type="pct"/>
            <w:tcBorders>
              <w:top w:val="nil"/>
              <w:left w:val="nil"/>
              <w:bottom w:val="single" w:sz="8" w:space="0" w:color="BFBFBF"/>
              <w:right w:val="single" w:sz="8" w:space="0" w:color="BFBFBF"/>
            </w:tcBorders>
            <w:shd w:val="clear" w:color="auto" w:fill="auto"/>
            <w:vAlign w:val="bottom"/>
            <w:hideMark/>
          </w:tcPr>
          <w:p w14:paraId="3D1335DB" w14:textId="73CF6097" w:rsidR="00E6027A" w:rsidRPr="00502579" w:rsidRDefault="00E6027A" w:rsidP="00E6027A">
            <w:pPr>
              <w:jc w:val="right"/>
              <w:rPr>
                <w:rFonts w:cs="Arial"/>
                <w:color w:val="000000"/>
                <w:szCs w:val="20"/>
              </w:rPr>
            </w:pPr>
            <w:r w:rsidRPr="00502579">
              <w:rPr>
                <w:rFonts w:cs="Arial"/>
                <w:color w:val="000000"/>
                <w:szCs w:val="20"/>
              </w:rPr>
              <w:t>76</w:t>
            </w:r>
          </w:p>
        </w:tc>
        <w:tc>
          <w:tcPr>
            <w:tcW w:w="1250" w:type="pct"/>
            <w:tcBorders>
              <w:top w:val="nil"/>
              <w:left w:val="nil"/>
              <w:bottom w:val="single" w:sz="8" w:space="0" w:color="BFBFBF"/>
              <w:right w:val="single" w:sz="8" w:space="0" w:color="BFBFBF"/>
            </w:tcBorders>
            <w:shd w:val="clear" w:color="auto" w:fill="auto"/>
            <w:vAlign w:val="center"/>
          </w:tcPr>
          <w:p w14:paraId="2505E8E1" w14:textId="22025F9A" w:rsidR="00E6027A" w:rsidRPr="00502579" w:rsidRDefault="00E6027A" w:rsidP="00E6027A">
            <w:pPr>
              <w:jc w:val="right"/>
              <w:rPr>
                <w:rFonts w:cs="Arial"/>
                <w:b/>
                <w:bCs/>
                <w:color w:val="000000"/>
                <w:szCs w:val="20"/>
              </w:rPr>
            </w:pPr>
            <w:r w:rsidRPr="00502579">
              <w:rPr>
                <w:rFonts w:cs="Arial"/>
                <w:b/>
                <w:bCs/>
                <w:color w:val="000000"/>
                <w:szCs w:val="20"/>
              </w:rPr>
              <w:t>181</w:t>
            </w:r>
          </w:p>
        </w:tc>
      </w:tr>
      <w:tr w:rsidR="00E6027A" w:rsidRPr="00502579" w14:paraId="2041575B"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662F0619" w14:textId="77777777" w:rsidR="00E6027A" w:rsidRPr="00502579" w:rsidRDefault="00E6027A" w:rsidP="00E6027A">
            <w:pPr>
              <w:rPr>
                <w:rFonts w:cs="Arial"/>
                <w:b/>
                <w:bCs/>
                <w:color w:val="000000"/>
                <w:szCs w:val="20"/>
              </w:rPr>
            </w:pPr>
            <w:r w:rsidRPr="00502579">
              <w:rPr>
                <w:rFonts w:cs="Arial"/>
                <w:b/>
                <w:bCs/>
                <w:color w:val="000000"/>
                <w:szCs w:val="20"/>
              </w:rPr>
              <w:t>AYDIN</w:t>
            </w:r>
          </w:p>
        </w:tc>
        <w:tc>
          <w:tcPr>
            <w:tcW w:w="1250" w:type="pct"/>
            <w:tcBorders>
              <w:top w:val="nil"/>
              <w:left w:val="nil"/>
              <w:bottom w:val="single" w:sz="8" w:space="0" w:color="BFBFBF"/>
              <w:right w:val="single" w:sz="8" w:space="0" w:color="BFBFBF"/>
            </w:tcBorders>
            <w:shd w:val="clear" w:color="auto" w:fill="auto"/>
            <w:vAlign w:val="bottom"/>
            <w:hideMark/>
          </w:tcPr>
          <w:p w14:paraId="3509D037" w14:textId="678D9A4C" w:rsidR="00E6027A" w:rsidRPr="00502579" w:rsidRDefault="00E6027A" w:rsidP="00E6027A">
            <w:pPr>
              <w:jc w:val="right"/>
              <w:rPr>
                <w:rFonts w:cs="Arial"/>
                <w:color w:val="000000"/>
                <w:szCs w:val="20"/>
              </w:rPr>
            </w:pPr>
            <w:r w:rsidRPr="00502579">
              <w:rPr>
                <w:rFonts w:cs="Arial"/>
                <w:color w:val="000000"/>
                <w:szCs w:val="20"/>
              </w:rPr>
              <w:t>1.244</w:t>
            </w:r>
          </w:p>
        </w:tc>
        <w:tc>
          <w:tcPr>
            <w:tcW w:w="1250" w:type="pct"/>
            <w:tcBorders>
              <w:top w:val="nil"/>
              <w:left w:val="nil"/>
              <w:bottom w:val="single" w:sz="8" w:space="0" w:color="BFBFBF"/>
              <w:right w:val="single" w:sz="8" w:space="0" w:color="BFBFBF"/>
            </w:tcBorders>
            <w:shd w:val="clear" w:color="auto" w:fill="auto"/>
            <w:vAlign w:val="bottom"/>
            <w:hideMark/>
          </w:tcPr>
          <w:p w14:paraId="54858D5E" w14:textId="4CD409B0" w:rsidR="00E6027A" w:rsidRPr="00502579" w:rsidRDefault="00E6027A" w:rsidP="00E6027A">
            <w:pPr>
              <w:jc w:val="right"/>
              <w:rPr>
                <w:rFonts w:cs="Arial"/>
                <w:color w:val="000000"/>
                <w:szCs w:val="20"/>
              </w:rPr>
            </w:pPr>
            <w:r w:rsidRPr="00502579">
              <w:rPr>
                <w:rFonts w:cs="Arial"/>
                <w:color w:val="000000"/>
                <w:szCs w:val="20"/>
              </w:rPr>
              <w:t>853</w:t>
            </w:r>
          </w:p>
        </w:tc>
        <w:tc>
          <w:tcPr>
            <w:tcW w:w="1250" w:type="pct"/>
            <w:tcBorders>
              <w:top w:val="nil"/>
              <w:left w:val="nil"/>
              <w:bottom w:val="single" w:sz="8" w:space="0" w:color="BFBFBF"/>
              <w:right w:val="single" w:sz="8" w:space="0" w:color="BFBFBF"/>
            </w:tcBorders>
            <w:shd w:val="clear" w:color="auto" w:fill="auto"/>
            <w:vAlign w:val="center"/>
          </w:tcPr>
          <w:p w14:paraId="228D429D" w14:textId="501A68C4" w:rsidR="00E6027A" w:rsidRPr="00502579" w:rsidRDefault="00E6027A" w:rsidP="00E6027A">
            <w:pPr>
              <w:jc w:val="right"/>
              <w:rPr>
                <w:rFonts w:cs="Arial"/>
                <w:b/>
                <w:bCs/>
                <w:color w:val="000000"/>
                <w:szCs w:val="20"/>
              </w:rPr>
            </w:pPr>
            <w:r w:rsidRPr="00502579">
              <w:rPr>
                <w:rFonts w:cs="Arial"/>
                <w:b/>
                <w:bCs/>
                <w:color w:val="000000"/>
                <w:szCs w:val="20"/>
              </w:rPr>
              <w:t>2.097</w:t>
            </w:r>
          </w:p>
        </w:tc>
      </w:tr>
      <w:tr w:rsidR="00E6027A" w:rsidRPr="00502579" w14:paraId="12134DC8"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05C0FB21" w14:textId="77777777" w:rsidR="00E6027A" w:rsidRPr="00502579" w:rsidRDefault="00E6027A" w:rsidP="00E6027A">
            <w:pPr>
              <w:rPr>
                <w:rFonts w:cs="Arial"/>
                <w:b/>
                <w:bCs/>
                <w:color w:val="000000"/>
                <w:szCs w:val="20"/>
              </w:rPr>
            </w:pPr>
            <w:r w:rsidRPr="00502579">
              <w:rPr>
                <w:rFonts w:cs="Arial"/>
                <w:b/>
                <w:bCs/>
                <w:color w:val="000000"/>
                <w:szCs w:val="20"/>
              </w:rPr>
              <w:t>BALIKESİR</w:t>
            </w:r>
          </w:p>
        </w:tc>
        <w:tc>
          <w:tcPr>
            <w:tcW w:w="1250" w:type="pct"/>
            <w:tcBorders>
              <w:top w:val="nil"/>
              <w:left w:val="nil"/>
              <w:bottom w:val="single" w:sz="8" w:space="0" w:color="BFBFBF"/>
              <w:right w:val="single" w:sz="8" w:space="0" w:color="BFBFBF"/>
            </w:tcBorders>
            <w:shd w:val="clear" w:color="auto" w:fill="auto"/>
            <w:vAlign w:val="bottom"/>
            <w:hideMark/>
          </w:tcPr>
          <w:p w14:paraId="576ED5E3" w14:textId="5F792488" w:rsidR="00E6027A" w:rsidRPr="00502579" w:rsidRDefault="00E6027A" w:rsidP="00E6027A">
            <w:pPr>
              <w:jc w:val="right"/>
              <w:rPr>
                <w:rFonts w:cs="Arial"/>
                <w:color w:val="000000"/>
                <w:szCs w:val="20"/>
              </w:rPr>
            </w:pPr>
            <w:r w:rsidRPr="00502579">
              <w:rPr>
                <w:rFonts w:cs="Arial"/>
                <w:color w:val="000000"/>
                <w:szCs w:val="20"/>
              </w:rPr>
              <w:t>1.567</w:t>
            </w:r>
          </w:p>
        </w:tc>
        <w:tc>
          <w:tcPr>
            <w:tcW w:w="1250" w:type="pct"/>
            <w:tcBorders>
              <w:top w:val="nil"/>
              <w:left w:val="nil"/>
              <w:bottom w:val="single" w:sz="8" w:space="0" w:color="BFBFBF"/>
              <w:right w:val="single" w:sz="8" w:space="0" w:color="BFBFBF"/>
            </w:tcBorders>
            <w:shd w:val="clear" w:color="auto" w:fill="auto"/>
            <w:vAlign w:val="bottom"/>
            <w:hideMark/>
          </w:tcPr>
          <w:p w14:paraId="52104872" w14:textId="29595601" w:rsidR="00E6027A" w:rsidRPr="00502579" w:rsidRDefault="00E6027A" w:rsidP="00E6027A">
            <w:pPr>
              <w:jc w:val="right"/>
              <w:rPr>
                <w:rFonts w:cs="Arial"/>
                <w:color w:val="000000"/>
                <w:szCs w:val="20"/>
              </w:rPr>
            </w:pPr>
            <w:r w:rsidRPr="00502579">
              <w:rPr>
                <w:rFonts w:cs="Arial"/>
                <w:color w:val="000000"/>
                <w:szCs w:val="20"/>
              </w:rPr>
              <w:t>946</w:t>
            </w:r>
          </w:p>
        </w:tc>
        <w:tc>
          <w:tcPr>
            <w:tcW w:w="1250" w:type="pct"/>
            <w:tcBorders>
              <w:top w:val="nil"/>
              <w:left w:val="nil"/>
              <w:bottom w:val="single" w:sz="8" w:space="0" w:color="BFBFBF"/>
              <w:right w:val="single" w:sz="8" w:space="0" w:color="BFBFBF"/>
            </w:tcBorders>
            <w:shd w:val="clear" w:color="auto" w:fill="auto"/>
            <w:vAlign w:val="center"/>
          </w:tcPr>
          <w:p w14:paraId="55B8153B" w14:textId="20320E88" w:rsidR="00E6027A" w:rsidRPr="00502579" w:rsidRDefault="00E6027A" w:rsidP="00E6027A">
            <w:pPr>
              <w:jc w:val="right"/>
              <w:rPr>
                <w:rFonts w:cs="Arial"/>
                <w:b/>
                <w:bCs/>
                <w:color w:val="000000"/>
                <w:szCs w:val="20"/>
              </w:rPr>
            </w:pPr>
            <w:r w:rsidRPr="00502579">
              <w:rPr>
                <w:rFonts w:cs="Arial"/>
                <w:b/>
                <w:bCs/>
                <w:color w:val="000000"/>
                <w:szCs w:val="20"/>
              </w:rPr>
              <w:t>2.513</w:t>
            </w:r>
          </w:p>
        </w:tc>
      </w:tr>
      <w:tr w:rsidR="00E6027A" w:rsidRPr="00502579" w14:paraId="0346D96D"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099BA0DD" w14:textId="77777777" w:rsidR="00E6027A" w:rsidRPr="00502579" w:rsidRDefault="00E6027A" w:rsidP="00E6027A">
            <w:pPr>
              <w:rPr>
                <w:rFonts w:cs="Arial"/>
                <w:b/>
                <w:bCs/>
                <w:color w:val="000000"/>
                <w:szCs w:val="20"/>
              </w:rPr>
            </w:pPr>
            <w:r w:rsidRPr="00502579">
              <w:rPr>
                <w:rFonts w:cs="Arial"/>
                <w:b/>
                <w:bCs/>
                <w:color w:val="000000"/>
                <w:szCs w:val="20"/>
              </w:rPr>
              <w:t>BARTIN</w:t>
            </w:r>
          </w:p>
        </w:tc>
        <w:tc>
          <w:tcPr>
            <w:tcW w:w="1250" w:type="pct"/>
            <w:tcBorders>
              <w:top w:val="nil"/>
              <w:left w:val="nil"/>
              <w:bottom w:val="single" w:sz="8" w:space="0" w:color="BFBFBF"/>
              <w:right w:val="single" w:sz="8" w:space="0" w:color="BFBFBF"/>
            </w:tcBorders>
            <w:shd w:val="clear" w:color="auto" w:fill="auto"/>
            <w:vAlign w:val="bottom"/>
            <w:hideMark/>
          </w:tcPr>
          <w:p w14:paraId="32770265" w14:textId="7128714E" w:rsidR="00E6027A" w:rsidRPr="00502579" w:rsidRDefault="00E6027A" w:rsidP="00E6027A">
            <w:pPr>
              <w:jc w:val="right"/>
              <w:rPr>
                <w:rFonts w:cs="Arial"/>
                <w:color w:val="000000"/>
                <w:szCs w:val="20"/>
              </w:rPr>
            </w:pPr>
            <w:r w:rsidRPr="00502579">
              <w:rPr>
                <w:rFonts w:cs="Arial"/>
                <w:color w:val="000000"/>
                <w:szCs w:val="20"/>
              </w:rPr>
              <w:t>141</w:t>
            </w:r>
          </w:p>
        </w:tc>
        <w:tc>
          <w:tcPr>
            <w:tcW w:w="1250" w:type="pct"/>
            <w:tcBorders>
              <w:top w:val="nil"/>
              <w:left w:val="nil"/>
              <w:bottom w:val="single" w:sz="8" w:space="0" w:color="BFBFBF"/>
              <w:right w:val="single" w:sz="8" w:space="0" w:color="BFBFBF"/>
            </w:tcBorders>
            <w:shd w:val="clear" w:color="auto" w:fill="auto"/>
            <w:vAlign w:val="bottom"/>
            <w:hideMark/>
          </w:tcPr>
          <w:p w14:paraId="1AA3BACE" w14:textId="1C005B94" w:rsidR="00E6027A" w:rsidRPr="00502579" w:rsidRDefault="00E6027A" w:rsidP="00E6027A">
            <w:pPr>
              <w:jc w:val="right"/>
              <w:rPr>
                <w:rFonts w:cs="Arial"/>
                <w:color w:val="000000"/>
                <w:szCs w:val="20"/>
              </w:rPr>
            </w:pPr>
            <w:r w:rsidRPr="00502579">
              <w:rPr>
                <w:rFonts w:cs="Arial"/>
                <w:color w:val="000000"/>
                <w:szCs w:val="20"/>
              </w:rPr>
              <w:t>98</w:t>
            </w:r>
          </w:p>
        </w:tc>
        <w:tc>
          <w:tcPr>
            <w:tcW w:w="1250" w:type="pct"/>
            <w:tcBorders>
              <w:top w:val="nil"/>
              <w:left w:val="nil"/>
              <w:bottom w:val="single" w:sz="8" w:space="0" w:color="BFBFBF"/>
              <w:right w:val="single" w:sz="8" w:space="0" w:color="BFBFBF"/>
            </w:tcBorders>
            <w:shd w:val="clear" w:color="auto" w:fill="auto"/>
            <w:vAlign w:val="center"/>
          </w:tcPr>
          <w:p w14:paraId="164229B6" w14:textId="3B643D64" w:rsidR="00E6027A" w:rsidRPr="00502579" w:rsidRDefault="00E6027A" w:rsidP="00E6027A">
            <w:pPr>
              <w:jc w:val="right"/>
              <w:rPr>
                <w:rFonts w:cs="Arial"/>
                <w:b/>
                <w:bCs/>
                <w:color w:val="000000"/>
                <w:szCs w:val="20"/>
              </w:rPr>
            </w:pPr>
            <w:r w:rsidRPr="00502579">
              <w:rPr>
                <w:rFonts w:cs="Arial"/>
                <w:b/>
                <w:bCs/>
                <w:color w:val="000000"/>
                <w:szCs w:val="20"/>
              </w:rPr>
              <w:t>239</w:t>
            </w:r>
          </w:p>
        </w:tc>
      </w:tr>
      <w:tr w:rsidR="00E6027A" w:rsidRPr="00502579" w14:paraId="0FA09BB1"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500FE7D0" w14:textId="77777777" w:rsidR="00E6027A" w:rsidRPr="00502579" w:rsidRDefault="00E6027A" w:rsidP="00E6027A">
            <w:pPr>
              <w:rPr>
                <w:rFonts w:cs="Arial"/>
                <w:b/>
                <w:bCs/>
                <w:color w:val="000000"/>
                <w:szCs w:val="20"/>
              </w:rPr>
            </w:pPr>
            <w:r w:rsidRPr="00502579">
              <w:rPr>
                <w:rFonts w:cs="Arial"/>
                <w:b/>
                <w:bCs/>
                <w:color w:val="000000"/>
                <w:szCs w:val="20"/>
              </w:rPr>
              <w:t>BATMAN</w:t>
            </w:r>
          </w:p>
        </w:tc>
        <w:tc>
          <w:tcPr>
            <w:tcW w:w="1250" w:type="pct"/>
            <w:tcBorders>
              <w:top w:val="nil"/>
              <w:left w:val="nil"/>
              <w:bottom w:val="single" w:sz="8" w:space="0" w:color="BFBFBF"/>
              <w:right w:val="single" w:sz="8" w:space="0" w:color="BFBFBF"/>
            </w:tcBorders>
            <w:shd w:val="clear" w:color="auto" w:fill="auto"/>
            <w:vAlign w:val="bottom"/>
            <w:hideMark/>
          </w:tcPr>
          <w:p w14:paraId="0D3CFFC5" w14:textId="4A3959B4" w:rsidR="00E6027A" w:rsidRPr="00502579" w:rsidRDefault="00E6027A" w:rsidP="00E6027A">
            <w:pPr>
              <w:jc w:val="right"/>
              <w:rPr>
                <w:rFonts w:cs="Arial"/>
                <w:color w:val="000000"/>
                <w:szCs w:val="20"/>
              </w:rPr>
            </w:pPr>
            <w:r w:rsidRPr="00502579">
              <w:rPr>
                <w:rFonts w:cs="Arial"/>
                <w:color w:val="000000"/>
                <w:szCs w:val="20"/>
              </w:rPr>
              <w:t>324</w:t>
            </w:r>
          </w:p>
        </w:tc>
        <w:tc>
          <w:tcPr>
            <w:tcW w:w="1250" w:type="pct"/>
            <w:tcBorders>
              <w:top w:val="nil"/>
              <w:left w:val="nil"/>
              <w:bottom w:val="single" w:sz="8" w:space="0" w:color="BFBFBF"/>
              <w:right w:val="single" w:sz="8" w:space="0" w:color="BFBFBF"/>
            </w:tcBorders>
            <w:shd w:val="clear" w:color="auto" w:fill="auto"/>
            <w:vAlign w:val="bottom"/>
            <w:hideMark/>
          </w:tcPr>
          <w:p w14:paraId="782CCD94" w14:textId="647629CE" w:rsidR="00E6027A" w:rsidRPr="00502579" w:rsidRDefault="00E6027A" w:rsidP="00E6027A">
            <w:pPr>
              <w:jc w:val="right"/>
              <w:rPr>
                <w:rFonts w:cs="Arial"/>
                <w:color w:val="000000"/>
                <w:szCs w:val="20"/>
              </w:rPr>
            </w:pPr>
            <w:r w:rsidRPr="00502579">
              <w:rPr>
                <w:rFonts w:cs="Arial"/>
                <w:color w:val="000000"/>
                <w:szCs w:val="20"/>
              </w:rPr>
              <w:t>211</w:t>
            </w:r>
          </w:p>
        </w:tc>
        <w:tc>
          <w:tcPr>
            <w:tcW w:w="1250" w:type="pct"/>
            <w:tcBorders>
              <w:top w:val="nil"/>
              <w:left w:val="nil"/>
              <w:bottom w:val="single" w:sz="8" w:space="0" w:color="BFBFBF"/>
              <w:right w:val="single" w:sz="8" w:space="0" w:color="BFBFBF"/>
            </w:tcBorders>
            <w:shd w:val="clear" w:color="auto" w:fill="auto"/>
            <w:vAlign w:val="center"/>
          </w:tcPr>
          <w:p w14:paraId="69D79CA0" w14:textId="0F93F1D5" w:rsidR="00E6027A" w:rsidRPr="00502579" w:rsidRDefault="00E6027A" w:rsidP="00E6027A">
            <w:pPr>
              <w:jc w:val="right"/>
              <w:rPr>
                <w:rFonts w:cs="Arial"/>
                <w:b/>
                <w:bCs/>
                <w:color w:val="000000"/>
                <w:szCs w:val="20"/>
              </w:rPr>
            </w:pPr>
            <w:r w:rsidRPr="00502579">
              <w:rPr>
                <w:rFonts w:cs="Arial"/>
                <w:b/>
                <w:bCs/>
                <w:color w:val="000000"/>
                <w:szCs w:val="20"/>
              </w:rPr>
              <w:t>535</w:t>
            </w:r>
          </w:p>
        </w:tc>
      </w:tr>
      <w:tr w:rsidR="00E6027A" w:rsidRPr="00502579" w14:paraId="079A840F"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1F81888E" w14:textId="77777777" w:rsidR="00E6027A" w:rsidRPr="00502579" w:rsidRDefault="00E6027A" w:rsidP="00E6027A">
            <w:pPr>
              <w:rPr>
                <w:rFonts w:cs="Arial"/>
                <w:b/>
                <w:bCs/>
                <w:color w:val="000000"/>
                <w:szCs w:val="20"/>
              </w:rPr>
            </w:pPr>
            <w:r w:rsidRPr="00502579">
              <w:rPr>
                <w:rFonts w:cs="Arial"/>
                <w:b/>
                <w:bCs/>
                <w:color w:val="000000"/>
                <w:szCs w:val="20"/>
              </w:rPr>
              <w:t>BAYBURT</w:t>
            </w:r>
          </w:p>
        </w:tc>
        <w:tc>
          <w:tcPr>
            <w:tcW w:w="1250" w:type="pct"/>
            <w:tcBorders>
              <w:top w:val="nil"/>
              <w:left w:val="nil"/>
              <w:bottom w:val="single" w:sz="8" w:space="0" w:color="BFBFBF"/>
              <w:right w:val="single" w:sz="8" w:space="0" w:color="BFBFBF"/>
            </w:tcBorders>
            <w:shd w:val="clear" w:color="auto" w:fill="auto"/>
            <w:vAlign w:val="bottom"/>
            <w:hideMark/>
          </w:tcPr>
          <w:p w14:paraId="47606C5A" w14:textId="2E4C4607" w:rsidR="00E6027A" w:rsidRPr="00502579" w:rsidRDefault="00E6027A" w:rsidP="00E6027A">
            <w:pPr>
              <w:jc w:val="right"/>
              <w:rPr>
                <w:rFonts w:cs="Arial"/>
                <w:color w:val="000000"/>
                <w:szCs w:val="20"/>
              </w:rPr>
            </w:pPr>
            <w:r w:rsidRPr="00502579">
              <w:rPr>
                <w:rFonts w:cs="Arial"/>
                <w:color w:val="000000"/>
                <w:szCs w:val="20"/>
              </w:rPr>
              <w:t>89</w:t>
            </w:r>
          </w:p>
        </w:tc>
        <w:tc>
          <w:tcPr>
            <w:tcW w:w="1250" w:type="pct"/>
            <w:tcBorders>
              <w:top w:val="nil"/>
              <w:left w:val="nil"/>
              <w:bottom w:val="single" w:sz="8" w:space="0" w:color="BFBFBF"/>
              <w:right w:val="single" w:sz="8" w:space="0" w:color="BFBFBF"/>
            </w:tcBorders>
            <w:shd w:val="clear" w:color="auto" w:fill="auto"/>
            <w:vAlign w:val="bottom"/>
            <w:hideMark/>
          </w:tcPr>
          <w:p w14:paraId="59299E72" w14:textId="5E119C7E" w:rsidR="00E6027A" w:rsidRPr="00502579" w:rsidRDefault="00E6027A" w:rsidP="00E6027A">
            <w:pPr>
              <w:jc w:val="right"/>
              <w:rPr>
                <w:rFonts w:cs="Arial"/>
                <w:color w:val="000000"/>
                <w:szCs w:val="20"/>
              </w:rPr>
            </w:pPr>
            <w:r w:rsidRPr="00502579">
              <w:rPr>
                <w:rFonts w:cs="Arial"/>
                <w:color w:val="000000"/>
                <w:szCs w:val="20"/>
              </w:rPr>
              <w:t>47</w:t>
            </w:r>
          </w:p>
        </w:tc>
        <w:tc>
          <w:tcPr>
            <w:tcW w:w="1250" w:type="pct"/>
            <w:tcBorders>
              <w:top w:val="nil"/>
              <w:left w:val="nil"/>
              <w:bottom w:val="single" w:sz="8" w:space="0" w:color="BFBFBF"/>
              <w:right w:val="single" w:sz="8" w:space="0" w:color="BFBFBF"/>
            </w:tcBorders>
            <w:shd w:val="clear" w:color="auto" w:fill="auto"/>
            <w:vAlign w:val="center"/>
          </w:tcPr>
          <w:p w14:paraId="2CB06EE1" w14:textId="39B13D50" w:rsidR="00E6027A" w:rsidRPr="00502579" w:rsidRDefault="00E6027A" w:rsidP="00E6027A">
            <w:pPr>
              <w:jc w:val="right"/>
              <w:rPr>
                <w:rFonts w:cs="Arial"/>
                <w:b/>
                <w:bCs/>
                <w:color w:val="000000"/>
                <w:szCs w:val="20"/>
              </w:rPr>
            </w:pPr>
            <w:r w:rsidRPr="00502579">
              <w:rPr>
                <w:rFonts w:cs="Arial"/>
                <w:b/>
                <w:bCs/>
                <w:color w:val="000000"/>
                <w:szCs w:val="20"/>
              </w:rPr>
              <w:t>136</w:t>
            </w:r>
          </w:p>
        </w:tc>
      </w:tr>
      <w:tr w:rsidR="00E6027A" w:rsidRPr="00502579" w14:paraId="52CDE06B"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4DC8F084" w14:textId="77777777" w:rsidR="00E6027A" w:rsidRPr="00502579" w:rsidRDefault="00E6027A" w:rsidP="00E6027A">
            <w:pPr>
              <w:rPr>
                <w:rFonts w:cs="Arial"/>
                <w:b/>
                <w:bCs/>
                <w:color w:val="000000"/>
                <w:szCs w:val="20"/>
              </w:rPr>
            </w:pPr>
            <w:r w:rsidRPr="00502579">
              <w:rPr>
                <w:rFonts w:cs="Arial"/>
                <w:b/>
                <w:bCs/>
                <w:color w:val="000000"/>
                <w:szCs w:val="20"/>
              </w:rPr>
              <w:t>BİLECİK</w:t>
            </w:r>
          </w:p>
        </w:tc>
        <w:tc>
          <w:tcPr>
            <w:tcW w:w="1250" w:type="pct"/>
            <w:tcBorders>
              <w:top w:val="nil"/>
              <w:left w:val="nil"/>
              <w:bottom w:val="single" w:sz="8" w:space="0" w:color="BFBFBF"/>
              <w:right w:val="single" w:sz="8" w:space="0" w:color="BFBFBF"/>
            </w:tcBorders>
            <w:shd w:val="clear" w:color="auto" w:fill="auto"/>
            <w:vAlign w:val="bottom"/>
            <w:hideMark/>
          </w:tcPr>
          <w:p w14:paraId="30BFD338" w14:textId="705AAAEE" w:rsidR="00E6027A" w:rsidRPr="00502579" w:rsidRDefault="00E6027A" w:rsidP="00E6027A">
            <w:pPr>
              <w:jc w:val="right"/>
              <w:rPr>
                <w:rFonts w:cs="Arial"/>
                <w:color w:val="000000"/>
                <w:szCs w:val="20"/>
              </w:rPr>
            </w:pPr>
            <w:r w:rsidRPr="00502579">
              <w:rPr>
                <w:rFonts w:cs="Arial"/>
                <w:color w:val="000000"/>
                <w:szCs w:val="20"/>
              </w:rPr>
              <w:t>254</w:t>
            </w:r>
          </w:p>
        </w:tc>
        <w:tc>
          <w:tcPr>
            <w:tcW w:w="1250" w:type="pct"/>
            <w:tcBorders>
              <w:top w:val="nil"/>
              <w:left w:val="nil"/>
              <w:bottom w:val="single" w:sz="8" w:space="0" w:color="BFBFBF"/>
              <w:right w:val="single" w:sz="8" w:space="0" w:color="BFBFBF"/>
            </w:tcBorders>
            <w:shd w:val="clear" w:color="auto" w:fill="auto"/>
            <w:vAlign w:val="bottom"/>
            <w:hideMark/>
          </w:tcPr>
          <w:p w14:paraId="4A16C7F6" w14:textId="30C772AF" w:rsidR="00E6027A" w:rsidRPr="00502579" w:rsidRDefault="00E6027A" w:rsidP="00E6027A">
            <w:pPr>
              <w:jc w:val="right"/>
              <w:rPr>
                <w:rFonts w:cs="Arial"/>
                <w:color w:val="000000"/>
                <w:szCs w:val="20"/>
              </w:rPr>
            </w:pPr>
            <w:r w:rsidRPr="00502579">
              <w:rPr>
                <w:rFonts w:cs="Arial"/>
                <w:color w:val="000000"/>
                <w:szCs w:val="20"/>
              </w:rPr>
              <w:t>203</w:t>
            </w:r>
          </w:p>
        </w:tc>
        <w:tc>
          <w:tcPr>
            <w:tcW w:w="1250" w:type="pct"/>
            <w:tcBorders>
              <w:top w:val="nil"/>
              <w:left w:val="nil"/>
              <w:bottom w:val="single" w:sz="8" w:space="0" w:color="BFBFBF"/>
              <w:right w:val="single" w:sz="8" w:space="0" w:color="BFBFBF"/>
            </w:tcBorders>
            <w:shd w:val="clear" w:color="auto" w:fill="auto"/>
            <w:vAlign w:val="center"/>
          </w:tcPr>
          <w:p w14:paraId="6702002E" w14:textId="5F8A0419" w:rsidR="00E6027A" w:rsidRPr="00502579" w:rsidRDefault="00E6027A" w:rsidP="00E6027A">
            <w:pPr>
              <w:jc w:val="right"/>
              <w:rPr>
                <w:rFonts w:cs="Arial"/>
                <w:b/>
                <w:bCs/>
                <w:color w:val="000000"/>
                <w:szCs w:val="20"/>
              </w:rPr>
            </w:pPr>
            <w:r w:rsidRPr="00502579">
              <w:rPr>
                <w:rFonts w:cs="Arial"/>
                <w:b/>
                <w:bCs/>
                <w:color w:val="000000"/>
                <w:szCs w:val="20"/>
              </w:rPr>
              <w:t>457</w:t>
            </w:r>
          </w:p>
        </w:tc>
      </w:tr>
      <w:tr w:rsidR="00E6027A" w:rsidRPr="00502579" w14:paraId="43290B40"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3F273E71" w14:textId="77777777" w:rsidR="00E6027A" w:rsidRPr="00502579" w:rsidRDefault="00E6027A" w:rsidP="00E6027A">
            <w:pPr>
              <w:rPr>
                <w:rFonts w:cs="Arial"/>
                <w:b/>
                <w:bCs/>
                <w:color w:val="000000"/>
                <w:szCs w:val="20"/>
              </w:rPr>
            </w:pPr>
            <w:r w:rsidRPr="00502579">
              <w:rPr>
                <w:rFonts w:cs="Arial"/>
                <w:b/>
                <w:bCs/>
                <w:color w:val="000000"/>
                <w:szCs w:val="20"/>
              </w:rPr>
              <w:t>BİNGÖL</w:t>
            </w:r>
          </w:p>
        </w:tc>
        <w:tc>
          <w:tcPr>
            <w:tcW w:w="1250" w:type="pct"/>
            <w:tcBorders>
              <w:top w:val="nil"/>
              <w:left w:val="nil"/>
              <w:bottom w:val="single" w:sz="8" w:space="0" w:color="BFBFBF"/>
              <w:right w:val="single" w:sz="8" w:space="0" w:color="BFBFBF"/>
            </w:tcBorders>
            <w:shd w:val="clear" w:color="auto" w:fill="auto"/>
            <w:vAlign w:val="bottom"/>
            <w:hideMark/>
          </w:tcPr>
          <w:p w14:paraId="5F933929" w14:textId="5B0EE947" w:rsidR="00E6027A" w:rsidRPr="00502579" w:rsidRDefault="00E6027A" w:rsidP="00E6027A">
            <w:pPr>
              <w:jc w:val="right"/>
              <w:rPr>
                <w:rFonts w:cs="Arial"/>
                <w:color w:val="000000"/>
                <w:szCs w:val="20"/>
              </w:rPr>
            </w:pPr>
            <w:r w:rsidRPr="00502579">
              <w:rPr>
                <w:rFonts w:cs="Arial"/>
                <w:color w:val="000000"/>
                <w:szCs w:val="20"/>
              </w:rPr>
              <w:t>159</w:t>
            </w:r>
          </w:p>
        </w:tc>
        <w:tc>
          <w:tcPr>
            <w:tcW w:w="1250" w:type="pct"/>
            <w:tcBorders>
              <w:top w:val="nil"/>
              <w:left w:val="nil"/>
              <w:bottom w:val="single" w:sz="8" w:space="0" w:color="BFBFBF"/>
              <w:right w:val="single" w:sz="8" w:space="0" w:color="BFBFBF"/>
            </w:tcBorders>
            <w:shd w:val="clear" w:color="auto" w:fill="auto"/>
            <w:vAlign w:val="bottom"/>
            <w:hideMark/>
          </w:tcPr>
          <w:p w14:paraId="2E04B802" w14:textId="4A878966" w:rsidR="00E6027A" w:rsidRPr="00502579" w:rsidRDefault="00E6027A" w:rsidP="00E6027A">
            <w:pPr>
              <w:jc w:val="right"/>
              <w:rPr>
                <w:rFonts w:cs="Arial"/>
                <w:color w:val="000000"/>
                <w:szCs w:val="20"/>
              </w:rPr>
            </w:pPr>
            <w:r w:rsidRPr="00502579">
              <w:rPr>
                <w:rFonts w:cs="Arial"/>
                <w:color w:val="000000"/>
                <w:szCs w:val="20"/>
              </w:rPr>
              <w:t>117</w:t>
            </w:r>
          </w:p>
        </w:tc>
        <w:tc>
          <w:tcPr>
            <w:tcW w:w="1250" w:type="pct"/>
            <w:tcBorders>
              <w:top w:val="nil"/>
              <w:left w:val="nil"/>
              <w:bottom w:val="single" w:sz="8" w:space="0" w:color="BFBFBF"/>
              <w:right w:val="single" w:sz="8" w:space="0" w:color="BFBFBF"/>
            </w:tcBorders>
            <w:shd w:val="clear" w:color="auto" w:fill="auto"/>
            <w:vAlign w:val="center"/>
          </w:tcPr>
          <w:p w14:paraId="0613DD9A" w14:textId="4CCC0B59" w:rsidR="00E6027A" w:rsidRPr="00502579" w:rsidRDefault="00E6027A" w:rsidP="00E6027A">
            <w:pPr>
              <w:jc w:val="right"/>
              <w:rPr>
                <w:rFonts w:cs="Arial"/>
                <w:b/>
                <w:bCs/>
                <w:color w:val="000000"/>
                <w:szCs w:val="20"/>
              </w:rPr>
            </w:pPr>
            <w:r w:rsidRPr="00502579">
              <w:rPr>
                <w:rFonts w:cs="Arial"/>
                <w:b/>
                <w:bCs/>
                <w:color w:val="000000"/>
                <w:szCs w:val="20"/>
              </w:rPr>
              <w:t>276</w:t>
            </w:r>
          </w:p>
        </w:tc>
      </w:tr>
      <w:tr w:rsidR="00E6027A" w:rsidRPr="00502579" w14:paraId="44477098"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18A179D5" w14:textId="77777777" w:rsidR="00E6027A" w:rsidRPr="00502579" w:rsidRDefault="00E6027A" w:rsidP="00E6027A">
            <w:pPr>
              <w:rPr>
                <w:rFonts w:cs="Arial"/>
                <w:b/>
                <w:bCs/>
                <w:color w:val="000000"/>
                <w:szCs w:val="20"/>
              </w:rPr>
            </w:pPr>
            <w:r w:rsidRPr="00502579">
              <w:rPr>
                <w:rFonts w:cs="Arial"/>
                <w:b/>
                <w:bCs/>
                <w:color w:val="000000"/>
                <w:szCs w:val="20"/>
              </w:rPr>
              <w:t>BİTLİS</w:t>
            </w:r>
          </w:p>
        </w:tc>
        <w:tc>
          <w:tcPr>
            <w:tcW w:w="1250" w:type="pct"/>
            <w:tcBorders>
              <w:top w:val="nil"/>
              <w:left w:val="nil"/>
              <w:bottom w:val="single" w:sz="8" w:space="0" w:color="BFBFBF"/>
              <w:right w:val="single" w:sz="8" w:space="0" w:color="BFBFBF"/>
            </w:tcBorders>
            <w:shd w:val="clear" w:color="auto" w:fill="auto"/>
            <w:vAlign w:val="bottom"/>
            <w:hideMark/>
          </w:tcPr>
          <w:p w14:paraId="05CBA338" w14:textId="6C06193E" w:rsidR="00E6027A" w:rsidRPr="00502579" w:rsidRDefault="00E6027A" w:rsidP="00E6027A">
            <w:pPr>
              <w:jc w:val="right"/>
              <w:rPr>
                <w:rFonts w:cs="Arial"/>
                <w:color w:val="000000"/>
                <w:szCs w:val="20"/>
              </w:rPr>
            </w:pPr>
            <w:r w:rsidRPr="00502579">
              <w:rPr>
                <w:rFonts w:cs="Arial"/>
                <w:color w:val="000000"/>
                <w:szCs w:val="20"/>
              </w:rPr>
              <w:t>212</w:t>
            </w:r>
          </w:p>
        </w:tc>
        <w:tc>
          <w:tcPr>
            <w:tcW w:w="1250" w:type="pct"/>
            <w:tcBorders>
              <w:top w:val="nil"/>
              <w:left w:val="nil"/>
              <w:bottom w:val="single" w:sz="8" w:space="0" w:color="BFBFBF"/>
              <w:right w:val="single" w:sz="8" w:space="0" w:color="BFBFBF"/>
            </w:tcBorders>
            <w:shd w:val="clear" w:color="auto" w:fill="auto"/>
            <w:vAlign w:val="bottom"/>
            <w:hideMark/>
          </w:tcPr>
          <w:p w14:paraId="70414FB7" w14:textId="3646194E" w:rsidR="00E6027A" w:rsidRPr="00502579" w:rsidRDefault="00E6027A" w:rsidP="00E6027A">
            <w:pPr>
              <w:jc w:val="right"/>
              <w:rPr>
                <w:rFonts w:cs="Arial"/>
                <w:color w:val="000000"/>
                <w:szCs w:val="20"/>
              </w:rPr>
            </w:pPr>
            <w:r w:rsidRPr="00502579">
              <w:rPr>
                <w:rFonts w:cs="Arial"/>
                <w:color w:val="000000"/>
                <w:szCs w:val="20"/>
              </w:rPr>
              <w:t>124</w:t>
            </w:r>
          </w:p>
        </w:tc>
        <w:tc>
          <w:tcPr>
            <w:tcW w:w="1250" w:type="pct"/>
            <w:tcBorders>
              <w:top w:val="nil"/>
              <w:left w:val="nil"/>
              <w:bottom w:val="single" w:sz="8" w:space="0" w:color="BFBFBF"/>
              <w:right w:val="single" w:sz="8" w:space="0" w:color="BFBFBF"/>
            </w:tcBorders>
            <w:shd w:val="clear" w:color="auto" w:fill="auto"/>
            <w:vAlign w:val="center"/>
          </w:tcPr>
          <w:p w14:paraId="149C1E69" w14:textId="4ADC2E1F" w:rsidR="00E6027A" w:rsidRPr="00502579" w:rsidRDefault="00E6027A" w:rsidP="00E6027A">
            <w:pPr>
              <w:jc w:val="right"/>
              <w:rPr>
                <w:rFonts w:cs="Arial"/>
                <w:b/>
                <w:bCs/>
                <w:color w:val="000000"/>
                <w:szCs w:val="20"/>
              </w:rPr>
            </w:pPr>
            <w:r w:rsidRPr="00502579">
              <w:rPr>
                <w:rFonts w:cs="Arial"/>
                <w:b/>
                <w:bCs/>
                <w:color w:val="000000"/>
                <w:szCs w:val="20"/>
              </w:rPr>
              <w:t>336</w:t>
            </w:r>
          </w:p>
        </w:tc>
      </w:tr>
      <w:tr w:rsidR="00E6027A" w:rsidRPr="00502579" w14:paraId="57271385"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03B757E1" w14:textId="77777777" w:rsidR="00E6027A" w:rsidRPr="00502579" w:rsidRDefault="00E6027A" w:rsidP="00E6027A">
            <w:pPr>
              <w:rPr>
                <w:rFonts w:cs="Arial"/>
                <w:b/>
                <w:bCs/>
                <w:color w:val="000000"/>
                <w:szCs w:val="20"/>
              </w:rPr>
            </w:pPr>
            <w:r w:rsidRPr="00502579">
              <w:rPr>
                <w:rFonts w:cs="Arial"/>
                <w:b/>
                <w:bCs/>
                <w:color w:val="000000"/>
                <w:szCs w:val="20"/>
              </w:rPr>
              <w:t>BOLU</w:t>
            </w:r>
          </w:p>
        </w:tc>
        <w:tc>
          <w:tcPr>
            <w:tcW w:w="1250" w:type="pct"/>
            <w:tcBorders>
              <w:top w:val="nil"/>
              <w:left w:val="nil"/>
              <w:bottom w:val="single" w:sz="8" w:space="0" w:color="BFBFBF"/>
              <w:right w:val="single" w:sz="8" w:space="0" w:color="BFBFBF"/>
            </w:tcBorders>
            <w:shd w:val="clear" w:color="auto" w:fill="auto"/>
            <w:vAlign w:val="bottom"/>
            <w:hideMark/>
          </w:tcPr>
          <w:p w14:paraId="2BB3125B" w14:textId="1B5A3A23" w:rsidR="00E6027A" w:rsidRPr="00502579" w:rsidRDefault="00E6027A" w:rsidP="00E6027A">
            <w:pPr>
              <w:jc w:val="right"/>
              <w:rPr>
                <w:rFonts w:cs="Arial"/>
                <w:color w:val="000000"/>
                <w:szCs w:val="20"/>
              </w:rPr>
            </w:pPr>
            <w:r w:rsidRPr="00502579">
              <w:rPr>
                <w:rFonts w:cs="Arial"/>
                <w:color w:val="000000"/>
                <w:szCs w:val="20"/>
              </w:rPr>
              <w:t>559</w:t>
            </w:r>
          </w:p>
        </w:tc>
        <w:tc>
          <w:tcPr>
            <w:tcW w:w="1250" w:type="pct"/>
            <w:tcBorders>
              <w:top w:val="nil"/>
              <w:left w:val="nil"/>
              <w:bottom w:val="single" w:sz="8" w:space="0" w:color="BFBFBF"/>
              <w:right w:val="single" w:sz="8" w:space="0" w:color="BFBFBF"/>
            </w:tcBorders>
            <w:shd w:val="clear" w:color="auto" w:fill="auto"/>
            <w:vAlign w:val="bottom"/>
            <w:hideMark/>
          </w:tcPr>
          <w:p w14:paraId="0FD3E8B4" w14:textId="76964453" w:rsidR="00E6027A" w:rsidRPr="00502579" w:rsidRDefault="00E6027A" w:rsidP="00E6027A">
            <w:pPr>
              <w:jc w:val="right"/>
              <w:rPr>
                <w:rFonts w:cs="Arial"/>
                <w:color w:val="000000"/>
                <w:szCs w:val="20"/>
              </w:rPr>
            </w:pPr>
            <w:r w:rsidRPr="00502579">
              <w:rPr>
                <w:rFonts w:cs="Arial"/>
                <w:color w:val="000000"/>
                <w:szCs w:val="20"/>
              </w:rPr>
              <w:t>340</w:t>
            </w:r>
          </w:p>
        </w:tc>
        <w:tc>
          <w:tcPr>
            <w:tcW w:w="1250" w:type="pct"/>
            <w:tcBorders>
              <w:top w:val="nil"/>
              <w:left w:val="nil"/>
              <w:bottom w:val="single" w:sz="8" w:space="0" w:color="BFBFBF"/>
              <w:right w:val="single" w:sz="8" w:space="0" w:color="BFBFBF"/>
            </w:tcBorders>
            <w:shd w:val="clear" w:color="auto" w:fill="auto"/>
            <w:vAlign w:val="center"/>
          </w:tcPr>
          <w:p w14:paraId="4F930B58" w14:textId="7BE23E77" w:rsidR="00E6027A" w:rsidRPr="00502579" w:rsidRDefault="00E6027A" w:rsidP="00E6027A">
            <w:pPr>
              <w:jc w:val="right"/>
              <w:rPr>
                <w:rFonts w:cs="Arial"/>
                <w:b/>
                <w:bCs/>
                <w:color w:val="000000"/>
                <w:szCs w:val="20"/>
              </w:rPr>
            </w:pPr>
            <w:r w:rsidRPr="00502579">
              <w:rPr>
                <w:rFonts w:cs="Arial"/>
                <w:b/>
                <w:bCs/>
                <w:color w:val="000000"/>
                <w:szCs w:val="20"/>
              </w:rPr>
              <w:t>899</w:t>
            </w:r>
          </w:p>
        </w:tc>
      </w:tr>
      <w:tr w:rsidR="00E6027A" w:rsidRPr="00502579" w14:paraId="33C88043"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1124CC61" w14:textId="77777777" w:rsidR="00E6027A" w:rsidRPr="00502579" w:rsidRDefault="00E6027A" w:rsidP="00E6027A">
            <w:pPr>
              <w:rPr>
                <w:rFonts w:cs="Arial"/>
                <w:b/>
                <w:bCs/>
                <w:color w:val="000000"/>
                <w:szCs w:val="20"/>
              </w:rPr>
            </w:pPr>
            <w:r w:rsidRPr="00502579">
              <w:rPr>
                <w:rFonts w:cs="Arial"/>
                <w:b/>
                <w:bCs/>
                <w:color w:val="000000"/>
                <w:szCs w:val="20"/>
              </w:rPr>
              <w:t>BURDUR</w:t>
            </w:r>
          </w:p>
        </w:tc>
        <w:tc>
          <w:tcPr>
            <w:tcW w:w="1250" w:type="pct"/>
            <w:tcBorders>
              <w:top w:val="nil"/>
              <w:left w:val="nil"/>
              <w:bottom w:val="single" w:sz="8" w:space="0" w:color="BFBFBF"/>
              <w:right w:val="single" w:sz="8" w:space="0" w:color="BFBFBF"/>
            </w:tcBorders>
            <w:shd w:val="clear" w:color="auto" w:fill="auto"/>
            <w:vAlign w:val="bottom"/>
            <w:hideMark/>
          </w:tcPr>
          <w:p w14:paraId="4BC170C4" w14:textId="0055DDC3" w:rsidR="00E6027A" w:rsidRPr="00502579" w:rsidRDefault="00E6027A" w:rsidP="00E6027A">
            <w:pPr>
              <w:jc w:val="right"/>
              <w:rPr>
                <w:rFonts w:cs="Arial"/>
                <w:color w:val="000000"/>
                <w:szCs w:val="20"/>
              </w:rPr>
            </w:pPr>
            <w:r w:rsidRPr="00502579">
              <w:rPr>
                <w:rFonts w:cs="Arial"/>
                <w:color w:val="000000"/>
                <w:szCs w:val="20"/>
              </w:rPr>
              <w:t>374</w:t>
            </w:r>
          </w:p>
        </w:tc>
        <w:tc>
          <w:tcPr>
            <w:tcW w:w="1250" w:type="pct"/>
            <w:tcBorders>
              <w:top w:val="nil"/>
              <w:left w:val="nil"/>
              <w:bottom w:val="single" w:sz="8" w:space="0" w:color="BFBFBF"/>
              <w:right w:val="single" w:sz="8" w:space="0" w:color="BFBFBF"/>
            </w:tcBorders>
            <w:shd w:val="clear" w:color="auto" w:fill="auto"/>
            <w:vAlign w:val="bottom"/>
            <w:hideMark/>
          </w:tcPr>
          <w:p w14:paraId="570FECA3" w14:textId="3A7C924B" w:rsidR="00E6027A" w:rsidRPr="00502579" w:rsidRDefault="00E6027A" w:rsidP="00E6027A">
            <w:pPr>
              <w:jc w:val="right"/>
              <w:rPr>
                <w:rFonts w:cs="Arial"/>
                <w:color w:val="000000"/>
                <w:szCs w:val="20"/>
              </w:rPr>
            </w:pPr>
            <w:r w:rsidRPr="00502579">
              <w:rPr>
                <w:rFonts w:cs="Arial"/>
                <w:color w:val="000000"/>
                <w:szCs w:val="20"/>
              </w:rPr>
              <w:t>258</w:t>
            </w:r>
          </w:p>
        </w:tc>
        <w:tc>
          <w:tcPr>
            <w:tcW w:w="1250" w:type="pct"/>
            <w:tcBorders>
              <w:top w:val="nil"/>
              <w:left w:val="nil"/>
              <w:bottom w:val="single" w:sz="8" w:space="0" w:color="BFBFBF"/>
              <w:right w:val="single" w:sz="8" w:space="0" w:color="BFBFBF"/>
            </w:tcBorders>
            <w:shd w:val="clear" w:color="auto" w:fill="auto"/>
            <w:vAlign w:val="center"/>
          </w:tcPr>
          <w:p w14:paraId="18F61677" w14:textId="318347F4" w:rsidR="00E6027A" w:rsidRPr="00502579" w:rsidRDefault="00E6027A" w:rsidP="00E6027A">
            <w:pPr>
              <w:jc w:val="right"/>
              <w:rPr>
                <w:rFonts w:cs="Arial"/>
                <w:b/>
                <w:bCs/>
                <w:color w:val="000000"/>
                <w:szCs w:val="20"/>
              </w:rPr>
            </w:pPr>
            <w:r w:rsidRPr="00502579">
              <w:rPr>
                <w:rFonts w:cs="Arial"/>
                <w:b/>
                <w:bCs/>
                <w:color w:val="000000"/>
                <w:szCs w:val="20"/>
              </w:rPr>
              <w:t>632</w:t>
            </w:r>
          </w:p>
        </w:tc>
      </w:tr>
      <w:tr w:rsidR="00E6027A" w:rsidRPr="00502579" w14:paraId="42991C9E"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2DED6A8D" w14:textId="77777777" w:rsidR="00E6027A" w:rsidRPr="00502579" w:rsidRDefault="00E6027A" w:rsidP="00E6027A">
            <w:pPr>
              <w:rPr>
                <w:rFonts w:cs="Arial"/>
                <w:b/>
                <w:bCs/>
                <w:color w:val="000000"/>
                <w:szCs w:val="20"/>
              </w:rPr>
            </w:pPr>
            <w:r w:rsidRPr="00502579">
              <w:rPr>
                <w:rFonts w:cs="Arial"/>
                <w:b/>
                <w:bCs/>
                <w:color w:val="000000"/>
                <w:szCs w:val="20"/>
              </w:rPr>
              <w:t>BURSA</w:t>
            </w:r>
          </w:p>
        </w:tc>
        <w:tc>
          <w:tcPr>
            <w:tcW w:w="1250" w:type="pct"/>
            <w:tcBorders>
              <w:top w:val="nil"/>
              <w:left w:val="nil"/>
              <w:bottom w:val="single" w:sz="8" w:space="0" w:color="BFBFBF"/>
              <w:right w:val="single" w:sz="8" w:space="0" w:color="BFBFBF"/>
            </w:tcBorders>
            <w:shd w:val="clear" w:color="auto" w:fill="auto"/>
            <w:vAlign w:val="bottom"/>
            <w:hideMark/>
          </w:tcPr>
          <w:p w14:paraId="081D5F65" w14:textId="56912926" w:rsidR="00E6027A" w:rsidRPr="00502579" w:rsidRDefault="00E6027A" w:rsidP="00E6027A">
            <w:pPr>
              <w:jc w:val="right"/>
              <w:rPr>
                <w:rFonts w:cs="Arial"/>
                <w:color w:val="000000"/>
                <w:szCs w:val="20"/>
              </w:rPr>
            </w:pPr>
            <w:r w:rsidRPr="00502579">
              <w:rPr>
                <w:rFonts w:cs="Arial"/>
                <w:color w:val="000000"/>
                <w:szCs w:val="20"/>
              </w:rPr>
              <w:t>2.262</w:t>
            </w:r>
          </w:p>
        </w:tc>
        <w:tc>
          <w:tcPr>
            <w:tcW w:w="1250" w:type="pct"/>
            <w:tcBorders>
              <w:top w:val="nil"/>
              <w:left w:val="nil"/>
              <w:bottom w:val="single" w:sz="8" w:space="0" w:color="BFBFBF"/>
              <w:right w:val="single" w:sz="8" w:space="0" w:color="BFBFBF"/>
            </w:tcBorders>
            <w:shd w:val="clear" w:color="auto" w:fill="auto"/>
            <w:vAlign w:val="bottom"/>
            <w:hideMark/>
          </w:tcPr>
          <w:p w14:paraId="69E153B2" w14:textId="6BDEFA51" w:rsidR="00E6027A" w:rsidRPr="00502579" w:rsidRDefault="00E6027A" w:rsidP="00E6027A">
            <w:pPr>
              <w:jc w:val="right"/>
              <w:rPr>
                <w:rFonts w:cs="Arial"/>
                <w:color w:val="000000"/>
                <w:szCs w:val="20"/>
              </w:rPr>
            </w:pPr>
            <w:r w:rsidRPr="00502579">
              <w:rPr>
                <w:rFonts w:cs="Arial"/>
                <w:color w:val="000000"/>
                <w:szCs w:val="20"/>
              </w:rPr>
              <w:t>1.646</w:t>
            </w:r>
          </w:p>
        </w:tc>
        <w:tc>
          <w:tcPr>
            <w:tcW w:w="1250" w:type="pct"/>
            <w:tcBorders>
              <w:top w:val="nil"/>
              <w:left w:val="nil"/>
              <w:bottom w:val="single" w:sz="8" w:space="0" w:color="BFBFBF"/>
              <w:right w:val="single" w:sz="8" w:space="0" w:color="BFBFBF"/>
            </w:tcBorders>
            <w:shd w:val="clear" w:color="auto" w:fill="auto"/>
            <w:vAlign w:val="center"/>
          </w:tcPr>
          <w:p w14:paraId="0454C1BD" w14:textId="146C24B3" w:rsidR="00E6027A" w:rsidRPr="00502579" w:rsidRDefault="00E6027A" w:rsidP="00E6027A">
            <w:pPr>
              <w:jc w:val="right"/>
              <w:rPr>
                <w:rFonts w:cs="Arial"/>
                <w:b/>
                <w:bCs/>
                <w:color w:val="000000"/>
                <w:szCs w:val="20"/>
              </w:rPr>
            </w:pPr>
            <w:r w:rsidRPr="00502579">
              <w:rPr>
                <w:rFonts w:cs="Arial"/>
                <w:b/>
                <w:bCs/>
                <w:color w:val="000000"/>
                <w:szCs w:val="20"/>
              </w:rPr>
              <w:t>3.908</w:t>
            </w:r>
          </w:p>
        </w:tc>
      </w:tr>
      <w:tr w:rsidR="00E6027A" w:rsidRPr="00502579" w14:paraId="24F8738C"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06EBB2A4" w14:textId="77777777" w:rsidR="00E6027A" w:rsidRPr="00502579" w:rsidRDefault="00E6027A" w:rsidP="00E6027A">
            <w:pPr>
              <w:rPr>
                <w:rFonts w:cs="Arial"/>
                <w:b/>
                <w:bCs/>
                <w:color w:val="000000"/>
                <w:szCs w:val="20"/>
              </w:rPr>
            </w:pPr>
            <w:r w:rsidRPr="00502579">
              <w:rPr>
                <w:rFonts w:cs="Arial"/>
                <w:b/>
                <w:bCs/>
                <w:color w:val="000000"/>
                <w:szCs w:val="20"/>
              </w:rPr>
              <w:t>ÇANAKKALE</w:t>
            </w:r>
          </w:p>
        </w:tc>
        <w:tc>
          <w:tcPr>
            <w:tcW w:w="1250" w:type="pct"/>
            <w:tcBorders>
              <w:top w:val="nil"/>
              <w:left w:val="nil"/>
              <w:bottom w:val="single" w:sz="8" w:space="0" w:color="BFBFBF"/>
              <w:right w:val="single" w:sz="8" w:space="0" w:color="BFBFBF"/>
            </w:tcBorders>
            <w:shd w:val="clear" w:color="auto" w:fill="auto"/>
            <w:vAlign w:val="bottom"/>
            <w:hideMark/>
          </w:tcPr>
          <w:p w14:paraId="1B30FDDF" w14:textId="049E78EE" w:rsidR="00E6027A" w:rsidRPr="00502579" w:rsidRDefault="00E6027A" w:rsidP="00E6027A">
            <w:pPr>
              <w:jc w:val="right"/>
              <w:rPr>
                <w:rFonts w:cs="Arial"/>
                <w:color w:val="000000"/>
                <w:szCs w:val="20"/>
              </w:rPr>
            </w:pPr>
            <w:r w:rsidRPr="00502579">
              <w:rPr>
                <w:rFonts w:cs="Arial"/>
                <w:color w:val="000000"/>
                <w:szCs w:val="20"/>
              </w:rPr>
              <w:t>638</w:t>
            </w:r>
          </w:p>
        </w:tc>
        <w:tc>
          <w:tcPr>
            <w:tcW w:w="1250" w:type="pct"/>
            <w:tcBorders>
              <w:top w:val="nil"/>
              <w:left w:val="nil"/>
              <w:bottom w:val="single" w:sz="8" w:space="0" w:color="BFBFBF"/>
              <w:right w:val="single" w:sz="8" w:space="0" w:color="BFBFBF"/>
            </w:tcBorders>
            <w:shd w:val="clear" w:color="auto" w:fill="auto"/>
            <w:vAlign w:val="bottom"/>
            <w:hideMark/>
          </w:tcPr>
          <w:p w14:paraId="418801A5" w14:textId="4FFC70B7" w:rsidR="00E6027A" w:rsidRPr="00502579" w:rsidRDefault="00E6027A" w:rsidP="00E6027A">
            <w:pPr>
              <w:jc w:val="right"/>
              <w:rPr>
                <w:rFonts w:cs="Arial"/>
                <w:color w:val="000000"/>
                <w:szCs w:val="20"/>
              </w:rPr>
            </w:pPr>
            <w:r w:rsidRPr="00502579">
              <w:rPr>
                <w:rFonts w:cs="Arial"/>
                <w:color w:val="000000"/>
                <w:szCs w:val="20"/>
              </w:rPr>
              <w:t>545</w:t>
            </w:r>
          </w:p>
        </w:tc>
        <w:tc>
          <w:tcPr>
            <w:tcW w:w="1250" w:type="pct"/>
            <w:tcBorders>
              <w:top w:val="nil"/>
              <w:left w:val="nil"/>
              <w:bottom w:val="single" w:sz="8" w:space="0" w:color="BFBFBF"/>
              <w:right w:val="single" w:sz="8" w:space="0" w:color="BFBFBF"/>
            </w:tcBorders>
            <w:shd w:val="clear" w:color="auto" w:fill="auto"/>
            <w:vAlign w:val="center"/>
          </w:tcPr>
          <w:p w14:paraId="19B3E22C" w14:textId="13C89E54" w:rsidR="00E6027A" w:rsidRPr="00502579" w:rsidRDefault="00E6027A" w:rsidP="00E6027A">
            <w:pPr>
              <w:jc w:val="right"/>
              <w:rPr>
                <w:rFonts w:cs="Arial"/>
                <w:b/>
                <w:bCs/>
                <w:color w:val="000000"/>
                <w:szCs w:val="20"/>
              </w:rPr>
            </w:pPr>
            <w:r w:rsidRPr="00502579">
              <w:rPr>
                <w:rFonts w:cs="Arial"/>
                <w:b/>
                <w:bCs/>
                <w:color w:val="000000"/>
                <w:szCs w:val="20"/>
              </w:rPr>
              <w:t>1.183</w:t>
            </w:r>
          </w:p>
        </w:tc>
      </w:tr>
      <w:tr w:rsidR="00E6027A" w:rsidRPr="00502579" w14:paraId="1921ADA9"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6A759939" w14:textId="77777777" w:rsidR="00E6027A" w:rsidRPr="00502579" w:rsidRDefault="00E6027A" w:rsidP="00E6027A">
            <w:pPr>
              <w:rPr>
                <w:rFonts w:cs="Arial"/>
                <w:b/>
                <w:bCs/>
                <w:color w:val="000000"/>
                <w:szCs w:val="20"/>
              </w:rPr>
            </w:pPr>
            <w:r w:rsidRPr="00502579">
              <w:rPr>
                <w:rFonts w:cs="Arial"/>
                <w:b/>
                <w:bCs/>
                <w:color w:val="000000"/>
                <w:szCs w:val="20"/>
              </w:rPr>
              <w:t>ÇANKIRI</w:t>
            </w:r>
          </w:p>
        </w:tc>
        <w:tc>
          <w:tcPr>
            <w:tcW w:w="1250" w:type="pct"/>
            <w:tcBorders>
              <w:top w:val="nil"/>
              <w:left w:val="nil"/>
              <w:bottom w:val="single" w:sz="8" w:space="0" w:color="BFBFBF"/>
              <w:right w:val="single" w:sz="8" w:space="0" w:color="BFBFBF"/>
            </w:tcBorders>
            <w:shd w:val="clear" w:color="auto" w:fill="auto"/>
            <w:vAlign w:val="bottom"/>
            <w:hideMark/>
          </w:tcPr>
          <w:p w14:paraId="3C8417F8" w14:textId="2D2DEE8B" w:rsidR="00E6027A" w:rsidRPr="00502579" w:rsidRDefault="00E6027A" w:rsidP="00E6027A">
            <w:pPr>
              <w:jc w:val="right"/>
              <w:rPr>
                <w:rFonts w:cs="Arial"/>
                <w:color w:val="000000"/>
                <w:szCs w:val="20"/>
              </w:rPr>
            </w:pPr>
            <w:r w:rsidRPr="00502579">
              <w:rPr>
                <w:rFonts w:cs="Arial"/>
                <w:color w:val="000000"/>
                <w:szCs w:val="20"/>
              </w:rPr>
              <w:t>227</w:t>
            </w:r>
          </w:p>
        </w:tc>
        <w:tc>
          <w:tcPr>
            <w:tcW w:w="1250" w:type="pct"/>
            <w:tcBorders>
              <w:top w:val="nil"/>
              <w:left w:val="nil"/>
              <w:bottom w:val="single" w:sz="8" w:space="0" w:color="BFBFBF"/>
              <w:right w:val="single" w:sz="8" w:space="0" w:color="BFBFBF"/>
            </w:tcBorders>
            <w:shd w:val="clear" w:color="auto" w:fill="auto"/>
            <w:vAlign w:val="bottom"/>
            <w:hideMark/>
          </w:tcPr>
          <w:p w14:paraId="32984D07" w14:textId="670D0A26" w:rsidR="00E6027A" w:rsidRPr="00502579" w:rsidRDefault="00E6027A" w:rsidP="00E6027A">
            <w:pPr>
              <w:jc w:val="right"/>
              <w:rPr>
                <w:rFonts w:cs="Arial"/>
                <w:color w:val="000000"/>
                <w:szCs w:val="20"/>
              </w:rPr>
            </w:pPr>
            <w:r w:rsidRPr="00502579">
              <w:rPr>
                <w:rFonts w:cs="Arial"/>
                <w:color w:val="000000"/>
                <w:szCs w:val="20"/>
              </w:rPr>
              <w:t>165</w:t>
            </w:r>
          </w:p>
        </w:tc>
        <w:tc>
          <w:tcPr>
            <w:tcW w:w="1250" w:type="pct"/>
            <w:tcBorders>
              <w:top w:val="nil"/>
              <w:left w:val="nil"/>
              <w:bottom w:val="single" w:sz="8" w:space="0" w:color="BFBFBF"/>
              <w:right w:val="single" w:sz="8" w:space="0" w:color="BFBFBF"/>
            </w:tcBorders>
            <w:shd w:val="clear" w:color="auto" w:fill="auto"/>
            <w:vAlign w:val="center"/>
          </w:tcPr>
          <w:p w14:paraId="17CFC768" w14:textId="126EB1F1" w:rsidR="00E6027A" w:rsidRPr="00502579" w:rsidRDefault="00E6027A" w:rsidP="00E6027A">
            <w:pPr>
              <w:jc w:val="right"/>
              <w:rPr>
                <w:rFonts w:cs="Arial"/>
                <w:b/>
                <w:bCs/>
                <w:color w:val="000000"/>
                <w:szCs w:val="20"/>
              </w:rPr>
            </w:pPr>
            <w:r w:rsidRPr="00502579">
              <w:rPr>
                <w:rFonts w:cs="Arial"/>
                <w:b/>
                <w:bCs/>
                <w:color w:val="000000"/>
                <w:szCs w:val="20"/>
              </w:rPr>
              <w:t>392</w:t>
            </w:r>
          </w:p>
        </w:tc>
      </w:tr>
      <w:tr w:rsidR="00E6027A" w:rsidRPr="00502579" w14:paraId="30994764"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3C0FEDCF" w14:textId="77777777" w:rsidR="00E6027A" w:rsidRPr="00502579" w:rsidRDefault="00E6027A" w:rsidP="00E6027A">
            <w:pPr>
              <w:rPr>
                <w:rFonts w:cs="Arial"/>
                <w:b/>
                <w:bCs/>
                <w:color w:val="000000"/>
                <w:szCs w:val="20"/>
              </w:rPr>
            </w:pPr>
            <w:r w:rsidRPr="00502579">
              <w:rPr>
                <w:rFonts w:cs="Arial"/>
                <w:b/>
                <w:bCs/>
                <w:color w:val="000000"/>
                <w:szCs w:val="20"/>
              </w:rPr>
              <w:t>ÇORUM</w:t>
            </w:r>
          </w:p>
        </w:tc>
        <w:tc>
          <w:tcPr>
            <w:tcW w:w="1250" w:type="pct"/>
            <w:tcBorders>
              <w:top w:val="nil"/>
              <w:left w:val="nil"/>
              <w:bottom w:val="single" w:sz="8" w:space="0" w:color="BFBFBF"/>
              <w:right w:val="single" w:sz="8" w:space="0" w:color="BFBFBF"/>
            </w:tcBorders>
            <w:shd w:val="clear" w:color="auto" w:fill="auto"/>
            <w:vAlign w:val="bottom"/>
            <w:hideMark/>
          </w:tcPr>
          <w:p w14:paraId="4A22E7A1" w14:textId="348F9D2B" w:rsidR="00E6027A" w:rsidRPr="00502579" w:rsidRDefault="00E6027A" w:rsidP="00E6027A">
            <w:pPr>
              <w:jc w:val="right"/>
              <w:rPr>
                <w:rFonts w:cs="Arial"/>
                <w:color w:val="000000"/>
                <w:szCs w:val="20"/>
              </w:rPr>
            </w:pPr>
            <w:r w:rsidRPr="00502579">
              <w:rPr>
                <w:rFonts w:cs="Arial"/>
                <w:color w:val="000000"/>
                <w:szCs w:val="20"/>
              </w:rPr>
              <w:t>622</w:t>
            </w:r>
          </w:p>
        </w:tc>
        <w:tc>
          <w:tcPr>
            <w:tcW w:w="1250" w:type="pct"/>
            <w:tcBorders>
              <w:top w:val="nil"/>
              <w:left w:val="nil"/>
              <w:bottom w:val="single" w:sz="8" w:space="0" w:color="BFBFBF"/>
              <w:right w:val="single" w:sz="8" w:space="0" w:color="BFBFBF"/>
            </w:tcBorders>
            <w:shd w:val="clear" w:color="auto" w:fill="auto"/>
            <w:vAlign w:val="bottom"/>
            <w:hideMark/>
          </w:tcPr>
          <w:p w14:paraId="381CE5A1" w14:textId="3E3B758A" w:rsidR="00E6027A" w:rsidRPr="00502579" w:rsidRDefault="00E6027A" w:rsidP="00E6027A">
            <w:pPr>
              <w:jc w:val="right"/>
              <w:rPr>
                <w:rFonts w:cs="Arial"/>
                <w:color w:val="000000"/>
                <w:szCs w:val="20"/>
              </w:rPr>
            </w:pPr>
            <w:r w:rsidRPr="00502579">
              <w:rPr>
                <w:rFonts w:cs="Arial"/>
                <w:color w:val="000000"/>
                <w:szCs w:val="20"/>
              </w:rPr>
              <w:t>273</w:t>
            </w:r>
          </w:p>
        </w:tc>
        <w:tc>
          <w:tcPr>
            <w:tcW w:w="1250" w:type="pct"/>
            <w:tcBorders>
              <w:top w:val="nil"/>
              <w:left w:val="nil"/>
              <w:bottom w:val="single" w:sz="8" w:space="0" w:color="BFBFBF"/>
              <w:right w:val="single" w:sz="8" w:space="0" w:color="BFBFBF"/>
            </w:tcBorders>
            <w:shd w:val="clear" w:color="auto" w:fill="auto"/>
            <w:vAlign w:val="center"/>
          </w:tcPr>
          <w:p w14:paraId="47A218AC" w14:textId="3BAD3195" w:rsidR="00E6027A" w:rsidRPr="00502579" w:rsidRDefault="00E6027A" w:rsidP="00E6027A">
            <w:pPr>
              <w:jc w:val="right"/>
              <w:rPr>
                <w:rFonts w:cs="Arial"/>
                <w:b/>
                <w:bCs/>
                <w:color w:val="000000"/>
                <w:szCs w:val="20"/>
              </w:rPr>
            </w:pPr>
            <w:r w:rsidRPr="00502579">
              <w:rPr>
                <w:rFonts w:cs="Arial"/>
                <w:b/>
                <w:bCs/>
                <w:color w:val="000000"/>
                <w:szCs w:val="20"/>
              </w:rPr>
              <w:t>895</w:t>
            </w:r>
          </w:p>
        </w:tc>
      </w:tr>
      <w:tr w:rsidR="00E6027A" w:rsidRPr="00502579" w14:paraId="2CC5154A"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0354970E" w14:textId="77777777" w:rsidR="00E6027A" w:rsidRPr="00502579" w:rsidRDefault="00E6027A" w:rsidP="00E6027A">
            <w:pPr>
              <w:rPr>
                <w:rFonts w:cs="Arial"/>
                <w:b/>
                <w:bCs/>
                <w:color w:val="000000"/>
                <w:szCs w:val="20"/>
              </w:rPr>
            </w:pPr>
            <w:r w:rsidRPr="00502579">
              <w:rPr>
                <w:rFonts w:cs="Arial"/>
                <w:b/>
                <w:bCs/>
                <w:color w:val="000000"/>
                <w:szCs w:val="20"/>
              </w:rPr>
              <w:t>DENİZLİ</w:t>
            </w:r>
          </w:p>
        </w:tc>
        <w:tc>
          <w:tcPr>
            <w:tcW w:w="1250" w:type="pct"/>
            <w:tcBorders>
              <w:top w:val="nil"/>
              <w:left w:val="nil"/>
              <w:bottom w:val="single" w:sz="8" w:space="0" w:color="BFBFBF"/>
              <w:right w:val="single" w:sz="8" w:space="0" w:color="BFBFBF"/>
            </w:tcBorders>
            <w:shd w:val="clear" w:color="auto" w:fill="auto"/>
            <w:vAlign w:val="bottom"/>
            <w:hideMark/>
          </w:tcPr>
          <w:p w14:paraId="5F33B1C0" w14:textId="7AC2696C" w:rsidR="00E6027A" w:rsidRPr="00502579" w:rsidRDefault="00E6027A" w:rsidP="00E6027A">
            <w:pPr>
              <w:jc w:val="right"/>
              <w:rPr>
                <w:rFonts w:cs="Arial"/>
                <w:color w:val="000000"/>
                <w:szCs w:val="20"/>
              </w:rPr>
            </w:pPr>
            <w:r w:rsidRPr="00502579">
              <w:rPr>
                <w:rFonts w:cs="Arial"/>
                <w:color w:val="000000"/>
                <w:szCs w:val="20"/>
              </w:rPr>
              <w:t>1.055</w:t>
            </w:r>
          </w:p>
        </w:tc>
        <w:tc>
          <w:tcPr>
            <w:tcW w:w="1250" w:type="pct"/>
            <w:tcBorders>
              <w:top w:val="nil"/>
              <w:left w:val="nil"/>
              <w:bottom w:val="single" w:sz="8" w:space="0" w:color="BFBFBF"/>
              <w:right w:val="single" w:sz="8" w:space="0" w:color="BFBFBF"/>
            </w:tcBorders>
            <w:shd w:val="clear" w:color="auto" w:fill="auto"/>
            <w:vAlign w:val="bottom"/>
            <w:hideMark/>
          </w:tcPr>
          <w:p w14:paraId="5D36FF66" w14:textId="0AC41F79" w:rsidR="00E6027A" w:rsidRPr="00502579" w:rsidRDefault="00E6027A" w:rsidP="00E6027A">
            <w:pPr>
              <w:jc w:val="right"/>
              <w:rPr>
                <w:rFonts w:cs="Arial"/>
                <w:color w:val="000000"/>
                <w:szCs w:val="20"/>
              </w:rPr>
            </w:pPr>
            <w:r w:rsidRPr="00502579">
              <w:rPr>
                <w:rFonts w:cs="Arial"/>
                <w:color w:val="000000"/>
                <w:szCs w:val="20"/>
              </w:rPr>
              <w:t>665</w:t>
            </w:r>
          </w:p>
        </w:tc>
        <w:tc>
          <w:tcPr>
            <w:tcW w:w="1250" w:type="pct"/>
            <w:tcBorders>
              <w:top w:val="nil"/>
              <w:left w:val="nil"/>
              <w:bottom w:val="single" w:sz="8" w:space="0" w:color="BFBFBF"/>
              <w:right w:val="single" w:sz="8" w:space="0" w:color="BFBFBF"/>
            </w:tcBorders>
            <w:shd w:val="clear" w:color="auto" w:fill="auto"/>
            <w:vAlign w:val="center"/>
          </w:tcPr>
          <w:p w14:paraId="21F0C512" w14:textId="7E540275" w:rsidR="00E6027A" w:rsidRPr="00502579" w:rsidRDefault="00E6027A" w:rsidP="00E6027A">
            <w:pPr>
              <w:jc w:val="right"/>
              <w:rPr>
                <w:rFonts w:cs="Arial"/>
                <w:b/>
                <w:bCs/>
                <w:color w:val="000000"/>
                <w:szCs w:val="20"/>
              </w:rPr>
            </w:pPr>
            <w:r w:rsidRPr="00502579">
              <w:rPr>
                <w:rFonts w:cs="Arial"/>
                <w:b/>
                <w:bCs/>
                <w:color w:val="000000"/>
                <w:szCs w:val="20"/>
              </w:rPr>
              <w:t>1.720</w:t>
            </w:r>
          </w:p>
        </w:tc>
      </w:tr>
      <w:tr w:rsidR="00E6027A" w:rsidRPr="00502579" w14:paraId="1F3529EA"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1FCE71E1" w14:textId="77777777" w:rsidR="00E6027A" w:rsidRPr="00502579" w:rsidRDefault="00E6027A" w:rsidP="00E6027A">
            <w:pPr>
              <w:rPr>
                <w:rFonts w:cs="Arial"/>
                <w:b/>
                <w:bCs/>
                <w:color w:val="000000"/>
                <w:szCs w:val="20"/>
              </w:rPr>
            </w:pPr>
            <w:r w:rsidRPr="00502579">
              <w:rPr>
                <w:rFonts w:cs="Arial"/>
                <w:b/>
                <w:bCs/>
                <w:color w:val="000000"/>
                <w:szCs w:val="20"/>
              </w:rPr>
              <w:t>DİYARBAKIR</w:t>
            </w:r>
          </w:p>
        </w:tc>
        <w:tc>
          <w:tcPr>
            <w:tcW w:w="1250" w:type="pct"/>
            <w:tcBorders>
              <w:top w:val="nil"/>
              <w:left w:val="nil"/>
              <w:bottom w:val="single" w:sz="8" w:space="0" w:color="BFBFBF"/>
              <w:right w:val="single" w:sz="8" w:space="0" w:color="BFBFBF"/>
            </w:tcBorders>
            <w:shd w:val="clear" w:color="auto" w:fill="auto"/>
            <w:vAlign w:val="bottom"/>
            <w:hideMark/>
          </w:tcPr>
          <w:p w14:paraId="4DF38ED8" w14:textId="68F94A0E" w:rsidR="00E6027A" w:rsidRPr="00502579" w:rsidRDefault="00E6027A" w:rsidP="00E6027A">
            <w:pPr>
              <w:jc w:val="right"/>
              <w:rPr>
                <w:rFonts w:cs="Arial"/>
                <w:color w:val="000000"/>
                <w:szCs w:val="20"/>
              </w:rPr>
            </w:pPr>
            <w:r w:rsidRPr="00502579">
              <w:rPr>
                <w:rFonts w:cs="Arial"/>
                <w:color w:val="000000"/>
                <w:szCs w:val="20"/>
              </w:rPr>
              <w:t>913</w:t>
            </w:r>
          </w:p>
        </w:tc>
        <w:tc>
          <w:tcPr>
            <w:tcW w:w="1250" w:type="pct"/>
            <w:tcBorders>
              <w:top w:val="nil"/>
              <w:left w:val="nil"/>
              <w:bottom w:val="single" w:sz="8" w:space="0" w:color="BFBFBF"/>
              <w:right w:val="single" w:sz="8" w:space="0" w:color="BFBFBF"/>
            </w:tcBorders>
            <w:shd w:val="clear" w:color="auto" w:fill="auto"/>
            <w:vAlign w:val="bottom"/>
            <w:hideMark/>
          </w:tcPr>
          <w:p w14:paraId="13BBC099" w14:textId="571220CF" w:rsidR="00E6027A" w:rsidRPr="00502579" w:rsidRDefault="00E6027A" w:rsidP="00E6027A">
            <w:pPr>
              <w:jc w:val="right"/>
              <w:rPr>
                <w:rFonts w:cs="Arial"/>
                <w:color w:val="000000"/>
                <w:szCs w:val="20"/>
              </w:rPr>
            </w:pPr>
            <w:r w:rsidRPr="00502579">
              <w:rPr>
                <w:rFonts w:cs="Arial"/>
                <w:color w:val="000000"/>
                <w:szCs w:val="20"/>
              </w:rPr>
              <w:t>635</w:t>
            </w:r>
          </w:p>
        </w:tc>
        <w:tc>
          <w:tcPr>
            <w:tcW w:w="1250" w:type="pct"/>
            <w:tcBorders>
              <w:top w:val="nil"/>
              <w:left w:val="nil"/>
              <w:bottom w:val="single" w:sz="8" w:space="0" w:color="BFBFBF"/>
              <w:right w:val="single" w:sz="8" w:space="0" w:color="BFBFBF"/>
            </w:tcBorders>
            <w:shd w:val="clear" w:color="auto" w:fill="auto"/>
            <w:vAlign w:val="center"/>
          </w:tcPr>
          <w:p w14:paraId="24D8760A" w14:textId="77EF40D4" w:rsidR="00E6027A" w:rsidRPr="00502579" w:rsidRDefault="00E6027A" w:rsidP="00E6027A">
            <w:pPr>
              <w:jc w:val="right"/>
              <w:rPr>
                <w:rFonts w:cs="Arial"/>
                <w:b/>
                <w:bCs/>
                <w:color w:val="000000"/>
                <w:szCs w:val="20"/>
              </w:rPr>
            </w:pPr>
            <w:r w:rsidRPr="00502579">
              <w:rPr>
                <w:rFonts w:cs="Arial"/>
                <w:b/>
                <w:bCs/>
                <w:color w:val="000000"/>
                <w:szCs w:val="20"/>
              </w:rPr>
              <w:t>1.548</w:t>
            </w:r>
          </w:p>
        </w:tc>
      </w:tr>
      <w:tr w:rsidR="00E6027A" w:rsidRPr="00502579" w14:paraId="134DDDF6"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5595A609" w14:textId="77777777" w:rsidR="00E6027A" w:rsidRPr="00502579" w:rsidRDefault="00E6027A" w:rsidP="00E6027A">
            <w:pPr>
              <w:rPr>
                <w:rFonts w:cs="Arial"/>
                <w:b/>
                <w:bCs/>
                <w:color w:val="000000"/>
                <w:szCs w:val="20"/>
              </w:rPr>
            </w:pPr>
            <w:r w:rsidRPr="00502579">
              <w:rPr>
                <w:rFonts w:cs="Arial"/>
                <w:b/>
                <w:bCs/>
                <w:color w:val="000000"/>
                <w:szCs w:val="20"/>
              </w:rPr>
              <w:t>DÜZCE</w:t>
            </w:r>
          </w:p>
        </w:tc>
        <w:tc>
          <w:tcPr>
            <w:tcW w:w="1250" w:type="pct"/>
            <w:tcBorders>
              <w:top w:val="nil"/>
              <w:left w:val="nil"/>
              <w:bottom w:val="single" w:sz="8" w:space="0" w:color="BFBFBF"/>
              <w:right w:val="single" w:sz="8" w:space="0" w:color="BFBFBF"/>
            </w:tcBorders>
            <w:shd w:val="clear" w:color="auto" w:fill="auto"/>
            <w:vAlign w:val="bottom"/>
            <w:hideMark/>
          </w:tcPr>
          <w:p w14:paraId="690F91AA" w14:textId="1D6C035E" w:rsidR="00E6027A" w:rsidRPr="00502579" w:rsidRDefault="00E6027A" w:rsidP="00E6027A">
            <w:pPr>
              <w:jc w:val="right"/>
              <w:rPr>
                <w:rFonts w:cs="Arial"/>
                <w:color w:val="000000"/>
                <w:szCs w:val="20"/>
              </w:rPr>
            </w:pPr>
            <w:r w:rsidRPr="00502579">
              <w:rPr>
                <w:rFonts w:cs="Arial"/>
                <w:color w:val="000000"/>
                <w:szCs w:val="20"/>
              </w:rPr>
              <w:t>462</w:t>
            </w:r>
          </w:p>
        </w:tc>
        <w:tc>
          <w:tcPr>
            <w:tcW w:w="1250" w:type="pct"/>
            <w:tcBorders>
              <w:top w:val="nil"/>
              <w:left w:val="nil"/>
              <w:bottom w:val="single" w:sz="8" w:space="0" w:color="BFBFBF"/>
              <w:right w:val="single" w:sz="8" w:space="0" w:color="BFBFBF"/>
            </w:tcBorders>
            <w:shd w:val="clear" w:color="auto" w:fill="auto"/>
            <w:vAlign w:val="bottom"/>
            <w:hideMark/>
          </w:tcPr>
          <w:p w14:paraId="15542444" w14:textId="0242713C" w:rsidR="00E6027A" w:rsidRPr="00502579" w:rsidRDefault="00E6027A" w:rsidP="00E6027A">
            <w:pPr>
              <w:jc w:val="right"/>
              <w:rPr>
                <w:rFonts w:cs="Arial"/>
                <w:color w:val="000000"/>
                <w:szCs w:val="20"/>
              </w:rPr>
            </w:pPr>
            <w:r w:rsidRPr="00502579">
              <w:rPr>
                <w:rFonts w:cs="Arial"/>
                <w:color w:val="000000"/>
                <w:szCs w:val="20"/>
              </w:rPr>
              <w:t>297</w:t>
            </w:r>
          </w:p>
        </w:tc>
        <w:tc>
          <w:tcPr>
            <w:tcW w:w="1250" w:type="pct"/>
            <w:tcBorders>
              <w:top w:val="nil"/>
              <w:left w:val="nil"/>
              <w:bottom w:val="single" w:sz="8" w:space="0" w:color="BFBFBF"/>
              <w:right w:val="single" w:sz="8" w:space="0" w:color="BFBFBF"/>
            </w:tcBorders>
            <w:shd w:val="clear" w:color="auto" w:fill="auto"/>
            <w:vAlign w:val="center"/>
          </w:tcPr>
          <w:p w14:paraId="580001B2" w14:textId="30970ECF" w:rsidR="00E6027A" w:rsidRPr="00502579" w:rsidRDefault="00E6027A" w:rsidP="00E6027A">
            <w:pPr>
              <w:jc w:val="right"/>
              <w:rPr>
                <w:rFonts w:cs="Arial"/>
                <w:b/>
                <w:bCs/>
                <w:color w:val="000000"/>
                <w:szCs w:val="20"/>
              </w:rPr>
            </w:pPr>
            <w:r w:rsidRPr="00502579">
              <w:rPr>
                <w:rFonts w:cs="Arial"/>
                <w:b/>
                <w:bCs/>
                <w:color w:val="000000"/>
                <w:szCs w:val="20"/>
              </w:rPr>
              <w:t>759</w:t>
            </w:r>
          </w:p>
        </w:tc>
      </w:tr>
      <w:tr w:rsidR="00E6027A" w:rsidRPr="00502579" w14:paraId="64A8F85A"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2D48E71B" w14:textId="77777777" w:rsidR="00E6027A" w:rsidRPr="00502579" w:rsidRDefault="00E6027A" w:rsidP="00E6027A">
            <w:pPr>
              <w:rPr>
                <w:rFonts w:cs="Arial"/>
                <w:b/>
                <w:bCs/>
                <w:color w:val="000000"/>
                <w:szCs w:val="20"/>
              </w:rPr>
            </w:pPr>
            <w:r w:rsidRPr="00502579">
              <w:rPr>
                <w:rFonts w:cs="Arial"/>
                <w:b/>
                <w:bCs/>
                <w:color w:val="000000"/>
                <w:szCs w:val="20"/>
              </w:rPr>
              <w:t>EDİRNE</w:t>
            </w:r>
          </w:p>
        </w:tc>
        <w:tc>
          <w:tcPr>
            <w:tcW w:w="1250" w:type="pct"/>
            <w:tcBorders>
              <w:top w:val="nil"/>
              <w:left w:val="nil"/>
              <w:bottom w:val="single" w:sz="8" w:space="0" w:color="BFBFBF"/>
              <w:right w:val="single" w:sz="8" w:space="0" w:color="BFBFBF"/>
            </w:tcBorders>
            <w:shd w:val="clear" w:color="auto" w:fill="auto"/>
            <w:vAlign w:val="bottom"/>
            <w:hideMark/>
          </w:tcPr>
          <w:p w14:paraId="60D6CE40" w14:textId="49F67636" w:rsidR="00E6027A" w:rsidRPr="00502579" w:rsidRDefault="00E6027A" w:rsidP="00E6027A">
            <w:pPr>
              <w:jc w:val="right"/>
              <w:rPr>
                <w:rFonts w:cs="Arial"/>
                <w:color w:val="000000"/>
                <w:szCs w:val="20"/>
              </w:rPr>
            </w:pPr>
            <w:r w:rsidRPr="00502579">
              <w:rPr>
                <w:rFonts w:cs="Arial"/>
                <w:color w:val="000000"/>
                <w:szCs w:val="20"/>
              </w:rPr>
              <w:t>696</w:t>
            </w:r>
          </w:p>
        </w:tc>
        <w:tc>
          <w:tcPr>
            <w:tcW w:w="1250" w:type="pct"/>
            <w:tcBorders>
              <w:top w:val="nil"/>
              <w:left w:val="nil"/>
              <w:bottom w:val="single" w:sz="8" w:space="0" w:color="BFBFBF"/>
              <w:right w:val="single" w:sz="8" w:space="0" w:color="BFBFBF"/>
            </w:tcBorders>
            <w:shd w:val="clear" w:color="auto" w:fill="auto"/>
            <w:vAlign w:val="bottom"/>
            <w:hideMark/>
          </w:tcPr>
          <w:p w14:paraId="2BB3461E" w14:textId="1FA1E75C" w:rsidR="00E6027A" w:rsidRPr="00502579" w:rsidRDefault="00E6027A" w:rsidP="00E6027A">
            <w:pPr>
              <w:jc w:val="right"/>
              <w:rPr>
                <w:rFonts w:cs="Arial"/>
                <w:color w:val="000000"/>
                <w:szCs w:val="20"/>
              </w:rPr>
            </w:pPr>
            <w:r w:rsidRPr="00502579">
              <w:rPr>
                <w:rFonts w:cs="Arial"/>
                <w:color w:val="000000"/>
                <w:szCs w:val="20"/>
              </w:rPr>
              <w:t>533</w:t>
            </w:r>
          </w:p>
        </w:tc>
        <w:tc>
          <w:tcPr>
            <w:tcW w:w="1250" w:type="pct"/>
            <w:tcBorders>
              <w:top w:val="nil"/>
              <w:left w:val="nil"/>
              <w:bottom w:val="single" w:sz="8" w:space="0" w:color="BFBFBF"/>
              <w:right w:val="single" w:sz="8" w:space="0" w:color="BFBFBF"/>
            </w:tcBorders>
            <w:shd w:val="clear" w:color="auto" w:fill="auto"/>
            <w:vAlign w:val="center"/>
          </w:tcPr>
          <w:p w14:paraId="1795B0B6" w14:textId="2E1FF68A" w:rsidR="00E6027A" w:rsidRPr="00502579" w:rsidRDefault="00E6027A" w:rsidP="00E6027A">
            <w:pPr>
              <w:jc w:val="right"/>
              <w:rPr>
                <w:rFonts w:cs="Arial"/>
                <w:b/>
                <w:bCs/>
                <w:color w:val="000000"/>
                <w:szCs w:val="20"/>
              </w:rPr>
            </w:pPr>
            <w:r w:rsidRPr="00502579">
              <w:rPr>
                <w:rFonts w:cs="Arial"/>
                <w:b/>
                <w:bCs/>
                <w:color w:val="000000"/>
                <w:szCs w:val="20"/>
              </w:rPr>
              <w:t>1.229</w:t>
            </w:r>
          </w:p>
        </w:tc>
      </w:tr>
      <w:tr w:rsidR="00E6027A" w:rsidRPr="00502579" w14:paraId="2D49534B"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414C846A" w14:textId="77777777" w:rsidR="00E6027A" w:rsidRPr="00502579" w:rsidRDefault="00E6027A" w:rsidP="00E6027A">
            <w:pPr>
              <w:rPr>
                <w:rFonts w:cs="Arial"/>
                <w:b/>
                <w:bCs/>
                <w:color w:val="000000"/>
                <w:szCs w:val="20"/>
              </w:rPr>
            </w:pPr>
            <w:r w:rsidRPr="00502579">
              <w:rPr>
                <w:rFonts w:cs="Arial"/>
                <w:b/>
                <w:bCs/>
                <w:color w:val="000000"/>
                <w:szCs w:val="20"/>
              </w:rPr>
              <w:t>ELAZIĞ</w:t>
            </w:r>
          </w:p>
        </w:tc>
        <w:tc>
          <w:tcPr>
            <w:tcW w:w="1250" w:type="pct"/>
            <w:tcBorders>
              <w:top w:val="nil"/>
              <w:left w:val="nil"/>
              <w:bottom w:val="single" w:sz="8" w:space="0" w:color="BFBFBF"/>
              <w:right w:val="single" w:sz="8" w:space="0" w:color="BFBFBF"/>
            </w:tcBorders>
            <w:shd w:val="clear" w:color="auto" w:fill="auto"/>
            <w:vAlign w:val="bottom"/>
            <w:hideMark/>
          </w:tcPr>
          <w:p w14:paraId="2F80A9AE" w14:textId="19C2CA03" w:rsidR="00E6027A" w:rsidRPr="00502579" w:rsidRDefault="00E6027A" w:rsidP="00E6027A">
            <w:pPr>
              <w:jc w:val="right"/>
              <w:rPr>
                <w:rFonts w:cs="Arial"/>
                <w:color w:val="000000"/>
                <w:szCs w:val="20"/>
              </w:rPr>
            </w:pPr>
            <w:r w:rsidRPr="00502579">
              <w:rPr>
                <w:rFonts w:cs="Arial"/>
                <w:color w:val="000000"/>
                <w:szCs w:val="20"/>
              </w:rPr>
              <w:t>465</w:t>
            </w:r>
          </w:p>
        </w:tc>
        <w:tc>
          <w:tcPr>
            <w:tcW w:w="1250" w:type="pct"/>
            <w:tcBorders>
              <w:top w:val="nil"/>
              <w:left w:val="nil"/>
              <w:bottom w:val="single" w:sz="8" w:space="0" w:color="BFBFBF"/>
              <w:right w:val="single" w:sz="8" w:space="0" w:color="BFBFBF"/>
            </w:tcBorders>
            <w:shd w:val="clear" w:color="auto" w:fill="auto"/>
            <w:vAlign w:val="bottom"/>
            <w:hideMark/>
          </w:tcPr>
          <w:p w14:paraId="75FA4383" w14:textId="2482B31D" w:rsidR="00E6027A" w:rsidRPr="00502579" w:rsidRDefault="00E6027A" w:rsidP="00E6027A">
            <w:pPr>
              <w:jc w:val="right"/>
              <w:rPr>
                <w:rFonts w:cs="Arial"/>
                <w:color w:val="000000"/>
                <w:szCs w:val="20"/>
              </w:rPr>
            </w:pPr>
            <w:r w:rsidRPr="00502579">
              <w:rPr>
                <w:rFonts w:cs="Arial"/>
                <w:color w:val="000000"/>
                <w:szCs w:val="20"/>
              </w:rPr>
              <w:t>317</w:t>
            </w:r>
          </w:p>
        </w:tc>
        <w:tc>
          <w:tcPr>
            <w:tcW w:w="1250" w:type="pct"/>
            <w:tcBorders>
              <w:top w:val="nil"/>
              <w:left w:val="nil"/>
              <w:bottom w:val="single" w:sz="8" w:space="0" w:color="BFBFBF"/>
              <w:right w:val="single" w:sz="8" w:space="0" w:color="BFBFBF"/>
            </w:tcBorders>
            <w:shd w:val="clear" w:color="auto" w:fill="auto"/>
            <w:vAlign w:val="center"/>
          </w:tcPr>
          <w:p w14:paraId="1CFCE77C" w14:textId="1B41CFB8" w:rsidR="00E6027A" w:rsidRPr="00502579" w:rsidRDefault="00E6027A" w:rsidP="00E6027A">
            <w:pPr>
              <w:jc w:val="right"/>
              <w:rPr>
                <w:rFonts w:cs="Arial"/>
                <w:b/>
                <w:bCs/>
                <w:color w:val="000000"/>
                <w:szCs w:val="20"/>
              </w:rPr>
            </w:pPr>
            <w:r w:rsidRPr="00502579">
              <w:rPr>
                <w:rFonts w:cs="Arial"/>
                <w:b/>
                <w:bCs/>
                <w:color w:val="000000"/>
                <w:szCs w:val="20"/>
              </w:rPr>
              <w:t>782</w:t>
            </w:r>
          </w:p>
        </w:tc>
      </w:tr>
      <w:tr w:rsidR="00E6027A" w:rsidRPr="00502579" w14:paraId="6EB04A47"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710D3684" w14:textId="77777777" w:rsidR="00E6027A" w:rsidRPr="00502579" w:rsidRDefault="00E6027A" w:rsidP="00E6027A">
            <w:pPr>
              <w:rPr>
                <w:rFonts w:cs="Arial"/>
                <w:b/>
                <w:bCs/>
                <w:color w:val="000000"/>
                <w:szCs w:val="20"/>
              </w:rPr>
            </w:pPr>
            <w:r w:rsidRPr="00502579">
              <w:rPr>
                <w:rFonts w:cs="Arial"/>
                <w:b/>
                <w:bCs/>
                <w:color w:val="000000"/>
                <w:szCs w:val="20"/>
              </w:rPr>
              <w:t>ERZİNCAN</w:t>
            </w:r>
          </w:p>
        </w:tc>
        <w:tc>
          <w:tcPr>
            <w:tcW w:w="1250" w:type="pct"/>
            <w:tcBorders>
              <w:top w:val="nil"/>
              <w:left w:val="nil"/>
              <w:bottom w:val="single" w:sz="8" w:space="0" w:color="BFBFBF"/>
              <w:right w:val="single" w:sz="8" w:space="0" w:color="BFBFBF"/>
            </w:tcBorders>
            <w:shd w:val="clear" w:color="auto" w:fill="auto"/>
            <w:vAlign w:val="bottom"/>
            <w:hideMark/>
          </w:tcPr>
          <w:p w14:paraId="22F150BA" w14:textId="2FFCB28B" w:rsidR="00E6027A" w:rsidRPr="00502579" w:rsidRDefault="00E6027A" w:rsidP="00E6027A">
            <w:pPr>
              <w:jc w:val="right"/>
              <w:rPr>
                <w:rFonts w:cs="Arial"/>
                <w:color w:val="000000"/>
                <w:szCs w:val="20"/>
              </w:rPr>
            </w:pPr>
            <w:r w:rsidRPr="00502579">
              <w:rPr>
                <w:rFonts w:cs="Arial"/>
                <w:color w:val="000000"/>
                <w:szCs w:val="20"/>
              </w:rPr>
              <w:t>173</w:t>
            </w:r>
          </w:p>
        </w:tc>
        <w:tc>
          <w:tcPr>
            <w:tcW w:w="1250" w:type="pct"/>
            <w:tcBorders>
              <w:top w:val="nil"/>
              <w:left w:val="nil"/>
              <w:bottom w:val="single" w:sz="8" w:space="0" w:color="BFBFBF"/>
              <w:right w:val="single" w:sz="8" w:space="0" w:color="BFBFBF"/>
            </w:tcBorders>
            <w:shd w:val="clear" w:color="auto" w:fill="auto"/>
            <w:vAlign w:val="bottom"/>
            <w:hideMark/>
          </w:tcPr>
          <w:p w14:paraId="1EB2C344" w14:textId="01380A34" w:rsidR="00E6027A" w:rsidRPr="00502579" w:rsidRDefault="00E6027A" w:rsidP="00E6027A">
            <w:pPr>
              <w:jc w:val="right"/>
              <w:rPr>
                <w:rFonts w:cs="Arial"/>
                <w:color w:val="000000"/>
                <w:szCs w:val="20"/>
              </w:rPr>
            </w:pPr>
            <w:r w:rsidRPr="00502579">
              <w:rPr>
                <w:rFonts w:cs="Arial"/>
                <w:color w:val="000000"/>
                <w:szCs w:val="20"/>
              </w:rPr>
              <w:t>78</w:t>
            </w:r>
          </w:p>
        </w:tc>
        <w:tc>
          <w:tcPr>
            <w:tcW w:w="1250" w:type="pct"/>
            <w:tcBorders>
              <w:top w:val="nil"/>
              <w:left w:val="nil"/>
              <w:bottom w:val="single" w:sz="8" w:space="0" w:color="BFBFBF"/>
              <w:right w:val="single" w:sz="8" w:space="0" w:color="BFBFBF"/>
            </w:tcBorders>
            <w:shd w:val="clear" w:color="auto" w:fill="auto"/>
            <w:vAlign w:val="center"/>
          </w:tcPr>
          <w:p w14:paraId="4AF9DD6C" w14:textId="46CA998A" w:rsidR="00E6027A" w:rsidRPr="00502579" w:rsidRDefault="00E6027A" w:rsidP="00E6027A">
            <w:pPr>
              <w:jc w:val="right"/>
              <w:rPr>
                <w:rFonts w:cs="Arial"/>
                <w:b/>
                <w:bCs/>
                <w:color w:val="000000"/>
                <w:szCs w:val="20"/>
              </w:rPr>
            </w:pPr>
            <w:r w:rsidRPr="00502579">
              <w:rPr>
                <w:rFonts w:cs="Arial"/>
                <w:b/>
                <w:bCs/>
                <w:color w:val="000000"/>
                <w:szCs w:val="20"/>
              </w:rPr>
              <w:t>251</w:t>
            </w:r>
          </w:p>
        </w:tc>
      </w:tr>
      <w:tr w:rsidR="00E6027A" w:rsidRPr="00502579" w14:paraId="7A1BC0C4"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7C1E8205" w14:textId="77777777" w:rsidR="00E6027A" w:rsidRPr="00502579" w:rsidRDefault="00E6027A" w:rsidP="00E6027A">
            <w:pPr>
              <w:rPr>
                <w:rFonts w:cs="Arial"/>
                <w:b/>
                <w:bCs/>
                <w:color w:val="000000"/>
                <w:szCs w:val="20"/>
              </w:rPr>
            </w:pPr>
            <w:r w:rsidRPr="00502579">
              <w:rPr>
                <w:rFonts w:cs="Arial"/>
                <w:b/>
                <w:bCs/>
                <w:color w:val="000000"/>
                <w:szCs w:val="20"/>
              </w:rPr>
              <w:t>ERZURUM</w:t>
            </w:r>
          </w:p>
        </w:tc>
        <w:tc>
          <w:tcPr>
            <w:tcW w:w="1250" w:type="pct"/>
            <w:tcBorders>
              <w:top w:val="nil"/>
              <w:left w:val="nil"/>
              <w:bottom w:val="single" w:sz="8" w:space="0" w:color="BFBFBF"/>
              <w:right w:val="single" w:sz="8" w:space="0" w:color="BFBFBF"/>
            </w:tcBorders>
            <w:shd w:val="clear" w:color="auto" w:fill="auto"/>
            <w:vAlign w:val="bottom"/>
            <w:hideMark/>
          </w:tcPr>
          <w:p w14:paraId="396F0050" w14:textId="4518B98A" w:rsidR="00E6027A" w:rsidRPr="00502579" w:rsidRDefault="00E6027A" w:rsidP="00E6027A">
            <w:pPr>
              <w:jc w:val="right"/>
              <w:rPr>
                <w:rFonts w:cs="Arial"/>
                <w:color w:val="000000"/>
                <w:szCs w:val="20"/>
              </w:rPr>
            </w:pPr>
            <w:r w:rsidRPr="00502579">
              <w:rPr>
                <w:rFonts w:cs="Arial"/>
                <w:color w:val="000000"/>
                <w:szCs w:val="20"/>
              </w:rPr>
              <w:t>469</w:t>
            </w:r>
          </w:p>
        </w:tc>
        <w:tc>
          <w:tcPr>
            <w:tcW w:w="1250" w:type="pct"/>
            <w:tcBorders>
              <w:top w:val="nil"/>
              <w:left w:val="nil"/>
              <w:bottom w:val="single" w:sz="8" w:space="0" w:color="BFBFBF"/>
              <w:right w:val="single" w:sz="8" w:space="0" w:color="BFBFBF"/>
            </w:tcBorders>
            <w:shd w:val="clear" w:color="auto" w:fill="auto"/>
            <w:vAlign w:val="bottom"/>
            <w:hideMark/>
          </w:tcPr>
          <w:p w14:paraId="726BD8B2" w14:textId="786E2DDE" w:rsidR="00E6027A" w:rsidRPr="00502579" w:rsidRDefault="00E6027A" w:rsidP="00E6027A">
            <w:pPr>
              <w:jc w:val="right"/>
              <w:rPr>
                <w:rFonts w:cs="Arial"/>
                <w:color w:val="000000"/>
                <w:szCs w:val="20"/>
              </w:rPr>
            </w:pPr>
            <w:r w:rsidRPr="00502579">
              <w:rPr>
                <w:rFonts w:cs="Arial"/>
                <w:color w:val="000000"/>
                <w:szCs w:val="20"/>
              </w:rPr>
              <w:t>243</w:t>
            </w:r>
          </w:p>
        </w:tc>
        <w:tc>
          <w:tcPr>
            <w:tcW w:w="1250" w:type="pct"/>
            <w:tcBorders>
              <w:top w:val="nil"/>
              <w:left w:val="nil"/>
              <w:bottom w:val="single" w:sz="8" w:space="0" w:color="BFBFBF"/>
              <w:right w:val="single" w:sz="8" w:space="0" w:color="BFBFBF"/>
            </w:tcBorders>
            <w:shd w:val="clear" w:color="auto" w:fill="auto"/>
            <w:vAlign w:val="center"/>
          </w:tcPr>
          <w:p w14:paraId="2E652A7D" w14:textId="657118D9" w:rsidR="00E6027A" w:rsidRPr="00502579" w:rsidRDefault="00E6027A" w:rsidP="00E6027A">
            <w:pPr>
              <w:jc w:val="right"/>
              <w:rPr>
                <w:rFonts w:cs="Arial"/>
                <w:b/>
                <w:bCs/>
                <w:color w:val="000000"/>
                <w:szCs w:val="20"/>
              </w:rPr>
            </w:pPr>
            <w:r w:rsidRPr="00502579">
              <w:rPr>
                <w:rFonts w:cs="Arial"/>
                <w:b/>
                <w:bCs/>
                <w:color w:val="000000"/>
                <w:szCs w:val="20"/>
              </w:rPr>
              <w:t>712</w:t>
            </w:r>
          </w:p>
        </w:tc>
      </w:tr>
      <w:tr w:rsidR="00E6027A" w:rsidRPr="00502579" w14:paraId="177773BB"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15BF2AB9" w14:textId="77777777" w:rsidR="00E6027A" w:rsidRPr="00502579" w:rsidRDefault="00E6027A" w:rsidP="00E6027A">
            <w:pPr>
              <w:rPr>
                <w:rFonts w:cs="Arial"/>
                <w:b/>
                <w:bCs/>
                <w:color w:val="000000"/>
                <w:szCs w:val="20"/>
              </w:rPr>
            </w:pPr>
            <w:r w:rsidRPr="00502579">
              <w:rPr>
                <w:rFonts w:cs="Arial"/>
                <w:b/>
                <w:bCs/>
                <w:color w:val="000000"/>
                <w:szCs w:val="20"/>
              </w:rPr>
              <w:t>ESKİŞEHİR</w:t>
            </w:r>
          </w:p>
        </w:tc>
        <w:tc>
          <w:tcPr>
            <w:tcW w:w="1250" w:type="pct"/>
            <w:tcBorders>
              <w:top w:val="nil"/>
              <w:left w:val="nil"/>
              <w:bottom w:val="single" w:sz="8" w:space="0" w:color="BFBFBF"/>
              <w:right w:val="single" w:sz="8" w:space="0" w:color="BFBFBF"/>
            </w:tcBorders>
            <w:shd w:val="clear" w:color="auto" w:fill="auto"/>
            <w:vAlign w:val="bottom"/>
            <w:hideMark/>
          </w:tcPr>
          <w:p w14:paraId="61D6B713" w14:textId="508114F1" w:rsidR="00E6027A" w:rsidRPr="00502579" w:rsidRDefault="00E6027A" w:rsidP="00E6027A">
            <w:pPr>
              <w:jc w:val="right"/>
              <w:rPr>
                <w:rFonts w:cs="Arial"/>
                <w:color w:val="000000"/>
                <w:szCs w:val="20"/>
              </w:rPr>
            </w:pPr>
            <w:r w:rsidRPr="00502579">
              <w:rPr>
                <w:rFonts w:cs="Arial"/>
                <w:color w:val="000000"/>
                <w:szCs w:val="20"/>
              </w:rPr>
              <w:t>678</w:t>
            </w:r>
          </w:p>
        </w:tc>
        <w:tc>
          <w:tcPr>
            <w:tcW w:w="1250" w:type="pct"/>
            <w:tcBorders>
              <w:top w:val="nil"/>
              <w:left w:val="nil"/>
              <w:bottom w:val="single" w:sz="8" w:space="0" w:color="BFBFBF"/>
              <w:right w:val="single" w:sz="8" w:space="0" w:color="BFBFBF"/>
            </w:tcBorders>
            <w:shd w:val="clear" w:color="auto" w:fill="auto"/>
            <w:vAlign w:val="bottom"/>
            <w:hideMark/>
          </w:tcPr>
          <w:p w14:paraId="053A32C4" w14:textId="314CB33B" w:rsidR="00E6027A" w:rsidRPr="00502579" w:rsidRDefault="00E6027A" w:rsidP="00E6027A">
            <w:pPr>
              <w:jc w:val="right"/>
              <w:rPr>
                <w:rFonts w:cs="Arial"/>
                <w:color w:val="000000"/>
                <w:szCs w:val="20"/>
              </w:rPr>
            </w:pPr>
            <w:r w:rsidRPr="00502579">
              <w:rPr>
                <w:rFonts w:cs="Arial"/>
                <w:color w:val="000000"/>
                <w:szCs w:val="20"/>
              </w:rPr>
              <w:t>531</w:t>
            </w:r>
          </w:p>
        </w:tc>
        <w:tc>
          <w:tcPr>
            <w:tcW w:w="1250" w:type="pct"/>
            <w:tcBorders>
              <w:top w:val="nil"/>
              <w:left w:val="nil"/>
              <w:bottom w:val="single" w:sz="8" w:space="0" w:color="BFBFBF"/>
              <w:right w:val="single" w:sz="8" w:space="0" w:color="BFBFBF"/>
            </w:tcBorders>
            <w:shd w:val="clear" w:color="auto" w:fill="auto"/>
            <w:vAlign w:val="center"/>
          </w:tcPr>
          <w:p w14:paraId="24BA3B08" w14:textId="3ED3353E" w:rsidR="00E6027A" w:rsidRPr="00502579" w:rsidRDefault="00E6027A" w:rsidP="00E6027A">
            <w:pPr>
              <w:jc w:val="right"/>
              <w:rPr>
                <w:rFonts w:cs="Arial"/>
                <w:b/>
                <w:bCs/>
                <w:color w:val="000000"/>
                <w:szCs w:val="20"/>
              </w:rPr>
            </w:pPr>
            <w:r w:rsidRPr="00502579">
              <w:rPr>
                <w:rFonts w:cs="Arial"/>
                <w:b/>
                <w:bCs/>
                <w:color w:val="000000"/>
                <w:szCs w:val="20"/>
              </w:rPr>
              <w:t>1.209</w:t>
            </w:r>
          </w:p>
        </w:tc>
      </w:tr>
      <w:tr w:rsidR="00E6027A" w:rsidRPr="00502579" w14:paraId="2DF0B1B6"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5C9F8DE5" w14:textId="77777777" w:rsidR="00E6027A" w:rsidRPr="00502579" w:rsidRDefault="00E6027A" w:rsidP="00E6027A">
            <w:pPr>
              <w:rPr>
                <w:rFonts w:cs="Arial"/>
                <w:b/>
                <w:bCs/>
                <w:color w:val="000000"/>
                <w:szCs w:val="20"/>
              </w:rPr>
            </w:pPr>
            <w:r w:rsidRPr="00502579">
              <w:rPr>
                <w:rFonts w:cs="Arial"/>
                <w:b/>
                <w:bCs/>
                <w:color w:val="000000"/>
                <w:szCs w:val="20"/>
              </w:rPr>
              <w:t>GAZİANTEP</w:t>
            </w:r>
          </w:p>
        </w:tc>
        <w:tc>
          <w:tcPr>
            <w:tcW w:w="1250" w:type="pct"/>
            <w:tcBorders>
              <w:top w:val="nil"/>
              <w:left w:val="nil"/>
              <w:bottom w:val="single" w:sz="8" w:space="0" w:color="BFBFBF"/>
              <w:right w:val="single" w:sz="8" w:space="0" w:color="BFBFBF"/>
            </w:tcBorders>
            <w:shd w:val="clear" w:color="auto" w:fill="auto"/>
            <w:vAlign w:val="bottom"/>
            <w:hideMark/>
          </w:tcPr>
          <w:p w14:paraId="70137689" w14:textId="088ACD0E" w:rsidR="00E6027A" w:rsidRPr="00502579" w:rsidRDefault="00E6027A" w:rsidP="00E6027A">
            <w:pPr>
              <w:jc w:val="right"/>
              <w:rPr>
                <w:rFonts w:cs="Arial"/>
                <w:color w:val="000000"/>
                <w:szCs w:val="20"/>
              </w:rPr>
            </w:pPr>
            <w:r w:rsidRPr="00502579">
              <w:rPr>
                <w:rFonts w:cs="Arial"/>
                <w:color w:val="000000"/>
                <w:szCs w:val="20"/>
              </w:rPr>
              <w:t>1.481</w:t>
            </w:r>
          </w:p>
        </w:tc>
        <w:tc>
          <w:tcPr>
            <w:tcW w:w="1250" w:type="pct"/>
            <w:tcBorders>
              <w:top w:val="nil"/>
              <w:left w:val="nil"/>
              <w:bottom w:val="single" w:sz="8" w:space="0" w:color="BFBFBF"/>
              <w:right w:val="single" w:sz="8" w:space="0" w:color="BFBFBF"/>
            </w:tcBorders>
            <w:shd w:val="clear" w:color="auto" w:fill="auto"/>
            <w:vAlign w:val="bottom"/>
            <w:hideMark/>
          </w:tcPr>
          <w:p w14:paraId="35B758A3" w14:textId="41A8C7CC" w:rsidR="00E6027A" w:rsidRPr="00502579" w:rsidRDefault="00E6027A" w:rsidP="00E6027A">
            <w:pPr>
              <w:jc w:val="right"/>
              <w:rPr>
                <w:rFonts w:cs="Arial"/>
                <w:color w:val="000000"/>
                <w:szCs w:val="20"/>
              </w:rPr>
            </w:pPr>
            <w:r w:rsidRPr="00502579">
              <w:rPr>
                <w:rFonts w:cs="Arial"/>
                <w:color w:val="000000"/>
                <w:szCs w:val="20"/>
              </w:rPr>
              <w:t>823</w:t>
            </w:r>
          </w:p>
        </w:tc>
        <w:tc>
          <w:tcPr>
            <w:tcW w:w="1250" w:type="pct"/>
            <w:tcBorders>
              <w:top w:val="nil"/>
              <w:left w:val="nil"/>
              <w:bottom w:val="single" w:sz="8" w:space="0" w:color="BFBFBF"/>
              <w:right w:val="single" w:sz="8" w:space="0" w:color="BFBFBF"/>
            </w:tcBorders>
            <w:shd w:val="clear" w:color="auto" w:fill="auto"/>
            <w:vAlign w:val="center"/>
          </w:tcPr>
          <w:p w14:paraId="55D02A39" w14:textId="47AE6164" w:rsidR="00E6027A" w:rsidRPr="00502579" w:rsidRDefault="00E6027A" w:rsidP="00E6027A">
            <w:pPr>
              <w:jc w:val="right"/>
              <w:rPr>
                <w:rFonts w:cs="Arial"/>
                <w:b/>
                <w:bCs/>
                <w:color w:val="000000"/>
                <w:szCs w:val="20"/>
              </w:rPr>
            </w:pPr>
            <w:r w:rsidRPr="00502579">
              <w:rPr>
                <w:rFonts w:cs="Arial"/>
                <w:b/>
                <w:bCs/>
                <w:color w:val="000000"/>
                <w:szCs w:val="20"/>
              </w:rPr>
              <w:t>2.304</w:t>
            </w:r>
          </w:p>
        </w:tc>
      </w:tr>
      <w:tr w:rsidR="00E6027A" w:rsidRPr="00502579" w14:paraId="0221E5AE"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05DE6744" w14:textId="77777777" w:rsidR="00E6027A" w:rsidRPr="00502579" w:rsidRDefault="00E6027A" w:rsidP="00E6027A">
            <w:pPr>
              <w:rPr>
                <w:rFonts w:cs="Arial"/>
                <w:b/>
                <w:bCs/>
                <w:color w:val="000000"/>
                <w:szCs w:val="20"/>
              </w:rPr>
            </w:pPr>
            <w:r w:rsidRPr="00502579">
              <w:rPr>
                <w:rFonts w:cs="Arial"/>
                <w:b/>
                <w:bCs/>
                <w:color w:val="000000"/>
                <w:szCs w:val="20"/>
              </w:rPr>
              <w:t>GİRESUN</w:t>
            </w:r>
          </w:p>
        </w:tc>
        <w:tc>
          <w:tcPr>
            <w:tcW w:w="1250" w:type="pct"/>
            <w:tcBorders>
              <w:top w:val="nil"/>
              <w:left w:val="nil"/>
              <w:bottom w:val="single" w:sz="8" w:space="0" w:color="BFBFBF"/>
              <w:right w:val="single" w:sz="8" w:space="0" w:color="BFBFBF"/>
            </w:tcBorders>
            <w:shd w:val="clear" w:color="auto" w:fill="auto"/>
            <w:vAlign w:val="bottom"/>
            <w:hideMark/>
          </w:tcPr>
          <w:p w14:paraId="402C4E81" w14:textId="0D035D0E" w:rsidR="00E6027A" w:rsidRPr="00502579" w:rsidRDefault="00E6027A" w:rsidP="00E6027A">
            <w:pPr>
              <w:jc w:val="right"/>
              <w:rPr>
                <w:rFonts w:cs="Arial"/>
                <w:color w:val="000000"/>
                <w:szCs w:val="20"/>
              </w:rPr>
            </w:pPr>
            <w:r w:rsidRPr="00502579">
              <w:rPr>
                <w:rFonts w:cs="Arial"/>
                <w:color w:val="000000"/>
                <w:szCs w:val="20"/>
              </w:rPr>
              <w:t>406</w:t>
            </w:r>
          </w:p>
        </w:tc>
        <w:tc>
          <w:tcPr>
            <w:tcW w:w="1250" w:type="pct"/>
            <w:tcBorders>
              <w:top w:val="nil"/>
              <w:left w:val="nil"/>
              <w:bottom w:val="single" w:sz="8" w:space="0" w:color="BFBFBF"/>
              <w:right w:val="single" w:sz="8" w:space="0" w:color="BFBFBF"/>
            </w:tcBorders>
            <w:shd w:val="clear" w:color="auto" w:fill="auto"/>
            <w:vAlign w:val="bottom"/>
            <w:hideMark/>
          </w:tcPr>
          <w:p w14:paraId="7ECC8A8B" w14:textId="3B593879" w:rsidR="00E6027A" w:rsidRPr="00502579" w:rsidRDefault="00E6027A" w:rsidP="00E6027A">
            <w:pPr>
              <w:jc w:val="right"/>
              <w:rPr>
                <w:rFonts w:cs="Arial"/>
                <w:color w:val="000000"/>
                <w:szCs w:val="20"/>
              </w:rPr>
            </w:pPr>
            <w:r w:rsidRPr="00502579">
              <w:rPr>
                <w:rFonts w:cs="Arial"/>
                <w:color w:val="000000"/>
                <w:szCs w:val="20"/>
              </w:rPr>
              <w:t>236</w:t>
            </w:r>
          </w:p>
        </w:tc>
        <w:tc>
          <w:tcPr>
            <w:tcW w:w="1250" w:type="pct"/>
            <w:tcBorders>
              <w:top w:val="nil"/>
              <w:left w:val="nil"/>
              <w:bottom w:val="single" w:sz="8" w:space="0" w:color="BFBFBF"/>
              <w:right w:val="single" w:sz="8" w:space="0" w:color="BFBFBF"/>
            </w:tcBorders>
            <w:shd w:val="clear" w:color="auto" w:fill="auto"/>
            <w:vAlign w:val="center"/>
          </w:tcPr>
          <w:p w14:paraId="07EBF4FB" w14:textId="07DB1951" w:rsidR="00E6027A" w:rsidRPr="00502579" w:rsidRDefault="00E6027A" w:rsidP="00E6027A">
            <w:pPr>
              <w:jc w:val="right"/>
              <w:rPr>
                <w:rFonts w:cs="Arial"/>
                <w:b/>
                <w:bCs/>
                <w:color w:val="000000"/>
                <w:szCs w:val="20"/>
              </w:rPr>
            </w:pPr>
            <w:r w:rsidRPr="00502579">
              <w:rPr>
                <w:rFonts w:cs="Arial"/>
                <w:b/>
                <w:bCs/>
                <w:color w:val="000000"/>
                <w:szCs w:val="20"/>
              </w:rPr>
              <w:t>642</w:t>
            </w:r>
          </w:p>
        </w:tc>
      </w:tr>
      <w:tr w:rsidR="00E6027A" w:rsidRPr="00502579" w14:paraId="28E2489C"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6974E2EE" w14:textId="77777777" w:rsidR="00E6027A" w:rsidRPr="00502579" w:rsidRDefault="00E6027A" w:rsidP="00E6027A">
            <w:pPr>
              <w:rPr>
                <w:rFonts w:cs="Arial"/>
                <w:b/>
                <w:bCs/>
                <w:color w:val="000000"/>
                <w:szCs w:val="20"/>
              </w:rPr>
            </w:pPr>
            <w:r w:rsidRPr="00502579">
              <w:rPr>
                <w:rFonts w:cs="Arial"/>
                <w:b/>
                <w:bCs/>
                <w:color w:val="000000"/>
                <w:szCs w:val="20"/>
              </w:rPr>
              <w:t>GÜMÜŞHANE</w:t>
            </w:r>
          </w:p>
        </w:tc>
        <w:tc>
          <w:tcPr>
            <w:tcW w:w="1250" w:type="pct"/>
            <w:tcBorders>
              <w:top w:val="nil"/>
              <w:left w:val="nil"/>
              <w:bottom w:val="single" w:sz="8" w:space="0" w:color="BFBFBF"/>
              <w:right w:val="single" w:sz="8" w:space="0" w:color="BFBFBF"/>
            </w:tcBorders>
            <w:shd w:val="clear" w:color="auto" w:fill="auto"/>
            <w:vAlign w:val="bottom"/>
            <w:hideMark/>
          </w:tcPr>
          <w:p w14:paraId="4432B06F" w14:textId="4F3B9D76" w:rsidR="00E6027A" w:rsidRPr="00502579" w:rsidRDefault="00E6027A" w:rsidP="00E6027A">
            <w:pPr>
              <w:jc w:val="right"/>
              <w:rPr>
                <w:rFonts w:cs="Arial"/>
                <w:color w:val="000000"/>
                <w:szCs w:val="20"/>
              </w:rPr>
            </w:pPr>
            <w:r w:rsidRPr="00502579">
              <w:rPr>
                <w:rFonts w:cs="Arial"/>
                <w:color w:val="000000"/>
                <w:szCs w:val="20"/>
              </w:rPr>
              <w:t>103</w:t>
            </w:r>
          </w:p>
        </w:tc>
        <w:tc>
          <w:tcPr>
            <w:tcW w:w="1250" w:type="pct"/>
            <w:tcBorders>
              <w:top w:val="nil"/>
              <w:left w:val="nil"/>
              <w:bottom w:val="single" w:sz="8" w:space="0" w:color="BFBFBF"/>
              <w:right w:val="single" w:sz="8" w:space="0" w:color="BFBFBF"/>
            </w:tcBorders>
            <w:shd w:val="clear" w:color="auto" w:fill="auto"/>
            <w:vAlign w:val="bottom"/>
            <w:hideMark/>
          </w:tcPr>
          <w:p w14:paraId="67A77959" w14:textId="58B68378" w:rsidR="00E6027A" w:rsidRPr="00502579" w:rsidRDefault="00E6027A" w:rsidP="00E6027A">
            <w:pPr>
              <w:jc w:val="right"/>
              <w:rPr>
                <w:rFonts w:cs="Arial"/>
                <w:color w:val="000000"/>
                <w:szCs w:val="20"/>
              </w:rPr>
            </w:pPr>
            <w:r w:rsidRPr="00502579">
              <w:rPr>
                <w:rFonts w:cs="Arial"/>
                <w:color w:val="000000"/>
                <w:szCs w:val="20"/>
              </w:rPr>
              <w:t>49</w:t>
            </w:r>
          </w:p>
        </w:tc>
        <w:tc>
          <w:tcPr>
            <w:tcW w:w="1250" w:type="pct"/>
            <w:tcBorders>
              <w:top w:val="nil"/>
              <w:left w:val="nil"/>
              <w:bottom w:val="single" w:sz="8" w:space="0" w:color="BFBFBF"/>
              <w:right w:val="single" w:sz="8" w:space="0" w:color="BFBFBF"/>
            </w:tcBorders>
            <w:shd w:val="clear" w:color="auto" w:fill="auto"/>
            <w:vAlign w:val="center"/>
          </w:tcPr>
          <w:p w14:paraId="1EE7422C" w14:textId="7B66DFAF" w:rsidR="00E6027A" w:rsidRPr="00502579" w:rsidRDefault="00E6027A" w:rsidP="00E6027A">
            <w:pPr>
              <w:jc w:val="right"/>
              <w:rPr>
                <w:rFonts w:cs="Arial"/>
                <w:b/>
                <w:bCs/>
                <w:color w:val="000000"/>
                <w:szCs w:val="20"/>
              </w:rPr>
            </w:pPr>
            <w:r w:rsidRPr="00502579">
              <w:rPr>
                <w:rFonts w:cs="Arial"/>
                <w:b/>
                <w:bCs/>
                <w:color w:val="000000"/>
                <w:szCs w:val="20"/>
              </w:rPr>
              <w:t>152</w:t>
            </w:r>
          </w:p>
        </w:tc>
      </w:tr>
      <w:tr w:rsidR="00E6027A" w:rsidRPr="00502579" w14:paraId="6ED3E551"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0C084C1C" w14:textId="77777777" w:rsidR="00E6027A" w:rsidRPr="00502579" w:rsidRDefault="00E6027A" w:rsidP="00E6027A">
            <w:pPr>
              <w:rPr>
                <w:rFonts w:cs="Arial"/>
                <w:b/>
                <w:bCs/>
                <w:color w:val="000000"/>
                <w:szCs w:val="20"/>
              </w:rPr>
            </w:pPr>
            <w:r w:rsidRPr="00502579">
              <w:rPr>
                <w:rFonts w:cs="Arial"/>
                <w:b/>
                <w:bCs/>
                <w:color w:val="000000"/>
                <w:szCs w:val="20"/>
              </w:rPr>
              <w:t>HAKKARİ</w:t>
            </w:r>
          </w:p>
        </w:tc>
        <w:tc>
          <w:tcPr>
            <w:tcW w:w="1250" w:type="pct"/>
            <w:tcBorders>
              <w:top w:val="nil"/>
              <w:left w:val="nil"/>
              <w:bottom w:val="single" w:sz="8" w:space="0" w:color="BFBFBF"/>
              <w:right w:val="single" w:sz="8" w:space="0" w:color="BFBFBF"/>
            </w:tcBorders>
            <w:shd w:val="clear" w:color="auto" w:fill="auto"/>
            <w:vAlign w:val="bottom"/>
            <w:hideMark/>
          </w:tcPr>
          <w:p w14:paraId="355C93EE" w14:textId="2CF8443B" w:rsidR="00E6027A" w:rsidRPr="00502579" w:rsidRDefault="00E6027A" w:rsidP="00E6027A">
            <w:pPr>
              <w:jc w:val="right"/>
              <w:rPr>
                <w:rFonts w:cs="Arial"/>
                <w:color w:val="000000"/>
                <w:szCs w:val="20"/>
              </w:rPr>
            </w:pPr>
            <w:r w:rsidRPr="00502579">
              <w:rPr>
                <w:rFonts w:cs="Arial"/>
                <w:color w:val="000000"/>
                <w:szCs w:val="20"/>
              </w:rPr>
              <w:t>68</w:t>
            </w:r>
          </w:p>
        </w:tc>
        <w:tc>
          <w:tcPr>
            <w:tcW w:w="1250" w:type="pct"/>
            <w:tcBorders>
              <w:top w:val="nil"/>
              <w:left w:val="nil"/>
              <w:bottom w:val="single" w:sz="8" w:space="0" w:color="BFBFBF"/>
              <w:right w:val="single" w:sz="8" w:space="0" w:color="BFBFBF"/>
            </w:tcBorders>
            <w:shd w:val="clear" w:color="auto" w:fill="auto"/>
            <w:vAlign w:val="bottom"/>
            <w:hideMark/>
          </w:tcPr>
          <w:p w14:paraId="3BA3EF6C" w14:textId="7ADC7416" w:rsidR="00E6027A" w:rsidRPr="00502579" w:rsidRDefault="00E6027A" w:rsidP="00E6027A">
            <w:pPr>
              <w:jc w:val="right"/>
              <w:rPr>
                <w:rFonts w:cs="Arial"/>
                <w:color w:val="000000"/>
                <w:szCs w:val="20"/>
              </w:rPr>
            </w:pPr>
            <w:r w:rsidRPr="00502579">
              <w:rPr>
                <w:rFonts w:cs="Arial"/>
                <w:color w:val="000000"/>
                <w:szCs w:val="20"/>
              </w:rPr>
              <w:t>49</w:t>
            </w:r>
          </w:p>
        </w:tc>
        <w:tc>
          <w:tcPr>
            <w:tcW w:w="1250" w:type="pct"/>
            <w:tcBorders>
              <w:top w:val="nil"/>
              <w:left w:val="nil"/>
              <w:bottom w:val="single" w:sz="8" w:space="0" w:color="BFBFBF"/>
              <w:right w:val="single" w:sz="8" w:space="0" w:color="BFBFBF"/>
            </w:tcBorders>
            <w:shd w:val="clear" w:color="auto" w:fill="auto"/>
            <w:vAlign w:val="center"/>
          </w:tcPr>
          <w:p w14:paraId="1B24D389" w14:textId="34A043AC" w:rsidR="00E6027A" w:rsidRPr="00502579" w:rsidRDefault="00E6027A" w:rsidP="00E6027A">
            <w:pPr>
              <w:jc w:val="right"/>
              <w:rPr>
                <w:rFonts w:cs="Arial"/>
                <w:b/>
                <w:bCs/>
                <w:color w:val="000000"/>
                <w:szCs w:val="20"/>
              </w:rPr>
            </w:pPr>
            <w:r w:rsidRPr="00502579">
              <w:rPr>
                <w:rFonts w:cs="Arial"/>
                <w:b/>
                <w:bCs/>
                <w:color w:val="000000"/>
                <w:szCs w:val="20"/>
              </w:rPr>
              <w:t>117</w:t>
            </w:r>
          </w:p>
        </w:tc>
      </w:tr>
      <w:tr w:rsidR="00E6027A" w:rsidRPr="00502579" w14:paraId="732F7482"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52113741" w14:textId="77777777" w:rsidR="00E6027A" w:rsidRPr="00502579" w:rsidRDefault="00E6027A" w:rsidP="00E6027A">
            <w:pPr>
              <w:rPr>
                <w:rFonts w:cs="Arial"/>
                <w:b/>
                <w:bCs/>
                <w:color w:val="000000"/>
                <w:szCs w:val="20"/>
              </w:rPr>
            </w:pPr>
            <w:r w:rsidRPr="00502579">
              <w:rPr>
                <w:rFonts w:cs="Arial"/>
                <w:b/>
                <w:bCs/>
                <w:color w:val="000000"/>
                <w:szCs w:val="20"/>
              </w:rPr>
              <w:t>HATAY</w:t>
            </w:r>
          </w:p>
        </w:tc>
        <w:tc>
          <w:tcPr>
            <w:tcW w:w="1250" w:type="pct"/>
            <w:tcBorders>
              <w:top w:val="nil"/>
              <w:left w:val="nil"/>
              <w:bottom w:val="single" w:sz="8" w:space="0" w:color="BFBFBF"/>
              <w:right w:val="single" w:sz="8" w:space="0" w:color="BFBFBF"/>
            </w:tcBorders>
            <w:shd w:val="clear" w:color="auto" w:fill="auto"/>
            <w:vAlign w:val="bottom"/>
            <w:hideMark/>
          </w:tcPr>
          <w:p w14:paraId="7981A8ED" w14:textId="20FFF488" w:rsidR="00E6027A" w:rsidRPr="00502579" w:rsidRDefault="00E6027A" w:rsidP="00E6027A">
            <w:pPr>
              <w:jc w:val="right"/>
              <w:rPr>
                <w:rFonts w:cs="Arial"/>
                <w:color w:val="000000"/>
                <w:szCs w:val="20"/>
              </w:rPr>
            </w:pPr>
            <w:r w:rsidRPr="00502579">
              <w:rPr>
                <w:rFonts w:cs="Arial"/>
                <w:color w:val="000000"/>
                <w:szCs w:val="20"/>
              </w:rPr>
              <w:t>1.184</w:t>
            </w:r>
          </w:p>
        </w:tc>
        <w:tc>
          <w:tcPr>
            <w:tcW w:w="1250" w:type="pct"/>
            <w:tcBorders>
              <w:top w:val="nil"/>
              <w:left w:val="nil"/>
              <w:bottom w:val="single" w:sz="8" w:space="0" w:color="BFBFBF"/>
              <w:right w:val="single" w:sz="8" w:space="0" w:color="BFBFBF"/>
            </w:tcBorders>
            <w:shd w:val="clear" w:color="auto" w:fill="auto"/>
            <w:vAlign w:val="bottom"/>
            <w:hideMark/>
          </w:tcPr>
          <w:p w14:paraId="7E3A9703" w14:textId="4F67582E" w:rsidR="00E6027A" w:rsidRPr="00502579" w:rsidRDefault="00E6027A" w:rsidP="00E6027A">
            <w:pPr>
              <w:jc w:val="right"/>
              <w:rPr>
                <w:rFonts w:cs="Arial"/>
                <w:color w:val="000000"/>
                <w:szCs w:val="20"/>
              </w:rPr>
            </w:pPr>
            <w:r w:rsidRPr="00502579">
              <w:rPr>
                <w:rFonts w:cs="Arial"/>
                <w:color w:val="000000"/>
                <w:szCs w:val="20"/>
              </w:rPr>
              <w:t>726</w:t>
            </w:r>
          </w:p>
        </w:tc>
        <w:tc>
          <w:tcPr>
            <w:tcW w:w="1250" w:type="pct"/>
            <w:tcBorders>
              <w:top w:val="nil"/>
              <w:left w:val="nil"/>
              <w:bottom w:val="single" w:sz="8" w:space="0" w:color="BFBFBF"/>
              <w:right w:val="single" w:sz="8" w:space="0" w:color="BFBFBF"/>
            </w:tcBorders>
            <w:shd w:val="clear" w:color="auto" w:fill="auto"/>
            <w:vAlign w:val="center"/>
          </w:tcPr>
          <w:p w14:paraId="28C0454D" w14:textId="0350E425" w:rsidR="00E6027A" w:rsidRPr="00502579" w:rsidRDefault="00E6027A" w:rsidP="00E6027A">
            <w:pPr>
              <w:jc w:val="right"/>
              <w:rPr>
                <w:rFonts w:cs="Arial"/>
                <w:b/>
                <w:bCs/>
                <w:color w:val="000000"/>
                <w:szCs w:val="20"/>
              </w:rPr>
            </w:pPr>
            <w:r w:rsidRPr="00502579">
              <w:rPr>
                <w:rFonts w:cs="Arial"/>
                <w:b/>
                <w:bCs/>
                <w:color w:val="000000"/>
                <w:szCs w:val="20"/>
              </w:rPr>
              <w:t>1.910</w:t>
            </w:r>
          </w:p>
        </w:tc>
      </w:tr>
      <w:tr w:rsidR="00E6027A" w:rsidRPr="00502579" w14:paraId="62B9D83C"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7E95A1C0" w14:textId="77777777" w:rsidR="00E6027A" w:rsidRPr="00502579" w:rsidRDefault="00E6027A" w:rsidP="00E6027A">
            <w:pPr>
              <w:rPr>
                <w:rFonts w:cs="Arial"/>
                <w:b/>
                <w:bCs/>
                <w:color w:val="000000"/>
                <w:szCs w:val="20"/>
              </w:rPr>
            </w:pPr>
            <w:r w:rsidRPr="00502579">
              <w:rPr>
                <w:rFonts w:cs="Arial"/>
                <w:b/>
                <w:bCs/>
                <w:color w:val="000000"/>
                <w:szCs w:val="20"/>
              </w:rPr>
              <w:t>IĞDIR</w:t>
            </w:r>
          </w:p>
        </w:tc>
        <w:tc>
          <w:tcPr>
            <w:tcW w:w="1250" w:type="pct"/>
            <w:tcBorders>
              <w:top w:val="nil"/>
              <w:left w:val="nil"/>
              <w:bottom w:val="single" w:sz="8" w:space="0" w:color="BFBFBF"/>
              <w:right w:val="single" w:sz="8" w:space="0" w:color="BFBFBF"/>
            </w:tcBorders>
            <w:shd w:val="clear" w:color="auto" w:fill="auto"/>
            <w:vAlign w:val="bottom"/>
            <w:hideMark/>
          </w:tcPr>
          <w:p w14:paraId="4D6B2CC6" w14:textId="2E3EB2A2" w:rsidR="00E6027A" w:rsidRPr="00502579" w:rsidRDefault="00E6027A" w:rsidP="00E6027A">
            <w:pPr>
              <w:jc w:val="right"/>
              <w:rPr>
                <w:rFonts w:cs="Arial"/>
                <w:color w:val="000000"/>
                <w:szCs w:val="20"/>
              </w:rPr>
            </w:pPr>
            <w:r w:rsidRPr="00502579">
              <w:rPr>
                <w:rFonts w:cs="Arial"/>
                <w:color w:val="000000"/>
                <w:szCs w:val="20"/>
              </w:rPr>
              <w:t>90</w:t>
            </w:r>
          </w:p>
        </w:tc>
        <w:tc>
          <w:tcPr>
            <w:tcW w:w="1250" w:type="pct"/>
            <w:tcBorders>
              <w:top w:val="nil"/>
              <w:left w:val="nil"/>
              <w:bottom w:val="single" w:sz="8" w:space="0" w:color="BFBFBF"/>
              <w:right w:val="single" w:sz="8" w:space="0" w:color="BFBFBF"/>
            </w:tcBorders>
            <w:shd w:val="clear" w:color="auto" w:fill="auto"/>
            <w:vAlign w:val="bottom"/>
            <w:hideMark/>
          </w:tcPr>
          <w:p w14:paraId="23A182AB" w14:textId="602D43CD" w:rsidR="00E6027A" w:rsidRPr="00502579" w:rsidRDefault="00E6027A" w:rsidP="00E6027A">
            <w:pPr>
              <w:jc w:val="right"/>
              <w:rPr>
                <w:rFonts w:cs="Arial"/>
                <w:color w:val="000000"/>
                <w:szCs w:val="20"/>
              </w:rPr>
            </w:pPr>
            <w:r w:rsidRPr="00502579">
              <w:rPr>
                <w:rFonts w:cs="Arial"/>
                <w:color w:val="000000"/>
                <w:szCs w:val="20"/>
              </w:rPr>
              <w:t>47</w:t>
            </w:r>
          </w:p>
        </w:tc>
        <w:tc>
          <w:tcPr>
            <w:tcW w:w="1250" w:type="pct"/>
            <w:tcBorders>
              <w:top w:val="nil"/>
              <w:left w:val="nil"/>
              <w:bottom w:val="single" w:sz="8" w:space="0" w:color="BFBFBF"/>
              <w:right w:val="single" w:sz="8" w:space="0" w:color="BFBFBF"/>
            </w:tcBorders>
            <w:shd w:val="clear" w:color="auto" w:fill="auto"/>
            <w:vAlign w:val="center"/>
          </w:tcPr>
          <w:p w14:paraId="061EB2B1" w14:textId="514D1DEE" w:rsidR="00E6027A" w:rsidRPr="00502579" w:rsidRDefault="00E6027A" w:rsidP="00E6027A">
            <w:pPr>
              <w:jc w:val="right"/>
              <w:rPr>
                <w:rFonts w:cs="Arial"/>
                <w:b/>
                <w:bCs/>
                <w:color w:val="000000"/>
                <w:szCs w:val="20"/>
              </w:rPr>
            </w:pPr>
            <w:r w:rsidRPr="00502579">
              <w:rPr>
                <w:rFonts w:cs="Arial"/>
                <w:b/>
                <w:bCs/>
                <w:color w:val="000000"/>
                <w:szCs w:val="20"/>
              </w:rPr>
              <w:t>137</w:t>
            </w:r>
          </w:p>
        </w:tc>
      </w:tr>
      <w:tr w:rsidR="00E6027A" w:rsidRPr="00502579" w14:paraId="1177B8A5"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0EA96EE2" w14:textId="77777777" w:rsidR="00E6027A" w:rsidRPr="00502579" w:rsidRDefault="00E6027A" w:rsidP="00E6027A">
            <w:pPr>
              <w:rPr>
                <w:rFonts w:cs="Arial"/>
                <w:b/>
                <w:bCs/>
                <w:color w:val="000000"/>
                <w:szCs w:val="20"/>
              </w:rPr>
            </w:pPr>
            <w:r w:rsidRPr="00502579">
              <w:rPr>
                <w:rFonts w:cs="Arial"/>
                <w:b/>
                <w:bCs/>
                <w:color w:val="000000"/>
                <w:szCs w:val="20"/>
              </w:rPr>
              <w:t>ISPARTA</w:t>
            </w:r>
          </w:p>
        </w:tc>
        <w:tc>
          <w:tcPr>
            <w:tcW w:w="1250" w:type="pct"/>
            <w:tcBorders>
              <w:top w:val="nil"/>
              <w:left w:val="nil"/>
              <w:bottom w:val="single" w:sz="8" w:space="0" w:color="BFBFBF"/>
              <w:right w:val="single" w:sz="8" w:space="0" w:color="BFBFBF"/>
            </w:tcBorders>
            <w:shd w:val="clear" w:color="auto" w:fill="auto"/>
            <w:vAlign w:val="bottom"/>
            <w:hideMark/>
          </w:tcPr>
          <w:p w14:paraId="150F9BF6" w14:textId="5D79A9A5" w:rsidR="00E6027A" w:rsidRPr="00502579" w:rsidRDefault="00E6027A" w:rsidP="00E6027A">
            <w:pPr>
              <w:jc w:val="right"/>
              <w:rPr>
                <w:rFonts w:cs="Arial"/>
                <w:color w:val="000000"/>
                <w:szCs w:val="20"/>
              </w:rPr>
            </w:pPr>
            <w:r w:rsidRPr="00502579">
              <w:rPr>
                <w:rFonts w:cs="Arial"/>
                <w:color w:val="000000"/>
                <w:szCs w:val="20"/>
              </w:rPr>
              <w:t>466</w:t>
            </w:r>
          </w:p>
        </w:tc>
        <w:tc>
          <w:tcPr>
            <w:tcW w:w="1250" w:type="pct"/>
            <w:tcBorders>
              <w:top w:val="nil"/>
              <w:left w:val="nil"/>
              <w:bottom w:val="single" w:sz="8" w:space="0" w:color="BFBFBF"/>
              <w:right w:val="single" w:sz="8" w:space="0" w:color="BFBFBF"/>
            </w:tcBorders>
            <w:shd w:val="clear" w:color="auto" w:fill="auto"/>
            <w:vAlign w:val="bottom"/>
            <w:hideMark/>
          </w:tcPr>
          <w:p w14:paraId="12DEE744" w14:textId="5C6EB9FA" w:rsidR="00E6027A" w:rsidRPr="00502579" w:rsidRDefault="00E6027A" w:rsidP="00E6027A">
            <w:pPr>
              <w:jc w:val="right"/>
              <w:rPr>
                <w:rFonts w:cs="Arial"/>
                <w:color w:val="000000"/>
                <w:szCs w:val="20"/>
              </w:rPr>
            </w:pPr>
            <w:r w:rsidRPr="00502579">
              <w:rPr>
                <w:rFonts w:cs="Arial"/>
                <w:color w:val="000000"/>
                <w:szCs w:val="20"/>
              </w:rPr>
              <w:t>290</w:t>
            </w:r>
          </w:p>
        </w:tc>
        <w:tc>
          <w:tcPr>
            <w:tcW w:w="1250" w:type="pct"/>
            <w:tcBorders>
              <w:top w:val="nil"/>
              <w:left w:val="nil"/>
              <w:bottom w:val="single" w:sz="8" w:space="0" w:color="BFBFBF"/>
              <w:right w:val="single" w:sz="8" w:space="0" w:color="BFBFBF"/>
            </w:tcBorders>
            <w:shd w:val="clear" w:color="auto" w:fill="auto"/>
            <w:vAlign w:val="center"/>
          </w:tcPr>
          <w:p w14:paraId="0C5AC657" w14:textId="1682200A" w:rsidR="00E6027A" w:rsidRPr="00502579" w:rsidRDefault="00E6027A" w:rsidP="00E6027A">
            <w:pPr>
              <w:jc w:val="right"/>
              <w:rPr>
                <w:rFonts w:cs="Arial"/>
                <w:b/>
                <w:bCs/>
                <w:color w:val="000000"/>
                <w:szCs w:val="20"/>
              </w:rPr>
            </w:pPr>
            <w:r w:rsidRPr="00502579">
              <w:rPr>
                <w:rFonts w:cs="Arial"/>
                <w:b/>
                <w:bCs/>
                <w:color w:val="000000"/>
                <w:szCs w:val="20"/>
              </w:rPr>
              <w:t>756</w:t>
            </w:r>
          </w:p>
        </w:tc>
      </w:tr>
      <w:tr w:rsidR="00E6027A" w:rsidRPr="00502579" w14:paraId="385EF175"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38F35EE5" w14:textId="77777777" w:rsidR="00E6027A" w:rsidRPr="00502579" w:rsidRDefault="00E6027A" w:rsidP="00E6027A">
            <w:pPr>
              <w:rPr>
                <w:rFonts w:cs="Arial"/>
                <w:b/>
                <w:bCs/>
                <w:color w:val="000000"/>
                <w:szCs w:val="20"/>
              </w:rPr>
            </w:pPr>
            <w:r w:rsidRPr="00502579">
              <w:rPr>
                <w:rFonts w:cs="Arial"/>
                <w:b/>
                <w:bCs/>
                <w:color w:val="000000"/>
                <w:szCs w:val="20"/>
              </w:rPr>
              <w:t>İSTANBUL</w:t>
            </w:r>
          </w:p>
        </w:tc>
        <w:tc>
          <w:tcPr>
            <w:tcW w:w="1250" w:type="pct"/>
            <w:tcBorders>
              <w:top w:val="nil"/>
              <w:left w:val="nil"/>
              <w:bottom w:val="single" w:sz="8" w:space="0" w:color="BFBFBF"/>
              <w:right w:val="single" w:sz="8" w:space="0" w:color="BFBFBF"/>
            </w:tcBorders>
            <w:shd w:val="clear" w:color="auto" w:fill="auto"/>
            <w:vAlign w:val="bottom"/>
            <w:hideMark/>
          </w:tcPr>
          <w:p w14:paraId="6B8C3F92" w14:textId="4F8916C5" w:rsidR="00E6027A" w:rsidRPr="00502579" w:rsidRDefault="00E6027A" w:rsidP="00E6027A">
            <w:pPr>
              <w:jc w:val="right"/>
              <w:rPr>
                <w:rFonts w:cs="Arial"/>
                <w:color w:val="000000"/>
                <w:szCs w:val="20"/>
              </w:rPr>
            </w:pPr>
            <w:r w:rsidRPr="00502579">
              <w:rPr>
                <w:rFonts w:cs="Arial"/>
                <w:color w:val="000000"/>
                <w:szCs w:val="20"/>
              </w:rPr>
              <w:t>7.422</w:t>
            </w:r>
          </w:p>
        </w:tc>
        <w:tc>
          <w:tcPr>
            <w:tcW w:w="1250" w:type="pct"/>
            <w:tcBorders>
              <w:top w:val="nil"/>
              <w:left w:val="nil"/>
              <w:bottom w:val="single" w:sz="8" w:space="0" w:color="BFBFBF"/>
              <w:right w:val="single" w:sz="8" w:space="0" w:color="BFBFBF"/>
            </w:tcBorders>
            <w:shd w:val="clear" w:color="auto" w:fill="auto"/>
            <w:vAlign w:val="bottom"/>
            <w:hideMark/>
          </w:tcPr>
          <w:p w14:paraId="7E6FAFB5" w14:textId="556FB0F8" w:rsidR="00E6027A" w:rsidRPr="00502579" w:rsidRDefault="00E6027A" w:rsidP="00E6027A">
            <w:pPr>
              <w:jc w:val="right"/>
              <w:rPr>
                <w:rFonts w:cs="Arial"/>
                <w:color w:val="000000"/>
                <w:szCs w:val="20"/>
              </w:rPr>
            </w:pPr>
            <w:r w:rsidRPr="00502579">
              <w:rPr>
                <w:rFonts w:cs="Arial"/>
                <w:color w:val="000000"/>
                <w:szCs w:val="20"/>
              </w:rPr>
              <w:t>6.274</w:t>
            </w:r>
          </w:p>
        </w:tc>
        <w:tc>
          <w:tcPr>
            <w:tcW w:w="1250" w:type="pct"/>
            <w:tcBorders>
              <w:top w:val="nil"/>
              <w:left w:val="nil"/>
              <w:bottom w:val="single" w:sz="8" w:space="0" w:color="BFBFBF"/>
              <w:right w:val="single" w:sz="8" w:space="0" w:color="BFBFBF"/>
            </w:tcBorders>
            <w:shd w:val="clear" w:color="auto" w:fill="auto"/>
            <w:vAlign w:val="center"/>
          </w:tcPr>
          <w:p w14:paraId="1DB4B3B5" w14:textId="1913CB52" w:rsidR="00E6027A" w:rsidRPr="00502579" w:rsidRDefault="00E6027A" w:rsidP="00E6027A">
            <w:pPr>
              <w:jc w:val="right"/>
              <w:rPr>
                <w:rFonts w:cs="Arial"/>
                <w:b/>
                <w:bCs/>
                <w:color w:val="000000"/>
                <w:szCs w:val="20"/>
              </w:rPr>
            </w:pPr>
            <w:r w:rsidRPr="00502579">
              <w:rPr>
                <w:rFonts w:cs="Arial"/>
                <w:b/>
                <w:bCs/>
                <w:color w:val="000000"/>
                <w:szCs w:val="20"/>
              </w:rPr>
              <w:t>13.696</w:t>
            </w:r>
          </w:p>
        </w:tc>
      </w:tr>
      <w:tr w:rsidR="00E6027A" w:rsidRPr="00502579" w14:paraId="305E56A0"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2D61F304" w14:textId="77777777" w:rsidR="00E6027A" w:rsidRPr="00502579" w:rsidRDefault="00E6027A" w:rsidP="00E6027A">
            <w:pPr>
              <w:rPr>
                <w:rFonts w:cs="Arial"/>
                <w:b/>
                <w:bCs/>
                <w:color w:val="000000"/>
                <w:szCs w:val="20"/>
              </w:rPr>
            </w:pPr>
            <w:r w:rsidRPr="00502579">
              <w:rPr>
                <w:rFonts w:cs="Arial"/>
                <w:b/>
                <w:bCs/>
                <w:color w:val="000000"/>
                <w:szCs w:val="20"/>
              </w:rPr>
              <w:t>İZMİR</w:t>
            </w:r>
          </w:p>
        </w:tc>
        <w:tc>
          <w:tcPr>
            <w:tcW w:w="1250" w:type="pct"/>
            <w:tcBorders>
              <w:top w:val="nil"/>
              <w:left w:val="nil"/>
              <w:bottom w:val="single" w:sz="8" w:space="0" w:color="BFBFBF"/>
              <w:right w:val="single" w:sz="8" w:space="0" w:color="BFBFBF"/>
            </w:tcBorders>
            <w:shd w:val="clear" w:color="auto" w:fill="auto"/>
            <w:vAlign w:val="bottom"/>
            <w:hideMark/>
          </w:tcPr>
          <w:p w14:paraId="21B4AE4E" w14:textId="44D60DD2" w:rsidR="00E6027A" w:rsidRPr="00502579" w:rsidRDefault="00E6027A" w:rsidP="00E6027A">
            <w:pPr>
              <w:jc w:val="right"/>
              <w:rPr>
                <w:rFonts w:cs="Arial"/>
                <w:color w:val="000000"/>
                <w:szCs w:val="20"/>
              </w:rPr>
            </w:pPr>
            <w:r w:rsidRPr="00502579">
              <w:rPr>
                <w:rFonts w:cs="Arial"/>
                <w:color w:val="000000"/>
                <w:szCs w:val="20"/>
              </w:rPr>
              <w:t>3.156</w:t>
            </w:r>
          </w:p>
        </w:tc>
        <w:tc>
          <w:tcPr>
            <w:tcW w:w="1250" w:type="pct"/>
            <w:tcBorders>
              <w:top w:val="nil"/>
              <w:left w:val="nil"/>
              <w:bottom w:val="single" w:sz="8" w:space="0" w:color="BFBFBF"/>
              <w:right w:val="single" w:sz="8" w:space="0" w:color="BFBFBF"/>
            </w:tcBorders>
            <w:shd w:val="clear" w:color="auto" w:fill="auto"/>
            <w:vAlign w:val="bottom"/>
            <w:hideMark/>
          </w:tcPr>
          <w:p w14:paraId="2B8FB59D" w14:textId="5500C2A9" w:rsidR="00E6027A" w:rsidRPr="00502579" w:rsidRDefault="00E6027A" w:rsidP="00E6027A">
            <w:pPr>
              <w:jc w:val="right"/>
              <w:rPr>
                <w:rFonts w:cs="Arial"/>
                <w:color w:val="000000"/>
                <w:szCs w:val="20"/>
              </w:rPr>
            </w:pPr>
            <w:r w:rsidRPr="00502579">
              <w:rPr>
                <w:rFonts w:cs="Arial"/>
                <w:color w:val="000000"/>
                <w:szCs w:val="20"/>
              </w:rPr>
              <w:t>2.060</w:t>
            </w:r>
          </w:p>
        </w:tc>
        <w:tc>
          <w:tcPr>
            <w:tcW w:w="1250" w:type="pct"/>
            <w:tcBorders>
              <w:top w:val="nil"/>
              <w:left w:val="nil"/>
              <w:bottom w:val="single" w:sz="8" w:space="0" w:color="BFBFBF"/>
              <w:right w:val="single" w:sz="8" w:space="0" w:color="BFBFBF"/>
            </w:tcBorders>
            <w:shd w:val="clear" w:color="auto" w:fill="auto"/>
            <w:vAlign w:val="center"/>
          </w:tcPr>
          <w:p w14:paraId="43370241" w14:textId="276BB84C" w:rsidR="00E6027A" w:rsidRPr="00502579" w:rsidRDefault="00E6027A" w:rsidP="00E6027A">
            <w:pPr>
              <w:jc w:val="right"/>
              <w:rPr>
                <w:rFonts w:cs="Arial"/>
                <w:b/>
                <w:bCs/>
                <w:color w:val="000000"/>
                <w:szCs w:val="20"/>
              </w:rPr>
            </w:pPr>
            <w:r w:rsidRPr="00502579">
              <w:rPr>
                <w:rFonts w:cs="Arial"/>
                <w:b/>
                <w:bCs/>
                <w:color w:val="000000"/>
                <w:szCs w:val="20"/>
              </w:rPr>
              <w:t>5.216</w:t>
            </w:r>
          </w:p>
        </w:tc>
      </w:tr>
      <w:tr w:rsidR="00E6027A" w:rsidRPr="00502579" w14:paraId="3CE695F1"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2E2DF7E4" w14:textId="77777777" w:rsidR="00E6027A" w:rsidRPr="00502579" w:rsidRDefault="00E6027A" w:rsidP="00E6027A">
            <w:pPr>
              <w:rPr>
                <w:rFonts w:cs="Arial"/>
                <w:b/>
                <w:bCs/>
                <w:color w:val="000000"/>
                <w:szCs w:val="20"/>
              </w:rPr>
            </w:pPr>
            <w:r w:rsidRPr="00502579">
              <w:rPr>
                <w:rFonts w:cs="Arial"/>
                <w:b/>
                <w:bCs/>
                <w:color w:val="000000"/>
                <w:szCs w:val="20"/>
              </w:rPr>
              <w:t>KAHRAMANMARAŞ</w:t>
            </w:r>
          </w:p>
        </w:tc>
        <w:tc>
          <w:tcPr>
            <w:tcW w:w="1250" w:type="pct"/>
            <w:tcBorders>
              <w:top w:val="nil"/>
              <w:left w:val="nil"/>
              <w:bottom w:val="single" w:sz="8" w:space="0" w:color="BFBFBF"/>
              <w:right w:val="single" w:sz="8" w:space="0" w:color="BFBFBF"/>
            </w:tcBorders>
            <w:shd w:val="clear" w:color="auto" w:fill="auto"/>
            <w:vAlign w:val="bottom"/>
            <w:hideMark/>
          </w:tcPr>
          <w:p w14:paraId="348BAF69" w14:textId="2D633B3F" w:rsidR="00E6027A" w:rsidRPr="00502579" w:rsidRDefault="00E6027A" w:rsidP="00E6027A">
            <w:pPr>
              <w:jc w:val="right"/>
              <w:rPr>
                <w:rFonts w:cs="Arial"/>
                <w:color w:val="000000"/>
                <w:szCs w:val="20"/>
              </w:rPr>
            </w:pPr>
            <w:r w:rsidRPr="00502579">
              <w:rPr>
                <w:rFonts w:cs="Arial"/>
                <w:color w:val="000000"/>
                <w:szCs w:val="20"/>
              </w:rPr>
              <w:t>873</w:t>
            </w:r>
          </w:p>
        </w:tc>
        <w:tc>
          <w:tcPr>
            <w:tcW w:w="1250" w:type="pct"/>
            <w:tcBorders>
              <w:top w:val="nil"/>
              <w:left w:val="nil"/>
              <w:bottom w:val="single" w:sz="8" w:space="0" w:color="BFBFBF"/>
              <w:right w:val="single" w:sz="8" w:space="0" w:color="BFBFBF"/>
            </w:tcBorders>
            <w:shd w:val="clear" w:color="auto" w:fill="auto"/>
            <w:vAlign w:val="bottom"/>
            <w:hideMark/>
          </w:tcPr>
          <w:p w14:paraId="6DD510DB" w14:textId="29997E8F" w:rsidR="00E6027A" w:rsidRPr="00502579" w:rsidRDefault="00E6027A" w:rsidP="00E6027A">
            <w:pPr>
              <w:jc w:val="right"/>
              <w:rPr>
                <w:rFonts w:cs="Arial"/>
                <w:color w:val="000000"/>
                <w:szCs w:val="20"/>
              </w:rPr>
            </w:pPr>
            <w:r w:rsidRPr="00502579">
              <w:rPr>
                <w:rFonts w:cs="Arial"/>
                <w:color w:val="000000"/>
                <w:szCs w:val="20"/>
              </w:rPr>
              <w:t>464</w:t>
            </w:r>
          </w:p>
        </w:tc>
        <w:tc>
          <w:tcPr>
            <w:tcW w:w="1250" w:type="pct"/>
            <w:tcBorders>
              <w:top w:val="nil"/>
              <w:left w:val="nil"/>
              <w:bottom w:val="single" w:sz="8" w:space="0" w:color="BFBFBF"/>
              <w:right w:val="single" w:sz="8" w:space="0" w:color="BFBFBF"/>
            </w:tcBorders>
            <w:shd w:val="clear" w:color="auto" w:fill="auto"/>
            <w:vAlign w:val="center"/>
          </w:tcPr>
          <w:p w14:paraId="21F486DD" w14:textId="6A89F53A" w:rsidR="00E6027A" w:rsidRPr="00502579" w:rsidRDefault="00E6027A" w:rsidP="00E6027A">
            <w:pPr>
              <w:jc w:val="right"/>
              <w:rPr>
                <w:rFonts w:cs="Arial"/>
                <w:b/>
                <w:bCs/>
                <w:color w:val="000000"/>
                <w:szCs w:val="20"/>
              </w:rPr>
            </w:pPr>
            <w:r w:rsidRPr="00502579">
              <w:rPr>
                <w:rFonts w:cs="Arial"/>
                <w:b/>
                <w:bCs/>
                <w:color w:val="000000"/>
                <w:szCs w:val="20"/>
              </w:rPr>
              <w:t>1.337</w:t>
            </w:r>
          </w:p>
        </w:tc>
      </w:tr>
      <w:tr w:rsidR="00E6027A" w:rsidRPr="00502579" w14:paraId="02A4169B"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7513073A" w14:textId="77777777" w:rsidR="00E6027A" w:rsidRPr="00502579" w:rsidRDefault="00E6027A" w:rsidP="00E6027A">
            <w:pPr>
              <w:rPr>
                <w:rFonts w:cs="Arial"/>
                <w:b/>
                <w:bCs/>
                <w:color w:val="000000"/>
                <w:szCs w:val="20"/>
              </w:rPr>
            </w:pPr>
            <w:r w:rsidRPr="00502579">
              <w:rPr>
                <w:rFonts w:cs="Arial"/>
                <w:b/>
                <w:bCs/>
                <w:color w:val="000000"/>
                <w:szCs w:val="20"/>
              </w:rPr>
              <w:t>KARABÜK</w:t>
            </w:r>
          </w:p>
        </w:tc>
        <w:tc>
          <w:tcPr>
            <w:tcW w:w="1250" w:type="pct"/>
            <w:tcBorders>
              <w:top w:val="nil"/>
              <w:left w:val="nil"/>
              <w:bottom w:val="single" w:sz="8" w:space="0" w:color="BFBFBF"/>
              <w:right w:val="single" w:sz="8" w:space="0" w:color="BFBFBF"/>
            </w:tcBorders>
            <w:shd w:val="clear" w:color="auto" w:fill="auto"/>
            <w:vAlign w:val="bottom"/>
            <w:hideMark/>
          </w:tcPr>
          <w:p w14:paraId="7609439D" w14:textId="0601461E" w:rsidR="00E6027A" w:rsidRPr="00502579" w:rsidRDefault="00E6027A" w:rsidP="00E6027A">
            <w:pPr>
              <w:jc w:val="right"/>
              <w:rPr>
                <w:rFonts w:cs="Arial"/>
                <w:color w:val="000000"/>
                <w:szCs w:val="20"/>
              </w:rPr>
            </w:pPr>
            <w:r w:rsidRPr="00502579">
              <w:rPr>
                <w:rFonts w:cs="Arial"/>
                <w:color w:val="000000"/>
                <w:szCs w:val="20"/>
              </w:rPr>
              <w:t>176</w:t>
            </w:r>
          </w:p>
        </w:tc>
        <w:tc>
          <w:tcPr>
            <w:tcW w:w="1250" w:type="pct"/>
            <w:tcBorders>
              <w:top w:val="nil"/>
              <w:left w:val="nil"/>
              <w:bottom w:val="single" w:sz="8" w:space="0" w:color="BFBFBF"/>
              <w:right w:val="single" w:sz="8" w:space="0" w:color="BFBFBF"/>
            </w:tcBorders>
            <w:shd w:val="clear" w:color="auto" w:fill="auto"/>
            <w:vAlign w:val="bottom"/>
            <w:hideMark/>
          </w:tcPr>
          <w:p w14:paraId="5C73CE80" w14:textId="5ED36749" w:rsidR="00E6027A" w:rsidRPr="00502579" w:rsidRDefault="00E6027A" w:rsidP="00E6027A">
            <w:pPr>
              <w:jc w:val="right"/>
              <w:rPr>
                <w:rFonts w:cs="Arial"/>
                <w:color w:val="000000"/>
                <w:szCs w:val="20"/>
              </w:rPr>
            </w:pPr>
            <w:r w:rsidRPr="00502579">
              <w:rPr>
                <w:rFonts w:cs="Arial"/>
                <w:color w:val="000000"/>
                <w:szCs w:val="20"/>
              </w:rPr>
              <w:t>110</w:t>
            </w:r>
          </w:p>
        </w:tc>
        <w:tc>
          <w:tcPr>
            <w:tcW w:w="1250" w:type="pct"/>
            <w:tcBorders>
              <w:top w:val="nil"/>
              <w:left w:val="nil"/>
              <w:bottom w:val="single" w:sz="8" w:space="0" w:color="BFBFBF"/>
              <w:right w:val="single" w:sz="8" w:space="0" w:color="BFBFBF"/>
            </w:tcBorders>
            <w:shd w:val="clear" w:color="auto" w:fill="auto"/>
            <w:vAlign w:val="center"/>
          </w:tcPr>
          <w:p w14:paraId="61C5F710" w14:textId="4991A60F" w:rsidR="00E6027A" w:rsidRPr="00502579" w:rsidRDefault="00E6027A" w:rsidP="00E6027A">
            <w:pPr>
              <w:jc w:val="right"/>
              <w:rPr>
                <w:rFonts w:cs="Arial"/>
                <w:b/>
                <w:bCs/>
                <w:color w:val="000000"/>
                <w:szCs w:val="20"/>
              </w:rPr>
            </w:pPr>
            <w:r w:rsidRPr="00502579">
              <w:rPr>
                <w:rFonts w:cs="Arial"/>
                <w:b/>
                <w:bCs/>
                <w:color w:val="000000"/>
                <w:szCs w:val="20"/>
              </w:rPr>
              <w:t>286</w:t>
            </w:r>
          </w:p>
        </w:tc>
      </w:tr>
      <w:tr w:rsidR="00E6027A" w:rsidRPr="00502579" w14:paraId="297967E9"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6C03DA19" w14:textId="77777777" w:rsidR="00E6027A" w:rsidRPr="00502579" w:rsidRDefault="00E6027A" w:rsidP="00E6027A">
            <w:pPr>
              <w:rPr>
                <w:rFonts w:cs="Arial"/>
                <w:b/>
                <w:bCs/>
                <w:color w:val="000000"/>
                <w:szCs w:val="20"/>
              </w:rPr>
            </w:pPr>
            <w:r w:rsidRPr="00502579">
              <w:rPr>
                <w:rFonts w:cs="Arial"/>
                <w:b/>
                <w:bCs/>
                <w:color w:val="000000"/>
                <w:szCs w:val="20"/>
              </w:rPr>
              <w:t>KARAMAN</w:t>
            </w:r>
          </w:p>
        </w:tc>
        <w:tc>
          <w:tcPr>
            <w:tcW w:w="1250" w:type="pct"/>
            <w:tcBorders>
              <w:top w:val="nil"/>
              <w:left w:val="nil"/>
              <w:bottom w:val="single" w:sz="8" w:space="0" w:color="BFBFBF"/>
              <w:right w:val="single" w:sz="8" w:space="0" w:color="BFBFBF"/>
            </w:tcBorders>
            <w:shd w:val="clear" w:color="auto" w:fill="auto"/>
            <w:vAlign w:val="bottom"/>
            <w:hideMark/>
          </w:tcPr>
          <w:p w14:paraId="6AD2EE36" w14:textId="5BD5CFAD" w:rsidR="00E6027A" w:rsidRPr="00502579" w:rsidRDefault="00E6027A" w:rsidP="00E6027A">
            <w:pPr>
              <w:jc w:val="right"/>
              <w:rPr>
                <w:rFonts w:cs="Arial"/>
                <w:color w:val="000000"/>
                <w:szCs w:val="20"/>
              </w:rPr>
            </w:pPr>
            <w:r w:rsidRPr="00502579">
              <w:rPr>
                <w:rFonts w:cs="Arial"/>
                <w:color w:val="000000"/>
                <w:szCs w:val="20"/>
              </w:rPr>
              <w:t>237</w:t>
            </w:r>
          </w:p>
        </w:tc>
        <w:tc>
          <w:tcPr>
            <w:tcW w:w="1250" w:type="pct"/>
            <w:tcBorders>
              <w:top w:val="nil"/>
              <w:left w:val="nil"/>
              <w:bottom w:val="single" w:sz="8" w:space="0" w:color="BFBFBF"/>
              <w:right w:val="single" w:sz="8" w:space="0" w:color="BFBFBF"/>
            </w:tcBorders>
            <w:shd w:val="clear" w:color="auto" w:fill="auto"/>
            <w:vAlign w:val="bottom"/>
            <w:hideMark/>
          </w:tcPr>
          <w:p w14:paraId="39098B93" w14:textId="233BF99B" w:rsidR="00E6027A" w:rsidRPr="00502579" w:rsidRDefault="00E6027A" w:rsidP="00E6027A">
            <w:pPr>
              <w:jc w:val="right"/>
              <w:rPr>
                <w:rFonts w:cs="Arial"/>
                <w:color w:val="000000"/>
                <w:szCs w:val="20"/>
              </w:rPr>
            </w:pPr>
            <w:r w:rsidRPr="00502579">
              <w:rPr>
                <w:rFonts w:cs="Arial"/>
                <w:color w:val="000000"/>
                <w:szCs w:val="20"/>
              </w:rPr>
              <w:t>143</w:t>
            </w:r>
          </w:p>
        </w:tc>
        <w:tc>
          <w:tcPr>
            <w:tcW w:w="1250" w:type="pct"/>
            <w:tcBorders>
              <w:top w:val="nil"/>
              <w:left w:val="nil"/>
              <w:bottom w:val="single" w:sz="8" w:space="0" w:color="BFBFBF"/>
              <w:right w:val="single" w:sz="8" w:space="0" w:color="BFBFBF"/>
            </w:tcBorders>
            <w:shd w:val="clear" w:color="auto" w:fill="auto"/>
            <w:vAlign w:val="center"/>
          </w:tcPr>
          <w:p w14:paraId="3E3C46EB" w14:textId="739C6E2E" w:rsidR="00E6027A" w:rsidRPr="00502579" w:rsidRDefault="00E6027A" w:rsidP="00E6027A">
            <w:pPr>
              <w:jc w:val="right"/>
              <w:rPr>
                <w:rFonts w:cs="Arial"/>
                <w:b/>
                <w:bCs/>
                <w:color w:val="000000"/>
                <w:szCs w:val="20"/>
              </w:rPr>
            </w:pPr>
            <w:r w:rsidRPr="00502579">
              <w:rPr>
                <w:rFonts w:cs="Arial"/>
                <w:b/>
                <w:bCs/>
                <w:color w:val="000000"/>
                <w:szCs w:val="20"/>
              </w:rPr>
              <w:t>380</w:t>
            </w:r>
          </w:p>
        </w:tc>
      </w:tr>
      <w:tr w:rsidR="00E6027A" w:rsidRPr="00502579" w14:paraId="34BB1A18"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31941483" w14:textId="77777777" w:rsidR="00E6027A" w:rsidRPr="00502579" w:rsidRDefault="00E6027A" w:rsidP="00E6027A">
            <w:pPr>
              <w:rPr>
                <w:rFonts w:cs="Arial"/>
                <w:b/>
                <w:bCs/>
                <w:color w:val="000000"/>
                <w:szCs w:val="20"/>
              </w:rPr>
            </w:pPr>
            <w:r w:rsidRPr="00502579">
              <w:rPr>
                <w:rFonts w:cs="Arial"/>
                <w:b/>
                <w:bCs/>
                <w:color w:val="000000"/>
                <w:szCs w:val="20"/>
              </w:rPr>
              <w:t>KARS</w:t>
            </w:r>
          </w:p>
        </w:tc>
        <w:tc>
          <w:tcPr>
            <w:tcW w:w="1250" w:type="pct"/>
            <w:tcBorders>
              <w:top w:val="nil"/>
              <w:left w:val="nil"/>
              <w:bottom w:val="single" w:sz="8" w:space="0" w:color="BFBFBF"/>
              <w:right w:val="single" w:sz="8" w:space="0" w:color="BFBFBF"/>
            </w:tcBorders>
            <w:shd w:val="clear" w:color="auto" w:fill="auto"/>
            <w:vAlign w:val="bottom"/>
            <w:hideMark/>
          </w:tcPr>
          <w:p w14:paraId="18E3A847" w14:textId="07CCA29B" w:rsidR="00E6027A" w:rsidRPr="00502579" w:rsidRDefault="00E6027A" w:rsidP="00E6027A">
            <w:pPr>
              <w:jc w:val="right"/>
              <w:rPr>
                <w:rFonts w:cs="Arial"/>
                <w:color w:val="000000"/>
                <w:szCs w:val="20"/>
              </w:rPr>
            </w:pPr>
            <w:r w:rsidRPr="00502579">
              <w:rPr>
                <w:rFonts w:cs="Arial"/>
                <w:color w:val="000000"/>
                <w:szCs w:val="20"/>
              </w:rPr>
              <w:t>173</w:t>
            </w:r>
          </w:p>
        </w:tc>
        <w:tc>
          <w:tcPr>
            <w:tcW w:w="1250" w:type="pct"/>
            <w:tcBorders>
              <w:top w:val="nil"/>
              <w:left w:val="nil"/>
              <w:bottom w:val="single" w:sz="8" w:space="0" w:color="BFBFBF"/>
              <w:right w:val="single" w:sz="8" w:space="0" w:color="BFBFBF"/>
            </w:tcBorders>
            <w:shd w:val="clear" w:color="auto" w:fill="auto"/>
            <w:vAlign w:val="bottom"/>
            <w:hideMark/>
          </w:tcPr>
          <w:p w14:paraId="70BB7898" w14:textId="5BDF5062" w:rsidR="00E6027A" w:rsidRPr="00502579" w:rsidRDefault="00E6027A" w:rsidP="00E6027A">
            <w:pPr>
              <w:jc w:val="right"/>
              <w:rPr>
                <w:rFonts w:cs="Arial"/>
                <w:color w:val="000000"/>
                <w:szCs w:val="20"/>
              </w:rPr>
            </w:pPr>
            <w:r w:rsidRPr="00502579">
              <w:rPr>
                <w:rFonts w:cs="Arial"/>
                <w:color w:val="000000"/>
                <w:szCs w:val="20"/>
              </w:rPr>
              <w:t>98</w:t>
            </w:r>
          </w:p>
        </w:tc>
        <w:tc>
          <w:tcPr>
            <w:tcW w:w="1250" w:type="pct"/>
            <w:tcBorders>
              <w:top w:val="nil"/>
              <w:left w:val="nil"/>
              <w:bottom w:val="single" w:sz="8" w:space="0" w:color="BFBFBF"/>
              <w:right w:val="single" w:sz="8" w:space="0" w:color="BFBFBF"/>
            </w:tcBorders>
            <w:shd w:val="clear" w:color="auto" w:fill="auto"/>
            <w:vAlign w:val="center"/>
          </w:tcPr>
          <w:p w14:paraId="630E4006" w14:textId="533BC7A8" w:rsidR="00E6027A" w:rsidRPr="00502579" w:rsidRDefault="00E6027A" w:rsidP="00E6027A">
            <w:pPr>
              <w:jc w:val="right"/>
              <w:rPr>
                <w:rFonts w:cs="Arial"/>
                <w:b/>
                <w:bCs/>
                <w:color w:val="000000"/>
                <w:szCs w:val="20"/>
              </w:rPr>
            </w:pPr>
            <w:r w:rsidRPr="00502579">
              <w:rPr>
                <w:rFonts w:cs="Arial"/>
                <w:b/>
                <w:bCs/>
                <w:color w:val="000000"/>
                <w:szCs w:val="20"/>
              </w:rPr>
              <w:t>271</w:t>
            </w:r>
          </w:p>
        </w:tc>
      </w:tr>
      <w:tr w:rsidR="00E6027A" w:rsidRPr="00502579" w14:paraId="35E79913"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08E4E47D" w14:textId="77777777" w:rsidR="00E6027A" w:rsidRPr="00502579" w:rsidRDefault="00E6027A" w:rsidP="00E6027A">
            <w:pPr>
              <w:rPr>
                <w:rFonts w:cs="Arial"/>
                <w:b/>
                <w:bCs/>
                <w:color w:val="000000"/>
                <w:szCs w:val="20"/>
              </w:rPr>
            </w:pPr>
            <w:r w:rsidRPr="00502579">
              <w:rPr>
                <w:rFonts w:cs="Arial"/>
                <w:b/>
                <w:bCs/>
                <w:color w:val="000000"/>
                <w:szCs w:val="20"/>
              </w:rPr>
              <w:t>KASTAMONU</w:t>
            </w:r>
          </w:p>
        </w:tc>
        <w:tc>
          <w:tcPr>
            <w:tcW w:w="1250" w:type="pct"/>
            <w:tcBorders>
              <w:top w:val="nil"/>
              <w:left w:val="nil"/>
              <w:bottom w:val="single" w:sz="8" w:space="0" w:color="BFBFBF"/>
              <w:right w:val="single" w:sz="8" w:space="0" w:color="BFBFBF"/>
            </w:tcBorders>
            <w:shd w:val="clear" w:color="auto" w:fill="auto"/>
            <w:vAlign w:val="bottom"/>
            <w:hideMark/>
          </w:tcPr>
          <w:p w14:paraId="501E33C0" w14:textId="3BDD0A15" w:rsidR="00E6027A" w:rsidRPr="00502579" w:rsidRDefault="00E6027A" w:rsidP="00E6027A">
            <w:pPr>
              <w:jc w:val="right"/>
              <w:rPr>
                <w:rFonts w:cs="Arial"/>
                <w:color w:val="000000"/>
                <w:szCs w:val="20"/>
              </w:rPr>
            </w:pPr>
            <w:r w:rsidRPr="00502579">
              <w:rPr>
                <w:rFonts w:cs="Arial"/>
                <w:color w:val="000000"/>
                <w:szCs w:val="20"/>
              </w:rPr>
              <w:t>459</w:t>
            </w:r>
          </w:p>
        </w:tc>
        <w:tc>
          <w:tcPr>
            <w:tcW w:w="1250" w:type="pct"/>
            <w:tcBorders>
              <w:top w:val="nil"/>
              <w:left w:val="nil"/>
              <w:bottom w:val="single" w:sz="8" w:space="0" w:color="BFBFBF"/>
              <w:right w:val="single" w:sz="8" w:space="0" w:color="BFBFBF"/>
            </w:tcBorders>
            <w:shd w:val="clear" w:color="auto" w:fill="auto"/>
            <w:vAlign w:val="bottom"/>
            <w:hideMark/>
          </w:tcPr>
          <w:p w14:paraId="31B42A43" w14:textId="788EB50E" w:rsidR="00E6027A" w:rsidRPr="00502579" w:rsidRDefault="00E6027A" w:rsidP="00E6027A">
            <w:pPr>
              <w:jc w:val="right"/>
              <w:rPr>
                <w:rFonts w:cs="Arial"/>
                <w:color w:val="000000"/>
                <w:szCs w:val="20"/>
              </w:rPr>
            </w:pPr>
            <w:r w:rsidRPr="00502579">
              <w:rPr>
                <w:rFonts w:cs="Arial"/>
                <w:color w:val="000000"/>
                <w:szCs w:val="20"/>
              </w:rPr>
              <w:t>281</w:t>
            </w:r>
          </w:p>
        </w:tc>
        <w:tc>
          <w:tcPr>
            <w:tcW w:w="1250" w:type="pct"/>
            <w:tcBorders>
              <w:top w:val="nil"/>
              <w:left w:val="nil"/>
              <w:bottom w:val="single" w:sz="8" w:space="0" w:color="BFBFBF"/>
              <w:right w:val="single" w:sz="8" w:space="0" w:color="BFBFBF"/>
            </w:tcBorders>
            <w:shd w:val="clear" w:color="auto" w:fill="auto"/>
            <w:vAlign w:val="center"/>
          </w:tcPr>
          <w:p w14:paraId="67C61A30" w14:textId="37675611" w:rsidR="00E6027A" w:rsidRPr="00502579" w:rsidRDefault="00E6027A" w:rsidP="00E6027A">
            <w:pPr>
              <w:jc w:val="right"/>
              <w:rPr>
                <w:rFonts w:cs="Arial"/>
                <w:b/>
                <w:bCs/>
                <w:color w:val="000000"/>
                <w:szCs w:val="20"/>
              </w:rPr>
            </w:pPr>
            <w:r w:rsidRPr="00502579">
              <w:rPr>
                <w:rFonts w:cs="Arial"/>
                <w:b/>
                <w:bCs/>
                <w:color w:val="000000"/>
                <w:szCs w:val="20"/>
              </w:rPr>
              <w:t>740</w:t>
            </w:r>
          </w:p>
        </w:tc>
      </w:tr>
      <w:tr w:rsidR="00E6027A" w:rsidRPr="00502579" w14:paraId="5E200A06"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10E84E7D" w14:textId="77777777" w:rsidR="00E6027A" w:rsidRPr="00502579" w:rsidRDefault="00E6027A" w:rsidP="00E6027A">
            <w:pPr>
              <w:rPr>
                <w:rFonts w:cs="Arial"/>
                <w:b/>
                <w:bCs/>
                <w:color w:val="000000"/>
                <w:szCs w:val="20"/>
              </w:rPr>
            </w:pPr>
            <w:r w:rsidRPr="00502579">
              <w:rPr>
                <w:rFonts w:cs="Arial"/>
                <w:b/>
                <w:bCs/>
                <w:color w:val="000000"/>
                <w:szCs w:val="20"/>
              </w:rPr>
              <w:t>KAYSERİ</w:t>
            </w:r>
          </w:p>
        </w:tc>
        <w:tc>
          <w:tcPr>
            <w:tcW w:w="1250" w:type="pct"/>
            <w:tcBorders>
              <w:top w:val="nil"/>
              <w:left w:val="nil"/>
              <w:bottom w:val="single" w:sz="8" w:space="0" w:color="BFBFBF"/>
              <w:right w:val="single" w:sz="8" w:space="0" w:color="BFBFBF"/>
            </w:tcBorders>
            <w:shd w:val="clear" w:color="auto" w:fill="auto"/>
            <w:vAlign w:val="bottom"/>
            <w:hideMark/>
          </w:tcPr>
          <w:p w14:paraId="3B17CA0E" w14:textId="38598446" w:rsidR="00E6027A" w:rsidRPr="00502579" w:rsidRDefault="00E6027A" w:rsidP="00E6027A">
            <w:pPr>
              <w:jc w:val="right"/>
              <w:rPr>
                <w:rFonts w:cs="Arial"/>
                <w:color w:val="000000"/>
                <w:szCs w:val="20"/>
              </w:rPr>
            </w:pPr>
            <w:r w:rsidRPr="00502579">
              <w:rPr>
                <w:rFonts w:cs="Arial"/>
                <w:color w:val="000000"/>
                <w:szCs w:val="20"/>
              </w:rPr>
              <w:t>1.506</w:t>
            </w:r>
          </w:p>
        </w:tc>
        <w:tc>
          <w:tcPr>
            <w:tcW w:w="1250" w:type="pct"/>
            <w:tcBorders>
              <w:top w:val="nil"/>
              <w:left w:val="nil"/>
              <w:bottom w:val="single" w:sz="8" w:space="0" w:color="BFBFBF"/>
              <w:right w:val="single" w:sz="8" w:space="0" w:color="BFBFBF"/>
            </w:tcBorders>
            <w:shd w:val="clear" w:color="auto" w:fill="auto"/>
            <w:vAlign w:val="bottom"/>
            <w:hideMark/>
          </w:tcPr>
          <w:p w14:paraId="1AAF6137" w14:textId="38D6D7A5" w:rsidR="00E6027A" w:rsidRPr="00502579" w:rsidRDefault="00E6027A" w:rsidP="00E6027A">
            <w:pPr>
              <w:jc w:val="right"/>
              <w:rPr>
                <w:rFonts w:cs="Arial"/>
                <w:color w:val="000000"/>
                <w:szCs w:val="20"/>
              </w:rPr>
            </w:pPr>
            <w:r w:rsidRPr="00502579">
              <w:rPr>
                <w:rFonts w:cs="Arial"/>
                <w:color w:val="000000"/>
                <w:szCs w:val="20"/>
              </w:rPr>
              <w:t>965</w:t>
            </w:r>
          </w:p>
        </w:tc>
        <w:tc>
          <w:tcPr>
            <w:tcW w:w="1250" w:type="pct"/>
            <w:tcBorders>
              <w:top w:val="nil"/>
              <w:left w:val="nil"/>
              <w:bottom w:val="single" w:sz="8" w:space="0" w:color="BFBFBF"/>
              <w:right w:val="single" w:sz="8" w:space="0" w:color="BFBFBF"/>
            </w:tcBorders>
            <w:shd w:val="clear" w:color="auto" w:fill="auto"/>
            <w:vAlign w:val="center"/>
          </w:tcPr>
          <w:p w14:paraId="5531448F" w14:textId="125DA272" w:rsidR="00E6027A" w:rsidRPr="00502579" w:rsidRDefault="00E6027A" w:rsidP="00E6027A">
            <w:pPr>
              <w:jc w:val="right"/>
              <w:rPr>
                <w:rFonts w:cs="Arial"/>
                <w:b/>
                <w:bCs/>
                <w:color w:val="000000"/>
                <w:szCs w:val="20"/>
              </w:rPr>
            </w:pPr>
            <w:r w:rsidRPr="00502579">
              <w:rPr>
                <w:rFonts w:cs="Arial"/>
                <w:b/>
                <w:bCs/>
                <w:color w:val="000000"/>
                <w:szCs w:val="20"/>
              </w:rPr>
              <w:t>2.471</w:t>
            </w:r>
          </w:p>
        </w:tc>
      </w:tr>
      <w:tr w:rsidR="00E6027A" w:rsidRPr="00502579" w14:paraId="2717CEFB"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0E2D6D7C" w14:textId="77777777" w:rsidR="00E6027A" w:rsidRPr="00502579" w:rsidRDefault="00E6027A" w:rsidP="00E6027A">
            <w:pPr>
              <w:rPr>
                <w:rFonts w:cs="Arial"/>
                <w:b/>
                <w:bCs/>
                <w:color w:val="000000"/>
                <w:szCs w:val="20"/>
              </w:rPr>
            </w:pPr>
            <w:r w:rsidRPr="00502579">
              <w:rPr>
                <w:rFonts w:cs="Arial"/>
                <w:b/>
                <w:bCs/>
                <w:color w:val="000000"/>
                <w:szCs w:val="20"/>
              </w:rPr>
              <w:t>KIRIKKALE</w:t>
            </w:r>
          </w:p>
        </w:tc>
        <w:tc>
          <w:tcPr>
            <w:tcW w:w="1250" w:type="pct"/>
            <w:tcBorders>
              <w:top w:val="nil"/>
              <w:left w:val="nil"/>
              <w:bottom w:val="single" w:sz="8" w:space="0" w:color="BFBFBF"/>
              <w:right w:val="single" w:sz="8" w:space="0" w:color="BFBFBF"/>
            </w:tcBorders>
            <w:shd w:val="clear" w:color="auto" w:fill="auto"/>
            <w:vAlign w:val="bottom"/>
            <w:hideMark/>
          </w:tcPr>
          <w:p w14:paraId="7FCDF7B3" w14:textId="33351302" w:rsidR="00E6027A" w:rsidRPr="00502579" w:rsidRDefault="00E6027A" w:rsidP="00E6027A">
            <w:pPr>
              <w:jc w:val="right"/>
              <w:rPr>
                <w:rFonts w:cs="Arial"/>
                <w:color w:val="000000"/>
                <w:szCs w:val="20"/>
              </w:rPr>
            </w:pPr>
            <w:r w:rsidRPr="00502579">
              <w:rPr>
                <w:rFonts w:cs="Arial"/>
                <w:color w:val="000000"/>
                <w:szCs w:val="20"/>
              </w:rPr>
              <w:t>329</w:t>
            </w:r>
          </w:p>
        </w:tc>
        <w:tc>
          <w:tcPr>
            <w:tcW w:w="1250" w:type="pct"/>
            <w:tcBorders>
              <w:top w:val="nil"/>
              <w:left w:val="nil"/>
              <w:bottom w:val="single" w:sz="8" w:space="0" w:color="BFBFBF"/>
              <w:right w:val="single" w:sz="8" w:space="0" w:color="BFBFBF"/>
            </w:tcBorders>
            <w:shd w:val="clear" w:color="auto" w:fill="auto"/>
            <w:vAlign w:val="bottom"/>
            <w:hideMark/>
          </w:tcPr>
          <w:p w14:paraId="1BA47D13" w14:textId="72D02A63" w:rsidR="00E6027A" w:rsidRPr="00502579" w:rsidRDefault="00E6027A" w:rsidP="00E6027A">
            <w:pPr>
              <w:jc w:val="right"/>
              <w:rPr>
                <w:rFonts w:cs="Arial"/>
                <w:color w:val="000000"/>
                <w:szCs w:val="20"/>
              </w:rPr>
            </w:pPr>
            <w:r w:rsidRPr="00502579">
              <w:rPr>
                <w:rFonts w:cs="Arial"/>
                <w:color w:val="000000"/>
                <w:szCs w:val="20"/>
              </w:rPr>
              <w:t>155</w:t>
            </w:r>
          </w:p>
        </w:tc>
        <w:tc>
          <w:tcPr>
            <w:tcW w:w="1250" w:type="pct"/>
            <w:tcBorders>
              <w:top w:val="nil"/>
              <w:left w:val="nil"/>
              <w:bottom w:val="single" w:sz="8" w:space="0" w:color="BFBFBF"/>
              <w:right w:val="single" w:sz="8" w:space="0" w:color="BFBFBF"/>
            </w:tcBorders>
            <w:shd w:val="clear" w:color="auto" w:fill="auto"/>
            <w:vAlign w:val="center"/>
          </w:tcPr>
          <w:p w14:paraId="105EFCE0" w14:textId="2D2DA1D8" w:rsidR="00E6027A" w:rsidRPr="00502579" w:rsidRDefault="00E6027A" w:rsidP="00E6027A">
            <w:pPr>
              <w:jc w:val="right"/>
              <w:rPr>
                <w:rFonts w:cs="Arial"/>
                <w:b/>
                <w:bCs/>
                <w:color w:val="000000"/>
                <w:szCs w:val="20"/>
              </w:rPr>
            </w:pPr>
            <w:r w:rsidRPr="00502579">
              <w:rPr>
                <w:rFonts w:cs="Arial"/>
                <w:b/>
                <w:bCs/>
                <w:color w:val="000000"/>
                <w:szCs w:val="20"/>
              </w:rPr>
              <w:t>484</w:t>
            </w:r>
          </w:p>
        </w:tc>
      </w:tr>
      <w:tr w:rsidR="00E6027A" w:rsidRPr="00502579" w14:paraId="47FABE09"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576C3019" w14:textId="77777777" w:rsidR="00E6027A" w:rsidRPr="00502579" w:rsidRDefault="00E6027A" w:rsidP="00E6027A">
            <w:pPr>
              <w:rPr>
                <w:rFonts w:cs="Arial"/>
                <w:b/>
                <w:bCs/>
                <w:color w:val="000000"/>
                <w:szCs w:val="20"/>
              </w:rPr>
            </w:pPr>
            <w:r w:rsidRPr="00502579">
              <w:rPr>
                <w:rFonts w:cs="Arial"/>
                <w:b/>
                <w:bCs/>
                <w:color w:val="000000"/>
                <w:szCs w:val="20"/>
              </w:rPr>
              <w:t>KIRKLARELİ</w:t>
            </w:r>
          </w:p>
        </w:tc>
        <w:tc>
          <w:tcPr>
            <w:tcW w:w="1250" w:type="pct"/>
            <w:tcBorders>
              <w:top w:val="nil"/>
              <w:left w:val="nil"/>
              <w:bottom w:val="single" w:sz="8" w:space="0" w:color="BFBFBF"/>
              <w:right w:val="single" w:sz="8" w:space="0" w:color="BFBFBF"/>
            </w:tcBorders>
            <w:shd w:val="clear" w:color="auto" w:fill="auto"/>
            <w:vAlign w:val="bottom"/>
            <w:hideMark/>
          </w:tcPr>
          <w:p w14:paraId="6C7E22C5" w14:textId="416C8FAD" w:rsidR="00E6027A" w:rsidRPr="00502579" w:rsidRDefault="00E6027A" w:rsidP="00E6027A">
            <w:pPr>
              <w:jc w:val="right"/>
              <w:rPr>
                <w:rFonts w:cs="Arial"/>
                <w:color w:val="000000"/>
                <w:szCs w:val="20"/>
              </w:rPr>
            </w:pPr>
            <w:r w:rsidRPr="00502579">
              <w:rPr>
                <w:rFonts w:cs="Arial"/>
                <w:color w:val="000000"/>
                <w:szCs w:val="20"/>
              </w:rPr>
              <w:t>442</w:t>
            </w:r>
          </w:p>
        </w:tc>
        <w:tc>
          <w:tcPr>
            <w:tcW w:w="1250" w:type="pct"/>
            <w:tcBorders>
              <w:top w:val="nil"/>
              <w:left w:val="nil"/>
              <w:bottom w:val="single" w:sz="8" w:space="0" w:color="BFBFBF"/>
              <w:right w:val="single" w:sz="8" w:space="0" w:color="BFBFBF"/>
            </w:tcBorders>
            <w:shd w:val="clear" w:color="auto" w:fill="auto"/>
            <w:vAlign w:val="bottom"/>
            <w:hideMark/>
          </w:tcPr>
          <w:p w14:paraId="3E08CACA" w14:textId="6C00A2AC" w:rsidR="00E6027A" w:rsidRPr="00502579" w:rsidRDefault="00E6027A" w:rsidP="00E6027A">
            <w:pPr>
              <w:jc w:val="right"/>
              <w:rPr>
                <w:rFonts w:cs="Arial"/>
                <w:color w:val="000000"/>
                <w:szCs w:val="20"/>
              </w:rPr>
            </w:pPr>
            <w:r w:rsidRPr="00502579">
              <w:rPr>
                <w:rFonts w:cs="Arial"/>
                <w:color w:val="000000"/>
                <w:szCs w:val="20"/>
              </w:rPr>
              <w:t>264</w:t>
            </w:r>
          </w:p>
        </w:tc>
        <w:tc>
          <w:tcPr>
            <w:tcW w:w="1250" w:type="pct"/>
            <w:tcBorders>
              <w:top w:val="nil"/>
              <w:left w:val="nil"/>
              <w:bottom w:val="single" w:sz="8" w:space="0" w:color="BFBFBF"/>
              <w:right w:val="single" w:sz="8" w:space="0" w:color="BFBFBF"/>
            </w:tcBorders>
            <w:shd w:val="clear" w:color="auto" w:fill="auto"/>
            <w:vAlign w:val="center"/>
          </w:tcPr>
          <w:p w14:paraId="72587E86" w14:textId="4AA6984F" w:rsidR="00E6027A" w:rsidRPr="00502579" w:rsidRDefault="00E6027A" w:rsidP="00E6027A">
            <w:pPr>
              <w:jc w:val="right"/>
              <w:rPr>
                <w:rFonts w:cs="Arial"/>
                <w:b/>
                <w:bCs/>
                <w:color w:val="000000"/>
                <w:szCs w:val="20"/>
              </w:rPr>
            </w:pPr>
            <w:r w:rsidRPr="00502579">
              <w:rPr>
                <w:rFonts w:cs="Arial"/>
                <w:b/>
                <w:bCs/>
                <w:color w:val="000000"/>
                <w:szCs w:val="20"/>
              </w:rPr>
              <w:t>706</w:t>
            </w:r>
          </w:p>
        </w:tc>
      </w:tr>
      <w:tr w:rsidR="00E6027A" w:rsidRPr="00502579" w14:paraId="68F953A4"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795933B6" w14:textId="77777777" w:rsidR="00E6027A" w:rsidRPr="00502579" w:rsidRDefault="00E6027A" w:rsidP="00E6027A">
            <w:pPr>
              <w:rPr>
                <w:rFonts w:cs="Arial"/>
                <w:b/>
                <w:bCs/>
                <w:color w:val="000000"/>
                <w:szCs w:val="20"/>
              </w:rPr>
            </w:pPr>
            <w:r w:rsidRPr="00502579">
              <w:rPr>
                <w:rFonts w:cs="Arial"/>
                <w:b/>
                <w:bCs/>
                <w:color w:val="000000"/>
                <w:szCs w:val="20"/>
              </w:rPr>
              <w:t>KIRŞEHİR</w:t>
            </w:r>
          </w:p>
        </w:tc>
        <w:tc>
          <w:tcPr>
            <w:tcW w:w="1250" w:type="pct"/>
            <w:tcBorders>
              <w:top w:val="nil"/>
              <w:left w:val="nil"/>
              <w:bottom w:val="single" w:sz="8" w:space="0" w:color="BFBFBF"/>
              <w:right w:val="single" w:sz="8" w:space="0" w:color="BFBFBF"/>
            </w:tcBorders>
            <w:shd w:val="clear" w:color="auto" w:fill="auto"/>
            <w:vAlign w:val="bottom"/>
            <w:hideMark/>
          </w:tcPr>
          <w:p w14:paraId="6E21C227" w14:textId="57B53FFB" w:rsidR="00E6027A" w:rsidRPr="00502579" w:rsidRDefault="00E6027A" w:rsidP="00E6027A">
            <w:pPr>
              <w:jc w:val="right"/>
              <w:rPr>
                <w:rFonts w:cs="Arial"/>
                <w:color w:val="000000"/>
                <w:szCs w:val="20"/>
              </w:rPr>
            </w:pPr>
            <w:r w:rsidRPr="00502579">
              <w:rPr>
                <w:rFonts w:cs="Arial"/>
                <w:color w:val="000000"/>
                <w:szCs w:val="20"/>
              </w:rPr>
              <w:t>215</w:t>
            </w:r>
          </w:p>
        </w:tc>
        <w:tc>
          <w:tcPr>
            <w:tcW w:w="1250" w:type="pct"/>
            <w:tcBorders>
              <w:top w:val="nil"/>
              <w:left w:val="nil"/>
              <w:bottom w:val="single" w:sz="8" w:space="0" w:color="BFBFBF"/>
              <w:right w:val="single" w:sz="8" w:space="0" w:color="BFBFBF"/>
            </w:tcBorders>
            <w:shd w:val="clear" w:color="auto" w:fill="auto"/>
            <w:vAlign w:val="bottom"/>
            <w:hideMark/>
          </w:tcPr>
          <w:p w14:paraId="202247E2" w14:textId="2B7C0036" w:rsidR="00E6027A" w:rsidRPr="00502579" w:rsidRDefault="00E6027A" w:rsidP="00E6027A">
            <w:pPr>
              <w:jc w:val="right"/>
              <w:rPr>
                <w:rFonts w:cs="Arial"/>
                <w:color w:val="000000"/>
                <w:szCs w:val="20"/>
              </w:rPr>
            </w:pPr>
            <w:r w:rsidRPr="00502579">
              <w:rPr>
                <w:rFonts w:cs="Arial"/>
                <w:color w:val="000000"/>
                <w:szCs w:val="20"/>
              </w:rPr>
              <w:t>114</w:t>
            </w:r>
          </w:p>
        </w:tc>
        <w:tc>
          <w:tcPr>
            <w:tcW w:w="1250" w:type="pct"/>
            <w:tcBorders>
              <w:top w:val="nil"/>
              <w:left w:val="nil"/>
              <w:bottom w:val="single" w:sz="8" w:space="0" w:color="BFBFBF"/>
              <w:right w:val="single" w:sz="8" w:space="0" w:color="BFBFBF"/>
            </w:tcBorders>
            <w:shd w:val="clear" w:color="auto" w:fill="auto"/>
            <w:vAlign w:val="center"/>
          </w:tcPr>
          <w:p w14:paraId="5E2C6A5D" w14:textId="742DFB6B" w:rsidR="00E6027A" w:rsidRPr="00502579" w:rsidRDefault="00E6027A" w:rsidP="00E6027A">
            <w:pPr>
              <w:jc w:val="right"/>
              <w:rPr>
                <w:rFonts w:cs="Arial"/>
                <w:b/>
                <w:bCs/>
                <w:color w:val="000000"/>
                <w:szCs w:val="20"/>
              </w:rPr>
            </w:pPr>
            <w:r w:rsidRPr="00502579">
              <w:rPr>
                <w:rFonts w:cs="Arial"/>
                <w:b/>
                <w:bCs/>
                <w:color w:val="000000"/>
                <w:szCs w:val="20"/>
              </w:rPr>
              <w:t>329</w:t>
            </w:r>
          </w:p>
        </w:tc>
      </w:tr>
      <w:tr w:rsidR="00E6027A" w:rsidRPr="00502579" w14:paraId="69314EFD"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400A9CF6" w14:textId="77777777" w:rsidR="00E6027A" w:rsidRPr="00502579" w:rsidRDefault="00E6027A" w:rsidP="00E6027A">
            <w:pPr>
              <w:rPr>
                <w:rFonts w:cs="Arial"/>
                <w:b/>
                <w:bCs/>
                <w:color w:val="000000"/>
                <w:szCs w:val="20"/>
              </w:rPr>
            </w:pPr>
            <w:r w:rsidRPr="00502579">
              <w:rPr>
                <w:rFonts w:cs="Arial"/>
                <w:b/>
                <w:bCs/>
                <w:color w:val="000000"/>
                <w:szCs w:val="20"/>
              </w:rPr>
              <w:t>KİLİS</w:t>
            </w:r>
          </w:p>
        </w:tc>
        <w:tc>
          <w:tcPr>
            <w:tcW w:w="1250" w:type="pct"/>
            <w:tcBorders>
              <w:top w:val="nil"/>
              <w:left w:val="nil"/>
              <w:bottom w:val="single" w:sz="8" w:space="0" w:color="BFBFBF"/>
              <w:right w:val="single" w:sz="8" w:space="0" w:color="BFBFBF"/>
            </w:tcBorders>
            <w:shd w:val="clear" w:color="auto" w:fill="auto"/>
            <w:vAlign w:val="bottom"/>
            <w:hideMark/>
          </w:tcPr>
          <w:p w14:paraId="72344FCC" w14:textId="3A668F02" w:rsidR="00E6027A" w:rsidRPr="00502579" w:rsidRDefault="00E6027A" w:rsidP="00E6027A">
            <w:pPr>
              <w:jc w:val="right"/>
              <w:rPr>
                <w:rFonts w:cs="Arial"/>
                <w:color w:val="000000"/>
                <w:szCs w:val="20"/>
              </w:rPr>
            </w:pPr>
            <w:r w:rsidRPr="00502579">
              <w:rPr>
                <w:rFonts w:cs="Arial"/>
                <w:color w:val="000000"/>
                <w:szCs w:val="20"/>
              </w:rPr>
              <w:t>92</w:t>
            </w:r>
          </w:p>
        </w:tc>
        <w:tc>
          <w:tcPr>
            <w:tcW w:w="1250" w:type="pct"/>
            <w:tcBorders>
              <w:top w:val="nil"/>
              <w:left w:val="nil"/>
              <w:bottom w:val="single" w:sz="8" w:space="0" w:color="BFBFBF"/>
              <w:right w:val="single" w:sz="8" w:space="0" w:color="BFBFBF"/>
            </w:tcBorders>
            <w:shd w:val="clear" w:color="auto" w:fill="auto"/>
            <w:vAlign w:val="bottom"/>
            <w:hideMark/>
          </w:tcPr>
          <w:p w14:paraId="5BE63B6B" w14:textId="2613DC6F" w:rsidR="00E6027A" w:rsidRPr="00502579" w:rsidRDefault="00E6027A" w:rsidP="00E6027A">
            <w:pPr>
              <w:jc w:val="right"/>
              <w:rPr>
                <w:rFonts w:cs="Arial"/>
                <w:color w:val="000000"/>
                <w:szCs w:val="20"/>
              </w:rPr>
            </w:pPr>
            <w:r w:rsidRPr="00502579">
              <w:rPr>
                <w:rFonts w:cs="Arial"/>
                <w:color w:val="000000"/>
                <w:szCs w:val="20"/>
              </w:rPr>
              <w:t>49</w:t>
            </w:r>
          </w:p>
        </w:tc>
        <w:tc>
          <w:tcPr>
            <w:tcW w:w="1250" w:type="pct"/>
            <w:tcBorders>
              <w:top w:val="nil"/>
              <w:left w:val="nil"/>
              <w:bottom w:val="single" w:sz="8" w:space="0" w:color="BFBFBF"/>
              <w:right w:val="single" w:sz="8" w:space="0" w:color="BFBFBF"/>
            </w:tcBorders>
            <w:shd w:val="clear" w:color="auto" w:fill="auto"/>
            <w:vAlign w:val="center"/>
          </w:tcPr>
          <w:p w14:paraId="2A8270E2" w14:textId="23132737" w:rsidR="00E6027A" w:rsidRPr="00502579" w:rsidRDefault="00E6027A" w:rsidP="00E6027A">
            <w:pPr>
              <w:jc w:val="right"/>
              <w:rPr>
                <w:rFonts w:cs="Arial"/>
                <w:b/>
                <w:bCs/>
                <w:color w:val="000000"/>
                <w:szCs w:val="20"/>
              </w:rPr>
            </w:pPr>
            <w:r w:rsidRPr="00502579">
              <w:rPr>
                <w:rFonts w:cs="Arial"/>
                <w:b/>
                <w:bCs/>
                <w:color w:val="000000"/>
                <w:szCs w:val="20"/>
              </w:rPr>
              <w:t>141</w:t>
            </w:r>
          </w:p>
        </w:tc>
      </w:tr>
      <w:tr w:rsidR="00E6027A" w:rsidRPr="00502579" w14:paraId="32372346"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23B0254A" w14:textId="77777777" w:rsidR="00E6027A" w:rsidRPr="00502579" w:rsidRDefault="00E6027A" w:rsidP="00E6027A">
            <w:pPr>
              <w:rPr>
                <w:rFonts w:cs="Arial"/>
                <w:b/>
                <w:bCs/>
                <w:color w:val="000000"/>
                <w:szCs w:val="20"/>
              </w:rPr>
            </w:pPr>
            <w:r w:rsidRPr="00502579">
              <w:rPr>
                <w:rFonts w:cs="Arial"/>
                <w:b/>
                <w:bCs/>
                <w:color w:val="000000"/>
                <w:szCs w:val="20"/>
              </w:rPr>
              <w:t>KOCAELİ</w:t>
            </w:r>
          </w:p>
        </w:tc>
        <w:tc>
          <w:tcPr>
            <w:tcW w:w="1250" w:type="pct"/>
            <w:tcBorders>
              <w:top w:val="nil"/>
              <w:left w:val="nil"/>
              <w:bottom w:val="single" w:sz="8" w:space="0" w:color="BFBFBF"/>
              <w:right w:val="single" w:sz="8" w:space="0" w:color="BFBFBF"/>
            </w:tcBorders>
            <w:shd w:val="clear" w:color="auto" w:fill="auto"/>
            <w:vAlign w:val="bottom"/>
            <w:hideMark/>
          </w:tcPr>
          <w:p w14:paraId="37935882" w14:textId="07AAEB24" w:rsidR="00E6027A" w:rsidRPr="00502579" w:rsidRDefault="00E6027A" w:rsidP="00E6027A">
            <w:pPr>
              <w:jc w:val="right"/>
              <w:rPr>
                <w:rFonts w:cs="Arial"/>
                <w:color w:val="000000"/>
                <w:szCs w:val="20"/>
              </w:rPr>
            </w:pPr>
            <w:r w:rsidRPr="00502579">
              <w:rPr>
                <w:rFonts w:cs="Arial"/>
                <w:color w:val="000000"/>
                <w:szCs w:val="20"/>
              </w:rPr>
              <w:t>1.747</w:t>
            </w:r>
          </w:p>
        </w:tc>
        <w:tc>
          <w:tcPr>
            <w:tcW w:w="1250" w:type="pct"/>
            <w:tcBorders>
              <w:top w:val="nil"/>
              <w:left w:val="nil"/>
              <w:bottom w:val="single" w:sz="8" w:space="0" w:color="BFBFBF"/>
              <w:right w:val="single" w:sz="8" w:space="0" w:color="BFBFBF"/>
            </w:tcBorders>
            <w:shd w:val="clear" w:color="auto" w:fill="auto"/>
            <w:vAlign w:val="bottom"/>
            <w:hideMark/>
          </w:tcPr>
          <w:p w14:paraId="2AB737CA" w14:textId="2ACB0AB0" w:rsidR="00E6027A" w:rsidRPr="00502579" w:rsidRDefault="00E6027A" w:rsidP="00E6027A">
            <w:pPr>
              <w:jc w:val="right"/>
              <w:rPr>
                <w:rFonts w:cs="Arial"/>
                <w:color w:val="000000"/>
                <w:szCs w:val="20"/>
              </w:rPr>
            </w:pPr>
            <w:r w:rsidRPr="00502579">
              <w:rPr>
                <w:rFonts w:cs="Arial"/>
                <w:color w:val="000000"/>
                <w:szCs w:val="20"/>
              </w:rPr>
              <w:t>1.322</w:t>
            </w:r>
          </w:p>
        </w:tc>
        <w:tc>
          <w:tcPr>
            <w:tcW w:w="1250" w:type="pct"/>
            <w:tcBorders>
              <w:top w:val="nil"/>
              <w:left w:val="nil"/>
              <w:bottom w:val="single" w:sz="8" w:space="0" w:color="BFBFBF"/>
              <w:right w:val="single" w:sz="8" w:space="0" w:color="BFBFBF"/>
            </w:tcBorders>
            <w:shd w:val="clear" w:color="auto" w:fill="auto"/>
            <w:vAlign w:val="center"/>
          </w:tcPr>
          <w:p w14:paraId="51E3FB93" w14:textId="30D43FD3" w:rsidR="00E6027A" w:rsidRPr="00502579" w:rsidRDefault="00E6027A" w:rsidP="00E6027A">
            <w:pPr>
              <w:jc w:val="right"/>
              <w:rPr>
                <w:rFonts w:cs="Arial"/>
                <w:b/>
                <w:bCs/>
                <w:color w:val="000000"/>
                <w:szCs w:val="20"/>
              </w:rPr>
            </w:pPr>
            <w:r w:rsidRPr="00502579">
              <w:rPr>
                <w:rFonts w:cs="Arial"/>
                <w:b/>
                <w:bCs/>
                <w:color w:val="000000"/>
                <w:szCs w:val="20"/>
              </w:rPr>
              <w:t>3.069</w:t>
            </w:r>
          </w:p>
        </w:tc>
      </w:tr>
      <w:tr w:rsidR="00E6027A" w:rsidRPr="00502579" w14:paraId="67DDE8A3"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08510B5A" w14:textId="77777777" w:rsidR="00E6027A" w:rsidRPr="00502579" w:rsidRDefault="00E6027A" w:rsidP="00E6027A">
            <w:pPr>
              <w:rPr>
                <w:rFonts w:cs="Arial"/>
                <w:b/>
                <w:bCs/>
                <w:color w:val="000000"/>
                <w:szCs w:val="20"/>
              </w:rPr>
            </w:pPr>
            <w:r w:rsidRPr="00502579">
              <w:rPr>
                <w:rFonts w:cs="Arial"/>
                <w:b/>
                <w:bCs/>
                <w:color w:val="000000"/>
                <w:szCs w:val="20"/>
              </w:rPr>
              <w:t>KONYA</w:t>
            </w:r>
          </w:p>
        </w:tc>
        <w:tc>
          <w:tcPr>
            <w:tcW w:w="1250" w:type="pct"/>
            <w:tcBorders>
              <w:top w:val="nil"/>
              <w:left w:val="nil"/>
              <w:bottom w:val="single" w:sz="8" w:space="0" w:color="BFBFBF"/>
              <w:right w:val="single" w:sz="8" w:space="0" w:color="BFBFBF"/>
            </w:tcBorders>
            <w:shd w:val="clear" w:color="auto" w:fill="auto"/>
            <w:vAlign w:val="bottom"/>
            <w:hideMark/>
          </w:tcPr>
          <w:p w14:paraId="282D23C9" w14:textId="40E6B061" w:rsidR="00E6027A" w:rsidRPr="00502579" w:rsidRDefault="00E6027A" w:rsidP="00E6027A">
            <w:pPr>
              <w:jc w:val="right"/>
              <w:rPr>
                <w:rFonts w:cs="Arial"/>
                <w:color w:val="000000"/>
                <w:szCs w:val="20"/>
              </w:rPr>
            </w:pPr>
            <w:r w:rsidRPr="00502579">
              <w:rPr>
                <w:rFonts w:cs="Arial"/>
                <w:color w:val="000000"/>
                <w:szCs w:val="20"/>
              </w:rPr>
              <w:t>2.315</w:t>
            </w:r>
          </w:p>
        </w:tc>
        <w:tc>
          <w:tcPr>
            <w:tcW w:w="1250" w:type="pct"/>
            <w:tcBorders>
              <w:top w:val="nil"/>
              <w:left w:val="nil"/>
              <w:bottom w:val="single" w:sz="8" w:space="0" w:color="BFBFBF"/>
              <w:right w:val="single" w:sz="8" w:space="0" w:color="BFBFBF"/>
            </w:tcBorders>
            <w:shd w:val="clear" w:color="auto" w:fill="auto"/>
            <w:vAlign w:val="bottom"/>
            <w:hideMark/>
          </w:tcPr>
          <w:p w14:paraId="66C29050" w14:textId="18D9428B" w:rsidR="00E6027A" w:rsidRPr="00502579" w:rsidRDefault="00E6027A" w:rsidP="00E6027A">
            <w:pPr>
              <w:jc w:val="right"/>
              <w:rPr>
                <w:rFonts w:cs="Arial"/>
                <w:color w:val="000000"/>
                <w:szCs w:val="20"/>
              </w:rPr>
            </w:pPr>
            <w:r w:rsidRPr="00502579">
              <w:rPr>
                <w:rFonts w:cs="Arial"/>
                <w:color w:val="000000"/>
                <w:szCs w:val="20"/>
              </w:rPr>
              <w:t>1.473</w:t>
            </w:r>
          </w:p>
        </w:tc>
        <w:tc>
          <w:tcPr>
            <w:tcW w:w="1250" w:type="pct"/>
            <w:tcBorders>
              <w:top w:val="nil"/>
              <w:left w:val="nil"/>
              <w:bottom w:val="single" w:sz="8" w:space="0" w:color="BFBFBF"/>
              <w:right w:val="single" w:sz="8" w:space="0" w:color="BFBFBF"/>
            </w:tcBorders>
            <w:shd w:val="clear" w:color="auto" w:fill="auto"/>
            <w:vAlign w:val="center"/>
          </w:tcPr>
          <w:p w14:paraId="5127330A" w14:textId="59A14922" w:rsidR="00E6027A" w:rsidRPr="00502579" w:rsidRDefault="00E6027A" w:rsidP="00E6027A">
            <w:pPr>
              <w:jc w:val="right"/>
              <w:rPr>
                <w:rFonts w:cs="Arial"/>
                <w:b/>
                <w:bCs/>
                <w:color w:val="000000"/>
                <w:szCs w:val="20"/>
              </w:rPr>
            </w:pPr>
            <w:r w:rsidRPr="00502579">
              <w:rPr>
                <w:rFonts w:cs="Arial"/>
                <w:b/>
                <w:bCs/>
                <w:color w:val="000000"/>
                <w:szCs w:val="20"/>
              </w:rPr>
              <w:t>3.788</w:t>
            </w:r>
          </w:p>
        </w:tc>
      </w:tr>
      <w:tr w:rsidR="00E6027A" w:rsidRPr="00502579" w14:paraId="1568FDB3"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4732A588" w14:textId="77777777" w:rsidR="00E6027A" w:rsidRPr="00502579" w:rsidRDefault="00E6027A" w:rsidP="00E6027A">
            <w:pPr>
              <w:rPr>
                <w:rFonts w:cs="Arial"/>
                <w:b/>
                <w:bCs/>
                <w:color w:val="000000"/>
                <w:szCs w:val="20"/>
              </w:rPr>
            </w:pPr>
            <w:r w:rsidRPr="00502579">
              <w:rPr>
                <w:rFonts w:cs="Arial"/>
                <w:b/>
                <w:bCs/>
                <w:color w:val="000000"/>
                <w:szCs w:val="20"/>
              </w:rPr>
              <w:t>KÜTAHYA</w:t>
            </w:r>
          </w:p>
        </w:tc>
        <w:tc>
          <w:tcPr>
            <w:tcW w:w="1250" w:type="pct"/>
            <w:tcBorders>
              <w:top w:val="nil"/>
              <w:left w:val="nil"/>
              <w:bottom w:val="single" w:sz="8" w:space="0" w:color="BFBFBF"/>
              <w:right w:val="single" w:sz="8" w:space="0" w:color="BFBFBF"/>
            </w:tcBorders>
            <w:shd w:val="clear" w:color="auto" w:fill="auto"/>
            <w:vAlign w:val="bottom"/>
            <w:hideMark/>
          </w:tcPr>
          <w:p w14:paraId="7D0536F5" w14:textId="1B4DCA5E" w:rsidR="00E6027A" w:rsidRPr="00502579" w:rsidRDefault="00E6027A" w:rsidP="00E6027A">
            <w:pPr>
              <w:jc w:val="right"/>
              <w:rPr>
                <w:rFonts w:cs="Arial"/>
                <w:color w:val="000000"/>
                <w:szCs w:val="20"/>
              </w:rPr>
            </w:pPr>
            <w:r w:rsidRPr="00502579">
              <w:rPr>
                <w:rFonts w:cs="Arial"/>
                <w:color w:val="000000"/>
                <w:szCs w:val="20"/>
              </w:rPr>
              <w:t>731</w:t>
            </w:r>
          </w:p>
        </w:tc>
        <w:tc>
          <w:tcPr>
            <w:tcW w:w="1250" w:type="pct"/>
            <w:tcBorders>
              <w:top w:val="nil"/>
              <w:left w:val="nil"/>
              <w:bottom w:val="single" w:sz="8" w:space="0" w:color="BFBFBF"/>
              <w:right w:val="single" w:sz="8" w:space="0" w:color="BFBFBF"/>
            </w:tcBorders>
            <w:shd w:val="clear" w:color="auto" w:fill="auto"/>
            <w:vAlign w:val="bottom"/>
            <w:hideMark/>
          </w:tcPr>
          <w:p w14:paraId="4C1A4C11" w14:textId="02D72032" w:rsidR="00E6027A" w:rsidRPr="00502579" w:rsidRDefault="00E6027A" w:rsidP="00E6027A">
            <w:pPr>
              <w:jc w:val="right"/>
              <w:rPr>
                <w:rFonts w:cs="Arial"/>
                <w:color w:val="000000"/>
                <w:szCs w:val="20"/>
              </w:rPr>
            </w:pPr>
            <w:r w:rsidRPr="00502579">
              <w:rPr>
                <w:rFonts w:cs="Arial"/>
                <w:color w:val="000000"/>
                <w:szCs w:val="20"/>
              </w:rPr>
              <w:t>289</w:t>
            </w:r>
          </w:p>
        </w:tc>
        <w:tc>
          <w:tcPr>
            <w:tcW w:w="1250" w:type="pct"/>
            <w:tcBorders>
              <w:top w:val="nil"/>
              <w:left w:val="nil"/>
              <w:bottom w:val="single" w:sz="8" w:space="0" w:color="BFBFBF"/>
              <w:right w:val="single" w:sz="8" w:space="0" w:color="BFBFBF"/>
            </w:tcBorders>
            <w:shd w:val="clear" w:color="auto" w:fill="auto"/>
            <w:vAlign w:val="center"/>
          </w:tcPr>
          <w:p w14:paraId="27E4F3C8" w14:textId="1B7F8222" w:rsidR="00E6027A" w:rsidRPr="00502579" w:rsidRDefault="00E6027A" w:rsidP="00E6027A">
            <w:pPr>
              <w:jc w:val="right"/>
              <w:rPr>
                <w:rFonts w:cs="Arial"/>
                <w:b/>
                <w:bCs/>
                <w:color w:val="000000"/>
                <w:szCs w:val="20"/>
              </w:rPr>
            </w:pPr>
            <w:r w:rsidRPr="00502579">
              <w:rPr>
                <w:rFonts w:cs="Arial"/>
                <w:b/>
                <w:bCs/>
                <w:color w:val="000000"/>
                <w:szCs w:val="20"/>
              </w:rPr>
              <w:t>1.020</w:t>
            </w:r>
          </w:p>
        </w:tc>
      </w:tr>
      <w:tr w:rsidR="00E6027A" w:rsidRPr="00502579" w14:paraId="621090F1"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77D97EC9" w14:textId="77777777" w:rsidR="00E6027A" w:rsidRPr="00502579" w:rsidRDefault="00E6027A" w:rsidP="00E6027A">
            <w:pPr>
              <w:rPr>
                <w:rFonts w:cs="Arial"/>
                <w:b/>
                <w:bCs/>
                <w:color w:val="000000"/>
                <w:szCs w:val="20"/>
              </w:rPr>
            </w:pPr>
            <w:r w:rsidRPr="00502579">
              <w:rPr>
                <w:rFonts w:cs="Arial"/>
                <w:b/>
                <w:bCs/>
                <w:color w:val="000000"/>
                <w:szCs w:val="20"/>
              </w:rPr>
              <w:t>MALATYA</w:t>
            </w:r>
          </w:p>
        </w:tc>
        <w:tc>
          <w:tcPr>
            <w:tcW w:w="1250" w:type="pct"/>
            <w:tcBorders>
              <w:top w:val="nil"/>
              <w:left w:val="nil"/>
              <w:bottom w:val="single" w:sz="8" w:space="0" w:color="BFBFBF"/>
              <w:right w:val="single" w:sz="8" w:space="0" w:color="BFBFBF"/>
            </w:tcBorders>
            <w:shd w:val="clear" w:color="auto" w:fill="auto"/>
            <w:vAlign w:val="bottom"/>
            <w:hideMark/>
          </w:tcPr>
          <w:p w14:paraId="6DE1DF26" w14:textId="5F51C65A" w:rsidR="00E6027A" w:rsidRPr="00502579" w:rsidRDefault="00E6027A" w:rsidP="00E6027A">
            <w:pPr>
              <w:jc w:val="right"/>
              <w:rPr>
                <w:rFonts w:cs="Arial"/>
                <w:color w:val="000000"/>
                <w:szCs w:val="20"/>
              </w:rPr>
            </w:pPr>
            <w:r w:rsidRPr="00502579">
              <w:rPr>
                <w:rFonts w:cs="Arial"/>
                <w:color w:val="000000"/>
                <w:szCs w:val="20"/>
              </w:rPr>
              <w:t>620</w:t>
            </w:r>
          </w:p>
        </w:tc>
        <w:tc>
          <w:tcPr>
            <w:tcW w:w="1250" w:type="pct"/>
            <w:tcBorders>
              <w:top w:val="nil"/>
              <w:left w:val="nil"/>
              <w:bottom w:val="single" w:sz="8" w:space="0" w:color="BFBFBF"/>
              <w:right w:val="single" w:sz="8" w:space="0" w:color="BFBFBF"/>
            </w:tcBorders>
            <w:shd w:val="clear" w:color="auto" w:fill="auto"/>
            <w:vAlign w:val="bottom"/>
            <w:hideMark/>
          </w:tcPr>
          <w:p w14:paraId="0D3AB802" w14:textId="50E6BEC1" w:rsidR="00E6027A" w:rsidRPr="00502579" w:rsidRDefault="00E6027A" w:rsidP="00E6027A">
            <w:pPr>
              <w:jc w:val="right"/>
              <w:rPr>
                <w:rFonts w:cs="Arial"/>
                <w:color w:val="000000"/>
                <w:szCs w:val="20"/>
              </w:rPr>
            </w:pPr>
            <w:r w:rsidRPr="00502579">
              <w:rPr>
                <w:rFonts w:cs="Arial"/>
                <w:color w:val="000000"/>
                <w:szCs w:val="20"/>
              </w:rPr>
              <w:t>338</w:t>
            </w:r>
          </w:p>
        </w:tc>
        <w:tc>
          <w:tcPr>
            <w:tcW w:w="1250" w:type="pct"/>
            <w:tcBorders>
              <w:top w:val="nil"/>
              <w:left w:val="nil"/>
              <w:bottom w:val="single" w:sz="8" w:space="0" w:color="BFBFBF"/>
              <w:right w:val="single" w:sz="8" w:space="0" w:color="BFBFBF"/>
            </w:tcBorders>
            <w:shd w:val="clear" w:color="auto" w:fill="auto"/>
            <w:vAlign w:val="center"/>
          </w:tcPr>
          <w:p w14:paraId="20B1DA4D" w14:textId="05B01198" w:rsidR="00E6027A" w:rsidRPr="00502579" w:rsidRDefault="00E6027A" w:rsidP="00E6027A">
            <w:pPr>
              <w:jc w:val="right"/>
              <w:rPr>
                <w:rFonts w:cs="Arial"/>
                <w:b/>
                <w:bCs/>
                <w:color w:val="000000"/>
                <w:szCs w:val="20"/>
              </w:rPr>
            </w:pPr>
            <w:r w:rsidRPr="00502579">
              <w:rPr>
                <w:rFonts w:cs="Arial"/>
                <w:b/>
                <w:bCs/>
                <w:color w:val="000000"/>
                <w:szCs w:val="20"/>
              </w:rPr>
              <w:t>958</w:t>
            </w:r>
          </w:p>
        </w:tc>
      </w:tr>
      <w:tr w:rsidR="00E6027A" w:rsidRPr="00502579" w14:paraId="162469A7"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309546A4" w14:textId="77777777" w:rsidR="00E6027A" w:rsidRPr="00502579" w:rsidRDefault="00E6027A" w:rsidP="00E6027A">
            <w:pPr>
              <w:rPr>
                <w:rFonts w:cs="Arial"/>
                <w:b/>
                <w:bCs/>
                <w:color w:val="000000"/>
                <w:szCs w:val="20"/>
              </w:rPr>
            </w:pPr>
            <w:r w:rsidRPr="00502579">
              <w:rPr>
                <w:rFonts w:cs="Arial"/>
                <w:b/>
                <w:bCs/>
                <w:color w:val="000000"/>
                <w:szCs w:val="20"/>
              </w:rPr>
              <w:t>MANİSA</w:t>
            </w:r>
          </w:p>
        </w:tc>
        <w:tc>
          <w:tcPr>
            <w:tcW w:w="1250" w:type="pct"/>
            <w:tcBorders>
              <w:top w:val="nil"/>
              <w:left w:val="nil"/>
              <w:bottom w:val="single" w:sz="8" w:space="0" w:color="BFBFBF"/>
              <w:right w:val="single" w:sz="8" w:space="0" w:color="BFBFBF"/>
            </w:tcBorders>
            <w:shd w:val="clear" w:color="auto" w:fill="auto"/>
            <w:vAlign w:val="bottom"/>
            <w:hideMark/>
          </w:tcPr>
          <w:p w14:paraId="69C3DA4A" w14:textId="4F40B379" w:rsidR="00E6027A" w:rsidRPr="00502579" w:rsidRDefault="00E6027A" w:rsidP="00E6027A">
            <w:pPr>
              <w:jc w:val="right"/>
              <w:rPr>
                <w:rFonts w:cs="Arial"/>
                <w:color w:val="000000"/>
                <w:szCs w:val="20"/>
              </w:rPr>
            </w:pPr>
            <w:r w:rsidRPr="00502579">
              <w:rPr>
                <w:rFonts w:cs="Arial"/>
                <w:color w:val="000000"/>
                <w:szCs w:val="20"/>
              </w:rPr>
              <w:t>1.594</w:t>
            </w:r>
          </w:p>
        </w:tc>
        <w:tc>
          <w:tcPr>
            <w:tcW w:w="1250" w:type="pct"/>
            <w:tcBorders>
              <w:top w:val="nil"/>
              <w:left w:val="nil"/>
              <w:bottom w:val="single" w:sz="8" w:space="0" w:color="BFBFBF"/>
              <w:right w:val="single" w:sz="8" w:space="0" w:color="BFBFBF"/>
            </w:tcBorders>
            <w:shd w:val="clear" w:color="auto" w:fill="auto"/>
            <w:vAlign w:val="bottom"/>
            <w:hideMark/>
          </w:tcPr>
          <w:p w14:paraId="199A4B7C" w14:textId="1C795D10" w:rsidR="00E6027A" w:rsidRPr="00502579" w:rsidRDefault="00E6027A" w:rsidP="00E6027A">
            <w:pPr>
              <w:jc w:val="right"/>
              <w:rPr>
                <w:rFonts w:cs="Arial"/>
                <w:color w:val="000000"/>
                <w:szCs w:val="20"/>
              </w:rPr>
            </w:pPr>
            <w:r w:rsidRPr="00502579">
              <w:rPr>
                <w:rFonts w:cs="Arial"/>
                <w:color w:val="000000"/>
                <w:szCs w:val="20"/>
              </w:rPr>
              <w:t>920</w:t>
            </w:r>
          </w:p>
        </w:tc>
        <w:tc>
          <w:tcPr>
            <w:tcW w:w="1250" w:type="pct"/>
            <w:tcBorders>
              <w:top w:val="nil"/>
              <w:left w:val="nil"/>
              <w:bottom w:val="single" w:sz="8" w:space="0" w:color="BFBFBF"/>
              <w:right w:val="single" w:sz="8" w:space="0" w:color="BFBFBF"/>
            </w:tcBorders>
            <w:shd w:val="clear" w:color="auto" w:fill="auto"/>
            <w:vAlign w:val="center"/>
          </w:tcPr>
          <w:p w14:paraId="4F4E9E86" w14:textId="4E9FB362" w:rsidR="00E6027A" w:rsidRPr="00502579" w:rsidRDefault="00E6027A" w:rsidP="00E6027A">
            <w:pPr>
              <w:jc w:val="right"/>
              <w:rPr>
                <w:rFonts w:cs="Arial"/>
                <w:b/>
                <w:bCs/>
                <w:color w:val="000000"/>
                <w:szCs w:val="20"/>
              </w:rPr>
            </w:pPr>
            <w:r w:rsidRPr="00502579">
              <w:rPr>
                <w:rFonts w:cs="Arial"/>
                <w:b/>
                <w:bCs/>
                <w:color w:val="000000"/>
                <w:szCs w:val="20"/>
              </w:rPr>
              <w:t>2.514</w:t>
            </w:r>
          </w:p>
        </w:tc>
      </w:tr>
      <w:tr w:rsidR="00E6027A" w:rsidRPr="00502579" w14:paraId="031B93C1"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0DF5DF86" w14:textId="77777777" w:rsidR="00E6027A" w:rsidRPr="00502579" w:rsidRDefault="00E6027A" w:rsidP="00E6027A">
            <w:pPr>
              <w:rPr>
                <w:rFonts w:cs="Arial"/>
                <w:b/>
                <w:bCs/>
                <w:color w:val="000000"/>
                <w:szCs w:val="20"/>
              </w:rPr>
            </w:pPr>
            <w:r w:rsidRPr="00502579">
              <w:rPr>
                <w:rFonts w:cs="Arial"/>
                <w:b/>
                <w:bCs/>
                <w:color w:val="000000"/>
                <w:szCs w:val="20"/>
              </w:rPr>
              <w:t>MARDİN</w:t>
            </w:r>
          </w:p>
        </w:tc>
        <w:tc>
          <w:tcPr>
            <w:tcW w:w="1250" w:type="pct"/>
            <w:tcBorders>
              <w:top w:val="nil"/>
              <w:left w:val="nil"/>
              <w:bottom w:val="single" w:sz="8" w:space="0" w:color="BFBFBF"/>
              <w:right w:val="single" w:sz="8" w:space="0" w:color="BFBFBF"/>
            </w:tcBorders>
            <w:shd w:val="clear" w:color="auto" w:fill="auto"/>
            <w:vAlign w:val="bottom"/>
            <w:hideMark/>
          </w:tcPr>
          <w:p w14:paraId="2C8CBF78" w14:textId="09E5FB46" w:rsidR="00E6027A" w:rsidRPr="00502579" w:rsidRDefault="00E6027A" w:rsidP="00E6027A">
            <w:pPr>
              <w:jc w:val="right"/>
              <w:rPr>
                <w:rFonts w:cs="Arial"/>
                <w:color w:val="000000"/>
                <w:szCs w:val="20"/>
              </w:rPr>
            </w:pPr>
            <w:r w:rsidRPr="00502579">
              <w:rPr>
                <w:rFonts w:cs="Arial"/>
                <w:color w:val="000000"/>
                <w:szCs w:val="20"/>
              </w:rPr>
              <w:t>458</w:t>
            </w:r>
          </w:p>
        </w:tc>
        <w:tc>
          <w:tcPr>
            <w:tcW w:w="1250" w:type="pct"/>
            <w:tcBorders>
              <w:top w:val="nil"/>
              <w:left w:val="nil"/>
              <w:bottom w:val="single" w:sz="8" w:space="0" w:color="BFBFBF"/>
              <w:right w:val="single" w:sz="8" w:space="0" w:color="BFBFBF"/>
            </w:tcBorders>
            <w:shd w:val="clear" w:color="auto" w:fill="auto"/>
            <w:vAlign w:val="bottom"/>
            <w:hideMark/>
          </w:tcPr>
          <w:p w14:paraId="2E9A2361" w14:textId="3A40C612" w:rsidR="00E6027A" w:rsidRPr="00502579" w:rsidRDefault="00E6027A" w:rsidP="00E6027A">
            <w:pPr>
              <w:jc w:val="right"/>
              <w:rPr>
                <w:rFonts w:cs="Arial"/>
                <w:color w:val="000000"/>
                <w:szCs w:val="20"/>
              </w:rPr>
            </w:pPr>
            <w:r w:rsidRPr="00502579">
              <w:rPr>
                <w:rFonts w:cs="Arial"/>
                <w:color w:val="000000"/>
                <w:szCs w:val="20"/>
              </w:rPr>
              <w:t>272</w:t>
            </w:r>
          </w:p>
        </w:tc>
        <w:tc>
          <w:tcPr>
            <w:tcW w:w="1250" w:type="pct"/>
            <w:tcBorders>
              <w:top w:val="nil"/>
              <w:left w:val="nil"/>
              <w:bottom w:val="single" w:sz="8" w:space="0" w:color="BFBFBF"/>
              <w:right w:val="single" w:sz="8" w:space="0" w:color="BFBFBF"/>
            </w:tcBorders>
            <w:shd w:val="clear" w:color="auto" w:fill="auto"/>
            <w:vAlign w:val="center"/>
          </w:tcPr>
          <w:p w14:paraId="6A4C1056" w14:textId="5FB19529" w:rsidR="00E6027A" w:rsidRPr="00502579" w:rsidRDefault="00E6027A" w:rsidP="00E6027A">
            <w:pPr>
              <w:jc w:val="right"/>
              <w:rPr>
                <w:rFonts w:cs="Arial"/>
                <w:b/>
                <w:bCs/>
                <w:color w:val="000000"/>
                <w:szCs w:val="20"/>
              </w:rPr>
            </w:pPr>
            <w:r w:rsidRPr="00502579">
              <w:rPr>
                <w:rFonts w:cs="Arial"/>
                <w:b/>
                <w:bCs/>
                <w:color w:val="000000"/>
                <w:szCs w:val="20"/>
              </w:rPr>
              <w:t>730</w:t>
            </w:r>
          </w:p>
        </w:tc>
      </w:tr>
      <w:tr w:rsidR="00E6027A" w:rsidRPr="00502579" w14:paraId="1CBD3C8E"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540004CA" w14:textId="77777777" w:rsidR="00E6027A" w:rsidRPr="00502579" w:rsidRDefault="00E6027A" w:rsidP="00E6027A">
            <w:pPr>
              <w:rPr>
                <w:rFonts w:cs="Arial"/>
                <w:b/>
                <w:bCs/>
                <w:color w:val="000000"/>
                <w:szCs w:val="20"/>
              </w:rPr>
            </w:pPr>
            <w:r w:rsidRPr="00502579">
              <w:rPr>
                <w:rFonts w:cs="Arial"/>
                <w:b/>
                <w:bCs/>
                <w:color w:val="000000"/>
                <w:szCs w:val="20"/>
              </w:rPr>
              <w:t>MERSİN</w:t>
            </w:r>
          </w:p>
        </w:tc>
        <w:tc>
          <w:tcPr>
            <w:tcW w:w="1250" w:type="pct"/>
            <w:tcBorders>
              <w:top w:val="nil"/>
              <w:left w:val="nil"/>
              <w:bottom w:val="single" w:sz="8" w:space="0" w:color="BFBFBF"/>
              <w:right w:val="single" w:sz="8" w:space="0" w:color="BFBFBF"/>
            </w:tcBorders>
            <w:shd w:val="clear" w:color="auto" w:fill="auto"/>
            <w:vAlign w:val="bottom"/>
            <w:hideMark/>
          </w:tcPr>
          <w:p w14:paraId="1FC4A3A3" w14:textId="095318BD" w:rsidR="00E6027A" w:rsidRPr="00502579" w:rsidRDefault="00E6027A" w:rsidP="00E6027A">
            <w:pPr>
              <w:jc w:val="right"/>
              <w:rPr>
                <w:rFonts w:cs="Arial"/>
                <w:color w:val="000000"/>
                <w:szCs w:val="20"/>
              </w:rPr>
            </w:pPr>
            <w:r w:rsidRPr="00502579">
              <w:rPr>
                <w:rFonts w:cs="Arial"/>
                <w:color w:val="000000"/>
                <w:szCs w:val="20"/>
              </w:rPr>
              <w:t>1.852</w:t>
            </w:r>
          </w:p>
        </w:tc>
        <w:tc>
          <w:tcPr>
            <w:tcW w:w="1250" w:type="pct"/>
            <w:tcBorders>
              <w:top w:val="nil"/>
              <w:left w:val="nil"/>
              <w:bottom w:val="single" w:sz="8" w:space="0" w:color="BFBFBF"/>
              <w:right w:val="single" w:sz="8" w:space="0" w:color="BFBFBF"/>
            </w:tcBorders>
            <w:shd w:val="clear" w:color="auto" w:fill="auto"/>
            <w:vAlign w:val="bottom"/>
            <w:hideMark/>
          </w:tcPr>
          <w:p w14:paraId="55C65E0F" w14:textId="24264721" w:rsidR="00E6027A" w:rsidRPr="00502579" w:rsidRDefault="00E6027A" w:rsidP="00E6027A">
            <w:pPr>
              <w:jc w:val="right"/>
              <w:rPr>
                <w:rFonts w:cs="Arial"/>
                <w:color w:val="000000"/>
                <w:szCs w:val="20"/>
              </w:rPr>
            </w:pPr>
            <w:r w:rsidRPr="00502579">
              <w:rPr>
                <w:rFonts w:cs="Arial"/>
                <w:color w:val="000000"/>
                <w:szCs w:val="20"/>
              </w:rPr>
              <w:t>1.091</w:t>
            </w:r>
          </w:p>
        </w:tc>
        <w:tc>
          <w:tcPr>
            <w:tcW w:w="1250" w:type="pct"/>
            <w:tcBorders>
              <w:top w:val="nil"/>
              <w:left w:val="nil"/>
              <w:bottom w:val="single" w:sz="8" w:space="0" w:color="BFBFBF"/>
              <w:right w:val="single" w:sz="8" w:space="0" w:color="BFBFBF"/>
            </w:tcBorders>
            <w:shd w:val="clear" w:color="auto" w:fill="auto"/>
            <w:vAlign w:val="center"/>
          </w:tcPr>
          <w:p w14:paraId="361347FB" w14:textId="3AB42893" w:rsidR="00E6027A" w:rsidRPr="00502579" w:rsidRDefault="00E6027A" w:rsidP="00E6027A">
            <w:pPr>
              <w:jc w:val="right"/>
              <w:rPr>
                <w:rFonts w:cs="Arial"/>
                <w:b/>
                <w:bCs/>
                <w:color w:val="000000"/>
                <w:szCs w:val="20"/>
              </w:rPr>
            </w:pPr>
            <w:r w:rsidRPr="00502579">
              <w:rPr>
                <w:rFonts w:cs="Arial"/>
                <w:b/>
                <w:bCs/>
                <w:color w:val="000000"/>
                <w:szCs w:val="20"/>
              </w:rPr>
              <w:t>2.943</w:t>
            </w:r>
          </w:p>
        </w:tc>
      </w:tr>
      <w:tr w:rsidR="00E6027A" w:rsidRPr="00502579" w14:paraId="35F96864"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22C8DB4B" w14:textId="77777777" w:rsidR="00E6027A" w:rsidRPr="00502579" w:rsidRDefault="00E6027A" w:rsidP="00E6027A">
            <w:pPr>
              <w:rPr>
                <w:rFonts w:cs="Arial"/>
                <w:b/>
                <w:bCs/>
                <w:color w:val="000000"/>
                <w:szCs w:val="20"/>
              </w:rPr>
            </w:pPr>
            <w:r w:rsidRPr="00502579">
              <w:rPr>
                <w:rFonts w:cs="Arial"/>
                <w:b/>
                <w:bCs/>
                <w:color w:val="000000"/>
                <w:szCs w:val="20"/>
              </w:rPr>
              <w:t>MUĞLA</w:t>
            </w:r>
          </w:p>
        </w:tc>
        <w:tc>
          <w:tcPr>
            <w:tcW w:w="1250" w:type="pct"/>
            <w:tcBorders>
              <w:top w:val="nil"/>
              <w:left w:val="nil"/>
              <w:bottom w:val="single" w:sz="8" w:space="0" w:color="BFBFBF"/>
              <w:right w:val="single" w:sz="8" w:space="0" w:color="BFBFBF"/>
            </w:tcBorders>
            <w:shd w:val="clear" w:color="auto" w:fill="auto"/>
            <w:vAlign w:val="bottom"/>
            <w:hideMark/>
          </w:tcPr>
          <w:p w14:paraId="0E919F92" w14:textId="2E4A4236" w:rsidR="00E6027A" w:rsidRPr="00502579" w:rsidRDefault="00E6027A" w:rsidP="00E6027A">
            <w:pPr>
              <w:jc w:val="right"/>
              <w:rPr>
                <w:rFonts w:cs="Arial"/>
                <w:color w:val="000000"/>
                <w:szCs w:val="20"/>
              </w:rPr>
            </w:pPr>
            <w:r w:rsidRPr="00502579">
              <w:rPr>
                <w:rFonts w:cs="Arial"/>
                <w:color w:val="000000"/>
                <w:szCs w:val="20"/>
              </w:rPr>
              <w:t>1.414</w:t>
            </w:r>
          </w:p>
        </w:tc>
        <w:tc>
          <w:tcPr>
            <w:tcW w:w="1250" w:type="pct"/>
            <w:tcBorders>
              <w:top w:val="nil"/>
              <w:left w:val="nil"/>
              <w:bottom w:val="single" w:sz="8" w:space="0" w:color="BFBFBF"/>
              <w:right w:val="single" w:sz="8" w:space="0" w:color="BFBFBF"/>
            </w:tcBorders>
            <w:shd w:val="clear" w:color="auto" w:fill="auto"/>
            <w:vAlign w:val="bottom"/>
            <w:hideMark/>
          </w:tcPr>
          <w:p w14:paraId="03A356EB" w14:textId="7568461B" w:rsidR="00E6027A" w:rsidRPr="00502579" w:rsidRDefault="00E6027A" w:rsidP="00E6027A">
            <w:pPr>
              <w:jc w:val="right"/>
              <w:rPr>
                <w:rFonts w:cs="Arial"/>
                <w:color w:val="000000"/>
                <w:szCs w:val="20"/>
              </w:rPr>
            </w:pPr>
            <w:r w:rsidRPr="00502579">
              <w:rPr>
                <w:rFonts w:cs="Arial"/>
                <w:color w:val="000000"/>
                <w:szCs w:val="20"/>
              </w:rPr>
              <w:t>1.170</w:t>
            </w:r>
          </w:p>
        </w:tc>
        <w:tc>
          <w:tcPr>
            <w:tcW w:w="1250" w:type="pct"/>
            <w:tcBorders>
              <w:top w:val="nil"/>
              <w:left w:val="nil"/>
              <w:bottom w:val="single" w:sz="8" w:space="0" w:color="BFBFBF"/>
              <w:right w:val="single" w:sz="8" w:space="0" w:color="BFBFBF"/>
            </w:tcBorders>
            <w:shd w:val="clear" w:color="auto" w:fill="auto"/>
            <w:vAlign w:val="center"/>
          </w:tcPr>
          <w:p w14:paraId="2C4A35A9" w14:textId="2C8571B6" w:rsidR="00E6027A" w:rsidRPr="00502579" w:rsidRDefault="00E6027A" w:rsidP="00E6027A">
            <w:pPr>
              <w:jc w:val="right"/>
              <w:rPr>
                <w:rFonts w:cs="Arial"/>
                <w:b/>
                <w:bCs/>
                <w:color w:val="000000"/>
                <w:szCs w:val="20"/>
              </w:rPr>
            </w:pPr>
            <w:r w:rsidRPr="00502579">
              <w:rPr>
                <w:rFonts w:cs="Arial"/>
                <w:b/>
                <w:bCs/>
                <w:color w:val="000000"/>
                <w:szCs w:val="20"/>
              </w:rPr>
              <w:t>2.584</w:t>
            </w:r>
          </w:p>
        </w:tc>
      </w:tr>
      <w:tr w:rsidR="00E6027A" w:rsidRPr="00502579" w14:paraId="1BDAAFED"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3C268F8F" w14:textId="77777777" w:rsidR="00E6027A" w:rsidRPr="00502579" w:rsidRDefault="00E6027A" w:rsidP="00E6027A">
            <w:pPr>
              <w:rPr>
                <w:rFonts w:cs="Arial"/>
                <w:b/>
                <w:bCs/>
                <w:color w:val="000000"/>
                <w:szCs w:val="20"/>
              </w:rPr>
            </w:pPr>
            <w:r w:rsidRPr="00502579">
              <w:rPr>
                <w:rFonts w:cs="Arial"/>
                <w:b/>
                <w:bCs/>
                <w:color w:val="000000"/>
                <w:szCs w:val="20"/>
              </w:rPr>
              <w:t>MUŞ</w:t>
            </w:r>
          </w:p>
        </w:tc>
        <w:tc>
          <w:tcPr>
            <w:tcW w:w="1250" w:type="pct"/>
            <w:tcBorders>
              <w:top w:val="nil"/>
              <w:left w:val="nil"/>
              <w:bottom w:val="single" w:sz="8" w:space="0" w:color="BFBFBF"/>
              <w:right w:val="single" w:sz="8" w:space="0" w:color="BFBFBF"/>
            </w:tcBorders>
            <w:shd w:val="clear" w:color="auto" w:fill="auto"/>
            <w:vAlign w:val="bottom"/>
            <w:hideMark/>
          </w:tcPr>
          <w:p w14:paraId="2E5E2283" w14:textId="5B0CA86C" w:rsidR="00E6027A" w:rsidRPr="00502579" w:rsidRDefault="00E6027A" w:rsidP="00E6027A">
            <w:pPr>
              <w:jc w:val="right"/>
              <w:rPr>
                <w:rFonts w:cs="Arial"/>
                <w:color w:val="000000"/>
                <w:szCs w:val="20"/>
              </w:rPr>
            </w:pPr>
            <w:r w:rsidRPr="00502579">
              <w:rPr>
                <w:rFonts w:cs="Arial"/>
                <w:color w:val="000000"/>
                <w:szCs w:val="20"/>
              </w:rPr>
              <w:t>210</w:t>
            </w:r>
          </w:p>
        </w:tc>
        <w:tc>
          <w:tcPr>
            <w:tcW w:w="1250" w:type="pct"/>
            <w:tcBorders>
              <w:top w:val="nil"/>
              <w:left w:val="nil"/>
              <w:bottom w:val="single" w:sz="8" w:space="0" w:color="BFBFBF"/>
              <w:right w:val="single" w:sz="8" w:space="0" w:color="BFBFBF"/>
            </w:tcBorders>
            <w:shd w:val="clear" w:color="auto" w:fill="auto"/>
            <w:vAlign w:val="bottom"/>
            <w:hideMark/>
          </w:tcPr>
          <w:p w14:paraId="6C5ED2F4" w14:textId="7564C3F8" w:rsidR="00E6027A" w:rsidRPr="00502579" w:rsidRDefault="00E6027A" w:rsidP="00E6027A">
            <w:pPr>
              <w:jc w:val="right"/>
              <w:rPr>
                <w:rFonts w:cs="Arial"/>
                <w:color w:val="000000"/>
                <w:szCs w:val="20"/>
              </w:rPr>
            </w:pPr>
            <w:r w:rsidRPr="00502579">
              <w:rPr>
                <w:rFonts w:cs="Arial"/>
                <w:color w:val="000000"/>
                <w:szCs w:val="20"/>
              </w:rPr>
              <w:t>149</w:t>
            </w:r>
          </w:p>
        </w:tc>
        <w:tc>
          <w:tcPr>
            <w:tcW w:w="1250" w:type="pct"/>
            <w:tcBorders>
              <w:top w:val="nil"/>
              <w:left w:val="nil"/>
              <w:bottom w:val="single" w:sz="8" w:space="0" w:color="BFBFBF"/>
              <w:right w:val="single" w:sz="8" w:space="0" w:color="BFBFBF"/>
            </w:tcBorders>
            <w:shd w:val="clear" w:color="auto" w:fill="auto"/>
            <w:vAlign w:val="center"/>
          </w:tcPr>
          <w:p w14:paraId="0CCFD2E7" w14:textId="16681296" w:rsidR="00E6027A" w:rsidRPr="00502579" w:rsidRDefault="00E6027A" w:rsidP="00E6027A">
            <w:pPr>
              <w:jc w:val="right"/>
              <w:rPr>
                <w:rFonts w:cs="Arial"/>
                <w:b/>
                <w:bCs/>
                <w:color w:val="000000"/>
                <w:szCs w:val="20"/>
              </w:rPr>
            </w:pPr>
            <w:r w:rsidRPr="00502579">
              <w:rPr>
                <w:rFonts w:cs="Arial"/>
                <w:b/>
                <w:bCs/>
                <w:color w:val="000000"/>
                <w:szCs w:val="20"/>
              </w:rPr>
              <w:t>359</w:t>
            </w:r>
          </w:p>
        </w:tc>
      </w:tr>
      <w:tr w:rsidR="00E6027A" w:rsidRPr="00502579" w14:paraId="71F599DF"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2F9BDFEE" w14:textId="77777777" w:rsidR="00E6027A" w:rsidRPr="00502579" w:rsidRDefault="00E6027A" w:rsidP="00E6027A">
            <w:pPr>
              <w:rPr>
                <w:rFonts w:cs="Arial"/>
                <w:b/>
                <w:bCs/>
                <w:color w:val="000000"/>
                <w:szCs w:val="20"/>
              </w:rPr>
            </w:pPr>
            <w:r w:rsidRPr="00502579">
              <w:rPr>
                <w:rFonts w:cs="Arial"/>
                <w:b/>
                <w:bCs/>
                <w:color w:val="000000"/>
                <w:szCs w:val="20"/>
              </w:rPr>
              <w:t>NEVŞEHİR</w:t>
            </w:r>
          </w:p>
        </w:tc>
        <w:tc>
          <w:tcPr>
            <w:tcW w:w="1250" w:type="pct"/>
            <w:tcBorders>
              <w:top w:val="nil"/>
              <w:left w:val="nil"/>
              <w:bottom w:val="single" w:sz="8" w:space="0" w:color="BFBFBF"/>
              <w:right w:val="single" w:sz="8" w:space="0" w:color="BFBFBF"/>
            </w:tcBorders>
            <w:shd w:val="clear" w:color="auto" w:fill="auto"/>
            <w:vAlign w:val="bottom"/>
            <w:hideMark/>
          </w:tcPr>
          <w:p w14:paraId="09EA7638" w14:textId="7C5C69DF" w:rsidR="00E6027A" w:rsidRPr="00502579" w:rsidRDefault="00E6027A" w:rsidP="00E6027A">
            <w:pPr>
              <w:jc w:val="right"/>
              <w:rPr>
                <w:rFonts w:cs="Arial"/>
                <w:color w:val="000000"/>
                <w:szCs w:val="20"/>
              </w:rPr>
            </w:pPr>
            <w:r w:rsidRPr="00502579">
              <w:rPr>
                <w:rFonts w:cs="Arial"/>
                <w:color w:val="000000"/>
                <w:szCs w:val="20"/>
              </w:rPr>
              <w:t>388</w:t>
            </w:r>
          </w:p>
        </w:tc>
        <w:tc>
          <w:tcPr>
            <w:tcW w:w="1250" w:type="pct"/>
            <w:tcBorders>
              <w:top w:val="nil"/>
              <w:left w:val="nil"/>
              <w:bottom w:val="single" w:sz="8" w:space="0" w:color="BFBFBF"/>
              <w:right w:val="single" w:sz="8" w:space="0" w:color="BFBFBF"/>
            </w:tcBorders>
            <w:shd w:val="clear" w:color="auto" w:fill="auto"/>
            <w:vAlign w:val="bottom"/>
            <w:hideMark/>
          </w:tcPr>
          <w:p w14:paraId="02C60423" w14:textId="13EFFF6B" w:rsidR="00E6027A" w:rsidRPr="00502579" w:rsidRDefault="00E6027A" w:rsidP="00E6027A">
            <w:pPr>
              <w:jc w:val="right"/>
              <w:rPr>
                <w:rFonts w:cs="Arial"/>
                <w:color w:val="000000"/>
                <w:szCs w:val="20"/>
              </w:rPr>
            </w:pPr>
            <w:r w:rsidRPr="00502579">
              <w:rPr>
                <w:rFonts w:cs="Arial"/>
                <w:color w:val="000000"/>
                <w:szCs w:val="20"/>
              </w:rPr>
              <w:t>222</w:t>
            </w:r>
          </w:p>
        </w:tc>
        <w:tc>
          <w:tcPr>
            <w:tcW w:w="1250" w:type="pct"/>
            <w:tcBorders>
              <w:top w:val="nil"/>
              <w:left w:val="nil"/>
              <w:bottom w:val="single" w:sz="8" w:space="0" w:color="BFBFBF"/>
              <w:right w:val="single" w:sz="8" w:space="0" w:color="BFBFBF"/>
            </w:tcBorders>
            <w:shd w:val="clear" w:color="auto" w:fill="auto"/>
            <w:vAlign w:val="center"/>
          </w:tcPr>
          <w:p w14:paraId="01995244" w14:textId="319DB233" w:rsidR="00E6027A" w:rsidRPr="00502579" w:rsidRDefault="00E6027A" w:rsidP="00E6027A">
            <w:pPr>
              <w:jc w:val="right"/>
              <w:rPr>
                <w:rFonts w:cs="Arial"/>
                <w:b/>
                <w:bCs/>
                <w:color w:val="000000"/>
                <w:szCs w:val="20"/>
              </w:rPr>
            </w:pPr>
            <w:r w:rsidRPr="00502579">
              <w:rPr>
                <w:rFonts w:cs="Arial"/>
                <w:b/>
                <w:bCs/>
                <w:color w:val="000000"/>
                <w:szCs w:val="20"/>
              </w:rPr>
              <w:t>610</w:t>
            </w:r>
          </w:p>
        </w:tc>
      </w:tr>
      <w:tr w:rsidR="00E6027A" w:rsidRPr="00502579" w14:paraId="398BDEF3"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761D066D" w14:textId="77777777" w:rsidR="00E6027A" w:rsidRPr="00502579" w:rsidRDefault="00E6027A" w:rsidP="00E6027A">
            <w:pPr>
              <w:rPr>
                <w:rFonts w:cs="Arial"/>
                <w:b/>
                <w:bCs/>
                <w:color w:val="000000"/>
                <w:szCs w:val="20"/>
              </w:rPr>
            </w:pPr>
            <w:r w:rsidRPr="00502579">
              <w:rPr>
                <w:rFonts w:cs="Arial"/>
                <w:b/>
                <w:bCs/>
                <w:color w:val="000000"/>
                <w:szCs w:val="20"/>
              </w:rPr>
              <w:t>NİĞDE</w:t>
            </w:r>
          </w:p>
        </w:tc>
        <w:tc>
          <w:tcPr>
            <w:tcW w:w="1250" w:type="pct"/>
            <w:tcBorders>
              <w:top w:val="nil"/>
              <w:left w:val="nil"/>
              <w:bottom w:val="single" w:sz="8" w:space="0" w:color="BFBFBF"/>
              <w:right w:val="single" w:sz="8" w:space="0" w:color="BFBFBF"/>
            </w:tcBorders>
            <w:shd w:val="clear" w:color="auto" w:fill="auto"/>
            <w:vAlign w:val="bottom"/>
            <w:hideMark/>
          </w:tcPr>
          <w:p w14:paraId="528C6B86" w14:textId="504FD76E" w:rsidR="00E6027A" w:rsidRPr="00502579" w:rsidRDefault="00E6027A" w:rsidP="00E6027A">
            <w:pPr>
              <w:jc w:val="right"/>
              <w:rPr>
                <w:rFonts w:cs="Arial"/>
                <w:color w:val="000000"/>
                <w:szCs w:val="20"/>
              </w:rPr>
            </w:pPr>
            <w:r w:rsidRPr="00502579">
              <w:rPr>
                <w:rFonts w:cs="Arial"/>
                <w:color w:val="000000"/>
                <w:szCs w:val="20"/>
              </w:rPr>
              <w:t>434</w:t>
            </w:r>
          </w:p>
        </w:tc>
        <w:tc>
          <w:tcPr>
            <w:tcW w:w="1250" w:type="pct"/>
            <w:tcBorders>
              <w:top w:val="nil"/>
              <w:left w:val="nil"/>
              <w:bottom w:val="single" w:sz="8" w:space="0" w:color="BFBFBF"/>
              <w:right w:val="single" w:sz="8" w:space="0" w:color="BFBFBF"/>
            </w:tcBorders>
            <w:shd w:val="clear" w:color="auto" w:fill="auto"/>
            <w:vAlign w:val="bottom"/>
            <w:hideMark/>
          </w:tcPr>
          <w:p w14:paraId="7005CB1E" w14:textId="3B7CDBE2" w:rsidR="00E6027A" w:rsidRPr="00502579" w:rsidRDefault="00E6027A" w:rsidP="00E6027A">
            <w:pPr>
              <w:jc w:val="right"/>
              <w:rPr>
                <w:rFonts w:cs="Arial"/>
                <w:color w:val="000000"/>
                <w:szCs w:val="20"/>
              </w:rPr>
            </w:pPr>
            <w:r w:rsidRPr="00502579">
              <w:rPr>
                <w:rFonts w:cs="Arial"/>
                <w:color w:val="000000"/>
                <w:szCs w:val="20"/>
              </w:rPr>
              <w:t>262</w:t>
            </w:r>
          </w:p>
        </w:tc>
        <w:tc>
          <w:tcPr>
            <w:tcW w:w="1250" w:type="pct"/>
            <w:tcBorders>
              <w:top w:val="nil"/>
              <w:left w:val="nil"/>
              <w:bottom w:val="single" w:sz="8" w:space="0" w:color="BFBFBF"/>
              <w:right w:val="single" w:sz="8" w:space="0" w:color="BFBFBF"/>
            </w:tcBorders>
            <w:shd w:val="clear" w:color="auto" w:fill="auto"/>
            <w:vAlign w:val="center"/>
          </w:tcPr>
          <w:p w14:paraId="294E3D21" w14:textId="09CA20BA" w:rsidR="00E6027A" w:rsidRPr="00502579" w:rsidRDefault="00E6027A" w:rsidP="00E6027A">
            <w:pPr>
              <w:jc w:val="right"/>
              <w:rPr>
                <w:rFonts w:cs="Arial"/>
                <w:b/>
                <w:bCs/>
                <w:color w:val="000000"/>
                <w:szCs w:val="20"/>
              </w:rPr>
            </w:pPr>
            <w:r w:rsidRPr="00502579">
              <w:rPr>
                <w:rFonts w:cs="Arial"/>
                <w:b/>
                <w:bCs/>
                <w:color w:val="000000"/>
                <w:szCs w:val="20"/>
              </w:rPr>
              <w:t>696</w:t>
            </w:r>
          </w:p>
        </w:tc>
      </w:tr>
      <w:tr w:rsidR="00E6027A" w:rsidRPr="00502579" w14:paraId="132CFC98"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45F4E073" w14:textId="77777777" w:rsidR="00E6027A" w:rsidRPr="00502579" w:rsidRDefault="00E6027A" w:rsidP="00E6027A">
            <w:pPr>
              <w:rPr>
                <w:rFonts w:cs="Arial"/>
                <w:b/>
                <w:bCs/>
                <w:color w:val="000000"/>
                <w:szCs w:val="20"/>
              </w:rPr>
            </w:pPr>
            <w:r w:rsidRPr="00502579">
              <w:rPr>
                <w:rFonts w:cs="Arial"/>
                <w:b/>
                <w:bCs/>
                <w:color w:val="000000"/>
                <w:szCs w:val="20"/>
              </w:rPr>
              <w:t>ORDU</w:t>
            </w:r>
          </w:p>
        </w:tc>
        <w:tc>
          <w:tcPr>
            <w:tcW w:w="1250" w:type="pct"/>
            <w:tcBorders>
              <w:top w:val="nil"/>
              <w:left w:val="nil"/>
              <w:bottom w:val="single" w:sz="8" w:space="0" w:color="BFBFBF"/>
              <w:right w:val="single" w:sz="8" w:space="0" w:color="BFBFBF"/>
            </w:tcBorders>
            <w:shd w:val="clear" w:color="auto" w:fill="auto"/>
            <w:vAlign w:val="bottom"/>
            <w:hideMark/>
          </w:tcPr>
          <w:p w14:paraId="5E538340" w14:textId="312FE70D" w:rsidR="00E6027A" w:rsidRPr="00502579" w:rsidRDefault="00E6027A" w:rsidP="00E6027A">
            <w:pPr>
              <w:jc w:val="right"/>
              <w:rPr>
                <w:rFonts w:cs="Arial"/>
                <w:color w:val="000000"/>
                <w:szCs w:val="20"/>
              </w:rPr>
            </w:pPr>
            <w:r w:rsidRPr="00502579">
              <w:rPr>
                <w:rFonts w:cs="Arial"/>
                <w:color w:val="000000"/>
                <w:szCs w:val="20"/>
              </w:rPr>
              <w:t>607</w:t>
            </w:r>
          </w:p>
        </w:tc>
        <w:tc>
          <w:tcPr>
            <w:tcW w:w="1250" w:type="pct"/>
            <w:tcBorders>
              <w:top w:val="nil"/>
              <w:left w:val="nil"/>
              <w:bottom w:val="single" w:sz="8" w:space="0" w:color="BFBFBF"/>
              <w:right w:val="single" w:sz="8" w:space="0" w:color="BFBFBF"/>
            </w:tcBorders>
            <w:shd w:val="clear" w:color="auto" w:fill="auto"/>
            <w:vAlign w:val="bottom"/>
            <w:hideMark/>
          </w:tcPr>
          <w:p w14:paraId="44DF2888" w14:textId="77D216E5" w:rsidR="00E6027A" w:rsidRPr="00502579" w:rsidRDefault="00E6027A" w:rsidP="00E6027A">
            <w:pPr>
              <w:jc w:val="right"/>
              <w:rPr>
                <w:rFonts w:cs="Arial"/>
                <w:color w:val="000000"/>
                <w:szCs w:val="20"/>
              </w:rPr>
            </w:pPr>
            <w:r w:rsidRPr="00502579">
              <w:rPr>
                <w:rFonts w:cs="Arial"/>
                <w:color w:val="000000"/>
                <w:szCs w:val="20"/>
              </w:rPr>
              <w:t>378</w:t>
            </w:r>
          </w:p>
        </w:tc>
        <w:tc>
          <w:tcPr>
            <w:tcW w:w="1250" w:type="pct"/>
            <w:tcBorders>
              <w:top w:val="nil"/>
              <w:left w:val="nil"/>
              <w:bottom w:val="single" w:sz="8" w:space="0" w:color="BFBFBF"/>
              <w:right w:val="single" w:sz="8" w:space="0" w:color="BFBFBF"/>
            </w:tcBorders>
            <w:shd w:val="clear" w:color="auto" w:fill="auto"/>
            <w:vAlign w:val="center"/>
          </w:tcPr>
          <w:p w14:paraId="4022D408" w14:textId="2A563D03" w:rsidR="00E6027A" w:rsidRPr="00502579" w:rsidRDefault="00E6027A" w:rsidP="00E6027A">
            <w:pPr>
              <w:jc w:val="right"/>
              <w:rPr>
                <w:rFonts w:cs="Arial"/>
                <w:b/>
                <w:bCs/>
                <w:color w:val="000000"/>
                <w:szCs w:val="20"/>
              </w:rPr>
            </w:pPr>
            <w:r w:rsidRPr="00502579">
              <w:rPr>
                <w:rFonts w:cs="Arial"/>
                <w:b/>
                <w:bCs/>
                <w:color w:val="000000"/>
                <w:szCs w:val="20"/>
              </w:rPr>
              <w:t>985</w:t>
            </w:r>
          </w:p>
        </w:tc>
      </w:tr>
      <w:tr w:rsidR="00E6027A" w:rsidRPr="00502579" w14:paraId="03BE8301"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3FE303D9" w14:textId="77777777" w:rsidR="00E6027A" w:rsidRPr="00502579" w:rsidRDefault="00E6027A" w:rsidP="00E6027A">
            <w:pPr>
              <w:rPr>
                <w:rFonts w:cs="Arial"/>
                <w:b/>
                <w:bCs/>
                <w:color w:val="000000"/>
                <w:szCs w:val="20"/>
              </w:rPr>
            </w:pPr>
            <w:r w:rsidRPr="00502579">
              <w:rPr>
                <w:rFonts w:cs="Arial"/>
                <w:b/>
                <w:bCs/>
                <w:color w:val="000000"/>
                <w:szCs w:val="20"/>
              </w:rPr>
              <w:t>OSMANİYE</w:t>
            </w:r>
          </w:p>
        </w:tc>
        <w:tc>
          <w:tcPr>
            <w:tcW w:w="1250" w:type="pct"/>
            <w:tcBorders>
              <w:top w:val="nil"/>
              <w:left w:val="nil"/>
              <w:bottom w:val="single" w:sz="8" w:space="0" w:color="BFBFBF"/>
              <w:right w:val="single" w:sz="8" w:space="0" w:color="BFBFBF"/>
            </w:tcBorders>
            <w:shd w:val="clear" w:color="auto" w:fill="auto"/>
            <w:vAlign w:val="bottom"/>
            <w:hideMark/>
          </w:tcPr>
          <w:p w14:paraId="03177141" w14:textId="1744C14E" w:rsidR="00E6027A" w:rsidRPr="00502579" w:rsidRDefault="00E6027A" w:rsidP="00E6027A">
            <w:pPr>
              <w:jc w:val="right"/>
              <w:rPr>
                <w:rFonts w:cs="Arial"/>
                <w:color w:val="000000"/>
                <w:szCs w:val="20"/>
              </w:rPr>
            </w:pPr>
            <w:r w:rsidRPr="00502579">
              <w:rPr>
                <w:rFonts w:cs="Arial"/>
                <w:color w:val="000000"/>
                <w:szCs w:val="20"/>
              </w:rPr>
              <w:t>547</w:t>
            </w:r>
          </w:p>
        </w:tc>
        <w:tc>
          <w:tcPr>
            <w:tcW w:w="1250" w:type="pct"/>
            <w:tcBorders>
              <w:top w:val="nil"/>
              <w:left w:val="nil"/>
              <w:bottom w:val="single" w:sz="8" w:space="0" w:color="BFBFBF"/>
              <w:right w:val="single" w:sz="8" w:space="0" w:color="BFBFBF"/>
            </w:tcBorders>
            <w:shd w:val="clear" w:color="auto" w:fill="auto"/>
            <w:vAlign w:val="bottom"/>
            <w:hideMark/>
          </w:tcPr>
          <w:p w14:paraId="356080CA" w14:textId="1BF571EA" w:rsidR="00E6027A" w:rsidRPr="00502579" w:rsidRDefault="00E6027A" w:rsidP="00E6027A">
            <w:pPr>
              <w:jc w:val="right"/>
              <w:rPr>
                <w:rFonts w:cs="Arial"/>
                <w:color w:val="000000"/>
                <w:szCs w:val="20"/>
              </w:rPr>
            </w:pPr>
            <w:r w:rsidRPr="00502579">
              <w:rPr>
                <w:rFonts w:cs="Arial"/>
                <w:color w:val="000000"/>
                <w:szCs w:val="20"/>
              </w:rPr>
              <w:t>226</w:t>
            </w:r>
          </w:p>
        </w:tc>
        <w:tc>
          <w:tcPr>
            <w:tcW w:w="1250" w:type="pct"/>
            <w:tcBorders>
              <w:top w:val="nil"/>
              <w:left w:val="nil"/>
              <w:bottom w:val="single" w:sz="8" w:space="0" w:color="BFBFBF"/>
              <w:right w:val="single" w:sz="8" w:space="0" w:color="BFBFBF"/>
            </w:tcBorders>
            <w:shd w:val="clear" w:color="auto" w:fill="auto"/>
            <w:vAlign w:val="center"/>
          </w:tcPr>
          <w:p w14:paraId="52398560" w14:textId="496F73D5" w:rsidR="00E6027A" w:rsidRPr="00502579" w:rsidRDefault="00E6027A" w:rsidP="00E6027A">
            <w:pPr>
              <w:jc w:val="right"/>
              <w:rPr>
                <w:rFonts w:cs="Arial"/>
                <w:b/>
                <w:bCs/>
                <w:color w:val="000000"/>
                <w:szCs w:val="20"/>
              </w:rPr>
            </w:pPr>
            <w:r w:rsidRPr="00502579">
              <w:rPr>
                <w:rFonts w:cs="Arial"/>
                <w:b/>
                <w:bCs/>
                <w:color w:val="000000"/>
                <w:szCs w:val="20"/>
              </w:rPr>
              <w:t>773</w:t>
            </w:r>
          </w:p>
        </w:tc>
      </w:tr>
      <w:tr w:rsidR="00E6027A" w:rsidRPr="00502579" w14:paraId="1D1A2BCE"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3EB469A5" w14:textId="77777777" w:rsidR="00E6027A" w:rsidRPr="00502579" w:rsidRDefault="00E6027A" w:rsidP="00E6027A">
            <w:pPr>
              <w:rPr>
                <w:rFonts w:cs="Arial"/>
                <w:b/>
                <w:bCs/>
                <w:color w:val="000000"/>
                <w:szCs w:val="20"/>
              </w:rPr>
            </w:pPr>
            <w:r w:rsidRPr="00502579">
              <w:rPr>
                <w:rFonts w:cs="Arial"/>
                <w:b/>
                <w:bCs/>
                <w:color w:val="000000"/>
                <w:szCs w:val="20"/>
              </w:rPr>
              <w:t>RİZE</w:t>
            </w:r>
          </w:p>
        </w:tc>
        <w:tc>
          <w:tcPr>
            <w:tcW w:w="1250" w:type="pct"/>
            <w:tcBorders>
              <w:top w:val="nil"/>
              <w:left w:val="nil"/>
              <w:bottom w:val="single" w:sz="8" w:space="0" w:color="BFBFBF"/>
              <w:right w:val="single" w:sz="8" w:space="0" w:color="BFBFBF"/>
            </w:tcBorders>
            <w:shd w:val="clear" w:color="auto" w:fill="auto"/>
            <w:vAlign w:val="bottom"/>
            <w:hideMark/>
          </w:tcPr>
          <w:p w14:paraId="2A45C632" w14:textId="09B73398" w:rsidR="00E6027A" w:rsidRPr="00502579" w:rsidRDefault="00E6027A" w:rsidP="00E6027A">
            <w:pPr>
              <w:jc w:val="right"/>
              <w:rPr>
                <w:rFonts w:cs="Arial"/>
                <w:color w:val="000000"/>
                <w:szCs w:val="20"/>
              </w:rPr>
            </w:pPr>
            <w:r w:rsidRPr="00502579">
              <w:rPr>
                <w:rFonts w:cs="Arial"/>
                <w:color w:val="000000"/>
                <w:szCs w:val="20"/>
              </w:rPr>
              <w:t>223</w:t>
            </w:r>
          </w:p>
        </w:tc>
        <w:tc>
          <w:tcPr>
            <w:tcW w:w="1250" w:type="pct"/>
            <w:tcBorders>
              <w:top w:val="nil"/>
              <w:left w:val="nil"/>
              <w:bottom w:val="single" w:sz="8" w:space="0" w:color="BFBFBF"/>
              <w:right w:val="single" w:sz="8" w:space="0" w:color="BFBFBF"/>
            </w:tcBorders>
            <w:shd w:val="clear" w:color="auto" w:fill="auto"/>
            <w:vAlign w:val="bottom"/>
            <w:hideMark/>
          </w:tcPr>
          <w:p w14:paraId="51D12B2E" w14:textId="28F5833A" w:rsidR="00E6027A" w:rsidRPr="00502579" w:rsidRDefault="00E6027A" w:rsidP="00E6027A">
            <w:pPr>
              <w:jc w:val="right"/>
              <w:rPr>
                <w:rFonts w:cs="Arial"/>
                <w:color w:val="000000"/>
                <w:szCs w:val="20"/>
              </w:rPr>
            </w:pPr>
            <w:r w:rsidRPr="00502579">
              <w:rPr>
                <w:rFonts w:cs="Arial"/>
                <w:color w:val="000000"/>
                <w:szCs w:val="20"/>
              </w:rPr>
              <w:t>164</w:t>
            </w:r>
          </w:p>
        </w:tc>
        <w:tc>
          <w:tcPr>
            <w:tcW w:w="1250" w:type="pct"/>
            <w:tcBorders>
              <w:top w:val="nil"/>
              <w:left w:val="nil"/>
              <w:bottom w:val="single" w:sz="8" w:space="0" w:color="BFBFBF"/>
              <w:right w:val="single" w:sz="8" w:space="0" w:color="BFBFBF"/>
            </w:tcBorders>
            <w:shd w:val="clear" w:color="auto" w:fill="auto"/>
            <w:vAlign w:val="center"/>
          </w:tcPr>
          <w:p w14:paraId="60725455" w14:textId="53BB80C1" w:rsidR="00E6027A" w:rsidRPr="00502579" w:rsidRDefault="00E6027A" w:rsidP="00E6027A">
            <w:pPr>
              <w:jc w:val="right"/>
              <w:rPr>
                <w:rFonts w:cs="Arial"/>
                <w:b/>
                <w:bCs/>
                <w:color w:val="000000"/>
                <w:szCs w:val="20"/>
              </w:rPr>
            </w:pPr>
            <w:r w:rsidRPr="00502579">
              <w:rPr>
                <w:rFonts w:cs="Arial"/>
                <w:b/>
                <w:bCs/>
                <w:color w:val="000000"/>
                <w:szCs w:val="20"/>
              </w:rPr>
              <w:t>387</w:t>
            </w:r>
          </w:p>
        </w:tc>
      </w:tr>
      <w:tr w:rsidR="00E6027A" w:rsidRPr="00502579" w14:paraId="56496804"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100F3908" w14:textId="77777777" w:rsidR="00E6027A" w:rsidRPr="00502579" w:rsidRDefault="00E6027A" w:rsidP="00E6027A">
            <w:pPr>
              <w:rPr>
                <w:rFonts w:cs="Arial"/>
                <w:b/>
                <w:bCs/>
                <w:color w:val="000000"/>
                <w:szCs w:val="20"/>
              </w:rPr>
            </w:pPr>
            <w:r w:rsidRPr="00502579">
              <w:rPr>
                <w:rFonts w:cs="Arial"/>
                <w:b/>
                <w:bCs/>
                <w:color w:val="000000"/>
                <w:szCs w:val="20"/>
              </w:rPr>
              <w:t>SAKARYA</w:t>
            </w:r>
          </w:p>
        </w:tc>
        <w:tc>
          <w:tcPr>
            <w:tcW w:w="1250" w:type="pct"/>
            <w:tcBorders>
              <w:top w:val="nil"/>
              <w:left w:val="nil"/>
              <w:bottom w:val="single" w:sz="8" w:space="0" w:color="BFBFBF"/>
              <w:right w:val="single" w:sz="8" w:space="0" w:color="BFBFBF"/>
            </w:tcBorders>
            <w:shd w:val="clear" w:color="auto" w:fill="auto"/>
            <w:vAlign w:val="bottom"/>
            <w:hideMark/>
          </w:tcPr>
          <w:p w14:paraId="330BAE6A" w14:textId="495637B5" w:rsidR="00E6027A" w:rsidRPr="00502579" w:rsidRDefault="00E6027A" w:rsidP="00E6027A">
            <w:pPr>
              <w:jc w:val="right"/>
              <w:rPr>
                <w:rFonts w:cs="Arial"/>
                <w:color w:val="000000"/>
                <w:szCs w:val="20"/>
              </w:rPr>
            </w:pPr>
            <w:r w:rsidRPr="00502579">
              <w:rPr>
                <w:rFonts w:cs="Arial"/>
                <w:color w:val="000000"/>
                <w:szCs w:val="20"/>
              </w:rPr>
              <w:t>1.220</w:t>
            </w:r>
          </w:p>
        </w:tc>
        <w:tc>
          <w:tcPr>
            <w:tcW w:w="1250" w:type="pct"/>
            <w:tcBorders>
              <w:top w:val="nil"/>
              <w:left w:val="nil"/>
              <w:bottom w:val="single" w:sz="8" w:space="0" w:color="BFBFBF"/>
              <w:right w:val="single" w:sz="8" w:space="0" w:color="BFBFBF"/>
            </w:tcBorders>
            <w:shd w:val="clear" w:color="auto" w:fill="auto"/>
            <w:vAlign w:val="bottom"/>
            <w:hideMark/>
          </w:tcPr>
          <w:p w14:paraId="622EEF6C" w14:textId="2D442D5F" w:rsidR="00E6027A" w:rsidRPr="00502579" w:rsidRDefault="00E6027A" w:rsidP="00E6027A">
            <w:pPr>
              <w:jc w:val="right"/>
              <w:rPr>
                <w:rFonts w:cs="Arial"/>
                <w:color w:val="000000"/>
                <w:szCs w:val="20"/>
              </w:rPr>
            </w:pPr>
            <w:r w:rsidRPr="00502579">
              <w:rPr>
                <w:rFonts w:cs="Arial"/>
                <w:color w:val="000000"/>
                <w:szCs w:val="20"/>
              </w:rPr>
              <w:t>764</w:t>
            </w:r>
          </w:p>
        </w:tc>
        <w:tc>
          <w:tcPr>
            <w:tcW w:w="1250" w:type="pct"/>
            <w:tcBorders>
              <w:top w:val="nil"/>
              <w:left w:val="nil"/>
              <w:bottom w:val="single" w:sz="8" w:space="0" w:color="BFBFBF"/>
              <w:right w:val="single" w:sz="8" w:space="0" w:color="BFBFBF"/>
            </w:tcBorders>
            <w:shd w:val="clear" w:color="auto" w:fill="auto"/>
            <w:vAlign w:val="center"/>
          </w:tcPr>
          <w:p w14:paraId="3DA3F70C" w14:textId="5B4745CD" w:rsidR="00E6027A" w:rsidRPr="00502579" w:rsidRDefault="00E6027A" w:rsidP="00E6027A">
            <w:pPr>
              <w:jc w:val="right"/>
              <w:rPr>
                <w:rFonts w:cs="Arial"/>
                <w:b/>
                <w:bCs/>
                <w:color w:val="000000"/>
                <w:szCs w:val="20"/>
              </w:rPr>
            </w:pPr>
            <w:r w:rsidRPr="00502579">
              <w:rPr>
                <w:rFonts w:cs="Arial"/>
                <w:b/>
                <w:bCs/>
                <w:color w:val="000000"/>
                <w:szCs w:val="20"/>
              </w:rPr>
              <w:t>1.984</w:t>
            </w:r>
          </w:p>
        </w:tc>
      </w:tr>
      <w:tr w:rsidR="00E6027A" w:rsidRPr="00502579" w14:paraId="62B30D93"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5928476E" w14:textId="77777777" w:rsidR="00E6027A" w:rsidRPr="00502579" w:rsidRDefault="00E6027A" w:rsidP="00E6027A">
            <w:pPr>
              <w:rPr>
                <w:rFonts w:cs="Arial"/>
                <w:b/>
                <w:bCs/>
                <w:color w:val="000000"/>
                <w:szCs w:val="20"/>
              </w:rPr>
            </w:pPr>
            <w:r w:rsidRPr="00502579">
              <w:rPr>
                <w:rFonts w:cs="Arial"/>
                <w:b/>
                <w:bCs/>
                <w:color w:val="000000"/>
                <w:szCs w:val="20"/>
              </w:rPr>
              <w:t>SAMSUN</w:t>
            </w:r>
          </w:p>
        </w:tc>
        <w:tc>
          <w:tcPr>
            <w:tcW w:w="1250" w:type="pct"/>
            <w:tcBorders>
              <w:top w:val="nil"/>
              <w:left w:val="nil"/>
              <w:bottom w:val="single" w:sz="8" w:space="0" w:color="BFBFBF"/>
              <w:right w:val="single" w:sz="8" w:space="0" w:color="BFBFBF"/>
            </w:tcBorders>
            <w:shd w:val="clear" w:color="auto" w:fill="auto"/>
            <w:vAlign w:val="bottom"/>
            <w:hideMark/>
          </w:tcPr>
          <w:p w14:paraId="794928F7" w14:textId="6C855AE6" w:rsidR="00E6027A" w:rsidRPr="00502579" w:rsidRDefault="00E6027A" w:rsidP="00E6027A">
            <w:pPr>
              <w:jc w:val="right"/>
              <w:rPr>
                <w:rFonts w:cs="Arial"/>
                <w:color w:val="000000"/>
                <w:szCs w:val="20"/>
              </w:rPr>
            </w:pPr>
            <w:r w:rsidRPr="00502579">
              <w:rPr>
                <w:rFonts w:cs="Arial"/>
                <w:color w:val="000000"/>
                <w:szCs w:val="20"/>
              </w:rPr>
              <w:t>1.258</w:t>
            </w:r>
          </w:p>
        </w:tc>
        <w:tc>
          <w:tcPr>
            <w:tcW w:w="1250" w:type="pct"/>
            <w:tcBorders>
              <w:top w:val="nil"/>
              <w:left w:val="nil"/>
              <w:bottom w:val="single" w:sz="8" w:space="0" w:color="BFBFBF"/>
              <w:right w:val="single" w:sz="8" w:space="0" w:color="BFBFBF"/>
            </w:tcBorders>
            <w:shd w:val="clear" w:color="auto" w:fill="auto"/>
            <w:vAlign w:val="bottom"/>
            <w:hideMark/>
          </w:tcPr>
          <w:p w14:paraId="06B57C0D" w14:textId="53046292" w:rsidR="00E6027A" w:rsidRPr="00502579" w:rsidRDefault="00E6027A" w:rsidP="00E6027A">
            <w:pPr>
              <w:jc w:val="right"/>
              <w:rPr>
                <w:rFonts w:cs="Arial"/>
                <w:color w:val="000000"/>
                <w:szCs w:val="20"/>
              </w:rPr>
            </w:pPr>
            <w:r w:rsidRPr="00502579">
              <w:rPr>
                <w:rFonts w:cs="Arial"/>
                <w:color w:val="000000"/>
                <w:szCs w:val="20"/>
              </w:rPr>
              <w:t>766</w:t>
            </w:r>
          </w:p>
        </w:tc>
        <w:tc>
          <w:tcPr>
            <w:tcW w:w="1250" w:type="pct"/>
            <w:tcBorders>
              <w:top w:val="nil"/>
              <w:left w:val="nil"/>
              <w:bottom w:val="single" w:sz="8" w:space="0" w:color="BFBFBF"/>
              <w:right w:val="single" w:sz="8" w:space="0" w:color="BFBFBF"/>
            </w:tcBorders>
            <w:shd w:val="clear" w:color="auto" w:fill="auto"/>
            <w:vAlign w:val="center"/>
          </w:tcPr>
          <w:p w14:paraId="7B64BCFC" w14:textId="584DB392" w:rsidR="00E6027A" w:rsidRPr="00502579" w:rsidRDefault="00E6027A" w:rsidP="00E6027A">
            <w:pPr>
              <w:jc w:val="right"/>
              <w:rPr>
                <w:rFonts w:cs="Arial"/>
                <w:b/>
                <w:bCs/>
                <w:color w:val="000000"/>
                <w:szCs w:val="20"/>
              </w:rPr>
            </w:pPr>
            <w:r w:rsidRPr="00502579">
              <w:rPr>
                <w:rFonts w:cs="Arial"/>
                <w:b/>
                <w:bCs/>
                <w:color w:val="000000"/>
                <w:szCs w:val="20"/>
              </w:rPr>
              <w:t>2.024</w:t>
            </w:r>
          </w:p>
        </w:tc>
      </w:tr>
      <w:tr w:rsidR="00E6027A" w:rsidRPr="00502579" w14:paraId="0ADEA436"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0A1CAE53" w14:textId="77777777" w:rsidR="00E6027A" w:rsidRPr="00502579" w:rsidRDefault="00E6027A" w:rsidP="00E6027A">
            <w:pPr>
              <w:rPr>
                <w:rFonts w:cs="Arial"/>
                <w:b/>
                <w:bCs/>
                <w:color w:val="000000"/>
                <w:szCs w:val="20"/>
              </w:rPr>
            </w:pPr>
            <w:r w:rsidRPr="00502579">
              <w:rPr>
                <w:rFonts w:cs="Arial"/>
                <w:b/>
                <w:bCs/>
                <w:color w:val="000000"/>
                <w:szCs w:val="20"/>
              </w:rPr>
              <w:t>SİİRT</w:t>
            </w:r>
          </w:p>
        </w:tc>
        <w:tc>
          <w:tcPr>
            <w:tcW w:w="1250" w:type="pct"/>
            <w:tcBorders>
              <w:top w:val="nil"/>
              <w:left w:val="nil"/>
              <w:bottom w:val="single" w:sz="8" w:space="0" w:color="BFBFBF"/>
              <w:right w:val="single" w:sz="8" w:space="0" w:color="BFBFBF"/>
            </w:tcBorders>
            <w:shd w:val="clear" w:color="auto" w:fill="auto"/>
            <w:vAlign w:val="bottom"/>
            <w:hideMark/>
          </w:tcPr>
          <w:p w14:paraId="09586B8A" w14:textId="287D9E8A" w:rsidR="00E6027A" w:rsidRPr="00502579" w:rsidRDefault="00E6027A" w:rsidP="00E6027A">
            <w:pPr>
              <w:jc w:val="right"/>
              <w:rPr>
                <w:rFonts w:cs="Arial"/>
                <w:color w:val="000000"/>
                <w:szCs w:val="20"/>
              </w:rPr>
            </w:pPr>
            <w:r w:rsidRPr="00502579">
              <w:rPr>
                <w:rFonts w:cs="Arial"/>
                <w:color w:val="000000"/>
                <w:szCs w:val="20"/>
              </w:rPr>
              <w:t>142</w:t>
            </w:r>
          </w:p>
        </w:tc>
        <w:tc>
          <w:tcPr>
            <w:tcW w:w="1250" w:type="pct"/>
            <w:tcBorders>
              <w:top w:val="nil"/>
              <w:left w:val="nil"/>
              <w:bottom w:val="single" w:sz="8" w:space="0" w:color="BFBFBF"/>
              <w:right w:val="single" w:sz="8" w:space="0" w:color="BFBFBF"/>
            </w:tcBorders>
            <w:shd w:val="clear" w:color="auto" w:fill="auto"/>
            <w:vAlign w:val="bottom"/>
            <w:hideMark/>
          </w:tcPr>
          <w:p w14:paraId="20224841" w14:textId="5897B350" w:rsidR="00E6027A" w:rsidRPr="00502579" w:rsidRDefault="00E6027A" w:rsidP="00E6027A">
            <w:pPr>
              <w:jc w:val="right"/>
              <w:rPr>
                <w:rFonts w:cs="Arial"/>
                <w:color w:val="000000"/>
                <w:szCs w:val="20"/>
              </w:rPr>
            </w:pPr>
            <w:r w:rsidRPr="00502579">
              <w:rPr>
                <w:rFonts w:cs="Arial"/>
                <w:color w:val="000000"/>
                <w:szCs w:val="20"/>
              </w:rPr>
              <w:t>72</w:t>
            </w:r>
          </w:p>
        </w:tc>
        <w:tc>
          <w:tcPr>
            <w:tcW w:w="1250" w:type="pct"/>
            <w:tcBorders>
              <w:top w:val="nil"/>
              <w:left w:val="nil"/>
              <w:bottom w:val="single" w:sz="8" w:space="0" w:color="BFBFBF"/>
              <w:right w:val="single" w:sz="8" w:space="0" w:color="BFBFBF"/>
            </w:tcBorders>
            <w:shd w:val="clear" w:color="auto" w:fill="auto"/>
            <w:vAlign w:val="center"/>
          </w:tcPr>
          <w:p w14:paraId="5E3AA527" w14:textId="37EEC9AC" w:rsidR="00E6027A" w:rsidRPr="00502579" w:rsidRDefault="00E6027A" w:rsidP="00E6027A">
            <w:pPr>
              <w:jc w:val="right"/>
              <w:rPr>
                <w:rFonts w:cs="Arial"/>
                <w:b/>
                <w:bCs/>
                <w:color w:val="000000"/>
                <w:szCs w:val="20"/>
              </w:rPr>
            </w:pPr>
            <w:r w:rsidRPr="00502579">
              <w:rPr>
                <w:rFonts w:cs="Arial"/>
                <w:b/>
                <w:bCs/>
                <w:color w:val="000000"/>
                <w:szCs w:val="20"/>
              </w:rPr>
              <w:t>214</w:t>
            </w:r>
          </w:p>
        </w:tc>
      </w:tr>
      <w:tr w:rsidR="00E6027A" w:rsidRPr="00502579" w14:paraId="40EE845C"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1A4E5355" w14:textId="77777777" w:rsidR="00E6027A" w:rsidRPr="00502579" w:rsidRDefault="00E6027A" w:rsidP="00E6027A">
            <w:pPr>
              <w:rPr>
                <w:rFonts w:cs="Arial"/>
                <w:b/>
                <w:bCs/>
                <w:color w:val="000000"/>
                <w:szCs w:val="20"/>
              </w:rPr>
            </w:pPr>
            <w:r w:rsidRPr="00502579">
              <w:rPr>
                <w:rFonts w:cs="Arial"/>
                <w:b/>
                <w:bCs/>
                <w:color w:val="000000"/>
                <w:szCs w:val="20"/>
              </w:rPr>
              <w:t>SİNOP</w:t>
            </w:r>
          </w:p>
        </w:tc>
        <w:tc>
          <w:tcPr>
            <w:tcW w:w="1250" w:type="pct"/>
            <w:tcBorders>
              <w:top w:val="nil"/>
              <w:left w:val="nil"/>
              <w:bottom w:val="single" w:sz="8" w:space="0" w:color="BFBFBF"/>
              <w:right w:val="single" w:sz="8" w:space="0" w:color="BFBFBF"/>
            </w:tcBorders>
            <w:shd w:val="clear" w:color="auto" w:fill="auto"/>
            <w:vAlign w:val="bottom"/>
            <w:hideMark/>
          </w:tcPr>
          <w:p w14:paraId="49DFA1B2" w14:textId="3EAEB36B" w:rsidR="00E6027A" w:rsidRPr="00502579" w:rsidRDefault="00E6027A" w:rsidP="00E6027A">
            <w:pPr>
              <w:jc w:val="right"/>
              <w:rPr>
                <w:rFonts w:cs="Arial"/>
                <w:color w:val="000000"/>
                <w:szCs w:val="20"/>
              </w:rPr>
            </w:pPr>
            <w:r w:rsidRPr="00502579">
              <w:rPr>
                <w:rFonts w:cs="Arial"/>
                <w:color w:val="000000"/>
                <w:szCs w:val="20"/>
              </w:rPr>
              <w:t>194</w:t>
            </w:r>
          </w:p>
        </w:tc>
        <w:tc>
          <w:tcPr>
            <w:tcW w:w="1250" w:type="pct"/>
            <w:tcBorders>
              <w:top w:val="nil"/>
              <w:left w:val="nil"/>
              <w:bottom w:val="single" w:sz="8" w:space="0" w:color="BFBFBF"/>
              <w:right w:val="single" w:sz="8" w:space="0" w:color="BFBFBF"/>
            </w:tcBorders>
            <w:shd w:val="clear" w:color="auto" w:fill="auto"/>
            <w:vAlign w:val="bottom"/>
            <w:hideMark/>
          </w:tcPr>
          <w:p w14:paraId="234AFDE3" w14:textId="7ABD9138" w:rsidR="00E6027A" w:rsidRPr="00502579" w:rsidRDefault="00E6027A" w:rsidP="00E6027A">
            <w:pPr>
              <w:jc w:val="right"/>
              <w:rPr>
                <w:rFonts w:cs="Arial"/>
                <w:color w:val="000000"/>
                <w:szCs w:val="20"/>
              </w:rPr>
            </w:pPr>
            <w:r w:rsidRPr="00502579">
              <w:rPr>
                <w:rFonts w:cs="Arial"/>
                <w:color w:val="000000"/>
                <w:szCs w:val="20"/>
              </w:rPr>
              <w:t>138</w:t>
            </w:r>
          </w:p>
        </w:tc>
        <w:tc>
          <w:tcPr>
            <w:tcW w:w="1250" w:type="pct"/>
            <w:tcBorders>
              <w:top w:val="nil"/>
              <w:left w:val="nil"/>
              <w:bottom w:val="single" w:sz="8" w:space="0" w:color="BFBFBF"/>
              <w:right w:val="single" w:sz="8" w:space="0" w:color="BFBFBF"/>
            </w:tcBorders>
            <w:shd w:val="clear" w:color="auto" w:fill="auto"/>
            <w:vAlign w:val="center"/>
          </w:tcPr>
          <w:p w14:paraId="0EFAA73D" w14:textId="5EBB98F5" w:rsidR="00E6027A" w:rsidRPr="00502579" w:rsidRDefault="00E6027A" w:rsidP="00E6027A">
            <w:pPr>
              <w:jc w:val="right"/>
              <w:rPr>
                <w:rFonts w:cs="Arial"/>
                <w:b/>
                <w:bCs/>
                <w:color w:val="000000"/>
                <w:szCs w:val="20"/>
              </w:rPr>
            </w:pPr>
            <w:r w:rsidRPr="00502579">
              <w:rPr>
                <w:rFonts w:cs="Arial"/>
                <w:b/>
                <w:bCs/>
                <w:color w:val="000000"/>
                <w:szCs w:val="20"/>
              </w:rPr>
              <w:t>332</w:t>
            </w:r>
          </w:p>
        </w:tc>
      </w:tr>
      <w:tr w:rsidR="00E6027A" w:rsidRPr="00502579" w14:paraId="51177CA0"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195895EA" w14:textId="77777777" w:rsidR="00E6027A" w:rsidRPr="00502579" w:rsidRDefault="00E6027A" w:rsidP="00E6027A">
            <w:pPr>
              <w:rPr>
                <w:rFonts w:cs="Arial"/>
                <w:b/>
                <w:bCs/>
                <w:color w:val="000000"/>
                <w:szCs w:val="20"/>
              </w:rPr>
            </w:pPr>
            <w:r w:rsidRPr="00502579">
              <w:rPr>
                <w:rFonts w:cs="Arial"/>
                <w:b/>
                <w:bCs/>
                <w:color w:val="000000"/>
                <w:szCs w:val="20"/>
              </w:rPr>
              <w:t>SİVAS</w:t>
            </w:r>
          </w:p>
        </w:tc>
        <w:tc>
          <w:tcPr>
            <w:tcW w:w="1250" w:type="pct"/>
            <w:tcBorders>
              <w:top w:val="nil"/>
              <w:left w:val="nil"/>
              <w:bottom w:val="single" w:sz="8" w:space="0" w:color="BFBFBF"/>
              <w:right w:val="single" w:sz="8" w:space="0" w:color="BFBFBF"/>
            </w:tcBorders>
            <w:shd w:val="clear" w:color="auto" w:fill="auto"/>
            <w:vAlign w:val="bottom"/>
            <w:hideMark/>
          </w:tcPr>
          <w:p w14:paraId="767BF956" w14:textId="20697C32" w:rsidR="00E6027A" w:rsidRPr="00502579" w:rsidRDefault="00E6027A" w:rsidP="00E6027A">
            <w:pPr>
              <w:jc w:val="right"/>
              <w:rPr>
                <w:rFonts w:cs="Arial"/>
                <w:color w:val="000000"/>
                <w:szCs w:val="20"/>
              </w:rPr>
            </w:pPr>
            <w:r w:rsidRPr="00502579">
              <w:rPr>
                <w:rFonts w:cs="Arial"/>
                <w:color w:val="000000"/>
                <w:szCs w:val="20"/>
              </w:rPr>
              <w:t>695</w:t>
            </w:r>
          </w:p>
        </w:tc>
        <w:tc>
          <w:tcPr>
            <w:tcW w:w="1250" w:type="pct"/>
            <w:tcBorders>
              <w:top w:val="nil"/>
              <w:left w:val="nil"/>
              <w:bottom w:val="single" w:sz="8" w:space="0" w:color="BFBFBF"/>
              <w:right w:val="single" w:sz="8" w:space="0" w:color="BFBFBF"/>
            </w:tcBorders>
            <w:shd w:val="clear" w:color="auto" w:fill="auto"/>
            <w:vAlign w:val="bottom"/>
            <w:hideMark/>
          </w:tcPr>
          <w:p w14:paraId="0D195573" w14:textId="49F4192B" w:rsidR="00E6027A" w:rsidRPr="00502579" w:rsidRDefault="00E6027A" w:rsidP="00E6027A">
            <w:pPr>
              <w:jc w:val="right"/>
              <w:rPr>
                <w:rFonts w:cs="Arial"/>
                <w:color w:val="000000"/>
                <w:szCs w:val="20"/>
              </w:rPr>
            </w:pPr>
            <w:r w:rsidRPr="00502579">
              <w:rPr>
                <w:rFonts w:cs="Arial"/>
                <w:color w:val="000000"/>
                <w:szCs w:val="20"/>
              </w:rPr>
              <w:t>395</w:t>
            </w:r>
          </w:p>
        </w:tc>
        <w:tc>
          <w:tcPr>
            <w:tcW w:w="1250" w:type="pct"/>
            <w:tcBorders>
              <w:top w:val="nil"/>
              <w:left w:val="nil"/>
              <w:bottom w:val="single" w:sz="8" w:space="0" w:color="BFBFBF"/>
              <w:right w:val="single" w:sz="8" w:space="0" w:color="BFBFBF"/>
            </w:tcBorders>
            <w:shd w:val="clear" w:color="auto" w:fill="auto"/>
            <w:vAlign w:val="center"/>
          </w:tcPr>
          <w:p w14:paraId="1FEFE456" w14:textId="5DE7E829" w:rsidR="00E6027A" w:rsidRPr="00502579" w:rsidRDefault="00E6027A" w:rsidP="00E6027A">
            <w:pPr>
              <w:jc w:val="right"/>
              <w:rPr>
                <w:rFonts w:cs="Arial"/>
                <w:b/>
                <w:bCs/>
                <w:color w:val="000000"/>
                <w:szCs w:val="20"/>
              </w:rPr>
            </w:pPr>
            <w:r w:rsidRPr="00502579">
              <w:rPr>
                <w:rFonts w:cs="Arial"/>
                <w:b/>
                <w:bCs/>
                <w:color w:val="000000"/>
                <w:szCs w:val="20"/>
              </w:rPr>
              <w:t>1.090</w:t>
            </w:r>
          </w:p>
        </w:tc>
      </w:tr>
      <w:tr w:rsidR="00E6027A" w:rsidRPr="00502579" w14:paraId="7AF437DB"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0D14E79C" w14:textId="77777777" w:rsidR="00E6027A" w:rsidRPr="00502579" w:rsidRDefault="00E6027A" w:rsidP="00E6027A">
            <w:pPr>
              <w:rPr>
                <w:rFonts w:cs="Arial"/>
                <w:b/>
                <w:bCs/>
                <w:color w:val="000000"/>
                <w:szCs w:val="20"/>
              </w:rPr>
            </w:pPr>
            <w:r w:rsidRPr="00502579">
              <w:rPr>
                <w:rFonts w:cs="Arial"/>
                <w:b/>
                <w:bCs/>
                <w:color w:val="000000"/>
                <w:szCs w:val="20"/>
              </w:rPr>
              <w:t>ŞANLIURFA</w:t>
            </w:r>
          </w:p>
        </w:tc>
        <w:tc>
          <w:tcPr>
            <w:tcW w:w="1250" w:type="pct"/>
            <w:tcBorders>
              <w:top w:val="nil"/>
              <w:left w:val="nil"/>
              <w:bottom w:val="single" w:sz="8" w:space="0" w:color="BFBFBF"/>
              <w:right w:val="single" w:sz="8" w:space="0" w:color="BFBFBF"/>
            </w:tcBorders>
            <w:shd w:val="clear" w:color="auto" w:fill="auto"/>
            <w:vAlign w:val="bottom"/>
            <w:hideMark/>
          </w:tcPr>
          <w:p w14:paraId="76060B35" w14:textId="3F1FA0DB" w:rsidR="00E6027A" w:rsidRPr="00502579" w:rsidRDefault="00E6027A" w:rsidP="00E6027A">
            <w:pPr>
              <w:jc w:val="right"/>
              <w:rPr>
                <w:rFonts w:cs="Arial"/>
                <w:color w:val="000000"/>
                <w:szCs w:val="20"/>
              </w:rPr>
            </w:pPr>
            <w:r w:rsidRPr="00502579">
              <w:rPr>
                <w:rFonts w:cs="Arial"/>
                <w:color w:val="000000"/>
                <w:szCs w:val="20"/>
              </w:rPr>
              <w:t>1.299</w:t>
            </w:r>
          </w:p>
        </w:tc>
        <w:tc>
          <w:tcPr>
            <w:tcW w:w="1250" w:type="pct"/>
            <w:tcBorders>
              <w:top w:val="nil"/>
              <w:left w:val="nil"/>
              <w:bottom w:val="single" w:sz="8" w:space="0" w:color="BFBFBF"/>
              <w:right w:val="single" w:sz="8" w:space="0" w:color="BFBFBF"/>
            </w:tcBorders>
            <w:shd w:val="clear" w:color="auto" w:fill="auto"/>
            <w:vAlign w:val="bottom"/>
            <w:hideMark/>
          </w:tcPr>
          <w:p w14:paraId="60E8F1A7" w14:textId="09240F96" w:rsidR="00E6027A" w:rsidRPr="00502579" w:rsidRDefault="00E6027A" w:rsidP="00E6027A">
            <w:pPr>
              <w:jc w:val="right"/>
              <w:rPr>
                <w:rFonts w:cs="Arial"/>
                <w:color w:val="000000"/>
                <w:szCs w:val="20"/>
              </w:rPr>
            </w:pPr>
            <w:r w:rsidRPr="00502579">
              <w:rPr>
                <w:rFonts w:cs="Arial"/>
                <w:color w:val="000000"/>
                <w:szCs w:val="20"/>
              </w:rPr>
              <w:t>593</w:t>
            </w:r>
          </w:p>
        </w:tc>
        <w:tc>
          <w:tcPr>
            <w:tcW w:w="1250" w:type="pct"/>
            <w:tcBorders>
              <w:top w:val="nil"/>
              <w:left w:val="nil"/>
              <w:bottom w:val="single" w:sz="8" w:space="0" w:color="BFBFBF"/>
              <w:right w:val="single" w:sz="8" w:space="0" w:color="BFBFBF"/>
            </w:tcBorders>
            <w:shd w:val="clear" w:color="auto" w:fill="auto"/>
            <w:vAlign w:val="center"/>
          </w:tcPr>
          <w:p w14:paraId="638B882E" w14:textId="24C26216" w:rsidR="00E6027A" w:rsidRPr="00502579" w:rsidRDefault="00E6027A" w:rsidP="00E6027A">
            <w:pPr>
              <w:jc w:val="right"/>
              <w:rPr>
                <w:rFonts w:cs="Arial"/>
                <w:b/>
                <w:bCs/>
                <w:color w:val="000000"/>
                <w:szCs w:val="20"/>
              </w:rPr>
            </w:pPr>
            <w:r w:rsidRPr="00502579">
              <w:rPr>
                <w:rFonts w:cs="Arial"/>
                <w:b/>
                <w:bCs/>
                <w:color w:val="000000"/>
                <w:szCs w:val="20"/>
              </w:rPr>
              <w:t>1.892</w:t>
            </w:r>
          </w:p>
        </w:tc>
      </w:tr>
      <w:tr w:rsidR="00E6027A" w:rsidRPr="00502579" w14:paraId="561BE121"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060FC306" w14:textId="77777777" w:rsidR="00E6027A" w:rsidRPr="00502579" w:rsidRDefault="00E6027A" w:rsidP="00E6027A">
            <w:pPr>
              <w:rPr>
                <w:rFonts w:cs="Arial"/>
                <w:b/>
                <w:bCs/>
                <w:color w:val="000000"/>
                <w:szCs w:val="20"/>
              </w:rPr>
            </w:pPr>
            <w:r w:rsidRPr="00502579">
              <w:rPr>
                <w:rFonts w:cs="Arial"/>
                <w:b/>
                <w:bCs/>
                <w:color w:val="000000"/>
                <w:szCs w:val="20"/>
              </w:rPr>
              <w:t>ŞIRNAK</w:t>
            </w:r>
          </w:p>
        </w:tc>
        <w:tc>
          <w:tcPr>
            <w:tcW w:w="1250" w:type="pct"/>
            <w:tcBorders>
              <w:top w:val="nil"/>
              <w:left w:val="nil"/>
              <w:bottom w:val="single" w:sz="8" w:space="0" w:color="BFBFBF"/>
              <w:right w:val="single" w:sz="8" w:space="0" w:color="BFBFBF"/>
            </w:tcBorders>
            <w:shd w:val="clear" w:color="auto" w:fill="auto"/>
            <w:vAlign w:val="bottom"/>
            <w:hideMark/>
          </w:tcPr>
          <w:p w14:paraId="25B97767" w14:textId="2DDBF254" w:rsidR="00E6027A" w:rsidRPr="00502579" w:rsidRDefault="00E6027A" w:rsidP="00E6027A">
            <w:pPr>
              <w:jc w:val="right"/>
              <w:rPr>
                <w:rFonts w:cs="Arial"/>
                <w:color w:val="000000"/>
                <w:szCs w:val="20"/>
              </w:rPr>
            </w:pPr>
            <w:r w:rsidRPr="00502579">
              <w:rPr>
                <w:rFonts w:cs="Arial"/>
                <w:color w:val="000000"/>
                <w:szCs w:val="20"/>
              </w:rPr>
              <w:t>214</w:t>
            </w:r>
          </w:p>
        </w:tc>
        <w:tc>
          <w:tcPr>
            <w:tcW w:w="1250" w:type="pct"/>
            <w:tcBorders>
              <w:top w:val="nil"/>
              <w:left w:val="nil"/>
              <w:bottom w:val="single" w:sz="8" w:space="0" w:color="BFBFBF"/>
              <w:right w:val="single" w:sz="8" w:space="0" w:color="BFBFBF"/>
            </w:tcBorders>
            <w:shd w:val="clear" w:color="auto" w:fill="auto"/>
            <w:vAlign w:val="bottom"/>
            <w:hideMark/>
          </w:tcPr>
          <w:p w14:paraId="57266310" w14:textId="266AFF3F" w:rsidR="00E6027A" w:rsidRPr="00502579" w:rsidRDefault="00E6027A" w:rsidP="00E6027A">
            <w:pPr>
              <w:jc w:val="right"/>
              <w:rPr>
                <w:rFonts w:cs="Arial"/>
                <w:color w:val="000000"/>
                <w:szCs w:val="20"/>
              </w:rPr>
            </w:pPr>
            <w:r w:rsidRPr="00502579">
              <w:rPr>
                <w:rFonts w:cs="Arial"/>
                <w:color w:val="000000"/>
                <w:szCs w:val="20"/>
              </w:rPr>
              <w:t>196</w:t>
            </w:r>
          </w:p>
        </w:tc>
        <w:tc>
          <w:tcPr>
            <w:tcW w:w="1250" w:type="pct"/>
            <w:tcBorders>
              <w:top w:val="nil"/>
              <w:left w:val="nil"/>
              <w:bottom w:val="single" w:sz="8" w:space="0" w:color="BFBFBF"/>
              <w:right w:val="single" w:sz="8" w:space="0" w:color="BFBFBF"/>
            </w:tcBorders>
            <w:shd w:val="clear" w:color="auto" w:fill="auto"/>
            <w:vAlign w:val="center"/>
          </w:tcPr>
          <w:p w14:paraId="76B342F0" w14:textId="50399CC4" w:rsidR="00E6027A" w:rsidRPr="00502579" w:rsidRDefault="00E6027A" w:rsidP="00E6027A">
            <w:pPr>
              <w:jc w:val="right"/>
              <w:rPr>
                <w:rFonts w:cs="Arial"/>
                <w:b/>
                <w:bCs/>
                <w:color w:val="000000"/>
                <w:szCs w:val="20"/>
              </w:rPr>
            </w:pPr>
            <w:r w:rsidRPr="00502579">
              <w:rPr>
                <w:rFonts w:cs="Arial"/>
                <w:b/>
                <w:bCs/>
                <w:color w:val="000000"/>
                <w:szCs w:val="20"/>
              </w:rPr>
              <w:t>410</w:t>
            </w:r>
          </w:p>
        </w:tc>
      </w:tr>
      <w:tr w:rsidR="00E6027A" w:rsidRPr="00502579" w14:paraId="3F0AD6A0"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06989738" w14:textId="77777777" w:rsidR="00E6027A" w:rsidRPr="00502579" w:rsidRDefault="00E6027A" w:rsidP="00E6027A">
            <w:pPr>
              <w:rPr>
                <w:rFonts w:cs="Arial"/>
                <w:b/>
                <w:bCs/>
                <w:color w:val="000000"/>
                <w:szCs w:val="20"/>
              </w:rPr>
            </w:pPr>
            <w:r w:rsidRPr="00502579">
              <w:rPr>
                <w:rFonts w:cs="Arial"/>
                <w:b/>
                <w:bCs/>
                <w:color w:val="000000"/>
                <w:szCs w:val="20"/>
              </w:rPr>
              <w:t>TEKİRDAĞ</w:t>
            </w:r>
          </w:p>
        </w:tc>
        <w:tc>
          <w:tcPr>
            <w:tcW w:w="1250" w:type="pct"/>
            <w:tcBorders>
              <w:top w:val="nil"/>
              <w:left w:val="nil"/>
              <w:bottom w:val="single" w:sz="8" w:space="0" w:color="BFBFBF"/>
              <w:right w:val="single" w:sz="8" w:space="0" w:color="BFBFBF"/>
            </w:tcBorders>
            <w:shd w:val="clear" w:color="auto" w:fill="auto"/>
            <w:vAlign w:val="bottom"/>
            <w:hideMark/>
          </w:tcPr>
          <w:p w14:paraId="26EDE5DC" w14:textId="2A1E2EC5" w:rsidR="00E6027A" w:rsidRPr="00502579" w:rsidRDefault="00E6027A" w:rsidP="00E6027A">
            <w:pPr>
              <w:jc w:val="right"/>
              <w:rPr>
                <w:rFonts w:cs="Arial"/>
                <w:color w:val="000000"/>
                <w:szCs w:val="20"/>
              </w:rPr>
            </w:pPr>
            <w:r w:rsidRPr="00502579">
              <w:rPr>
                <w:rFonts w:cs="Arial"/>
                <w:color w:val="000000"/>
                <w:szCs w:val="20"/>
              </w:rPr>
              <w:t>1.086</w:t>
            </w:r>
          </w:p>
        </w:tc>
        <w:tc>
          <w:tcPr>
            <w:tcW w:w="1250" w:type="pct"/>
            <w:tcBorders>
              <w:top w:val="nil"/>
              <w:left w:val="nil"/>
              <w:bottom w:val="single" w:sz="8" w:space="0" w:color="BFBFBF"/>
              <w:right w:val="single" w:sz="8" w:space="0" w:color="BFBFBF"/>
            </w:tcBorders>
            <w:shd w:val="clear" w:color="auto" w:fill="auto"/>
            <w:vAlign w:val="bottom"/>
            <w:hideMark/>
          </w:tcPr>
          <w:p w14:paraId="0F97EA56" w14:textId="6DD31901" w:rsidR="00E6027A" w:rsidRPr="00502579" w:rsidRDefault="00E6027A" w:rsidP="00E6027A">
            <w:pPr>
              <w:jc w:val="right"/>
              <w:rPr>
                <w:rFonts w:cs="Arial"/>
                <w:color w:val="000000"/>
                <w:szCs w:val="20"/>
              </w:rPr>
            </w:pPr>
            <w:r w:rsidRPr="00502579">
              <w:rPr>
                <w:rFonts w:cs="Arial"/>
                <w:color w:val="000000"/>
                <w:szCs w:val="20"/>
              </w:rPr>
              <w:t>758</w:t>
            </w:r>
          </w:p>
        </w:tc>
        <w:tc>
          <w:tcPr>
            <w:tcW w:w="1250" w:type="pct"/>
            <w:tcBorders>
              <w:top w:val="nil"/>
              <w:left w:val="nil"/>
              <w:bottom w:val="single" w:sz="8" w:space="0" w:color="BFBFBF"/>
              <w:right w:val="single" w:sz="8" w:space="0" w:color="BFBFBF"/>
            </w:tcBorders>
            <w:shd w:val="clear" w:color="auto" w:fill="auto"/>
            <w:vAlign w:val="center"/>
          </w:tcPr>
          <w:p w14:paraId="5205AEAC" w14:textId="4D3FDC93" w:rsidR="00E6027A" w:rsidRPr="00502579" w:rsidRDefault="00E6027A" w:rsidP="00E6027A">
            <w:pPr>
              <w:jc w:val="right"/>
              <w:rPr>
                <w:rFonts w:cs="Arial"/>
                <w:b/>
                <w:bCs/>
                <w:color w:val="000000"/>
                <w:szCs w:val="20"/>
              </w:rPr>
            </w:pPr>
            <w:r w:rsidRPr="00502579">
              <w:rPr>
                <w:rFonts w:cs="Arial"/>
                <w:b/>
                <w:bCs/>
                <w:color w:val="000000"/>
                <w:szCs w:val="20"/>
              </w:rPr>
              <w:t>1.844</w:t>
            </w:r>
          </w:p>
        </w:tc>
      </w:tr>
      <w:tr w:rsidR="00E6027A" w:rsidRPr="00502579" w14:paraId="10CC5F79"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1DD87F4F" w14:textId="77777777" w:rsidR="00E6027A" w:rsidRPr="00502579" w:rsidRDefault="00E6027A" w:rsidP="00E6027A">
            <w:pPr>
              <w:rPr>
                <w:rFonts w:cs="Arial"/>
                <w:b/>
                <w:bCs/>
                <w:color w:val="000000"/>
                <w:szCs w:val="20"/>
              </w:rPr>
            </w:pPr>
            <w:r w:rsidRPr="00502579">
              <w:rPr>
                <w:rFonts w:cs="Arial"/>
                <w:b/>
                <w:bCs/>
                <w:color w:val="000000"/>
                <w:szCs w:val="20"/>
              </w:rPr>
              <w:t>TOKAT</w:t>
            </w:r>
          </w:p>
        </w:tc>
        <w:tc>
          <w:tcPr>
            <w:tcW w:w="1250" w:type="pct"/>
            <w:tcBorders>
              <w:top w:val="nil"/>
              <w:left w:val="nil"/>
              <w:bottom w:val="single" w:sz="8" w:space="0" w:color="BFBFBF"/>
              <w:right w:val="single" w:sz="8" w:space="0" w:color="BFBFBF"/>
            </w:tcBorders>
            <w:shd w:val="clear" w:color="auto" w:fill="auto"/>
            <w:vAlign w:val="bottom"/>
            <w:hideMark/>
          </w:tcPr>
          <w:p w14:paraId="1598C29B" w14:textId="1C3FCCC1" w:rsidR="00E6027A" w:rsidRPr="00502579" w:rsidRDefault="00E6027A" w:rsidP="00E6027A">
            <w:pPr>
              <w:jc w:val="right"/>
              <w:rPr>
                <w:rFonts w:cs="Arial"/>
                <w:color w:val="000000"/>
                <w:szCs w:val="20"/>
              </w:rPr>
            </w:pPr>
            <w:r w:rsidRPr="00502579">
              <w:rPr>
                <w:rFonts w:cs="Arial"/>
                <w:color w:val="000000"/>
                <w:szCs w:val="20"/>
              </w:rPr>
              <w:t>534</w:t>
            </w:r>
          </w:p>
        </w:tc>
        <w:tc>
          <w:tcPr>
            <w:tcW w:w="1250" w:type="pct"/>
            <w:tcBorders>
              <w:top w:val="nil"/>
              <w:left w:val="nil"/>
              <w:bottom w:val="single" w:sz="8" w:space="0" w:color="BFBFBF"/>
              <w:right w:val="single" w:sz="8" w:space="0" w:color="BFBFBF"/>
            </w:tcBorders>
            <w:shd w:val="clear" w:color="auto" w:fill="auto"/>
            <w:vAlign w:val="bottom"/>
            <w:hideMark/>
          </w:tcPr>
          <w:p w14:paraId="206E8409" w14:textId="25CE1C27" w:rsidR="00E6027A" w:rsidRPr="00502579" w:rsidRDefault="00E6027A" w:rsidP="00E6027A">
            <w:pPr>
              <w:jc w:val="right"/>
              <w:rPr>
                <w:rFonts w:cs="Arial"/>
                <w:color w:val="000000"/>
                <w:szCs w:val="20"/>
              </w:rPr>
            </w:pPr>
            <w:r w:rsidRPr="00502579">
              <w:rPr>
                <w:rFonts w:cs="Arial"/>
                <w:color w:val="000000"/>
                <w:szCs w:val="20"/>
              </w:rPr>
              <w:t>333</w:t>
            </w:r>
          </w:p>
        </w:tc>
        <w:tc>
          <w:tcPr>
            <w:tcW w:w="1250" w:type="pct"/>
            <w:tcBorders>
              <w:top w:val="nil"/>
              <w:left w:val="nil"/>
              <w:bottom w:val="single" w:sz="8" w:space="0" w:color="BFBFBF"/>
              <w:right w:val="single" w:sz="8" w:space="0" w:color="BFBFBF"/>
            </w:tcBorders>
            <w:shd w:val="clear" w:color="auto" w:fill="auto"/>
            <w:vAlign w:val="center"/>
          </w:tcPr>
          <w:p w14:paraId="4ACC0AEF" w14:textId="25FDD749" w:rsidR="00E6027A" w:rsidRPr="00502579" w:rsidRDefault="00E6027A" w:rsidP="00E6027A">
            <w:pPr>
              <w:jc w:val="right"/>
              <w:rPr>
                <w:rFonts w:cs="Arial"/>
                <w:b/>
                <w:bCs/>
                <w:color w:val="000000"/>
                <w:szCs w:val="20"/>
              </w:rPr>
            </w:pPr>
            <w:r w:rsidRPr="00502579">
              <w:rPr>
                <w:rFonts w:cs="Arial"/>
                <w:b/>
                <w:bCs/>
                <w:color w:val="000000"/>
                <w:szCs w:val="20"/>
              </w:rPr>
              <w:t>867</w:t>
            </w:r>
          </w:p>
        </w:tc>
      </w:tr>
      <w:tr w:rsidR="00E6027A" w:rsidRPr="00502579" w14:paraId="349E3FC7"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0B7766F9" w14:textId="77777777" w:rsidR="00E6027A" w:rsidRPr="00502579" w:rsidRDefault="00E6027A" w:rsidP="00E6027A">
            <w:pPr>
              <w:rPr>
                <w:rFonts w:cs="Arial"/>
                <w:b/>
                <w:bCs/>
                <w:color w:val="000000"/>
                <w:szCs w:val="20"/>
              </w:rPr>
            </w:pPr>
            <w:r w:rsidRPr="00502579">
              <w:rPr>
                <w:rFonts w:cs="Arial"/>
                <w:b/>
                <w:bCs/>
                <w:color w:val="000000"/>
                <w:szCs w:val="20"/>
              </w:rPr>
              <w:t>TRABZON</w:t>
            </w:r>
          </w:p>
        </w:tc>
        <w:tc>
          <w:tcPr>
            <w:tcW w:w="1250" w:type="pct"/>
            <w:tcBorders>
              <w:top w:val="nil"/>
              <w:left w:val="nil"/>
              <w:bottom w:val="single" w:sz="8" w:space="0" w:color="BFBFBF"/>
              <w:right w:val="single" w:sz="8" w:space="0" w:color="BFBFBF"/>
            </w:tcBorders>
            <w:shd w:val="clear" w:color="auto" w:fill="auto"/>
            <w:vAlign w:val="bottom"/>
            <w:hideMark/>
          </w:tcPr>
          <w:p w14:paraId="7EB612E7" w14:textId="74706825" w:rsidR="00E6027A" w:rsidRPr="00502579" w:rsidRDefault="00E6027A" w:rsidP="00E6027A">
            <w:pPr>
              <w:jc w:val="right"/>
              <w:rPr>
                <w:rFonts w:cs="Arial"/>
                <w:color w:val="000000"/>
                <w:szCs w:val="20"/>
              </w:rPr>
            </w:pPr>
            <w:r w:rsidRPr="00502579">
              <w:rPr>
                <w:rFonts w:cs="Arial"/>
                <w:color w:val="000000"/>
                <w:szCs w:val="20"/>
              </w:rPr>
              <w:t>633</w:t>
            </w:r>
          </w:p>
        </w:tc>
        <w:tc>
          <w:tcPr>
            <w:tcW w:w="1250" w:type="pct"/>
            <w:tcBorders>
              <w:top w:val="nil"/>
              <w:left w:val="nil"/>
              <w:bottom w:val="single" w:sz="8" w:space="0" w:color="BFBFBF"/>
              <w:right w:val="single" w:sz="8" w:space="0" w:color="BFBFBF"/>
            </w:tcBorders>
            <w:shd w:val="clear" w:color="auto" w:fill="auto"/>
            <w:vAlign w:val="bottom"/>
            <w:hideMark/>
          </w:tcPr>
          <w:p w14:paraId="2A002DD1" w14:textId="3328EBB5" w:rsidR="00E6027A" w:rsidRPr="00502579" w:rsidRDefault="00E6027A" w:rsidP="00E6027A">
            <w:pPr>
              <w:jc w:val="right"/>
              <w:rPr>
                <w:rFonts w:cs="Arial"/>
                <w:color w:val="000000"/>
                <w:szCs w:val="20"/>
              </w:rPr>
            </w:pPr>
            <w:r w:rsidRPr="00502579">
              <w:rPr>
                <w:rFonts w:cs="Arial"/>
                <w:color w:val="000000"/>
                <w:szCs w:val="20"/>
              </w:rPr>
              <w:t>440</w:t>
            </w:r>
          </w:p>
        </w:tc>
        <w:tc>
          <w:tcPr>
            <w:tcW w:w="1250" w:type="pct"/>
            <w:tcBorders>
              <w:top w:val="nil"/>
              <w:left w:val="nil"/>
              <w:bottom w:val="single" w:sz="8" w:space="0" w:color="BFBFBF"/>
              <w:right w:val="single" w:sz="8" w:space="0" w:color="BFBFBF"/>
            </w:tcBorders>
            <w:shd w:val="clear" w:color="auto" w:fill="auto"/>
            <w:vAlign w:val="center"/>
          </w:tcPr>
          <w:p w14:paraId="63EA752E" w14:textId="1638C3DE" w:rsidR="00E6027A" w:rsidRPr="00502579" w:rsidRDefault="00E6027A" w:rsidP="00E6027A">
            <w:pPr>
              <w:jc w:val="right"/>
              <w:rPr>
                <w:rFonts w:cs="Arial"/>
                <w:b/>
                <w:bCs/>
                <w:color w:val="000000"/>
                <w:szCs w:val="20"/>
              </w:rPr>
            </w:pPr>
            <w:r w:rsidRPr="00502579">
              <w:rPr>
                <w:rFonts w:cs="Arial"/>
                <w:b/>
                <w:bCs/>
                <w:color w:val="000000"/>
                <w:szCs w:val="20"/>
              </w:rPr>
              <w:t>1.073</w:t>
            </w:r>
          </w:p>
        </w:tc>
      </w:tr>
      <w:tr w:rsidR="00E6027A" w:rsidRPr="00502579" w14:paraId="2293FF22"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36017582" w14:textId="77777777" w:rsidR="00E6027A" w:rsidRPr="00502579" w:rsidRDefault="00E6027A" w:rsidP="00E6027A">
            <w:pPr>
              <w:rPr>
                <w:rFonts w:cs="Arial"/>
                <w:b/>
                <w:bCs/>
                <w:color w:val="000000"/>
                <w:szCs w:val="20"/>
              </w:rPr>
            </w:pPr>
            <w:r w:rsidRPr="00502579">
              <w:rPr>
                <w:rFonts w:cs="Arial"/>
                <w:b/>
                <w:bCs/>
                <w:color w:val="000000"/>
                <w:szCs w:val="20"/>
              </w:rPr>
              <w:t>TUNCELİ</w:t>
            </w:r>
          </w:p>
        </w:tc>
        <w:tc>
          <w:tcPr>
            <w:tcW w:w="1250" w:type="pct"/>
            <w:tcBorders>
              <w:top w:val="nil"/>
              <w:left w:val="nil"/>
              <w:bottom w:val="single" w:sz="8" w:space="0" w:color="BFBFBF"/>
              <w:right w:val="single" w:sz="8" w:space="0" w:color="BFBFBF"/>
            </w:tcBorders>
            <w:shd w:val="clear" w:color="auto" w:fill="auto"/>
            <w:vAlign w:val="bottom"/>
            <w:hideMark/>
          </w:tcPr>
          <w:p w14:paraId="7105C940" w14:textId="199E1AAA" w:rsidR="00E6027A" w:rsidRPr="00502579" w:rsidRDefault="00E6027A" w:rsidP="00E6027A">
            <w:pPr>
              <w:jc w:val="right"/>
              <w:rPr>
                <w:rFonts w:cs="Arial"/>
                <w:color w:val="000000"/>
                <w:szCs w:val="20"/>
              </w:rPr>
            </w:pPr>
            <w:r w:rsidRPr="00502579">
              <w:rPr>
                <w:rFonts w:cs="Arial"/>
                <w:color w:val="000000"/>
                <w:szCs w:val="20"/>
              </w:rPr>
              <w:t>59</w:t>
            </w:r>
          </w:p>
        </w:tc>
        <w:tc>
          <w:tcPr>
            <w:tcW w:w="1250" w:type="pct"/>
            <w:tcBorders>
              <w:top w:val="nil"/>
              <w:left w:val="nil"/>
              <w:bottom w:val="single" w:sz="8" w:space="0" w:color="BFBFBF"/>
              <w:right w:val="single" w:sz="8" w:space="0" w:color="BFBFBF"/>
            </w:tcBorders>
            <w:shd w:val="clear" w:color="auto" w:fill="auto"/>
            <w:vAlign w:val="bottom"/>
            <w:hideMark/>
          </w:tcPr>
          <w:p w14:paraId="060691F7" w14:textId="62E78513" w:rsidR="00E6027A" w:rsidRPr="00502579" w:rsidRDefault="00E6027A" w:rsidP="00E6027A">
            <w:pPr>
              <w:jc w:val="right"/>
              <w:rPr>
                <w:rFonts w:cs="Arial"/>
                <w:color w:val="000000"/>
                <w:szCs w:val="20"/>
              </w:rPr>
            </w:pPr>
            <w:r w:rsidRPr="00502579">
              <w:rPr>
                <w:rFonts w:cs="Arial"/>
                <w:color w:val="000000"/>
                <w:szCs w:val="20"/>
              </w:rPr>
              <w:t>44</w:t>
            </w:r>
          </w:p>
        </w:tc>
        <w:tc>
          <w:tcPr>
            <w:tcW w:w="1250" w:type="pct"/>
            <w:tcBorders>
              <w:top w:val="nil"/>
              <w:left w:val="nil"/>
              <w:bottom w:val="single" w:sz="8" w:space="0" w:color="BFBFBF"/>
              <w:right w:val="single" w:sz="8" w:space="0" w:color="BFBFBF"/>
            </w:tcBorders>
            <w:shd w:val="clear" w:color="auto" w:fill="auto"/>
            <w:vAlign w:val="center"/>
          </w:tcPr>
          <w:p w14:paraId="451A71FE" w14:textId="1ABEE5E8" w:rsidR="00E6027A" w:rsidRPr="00502579" w:rsidRDefault="00E6027A" w:rsidP="00E6027A">
            <w:pPr>
              <w:jc w:val="right"/>
              <w:rPr>
                <w:rFonts w:cs="Arial"/>
                <w:b/>
                <w:bCs/>
                <w:color w:val="000000"/>
                <w:szCs w:val="20"/>
              </w:rPr>
            </w:pPr>
            <w:r w:rsidRPr="00502579">
              <w:rPr>
                <w:rFonts w:cs="Arial"/>
                <w:b/>
                <w:bCs/>
                <w:color w:val="000000"/>
                <w:szCs w:val="20"/>
              </w:rPr>
              <w:t>103</w:t>
            </w:r>
          </w:p>
        </w:tc>
      </w:tr>
      <w:tr w:rsidR="00E6027A" w:rsidRPr="00502579" w14:paraId="1F44FDD8"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22AF775F" w14:textId="77777777" w:rsidR="00E6027A" w:rsidRPr="00502579" w:rsidRDefault="00E6027A" w:rsidP="00E6027A">
            <w:pPr>
              <w:rPr>
                <w:rFonts w:cs="Arial"/>
                <w:b/>
                <w:bCs/>
                <w:color w:val="000000"/>
                <w:szCs w:val="20"/>
              </w:rPr>
            </w:pPr>
            <w:r w:rsidRPr="00502579">
              <w:rPr>
                <w:rFonts w:cs="Arial"/>
                <w:b/>
                <w:bCs/>
                <w:color w:val="000000"/>
                <w:szCs w:val="20"/>
              </w:rPr>
              <w:t>UŞAK</w:t>
            </w:r>
          </w:p>
        </w:tc>
        <w:tc>
          <w:tcPr>
            <w:tcW w:w="1250" w:type="pct"/>
            <w:tcBorders>
              <w:top w:val="nil"/>
              <w:left w:val="nil"/>
              <w:bottom w:val="single" w:sz="8" w:space="0" w:color="BFBFBF"/>
              <w:right w:val="single" w:sz="8" w:space="0" w:color="BFBFBF"/>
            </w:tcBorders>
            <w:shd w:val="clear" w:color="auto" w:fill="auto"/>
            <w:vAlign w:val="bottom"/>
            <w:hideMark/>
          </w:tcPr>
          <w:p w14:paraId="40833DF2" w14:textId="15E22EF2" w:rsidR="00E6027A" w:rsidRPr="00502579" w:rsidRDefault="00E6027A" w:rsidP="00E6027A">
            <w:pPr>
              <w:jc w:val="right"/>
              <w:rPr>
                <w:rFonts w:cs="Arial"/>
                <w:color w:val="000000"/>
                <w:szCs w:val="20"/>
              </w:rPr>
            </w:pPr>
            <w:r w:rsidRPr="00502579">
              <w:rPr>
                <w:rFonts w:cs="Arial"/>
                <w:color w:val="000000"/>
                <w:szCs w:val="20"/>
              </w:rPr>
              <w:t>420</w:t>
            </w:r>
          </w:p>
        </w:tc>
        <w:tc>
          <w:tcPr>
            <w:tcW w:w="1250" w:type="pct"/>
            <w:tcBorders>
              <w:top w:val="nil"/>
              <w:left w:val="nil"/>
              <w:bottom w:val="single" w:sz="8" w:space="0" w:color="BFBFBF"/>
              <w:right w:val="single" w:sz="8" w:space="0" w:color="BFBFBF"/>
            </w:tcBorders>
            <w:shd w:val="clear" w:color="auto" w:fill="auto"/>
            <w:vAlign w:val="bottom"/>
            <w:hideMark/>
          </w:tcPr>
          <w:p w14:paraId="05EC3CDE" w14:textId="3F7A2BB6" w:rsidR="00E6027A" w:rsidRPr="00502579" w:rsidRDefault="00E6027A" w:rsidP="00E6027A">
            <w:pPr>
              <w:jc w:val="right"/>
              <w:rPr>
                <w:rFonts w:cs="Arial"/>
                <w:color w:val="000000"/>
                <w:szCs w:val="20"/>
              </w:rPr>
            </w:pPr>
            <w:r w:rsidRPr="00502579">
              <w:rPr>
                <w:rFonts w:cs="Arial"/>
                <w:color w:val="000000"/>
                <w:szCs w:val="20"/>
              </w:rPr>
              <w:t>210</w:t>
            </w:r>
          </w:p>
        </w:tc>
        <w:tc>
          <w:tcPr>
            <w:tcW w:w="1250" w:type="pct"/>
            <w:tcBorders>
              <w:top w:val="nil"/>
              <w:left w:val="nil"/>
              <w:bottom w:val="single" w:sz="8" w:space="0" w:color="BFBFBF"/>
              <w:right w:val="single" w:sz="8" w:space="0" w:color="BFBFBF"/>
            </w:tcBorders>
            <w:shd w:val="clear" w:color="auto" w:fill="auto"/>
            <w:vAlign w:val="center"/>
          </w:tcPr>
          <w:p w14:paraId="52E7BCDB" w14:textId="2886A8FC" w:rsidR="00E6027A" w:rsidRPr="00502579" w:rsidRDefault="00E6027A" w:rsidP="00E6027A">
            <w:pPr>
              <w:jc w:val="right"/>
              <w:rPr>
                <w:rFonts w:cs="Arial"/>
                <w:b/>
                <w:bCs/>
                <w:color w:val="000000"/>
                <w:szCs w:val="20"/>
              </w:rPr>
            </w:pPr>
            <w:r w:rsidRPr="00502579">
              <w:rPr>
                <w:rFonts w:cs="Arial"/>
                <w:b/>
                <w:bCs/>
                <w:color w:val="000000"/>
                <w:szCs w:val="20"/>
              </w:rPr>
              <w:t>630</w:t>
            </w:r>
          </w:p>
        </w:tc>
      </w:tr>
      <w:tr w:rsidR="00E6027A" w:rsidRPr="00502579" w14:paraId="55982021"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34CB0A9B" w14:textId="77777777" w:rsidR="00E6027A" w:rsidRPr="00502579" w:rsidRDefault="00E6027A" w:rsidP="00E6027A">
            <w:pPr>
              <w:rPr>
                <w:rFonts w:cs="Arial"/>
                <w:b/>
                <w:bCs/>
                <w:color w:val="000000"/>
                <w:szCs w:val="20"/>
              </w:rPr>
            </w:pPr>
            <w:r w:rsidRPr="00502579">
              <w:rPr>
                <w:rFonts w:cs="Arial"/>
                <w:b/>
                <w:bCs/>
                <w:color w:val="000000"/>
                <w:szCs w:val="20"/>
              </w:rPr>
              <w:t>VAN</w:t>
            </w:r>
          </w:p>
        </w:tc>
        <w:tc>
          <w:tcPr>
            <w:tcW w:w="1250" w:type="pct"/>
            <w:tcBorders>
              <w:top w:val="nil"/>
              <w:left w:val="nil"/>
              <w:bottom w:val="single" w:sz="8" w:space="0" w:color="BFBFBF"/>
              <w:right w:val="single" w:sz="8" w:space="0" w:color="BFBFBF"/>
            </w:tcBorders>
            <w:shd w:val="clear" w:color="auto" w:fill="auto"/>
            <w:vAlign w:val="bottom"/>
            <w:hideMark/>
          </w:tcPr>
          <w:p w14:paraId="6C62AC8E" w14:textId="0CE3D957" w:rsidR="00E6027A" w:rsidRPr="00502579" w:rsidRDefault="00E6027A" w:rsidP="00E6027A">
            <w:pPr>
              <w:jc w:val="right"/>
              <w:rPr>
                <w:rFonts w:cs="Arial"/>
                <w:color w:val="000000"/>
                <w:szCs w:val="20"/>
              </w:rPr>
            </w:pPr>
            <w:r w:rsidRPr="00502579">
              <w:rPr>
                <w:rFonts w:cs="Arial"/>
                <w:color w:val="000000"/>
                <w:szCs w:val="20"/>
              </w:rPr>
              <w:t>458</w:t>
            </w:r>
          </w:p>
        </w:tc>
        <w:tc>
          <w:tcPr>
            <w:tcW w:w="1250" w:type="pct"/>
            <w:tcBorders>
              <w:top w:val="nil"/>
              <w:left w:val="nil"/>
              <w:bottom w:val="single" w:sz="8" w:space="0" w:color="BFBFBF"/>
              <w:right w:val="single" w:sz="8" w:space="0" w:color="BFBFBF"/>
            </w:tcBorders>
            <w:shd w:val="clear" w:color="auto" w:fill="auto"/>
            <w:vAlign w:val="bottom"/>
            <w:hideMark/>
          </w:tcPr>
          <w:p w14:paraId="2082B208" w14:textId="04160FD9" w:rsidR="00E6027A" w:rsidRPr="00502579" w:rsidRDefault="00E6027A" w:rsidP="00E6027A">
            <w:pPr>
              <w:jc w:val="right"/>
              <w:rPr>
                <w:rFonts w:cs="Arial"/>
                <w:color w:val="000000"/>
                <w:szCs w:val="20"/>
              </w:rPr>
            </w:pPr>
            <w:r w:rsidRPr="00502579">
              <w:rPr>
                <w:rFonts w:cs="Arial"/>
                <w:color w:val="000000"/>
                <w:szCs w:val="20"/>
              </w:rPr>
              <w:t>278</w:t>
            </w:r>
          </w:p>
        </w:tc>
        <w:tc>
          <w:tcPr>
            <w:tcW w:w="1250" w:type="pct"/>
            <w:tcBorders>
              <w:top w:val="nil"/>
              <w:left w:val="nil"/>
              <w:bottom w:val="single" w:sz="8" w:space="0" w:color="BFBFBF"/>
              <w:right w:val="single" w:sz="8" w:space="0" w:color="BFBFBF"/>
            </w:tcBorders>
            <w:shd w:val="clear" w:color="auto" w:fill="auto"/>
            <w:vAlign w:val="center"/>
          </w:tcPr>
          <w:p w14:paraId="50F4ACDB" w14:textId="510D8BC2" w:rsidR="00E6027A" w:rsidRPr="00502579" w:rsidRDefault="00E6027A" w:rsidP="00E6027A">
            <w:pPr>
              <w:jc w:val="right"/>
              <w:rPr>
                <w:rFonts w:cs="Arial"/>
                <w:b/>
                <w:bCs/>
                <w:color w:val="000000"/>
                <w:szCs w:val="20"/>
              </w:rPr>
            </w:pPr>
            <w:r w:rsidRPr="00502579">
              <w:rPr>
                <w:rFonts w:cs="Arial"/>
                <w:b/>
                <w:bCs/>
                <w:color w:val="000000"/>
                <w:szCs w:val="20"/>
              </w:rPr>
              <w:t>736</w:t>
            </w:r>
          </w:p>
        </w:tc>
      </w:tr>
      <w:tr w:rsidR="00E6027A" w:rsidRPr="00502579" w14:paraId="16BEDC62"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48157245" w14:textId="77777777" w:rsidR="00E6027A" w:rsidRPr="00502579" w:rsidRDefault="00E6027A" w:rsidP="00E6027A">
            <w:pPr>
              <w:rPr>
                <w:rFonts w:cs="Arial"/>
                <w:b/>
                <w:bCs/>
                <w:color w:val="000000"/>
                <w:szCs w:val="20"/>
              </w:rPr>
            </w:pPr>
            <w:r w:rsidRPr="00502579">
              <w:rPr>
                <w:rFonts w:cs="Arial"/>
                <w:b/>
                <w:bCs/>
                <w:color w:val="000000"/>
                <w:szCs w:val="20"/>
              </w:rPr>
              <w:t>YALOVA</w:t>
            </w:r>
          </w:p>
        </w:tc>
        <w:tc>
          <w:tcPr>
            <w:tcW w:w="1250" w:type="pct"/>
            <w:tcBorders>
              <w:top w:val="nil"/>
              <w:left w:val="nil"/>
              <w:bottom w:val="single" w:sz="8" w:space="0" w:color="BFBFBF"/>
              <w:right w:val="single" w:sz="8" w:space="0" w:color="BFBFBF"/>
            </w:tcBorders>
            <w:shd w:val="clear" w:color="auto" w:fill="auto"/>
            <w:vAlign w:val="bottom"/>
            <w:hideMark/>
          </w:tcPr>
          <w:p w14:paraId="79CDAA90" w14:textId="5D46C962" w:rsidR="00E6027A" w:rsidRPr="00502579" w:rsidRDefault="00E6027A" w:rsidP="00E6027A">
            <w:pPr>
              <w:jc w:val="right"/>
              <w:rPr>
                <w:rFonts w:cs="Arial"/>
                <w:color w:val="000000"/>
                <w:szCs w:val="20"/>
              </w:rPr>
            </w:pPr>
            <w:r w:rsidRPr="00502579">
              <w:rPr>
                <w:rFonts w:cs="Arial"/>
                <w:color w:val="000000"/>
                <w:szCs w:val="20"/>
              </w:rPr>
              <w:t>255</w:t>
            </w:r>
          </w:p>
        </w:tc>
        <w:tc>
          <w:tcPr>
            <w:tcW w:w="1250" w:type="pct"/>
            <w:tcBorders>
              <w:top w:val="nil"/>
              <w:left w:val="nil"/>
              <w:bottom w:val="single" w:sz="8" w:space="0" w:color="BFBFBF"/>
              <w:right w:val="single" w:sz="8" w:space="0" w:color="BFBFBF"/>
            </w:tcBorders>
            <w:shd w:val="clear" w:color="auto" w:fill="auto"/>
            <w:vAlign w:val="bottom"/>
            <w:hideMark/>
          </w:tcPr>
          <w:p w14:paraId="62154CEC" w14:textId="01CEE6D2" w:rsidR="00E6027A" w:rsidRPr="00502579" w:rsidRDefault="00E6027A" w:rsidP="00E6027A">
            <w:pPr>
              <w:jc w:val="right"/>
              <w:rPr>
                <w:rFonts w:cs="Arial"/>
                <w:color w:val="000000"/>
                <w:szCs w:val="20"/>
              </w:rPr>
            </w:pPr>
            <w:r w:rsidRPr="00502579">
              <w:rPr>
                <w:rFonts w:cs="Arial"/>
                <w:color w:val="000000"/>
                <w:szCs w:val="20"/>
              </w:rPr>
              <w:t>208</w:t>
            </w:r>
          </w:p>
        </w:tc>
        <w:tc>
          <w:tcPr>
            <w:tcW w:w="1250" w:type="pct"/>
            <w:tcBorders>
              <w:top w:val="nil"/>
              <w:left w:val="nil"/>
              <w:bottom w:val="single" w:sz="8" w:space="0" w:color="BFBFBF"/>
              <w:right w:val="single" w:sz="8" w:space="0" w:color="BFBFBF"/>
            </w:tcBorders>
            <w:shd w:val="clear" w:color="auto" w:fill="auto"/>
            <w:vAlign w:val="center"/>
          </w:tcPr>
          <w:p w14:paraId="6634E840" w14:textId="0FB784DF" w:rsidR="00E6027A" w:rsidRPr="00502579" w:rsidRDefault="00E6027A" w:rsidP="00E6027A">
            <w:pPr>
              <w:jc w:val="right"/>
              <w:rPr>
                <w:rFonts w:cs="Arial"/>
                <w:b/>
                <w:bCs/>
                <w:color w:val="000000"/>
                <w:szCs w:val="20"/>
              </w:rPr>
            </w:pPr>
            <w:r w:rsidRPr="00502579">
              <w:rPr>
                <w:rFonts w:cs="Arial"/>
                <w:b/>
                <w:bCs/>
                <w:color w:val="000000"/>
                <w:szCs w:val="20"/>
              </w:rPr>
              <w:t>463</w:t>
            </w:r>
          </w:p>
        </w:tc>
      </w:tr>
      <w:tr w:rsidR="00E6027A" w:rsidRPr="00502579" w14:paraId="54A42C2D"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33195C1E" w14:textId="77777777" w:rsidR="00E6027A" w:rsidRPr="00502579" w:rsidRDefault="00E6027A" w:rsidP="00E6027A">
            <w:pPr>
              <w:rPr>
                <w:rFonts w:cs="Arial"/>
                <w:b/>
                <w:bCs/>
                <w:color w:val="000000"/>
                <w:szCs w:val="20"/>
              </w:rPr>
            </w:pPr>
            <w:r w:rsidRPr="00502579">
              <w:rPr>
                <w:rFonts w:cs="Arial"/>
                <w:b/>
                <w:bCs/>
                <w:color w:val="000000"/>
                <w:szCs w:val="20"/>
              </w:rPr>
              <w:t>YOZGAT</w:t>
            </w:r>
          </w:p>
        </w:tc>
        <w:tc>
          <w:tcPr>
            <w:tcW w:w="1250" w:type="pct"/>
            <w:tcBorders>
              <w:top w:val="nil"/>
              <w:left w:val="nil"/>
              <w:bottom w:val="single" w:sz="8" w:space="0" w:color="BFBFBF"/>
              <w:right w:val="single" w:sz="8" w:space="0" w:color="BFBFBF"/>
            </w:tcBorders>
            <w:shd w:val="clear" w:color="auto" w:fill="auto"/>
            <w:vAlign w:val="bottom"/>
            <w:hideMark/>
          </w:tcPr>
          <w:p w14:paraId="6EEFAD6F" w14:textId="4C90B49F" w:rsidR="00E6027A" w:rsidRPr="00502579" w:rsidRDefault="00E6027A" w:rsidP="00E6027A">
            <w:pPr>
              <w:jc w:val="right"/>
              <w:rPr>
                <w:rFonts w:cs="Arial"/>
                <w:color w:val="000000"/>
                <w:szCs w:val="20"/>
              </w:rPr>
            </w:pPr>
            <w:r w:rsidRPr="00502579">
              <w:rPr>
                <w:rFonts w:cs="Arial"/>
                <w:color w:val="000000"/>
                <w:szCs w:val="20"/>
              </w:rPr>
              <w:t>451</w:t>
            </w:r>
          </w:p>
        </w:tc>
        <w:tc>
          <w:tcPr>
            <w:tcW w:w="1250" w:type="pct"/>
            <w:tcBorders>
              <w:top w:val="nil"/>
              <w:left w:val="nil"/>
              <w:bottom w:val="single" w:sz="8" w:space="0" w:color="BFBFBF"/>
              <w:right w:val="single" w:sz="8" w:space="0" w:color="BFBFBF"/>
            </w:tcBorders>
            <w:shd w:val="clear" w:color="auto" w:fill="auto"/>
            <w:vAlign w:val="bottom"/>
            <w:hideMark/>
          </w:tcPr>
          <w:p w14:paraId="7BDD608D" w14:textId="26B49D7B" w:rsidR="00E6027A" w:rsidRPr="00502579" w:rsidRDefault="00E6027A" w:rsidP="00E6027A">
            <w:pPr>
              <w:jc w:val="right"/>
              <w:rPr>
                <w:rFonts w:cs="Arial"/>
                <w:color w:val="000000"/>
                <w:szCs w:val="20"/>
              </w:rPr>
            </w:pPr>
            <w:r w:rsidRPr="00502579">
              <w:rPr>
                <w:rFonts w:cs="Arial"/>
                <w:color w:val="000000"/>
                <w:szCs w:val="20"/>
              </w:rPr>
              <w:t>259</w:t>
            </w:r>
          </w:p>
        </w:tc>
        <w:tc>
          <w:tcPr>
            <w:tcW w:w="1250" w:type="pct"/>
            <w:tcBorders>
              <w:top w:val="nil"/>
              <w:left w:val="nil"/>
              <w:bottom w:val="single" w:sz="8" w:space="0" w:color="BFBFBF"/>
              <w:right w:val="single" w:sz="8" w:space="0" w:color="BFBFBF"/>
            </w:tcBorders>
            <w:shd w:val="clear" w:color="auto" w:fill="auto"/>
            <w:vAlign w:val="center"/>
          </w:tcPr>
          <w:p w14:paraId="76CDEA58" w14:textId="0E710800" w:rsidR="00E6027A" w:rsidRPr="00502579" w:rsidRDefault="00E6027A" w:rsidP="00E6027A">
            <w:pPr>
              <w:jc w:val="right"/>
              <w:rPr>
                <w:rFonts w:cs="Arial"/>
                <w:b/>
                <w:bCs/>
                <w:color w:val="000000"/>
                <w:szCs w:val="20"/>
              </w:rPr>
            </w:pPr>
            <w:r w:rsidRPr="00502579">
              <w:rPr>
                <w:rFonts w:cs="Arial"/>
                <w:b/>
                <w:bCs/>
                <w:color w:val="000000"/>
                <w:szCs w:val="20"/>
              </w:rPr>
              <w:t>710</w:t>
            </w:r>
          </w:p>
        </w:tc>
      </w:tr>
      <w:tr w:rsidR="00E6027A" w:rsidRPr="00502579" w14:paraId="7ACAA697" w14:textId="77777777" w:rsidTr="00E6027A">
        <w:trPr>
          <w:cantSplit/>
          <w:trHeight w:val="227"/>
        </w:trPr>
        <w:tc>
          <w:tcPr>
            <w:tcW w:w="1250" w:type="pct"/>
            <w:tcBorders>
              <w:top w:val="nil"/>
              <w:left w:val="single" w:sz="8" w:space="0" w:color="BFBFBF"/>
              <w:bottom w:val="single" w:sz="8" w:space="0" w:color="BFBFBF"/>
              <w:right w:val="single" w:sz="8" w:space="0" w:color="BFBFBF"/>
            </w:tcBorders>
            <w:shd w:val="clear" w:color="auto" w:fill="auto"/>
            <w:vAlign w:val="center"/>
            <w:hideMark/>
          </w:tcPr>
          <w:p w14:paraId="393F9E14" w14:textId="77777777" w:rsidR="00E6027A" w:rsidRPr="00502579" w:rsidRDefault="00E6027A" w:rsidP="00E6027A">
            <w:pPr>
              <w:rPr>
                <w:rFonts w:cs="Arial"/>
                <w:b/>
                <w:bCs/>
                <w:color w:val="000000"/>
                <w:szCs w:val="20"/>
              </w:rPr>
            </w:pPr>
            <w:r w:rsidRPr="00502579">
              <w:rPr>
                <w:rFonts w:cs="Arial"/>
                <w:b/>
                <w:bCs/>
                <w:color w:val="000000"/>
                <w:szCs w:val="20"/>
              </w:rPr>
              <w:t>ZONGULDAK</w:t>
            </w:r>
          </w:p>
        </w:tc>
        <w:tc>
          <w:tcPr>
            <w:tcW w:w="1250" w:type="pct"/>
            <w:tcBorders>
              <w:top w:val="nil"/>
              <w:left w:val="nil"/>
              <w:bottom w:val="single" w:sz="8" w:space="0" w:color="BFBFBF"/>
              <w:right w:val="single" w:sz="8" w:space="0" w:color="BFBFBF"/>
            </w:tcBorders>
            <w:shd w:val="clear" w:color="auto" w:fill="auto"/>
            <w:vAlign w:val="bottom"/>
            <w:hideMark/>
          </w:tcPr>
          <w:p w14:paraId="58A0360A" w14:textId="78F79293" w:rsidR="00E6027A" w:rsidRPr="00502579" w:rsidRDefault="00E6027A" w:rsidP="00E6027A">
            <w:pPr>
              <w:jc w:val="right"/>
              <w:rPr>
                <w:rFonts w:cs="Arial"/>
                <w:color w:val="000000"/>
                <w:szCs w:val="20"/>
              </w:rPr>
            </w:pPr>
            <w:r w:rsidRPr="00502579">
              <w:rPr>
                <w:rFonts w:cs="Arial"/>
                <w:color w:val="000000"/>
                <w:szCs w:val="20"/>
              </w:rPr>
              <w:t>438</w:t>
            </w:r>
          </w:p>
        </w:tc>
        <w:tc>
          <w:tcPr>
            <w:tcW w:w="1250" w:type="pct"/>
            <w:tcBorders>
              <w:top w:val="nil"/>
              <w:left w:val="nil"/>
              <w:bottom w:val="single" w:sz="8" w:space="0" w:color="BFBFBF"/>
              <w:right w:val="single" w:sz="8" w:space="0" w:color="BFBFBF"/>
            </w:tcBorders>
            <w:shd w:val="clear" w:color="auto" w:fill="auto"/>
            <w:vAlign w:val="bottom"/>
            <w:hideMark/>
          </w:tcPr>
          <w:p w14:paraId="1545F022" w14:textId="554D6482" w:rsidR="00E6027A" w:rsidRPr="00502579" w:rsidRDefault="00E6027A" w:rsidP="00E6027A">
            <w:pPr>
              <w:jc w:val="right"/>
              <w:rPr>
                <w:rFonts w:cs="Arial"/>
                <w:color w:val="000000"/>
                <w:szCs w:val="20"/>
              </w:rPr>
            </w:pPr>
            <w:r w:rsidRPr="00502579">
              <w:rPr>
                <w:rFonts w:cs="Arial"/>
                <w:color w:val="000000"/>
                <w:szCs w:val="20"/>
              </w:rPr>
              <w:t>276</w:t>
            </w:r>
          </w:p>
        </w:tc>
        <w:tc>
          <w:tcPr>
            <w:tcW w:w="1250" w:type="pct"/>
            <w:tcBorders>
              <w:top w:val="nil"/>
              <w:left w:val="nil"/>
              <w:bottom w:val="single" w:sz="8" w:space="0" w:color="BFBFBF"/>
              <w:right w:val="single" w:sz="8" w:space="0" w:color="BFBFBF"/>
            </w:tcBorders>
            <w:shd w:val="clear" w:color="auto" w:fill="auto"/>
            <w:vAlign w:val="center"/>
          </w:tcPr>
          <w:p w14:paraId="3719FB4E" w14:textId="214CA931" w:rsidR="00E6027A" w:rsidRPr="00502579" w:rsidRDefault="00E6027A" w:rsidP="00E6027A">
            <w:pPr>
              <w:jc w:val="right"/>
              <w:rPr>
                <w:rFonts w:cs="Arial"/>
                <w:b/>
                <w:bCs/>
                <w:color w:val="000000"/>
                <w:szCs w:val="20"/>
              </w:rPr>
            </w:pPr>
            <w:r w:rsidRPr="00502579">
              <w:rPr>
                <w:rFonts w:cs="Arial"/>
                <w:b/>
                <w:bCs/>
                <w:color w:val="000000"/>
                <w:szCs w:val="20"/>
              </w:rPr>
              <w:t>714</w:t>
            </w:r>
          </w:p>
        </w:tc>
      </w:tr>
      <w:tr w:rsidR="00E6027A" w:rsidRPr="00502579" w14:paraId="18243F47" w14:textId="77777777" w:rsidTr="003B3C89">
        <w:trPr>
          <w:cantSplit/>
          <w:trHeight w:val="227"/>
        </w:trPr>
        <w:tc>
          <w:tcPr>
            <w:tcW w:w="1250" w:type="pct"/>
            <w:tcBorders>
              <w:top w:val="nil"/>
              <w:left w:val="single" w:sz="8" w:space="0" w:color="BFBFBF"/>
              <w:bottom w:val="single" w:sz="8" w:space="0" w:color="BFBFBF"/>
              <w:right w:val="single" w:sz="8" w:space="0" w:color="BFBFBF"/>
            </w:tcBorders>
            <w:shd w:val="clear" w:color="000000" w:fill="6E9ECA"/>
            <w:vAlign w:val="center"/>
            <w:hideMark/>
          </w:tcPr>
          <w:p w14:paraId="4B65E518" w14:textId="77777777" w:rsidR="00E6027A" w:rsidRPr="00502579" w:rsidRDefault="00E6027A" w:rsidP="00E6027A">
            <w:pPr>
              <w:jc w:val="center"/>
              <w:rPr>
                <w:rFonts w:cs="Arial"/>
                <w:b/>
                <w:bCs/>
                <w:color w:val="FFFFFF"/>
                <w:szCs w:val="20"/>
              </w:rPr>
            </w:pPr>
            <w:r w:rsidRPr="00502579">
              <w:rPr>
                <w:rFonts w:cs="Arial"/>
                <w:b/>
                <w:bCs/>
                <w:color w:val="FFFFFF"/>
                <w:szCs w:val="20"/>
              </w:rPr>
              <w:t>Toplam</w:t>
            </w:r>
          </w:p>
        </w:tc>
        <w:tc>
          <w:tcPr>
            <w:tcW w:w="1250" w:type="pct"/>
            <w:tcBorders>
              <w:top w:val="nil"/>
              <w:left w:val="nil"/>
              <w:bottom w:val="single" w:sz="8" w:space="0" w:color="BFBFBF"/>
              <w:right w:val="single" w:sz="8" w:space="0" w:color="BFBFBF"/>
            </w:tcBorders>
            <w:shd w:val="clear" w:color="000000" w:fill="6E9ECA"/>
            <w:vAlign w:val="center"/>
            <w:hideMark/>
          </w:tcPr>
          <w:p w14:paraId="1F129579" w14:textId="7C87D163" w:rsidR="00E6027A" w:rsidRPr="00502579" w:rsidRDefault="00E6027A" w:rsidP="00E6027A">
            <w:pPr>
              <w:jc w:val="right"/>
              <w:rPr>
                <w:rFonts w:cs="Arial"/>
                <w:b/>
                <w:bCs/>
                <w:color w:val="FFFFFF"/>
                <w:szCs w:val="20"/>
              </w:rPr>
            </w:pPr>
            <w:r w:rsidRPr="00502579">
              <w:rPr>
                <w:rFonts w:cs="Arial"/>
                <w:b/>
                <w:bCs/>
                <w:color w:val="FFFFFF"/>
                <w:szCs w:val="20"/>
              </w:rPr>
              <w:t>66.390</w:t>
            </w:r>
          </w:p>
        </w:tc>
        <w:tc>
          <w:tcPr>
            <w:tcW w:w="1250" w:type="pct"/>
            <w:tcBorders>
              <w:top w:val="nil"/>
              <w:left w:val="nil"/>
              <w:bottom w:val="single" w:sz="8" w:space="0" w:color="BFBFBF"/>
              <w:right w:val="single" w:sz="8" w:space="0" w:color="BFBFBF"/>
            </w:tcBorders>
            <w:shd w:val="clear" w:color="000000" w:fill="6E9ECA"/>
            <w:vAlign w:val="center"/>
            <w:hideMark/>
          </w:tcPr>
          <w:p w14:paraId="26FD0EF0" w14:textId="0DF01C4F" w:rsidR="00E6027A" w:rsidRPr="00502579" w:rsidRDefault="00E6027A" w:rsidP="00E6027A">
            <w:pPr>
              <w:jc w:val="right"/>
              <w:rPr>
                <w:rFonts w:cs="Arial"/>
                <w:b/>
                <w:bCs/>
                <w:color w:val="FFFFFF"/>
                <w:szCs w:val="20"/>
              </w:rPr>
            </w:pPr>
            <w:r w:rsidRPr="00502579">
              <w:rPr>
                <w:rFonts w:cs="Arial"/>
                <w:b/>
                <w:bCs/>
                <w:color w:val="FFFFFF"/>
                <w:szCs w:val="20"/>
              </w:rPr>
              <w:t>43.590</w:t>
            </w:r>
          </w:p>
        </w:tc>
        <w:tc>
          <w:tcPr>
            <w:tcW w:w="1250" w:type="pct"/>
            <w:tcBorders>
              <w:top w:val="nil"/>
              <w:left w:val="nil"/>
              <w:bottom w:val="single" w:sz="8" w:space="0" w:color="BFBFBF"/>
              <w:right w:val="single" w:sz="8" w:space="0" w:color="BFBFBF"/>
            </w:tcBorders>
            <w:shd w:val="clear" w:color="000000" w:fill="6E9ECA"/>
            <w:vAlign w:val="center"/>
          </w:tcPr>
          <w:p w14:paraId="5532C7B5" w14:textId="15037154" w:rsidR="00E6027A" w:rsidRPr="00502579" w:rsidRDefault="00E6027A" w:rsidP="00E6027A">
            <w:pPr>
              <w:jc w:val="right"/>
              <w:rPr>
                <w:rFonts w:cs="Arial"/>
                <w:b/>
                <w:bCs/>
                <w:color w:val="FFFFFF"/>
                <w:szCs w:val="20"/>
              </w:rPr>
            </w:pPr>
            <w:r w:rsidRPr="00502579">
              <w:rPr>
                <w:rFonts w:cs="Arial"/>
                <w:b/>
                <w:bCs/>
                <w:color w:val="FFFFFF"/>
                <w:szCs w:val="20"/>
              </w:rPr>
              <w:t>109.980</w:t>
            </w:r>
          </w:p>
        </w:tc>
      </w:tr>
    </w:tbl>
    <w:p w14:paraId="4E9CFBF1" w14:textId="6D3005D9" w:rsidR="00603387" w:rsidRPr="00502579" w:rsidRDefault="00603387">
      <w:pPr>
        <w:sectPr w:rsidR="00603387" w:rsidRPr="00502579" w:rsidSect="006F3F64">
          <w:pgSz w:w="11906" w:h="16838"/>
          <w:pgMar w:top="1417" w:right="1417" w:bottom="1417" w:left="1417" w:header="708" w:footer="708" w:gutter="0"/>
          <w:cols w:space="708"/>
          <w:docGrid w:linePitch="360"/>
        </w:sectPr>
      </w:pPr>
    </w:p>
    <w:p w14:paraId="777A3EBD" w14:textId="77777777" w:rsidR="00C74BEB" w:rsidRPr="00502579" w:rsidRDefault="00C74BEB" w:rsidP="00C74BEB">
      <w:pPr>
        <w:jc w:val="center"/>
        <w:rPr>
          <w:rFonts w:cs="Arial"/>
          <w:b/>
        </w:rPr>
      </w:pPr>
      <w:bookmarkStart w:id="125" w:name="_Toc449965563"/>
      <w:bookmarkStart w:id="126" w:name="_Toc480990782"/>
    </w:p>
    <w:p w14:paraId="27C5D1F9" w14:textId="77777777" w:rsidR="00C74BEB" w:rsidRPr="00502579" w:rsidRDefault="00C74BEB" w:rsidP="00C74BEB">
      <w:pPr>
        <w:jc w:val="center"/>
        <w:rPr>
          <w:rFonts w:cs="Arial"/>
          <w:b/>
        </w:rPr>
      </w:pPr>
    </w:p>
    <w:p w14:paraId="6B14F3ED" w14:textId="77777777" w:rsidR="00C74BEB" w:rsidRPr="00502579" w:rsidRDefault="00C74BEB" w:rsidP="00C74BEB">
      <w:pPr>
        <w:pStyle w:val="AralkYok"/>
      </w:pPr>
    </w:p>
    <w:p w14:paraId="1DDECD53" w14:textId="77777777" w:rsidR="00C74BEB" w:rsidRPr="00502579" w:rsidRDefault="00C74BEB" w:rsidP="00C74BEB"/>
    <w:p w14:paraId="0777B74E" w14:textId="77777777" w:rsidR="00C74BEB" w:rsidRPr="00502579" w:rsidRDefault="00C74BEB" w:rsidP="00C74BEB"/>
    <w:p w14:paraId="16BFF01F" w14:textId="77777777" w:rsidR="00C74BEB" w:rsidRPr="00502579" w:rsidRDefault="00C74BEB" w:rsidP="00C74BEB"/>
    <w:p w14:paraId="5C6BA55C" w14:textId="77777777" w:rsidR="00C74BEB" w:rsidRPr="00502579" w:rsidRDefault="00C74BEB" w:rsidP="00C74BEB"/>
    <w:p w14:paraId="28B39AEE" w14:textId="77777777" w:rsidR="00C74BEB" w:rsidRPr="00502579" w:rsidRDefault="00C74BEB" w:rsidP="00C74BEB"/>
    <w:p w14:paraId="0D4B7481" w14:textId="77777777" w:rsidR="00C74BEB" w:rsidRPr="00502579" w:rsidRDefault="00C74BEB" w:rsidP="00C74BEB"/>
    <w:p w14:paraId="22C13CC0" w14:textId="77777777" w:rsidR="00C74BEB" w:rsidRPr="00502579" w:rsidRDefault="00C74BEB" w:rsidP="00C74BEB"/>
    <w:p w14:paraId="6A445AF4" w14:textId="77777777" w:rsidR="00C74BEB" w:rsidRPr="00502579" w:rsidRDefault="00C74BEB" w:rsidP="00C74BEB"/>
    <w:p w14:paraId="5B622E3C" w14:textId="77777777" w:rsidR="00C74BEB" w:rsidRPr="00502579" w:rsidRDefault="00C74BEB" w:rsidP="00C74BEB"/>
    <w:p w14:paraId="6094ADB4" w14:textId="77777777" w:rsidR="00C74BEB" w:rsidRPr="00502579" w:rsidRDefault="00C74BEB" w:rsidP="00C74BEB"/>
    <w:p w14:paraId="42D8C089" w14:textId="77777777" w:rsidR="00C74BEB" w:rsidRPr="00502579" w:rsidRDefault="00C74BEB" w:rsidP="00C74BEB"/>
    <w:p w14:paraId="105F2210" w14:textId="77777777" w:rsidR="00C74BEB" w:rsidRPr="00502579" w:rsidRDefault="00C74BEB" w:rsidP="00C74BEB"/>
    <w:p w14:paraId="2CAA6E92" w14:textId="77777777" w:rsidR="00C74BEB" w:rsidRPr="00502579" w:rsidRDefault="00C74BEB" w:rsidP="00C74BEB"/>
    <w:p w14:paraId="216097B4" w14:textId="77777777" w:rsidR="00C74BEB" w:rsidRPr="00502579" w:rsidRDefault="00C74BEB" w:rsidP="00C74BEB"/>
    <w:p w14:paraId="11A8A4DE" w14:textId="77777777" w:rsidR="00C74BEB" w:rsidRPr="00502579" w:rsidRDefault="00C74BEB" w:rsidP="00C74BEB"/>
    <w:p w14:paraId="0DC98F46" w14:textId="77777777" w:rsidR="00C74BEB" w:rsidRPr="00502579" w:rsidRDefault="00C74BEB" w:rsidP="00C74BEB"/>
    <w:p w14:paraId="088A33DE" w14:textId="77777777" w:rsidR="00C74BEB" w:rsidRPr="00502579" w:rsidRDefault="00C74BEB" w:rsidP="00C74BEB"/>
    <w:p w14:paraId="38F49168" w14:textId="77777777" w:rsidR="00C74BEB" w:rsidRPr="00502579" w:rsidRDefault="00C74BEB" w:rsidP="00C74BEB"/>
    <w:p w14:paraId="197B20BE" w14:textId="77777777" w:rsidR="007176F5" w:rsidRPr="00502579" w:rsidRDefault="007176F5" w:rsidP="00C74BEB"/>
    <w:p w14:paraId="23A3EA53" w14:textId="77777777" w:rsidR="00C74BEB" w:rsidRPr="00502579" w:rsidRDefault="00C74BEB" w:rsidP="00C74BEB"/>
    <w:p w14:paraId="626128B3" w14:textId="00A54847" w:rsidR="00390DB8" w:rsidRPr="00502579" w:rsidRDefault="004F31FC" w:rsidP="006F1ED2">
      <w:pPr>
        <w:pStyle w:val="Balk1"/>
        <w:rPr>
          <w:rFonts w:cs="Arial"/>
          <w:szCs w:val="40"/>
        </w:rPr>
      </w:pPr>
      <w:bookmarkStart w:id="127" w:name="_Toc199519685"/>
      <w:r w:rsidRPr="00502579">
        <w:rPr>
          <w:szCs w:val="40"/>
        </w:rPr>
        <w:t>YED</w:t>
      </w:r>
      <w:r w:rsidR="00390DB8" w:rsidRPr="00502579">
        <w:rPr>
          <w:szCs w:val="40"/>
        </w:rPr>
        <w:t>İNCİ BÖLÜM</w:t>
      </w:r>
      <w:r w:rsidR="006F1ED2" w:rsidRPr="00502579">
        <w:rPr>
          <w:szCs w:val="40"/>
        </w:rPr>
        <w:t xml:space="preserve">: </w:t>
      </w:r>
      <w:r w:rsidR="00390DB8" w:rsidRPr="00502579">
        <w:rPr>
          <w:rFonts w:cs="Arial"/>
          <w:szCs w:val="40"/>
        </w:rPr>
        <w:t>FİYATLAR</w:t>
      </w:r>
      <w:bookmarkEnd w:id="125"/>
      <w:bookmarkEnd w:id="126"/>
      <w:bookmarkEnd w:id="127"/>
    </w:p>
    <w:p w14:paraId="748CCEE2" w14:textId="77777777" w:rsidR="00027303" w:rsidRPr="00502579" w:rsidRDefault="00027303" w:rsidP="00027303">
      <w:pPr>
        <w:sectPr w:rsidR="00027303" w:rsidRPr="00502579" w:rsidSect="00427688">
          <w:pgSz w:w="11906" w:h="16838"/>
          <w:pgMar w:top="1417" w:right="1417" w:bottom="1417" w:left="1417" w:header="708" w:footer="708" w:gutter="0"/>
          <w:cols w:space="708"/>
          <w:docGrid w:linePitch="360"/>
        </w:sectPr>
      </w:pPr>
    </w:p>
    <w:p w14:paraId="0A492940" w14:textId="77777777" w:rsidR="009F170C" w:rsidRPr="00502579" w:rsidRDefault="009F170C" w:rsidP="009F170C">
      <w:pPr>
        <w:keepNext/>
        <w:keepLines/>
        <w:spacing w:before="200"/>
        <w:jc w:val="both"/>
        <w:outlineLvl w:val="1"/>
        <w:rPr>
          <w:b/>
          <w:bCs/>
          <w:sz w:val="24"/>
        </w:rPr>
      </w:pPr>
      <w:bookmarkStart w:id="128" w:name="_Toc10192563"/>
      <w:bookmarkStart w:id="129" w:name="_Toc480990783"/>
      <w:bookmarkStart w:id="130" w:name="_Toc36722463"/>
      <w:bookmarkStart w:id="131" w:name="_Toc199519686"/>
      <w:bookmarkStart w:id="132" w:name="_Toc449965564"/>
      <w:bookmarkStart w:id="133" w:name="_Toc480990791"/>
      <w:r w:rsidRPr="00502579">
        <w:rPr>
          <w:b/>
          <w:bCs/>
          <w:sz w:val="24"/>
        </w:rPr>
        <w:t>7.1. 2024 YILINDA ULUSLARARASI PİYASALARDA VE TÜRKİYE’DE ÜRÜN FİYATLARININ SEYRİ</w:t>
      </w:r>
      <w:bookmarkEnd w:id="128"/>
      <w:bookmarkEnd w:id="129"/>
      <w:bookmarkEnd w:id="130"/>
      <w:bookmarkEnd w:id="131"/>
    </w:p>
    <w:p w14:paraId="33C034D2" w14:textId="77777777" w:rsidR="009F170C" w:rsidRPr="00502579" w:rsidRDefault="009F170C" w:rsidP="009F170C">
      <w:pPr>
        <w:keepNext/>
        <w:keepLines/>
        <w:spacing w:before="120" w:line="360" w:lineRule="auto"/>
        <w:jc w:val="both"/>
        <w:outlineLvl w:val="2"/>
        <w:rPr>
          <w:rFonts w:cs="Arial"/>
          <w:b/>
          <w:bCs/>
          <w:color w:val="000000"/>
          <w:sz w:val="22"/>
          <w:szCs w:val="18"/>
        </w:rPr>
      </w:pPr>
      <w:bookmarkStart w:id="134" w:name="_Toc10192564"/>
      <w:bookmarkStart w:id="135" w:name="_Toc480990784"/>
      <w:bookmarkStart w:id="136" w:name="_Toc36722464"/>
      <w:bookmarkStart w:id="137" w:name="_Toc199519687"/>
      <w:r w:rsidRPr="00502579">
        <w:rPr>
          <w:rFonts w:cs="Arial"/>
          <w:b/>
          <w:bCs/>
          <w:color w:val="000000"/>
          <w:sz w:val="22"/>
          <w:szCs w:val="18"/>
        </w:rPr>
        <w:t>7.1.1. ULUSLARARASI PİYASALAR</w:t>
      </w:r>
      <w:bookmarkEnd w:id="134"/>
      <w:bookmarkEnd w:id="135"/>
      <w:bookmarkEnd w:id="136"/>
      <w:bookmarkEnd w:id="137"/>
    </w:p>
    <w:p w14:paraId="6FB73B72" w14:textId="77777777" w:rsidR="009F170C" w:rsidRPr="00502579" w:rsidRDefault="009F170C" w:rsidP="009F170C">
      <w:pPr>
        <w:autoSpaceDE w:val="0"/>
        <w:autoSpaceDN w:val="0"/>
        <w:adjustRightInd w:val="0"/>
        <w:spacing w:line="360" w:lineRule="auto"/>
        <w:ind w:firstLine="709"/>
        <w:jc w:val="both"/>
        <w:rPr>
          <w:rFonts w:cs="Arial"/>
          <w:color w:val="000000"/>
          <w:szCs w:val="20"/>
        </w:rPr>
      </w:pPr>
      <w:r w:rsidRPr="00502579">
        <w:rPr>
          <w:rFonts w:cs="Arial"/>
          <w:color w:val="000000"/>
          <w:szCs w:val="20"/>
        </w:rPr>
        <w:t>Ülkemizin takip ettiği Platts European Market Scan’da, CIF MED (Genova/Lavera) başlığı altında, benzin ve motorin ürünleri ile Brent tipi ham petrol (FOB) için yayımlanan fiyatlar Şekil 7.1’de sunulmuştur.</w:t>
      </w:r>
    </w:p>
    <w:p w14:paraId="6370787A" w14:textId="77777777" w:rsidR="009F170C" w:rsidRPr="00502579" w:rsidRDefault="009F170C" w:rsidP="009F170C">
      <w:pPr>
        <w:autoSpaceDE w:val="0"/>
        <w:autoSpaceDN w:val="0"/>
        <w:adjustRightInd w:val="0"/>
        <w:spacing w:after="120" w:line="360" w:lineRule="auto"/>
        <w:jc w:val="both"/>
        <w:rPr>
          <w:rFonts w:cs="Arial"/>
          <w:color w:val="000000"/>
          <w:szCs w:val="20"/>
        </w:rPr>
      </w:pPr>
      <w:r w:rsidRPr="00502579">
        <w:rPr>
          <w:rFonts w:cs="Arial"/>
          <w:noProof/>
          <w:color w:val="000000"/>
          <w:szCs w:val="20"/>
          <w:lang w:eastAsia="en-GB"/>
        </w:rPr>
        <w:drawing>
          <wp:inline distT="0" distB="0" distL="0" distR="0" wp14:anchorId="18010CA4" wp14:editId="7B4EB482">
            <wp:extent cx="5760000" cy="2808000"/>
            <wp:effectExtent l="0" t="0" r="0" b="0"/>
            <wp:docPr id="24" name="Resim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referRelativeResize="0">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60000" cy="2808000"/>
                    </a:xfrm>
                    <a:prstGeom prst="rect">
                      <a:avLst/>
                    </a:prstGeom>
                    <a:noFill/>
                  </pic:spPr>
                </pic:pic>
              </a:graphicData>
            </a:graphic>
          </wp:inline>
        </w:drawing>
      </w:r>
    </w:p>
    <w:p w14:paraId="6CCAC818" w14:textId="77777777" w:rsidR="009F170C" w:rsidRPr="00502579" w:rsidRDefault="009F170C" w:rsidP="009F170C">
      <w:pPr>
        <w:pStyle w:val="ResimYazs"/>
        <w:jc w:val="center"/>
        <w:outlineLvl w:val="8"/>
        <w:rPr>
          <w:rFonts w:ascii="Arial" w:hAnsi="Arial" w:cs="Arial"/>
          <w:color w:val="auto"/>
          <w:sz w:val="20"/>
          <w:szCs w:val="20"/>
        </w:rPr>
      </w:pPr>
      <w:bookmarkStart w:id="138" w:name="_Toc10192630"/>
      <w:bookmarkStart w:id="139" w:name="_Toc450221598"/>
      <w:bookmarkStart w:id="140" w:name="_Toc453688626"/>
      <w:bookmarkStart w:id="141" w:name="_Toc42002075"/>
      <w:bookmarkStart w:id="142" w:name="_Toc199519761"/>
      <w:r w:rsidRPr="00502579">
        <w:rPr>
          <w:rFonts w:ascii="Arial" w:hAnsi="Arial" w:cs="Arial"/>
          <w:color w:val="auto"/>
          <w:sz w:val="20"/>
          <w:szCs w:val="20"/>
        </w:rPr>
        <w:t>Şekil 7.1. 2024 Yılı Kurşunsuz Benzin 95 Oktan, Motorin ve Brent (Dtd) Seyri</w:t>
      </w:r>
      <w:bookmarkEnd w:id="138"/>
      <w:bookmarkEnd w:id="139"/>
      <w:bookmarkEnd w:id="140"/>
      <w:bookmarkEnd w:id="141"/>
      <w:bookmarkEnd w:id="142"/>
    </w:p>
    <w:p w14:paraId="3A6B3083" w14:textId="77777777" w:rsidR="009F170C" w:rsidRPr="00502579" w:rsidRDefault="009F170C" w:rsidP="009F170C">
      <w:pPr>
        <w:widowControl w:val="0"/>
        <w:autoSpaceDE w:val="0"/>
        <w:autoSpaceDN w:val="0"/>
        <w:adjustRightInd w:val="0"/>
        <w:spacing w:line="276" w:lineRule="auto"/>
        <w:ind w:firstLine="709"/>
        <w:rPr>
          <w:rFonts w:cs="Arial"/>
          <w:color w:val="000000"/>
          <w:szCs w:val="20"/>
        </w:rPr>
      </w:pPr>
      <w:r w:rsidRPr="00502579">
        <w:rPr>
          <w:rFonts w:cs="Arial"/>
          <w:color w:val="000000"/>
          <w:szCs w:val="20"/>
        </w:rPr>
        <w:t>Söz konusu veriler TL/LT’ye çevrilerek aşağıdaki Şekil 7.2’de sunulmuştur.</w:t>
      </w:r>
    </w:p>
    <w:p w14:paraId="3D30EBBB" w14:textId="77777777" w:rsidR="009F170C" w:rsidRPr="00502579" w:rsidRDefault="009F170C" w:rsidP="009F170C">
      <w:pPr>
        <w:autoSpaceDE w:val="0"/>
        <w:autoSpaceDN w:val="0"/>
        <w:adjustRightInd w:val="0"/>
        <w:spacing w:line="276" w:lineRule="auto"/>
        <w:jc w:val="both"/>
        <w:rPr>
          <w:rFonts w:cs="Arial"/>
          <w:color w:val="000000"/>
          <w:szCs w:val="20"/>
        </w:rPr>
      </w:pPr>
    </w:p>
    <w:p w14:paraId="18D02C1E" w14:textId="77777777" w:rsidR="009F170C" w:rsidRPr="00502579" w:rsidRDefault="009F170C" w:rsidP="009F170C">
      <w:pPr>
        <w:autoSpaceDE w:val="0"/>
        <w:autoSpaceDN w:val="0"/>
        <w:adjustRightInd w:val="0"/>
        <w:spacing w:after="120" w:line="276" w:lineRule="auto"/>
        <w:jc w:val="both"/>
        <w:rPr>
          <w:rFonts w:cs="Arial"/>
          <w:color w:val="000000"/>
          <w:szCs w:val="20"/>
        </w:rPr>
      </w:pPr>
      <w:r w:rsidRPr="00502579">
        <w:rPr>
          <w:rFonts w:cs="Arial"/>
          <w:noProof/>
          <w:color w:val="000000"/>
          <w:szCs w:val="20"/>
          <w:lang w:eastAsia="en-GB"/>
        </w:rPr>
        <w:drawing>
          <wp:inline distT="0" distB="0" distL="0" distR="0" wp14:anchorId="156FE3A1" wp14:editId="007C4978">
            <wp:extent cx="5760000" cy="2808000"/>
            <wp:effectExtent l="0" t="0" r="0" b="0"/>
            <wp:docPr id="29" name="Resim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referRelativeResize="0">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60000" cy="2808000"/>
                    </a:xfrm>
                    <a:prstGeom prst="rect">
                      <a:avLst/>
                    </a:prstGeom>
                    <a:noFill/>
                  </pic:spPr>
                </pic:pic>
              </a:graphicData>
            </a:graphic>
          </wp:inline>
        </w:drawing>
      </w:r>
    </w:p>
    <w:p w14:paraId="053943CF" w14:textId="77777777" w:rsidR="009F170C" w:rsidRPr="00502579" w:rsidRDefault="009F170C" w:rsidP="009F170C">
      <w:pPr>
        <w:pStyle w:val="ResimYazs"/>
        <w:jc w:val="center"/>
        <w:outlineLvl w:val="8"/>
        <w:rPr>
          <w:rFonts w:ascii="Arial" w:hAnsi="Arial" w:cs="Arial"/>
          <w:color w:val="auto"/>
          <w:sz w:val="20"/>
          <w:szCs w:val="20"/>
        </w:rPr>
      </w:pPr>
      <w:bookmarkStart w:id="143" w:name="_Toc10192631"/>
      <w:bookmarkStart w:id="144" w:name="_Toc450221599"/>
      <w:bookmarkStart w:id="145" w:name="_Toc453688627"/>
      <w:bookmarkStart w:id="146" w:name="_Toc42002076"/>
      <w:bookmarkStart w:id="147" w:name="_Toc199519762"/>
      <w:r w:rsidRPr="00502579">
        <w:rPr>
          <w:rFonts w:ascii="Arial" w:hAnsi="Arial" w:cs="Arial"/>
          <w:color w:val="auto"/>
          <w:sz w:val="20"/>
          <w:szCs w:val="20"/>
        </w:rPr>
        <w:t>Şekil 7.2. 2024 Yılı Kurşunsuz Benzin 95 Oktan, Motorin ve Brent (Dtd) Seyri</w:t>
      </w:r>
      <w:bookmarkEnd w:id="143"/>
      <w:bookmarkEnd w:id="144"/>
      <w:bookmarkEnd w:id="145"/>
      <w:bookmarkEnd w:id="146"/>
      <w:bookmarkEnd w:id="147"/>
    </w:p>
    <w:p w14:paraId="00EB0590" w14:textId="77777777" w:rsidR="009F170C" w:rsidRPr="00502579" w:rsidRDefault="009F170C" w:rsidP="009F170C">
      <w:pPr>
        <w:autoSpaceDE w:val="0"/>
        <w:autoSpaceDN w:val="0"/>
        <w:adjustRightInd w:val="0"/>
        <w:spacing w:line="360" w:lineRule="auto"/>
        <w:ind w:firstLine="709"/>
        <w:jc w:val="both"/>
        <w:rPr>
          <w:rFonts w:cs="Arial"/>
          <w:noProof/>
        </w:rPr>
      </w:pPr>
      <w:r w:rsidRPr="00502579">
        <w:rPr>
          <w:rFonts w:cs="Arial"/>
          <w:noProof/>
        </w:rPr>
        <w:t xml:space="preserve">Şekil 7.1 ve Şekil 7.2’den anlaşılacağı üzere, </w:t>
      </w:r>
      <w:r w:rsidRPr="00502579">
        <w:rPr>
          <w:rFonts w:eastAsiaTheme="minorEastAsia" w:cs="Arial"/>
          <w:noProof/>
        </w:rPr>
        <w:t>her üç ürünün fiyatı uluslararası piyasalarda 2024 yılının ilk çeyreğinde yükseliş, ikinci çeyreğinde düşüş, üçüncü ve dördüncü çeyrekliklerde ise dalgalı bir seyir izlemiştir.</w:t>
      </w:r>
      <w:r w:rsidRPr="00502579">
        <w:rPr>
          <w:rFonts w:cs="Arial"/>
          <w:noProof/>
        </w:rPr>
        <w:br w:type="page"/>
      </w:r>
    </w:p>
    <w:p w14:paraId="534122FA" w14:textId="77777777" w:rsidR="009F170C" w:rsidRPr="00502579" w:rsidRDefault="009F170C" w:rsidP="009F170C">
      <w:pPr>
        <w:keepNext/>
        <w:keepLines/>
        <w:spacing w:before="120" w:line="360" w:lineRule="auto"/>
        <w:outlineLvl w:val="2"/>
        <w:rPr>
          <w:rFonts w:cs="Arial"/>
          <w:b/>
          <w:bCs/>
          <w:color w:val="000000"/>
          <w:sz w:val="22"/>
          <w:szCs w:val="18"/>
        </w:rPr>
      </w:pPr>
      <w:bookmarkStart w:id="148" w:name="_Toc10192565"/>
      <w:bookmarkStart w:id="149" w:name="_Toc480990785"/>
      <w:bookmarkStart w:id="150" w:name="_Toc36722465"/>
      <w:bookmarkStart w:id="151" w:name="_Toc199519688"/>
      <w:r w:rsidRPr="00502579">
        <w:rPr>
          <w:rFonts w:cs="Arial"/>
          <w:b/>
          <w:bCs/>
          <w:color w:val="000000"/>
          <w:sz w:val="22"/>
          <w:szCs w:val="18"/>
        </w:rPr>
        <w:t>7.1.2. TÜRKİYE</w:t>
      </w:r>
      <w:bookmarkEnd w:id="148"/>
      <w:bookmarkEnd w:id="149"/>
      <w:bookmarkEnd w:id="150"/>
      <w:bookmarkEnd w:id="151"/>
    </w:p>
    <w:p w14:paraId="04E7BD79" w14:textId="77777777" w:rsidR="009F170C" w:rsidRPr="00502579" w:rsidRDefault="009F170C" w:rsidP="009F170C">
      <w:pPr>
        <w:autoSpaceDE w:val="0"/>
        <w:autoSpaceDN w:val="0"/>
        <w:adjustRightInd w:val="0"/>
        <w:spacing w:line="360" w:lineRule="auto"/>
        <w:ind w:firstLine="709"/>
        <w:jc w:val="both"/>
        <w:rPr>
          <w:rFonts w:cs="Arial"/>
          <w:color w:val="000000"/>
          <w:szCs w:val="20"/>
        </w:rPr>
      </w:pPr>
      <w:r w:rsidRPr="00502579">
        <w:rPr>
          <w:rFonts w:cs="Arial"/>
          <w:color w:val="000000"/>
          <w:szCs w:val="20"/>
        </w:rPr>
        <w:t xml:space="preserve">Ülkemizin takip ettiği Platts European Market Scan’da fiyatlar günlük olarak yayımlanmakta iken, ülkemizde fiyatlar günlük değiştirilmemekte, değişimler belli bir formülasyona göre yansıtılmaktadır. Bu çerçevede, 2024 yılında yurt içi kurşunsuz benzin 95 oktan ve motorinin vergisiz fiyatlarının seyri </w:t>
      </w:r>
      <w:r w:rsidRPr="00502579">
        <w:rPr>
          <w:rFonts w:cs="Arial"/>
          <w:color w:val="000000"/>
          <w:szCs w:val="20"/>
        </w:rPr>
        <w:br/>
        <w:t>Şekil 7.3 ve Şekil 7.4’te sunulmuştur.</w:t>
      </w:r>
    </w:p>
    <w:p w14:paraId="495C7212" w14:textId="77777777" w:rsidR="009F170C" w:rsidRPr="00502579" w:rsidRDefault="009F170C" w:rsidP="009F170C">
      <w:pPr>
        <w:autoSpaceDE w:val="0"/>
        <w:autoSpaceDN w:val="0"/>
        <w:adjustRightInd w:val="0"/>
        <w:spacing w:after="120"/>
        <w:jc w:val="both"/>
        <w:rPr>
          <w:rFonts w:cs="Arial"/>
          <w:color w:val="000000"/>
          <w:szCs w:val="20"/>
        </w:rPr>
      </w:pPr>
      <w:r w:rsidRPr="00502579">
        <w:rPr>
          <w:rFonts w:cs="Arial"/>
          <w:color w:val="000000"/>
          <w:szCs w:val="20"/>
        </w:rPr>
        <w:t xml:space="preserve"> </w:t>
      </w:r>
      <w:r w:rsidRPr="00502579">
        <w:rPr>
          <w:rFonts w:cs="Arial"/>
          <w:noProof/>
          <w:color w:val="000000"/>
          <w:szCs w:val="20"/>
          <w:lang w:eastAsia="en-GB"/>
        </w:rPr>
        <w:drawing>
          <wp:inline distT="0" distB="0" distL="0" distR="0" wp14:anchorId="3B1B39FD" wp14:editId="1E8C7DFF">
            <wp:extent cx="5760000" cy="2844000"/>
            <wp:effectExtent l="0" t="0" r="0" b="0"/>
            <wp:docPr id="32" name="Resim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preferRelativeResize="0">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760000" cy="2844000"/>
                    </a:xfrm>
                    <a:prstGeom prst="rect">
                      <a:avLst/>
                    </a:prstGeom>
                    <a:noFill/>
                  </pic:spPr>
                </pic:pic>
              </a:graphicData>
            </a:graphic>
          </wp:inline>
        </w:drawing>
      </w:r>
    </w:p>
    <w:p w14:paraId="7A90EF55" w14:textId="77777777" w:rsidR="009F170C" w:rsidRPr="00502579" w:rsidRDefault="009F170C" w:rsidP="009F170C">
      <w:pPr>
        <w:pStyle w:val="ResimYazs"/>
        <w:jc w:val="center"/>
        <w:outlineLvl w:val="8"/>
        <w:rPr>
          <w:rFonts w:ascii="Arial" w:hAnsi="Arial" w:cs="Arial"/>
          <w:color w:val="auto"/>
          <w:sz w:val="20"/>
          <w:szCs w:val="20"/>
        </w:rPr>
      </w:pPr>
      <w:bookmarkStart w:id="152" w:name="_Toc10192632"/>
      <w:bookmarkStart w:id="153" w:name="_Toc450221600"/>
      <w:bookmarkStart w:id="154" w:name="_Toc453688628"/>
      <w:bookmarkStart w:id="155" w:name="_Toc42002077"/>
      <w:bookmarkStart w:id="156" w:name="_Toc199519763"/>
      <w:r w:rsidRPr="00502579">
        <w:rPr>
          <w:rFonts w:ascii="Arial" w:hAnsi="Arial" w:cs="Arial"/>
          <w:color w:val="auto"/>
          <w:sz w:val="20"/>
          <w:szCs w:val="20"/>
        </w:rPr>
        <w:t>Şekil 7.3. 2024 Yılı Kurşunsuz Benzin 95 Oktan Yurt İçi Vergisiz Fiyatının Seyri (TL/LT)</w:t>
      </w:r>
      <w:bookmarkEnd w:id="152"/>
      <w:bookmarkEnd w:id="153"/>
      <w:bookmarkEnd w:id="154"/>
      <w:bookmarkEnd w:id="155"/>
      <w:bookmarkEnd w:id="156"/>
    </w:p>
    <w:p w14:paraId="253A8512" w14:textId="77777777" w:rsidR="009F170C" w:rsidRPr="00502579" w:rsidRDefault="009F170C" w:rsidP="009F170C">
      <w:pPr>
        <w:spacing w:after="200"/>
        <w:jc w:val="center"/>
        <w:outlineLvl w:val="8"/>
        <w:rPr>
          <w:rFonts w:cs="Arial"/>
          <w:b/>
          <w:bCs/>
          <w:szCs w:val="20"/>
        </w:rPr>
      </w:pPr>
    </w:p>
    <w:p w14:paraId="510FBA50" w14:textId="77777777" w:rsidR="009F170C" w:rsidRPr="00502579" w:rsidRDefault="009F170C" w:rsidP="009F170C">
      <w:r w:rsidRPr="00502579">
        <w:rPr>
          <w:noProof/>
          <w:lang w:eastAsia="en-GB"/>
        </w:rPr>
        <w:drawing>
          <wp:inline distT="0" distB="0" distL="0" distR="0" wp14:anchorId="0ECA71D6" wp14:editId="077DDC30">
            <wp:extent cx="5760000" cy="2844000"/>
            <wp:effectExtent l="0" t="0" r="0" b="0"/>
            <wp:docPr id="30" name="Resim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referRelativeResize="0">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60000" cy="2844000"/>
                    </a:xfrm>
                    <a:prstGeom prst="rect">
                      <a:avLst/>
                    </a:prstGeom>
                    <a:noFill/>
                  </pic:spPr>
                </pic:pic>
              </a:graphicData>
            </a:graphic>
          </wp:inline>
        </w:drawing>
      </w:r>
      <w:bookmarkStart w:id="157" w:name="_Toc42002078"/>
    </w:p>
    <w:p w14:paraId="636B606F" w14:textId="77777777" w:rsidR="009F170C" w:rsidRPr="00502579" w:rsidRDefault="009F170C" w:rsidP="009F170C">
      <w:pPr>
        <w:pStyle w:val="ResimYazs"/>
        <w:spacing w:before="240"/>
        <w:jc w:val="center"/>
        <w:outlineLvl w:val="8"/>
        <w:rPr>
          <w:rFonts w:ascii="Arial" w:hAnsi="Arial" w:cs="Arial"/>
          <w:color w:val="auto"/>
          <w:sz w:val="20"/>
          <w:szCs w:val="20"/>
        </w:rPr>
      </w:pPr>
      <w:bookmarkStart w:id="158" w:name="_Toc199519764"/>
      <w:r w:rsidRPr="00502579">
        <w:rPr>
          <w:rFonts w:ascii="Arial" w:hAnsi="Arial" w:cs="Arial"/>
          <w:color w:val="auto"/>
          <w:sz w:val="20"/>
          <w:szCs w:val="20"/>
        </w:rPr>
        <w:t>Şekil 7.4. 2024 Yılı Motorin Yurt İçi Vergisiz Fiyatının Seyri (TL/LT)</w:t>
      </w:r>
      <w:bookmarkEnd w:id="157"/>
      <w:bookmarkEnd w:id="158"/>
    </w:p>
    <w:p w14:paraId="295F6635" w14:textId="77777777" w:rsidR="009F170C" w:rsidRPr="00502579" w:rsidRDefault="009F170C" w:rsidP="009F170C">
      <w:pPr>
        <w:autoSpaceDE w:val="0"/>
        <w:autoSpaceDN w:val="0"/>
        <w:adjustRightInd w:val="0"/>
        <w:spacing w:line="360" w:lineRule="auto"/>
        <w:ind w:firstLine="709"/>
        <w:jc w:val="both"/>
        <w:rPr>
          <w:rFonts w:cs="Arial"/>
          <w:color w:val="000000"/>
          <w:szCs w:val="20"/>
        </w:rPr>
      </w:pPr>
      <w:r w:rsidRPr="00502579">
        <w:rPr>
          <w:rFonts w:cs="Arial"/>
          <w:color w:val="000000"/>
          <w:szCs w:val="20"/>
        </w:rPr>
        <w:t xml:space="preserve">2024 yılı boyunca uluslararası piyasadaki fiyatlara bağlı olarak benzin ve motorin fiyatları ülkemizde değişim göstermiş ve vergisiz bayi satış fiyatı ortalaması yıl boyunca 95 oktan kurşunsuz benzin için 24,76 TL/LT, motorin için ise 25,44 TL/LT olarak gerçekleşmiştir. </w:t>
      </w:r>
    </w:p>
    <w:p w14:paraId="4BE0B799" w14:textId="77777777" w:rsidR="009F170C" w:rsidRPr="00502579" w:rsidRDefault="009F170C" w:rsidP="009F170C">
      <w:pPr>
        <w:keepNext/>
        <w:keepLines/>
        <w:spacing w:before="200"/>
        <w:jc w:val="both"/>
        <w:outlineLvl w:val="1"/>
        <w:rPr>
          <w:b/>
          <w:bCs/>
          <w:sz w:val="24"/>
        </w:rPr>
      </w:pPr>
      <w:r w:rsidRPr="00502579">
        <w:rPr>
          <w:rFonts w:ascii="Calibri" w:eastAsia="Calibri" w:hAnsi="Calibri" w:cs="Arial"/>
          <w:color w:val="000000"/>
          <w:szCs w:val="20"/>
        </w:rPr>
        <w:br w:type="page"/>
      </w:r>
      <w:bookmarkStart w:id="159" w:name="_Toc10192566"/>
      <w:bookmarkStart w:id="160" w:name="_Toc480990786"/>
      <w:bookmarkStart w:id="161" w:name="_Toc36722466"/>
      <w:bookmarkStart w:id="162" w:name="_Toc199519689"/>
      <w:r w:rsidRPr="00502579">
        <w:rPr>
          <w:b/>
          <w:bCs/>
          <w:sz w:val="24"/>
        </w:rPr>
        <w:t>7.2. 2024 YILI BENZİN VE MOTORİN FİYAT OLUŞUMU (İSTANBUL AVRUPA YAKASI)</w:t>
      </w:r>
      <w:bookmarkEnd w:id="159"/>
      <w:bookmarkEnd w:id="160"/>
      <w:bookmarkEnd w:id="161"/>
      <w:bookmarkEnd w:id="162"/>
    </w:p>
    <w:p w14:paraId="06F05934" w14:textId="77777777" w:rsidR="009F170C" w:rsidRPr="00502579" w:rsidRDefault="009F170C" w:rsidP="009F170C">
      <w:pPr>
        <w:autoSpaceDE w:val="0"/>
        <w:autoSpaceDN w:val="0"/>
        <w:adjustRightInd w:val="0"/>
        <w:spacing w:before="120" w:line="360" w:lineRule="auto"/>
        <w:ind w:firstLine="709"/>
        <w:jc w:val="both"/>
        <w:rPr>
          <w:rFonts w:cs="Arial"/>
          <w:color w:val="000000"/>
          <w:szCs w:val="20"/>
        </w:rPr>
      </w:pPr>
      <w:r w:rsidRPr="00502579">
        <w:rPr>
          <w:rFonts w:cs="Arial"/>
          <w:color w:val="000000"/>
          <w:szCs w:val="20"/>
        </w:rPr>
        <w:t xml:space="preserve">Bu bölümde, gösterge niteliğinde olması açısından, İstanbul Avrupa Yakasında oluşan benzin ve motorinin vergili nihai fiyat içerisindeki payların dağılımı incelenmektedir.   </w:t>
      </w:r>
    </w:p>
    <w:p w14:paraId="4D9AD397" w14:textId="77777777" w:rsidR="009F170C" w:rsidRPr="00502579" w:rsidRDefault="009F170C" w:rsidP="009F170C">
      <w:pPr>
        <w:keepNext/>
        <w:keepLines/>
        <w:spacing w:before="240" w:after="120"/>
        <w:outlineLvl w:val="2"/>
        <w:rPr>
          <w:rFonts w:cs="Arial"/>
          <w:b/>
          <w:bCs/>
          <w:sz w:val="22"/>
        </w:rPr>
      </w:pPr>
      <w:bookmarkStart w:id="163" w:name="_Toc10192567"/>
      <w:bookmarkStart w:id="164" w:name="_Toc480990787"/>
      <w:bookmarkStart w:id="165" w:name="_Toc36722467"/>
      <w:bookmarkStart w:id="166" w:name="_Toc199519690"/>
      <w:r w:rsidRPr="00502579">
        <w:rPr>
          <w:rFonts w:cs="Arial"/>
          <w:b/>
          <w:bCs/>
          <w:sz w:val="22"/>
          <w:szCs w:val="22"/>
        </w:rPr>
        <w:t>7.2.1. BENZİN TÜRLERİ FİYAT OLUŞUMU (İSTANBUL AVRUPA YAKASI - BİR LİTRE</w:t>
      </w:r>
      <w:r w:rsidRPr="00502579">
        <w:rPr>
          <w:rFonts w:cs="Arial"/>
          <w:b/>
          <w:bCs/>
          <w:sz w:val="22"/>
        </w:rPr>
        <w:t>)</w:t>
      </w:r>
      <w:bookmarkEnd w:id="163"/>
      <w:bookmarkEnd w:id="164"/>
      <w:bookmarkEnd w:id="165"/>
      <w:bookmarkEnd w:id="166"/>
    </w:p>
    <w:p w14:paraId="47B42E6F" w14:textId="4816527A" w:rsidR="009F170C" w:rsidRPr="00502579" w:rsidRDefault="009F170C" w:rsidP="009F170C">
      <w:pPr>
        <w:autoSpaceDE w:val="0"/>
        <w:autoSpaceDN w:val="0"/>
        <w:adjustRightInd w:val="0"/>
        <w:spacing w:line="360" w:lineRule="auto"/>
        <w:ind w:firstLine="709"/>
        <w:jc w:val="both"/>
        <w:rPr>
          <w:rFonts w:cs="Arial"/>
        </w:rPr>
      </w:pPr>
      <w:r w:rsidRPr="00502579">
        <w:rPr>
          <w:rFonts w:cs="Arial"/>
        </w:rPr>
        <w:t>2024 yılında resmi olarak tanımlı benzin türleri “</w:t>
      </w:r>
      <w:r w:rsidRPr="00502579">
        <w:rPr>
          <w:rFonts w:cs="Arial"/>
          <w:i/>
        </w:rPr>
        <w:t>Kurşunsuz Benzin 95 Oktan</w:t>
      </w:r>
      <w:r w:rsidRPr="00502579">
        <w:rPr>
          <w:rFonts w:cs="Arial"/>
        </w:rPr>
        <w:t>”, “</w:t>
      </w:r>
      <w:r w:rsidRPr="00502579">
        <w:rPr>
          <w:rFonts w:cs="Arial"/>
          <w:i/>
        </w:rPr>
        <w:t>Kurşunsuz Benzin 95 Oktan (E10)</w:t>
      </w:r>
      <w:r w:rsidRPr="00502579">
        <w:rPr>
          <w:rFonts w:cs="Arial"/>
        </w:rPr>
        <w:t>”, “</w:t>
      </w:r>
      <w:r w:rsidRPr="00502579">
        <w:rPr>
          <w:rFonts w:cs="Arial"/>
          <w:i/>
        </w:rPr>
        <w:t>Kurşunsuz Benzin 98 Oktan</w:t>
      </w:r>
      <w:r w:rsidRPr="00502579">
        <w:rPr>
          <w:rFonts w:cs="Arial"/>
        </w:rPr>
        <w:t>” ve “</w:t>
      </w:r>
      <w:r w:rsidRPr="00502579">
        <w:rPr>
          <w:rFonts w:cs="Arial"/>
          <w:i/>
        </w:rPr>
        <w:t>Kurşunsuz Benzin 98 Oktan (E10)</w:t>
      </w:r>
      <w:r w:rsidRPr="00502579">
        <w:rPr>
          <w:rFonts w:cs="Arial"/>
        </w:rPr>
        <w:t>” olmak üzere dört adettir.</w:t>
      </w:r>
      <w:r w:rsidR="0057280D" w:rsidRPr="00502579">
        <w:rPr>
          <w:rFonts w:cs="Arial"/>
        </w:rPr>
        <w:t xml:space="preserve"> Ancak, bu ürünlerden sadece 95 O</w:t>
      </w:r>
      <w:r w:rsidRPr="00502579">
        <w:rPr>
          <w:rFonts w:cs="Arial"/>
        </w:rPr>
        <w:t>ktan kurşunsuz benzin akaryakıt istasyonlarında yaygın olarak satılmaktadır. Bu ürünün pay dağılımı Tablo 7.1’de ve Şekil 7.5’te yer almaktadır.</w:t>
      </w:r>
    </w:p>
    <w:p w14:paraId="66662559" w14:textId="77777777" w:rsidR="009F170C" w:rsidRPr="00502579" w:rsidRDefault="009F170C" w:rsidP="009F170C">
      <w:pPr>
        <w:spacing w:before="120" w:after="120"/>
        <w:jc w:val="center"/>
        <w:outlineLvl w:val="7"/>
        <w:rPr>
          <w:rFonts w:cs="Arial"/>
          <w:b/>
          <w:bCs/>
          <w:szCs w:val="20"/>
        </w:rPr>
      </w:pPr>
      <w:bookmarkStart w:id="167" w:name="_Toc9415358"/>
      <w:bookmarkStart w:id="168" w:name="_Toc480990788"/>
      <w:bookmarkStart w:id="169" w:name="_Toc42001973"/>
      <w:bookmarkStart w:id="170" w:name="_Toc102137694"/>
      <w:bookmarkStart w:id="171" w:name="_Toc199519737"/>
      <w:r w:rsidRPr="00502579">
        <w:rPr>
          <w:rFonts w:cs="Arial"/>
          <w:b/>
          <w:bCs/>
          <w:szCs w:val="20"/>
        </w:rPr>
        <w:t>Tablo 7.1. 2024 Yılı Benzin Ortalama Fiyat Oluşumu (TL/LT)</w:t>
      </w:r>
      <w:bookmarkEnd w:id="167"/>
      <w:bookmarkEnd w:id="168"/>
      <w:bookmarkEnd w:id="169"/>
      <w:bookmarkEnd w:id="170"/>
      <w:bookmarkEnd w:id="17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3"/>
        <w:gridCol w:w="1194"/>
        <w:gridCol w:w="1193"/>
        <w:gridCol w:w="1193"/>
        <w:gridCol w:w="1193"/>
        <w:gridCol w:w="1193"/>
        <w:gridCol w:w="1193"/>
        <w:gridCol w:w="1193"/>
      </w:tblGrid>
      <w:tr w:rsidR="00F46DD5" w:rsidRPr="00502579" w14:paraId="7F73AE32" w14:textId="77777777" w:rsidTr="00FE5FCF">
        <w:trPr>
          <w:trHeight w:val="906"/>
        </w:trPr>
        <w:tc>
          <w:tcPr>
            <w:tcW w:w="463" w:type="pct"/>
            <w:shd w:val="clear" w:color="auto" w:fill="6E9ECA"/>
            <w:vAlign w:val="center"/>
            <w:hideMark/>
          </w:tcPr>
          <w:p w14:paraId="77B3BD0B" w14:textId="77777777" w:rsidR="009F170C" w:rsidRPr="00502579" w:rsidRDefault="009F170C" w:rsidP="00FE5FCF">
            <w:pPr>
              <w:spacing w:line="276" w:lineRule="auto"/>
              <w:jc w:val="center"/>
              <w:rPr>
                <w:rFonts w:cs="Arial"/>
                <w:b/>
                <w:bCs/>
                <w:color w:val="FFFFFF"/>
                <w:szCs w:val="20"/>
                <w:lang w:eastAsia="en-US"/>
              </w:rPr>
            </w:pPr>
            <w:r w:rsidRPr="00502579">
              <w:rPr>
                <w:rFonts w:cs="Arial"/>
                <w:b/>
                <w:bCs/>
                <w:color w:val="FFFFFF"/>
                <w:szCs w:val="20"/>
                <w:lang w:eastAsia="en-US"/>
              </w:rPr>
              <w:t>Yıl</w:t>
            </w:r>
          </w:p>
        </w:tc>
        <w:tc>
          <w:tcPr>
            <w:tcW w:w="648" w:type="pct"/>
            <w:shd w:val="clear" w:color="auto" w:fill="6E9ECA"/>
            <w:vAlign w:val="center"/>
            <w:hideMark/>
          </w:tcPr>
          <w:p w14:paraId="4568368C" w14:textId="77777777" w:rsidR="009F170C" w:rsidRPr="00502579" w:rsidRDefault="009F170C" w:rsidP="00FE5FCF">
            <w:pPr>
              <w:spacing w:line="276" w:lineRule="auto"/>
              <w:jc w:val="center"/>
              <w:rPr>
                <w:rFonts w:cs="Arial"/>
                <w:b/>
                <w:bCs/>
                <w:color w:val="FFFFFF"/>
                <w:szCs w:val="20"/>
                <w:lang w:eastAsia="en-US"/>
              </w:rPr>
            </w:pPr>
            <w:r w:rsidRPr="00502579">
              <w:rPr>
                <w:rFonts w:cs="Arial"/>
                <w:b/>
                <w:bCs/>
                <w:color w:val="FFFFFF"/>
                <w:szCs w:val="20"/>
                <w:lang w:eastAsia="en-US"/>
              </w:rPr>
              <w:t>Ürün</w:t>
            </w:r>
          </w:p>
        </w:tc>
        <w:tc>
          <w:tcPr>
            <w:tcW w:w="648" w:type="pct"/>
            <w:shd w:val="clear" w:color="auto" w:fill="6E9ECA"/>
            <w:vAlign w:val="center"/>
            <w:hideMark/>
          </w:tcPr>
          <w:p w14:paraId="4A0173E6" w14:textId="77777777" w:rsidR="009F170C" w:rsidRPr="00502579" w:rsidRDefault="009F170C" w:rsidP="00FE5FCF">
            <w:pPr>
              <w:spacing w:line="276" w:lineRule="auto"/>
              <w:ind w:left="74"/>
              <w:jc w:val="center"/>
              <w:rPr>
                <w:rFonts w:cs="Arial"/>
                <w:b/>
                <w:bCs/>
                <w:color w:val="FFFFFF"/>
                <w:szCs w:val="20"/>
                <w:lang w:eastAsia="en-US"/>
              </w:rPr>
            </w:pPr>
            <w:r w:rsidRPr="00502579">
              <w:rPr>
                <w:rFonts w:cs="Arial"/>
                <w:b/>
                <w:bCs/>
                <w:color w:val="FFFFFF"/>
                <w:szCs w:val="20"/>
                <w:lang w:eastAsia="en-US"/>
              </w:rPr>
              <w:t>Ürün Fiyatı</w:t>
            </w:r>
          </w:p>
        </w:tc>
        <w:tc>
          <w:tcPr>
            <w:tcW w:w="648" w:type="pct"/>
            <w:shd w:val="clear" w:color="auto" w:fill="6E9ECA"/>
            <w:vAlign w:val="center"/>
            <w:hideMark/>
          </w:tcPr>
          <w:p w14:paraId="34C80CA2" w14:textId="77777777" w:rsidR="009F170C" w:rsidRPr="00502579" w:rsidRDefault="009F170C" w:rsidP="00FE5FCF">
            <w:pPr>
              <w:spacing w:line="276" w:lineRule="auto"/>
              <w:jc w:val="center"/>
              <w:rPr>
                <w:rFonts w:cs="Arial"/>
                <w:b/>
                <w:bCs/>
                <w:color w:val="FFFFFF"/>
                <w:szCs w:val="20"/>
                <w:lang w:eastAsia="en-US"/>
              </w:rPr>
            </w:pPr>
            <w:r w:rsidRPr="00502579">
              <w:rPr>
                <w:rFonts w:cs="Arial"/>
                <w:b/>
                <w:bCs/>
                <w:color w:val="FFFFFF"/>
                <w:szCs w:val="20"/>
                <w:lang w:eastAsia="en-US"/>
              </w:rPr>
              <w:t>Toptancı Marjı</w:t>
            </w:r>
          </w:p>
        </w:tc>
        <w:tc>
          <w:tcPr>
            <w:tcW w:w="648" w:type="pct"/>
            <w:shd w:val="clear" w:color="auto" w:fill="6E9ECA"/>
            <w:vAlign w:val="center"/>
            <w:hideMark/>
          </w:tcPr>
          <w:p w14:paraId="799960AA" w14:textId="77777777" w:rsidR="009F170C" w:rsidRPr="00502579" w:rsidRDefault="009F170C" w:rsidP="00FE5FCF">
            <w:pPr>
              <w:spacing w:line="276" w:lineRule="auto"/>
              <w:jc w:val="center"/>
              <w:rPr>
                <w:rFonts w:cs="Arial"/>
                <w:b/>
                <w:bCs/>
                <w:color w:val="FFFFFF"/>
                <w:szCs w:val="20"/>
                <w:lang w:eastAsia="en-US"/>
              </w:rPr>
            </w:pPr>
            <w:r w:rsidRPr="00502579">
              <w:rPr>
                <w:rFonts w:cs="Arial"/>
                <w:b/>
                <w:bCs/>
                <w:color w:val="FFFFFF"/>
                <w:szCs w:val="20"/>
                <w:lang w:eastAsia="en-US"/>
              </w:rPr>
              <w:t>Gelir Payı</w:t>
            </w:r>
          </w:p>
        </w:tc>
        <w:tc>
          <w:tcPr>
            <w:tcW w:w="648" w:type="pct"/>
            <w:shd w:val="clear" w:color="auto" w:fill="6E9ECA"/>
            <w:vAlign w:val="center"/>
            <w:hideMark/>
          </w:tcPr>
          <w:p w14:paraId="0C1E5458" w14:textId="77777777" w:rsidR="009F170C" w:rsidRPr="00502579" w:rsidRDefault="009F170C" w:rsidP="00FE5FCF">
            <w:pPr>
              <w:spacing w:line="276" w:lineRule="auto"/>
              <w:jc w:val="center"/>
              <w:rPr>
                <w:rFonts w:cs="Arial"/>
                <w:b/>
                <w:bCs/>
                <w:color w:val="FFFFFF"/>
                <w:szCs w:val="20"/>
                <w:lang w:eastAsia="en-US"/>
              </w:rPr>
            </w:pPr>
            <w:r w:rsidRPr="00502579">
              <w:rPr>
                <w:rFonts w:cs="Arial"/>
                <w:b/>
                <w:bCs/>
                <w:color w:val="FFFFFF"/>
                <w:szCs w:val="20"/>
                <w:lang w:eastAsia="en-US"/>
              </w:rPr>
              <w:t>Dağıtıcı ve Bayi Marjı Toplamı</w:t>
            </w:r>
          </w:p>
        </w:tc>
        <w:tc>
          <w:tcPr>
            <w:tcW w:w="648" w:type="pct"/>
            <w:shd w:val="clear" w:color="auto" w:fill="6E9ECA"/>
            <w:vAlign w:val="center"/>
            <w:hideMark/>
          </w:tcPr>
          <w:p w14:paraId="02966DBE" w14:textId="77777777" w:rsidR="009F170C" w:rsidRPr="00502579" w:rsidRDefault="009F170C" w:rsidP="00FE5FCF">
            <w:pPr>
              <w:spacing w:line="276" w:lineRule="auto"/>
              <w:jc w:val="center"/>
              <w:rPr>
                <w:rFonts w:cs="Arial"/>
                <w:b/>
                <w:bCs/>
                <w:color w:val="FFFFFF"/>
                <w:szCs w:val="20"/>
                <w:lang w:eastAsia="en-US"/>
              </w:rPr>
            </w:pPr>
            <w:r w:rsidRPr="00502579">
              <w:rPr>
                <w:rFonts w:cs="Arial"/>
                <w:b/>
                <w:bCs/>
                <w:color w:val="FFFFFF"/>
                <w:szCs w:val="20"/>
                <w:lang w:eastAsia="en-US"/>
              </w:rPr>
              <w:t>Toplam Vergi</w:t>
            </w:r>
          </w:p>
        </w:tc>
        <w:tc>
          <w:tcPr>
            <w:tcW w:w="648" w:type="pct"/>
            <w:shd w:val="clear" w:color="auto" w:fill="6E9ECA"/>
            <w:vAlign w:val="center"/>
            <w:hideMark/>
          </w:tcPr>
          <w:p w14:paraId="5FFCC739" w14:textId="77777777" w:rsidR="009F170C" w:rsidRPr="00502579" w:rsidRDefault="009F170C" w:rsidP="00FE5FCF">
            <w:pPr>
              <w:spacing w:line="276" w:lineRule="auto"/>
              <w:jc w:val="center"/>
              <w:rPr>
                <w:rFonts w:cs="Arial"/>
                <w:b/>
                <w:bCs/>
                <w:color w:val="FFFFFF"/>
                <w:szCs w:val="20"/>
                <w:lang w:eastAsia="en-US"/>
              </w:rPr>
            </w:pPr>
            <w:r w:rsidRPr="00502579">
              <w:rPr>
                <w:rFonts w:cs="Arial"/>
                <w:b/>
                <w:bCs/>
                <w:color w:val="FFFFFF"/>
                <w:szCs w:val="20"/>
                <w:lang w:eastAsia="en-US"/>
              </w:rPr>
              <w:t>Nihai Satış Fiyatı</w:t>
            </w:r>
          </w:p>
        </w:tc>
      </w:tr>
      <w:tr w:rsidR="009F170C" w:rsidRPr="00502579" w14:paraId="00CA33E9" w14:textId="77777777" w:rsidTr="00FE5FCF">
        <w:trPr>
          <w:trHeight w:val="452"/>
        </w:trPr>
        <w:tc>
          <w:tcPr>
            <w:tcW w:w="463" w:type="pct"/>
            <w:vAlign w:val="center"/>
            <w:hideMark/>
          </w:tcPr>
          <w:p w14:paraId="13EEB8DD" w14:textId="77777777" w:rsidR="009F170C" w:rsidRPr="00502579" w:rsidRDefault="009F170C" w:rsidP="00FE5FCF">
            <w:pPr>
              <w:spacing w:line="276" w:lineRule="auto"/>
              <w:jc w:val="center"/>
              <w:rPr>
                <w:rFonts w:cs="Arial"/>
                <w:b/>
                <w:bCs/>
                <w:color w:val="000000"/>
                <w:szCs w:val="20"/>
                <w:lang w:eastAsia="en-US"/>
              </w:rPr>
            </w:pPr>
            <w:r w:rsidRPr="00502579">
              <w:rPr>
                <w:rFonts w:cs="Arial"/>
                <w:b/>
                <w:bCs/>
                <w:color w:val="000000"/>
                <w:szCs w:val="20"/>
                <w:lang w:eastAsia="en-US"/>
              </w:rPr>
              <w:t>2024</w:t>
            </w:r>
          </w:p>
        </w:tc>
        <w:tc>
          <w:tcPr>
            <w:tcW w:w="648" w:type="pct"/>
            <w:vAlign w:val="center"/>
            <w:hideMark/>
          </w:tcPr>
          <w:p w14:paraId="4836C423" w14:textId="10E4068D" w:rsidR="009F170C" w:rsidRPr="00502579" w:rsidRDefault="009F170C" w:rsidP="00FE5FCF">
            <w:pPr>
              <w:spacing w:line="276" w:lineRule="auto"/>
              <w:rPr>
                <w:rFonts w:cs="Arial"/>
                <w:b/>
                <w:bCs/>
                <w:color w:val="000000"/>
                <w:szCs w:val="20"/>
                <w:lang w:eastAsia="en-US"/>
              </w:rPr>
            </w:pPr>
            <w:r w:rsidRPr="00502579">
              <w:rPr>
                <w:rFonts w:cs="Arial"/>
                <w:b/>
                <w:bCs/>
                <w:color w:val="000000"/>
                <w:szCs w:val="20"/>
                <w:lang w:eastAsia="en-US"/>
              </w:rPr>
              <w:t>K. Benzin 95 Oktan*</w:t>
            </w:r>
          </w:p>
        </w:tc>
        <w:tc>
          <w:tcPr>
            <w:tcW w:w="648" w:type="pct"/>
            <w:vAlign w:val="center"/>
            <w:hideMark/>
          </w:tcPr>
          <w:p w14:paraId="780F41FC" w14:textId="77777777" w:rsidR="009F170C" w:rsidRPr="00502579" w:rsidRDefault="009F170C" w:rsidP="00FE5FCF">
            <w:pPr>
              <w:jc w:val="center"/>
            </w:pPr>
            <w:r w:rsidRPr="00502579">
              <w:t>19,948</w:t>
            </w:r>
          </w:p>
        </w:tc>
        <w:tc>
          <w:tcPr>
            <w:tcW w:w="648" w:type="pct"/>
            <w:vAlign w:val="center"/>
            <w:hideMark/>
          </w:tcPr>
          <w:p w14:paraId="7C63677D" w14:textId="77777777" w:rsidR="009F170C" w:rsidRPr="00502579" w:rsidRDefault="009F170C" w:rsidP="00FE5FCF">
            <w:pPr>
              <w:jc w:val="center"/>
            </w:pPr>
            <w:r w:rsidRPr="00502579">
              <w:t>0,686</w:t>
            </w:r>
          </w:p>
        </w:tc>
        <w:tc>
          <w:tcPr>
            <w:tcW w:w="648" w:type="pct"/>
            <w:vAlign w:val="center"/>
            <w:hideMark/>
          </w:tcPr>
          <w:p w14:paraId="0C862BDC" w14:textId="77777777" w:rsidR="009F170C" w:rsidRPr="00502579" w:rsidRDefault="009F170C" w:rsidP="00FE5FCF">
            <w:pPr>
              <w:jc w:val="center"/>
            </w:pPr>
            <w:r w:rsidRPr="00502579">
              <w:t>0,02529</w:t>
            </w:r>
          </w:p>
        </w:tc>
        <w:tc>
          <w:tcPr>
            <w:tcW w:w="648" w:type="pct"/>
            <w:vAlign w:val="center"/>
            <w:hideMark/>
          </w:tcPr>
          <w:p w14:paraId="124D5DBB" w14:textId="77777777" w:rsidR="009F170C" w:rsidRPr="00502579" w:rsidRDefault="009F170C" w:rsidP="00FE5FCF">
            <w:pPr>
              <w:jc w:val="center"/>
            </w:pPr>
            <w:r w:rsidRPr="00502579">
              <w:t>4,125</w:t>
            </w:r>
          </w:p>
        </w:tc>
        <w:tc>
          <w:tcPr>
            <w:tcW w:w="648" w:type="pct"/>
            <w:vAlign w:val="center"/>
            <w:hideMark/>
          </w:tcPr>
          <w:p w14:paraId="3D119B5C" w14:textId="77777777" w:rsidR="009F170C" w:rsidRPr="00502579" w:rsidRDefault="009F170C" w:rsidP="00FE5FCF">
            <w:pPr>
              <w:jc w:val="center"/>
            </w:pPr>
            <w:r w:rsidRPr="00502579">
              <w:t>17,391</w:t>
            </w:r>
          </w:p>
        </w:tc>
        <w:tc>
          <w:tcPr>
            <w:tcW w:w="648" w:type="pct"/>
            <w:vAlign w:val="center"/>
            <w:hideMark/>
          </w:tcPr>
          <w:p w14:paraId="6781FCC0" w14:textId="77777777" w:rsidR="009F170C" w:rsidRPr="00502579" w:rsidRDefault="009F170C" w:rsidP="00FE5FCF">
            <w:pPr>
              <w:jc w:val="center"/>
            </w:pPr>
            <w:r w:rsidRPr="00502579">
              <w:t>42,176</w:t>
            </w:r>
          </w:p>
        </w:tc>
      </w:tr>
    </w:tbl>
    <w:p w14:paraId="6836232C" w14:textId="77777777" w:rsidR="009F170C" w:rsidRPr="00502579" w:rsidRDefault="009F170C" w:rsidP="009F170C">
      <w:pPr>
        <w:autoSpaceDE w:val="0"/>
        <w:autoSpaceDN w:val="0"/>
        <w:adjustRightInd w:val="0"/>
        <w:spacing w:line="276" w:lineRule="auto"/>
        <w:jc w:val="both"/>
        <w:rPr>
          <w:rFonts w:cs="Arial"/>
          <w:noProof/>
        </w:rPr>
      </w:pPr>
    </w:p>
    <w:p w14:paraId="7FF02B4B" w14:textId="77777777" w:rsidR="009F170C" w:rsidRPr="00502579" w:rsidRDefault="009F170C" w:rsidP="009F170C">
      <w:pPr>
        <w:autoSpaceDE w:val="0"/>
        <w:autoSpaceDN w:val="0"/>
        <w:adjustRightInd w:val="0"/>
        <w:spacing w:line="276" w:lineRule="auto"/>
        <w:jc w:val="both"/>
        <w:rPr>
          <w:rFonts w:cs="Arial"/>
          <w:noProof/>
          <w:sz w:val="22"/>
        </w:rPr>
      </w:pPr>
      <w:r w:rsidRPr="00502579">
        <w:rPr>
          <w:b/>
          <w:szCs w:val="18"/>
        </w:rPr>
        <w:t>Not:</w:t>
      </w:r>
      <w:r w:rsidRPr="00502579">
        <w:rPr>
          <w:szCs w:val="18"/>
        </w:rPr>
        <w:t xml:space="preserve"> 02/05/2024 tarihli ve 12599 sayılı Kurul Kararı gereğince, 8730 Sayılı Farklılaştırılmış Akaryakıtlara İlişkin Kurul Kararının 6. maddesinde yapılan değişiklik ile; </w:t>
      </w:r>
      <w:r w:rsidRPr="00502579">
        <w:rPr>
          <w:b/>
          <w:bCs/>
          <w:szCs w:val="18"/>
        </w:rPr>
        <w:t>15/05/2024 tarihinden itibaren akaryakıt istasyonlarında yapılan satışlarda, farklılaştırılmış olsun veya olmasın aynı tür akaryakıtlar için fiyat farkı uygulanmayacaktır.</w:t>
      </w:r>
    </w:p>
    <w:p w14:paraId="3BB9DF85" w14:textId="77777777" w:rsidR="009F170C" w:rsidRPr="00502579" w:rsidRDefault="009F170C" w:rsidP="009F170C">
      <w:pPr>
        <w:autoSpaceDE w:val="0"/>
        <w:autoSpaceDN w:val="0"/>
        <w:adjustRightInd w:val="0"/>
        <w:spacing w:line="360" w:lineRule="auto"/>
        <w:jc w:val="both"/>
        <w:rPr>
          <w:rFonts w:cs="Arial"/>
        </w:rPr>
      </w:pPr>
    </w:p>
    <w:p w14:paraId="64C0D425" w14:textId="77777777" w:rsidR="009F170C" w:rsidRPr="00502579" w:rsidRDefault="009F170C" w:rsidP="009F170C">
      <w:pPr>
        <w:autoSpaceDE w:val="0"/>
        <w:autoSpaceDN w:val="0"/>
        <w:adjustRightInd w:val="0"/>
        <w:spacing w:line="360" w:lineRule="auto"/>
        <w:ind w:firstLine="709"/>
        <w:jc w:val="both"/>
        <w:rPr>
          <w:rFonts w:cs="Arial"/>
        </w:rPr>
      </w:pPr>
      <w:r w:rsidRPr="00502579">
        <w:rPr>
          <w:rFonts w:cs="Arial"/>
        </w:rPr>
        <w:t xml:space="preserve">Tablo 7.1 incelendiğinde, 42,176 TL/LT düzeyindeki nihai fiyatın %41,29’luk kısmının vergi ve gelir payı, %47,30’luk kısmının ürün maliyeti, %11,41’lik kısmının ise piyasada faaliyet gösteren şirketlerin brüt kar marjından oluştuğu görülmektedir. </w:t>
      </w:r>
    </w:p>
    <w:p w14:paraId="54977FAF" w14:textId="77777777" w:rsidR="009F170C" w:rsidRPr="00502579" w:rsidRDefault="009F170C" w:rsidP="009F170C">
      <w:pPr>
        <w:autoSpaceDE w:val="0"/>
        <w:autoSpaceDN w:val="0"/>
        <w:adjustRightInd w:val="0"/>
        <w:jc w:val="both"/>
        <w:rPr>
          <w:rFonts w:cs="Arial"/>
        </w:rPr>
      </w:pPr>
    </w:p>
    <w:p w14:paraId="530A3A29" w14:textId="77777777" w:rsidR="009F170C" w:rsidRPr="00502579" w:rsidRDefault="009F170C" w:rsidP="009F170C">
      <w:pPr>
        <w:autoSpaceDE w:val="0"/>
        <w:autoSpaceDN w:val="0"/>
        <w:adjustRightInd w:val="0"/>
        <w:spacing w:line="360" w:lineRule="auto"/>
        <w:jc w:val="center"/>
        <w:rPr>
          <w:rFonts w:cs="Arial"/>
          <w:b/>
          <w:bCs/>
          <w:szCs w:val="20"/>
        </w:rPr>
      </w:pPr>
      <w:r w:rsidRPr="00502579">
        <w:rPr>
          <w:noProof/>
          <w:lang w:eastAsia="en-GB"/>
        </w:rPr>
        <mc:AlternateContent>
          <mc:Choice Requires="wps">
            <w:drawing>
              <wp:anchor distT="0" distB="0" distL="114300" distR="114300" simplePos="0" relativeHeight="251661312" behindDoc="0" locked="0" layoutInCell="1" allowOverlap="1" wp14:anchorId="0274CED2" wp14:editId="562EF64D">
                <wp:simplePos x="0" y="0"/>
                <wp:positionH relativeFrom="column">
                  <wp:posOffset>3567430</wp:posOffset>
                </wp:positionH>
                <wp:positionV relativeFrom="paragraph">
                  <wp:posOffset>299085</wp:posOffset>
                </wp:positionV>
                <wp:extent cx="241935" cy="1685925"/>
                <wp:effectExtent l="0" t="0" r="24765" b="28575"/>
                <wp:wrapNone/>
                <wp:docPr id="27" name="Sağ Ayraç 1"/>
                <wp:cNvGraphicFramePr/>
                <a:graphic xmlns:a="http://schemas.openxmlformats.org/drawingml/2006/main">
                  <a:graphicData uri="http://schemas.microsoft.com/office/word/2010/wordprocessingShape">
                    <wps:wsp>
                      <wps:cNvSpPr/>
                      <wps:spPr>
                        <a:xfrm>
                          <a:off x="0" y="0"/>
                          <a:ext cx="241935" cy="1685925"/>
                        </a:xfrm>
                        <a:prstGeom prst="rightBrace">
                          <a:avLst/>
                        </a:prstGeom>
                        <a:noFill/>
                        <a:ln w="12700" cap="flat" cmpd="sng" algn="ctr">
                          <a:solidFill>
                            <a:sysClr val="windowText" lastClr="000000">
                              <a:shade val="95000"/>
                              <a:satMod val="105000"/>
                            </a:sysClr>
                          </a:solidFill>
                          <a:prstDash val="solid"/>
                        </a:ln>
                        <a:effectLst/>
                      </wps:spPr>
                      <wps:bodyPr vertOverflow="clip"/>
                    </wps:wsp>
                  </a:graphicData>
                </a:graphic>
                <wp14:sizeRelH relativeFrom="margin">
                  <wp14:pctWidth>0</wp14:pctWidth>
                </wp14:sizeRelH>
                <wp14:sizeRelV relativeFrom="margin">
                  <wp14:pctHeight>0</wp14:pctHeight>
                </wp14:sizeRelV>
              </wp:anchor>
            </w:drawing>
          </mc:Choice>
          <mc:Fallback>
            <w:pict>
              <v:shapetype w14:anchorId="690FD62F"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Sağ Ayraç 1" o:spid="_x0000_s1026" type="#_x0000_t88" style="position:absolute;margin-left:280.9pt;margin-top:23.55pt;width:19.05pt;height:13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" adj="258" strokeweight="1pt"/>
            </w:pict>
          </mc:Fallback>
        </mc:AlternateContent>
      </w:r>
      <w:r w:rsidRPr="00502579">
        <w:rPr>
          <w:noProof/>
          <w:lang w:eastAsia="en-GB"/>
        </w:rPr>
        <mc:AlternateContent>
          <mc:Choice Requires="wps">
            <w:drawing>
              <wp:anchor distT="0" distB="0" distL="114300" distR="114300" simplePos="0" relativeHeight="251662336" behindDoc="0" locked="0" layoutInCell="1" allowOverlap="1" wp14:anchorId="62ABC1AA" wp14:editId="7231717E">
                <wp:simplePos x="0" y="0"/>
                <wp:positionH relativeFrom="column">
                  <wp:posOffset>3909695</wp:posOffset>
                </wp:positionH>
                <wp:positionV relativeFrom="paragraph">
                  <wp:posOffset>893445</wp:posOffset>
                </wp:positionV>
                <wp:extent cx="1076325" cy="419100"/>
                <wp:effectExtent l="0" t="0" r="0" b="0"/>
                <wp:wrapNone/>
                <wp:docPr id="25" name="Metin Kutusu 25"/>
                <wp:cNvGraphicFramePr/>
                <a:graphic xmlns:a="http://schemas.openxmlformats.org/drawingml/2006/main">
                  <a:graphicData uri="http://schemas.microsoft.com/office/word/2010/wordprocessingShape">
                    <wps:wsp>
                      <wps:cNvSpPr txBox="1"/>
                      <wps:spPr>
                        <a:xfrm>
                          <a:off x="0" y="0"/>
                          <a:ext cx="1076325" cy="419100"/>
                        </a:xfrm>
                        <a:prstGeom prst="rect">
                          <a:avLst/>
                        </a:prstGeom>
                        <a:noFill/>
                        <a:ln w="25400" cap="flat" cmpd="sng" algn="ctr">
                          <a:noFill/>
                          <a:prstDash val="solid"/>
                        </a:ln>
                        <a:effectLst/>
                      </wps:spPr>
                      <wps:txbx>
                        <w:txbxContent>
                          <w:p w14:paraId="44A3B6E6" w14:textId="77777777" w:rsidR="009F170C" w:rsidRPr="009B7E71" w:rsidRDefault="009F170C" w:rsidP="009F170C">
                            <w:pPr>
                              <w:jc w:val="both"/>
                              <w:rPr>
                                <w:rFonts w:cs="Arial"/>
                                <w:b/>
                                <w:szCs w:val="20"/>
                              </w:rPr>
                            </w:pPr>
                            <w:r>
                              <w:rPr>
                                <w:rFonts w:cs="Arial"/>
                                <w:b/>
                                <w:szCs w:val="20"/>
                              </w:rPr>
                              <w:t xml:space="preserve">42,176 </w:t>
                            </w:r>
                            <w:r w:rsidRPr="009B7E71">
                              <w:rPr>
                                <w:rFonts w:cs="Arial"/>
                                <w:b/>
                                <w:szCs w:val="20"/>
                              </w:rPr>
                              <w:t>TL/LT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ABC1AA" id="_x0000_t202" coordsize="21600,21600" o:spt="202" path="m,l,21600r21600,l21600,xe">
                <v:stroke joinstyle="miter"/>
                <v:path gradientshapeok="t" o:connecttype="rect"/>
              </v:shapetype>
              <v:shape id="Metin Kutusu 25" o:spid="_x0000_s1026" type="#_x0000_t202" style="position:absolute;left:0;text-align:left;margin-left:307.85pt;margin-top:70.35pt;width:84.75pt;height:3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" filled="f" stroked="f" strokeweight="2pt">
                <v:textbox>
                  <w:txbxContent>
                    <w:p w14:paraId="44A3B6E6" w14:textId="77777777" w:rsidR="009F170C" w:rsidRPr="009B7E71" w:rsidRDefault="009F170C" w:rsidP="009F170C">
                      <w:pPr>
                        <w:jc w:val="both"/>
                        <w:rPr>
                          <w:rFonts w:cs="Arial"/>
                          <w:b/>
                          <w:szCs w:val="20"/>
                        </w:rPr>
                      </w:pPr>
                      <w:r>
                        <w:rPr>
                          <w:rFonts w:cs="Arial"/>
                          <w:b/>
                          <w:szCs w:val="20"/>
                        </w:rPr>
                        <w:t xml:space="preserve">42,176 </w:t>
                      </w:r>
                      <w:r w:rsidRPr="009B7E71">
                        <w:rPr>
                          <w:rFonts w:cs="Arial"/>
                          <w:b/>
                          <w:szCs w:val="20"/>
                        </w:rPr>
                        <w:t>TL/LT</w:t>
                      </w:r>
                    </w:p>
                  </w:txbxContent>
                </v:textbox>
              </v:shape>
            </w:pict>
          </mc:Fallback>
        </mc:AlternateContent>
      </w:r>
      <w:r w:rsidRPr="00502579">
        <w:rPr>
          <w:rFonts w:cs="Arial"/>
          <w:b/>
          <w:bCs/>
          <w:noProof/>
          <w:szCs w:val="20"/>
          <w:lang w:eastAsia="en-GB"/>
        </w:rPr>
        <w:drawing>
          <wp:inline distT="0" distB="0" distL="0" distR="0" wp14:anchorId="6DDBEDB3" wp14:editId="293AE0D8">
            <wp:extent cx="4320000" cy="2844000"/>
            <wp:effectExtent l="0" t="0" r="4445" b="0"/>
            <wp:docPr id="36" name="Resim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referRelativeResize="0">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320000" cy="2844000"/>
                    </a:xfrm>
                    <a:prstGeom prst="rect">
                      <a:avLst/>
                    </a:prstGeom>
                    <a:noFill/>
                  </pic:spPr>
                </pic:pic>
              </a:graphicData>
            </a:graphic>
          </wp:inline>
        </w:drawing>
      </w:r>
      <w:bookmarkStart w:id="172" w:name="_Toc42002079"/>
      <w:bookmarkStart w:id="173" w:name="_Toc450221602"/>
      <w:bookmarkStart w:id="174" w:name="_Toc453688630"/>
      <w:bookmarkStart w:id="175" w:name="_Toc10192634"/>
    </w:p>
    <w:p w14:paraId="4A660BB7" w14:textId="77777777" w:rsidR="009F170C" w:rsidRPr="00502579" w:rsidRDefault="009F170C" w:rsidP="009F170C">
      <w:pPr>
        <w:pStyle w:val="ResimYazs"/>
        <w:spacing w:before="240"/>
        <w:jc w:val="center"/>
        <w:outlineLvl w:val="8"/>
      </w:pPr>
      <w:bookmarkStart w:id="176" w:name="_Toc199519765"/>
      <w:r w:rsidRPr="00502579">
        <w:rPr>
          <w:rFonts w:ascii="Arial" w:hAnsi="Arial" w:cs="Arial"/>
          <w:color w:val="auto"/>
          <w:sz w:val="20"/>
          <w:szCs w:val="20"/>
        </w:rPr>
        <w:t>Şekil 7.5. 2024 Yılı Yurt İçi Benzin Türleri Ortalama Fiyat Oluşumu</w:t>
      </w:r>
      <w:bookmarkEnd w:id="172"/>
      <w:bookmarkEnd w:id="173"/>
      <w:bookmarkEnd w:id="174"/>
      <w:bookmarkEnd w:id="175"/>
      <w:bookmarkEnd w:id="176"/>
      <w:r w:rsidRPr="00502579">
        <w:br w:type="page"/>
      </w:r>
    </w:p>
    <w:p w14:paraId="47DC36A2" w14:textId="77777777" w:rsidR="009F170C" w:rsidRPr="00502579" w:rsidRDefault="009F170C" w:rsidP="009F170C">
      <w:pPr>
        <w:keepNext/>
        <w:keepLines/>
        <w:spacing w:before="120" w:line="360" w:lineRule="auto"/>
        <w:jc w:val="both"/>
        <w:outlineLvl w:val="2"/>
        <w:rPr>
          <w:rFonts w:cs="Arial"/>
          <w:b/>
          <w:bCs/>
          <w:sz w:val="22"/>
          <w:szCs w:val="20"/>
        </w:rPr>
      </w:pPr>
      <w:bookmarkStart w:id="177" w:name="_Toc10192568"/>
      <w:bookmarkStart w:id="178" w:name="_Toc480990789"/>
      <w:bookmarkStart w:id="179" w:name="_Toc36722468"/>
      <w:bookmarkStart w:id="180" w:name="_Toc199519691"/>
      <w:r w:rsidRPr="00502579">
        <w:rPr>
          <w:rFonts w:cs="Arial"/>
          <w:b/>
          <w:bCs/>
          <w:sz w:val="22"/>
          <w:szCs w:val="22"/>
        </w:rPr>
        <w:t>7.2.2. MOTORİN TÜRLERİ FİYAT OLUŞUMU (İSTANBUL AVRUPA YAKASI - BİR LİTRE)</w:t>
      </w:r>
      <w:bookmarkEnd w:id="177"/>
      <w:bookmarkEnd w:id="178"/>
      <w:bookmarkEnd w:id="179"/>
      <w:bookmarkEnd w:id="180"/>
    </w:p>
    <w:p w14:paraId="6628C5CF" w14:textId="6841B11C" w:rsidR="009F170C" w:rsidRPr="00502579" w:rsidRDefault="003405FB" w:rsidP="009F170C">
      <w:pPr>
        <w:autoSpaceDE w:val="0"/>
        <w:autoSpaceDN w:val="0"/>
        <w:adjustRightInd w:val="0"/>
        <w:spacing w:line="360" w:lineRule="auto"/>
        <w:ind w:firstLine="709"/>
        <w:jc w:val="both"/>
        <w:rPr>
          <w:rFonts w:cs="Arial"/>
        </w:rPr>
      </w:pPr>
      <w:r w:rsidRPr="00502579">
        <w:rPr>
          <w:rFonts w:cs="Arial"/>
        </w:rPr>
        <w:t>Hâlihazırda</w:t>
      </w:r>
      <w:r w:rsidR="009F170C" w:rsidRPr="00502579">
        <w:rPr>
          <w:rFonts w:cs="Arial"/>
        </w:rPr>
        <w:t xml:space="preserve"> resmi olarak tanımlı tek motorin türü bulunmaktadır. Akaryakıt istasyonlarında farklı ticari isimlerle satılan motorin türlerinin tamamı halk arasında “Eurodizel” olarak bilinen kükürt miktarı 10 ppm olan motorindir. Bu ürünün pay dağılımı Tablo 7-2’de ve Şekil 7-6’da yer almaktadır.</w:t>
      </w:r>
    </w:p>
    <w:p w14:paraId="453971B0" w14:textId="77777777" w:rsidR="009F170C" w:rsidRPr="00502579" w:rsidRDefault="009F170C" w:rsidP="009F170C">
      <w:pPr>
        <w:jc w:val="center"/>
        <w:rPr>
          <w:rFonts w:cs="Arial"/>
          <w:b/>
          <w:color w:val="000000"/>
          <w:sz w:val="24"/>
          <w:szCs w:val="18"/>
          <w:highlight w:val="yellow"/>
        </w:rPr>
      </w:pPr>
    </w:p>
    <w:p w14:paraId="47CB3E76" w14:textId="77777777" w:rsidR="009F170C" w:rsidRPr="00502579" w:rsidRDefault="009F170C" w:rsidP="009F170C">
      <w:pPr>
        <w:spacing w:before="120" w:after="120"/>
        <w:jc w:val="center"/>
        <w:outlineLvl w:val="7"/>
        <w:rPr>
          <w:rFonts w:cs="Arial"/>
          <w:b/>
          <w:bCs/>
          <w:szCs w:val="20"/>
        </w:rPr>
      </w:pPr>
      <w:bookmarkStart w:id="181" w:name="_Toc9415359"/>
      <w:bookmarkStart w:id="182" w:name="_Toc480990790"/>
      <w:bookmarkStart w:id="183" w:name="_Toc42001974"/>
      <w:bookmarkStart w:id="184" w:name="_Toc102137695"/>
      <w:bookmarkStart w:id="185" w:name="_Toc199519738"/>
      <w:r w:rsidRPr="00502579">
        <w:rPr>
          <w:rFonts w:cs="Arial"/>
          <w:b/>
          <w:bCs/>
          <w:szCs w:val="20"/>
        </w:rPr>
        <w:t>Tablo 7.2. 2024 Yılı Motorin Ortalama Fiyat Oluşumu (TL/LT)</w:t>
      </w:r>
      <w:bookmarkEnd w:id="181"/>
      <w:bookmarkEnd w:id="182"/>
      <w:bookmarkEnd w:id="183"/>
      <w:bookmarkEnd w:id="184"/>
      <w:bookmarkEnd w:id="18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03"/>
        <w:gridCol w:w="1296"/>
        <w:gridCol w:w="1151"/>
        <w:gridCol w:w="1151"/>
        <w:gridCol w:w="1151"/>
        <w:gridCol w:w="1151"/>
        <w:gridCol w:w="1151"/>
        <w:gridCol w:w="1151"/>
      </w:tblGrid>
      <w:tr w:rsidR="009F170C" w:rsidRPr="00502579" w14:paraId="50E56313" w14:textId="77777777" w:rsidTr="00FE5FCF">
        <w:trPr>
          <w:trHeight w:val="1020"/>
        </w:trPr>
        <w:tc>
          <w:tcPr>
            <w:tcW w:w="545" w:type="pct"/>
            <w:shd w:val="clear" w:color="auto" w:fill="6E9ECA"/>
            <w:vAlign w:val="center"/>
            <w:hideMark/>
          </w:tcPr>
          <w:p w14:paraId="5B280052" w14:textId="77777777" w:rsidR="009F170C" w:rsidRPr="00502579" w:rsidRDefault="009F170C" w:rsidP="00FE5FCF">
            <w:pPr>
              <w:spacing w:line="276" w:lineRule="auto"/>
              <w:jc w:val="center"/>
              <w:rPr>
                <w:rFonts w:cs="Arial"/>
                <w:b/>
                <w:bCs/>
                <w:color w:val="FFFFFF"/>
                <w:szCs w:val="20"/>
                <w:lang w:eastAsia="en-US"/>
              </w:rPr>
            </w:pPr>
            <w:r w:rsidRPr="00502579">
              <w:rPr>
                <w:rFonts w:cs="Arial"/>
                <w:b/>
                <w:bCs/>
                <w:color w:val="FFFFFF"/>
                <w:szCs w:val="20"/>
                <w:lang w:eastAsia="en-US"/>
              </w:rPr>
              <w:t>Yıl</w:t>
            </w:r>
          </w:p>
        </w:tc>
        <w:tc>
          <w:tcPr>
            <w:tcW w:w="704" w:type="pct"/>
            <w:shd w:val="clear" w:color="auto" w:fill="6E9ECA"/>
            <w:vAlign w:val="center"/>
            <w:hideMark/>
          </w:tcPr>
          <w:p w14:paraId="28A12042" w14:textId="77777777" w:rsidR="009F170C" w:rsidRPr="00502579" w:rsidRDefault="009F170C" w:rsidP="00FE5FCF">
            <w:pPr>
              <w:spacing w:line="276" w:lineRule="auto"/>
              <w:jc w:val="center"/>
              <w:rPr>
                <w:rFonts w:cs="Arial"/>
                <w:b/>
                <w:bCs/>
                <w:color w:val="FFFFFF"/>
                <w:szCs w:val="20"/>
                <w:lang w:eastAsia="en-US"/>
              </w:rPr>
            </w:pPr>
            <w:r w:rsidRPr="00502579">
              <w:rPr>
                <w:rFonts w:cs="Arial"/>
                <w:b/>
                <w:bCs/>
                <w:color w:val="FFFFFF"/>
                <w:szCs w:val="20"/>
                <w:lang w:eastAsia="en-US"/>
              </w:rPr>
              <w:t>Ürün</w:t>
            </w:r>
          </w:p>
        </w:tc>
        <w:tc>
          <w:tcPr>
            <w:tcW w:w="625" w:type="pct"/>
            <w:shd w:val="clear" w:color="auto" w:fill="6E9ECA"/>
            <w:vAlign w:val="center"/>
            <w:hideMark/>
          </w:tcPr>
          <w:p w14:paraId="485F4EFB" w14:textId="77777777" w:rsidR="009F170C" w:rsidRPr="00502579" w:rsidRDefault="009F170C" w:rsidP="00FE5FCF">
            <w:pPr>
              <w:spacing w:line="276" w:lineRule="auto"/>
              <w:jc w:val="center"/>
              <w:rPr>
                <w:rFonts w:cs="Arial"/>
                <w:b/>
                <w:bCs/>
                <w:color w:val="FFFFFF"/>
                <w:szCs w:val="20"/>
                <w:lang w:eastAsia="en-US"/>
              </w:rPr>
            </w:pPr>
            <w:r w:rsidRPr="00502579">
              <w:rPr>
                <w:rFonts w:cs="Arial"/>
                <w:b/>
                <w:bCs/>
                <w:color w:val="FFFFFF"/>
                <w:szCs w:val="20"/>
                <w:lang w:eastAsia="en-US"/>
              </w:rPr>
              <w:t>Ürün Fiyatı</w:t>
            </w:r>
          </w:p>
        </w:tc>
        <w:tc>
          <w:tcPr>
            <w:tcW w:w="625" w:type="pct"/>
            <w:shd w:val="clear" w:color="auto" w:fill="6E9ECA"/>
            <w:vAlign w:val="center"/>
            <w:hideMark/>
          </w:tcPr>
          <w:p w14:paraId="0B65C635" w14:textId="77777777" w:rsidR="009F170C" w:rsidRPr="00502579" w:rsidRDefault="009F170C" w:rsidP="00FE5FCF">
            <w:pPr>
              <w:spacing w:line="276" w:lineRule="auto"/>
              <w:jc w:val="center"/>
              <w:rPr>
                <w:rFonts w:cs="Arial"/>
                <w:b/>
                <w:bCs/>
                <w:color w:val="FFFFFF"/>
                <w:szCs w:val="20"/>
                <w:lang w:eastAsia="en-US"/>
              </w:rPr>
            </w:pPr>
            <w:r w:rsidRPr="00502579">
              <w:rPr>
                <w:rFonts w:cs="Arial"/>
                <w:b/>
                <w:bCs/>
                <w:color w:val="FFFFFF"/>
                <w:szCs w:val="20"/>
                <w:lang w:eastAsia="en-US"/>
              </w:rPr>
              <w:t>Toptancı Marjı</w:t>
            </w:r>
          </w:p>
        </w:tc>
        <w:tc>
          <w:tcPr>
            <w:tcW w:w="625" w:type="pct"/>
            <w:shd w:val="clear" w:color="auto" w:fill="6E9ECA"/>
            <w:vAlign w:val="center"/>
            <w:hideMark/>
          </w:tcPr>
          <w:p w14:paraId="5A719C9E" w14:textId="77777777" w:rsidR="009F170C" w:rsidRPr="00502579" w:rsidRDefault="009F170C" w:rsidP="00FE5FCF">
            <w:pPr>
              <w:spacing w:line="276" w:lineRule="auto"/>
              <w:jc w:val="center"/>
              <w:rPr>
                <w:rFonts w:cs="Arial"/>
                <w:b/>
                <w:bCs/>
                <w:color w:val="FFFFFF"/>
                <w:szCs w:val="20"/>
                <w:lang w:eastAsia="en-US"/>
              </w:rPr>
            </w:pPr>
            <w:r w:rsidRPr="00502579">
              <w:rPr>
                <w:rFonts w:cs="Arial"/>
                <w:b/>
                <w:bCs/>
                <w:color w:val="FFFFFF"/>
                <w:szCs w:val="20"/>
                <w:lang w:eastAsia="en-US"/>
              </w:rPr>
              <w:t>Gelir Payı</w:t>
            </w:r>
          </w:p>
        </w:tc>
        <w:tc>
          <w:tcPr>
            <w:tcW w:w="625" w:type="pct"/>
            <w:shd w:val="clear" w:color="auto" w:fill="6E9ECA"/>
            <w:vAlign w:val="center"/>
            <w:hideMark/>
          </w:tcPr>
          <w:p w14:paraId="53925089" w14:textId="77777777" w:rsidR="009F170C" w:rsidRPr="00502579" w:rsidRDefault="009F170C" w:rsidP="00FE5FCF">
            <w:pPr>
              <w:spacing w:line="276" w:lineRule="auto"/>
              <w:jc w:val="center"/>
              <w:rPr>
                <w:rFonts w:cs="Arial"/>
                <w:b/>
                <w:bCs/>
                <w:color w:val="FFFFFF"/>
                <w:szCs w:val="20"/>
                <w:lang w:eastAsia="en-US"/>
              </w:rPr>
            </w:pPr>
            <w:r w:rsidRPr="00502579">
              <w:rPr>
                <w:rFonts w:cs="Arial"/>
                <w:b/>
                <w:bCs/>
                <w:color w:val="FFFFFF"/>
                <w:szCs w:val="20"/>
                <w:lang w:eastAsia="en-US"/>
              </w:rPr>
              <w:t>Dağıtıcı ve Bayi Marjı Toplamı</w:t>
            </w:r>
          </w:p>
        </w:tc>
        <w:tc>
          <w:tcPr>
            <w:tcW w:w="625" w:type="pct"/>
            <w:shd w:val="clear" w:color="auto" w:fill="6E9ECA"/>
            <w:vAlign w:val="center"/>
            <w:hideMark/>
          </w:tcPr>
          <w:p w14:paraId="2F286A44" w14:textId="77777777" w:rsidR="009F170C" w:rsidRPr="00502579" w:rsidRDefault="009F170C" w:rsidP="00FE5FCF">
            <w:pPr>
              <w:spacing w:line="276" w:lineRule="auto"/>
              <w:jc w:val="center"/>
              <w:rPr>
                <w:rFonts w:cs="Arial"/>
                <w:b/>
                <w:bCs/>
                <w:color w:val="FFFFFF"/>
                <w:szCs w:val="20"/>
                <w:lang w:eastAsia="en-US"/>
              </w:rPr>
            </w:pPr>
            <w:r w:rsidRPr="00502579">
              <w:rPr>
                <w:rFonts w:cs="Arial"/>
                <w:b/>
                <w:bCs/>
                <w:color w:val="FFFFFF"/>
                <w:szCs w:val="20"/>
                <w:lang w:eastAsia="en-US"/>
              </w:rPr>
              <w:t>Toplam Vergi</w:t>
            </w:r>
          </w:p>
        </w:tc>
        <w:tc>
          <w:tcPr>
            <w:tcW w:w="625" w:type="pct"/>
            <w:shd w:val="clear" w:color="auto" w:fill="6E9ECA"/>
            <w:vAlign w:val="center"/>
            <w:hideMark/>
          </w:tcPr>
          <w:p w14:paraId="3C818C05" w14:textId="77777777" w:rsidR="009F170C" w:rsidRPr="00502579" w:rsidRDefault="009F170C" w:rsidP="00FE5FCF">
            <w:pPr>
              <w:spacing w:line="276" w:lineRule="auto"/>
              <w:jc w:val="center"/>
              <w:rPr>
                <w:rFonts w:cs="Arial"/>
                <w:b/>
                <w:bCs/>
                <w:color w:val="FFFFFF"/>
                <w:szCs w:val="20"/>
                <w:lang w:eastAsia="en-US"/>
              </w:rPr>
            </w:pPr>
            <w:r w:rsidRPr="00502579">
              <w:rPr>
                <w:rFonts w:cs="Arial"/>
                <w:b/>
                <w:bCs/>
                <w:color w:val="FFFFFF"/>
                <w:szCs w:val="20"/>
                <w:lang w:eastAsia="en-US"/>
              </w:rPr>
              <w:t>Nihai Satış Fiyatı</w:t>
            </w:r>
          </w:p>
        </w:tc>
      </w:tr>
      <w:tr w:rsidR="009F170C" w:rsidRPr="00502579" w14:paraId="634E71CE" w14:textId="77777777" w:rsidTr="00FE5FCF">
        <w:trPr>
          <w:trHeight w:val="510"/>
        </w:trPr>
        <w:tc>
          <w:tcPr>
            <w:tcW w:w="545" w:type="pct"/>
            <w:vAlign w:val="center"/>
            <w:hideMark/>
          </w:tcPr>
          <w:p w14:paraId="0B169FC8" w14:textId="77777777" w:rsidR="009F170C" w:rsidRPr="00502579" w:rsidRDefault="009F170C" w:rsidP="00FE5FCF">
            <w:pPr>
              <w:spacing w:line="276" w:lineRule="auto"/>
              <w:jc w:val="center"/>
              <w:rPr>
                <w:rFonts w:cs="Arial"/>
                <w:b/>
                <w:bCs/>
                <w:color w:val="000000"/>
                <w:szCs w:val="20"/>
                <w:lang w:eastAsia="en-US"/>
              </w:rPr>
            </w:pPr>
            <w:r w:rsidRPr="00502579">
              <w:rPr>
                <w:rFonts w:cs="Arial"/>
                <w:b/>
                <w:bCs/>
                <w:color w:val="000000"/>
                <w:szCs w:val="20"/>
                <w:lang w:eastAsia="en-US"/>
              </w:rPr>
              <w:t>2024</w:t>
            </w:r>
          </w:p>
        </w:tc>
        <w:tc>
          <w:tcPr>
            <w:tcW w:w="704" w:type="pct"/>
            <w:vAlign w:val="center"/>
            <w:hideMark/>
          </w:tcPr>
          <w:p w14:paraId="7DFC60E4" w14:textId="77777777" w:rsidR="009F170C" w:rsidRPr="00502579" w:rsidRDefault="009F170C" w:rsidP="00FE5FCF">
            <w:pPr>
              <w:spacing w:line="276" w:lineRule="auto"/>
              <w:rPr>
                <w:rFonts w:cs="Arial"/>
                <w:b/>
                <w:bCs/>
                <w:color w:val="000000"/>
                <w:szCs w:val="20"/>
                <w:lang w:eastAsia="en-US"/>
              </w:rPr>
            </w:pPr>
            <w:r w:rsidRPr="00502579">
              <w:rPr>
                <w:rFonts w:cs="Arial"/>
                <w:b/>
                <w:bCs/>
                <w:color w:val="000000"/>
                <w:szCs w:val="20"/>
                <w:lang w:eastAsia="en-US"/>
              </w:rPr>
              <w:t>Motorin **</w:t>
            </w:r>
          </w:p>
        </w:tc>
        <w:tc>
          <w:tcPr>
            <w:tcW w:w="625" w:type="pct"/>
            <w:vAlign w:val="center"/>
          </w:tcPr>
          <w:p w14:paraId="561E1598" w14:textId="77777777" w:rsidR="009F170C" w:rsidRPr="00502579" w:rsidRDefault="009F170C" w:rsidP="00FE5FCF">
            <w:pPr>
              <w:jc w:val="center"/>
            </w:pPr>
            <w:r w:rsidRPr="00502579">
              <w:t>21,003</w:t>
            </w:r>
          </w:p>
        </w:tc>
        <w:tc>
          <w:tcPr>
            <w:tcW w:w="625" w:type="pct"/>
            <w:vAlign w:val="center"/>
          </w:tcPr>
          <w:p w14:paraId="5B2F5158" w14:textId="77777777" w:rsidR="009F170C" w:rsidRPr="00502579" w:rsidRDefault="009F170C" w:rsidP="00FE5FCF">
            <w:pPr>
              <w:jc w:val="center"/>
            </w:pPr>
            <w:r w:rsidRPr="00502579">
              <w:t>0,440</w:t>
            </w:r>
          </w:p>
        </w:tc>
        <w:tc>
          <w:tcPr>
            <w:tcW w:w="625" w:type="pct"/>
            <w:vAlign w:val="center"/>
          </w:tcPr>
          <w:p w14:paraId="415070BD" w14:textId="77777777" w:rsidR="009F170C" w:rsidRPr="00502579" w:rsidRDefault="009F170C" w:rsidP="00FE5FCF">
            <w:pPr>
              <w:jc w:val="center"/>
            </w:pPr>
            <w:r w:rsidRPr="00502579">
              <w:t>0,02529</w:t>
            </w:r>
          </w:p>
        </w:tc>
        <w:tc>
          <w:tcPr>
            <w:tcW w:w="625" w:type="pct"/>
            <w:vAlign w:val="center"/>
          </w:tcPr>
          <w:p w14:paraId="4601DF59" w14:textId="77777777" w:rsidR="009F170C" w:rsidRPr="00502579" w:rsidRDefault="009F170C" w:rsidP="00FE5FCF">
            <w:pPr>
              <w:jc w:val="center"/>
            </w:pPr>
            <w:r w:rsidRPr="00502579">
              <w:t>3,993</w:t>
            </w:r>
          </w:p>
        </w:tc>
        <w:tc>
          <w:tcPr>
            <w:tcW w:w="625" w:type="pct"/>
            <w:vAlign w:val="center"/>
          </w:tcPr>
          <w:p w14:paraId="50E22742" w14:textId="77777777" w:rsidR="009F170C" w:rsidRPr="00502579" w:rsidRDefault="009F170C" w:rsidP="00FE5FCF">
            <w:pPr>
              <w:jc w:val="center"/>
            </w:pPr>
            <w:r w:rsidRPr="00502579">
              <w:t>16,749</w:t>
            </w:r>
          </w:p>
        </w:tc>
        <w:tc>
          <w:tcPr>
            <w:tcW w:w="625" w:type="pct"/>
            <w:vAlign w:val="center"/>
          </w:tcPr>
          <w:p w14:paraId="0F08E539" w14:textId="77777777" w:rsidR="009F170C" w:rsidRPr="00502579" w:rsidRDefault="009F170C" w:rsidP="00FE5FCF">
            <w:pPr>
              <w:jc w:val="center"/>
            </w:pPr>
            <w:r w:rsidRPr="00502579">
              <w:t>42,209</w:t>
            </w:r>
          </w:p>
        </w:tc>
      </w:tr>
    </w:tbl>
    <w:p w14:paraId="5370CB38" w14:textId="77777777" w:rsidR="009F170C" w:rsidRPr="00502579" w:rsidRDefault="009F170C" w:rsidP="009F170C">
      <w:pPr>
        <w:spacing w:line="276" w:lineRule="auto"/>
        <w:rPr>
          <w:rFonts w:cs="Arial"/>
          <w:noProof/>
          <w:highlight w:val="yellow"/>
        </w:rPr>
      </w:pPr>
    </w:p>
    <w:p w14:paraId="293105F3" w14:textId="77777777" w:rsidR="009F170C" w:rsidRPr="00502579" w:rsidRDefault="009F170C" w:rsidP="009F170C">
      <w:pPr>
        <w:autoSpaceDE w:val="0"/>
        <w:autoSpaceDN w:val="0"/>
        <w:adjustRightInd w:val="0"/>
        <w:spacing w:line="276" w:lineRule="auto"/>
        <w:jc w:val="both"/>
        <w:rPr>
          <w:rFonts w:cs="Arial"/>
          <w:noProof/>
          <w:sz w:val="22"/>
        </w:rPr>
      </w:pPr>
      <w:r w:rsidRPr="00502579">
        <w:rPr>
          <w:b/>
          <w:szCs w:val="18"/>
        </w:rPr>
        <w:t>Not:</w:t>
      </w:r>
      <w:r w:rsidRPr="00502579">
        <w:rPr>
          <w:szCs w:val="18"/>
        </w:rPr>
        <w:t xml:space="preserve"> 02/05/2024 tarihli ve 12599 sayılı Kurul Kararı gereğince, 8730 Sayılı Farklılaştırılmış Akaryakıtlara İlişkin Kurul Kararının 6. maddesinde yapılan değişiklik ile; </w:t>
      </w:r>
      <w:r w:rsidRPr="00502579">
        <w:rPr>
          <w:b/>
          <w:bCs/>
          <w:szCs w:val="18"/>
        </w:rPr>
        <w:t>15/05/2024 tarihinden itibaren akaryakıt istasyonlarında yapılan satışlarda, farklılaştırılmış olsun veya olmasın aynı tür akaryakıtlar için fiyat farkı uygulanmayacaktır.</w:t>
      </w:r>
    </w:p>
    <w:p w14:paraId="58BE169D" w14:textId="77777777" w:rsidR="009F170C" w:rsidRPr="00502579" w:rsidRDefault="009F170C" w:rsidP="009F170C">
      <w:pPr>
        <w:autoSpaceDE w:val="0"/>
        <w:autoSpaceDN w:val="0"/>
        <w:adjustRightInd w:val="0"/>
        <w:spacing w:line="360" w:lineRule="auto"/>
        <w:jc w:val="both"/>
        <w:rPr>
          <w:rFonts w:cs="Arial"/>
        </w:rPr>
      </w:pPr>
    </w:p>
    <w:p w14:paraId="0F766EFD" w14:textId="77777777" w:rsidR="009F170C" w:rsidRPr="00502579" w:rsidRDefault="009F170C" w:rsidP="009F170C">
      <w:pPr>
        <w:autoSpaceDE w:val="0"/>
        <w:autoSpaceDN w:val="0"/>
        <w:adjustRightInd w:val="0"/>
        <w:spacing w:line="360" w:lineRule="auto"/>
        <w:ind w:firstLine="709"/>
        <w:jc w:val="both"/>
        <w:rPr>
          <w:rFonts w:cs="Arial"/>
        </w:rPr>
      </w:pPr>
      <w:r w:rsidRPr="00502579">
        <w:rPr>
          <w:rFonts w:cs="Arial"/>
        </w:rPr>
        <w:t xml:space="preserve">Tablo 7.2 incelendiğinde, 42,209 TL/LT düzeyindeki nihai fiyatın %39,74’lük kısmının vergi ve gelir payı, %49,76’lık kısmının ürün maliyeti, %10,50’lik kısmının ise piyasada faaliyet gösteren şirketlerin brüt kar marjından oluştuğu görülmektedir.  </w:t>
      </w:r>
    </w:p>
    <w:p w14:paraId="4D8C8D3E" w14:textId="77777777" w:rsidR="009F170C" w:rsidRPr="00502579" w:rsidRDefault="009F170C" w:rsidP="009F170C">
      <w:pPr>
        <w:autoSpaceDE w:val="0"/>
        <w:autoSpaceDN w:val="0"/>
        <w:adjustRightInd w:val="0"/>
        <w:spacing w:line="360" w:lineRule="auto"/>
        <w:ind w:firstLine="709"/>
        <w:jc w:val="both"/>
      </w:pPr>
      <w:r w:rsidRPr="00502579">
        <w:rPr>
          <w:noProof/>
          <w:lang w:eastAsia="en-GB"/>
        </w:rPr>
        <mc:AlternateContent>
          <mc:Choice Requires="wps">
            <w:drawing>
              <wp:anchor distT="0" distB="0" distL="114300" distR="114300" simplePos="0" relativeHeight="251664384" behindDoc="0" locked="0" layoutInCell="1" allowOverlap="1" wp14:anchorId="52D078D6" wp14:editId="22B896B1">
                <wp:simplePos x="0" y="0"/>
                <wp:positionH relativeFrom="column">
                  <wp:posOffset>3567430</wp:posOffset>
                </wp:positionH>
                <wp:positionV relativeFrom="paragraph">
                  <wp:posOffset>922655</wp:posOffset>
                </wp:positionV>
                <wp:extent cx="1000125" cy="387985"/>
                <wp:effectExtent l="0" t="0" r="0" b="0"/>
                <wp:wrapNone/>
                <wp:docPr id="43" name="Metin Kutusu 13"/>
                <wp:cNvGraphicFramePr/>
                <a:graphic xmlns:a="http://schemas.openxmlformats.org/drawingml/2006/main">
                  <a:graphicData uri="http://schemas.microsoft.com/office/word/2010/wordprocessingShape">
                    <wps:wsp>
                      <wps:cNvSpPr txBox="1"/>
                      <wps:spPr>
                        <a:xfrm>
                          <a:off x="0" y="0"/>
                          <a:ext cx="1000125" cy="387985"/>
                        </a:xfrm>
                        <a:prstGeom prst="rect">
                          <a:avLst/>
                        </a:prstGeom>
                        <a:noFill/>
                        <a:ln w="25400" cap="flat" cmpd="sng" algn="ctr">
                          <a:noFill/>
                          <a:prstDash val="solid"/>
                        </a:ln>
                        <a:effectLst/>
                      </wps:spPr>
                      <wps:txbx>
                        <w:txbxContent>
                          <w:p w14:paraId="57AC5BC3" w14:textId="77777777" w:rsidR="009F170C" w:rsidRPr="00FE5FCF" w:rsidRDefault="009F170C" w:rsidP="009F170C">
                            <w:pPr>
                              <w:pStyle w:val="NormalWeb"/>
                              <w:spacing w:after="200" w:line="276" w:lineRule="auto"/>
                              <w:jc w:val="center"/>
                              <w:rPr>
                                <w:sz w:val="28"/>
                              </w:rPr>
                            </w:pPr>
                            <w:r w:rsidRPr="00FE5FCF">
                              <w:rPr>
                                <w:rFonts w:ascii="Arial" w:eastAsia="Calibri" w:hAnsi="Arial"/>
                                <w:b/>
                                <w:bCs/>
                                <w:color w:val="000000"/>
                                <w:sz w:val="20"/>
                                <w:szCs w:val="18"/>
                              </w:rPr>
                              <w:t>42,209 TL/LT</w:t>
                            </w: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2D078D6" id="Metin Kutusu 13" o:spid="_x0000_s1027" type="#_x0000_t202" style="position:absolute;left:0;text-align:left;margin-left:280.9pt;margin-top:72.65pt;width:78.75pt;height:30.5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" filled="f" stroked="f" strokeweight="2pt">
                <v:textbox>
                  <w:txbxContent>
                    <w:p w14:paraId="57AC5BC3" w14:textId="77777777" w:rsidR="009F170C" w:rsidRPr="00FE5FCF" w:rsidRDefault="009F170C" w:rsidP="009F170C">
                      <w:pPr>
                        <w:pStyle w:val="NormalWeb"/>
                        <w:spacing w:after="200" w:line="276" w:lineRule="auto"/>
                        <w:jc w:val="center"/>
                        <w:rPr>
                          <w:sz w:val="28"/>
                        </w:rPr>
                      </w:pPr>
                      <w:r w:rsidRPr="00FE5FCF">
                        <w:rPr>
                          <w:rFonts w:ascii="Arial" w:eastAsia="Calibri" w:hAnsi="Arial"/>
                          <w:b/>
                          <w:bCs/>
                          <w:color w:val="000000"/>
                          <w:sz w:val="20"/>
                          <w:szCs w:val="18"/>
                        </w:rPr>
                        <w:t>42,209 TL/LT</w:t>
                      </w:r>
                    </w:p>
                  </w:txbxContent>
                </v:textbox>
              </v:shape>
            </w:pict>
          </mc:Fallback>
        </mc:AlternateContent>
      </w:r>
      <w:r w:rsidRPr="00502579">
        <w:rPr>
          <w:noProof/>
          <w:lang w:eastAsia="en-GB"/>
        </w:rPr>
        <mc:AlternateContent>
          <mc:Choice Requires="wps">
            <w:drawing>
              <wp:anchor distT="0" distB="0" distL="114300" distR="114300" simplePos="0" relativeHeight="251663360" behindDoc="0" locked="0" layoutInCell="1" allowOverlap="1" wp14:anchorId="1E79BBD3" wp14:editId="3F2757FB">
                <wp:simplePos x="0" y="0"/>
                <wp:positionH relativeFrom="column">
                  <wp:posOffset>3281680</wp:posOffset>
                </wp:positionH>
                <wp:positionV relativeFrom="paragraph">
                  <wp:posOffset>303530</wp:posOffset>
                </wp:positionV>
                <wp:extent cx="241935" cy="1638300"/>
                <wp:effectExtent l="0" t="0" r="24765" b="19050"/>
                <wp:wrapNone/>
                <wp:docPr id="31" name="Sağ Ayraç 31"/>
                <wp:cNvGraphicFramePr/>
                <a:graphic xmlns:a="http://schemas.openxmlformats.org/drawingml/2006/main">
                  <a:graphicData uri="http://schemas.microsoft.com/office/word/2010/wordprocessingShape">
                    <wps:wsp>
                      <wps:cNvSpPr/>
                      <wps:spPr>
                        <a:xfrm>
                          <a:off x="0" y="0"/>
                          <a:ext cx="241935" cy="1638300"/>
                        </a:xfrm>
                        <a:prstGeom prst="rightBrace">
                          <a:avLst/>
                        </a:prstGeom>
                        <a:noFill/>
                        <a:ln w="12700" cap="flat" cmpd="sng" algn="ctr">
                          <a:solidFill>
                            <a:sysClr val="windowText" lastClr="000000">
                              <a:shade val="95000"/>
                              <a:satMod val="105000"/>
                            </a:sysClr>
                          </a:solidFill>
                          <a:prstDash val="solid"/>
                        </a:ln>
                        <a:effectLst/>
                      </wps:spPr>
                      <wps:bodyPr vertOverflow="clip"/>
                    </wps:wsp>
                  </a:graphicData>
                </a:graphic>
                <wp14:sizeRelH relativeFrom="page">
                  <wp14:pctWidth>0</wp14:pctWidth>
                </wp14:sizeRelH>
                <wp14:sizeRelV relativeFrom="page">
                  <wp14:pctHeight>0</wp14:pctHeight>
                </wp14:sizeRelV>
              </wp:anchor>
            </w:drawing>
          </mc:Choice>
          <mc:Fallback>
            <w:pict>
              <v:shape w14:anchorId="58A31C33" id="Sağ Ayraç 31" o:spid="_x0000_s1026" type="#_x0000_t88" style="position:absolute;margin-left:258.4pt;margin-top:23.9pt;width:19.05pt;height:12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" adj="266" strokeweight="1pt"/>
            </w:pict>
          </mc:Fallback>
        </mc:AlternateContent>
      </w:r>
      <w:r w:rsidRPr="00502579">
        <w:rPr>
          <w:rFonts w:cs="Arial"/>
          <w:noProof/>
          <w:lang w:eastAsia="en-GB"/>
        </w:rPr>
        <w:drawing>
          <wp:inline distT="0" distB="0" distL="0" distR="0" wp14:anchorId="63671937" wp14:editId="053F3571">
            <wp:extent cx="4320000" cy="2844000"/>
            <wp:effectExtent l="0" t="0" r="4445" b="0"/>
            <wp:docPr id="37" name="Resim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preferRelativeResize="0">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320000" cy="2844000"/>
                    </a:xfrm>
                    <a:prstGeom prst="rect">
                      <a:avLst/>
                    </a:prstGeom>
                    <a:noFill/>
                  </pic:spPr>
                </pic:pic>
              </a:graphicData>
            </a:graphic>
          </wp:inline>
        </w:drawing>
      </w:r>
      <w:bookmarkStart w:id="186" w:name="_Toc10192635"/>
      <w:bookmarkStart w:id="187" w:name="_Toc42002080"/>
    </w:p>
    <w:p w14:paraId="2413593E" w14:textId="77777777" w:rsidR="009F170C" w:rsidRPr="00502579" w:rsidRDefault="009F170C" w:rsidP="009F170C">
      <w:pPr>
        <w:pStyle w:val="ResimYazs"/>
        <w:spacing w:before="240"/>
        <w:jc w:val="center"/>
        <w:outlineLvl w:val="8"/>
        <w:rPr>
          <w:rFonts w:ascii="Arial" w:hAnsi="Arial" w:cs="Arial"/>
          <w:color w:val="auto"/>
          <w:sz w:val="20"/>
          <w:szCs w:val="20"/>
        </w:rPr>
      </w:pPr>
      <w:bookmarkStart w:id="188" w:name="_Toc199519766"/>
      <w:r w:rsidRPr="00502579">
        <w:rPr>
          <w:rFonts w:ascii="Arial" w:hAnsi="Arial" w:cs="Arial"/>
          <w:color w:val="auto"/>
          <w:sz w:val="20"/>
          <w:szCs w:val="20"/>
        </w:rPr>
        <w:t>Şekil 7.6. 2024 Yılı Yurt İçi Motorin Türleri Ortalama Fiyat Oluşumu</w:t>
      </w:r>
      <w:bookmarkEnd w:id="186"/>
      <w:bookmarkEnd w:id="187"/>
      <w:bookmarkEnd w:id="188"/>
    </w:p>
    <w:p w14:paraId="15537193" w14:textId="77777777" w:rsidR="009F170C" w:rsidRPr="00502579" w:rsidRDefault="009F170C" w:rsidP="009F170C">
      <w:pPr>
        <w:rPr>
          <w:rFonts w:cs="Arial"/>
          <w:noProof/>
        </w:rPr>
      </w:pPr>
      <w:r w:rsidRPr="00502579">
        <w:rPr>
          <w:rFonts w:cs="Arial"/>
          <w:noProof/>
        </w:rPr>
        <w:br w:type="page"/>
      </w:r>
    </w:p>
    <w:p w14:paraId="3D38C3E8" w14:textId="77777777" w:rsidR="009F170C" w:rsidRPr="00502579" w:rsidRDefault="009F170C" w:rsidP="009F170C">
      <w:pPr>
        <w:spacing w:line="276" w:lineRule="auto"/>
        <w:rPr>
          <w:rFonts w:cs="Arial"/>
          <w:b/>
          <w:sz w:val="28"/>
          <w:u w:val="single"/>
        </w:rPr>
      </w:pPr>
      <w:r w:rsidRPr="00502579">
        <w:rPr>
          <w:rFonts w:cs="Arial"/>
          <w:b/>
          <w:sz w:val="28"/>
          <w:u w:val="single"/>
        </w:rPr>
        <w:t>NOTLAR:</w:t>
      </w:r>
    </w:p>
    <w:p w14:paraId="45C07B44" w14:textId="77777777" w:rsidR="009F170C" w:rsidRPr="00502579" w:rsidRDefault="009F170C" w:rsidP="009F170C">
      <w:pPr>
        <w:spacing w:line="276" w:lineRule="auto"/>
        <w:rPr>
          <w:rFonts w:cs="Arial"/>
          <w:highlight w:val="yellow"/>
        </w:rPr>
      </w:pPr>
    </w:p>
    <w:p w14:paraId="0445AD55" w14:textId="77777777" w:rsidR="009F170C" w:rsidRPr="00502579" w:rsidRDefault="009F170C" w:rsidP="009F170C">
      <w:pPr>
        <w:spacing w:line="276" w:lineRule="auto"/>
        <w:jc w:val="both"/>
        <w:rPr>
          <w:rFonts w:cs="Arial"/>
          <w:szCs w:val="20"/>
        </w:rPr>
      </w:pPr>
      <w:r w:rsidRPr="00502579">
        <w:rPr>
          <w:rFonts w:cs="Arial"/>
        </w:rPr>
        <w:t>* Akaryakıt istasyonlarında satılan benzin türleri “K. Benzin 95 Oktan” ve “K. Benzin 95 Oktan (Diğer)” başlığı altında yer almakta olup, diğer başlığı altında satılan ürünler şirketten şirkete farklı isimler alabilmektedir. Diğer taraftan ülkemizde piyasaya akaryakıt olarak arz edilen veya dolaşımda bulunan benzin türlerinin, Türk Standartları Enstitüsü tarafından hazırlanan, "TS EN 228 Otomotiv Yakıtları - Kurşunsuz Benzin - Özelikler ve Deney Yöntemleri" standardına uygun olması zorunludur. Dolayısıyla teknik düzenlemeler açısından K. Benzin 95 Oktan ve K.Benzin 95 Oktan (Diğer) arasında herhangi bir fark bulunmamaktadır ve ikisi de her türlü benzinli araçta güvenle kullanılabilir.</w:t>
      </w:r>
    </w:p>
    <w:p w14:paraId="00175041" w14:textId="77777777" w:rsidR="009F170C" w:rsidRPr="00502579" w:rsidRDefault="009F170C" w:rsidP="009F170C">
      <w:pPr>
        <w:spacing w:line="276" w:lineRule="auto"/>
        <w:rPr>
          <w:rFonts w:cs="Arial"/>
        </w:rPr>
      </w:pPr>
    </w:p>
    <w:p w14:paraId="196E6DD6" w14:textId="77777777" w:rsidR="009F170C" w:rsidRPr="00502579" w:rsidRDefault="009F170C" w:rsidP="009F170C">
      <w:pPr>
        <w:spacing w:line="276" w:lineRule="auto"/>
        <w:jc w:val="both"/>
        <w:rPr>
          <w:rFonts w:cs="Arial"/>
        </w:rPr>
      </w:pPr>
      <w:r w:rsidRPr="00502579">
        <w:rPr>
          <w:rFonts w:cs="Arial"/>
        </w:rPr>
        <w:t>** Akaryakıt istasyonlarında satılan motorin türleri,</w:t>
      </w:r>
      <w:r w:rsidRPr="00502579">
        <w:rPr>
          <w:rFonts w:cs="Arial"/>
          <w:b/>
        </w:rPr>
        <w:t xml:space="preserve"> </w:t>
      </w:r>
      <w:r w:rsidRPr="00502579">
        <w:rPr>
          <w:rFonts w:cs="Arial"/>
        </w:rPr>
        <w:t>“Motorin” ve “Motorin (Diğer)”</w:t>
      </w:r>
      <w:r w:rsidRPr="00502579">
        <w:rPr>
          <w:rFonts w:cs="Arial"/>
          <w:b/>
        </w:rPr>
        <w:t xml:space="preserve"> </w:t>
      </w:r>
      <w:r w:rsidRPr="00502579">
        <w:rPr>
          <w:rFonts w:cs="Arial"/>
        </w:rPr>
        <w:t>başlığı altında yer almakta ve diğer ürün kategorisinde satılan motorin için farklı şirketler farklı markalar kullanabilmektedir. Akaryakıt istasyonlarında satılan motorin türlerinin tamamı Avrupa standartlarında (eurodizel) ürünlerdir ve her türlü araçta güvenle kullanılabilir. Mevzuat açısından ülkemizde tek bir motorin standardı bulunmakta olup, motorin ürünlerinin Türk Standartları Enstitüsü tarafından hazırlanan, "TS EN 590 Otomotiv Yakıtları-Dizel (Motorin)-Gerekler ve Deney Yöntemleri" standardına uygun olması gerekir. Standartlar gereği bütün motorin türlerinde azami kükürt miktarının 10 mg/kg olması zorunludur. Motorin (Diğer) başlığı altında farklı markalarla satılan motorinin bazı katkı maddeleriyle ilave özellik kazandırıldığı ifade edilmektedir; ancak, bu ürünlerin standartlara uygunluğuna ilave olarak, ifade edilen özellikleri taşıyıp taşımadığına dair herhangi bir kontrol ya da denetim bulunmamaktadır. Dolayısıyla teknik düzenlemeler açısından Motorin ve Motorin (Diğer) Arasında herhangi bir fark bulunmamaktadır ve ikisi de dizel araçlarda güvenle kullanılabilir.</w:t>
      </w:r>
    </w:p>
    <w:p w14:paraId="3C786244" w14:textId="77777777" w:rsidR="009F170C" w:rsidRPr="00502579" w:rsidRDefault="009F170C" w:rsidP="009F170C">
      <w:pPr>
        <w:spacing w:line="276" w:lineRule="auto"/>
        <w:jc w:val="both"/>
        <w:rPr>
          <w:rFonts w:cs="Arial"/>
        </w:rPr>
      </w:pPr>
    </w:p>
    <w:p w14:paraId="715EA2AF" w14:textId="77777777" w:rsidR="009F170C" w:rsidRPr="00502579" w:rsidRDefault="009F170C" w:rsidP="009F170C">
      <w:pPr>
        <w:spacing w:line="276" w:lineRule="auto"/>
        <w:jc w:val="both"/>
        <w:rPr>
          <w:rFonts w:cs="Arial"/>
        </w:rPr>
      </w:pPr>
      <w:r w:rsidRPr="00502579">
        <w:rPr>
          <w:rFonts w:cs="Arial"/>
        </w:rPr>
        <w:t>*** 02/05/2024 tarihli ve 12599 sayılı Kurul Kararı gereğince, 8730 Sayılı Farklılaştırılmış Akaryakıtlara İlişkin Kurul Kararının 6. maddesinde yapılan değişiklik ile; 15/05/2024 tarihinden itibaren akaryakıt istasyonlarında yapılan satışlarda, farklılaştırılmış olsun veya olmasın aynı tür akaryakıtlar için fiyat farkı uygulanmayacaktır.</w:t>
      </w:r>
    </w:p>
    <w:p w14:paraId="56941559" w14:textId="77777777" w:rsidR="009F170C" w:rsidRPr="00502579" w:rsidRDefault="009F170C" w:rsidP="009F170C">
      <w:pPr>
        <w:spacing w:line="276" w:lineRule="auto"/>
        <w:rPr>
          <w:rFonts w:cs="Arial"/>
          <w:u w:val="single"/>
        </w:rPr>
      </w:pPr>
    </w:p>
    <w:p w14:paraId="0A03E841" w14:textId="77777777" w:rsidR="009F170C" w:rsidRPr="00502579" w:rsidRDefault="009F170C" w:rsidP="009F170C">
      <w:pPr>
        <w:spacing w:line="276" w:lineRule="auto"/>
        <w:rPr>
          <w:rFonts w:cs="Arial"/>
          <w:b/>
          <w:u w:val="single"/>
        </w:rPr>
      </w:pPr>
      <w:r w:rsidRPr="00502579">
        <w:rPr>
          <w:rFonts w:cs="Arial"/>
          <w:b/>
          <w:u w:val="single"/>
        </w:rPr>
        <w:t>Tanımlar :</w:t>
      </w:r>
    </w:p>
    <w:p w14:paraId="52F1AED3" w14:textId="77777777" w:rsidR="009F170C" w:rsidRPr="00502579" w:rsidRDefault="009F170C" w:rsidP="009F170C">
      <w:pPr>
        <w:spacing w:line="276" w:lineRule="auto"/>
        <w:rPr>
          <w:rFonts w:cs="Arial"/>
          <w:u w:val="single"/>
        </w:rPr>
      </w:pPr>
    </w:p>
    <w:p w14:paraId="1CCCAABF" w14:textId="77777777" w:rsidR="009F170C" w:rsidRPr="00502579" w:rsidRDefault="009F170C" w:rsidP="009F170C">
      <w:pPr>
        <w:widowControl w:val="0"/>
        <w:numPr>
          <w:ilvl w:val="0"/>
          <w:numId w:val="17"/>
        </w:numPr>
        <w:tabs>
          <w:tab w:val="left" w:pos="284"/>
          <w:tab w:val="left" w:pos="426"/>
        </w:tabs>
        <w:autoSpaceDE w:val="0"/>
        <w:autoSpaceDN w:val="0"/>
        <w:adjustRightInd w:val="0"/>
        <w:spacing w:after="120" w:line="276" w:lineRule="auto"/>
        <w:ind w:left="641" w:hanging="357"/>
        <w:jc w:val="both"/>
        <w:rPr>
          <w:rFonts w:cs="Arial"/>
          <w:b/>
          <w:sz w:val="18"/>
        </w:rPr>
      </w:pPr>
      <w:r w:rsidRPr="00502579">
        <w:rPr>
          <w:rFonts w:cs="Arial"/>
          <w:b/>
          <w:sz w:val="18"/>
        </w:rPr>
        <w:t>Ürün Fiyatı</w:t>
      </w:r>
      <w:r w:rsidRPr="00502579">
        <w:rPr>
          <w:rFonts w:cs="Arial"/>
          <w:sz w:val="18"/>
        </w:rPr>
        <w:t>:</w:t>
      </w:r>
      <w:r w:rsidRPr="00502579">
        <w:rPr>
          <w:rFonts w:cs="Arial"/>
          <w:b/>
          <w:sz w:val="18"/>
        </w:rPr>
        <w:t xml:space="preserve"> </w:t>
      </w:r>
      <w:r w:rsidRPr="00502579">
        <w:rPr>
          <w:rFonts w:cs="Arial"/>
          <w:color w:val="000000"/>
          <w:sz w:val="18"/>
        </w:rPr>
        <w:t>Ürün Fiyatları Platts (S&amp;P Global Commodity Insights) European Market Scan da CIF MED (Genova/Lavera) $/TON olarak yayımlanmaktadır.</w:t>
      </w:r>
    </w:p>
    <w:p w14:paraId="72BF2FE9" w14:textId="77777777" w:rsidR="009F170C" w:rsidRPr="00502579" w:rsidRDefault="009F170C" w:rsidP="009F170C">
      <w:pPr>
        <w:widowControl w:val="0"/>
        <w:tabs>
          <w:tab w:val="left" w:pos="284"/>
          <w:tab w:val="left" w:pos="426"/>
        </w:tabs>
        <w:autoSpaceDE w:val="0"/>
        <w:autoSpaceDN w:val="0"/>
        <w:adjustRightInd w:val="0"/>
        <w:spacing w:after="120" w:line="276" w:lineRule="auto"/>
        <w:ind w:left="641"/>
        <w:jc w:val="both"/>
        <w:rPr>
          <w:rFonts w:cs="Arial"/>
          <w:b/>
          <w:sz w:val="18"/>
        </w:rPr>
      </w:pPr>
      <w:r w:rsidRPr="00502579">
        <w:rPr>
          <w:rFonts w:cs="Arial"/>
          <w:color w:val="000000"/>
          <w:sz w:val="18"/>
        </w:rPr>
        <w:t>Platts European Market Scan da CIF MED (Genova/Lavera) başlığı altında K. Benzin 95 Oktan ve motorin için yayımlanan günlük fiyatların ortalamasının, TCMB tarafından belirlenen gösterge niteliğindeki ABD doları döviz satış kuru ve ürünün yoğunluğu ile çarpılması ile bulunan fiyattır.</w:t>
      </w:r>
    </w:p>
    <w:p w14:paraId="2B9DE546" w14:textId="77777777" w:rsidR="009F170C" w:rsidRPr="00502579" w:rsidRDefault="009F170C" w:rsidP="009F170C">
      <w:pPr>
        <w:widowControl w:val="0"/>
        <w:tabs>
          <w:tab w:val="left" w:pos="284"/>
          <w:tab w:val="left" w:pos="426"/>
        </w:tabs>
        <w:autoSpaceDE w:val="0"/>
        <w:autoSpaceDN w:val="0"/>
        <w:adjustRightInd w:val="0"/>
        <w:spacing w:after="120" w:line="276" w:lineRule="auto"/>
        <w:ind w:left="641"/>
        <w:jc w:val="both"/>
        <w:rPr>
          <w:rFonts w:cs="Arial"/>
          <w:b/>
          <w:sz w:val="18"/>
        </w:rPr>
      </w:pPr>
      <w:r w:rsidRPr="00502579">
        <w:rPr>
          <w:rFonts w:cs="Arial"/>
          <w:color w:val="000000"/>
          <w:sz w:val="18"/>
        </w:rPr>
        <w:t xml:space="preserve">Uluslararası piyasalarda ürün fiyatları ham petrol fiyatlarından farklı yönde hareket edebildiği için (örneğin ham petrol fiyatları azalırken benzin fiyatlarının artması vb.) ürün fiyatlarının direk olarak ham petrol fiyatlarıyla ilişkilendirilmesi yanıltıcı olabilmektedir.  </w:t>
      </w:r>
    </w:p>
    <w:p w14:paraId="637169FF" w14:textId="77777777" w:rsidR="009F170C" w:rsidRPr="00502579" w:rsidRDefault="009F170C" w:rsidP="009F170C">
      <w:pPr>
        <w:widowControl w:val="0"/>
        <w:numPr>
          <w:ilvl w:val="0"/>
          <w:numId w:val="17"/>
        </w:numPr>
        <w:tabs>
          <w:tab w:val="left" w:pos="284"/>
          <w:tab w:val="left" w:pos="426"/>
        </w:tabs>
        <w:autoSpaceDE w:val="0"/>
        <w:autoSpaceDN w:val="0"/>
        <w:adjustRightInd w:val="0"/>
        <w:spacing w:after="120" w:line="276" w:lineRule="auto"/>
        <w:ind w:left="641" w:hanging="357"/>
        <w:jc w:val="both"/>
        <w:rPr>
          <w:rFonts w:cs="Arial"/>
          <w:b/>
          <w:sz w:val="18"/>
        </w:rPr>
      </w:pPr>
      <w:r w:rsidRPr="00502579">
        <w:rPr>
          <w:rFonts w:cs="Arial"/>
          <w:b/>
          <w:bCs/>
          <w:sz w:val="18"/>
        </w:rPr>
        <w:t>Toptancı Marjı</w:t>
      </w:r>
      <w:r w:rsidRPr="00502579">
        <w:rPr>
          <w:rFonts w:cs="Arial"/>
          <w:bCs/>
          <w:sz w:val="18"/>
        </w:rPr>
        <w:t>:</w:t>
      </w:r>
      <w:r w:rsidRPr="00502579">
        <w:rPr>
          <w:rFonts w:cs="Arial"/>
          <w:bCs/>
          <w:sz w:val="18"/>
          <w:szCs w:val="20"/>
        </w:rPr>
        <w:t xml:space="preserve"> </w:t>
      </w:r>
      <w:r w:rsidRPr="00502579">
        <w:rPr>
          <w:rFonts w:cs="Arial"/>
          <w:color w:val="000000"/>
          <w:sz w:val="18"/>
        </w:rPr>
        <w:t>Rafinerici veya dağıtıcılar tarafından ürün fiyatı üzerine eklenen marjdır.</w:t>
      </w:r>
    </w:p>
    <w:p w14:paraId="10FC44FD" w14:textId="77777777" w:rsidR="009F170C" w:rsidRPr="00502579" w:rsidRDefault="009F170C" w:rsidP="009F170C">
      <w:pPr>
        <w:widowControl w:val="0"/>
        <w:numPr>
          <w:ilvl w:val="0"/>
          <w:numId w:val="17"/>
        </w:numPr>
        <w:tabs>
          <w:tab w:val="left" w:pos="284"/>
          <w:tab w:val="left" w:pos="426"/>
        </w:tabs>
        <w:autoSpaceDE w:val="0"/>
        <w:autoSpaceDN w:val="0"/>
        <w:adjustRightInd w:val="0"/>
        <w:spacing w:after="120" w:line="276" w:lineRule="auto"/>
        <w:jc w:val="both"/>
        <w:rPr>
          <w:rFonts w:cs="Arial"/>
          <w:b/>
          <w:sz w:val="18"/>
        </w:rPr>
      </w:pPr>
      <w:r w:rsidRPr="00502579">
        <w:rPr>
          <w:rFonts w:cs="Arial"/>
          <w:b/>
          <w:bCs/>
          <w:sz w:val="18"/>
        </w:rPr>
        <w:t>Gelir Payı</w:t>
      </w:r>
      <w:r w:rsidRPr="00502579">
        <w:rPr>
          <w:rFonts w:cs="Arial"/>
          <w:b/>
          <w:bCs/>
          <w:sz w:val="18"/>
          <w:szCs w:val="20"/>
        </w:rPr>
        <w:t>:</w:t>
      </w:r>
      <w:r w:rsidRPr="00502579">
        <w:rPr>
          <w:rFonts w:cs="Arial"/>
          <w:sz w:val="18"/>
          <w:szCs w:val="20"/>
        </w:rPr>
        <w:t xml:space="preserve"> </w:t>
      </w:r>
      <w:r w:rsidRPr="00502579">
        <w:rPr>
          <w:rFonts w:cs="Arial"/>
          <w:color w:val="000000"/>
          <w:sz w:val="18"/>
        </w:rPr>
        <w:t>Ulusal petrol stokunun tamamlayıcı kısmının tutulabilmesi için tüketici fiyatlarına ilave edilen rakamlardır. Benzin türleri ve motorin türleri için 0,02529 TL/LT olarak belirlenmiştir.</w:t>
      </w:r>
    </w:p>
    <w:p w14:paraId="38EF6039" w14:textId="77777777" w:rsidR="009F170C" w:rsidRPr="00502579" w:rsidRDefault="009F170C" w:rsidP="009F170C">
      <w:pPr>
        <w:widowControl w:val="0"/>
        <w:numPr>
          <w:ilvl w:val="0"/>
          <w:numId w:val="17"/>
        </w:numPr>
        <w:tabs>
          <w:tab w:val="left" w:pos="284"/>
          <w:tab w:val="left" w:pos="426"/>
        </w:tabs>
        <w:autoSpaceDE w:val="0"/>
        <w:autoSpaceDN w:val="0"/>
        <w:adjustRightInd w:val="0"/>
        <w:spacing w:after="120" w:line="276" w:lineRule="auto"/>
        <w:ind w:left="641" w:hanging="357"/>
        <w:jc w:val="both"/>
        <w:rPr>
          <w:rFonts w:cs="Arial"/>
          <w:b/>
          <w:sz w:val="18"/>
        </w:rPr>
      </w:pPr>
      <w:r w:rsidRPr="00502579">
        <w:rPr>
          <w:rFonts w:cs="Arial"/>
          <w:b/>
          <w:bCs/>
          <w:sz w:val="18"/>
        </w:rPr>
        <w:t>Dağıtıcı ve Bayi Marjı Toplamı</w:t>
      </w:r>
      <w:r w:rsidRPr="00502579">
        <w:rPr>
          <w:rFonts w:cs="Arial"/>
          <w:bCs/>
          <w:sz w:val="18"/>
        </w:rPr>
        <w:t>:</w:t>
      </w:r>
      <w:r w:rsidRPr="00502579">
        <w:rPr>
          <w:rFonts w:cs="Arial"/>
          <w:b/>
          <w:bCs/>
          <w:sz w:val="18"/>
          <w:szCs w:val="20"/>
        </w:rPr>
        <w:t xml:space="preserve"> </w:t>
      </w:r>
      <w:r w:rsidRPr="00502579">
        <w:rPr>
          <w:rFonts w:cs="Arial"/>
          <w:color w:val="000000"/>
          <w:sz w:val="18"/>
        </w:rPr>
        <w:t xml:space="preserve">Ürünlerin temin edilmesinden (Rafineriden, ithalat yoluyla veya diğer dağıtıcılardan) son kullanıcıya ulaştırılmasına kadar maliyetleri içeren marjdır.  </w:t>
      </w:r>
    </w:p>
    <w:p w14:paraId="524B3B08" w14:textId="77777777" w:rsidR="009F170C" w:rsidRPr="00502579" w:rsidRDefault="009F170C" w:rsidP="009F170C">
      <w:pPr>
        <w:widowControl w:val="0"/>
        <w:numPr>
          <w:ilvl w:val="0"/>
          <w:numId w:val="17"/>
        </w:numPr>
        <w:tabs>
          <w:tab w:val="left" w:pos="284"/>
          <w:tab w:val="left" w:pos="426"/>
        </w:tabs>
        <w:autoSpaceDE w:val="0"/>
        <w:autoSpaceDN w:val="0"/>
        <w:adjustRightInd w:val="0"/>
        <w:spacing w:after="120" w:line="276" w:lineRule="auto"/>
        <w:ind w:left="641" w:hanging="357"/>
        <w:jc w:val="both"/>
        <w:rPr>
          <w:rFonts w:cs="Arial"/>
          <w:b/>
          <w:sz w:val="18"/>
        </w:rPr>
      </w:pPr>
      <w:r w:rsidRPr="00502579">
        <w:rPr>
          <w:rFonts w:cs="Arial"/>
          <w:b/>
          <w:bCs/>
          <w:sz w:val="18"/>
        </w:rPr>
        <w:t>Toplam Vergi</w:t>
      </w:r>
      <w:r w:rsidRPr="00502579">
        <w:rPr>
          <w:rFonts w:cs="Arial"/>
          <w:bCs/>
          <w:sz w:val="18"/>
        </w:rPr>
        <w:t>:</w:t>
      </w:r>
      <w:r w:rsidRPr="00502579">
        <w:rPr>
          <w:rFonts w:cs="Arial"/>
          <w:b/>
          <w:bCs/>
          <w:sz w:val="18"/>
          <w:szCs w:val="20"/>
        </w:rPr>
        <w:t xml:space="preserve"> </w:t>
      </w:r>
      <w:r w:rsidRPr="00502579">
        <w:rPr>
          <w:rFonts w:cs="Arial"/>
          <w:color w:val="000000"/>
          <w:sz w:val="18"/>
        </w:rPr>
        <w:t xml:space="preserve">Hazine ve Maliye Bakanlığı tarafından belirlenen Özel Tüketim Vergisi (ÖTV) ve Katma Değer Vergisinin (KDV) toplamıdır.  </w:t>
      </w:r>
    </w:p>
    <w:tbl>
      <w:tblPr>
        <w:tblW w:w="5000" w:type="pct"/>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3068"/>
        <w:gridCol w:w="3068"/>
        <w:gridCol w:w="3069"/>
      </w:tblGrid>
      <w:tr w:rsidR="009F170C" w:rsidRPr="00502579" w14:paraId="4610C122" w14:textId="77777777" w:rsidTr="00FE5FCF">
        <w:trPr>
          <w:trHeight w:val="391"/>
        </w:trPr>
        <w:tc>
          <w:tcPr>
            <w:tcW w:w="1666" w:type="pct"/>
            <w:tcBorders>
              <w:top w:val="single" w:sz="4" w:space="0" w:color="D9D9D9"/>
              <w:left w:val="single" w:sz="4" w:space="0" w:color="D9D9D9"/>
              <w:bottom w:val="single" w:sz="4" w:space="0" w:color="D9D9D9"/>
              <w:right w:val="single" w:sz="4" w:space="0" w:color="D9D9D9"/>
            </w:tcBorders>
            <w:shd w:val="clear" w:color="auto" w:fill="6E9ECA"/>
            <w:vAlign w:val="center"/>
            <w:hideMark/>
          </w:tcPr>
          <w:p w14:paraId="2B2470F5" w14:textId="77777777" w:rsidR="009F170C" w:rsidRPr="00502579" w:rsidRDefault="009F170C" w:rsidP="00FE5FCF">
            <w:pPr>
              <w:spacing w:line="276" w:lineRule="auto"/>
              <w:rPr>
                <w:rFonts w:cs="Arial"/>
                <w:b/>
                <w:color w:val="FFFFFF"/>
                <w:lang w:eastAsia="en-US"/>
              </w:rPr>
            </w:pPr>
            <w:r w:rsidRPr="00502579">
              <w:rPr>
                <w:rFonts w:cs="Arial"/>
                <w:b/>
                <w:color w:val="FFFFFF"/>
                <w:lang w:eastAsia="en-US"/>
              </w:rPr>
              <w:t>Benzin Türleri için (95 Oktan)</w:t>
            </w:r>
          </w:p>
        </w:tc>
        <w:tc>
          <w:tcPr>
            <w:tcW w:w="1666" w:type="pct"/>
            <w:tcBorders>
              <w:top w:val="single" w:sz="4" w:space="0" w:color="D9D9D9"/>
              <w:left w:val="single" w:sz="4" w:space="0" w:color="D9D9D9"/>
              <w:bottom w:val="single" w:sz="4" w:space="0" w:color="D9D9D9"/>
              <w:right w:val="single" w:sz="4" w:space="0" w:color="D9D9D9"/>
            </w:tcBorders>
            <w:vAlign w:val="center"/>
            <w:hideMark/>
          </w:tcPr>
          <w:p w14:paraId="300E32AF" w14:textId="77777777" w:rsidR="009F170C" w:rsidRPr="00502579" w:rsidRDefault="009F170C" w:rsidP="00FE5FCF">
            <w:pPr>
              <w:spacing w:line="276" w:lineRule="auto"/>
              <w:jc w:val="center"/>
              <w:rPr>
                <w:rFonts w:cs="Arial"/>
                <w:lang w:eastAsia="en-US"/>
              </w:rPr>
            </w:pPr>
            <w:r w:rsidRPr="00502579">
              <w:rPr>
                <w:rFonts w:cs="Arial"/>
                <w:lang w:eastAsia="en-US"/>
              </w:rPr>
              <w:t>ÖTV 11,9819 TL/LT*</w:t>
            </w:r>
          </w:p>
        </w:tc>
        <w:tc>
          <w:tcPr>
            <w:tcW w:w="1667" w:type="pct"/>
            <w:tcBorders>
              <w:top w:val="single" w:sz="4" w:space="0" w:color="D9D9D9"/>
              <w:left w:val="single" w:sz="4" w:space="0" w:color="D9D9D9"/>
              <w:bottom w:val="single" w:sz="4" w:space="0" w:color="D9D9D9"/>
              <w:right w:val="single" w:sz="4" w:space="0" w:color="D9D9D9"/>
            </w:tcBorders>
            <w:vAlign w:val="center"/>
            <w:hideMark/>
          </w:tcPr>
          <w:p w14:paraId="2BBB2896" w14:textId="77777777" w:rsidR="009F170C" w:rsidRPr="00502579" w:rsidRDefault="009F170C" w:rsidP="00FE5FCF">
            <w:pPr>
              <w:spacing w:line="276" w:lineRule="auto"/>
              <w:jc w:val="center"/>
              <w:rPr>
                <w:rFonts w:cs="Arial"/>
                <w:lang w:eastAsia="en-US"/>
              </w:rPr>
            </w:pPr>
            <w:r w:rsidRPr="00502579">
              <w:t>KDV oranı %20</w:t>
            </w:r>
          </w:p>
        </w:tc>
      </w:tr>
      <w:tr w:rsidR="009F170C" w:rsidRPr="00502579" w14:paraId="63CD0038" w14:textId="77777777" w:rsidTr="00FE5FCF">
        <w:trPr>
          <w:trHeight w:val="408"/>
        </w:trPr>
        <w:tc>
          <w:tcPr>
            <w:tcW w:w="1666" w:type="pct"/>
            <w:tcBorders>
              <w:top w:val="single" w:sz="4" w:space="0" w:color="D9D9D9"/>
              <w:left w:val="single" w:sz="4" w:space="0" w:color="D9D9D9"/>
              <w:bottom w:val="single" w:sz="4" w:space="0" w:color="D9D9D9"/>
              <w:right w:val="single" w:sz="4" w:space="0" w:color="D9D9D9"/>
            </w:tcBorders>
            <w:shd w:val="clear" w:color="auto" w:fill="6E9ECA"/>
            <w:vAlign w:val="center"/>
            <w:hideMark/>
          </w:tcPr>
          <w:p w14:paraId="0BCE0980" w14:textId="77777777" w:rsidR="009F170C" w:rsidRPr="00502579" w:rsidRDefault="009F170C" w:rsidP="00FE5FCF">
            <w:pPr>
              <w:spacing w:line="276" w:lineRule="auto"/>
              <w:rPr>
                <w:rFonts w:cs="Arial"/>
                <w:b/>
                <w:color w:val="FFFFFF"/>
                <w:lang w:eastAsia="en-US"/>
              </w:rPr>
            </w:pPr>
            <w:r w:rsidRPr="00502579">
              <w:rPr>
                <w:rFonts w:cs="Arial"/>
                <w:b/>
                <w:color w:val="FFFFFF"/>
                <w:lang w:eastAsia="en-US"/>
              </w:rPr>
              <w:t>Motorin Türleri için</w:t>
            </w:r>
          </w:p>
        </w:tc>
        <w:tc>
          <w:tcPr>
            <w:tcW w:w="1666" w:type="pct"/>
            <w:tcBorders>
              <w:top w:val="single" w:sz="4" w:space="0" w:color="D9D9D9"/>
              <w:left w:val="single" w:sz="4" w:space="0" w:color="D9D9D9"/>
              <w:bottom w:val="single" w:sz="4" w:space="0" w:color="D9D9D9"/>
              <w:right w:val="single" w:sz="4" w:space="0" w:color="D9D9D9"/>
            </w:tcBorders>
            <w:vAlign w:val="center"/>
            <w:hideMark/>
          </w:tcPr>
          <w:p w14:paraId="7A4F264C" w14:textId="77777777" w:rsidR="009F170C" w:rsidRPr="00502579" w:rsidRDefault="009F170C" w:rsidP="00FE5FCF">
            <w:pPr>
              <w:spacing w:line="276" w:lineRule="auto"/>
              <w:jc w:val="center"/>
              <w:rPr>
                <w:rFonts w:cs="Arial"/>
                <w:lang w:eastAsia="en-US"/>
              </w:rPr>
            </w:pPr>
            <w:r w:rsidRPr="00502579">
              <w:t>ÖTV 11,2327 TL/LT*</w:t>
            </w:r>
          </w:p>
        </w:tc>
        <w:tc>
          <w:tcPr>
            <w:tcW w:w="1667" w:type="pct"/>
            <w:tcBorders>
              <w:top w:val="single" w:sz="4" w:space="0" w:color="D9D9D9"/>
              <w:left w:val="single" w:sz="4" w:space="0" w:color="D9D9D9"/>
              <w:bottom w:val="single" w:sz="4" w:space="0" w:color="D9D9D9"/>
              <w:right w:val="single" w:sz="4" w:space="0" w:color="D9D9D9"/>
            </w:tcBorders>
            <w:vAlign w:val="center"/>
            <w:hideMark/>
          </w:tcPr>
          <w:p w14:paraId="497D37A8" w14:textId="77777777" w:rsidR="009F170C" w:rsidRPr="00502579" w:rsidRDefault="009F170C" w:rsidP="00FE5FCF">
            <w:pPr>
              <w:spacing w:line="276" w:lineRule="auto"/>
              <w:jc w:val="center"/>
              <w:rPr>
                <w:rFonts w:cs="Arial"/>
                <w:lang w:eastAsia="en-US"/>
              </w:rPr>
            </w:pPr>
            <w:r w:rsidRPr="00502579">
              <w:t>KDV oranı %20</w:t>
            </w:r>
          </w:p>
        </w:tc>
      </w:tr>
    </w:tbl>
    <w:p w14:paraId="4A8E5C87" w14:textId="77777777" w:rsidR="009F170C" w:rsidRPr="00502579" w:rsidRDefault="009F170C" w:rsidP="009F170C">
      <w:pPr>
        <w:pStyle w:val="AralkYok"/>
        <w:rPr>
          <w:sz w:val="16"/>
        </w:rPr>
      </w:pPr>
      <w:r w:rsidRPr="00502579">
        <w:t xml:space="preserve">NOT:  </w:t>
      </w:r>
      <w:r w:rsidRPr="00502579">
        <w:rPr>
          <w:sz w:val="16"/>
        </w:rPr>
        <w:t>*30/12/2024 tarihli ve 9380 sayılı Cumhurbaşkanlığı Kararı gereği ÖTV tutarları yeniden belirlenmiştir.</w:t>
      </w:r>
    </w:p>
    <w:p w14:paraId="52808E5E" w14:textId="77777777" w:rsidR="009F170C" w:rsidRPr="00502579" w:rsidRDefault="009F170C" w:rsidP="009F170C">
      <w:pPr>
        <w:pStyle w:val="AralkYok"/>
        <w:ind w:firstLine="708"/>
        <w:rPr>
          <w:sz w:val="16"/>
          <w:szCs w:val="16"/>
        </w:rPr>
      </w:pPr>
      <w:r w:rsidRPr="00502579">
        <w:rPr>
          <w:sz w:val="16"/>
          <w:szCs w:val="16"/>
        </w:rPr>
        <w:t>*03/07/2024-30/12/2024 Benzin Türleri (95 Oktan) için ÖTV 11,2965 TL/LT - Motorin Türleri için ÖTV 10,5902 TL/LT</w:t>
      </w:r>
    </w:p>
    <w:p w14:paraId="7EBCA858" w14:textId="3CE792F1" w:rsidR="00196FE8" w:rsidRPr="00502579" w:rsidRDefault="009F170C" w:rsidP="009F170C">
      <w:pPr>
        <w:pStyle w:val="AralkYok"/>
        <w:ind w:firstLine="708"/>
        <w:rPr>
          <w:rFonts w:cs="Arial"/>
          <w:noProof/>
        </w:rPr>
      </w:pPr>
      <w:r w:rsidRPr="00502579">
        <w:rPr>
          <w:sz w:val="16"/>
          <w:szCs w:val="16"/>
        </w:rPr>
        <w:t>*03/01/2024-02/07/2024 Benzin Türleri (95 Oktan) için ÖTV 9,4540 TL/LT - Motorin Türleri için ÖTV 8,8629 TL/LT</w:t>
      </w:r>
      <w:r w:rsidRPr="00502579" w:rsidDel="00BD68A2">
        <w:rPr>
          <w:sz w:val="16"/>
          <w:szCs w:val="16"/>
        </w:rPr>
        <w:t xml:space="preserve"> </w:t>
      </w:r>
      <w:r w:rsidR="00196FE8" w:rsidRPr="00502579">
        <w:rPr>
          <w:rFonts w:cs="Arial"/>
          <w:noProof/>
        </w:rPr>
        <w:br w:type="page"/>
      </w:r>
    </w:p>
    <w:p w14:paraId="26D06964" w14:textId="77777777" w:rsidR="00C74BEB" w:rsidRPr="00502579" w:rsidRDefault="00C74BEB" w:rsidP="00C74BEB">
      <w:pPr>
        <w:pStyle w:val="AralkYok"/>
      </w:pPr>
    </w:p>
    <w:p w14:paraId="2467DC86" w14:textId="77777777" w:rsidR="00C74BEB" w:rsidRPr="00502579" w:rsidRDefault="00C74BEB" w:rsidP="00C74BEB"/>
    <w:p w14:paraId="3F83C730" w14:textId="77777777" w:rsidR="00C74BEB" w:rsidRPr="00502579" w:rsidRDefault="00C74BEB" w:rsidP="00C74BEB"/>
    <w:p w14:paraId="3D7D535B" w14:textId="77777777" w:rsidR="00C74BEB" w:rsidRPr="00502579" w:rsidRDefault="00C74BEB" w:rsidP="00C74BEB"/>
    <w:p w14:paraId="0BF39883" w14:textId="77777777" w:rsidR="00C74BEB" w:rsidRPr="00502579" w:rsidRDefault="00C74BEB" w:rsidP="00C74BEB"/>
    <w:p w14:paraId="1B2E93E3" w14:textId="77777777" w:rsidR="00C74BEB" w:rsidRPr="00502579" w:rsidRDefault="00C74BEB" w:rsidP="00C74BEB"/>
    <w:p w14:paraId="64EC2B14" w14:textId="77777777" w:rsidR="00C74BEB" w:rsidRPr="00502579" w:rsidRDefault="00C74BEB" w:rsidP="00C74BEB"/>
    <w:p w14:paraId="533D8045" w14:textId="77777777" w:rsidR="00C74BEB" w:rsidRPr="00502579" w:rsidRDefault="00C74BEB" w:rsidP="00C74BEB"/>
    <w:p w14:paraId="796EC761" w14:textId="77777777" w:rsidR="00C74BEB" w:rsidRPr="00502579" w:rsidRDefault="00C74BEB" w:rsidP="00C74BEB"/>
    <w:p w14:paraId="29E3DF28" w14:textId="77777777" w:rsidR="00C74BEB" w:rsidRPr="00502579" w:rsidRDefault="00C74BEB" w:rsidP="00C74BEB"/>
    <w:p w14:paraId="25F4D261" w14:textId="77777777" w:rsidR="00C74BEB" w:rsidRPr="00502579" w:rsidRDefault="00C74BEB" w:rsidP="00C74BEB"/>
    <w:p w14:paraId="3C37ACB4" w14:textId="77777777" w:rsidR="00C74BEB" w:rsidRPr="00502579" w:rsidRDefault="00C74BEB" w:rsidP="00C74BEB"/>
    <w:p w14:paraId="3EE94A96" w14:textId="77777777" w:rsidR="00C74BEB" w:rsidRPr="00502579" w:rsidRDefault="00C74BEB" w:rsidP="00C74BEB"/>
    <w:p w14:paraId="16DF2420" w14:textId="77777777" w:rsidR="00C74BEB" w:rsidRPr="00502579" w:rsidRDefault="00C74BEB" w:rsidP="00C74BEB"/>
    <w:p w14:paraId="0979ABFB" w14:textId="77777777" w:rsidR="00C74BEB" w:rsidRPr="00502579" w:rsidRDefault="00C74BEB" w:rsidP="00C74BEB"/>
    <w:p w14:paraId="1BC7732F" w14:textId="77777777" w:rsidR="00C74BEB" w:rsidRPr="00502579" w:rsidRDefault="00C74BEB" w:rsidP="00C74BEB"/>
    <w:p w14:paraId="4D9A91FD" w14:textId="77777777" w:rsidR="00C74BEB" w:rsidRPr="00502579" w:rsidRDefault="00C74BEB" w:rsidP="00C74BEB"/>
    <w:p w14:paraId="3DDF6E6D" w14:textId="77777777" w:rsidR="00C74BEB" w:rsidRPr="00502579" w:rsidRDefault="00C74BEB" w:rsidP="00C74BEB"/>
    <w:p w14:paraId="3F9C2B6E" w14:textId="77777777" w:rsidR="00C74BEB" w:rsidRPr="00502579" w:rsidRDefault="00C74BEB" w:rsidP="00C74BEB"/>
    <w:p w14:paraId="653B0103" w14:textId="77777777" w:rsidR="00C74BEB" w:rsidRPr="00502579" w:rsidRDefault="00C74BEB" w:rsidP="00C74BEB"/>
    <w:p w14:paraId="23A2B911" w14:textId="77777777" w:rsidR="00C74BEB" w:rsidRPr="00502579" w:rsidRDefault="00C74BEB" w:rsidP="00C74BEB"/>
    <w:p w14:paraId="34A28703" w14:textId="77777777" w:rsidR="007176F5" w:rsidRPr="00502579" w:rsidRDefault="007176F5" w:rsidP="00C74BEB"/>
    <w:p w14:paraId="5A223CA7" w14:textId="77777777" w:rsidR="007176F5" w:rsidRPr="00502579" w:rsidRDefault="007176F5" w:rsidP="00C74BEB"/>
    <w:p w14:paraId="6A29BC8A" w14:textId="1FBB61FF" w:rsidR="00B05246" w:rsidRPr="00502579" w:rsidRDefault="00F5148F" w:rsidP="00430CC4">
      <w:pPr>
        <w:pStyle w:val="Balk1"/>
        <w:rPr>
          <w:szCs w:val="40"/>
        </w:rPr>
        <w:sectPr w:rsidR="00B05246" w:rsidRPr="00502579" w:rsidSect="00F46DD5">
          <w:pgSz w:w="11906" w:h="16838"/>
          <w:pgMar w:top="1417" w:right="1274" w:bottom="1417" w:left="1417" w:header="708" w:footer="708" w:gutter="0"/>
          <w:cols w:space="708"/>
          <w:docGrid w:linePitch="360"/>
        </w:sectPr>
      </w:pPr>
      <w:bookmarkStart w:id="189" w:name="_Toc199519692"/>
      <w:r w:rsidRPr="00502579">
        <w:rPr>
          <w:szCs w:val="40"/>
        </w:rPr>
        <w:t>SEKİZİNCİ BÖLÜM: İLLER BAZINDA PETROL ÜRÜNLERİ TESLİMLERİ</w:t>
      </w:r>
      <w:bookmarkEnd w:id="132"/>
      <w:bookmarkEnd w:id="133"/>
      <w:r w:rsidR="00430CC4" w:rsidRPr="00502579">
        <w:rPr>
          <w:rFonts w:cs="Arial"/>
          <w:szCs w:val="40"/>
          <w:lang w:eastAsia="en-US"/>
        </w:rPr>
        <w:t xml:space="preserve"> (Ek - Excel Dosyası</w:t>
      </w:r>
      <w:bookmarkEnd w:id="189"/>
      <w:r w:rsidR="00F46DD5" w:rsidRPr="00502579">
        <w:rPr>
          <w:rFonts w:cs="Arial"/>
          <w:szCs w:val="40"/>
          <w:lang w:eastAsia="en-US"/>
        </w:rPr>
        <w:t>)</w:t>
      </w:r>
    </w:p>
    <w:p w14:paraId="50FCC595" w14:textId="0E6B3249" w:rsidR="00621765" w:rsidRPr="00502579" w:rsidRDefault="00621765" w:rsidP="00430CC4">
      <w:pPr>
        <w:pStyle w:val="ResimYazs"/>
        <w:spacing w:after="120"/>
        <w:outlineLvl w:val="7"/>
        <w:rPr>
          <w:rFonts w:cs="Arial"/>
        </w:rPr>
      </w:pPr>
    </w:p>
    <w:sectPr w:rsidR="00621765" w:rsidRPr="00502579" w:rsidSect="00427688">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4E8958" w14:textId="77777777" w:rsidR="0059172B" w:rsidRDefault="0059172B" w:rsidP="002A1ACB">
      <w:r>
        <w:separator/>
      </w:r>
    </w:p>
  </w:endnote>
  <w:endnote w:type="continuationSeparator" w:id="0">
    <w:p w14:paraId="4788A1B2" w14:textId="77777777" w:rsidR="0059172B" w:rsidRDefault="0059172B" w:rsidP="002A1A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A2"/>
    <w:family w:val="roman"/>
    <w:pitch w:val="variable"/>
    <w:sig w:usb0="E00006FF" w:usb1="420024FF" w:usb2="02000000" w:usb3="00000000" w:csb0="0000019F" w:csb1="00000000"/>
  </w:font>
  <w:font w:name="Helvetica">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0931556"/>
      <w:docPartObj>
        <w:docPartGallery w:val="Page Numbers (Bottom of Page)"/>
        <w:docPartUnique/>
      </w:docPartObj>
    </w:sdtPr>
    <w:sdtEndPr/>
    <w:sdtContent>
      <w:p w14:paraId="364B96FE" w14:textId="77777777" w:rsidR="00BC179C" w:rsidRDefault="00BC179C">
        <w:pPr>
          <w:pStyle w:val="AltBilgi"/>
          <w:jc w:val="center"/>
        </w:pPr>
        <w:r>
          <w:fldChar w:fldCharType="begin"/>
        </w:r>
        <w:r>
          <w:instrText>PAGE   \* MERGEFORMAT</w:instrText>
        </w:r>
        <w:r>
          <w:fldChar w:fldCharType="separate"/>
        </w:r>
        <w:r>
          <w:rPr>
            <w:noProof/>
          </w:rPr>
          <w:t>I</w:t>
        </w:r>
        <w:r>
          <w:fldChar w:fldCharType="end"/>
        </w:r>
      </w:p>
    </w:sdtContent>
  </w:sdt>
  <w:p w14:paraId="0CEC5250" w14:textId="77777777" w:rsidR="00BC179C" w:rsidRDefault="00BC179C">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5487732"/>
      <w:docPartObj>
        <w:docPartGallery w:val="Page Numbers (Bottom of Page)"/>
        <w:docPartUnique/>
      </w:docPartObj>
    </w:sdtPr>
    <w:sdtEndPr/>
    <w:sdtContent>
      <w:p w14:paraId="0C842900" w14:textId="428F8EEF" w:rsidR="00BC179C" w:rsidRDefault="00BC179C">
        <w:pPr>
          <w:pStyle w:val="AltBilgi"/>
          <w:jc w:val="center"/>
        </w:pPr>
        <w:r>
          <w:fldChar w:fldCharType="begin"/>
        </w:r>
        <w:r>
          <w:instrText>PAGE   \* MERGEFORMAT</w:instrText>
        </w:r>
        <w:r>
          <w:fldChar w:fldCharType="separate"/>
        </w:r>
        <w:r w:rsidR="0059172B">
          <w:rPr>
            <w:noProof/>
          </w:rPr>
          <w:t>I</w:t>
        </w:r>
        <w:r>
          <w:fldChar w:fldCharType="end"/>
        </w:r>
      </w:p>
    </w:sdtContent>
  </w:sdt>
  <w:p w14:paraId="45259614" w14:textId="77777777" w:rsidR="00BC179C" w:rsidRDefault="00BC179C" w:rsidP="00CE3231">
    <w:pPr>
      <w:pStyle w:val="AltBilgi"/>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1324774"/>
      <w:docPartObj>
        <w:docPartGallery w:val="Page Numbers (Bottom of Page)"/>
        <w:docPartUnique/>
      </w:docPartObj>
    </w:sdtPr>
    <w:sdtEndPr/>
    <w:sdtContent>
      <w:p w14:paraId="3E241A29" w14:textId="130AADF7" w:rsidR="00BC179C" w:rsidRDefault="00BC179C">
        <w:pPr>
          <w:pStyle w:val="AltBilgi"/>
          <w:jc w:val="center"/>
        </w:pPr>
        <w:r>
          <w:fldChar w:fldCharType="begin"/>
        </w:r>
        <w:r>
          <w:instrText>PAGE   \* MERGEFORMAT</w:instrText>
        </w:r>
        <w:r>
          <w:fldChar w:fldCharType="separate"/>
        </w:r>
        <w:r w:rsidR="00391AD7">
          <w:rPr>
            <w:noProof/>
          </w:rPr>
          <w:t>55</w:t>
        </w:r>
        <w:r>
          <w:fldChar w:fldCharType="end"/>
        </w:r>
      </w:p>
    </w:sdtContent>
  </w:sdt>
  <w:p w14:paraId="0A0C7F7F" w14:textId="77777777" w:rsidR="00BC179C" w:rsidRDefault="00BC179C">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39A967" w14:textId="77777777" w:rsidR="0059172B" w:rsidRDefault="0059172B" w:rsidP="002A1ACB">
      <w:r>
        <w:separator/>
      </w:r>
    </w:p>
  </w:footnote>
  <w:footnote w:type="continuationSeparator" w:id="0">
    <w:p w14:paraId="6FCFD729" w14:textId="77777777" w:rsidR="0059172B" w:rsidRDefault="0059172B" w:rsidP="002A1ACB">
      <w:r>
        <w:continuationSeparator/>
      </w:r>
    </w:p>
  </w:footnote>
  <w:footnote w:id="1">
    <w:p w14:paraId="40CF82AE" w14:textId="77777777" w:rsidR="00BC179C" w:rsidRPr="007A4FB8" w:rsidRDefault="00BC179C" w:rsidP="007A4FB8">
      <w:pPr>
        <w:pStyle w:val="DipnotMetni"/>
        <w:rPr>
          <w:rFonts w:ascii="Arial" w:hAnsi="Arial" w:cs="Arial"/>
          <w:bCs/>
          <w:sz w:val="18"/>
          <w:szCs w:val="18"/>
        </w:rPr>
      </w:pPr>
      <w:r w:rsidRPr="007A4FB8">
        <w:rPr>
          <w:rStyle w:val="DipnotBavurusu"/>
          <w:rFonts w:ascii="Arial" w:hAnsi="Arial" w:cs="Arial"/>
          <w:sz w:val="18"/>
          <w:szCs w:val="18"/>
        </w:rPr>
        <w:footnoteRef/>
      </w:r>
      <w:r w:rsidRPr="007A4FB8">
        <w:rPr>
          <w:rFonts w:ascii="Arial" w:hAnsi="Arial" w:cs="Arial"/>
          <w:sz w:val="18"/>
          <w:szCs w:val="18"/>
        </w:rPr>
        <w:t xml:space="preserve"> </w:t>
      </w:r>
      <w:r w:rsidRPr="007A4FB8">
        <w:rPr>
          <w:rFonts w:ascii="Arial" w:hAnsi="Arial" w:cs="Arial"/>
          <w:bCs/>
          <w:sz w:val="18"/>
          <w:szCs w:val="18"/>
        </w:rPr>
        <w:t>Serbest dolaşımdaki akaryakıtın bayi, serbest kullanıcılar ve lisanssız son kullanıcılara satışlarını kapsar.</w:t>
      </w:r>
    </w:p>
  </w:footnote>
  <w:footnote w:id="2">
    <w:p w14:paraId="73D520D4" w14:textId="77777777" w:rsidR="00BC179C" w:rsidRPr="007A4FB8" w:rsidRDefault="00BC179C" w:rsidP="007A4FB8">
      <w:pPr>
        <w:pStyle w:val="DipnotMetni"/>
        <w:rPr>
          <w:rFonts w:ascii="Arial" w:hAnsi="Arial" w:cs="Arial"/>
          <w:sz w:val="18"/>
          <w:szCs w:val="18"/>
        </w:rPr>
      </w:pPr>
      <w:r w:rsidRPr="007A4FB8">
        <w:rPr>
          <w:rStyle w:val="DipnotBavurusu"/>
          <w:rFonts w:ascii="Arial" w:hAnsi="Arial" w:cs="Arial"/>
          <w:sz w:val="18"/>
          <w:szCs w:val="18"/>
        </w:rPr>
        <w:footnoteRef/>
      </w:r>
      <w:r w:rsidRPr="007A4FB8">
        <w:rPr>
          <w:rFonts w:ascii="Arial" w:hAnsi="Arial" w:cs="Arial"/>
          <w:sz w:val="18"/>
          <w:szCs w:val="18"/>
        </w:rPr>
        <w:t xml:space="preserve"> </w:t>
      </w:r>
      <w:r w:rsidRPr="007A4FB8">
        <w:rPr>
          <w:rFonts w:ascii="Arial" w:hAnsi="Arial" w:cs="Arial"/>
          <w:bCs/>
          <w:sz w:val="18"/>
          <w:szCs w:val="18"/>
        </w:rPr>
        <w:t>Yurtiçi</w:t>
      </w:r>
      <w:r w:rsidRPr="007A4FB8">
        <w:rPr>
          <w:rFonts w:ascii="Arial" w:hAnsi="Arial" w:cs="Arial"/>
          <w:sz w:val="18"/>
          <w:szCs w:val="18"/>
        </w:rPr>
        <w:t xml:space="preserve"> </w:t>
      </w:r>
      <w:r w:rsidRPr="007A4FB8">
        <w:rPr>
          <w:rFonts w:ascii="Arial" w:hAnsi="Arial" w:cs="Arial"/>
          <w:bCs/>
          <w:sz w:val="18"/>
          <w:szCs w:val="18"/>
        </w:rPr>
        <w:t>satışlar ve transit rejimi kapsamında son kullanıcılara yapılan teslimleri kapsar</w:t>
      </w:r>
      <w:r w:rsidRPr="007A4FB8">
        <w:rPr>
          <w:rFonts w:ascii="Arial" w:hAnsi="Arial" w:cs="Arial"/>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E85675" w14:textId="77777777" w:rsidR="00BC179C" w:rsidRPr="00FA0354" w:rsidRDefault="00BC179C" w:rsidP="00FA0354">
    <w:pPr>
      <w:spacing w:after="200" w:line="276" w:lineRule="auto"/>
      <w:jc w:val="center"/>
      <w:rPr>
        <w:rFonts w:eastAsiaTheme="minorHAnsi" w:cs="Arial"/>
        <w:b/>
        <w:sz w:val="28"/>
        <w:szCs w:val="28"/>
        <w:lang w:eastAsia="en-US"/>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4758F2" w14:textId="77777777" w:rsidR="00BC179C" w:rsidRDefault="00BC179C">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1DB7E1" w14:textId="77777777" w:rsidR="00BC179C" w:rsidRPr="00FA0354" w:rsidRDefault="00BC179C" w:rsidP="00FA0354">
    <w:pPr>
      <w:spacing w:after="200" w:line="276" w:lineRule="auto"/>
      <w:jc w:val="center"/>
      <w:rPr>
        <w:rFonts w:eastAsiaTheme="minorHAnsi" w:cs="Arial"/>
        <w:b/>
        <w:sz w:val="28"/>
        <w:szCs w:val="28"/>
        <w:lang w:eastAsia="en-US"/>
      </w:rPr>
    </w:pPr>
    <w:r>
      <w:rPr>
        <w:rFonts w:eastAsiaTheme="minorHAnsi" w:cs="Arial"/>
        <w:b/>
        <w:sz w:val="28"/>
        <w:szCs w:val="28"/>
        <w:lang w:eastAsia="en-US"/>
      </w:rPr>
      <w:t>GENEL AÇIKLAMALAR</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9037C"/>
    <w:multiLevelType w:val="hybridMultilevel"/>
    <w:tmpl w:val="95B4B516"/>
    <w:lvl w:ilvl="0" w:tplc="041F0001">
      <w:start w:val="31"/>
      <w:numFmt w:val="bullet"/>
      <w:lvlText w:val=""/>
      <w:lvlJc w:val="left"/>
      <w:pPr>
        <w:ind w:left="720" w:hanging="360"/>
      </w:pPr>
      <w:rPr>
        <w:rFonts w:ascii="Symbol" w:eastAsia="Times New Roman"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A017D1C"/>
    <w:multiLevelType w:val="hybridMultilevel"/>
    <w:tmpl w:val="C58E8C32"/>
    <w:lvl w:ilvl="0" w:tplc="0E308E8E">
      <w:start w:val="1"/>
      <w:numFmt w:val="bullet"/>
      <w:lvlText w:val=""/>
      <w:lvlJc w:val="left"/>
      <w:pPr>
        <w:ind w:left="1778" w:hanging="360"/>
      </w:pPr>
      <w:rPr>
        <w:rFonts w:ascii="Symbol" w:hAnsi="Symbol" w:hint="default"/>
      </w:rPr>
    </w:lvl>
    <w:lvl w:ilvl="1" w:tplc="0E308E8E">
      <w:start w:val="1"/>
      <w:numFmt w:val="bullet"/>
      <w:lvlText w:val=""/>
      <w:lvlJc w:val="left"/>
      <w:pPr>
        <w:ind w:left="1440" w:hanging="360"/>
      </w:pPr>
      <w:rPr>
        <w:rFonts w:ascii="Symbol" w:hAnsi="Symbol"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BB95708"/>
    <w:multiLevelType w:val="hybridMultilevel"/>
    <w:tmpl w:val="2496166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0C943202"/>
    <w:multiLevelType w:val="hybridMultilevel"/>
    <w:tmpl w:val="E364FFFC"/>
    <w:lvl w:ilvl="0" w:tplc="EC7CD504">
      <w:start w:val="1"/>
      <w:numFmt w:val="bullet"/>
      <w:lvlText w:val=""/>
      <w:lvlJc w:val="left"/>
      <w:pPr>
        <w:ind w:left="1068" w:hanging="360"/>
      </w:pPr>
      <w:rPr>
        <w:rFonts w:ascii="Symbol" w:hAnsi="Symbol" w:hint="default"/>
        <w:sz w:val="20"/>
        <w:szCs w:val="20"/>
      </w:rPr>
    </w:lvl>
    <w:lvl w:ilvl="1" w:tplc="041F0003">
      <w:start w:val="1"/>
      <w:numFmt w:val="bullet"/>
      <w:lvlText w:val="o"/>
      <w:lvlJc w:val="left"/>
      <w:pPr>
        <w:ind w:left="1788" w:hanging="360"/>
      </w:pPr>
      <w:rPr>
        <w:rFonts w:ascii="Courier New" w:hAnsi="Courier New" w:cs="Courier New" w:hint="default"/>
      </w:rPr>
    </w:lvl>
    <w:lvl w:ilvl="2" w:tplc="041F0005" w:tentative="1">
      <w:start w:val="1"/>
      <w:numFmt w:val="bullet"/>
      <w:lvlText w:val=""/>
      <w:lvlJc w:val="left"/>
      <w:pPr>
        <w:ind w:left="2508" w:hanging="360"/>
      </w:pPr>
      <w:rPr>
        <w:rFonts w:ascii="Wingdings" w:hAnsi="Wingdings" w:hint="default"/>
      </w:rPr>
    </w:lvl>
    <w:lvl w:ilvl="3" w:tplc="041F0001" w:tentative="1">
      <w:start w:val="1"/>
      <w:numFmt w:val="bullet"/>
      <w:lvlText w:val=""/>
      <w:lvlJc w:val="left"/>
      <w:pPr>
        <w:ind w:left="3228" w:hanging="360"/>
      </w:pPr>
      <w:rPr>
        <w:rFonts w:ascii="Symbol" w:hAnsi="Symbol" w:hint="default"/>
      </w:rPr>
    </w:lvl>
    <w:lvl w:ilvl="4" w:tplc="041F0003" w:tentative="1">
      <w:start w:val="1"/>
      <w:numFmt w:val="bullet"/>
      <w:lvlText w:val="o"/>
      <w:lvlJc w:val="left"/>
      <w:pPr>
        <w:ind w:left="3948" w:hanging="360"/>
      </w:pPr>
      <w:rPr>
        <w:rFonts w:ascii="Courier New" w:hAnsi="Courier New" w:cs="Courier New" w:hint="default"/>
      </w:rPr>
    </w:lvl>
    <w:lvl w:ilvl="5" w:tplc="041F0005" w:tentative="1">
      <w:start w:val="1"/>
      <w:numFmt w:val="bullet"/>
      <w:lvlText w:val=""/>
      <w:lvlJc w:val="left"/>
      <w:pPr>
        <w:ind w:left="4668" w:hanging="360"/>
      </w:pPr>
      <w:rPr>
        <w:rFonts w:ascii="Wingdings" w:hAnsi="Wingdings" w:hint="default"/>
      </w:rPr>
    </w:lvl>
    <w:lvl w:ilvl="6" w:tplc="041F0001" w:tentative="1">
      <w:start w:val="1"/>
      <w:numFmt w:val="bullet"/>
      <w:lvlText w:val=""/>
      <w:lvlJc w:val="left"/>
      <w:pPr>
        <w:ind w:left="5388" w:hanging="360"/>
      </w:pPr>
      <w:rPr>
        <w:rFonts w:ascii="Symbol" w:hAnsi="Symbol" w:hint="default"/>
      </w:rPr>
    </w:lvl>
    <w:lvl w:ilvl="7" w:tplc="041F0003" w:tentative="1">
      <w:start w:val="1"/>
      <w:numFmt w:val="bullet"/>
      <w:lvlText w:val="o"/>
      <w:lvlJc w:val="left"/>
      <w:pPr>
        <w:ind w:left="6108" w:hanging="360"/>
      </w:pPr>
      <w:rPr>
        <w:rFonts w:ascii="Courier New" w:hAnsi="Courier New" w:cs="Courier New" w:hint="default"/>
      </w:rPr>
    </w:lvl>
    <w:lvl w:ilvl="8" w:tplc="041F0005" w:tentative="1">
      <w:start w:val="1"/>
      <w:numFmt w:val="bullet"/>
      <w:lvlText w:val=""/>
      <w:lvlJc w:val="left"/>
      <w:pPr>
        <w:ind w:left="6828" w:hanging="360"/>
      </w:pPr>
      <w:rPr>
        <w:rFonts w:ascii="Wingdings" w:hAnsi="Wingdings" w:hint="default"/>
      </w:rPr>
    </w:lvl>
  </w:abstractNum>
  <w:abstractNum w:abstractNumId="4" w15:restartNumberingAfterBreak="0">
    <w:nsid w:val="1CDB385F"/>
    <w:multiLevelType w:val="hybridMultilevel"/>
    <w:tmpl w:val="E31AE588"/>
    <w:lvl w:ilvl="0" w:tplc="68248838">
      <w:start w:val="1"/>
      <w:numFmt w:val="decimal"/>
      <w:lvlText w:val="%1."/>
      <w:lvlJc w:val="left"/>
      <w:pPr>
        <w:ind w:left="502" w:hanging="360"/>
      </w:pPr>
      <w:rPr>
        <w:color w:val="365F91" w:themeColor="accent1" w:themeShade="BF"/>
        <w:sz w:val="28"/>
        <w:szCs w:val="28"/>
      </w:rPr>
    </w:lvl>
    <w:lvl w:ilvl="1" w:tplc="041F0019">
      <w:start w:val="1"/>
      <w:numFmt w:val="lowerLetter"/>
      <w:lvlText w:val="%2."/>
      <w:lvlJc w:val="left"/>
      <w:pPr>
        <w:ind w:left="1222" w:hanging="360"/>
      </w:pPr>
    </w:lvl>
    <w:lvl w:ilvl="2" w:tplc="041F001B">
      <w:start w:val="1"/>
      <w:numFmt w:val="lowerRoman"/>
      <w:lvlText w:val="%3."/>
      <w:lvlJc w:val="right"/>
      <w:pPr>
        <w:ind w:left="1942" w:hanging="180"/>
      </w:pPr>
    </w:lvl>
    <w:lvl w:ilvl="3" w:tplc="041F000F">
      <w:start w:val="1"/>
      <w:numFmt w:val="decimal"/>
      <w:lvlText w:val="%4."/>
      <w:lvlJc w:val="left"/>
      <w:pPr>
        <w:ind w:left="2662" w:hanging="360"/>
      </w:pPr>
    </w:lvl>
    <w:lvl w:ilvl="4" w:tplc="041F0019">
      <w:start w:val="1"/>
      <w:numFmt w:val="lowerLetter"/>
      <w:lvlText w:val="%5."/>
      <w:lvlJc w:val="left"/>
      <w:pPr>
        <w:ind w:left="3382" w:hanging="360"/>
      </w:pPr>
    </w:lvl>
    <w:lvl w:ilvl="5" w:tplc="041F001B">
      <w:start w:val="1"/>
      <w:numFmt w:val="lowerRoman"/>
      <w:lvlText w:val="%6."/>
      <w:lvlJc w:val="right"/>
      <w:pPr>
        <w:ind w:left="4102" w:hanging="180"/>
      </w:pPr>
    </w:lvl>
    <w:lvl w:ilvl="6" w:tplc="041F000F">
      <w:start w:val="1"/>
      <w:numFmt w:val="decimal"/>
      <w:lvlText w:val="%7."/>
      <w:lvlJc w:val="left"/>
      <w:pPr>
        <w:ind w:left="4822" w:hanging="360"/>
      </w:pPr>
    </w:lvl>
    <w:lvl w:ilvl="7" w:tplc="041F0019">
      <w:start w:val="1"/>
      <w:numFmt w:val="lowerLetter"/>
      <w:lvlText w:val="%8."/>
      <w:lvlJc w:val="left"/>
      <w:pPr>
        <w:ind w:left="5542" w:hanging="360"/>
      </w:pPr>
    </w:lvl>
    <w:lvl w:ilvl="8" w:tplc="041F001B">
      <w:start w:val="1"/>
      <w:numFmt w:val="lowerRoman"/>
      <w:lvlText w:val="%9."/>
      <w:lvlJc w:val="right"/>
      <w:pPr>
        <w:ind w:left="6262" w:hanging="180"/>
      </w:pPr>
    </w:lvl>
  </w:abstractNum>
  <w:abstractNum w:abstractNumId="5" w15:restartNumberingAfterBreak="0">
    <w:nsid w:val="1DE217F4"/>
    <w:multiLevelType w:val="multilevel"/>
    <w:tmpl w:val="828CD026"/>
    <w:lvl w:ilvl="0">
      <w:start w:val="1"/>
      <w:numFmt w:val="decimal"/>
      <w:lvlText w:val="%1."/>
      <w:lvlJc w:val="left"/>
      <w:pPr>
        <w:ind w:left="360" w:hanging="360"/>
      </w:pPr>
      <w:rPr>
        <w:rFonts w:cs="Times New Roman" w:hint="default"/>
      </w:rPr>
    </w:lvl>
    <w:lvl w:ilvl="1">
      <w:start w:val="1"/>
      <w:numFmt w:val="decimal"/>
      <w:isLgl/>
      <w:lvlText w:val="%1.%2"/>
      <w:lvlJc w:val="left"/>
      <w:pPr>
        <w:ind w:left="870" w:hanging="51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6" w15:restartNumberingAfterBreak="0">
    <w:nsid w:val="1E5D1865"/>
    <w:multiLevelType w:val="hybridMultilevel"/>
    <w:tmpl w:val="CC8CCBBC"/>
    <w:lvl w:ilvl="0" w:tplc="40D4586E">
      <w:numFmt w:val="bullet"/>
      <w:lvlText w:val=""/>
      <w:lvlJc w:val="left"/>
      <w:pPr>
        <w:ind w:left="720" w:hanging="360"/>
      </w:pPr>
      <w:rPr>
        <w:rFonts w:ascii="Symbol" w:eastAsia="Times New Roman"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1EB408C5"/>
    <w:multiLevelType w:val="hybridMultilevel"/>
    <w:tmpl w:val="071037EA"/>
    <w:lvl w:ilvl="0" w:tplc="041F0015">
      <w:start w:val="1"/>
      <w:numFmt w:val="upperLetter"/>
      <w:lvlText w:val="%1."/>
      <w:lvlJc w:val="left"/>
      <w:pPr>
        <w:ind w:left="360" w:hanging="360"/>
      </w:pPr>
      <w:rPr>
        <w:rFonts w:cs="Times New Roman" w:hint="default"/>
      </w:rPr>
    </w:lvl>
    <w:lvl w:ilvl="1" w:tplc="041F0019" w:tentative="1">
      <w:start w:val="1"/>
      <w:numFmt w:val="lowerLetter"/>
      <w:lvlText w:val="%2."/>
      <w:lvlJc w:val="left"/>
      <w:pPr>
        <w:ind w:left="1080" w:hanging="360"/>
      </w:pPr>
      <w:rPr>
        <w:rFonts w:cs="Times New Roman"/>
      </w:rPr>
    </w:lvl>
    <w:lvl w:ilvl="2" w:tplc="041F001B" w:tentative="1">
      <w:start w:val="1"/>
      <w:numFmt w:val="lowerRoman"/>
      <w:lvlText w:val="%3."/>
      <w:lvlJc w:val="right"/>
      <w:pPr>
        <w:ind w:left="1800" w:hanging="180"/>
      </w:pPr>
      <w:rPr>
        <w:rFonts w:cs="Times New Roman"/>
      </w:rPr>
    </w:lvl>
    <w:lvl w:ilvl="3" w:tplc="041F000F" w:tentative="1">
      <w:start w:val="1"/>
      <w:numFmt w:val="decimal"/>
      <w:lvlText w:val="%4."/>
      <w:lvlJc w:val="left"/>
      <w:pPr>
        <w:ind w:left="2520" w:hanging="360"/>
      </w:pPr>
      <w:rPr>
        <w:rFonts w:cs="Times New Roman"/>
      </w:rPr>
    </w:lvl>
    <w:lvl w:ilvl="4" w:tplc="041F0019" w:tentative="1">
      <w:start w:val="1"/>
      <w:numFmt w:val="lowerLetter"/>
      <w:lvlText w:val="%5."/>
      <w:lvlJc w:val="left"/>
      <w:pPr>
        <w:ind w:left="3240" w:hanging="360"/>
      </w:pPr>
      <w:rPr>
        <w:rFonts w:cs="Times New Roman"/>
      </w:rPr>
    </w:lvl>
    <w:lvl w:ilvl="5" w:tplc="041F001B" w:tentative="1">
      <w:start w:val="1"/>
      <w:numFmt w:val="lowerRoman"/>
      <w:lvlText w:val="%6."/>
      <w:lvlJc w:val="right"/>
      <w:pPr>
        <w:ind w:left="3960" w:hanging="180"/>
      </w:pPr>
      <w:rPr>
        <w:rFonts w:cs="Times New Roman"/>
      </w:rPr>
    </w:lvl>
    <w:lvl w:ilvl="6" w:tplc="041F000F" w:tentative="1">
      <w:start w:val="1"/>
      <w:numFmt w:val="decimal"/>
      <w:lvlText w:val="%7."/>
      <w:lvlJc w:val="left"/>
      <w:pPr>
        <w:ind w:left="4680" w:hanging="360"/>
      </w:pPr>
      <w:rPr>
        <w:rFonts w:cs="Times New Roman"/>
      </w:rPr>
    </w:lvl>
    <w:lvl w:ilvl="7" w:tplc="041F0019" w:tentative="1">
      <w:start w:val="1"/>
      <w:numFmt w:val="lowerLetter"/>
      <w:lvlText w:val="%8."/>
      <w:lvlJc w:val="left"/>
      <w:pPr>
        <w:ind w:left="5400" w:hanging="360"/>
      </w:pPr>
      <w:rPr>
        <w:rFonts w:cs="Times New Roman"/>
      </w:rPr>
    </w:lvl>
    <w:lvl w:ilvl="8" w:tplc="041F001B" w:tentative="1">
      <w:start w:val="1"/>
      <w:numFmt w:val="lowerRoman"/>
      <w:lvlText w:val="%9."/>
      <w:lvlJc w:val="right"/>
      <w:pPr>
        <w:ind w:left="6120" w:hanging="180"/>
      </w:pPr>
      <w:rPr>
        <w:rFonts w:cs="Times New Roman"/>
      </w:rPr>
    </w:lvl>
  </w:abstractNum>
  <w:abstractNum w:abstractNumId="8" w15:restartNumberingAfterBreak="0">
    <w:nsid w:val="247D0289"/>
    <w:multiLevelType w:val="hybridMultilevel"/>
    <w:tmpl w:val="FBFC8D3C"/>
    <w:lvl w:ilvl="0" w:tplc="041F000B">
      <w:start w:val="1"/>
      <w:numFmt w:val="bullet"/>
      <w:lvlText w:val=""/>
      <w:lvlJc w:val="left"/>
      <w:pPr>
        <w:ind w:left="1068" w:hanging="360"/>
      </w:pPr>
      <w:rPr>
        <w:rFonts w:ascii="Wingdings" w:hAnsi="Wingdings" w:hint="default"/>
      </w:rPr>
    </w:lvl>
    <w:lvl w:ilvl="1" w:tplc="041F0003" w:tentative="1">
      <w:start w:val="1"/>
      <w:numFmt w:val="bullet"/>
      <w:lvlText w:val="o"/>
      <w:lvlJc w:val="left"/>
      <w:pPr>
        <w:ind w:left="1788" w:hanging="360"/>
      </w:pPr>
      <w:rPr>
        <w:rFonts w:ascii="Courier New" w:hAnsi="Courier New" w:cs="Courier New" w:hint="default"/>
      </w:rPr>
    </w:lvl>
    <w:lvl w:ilvl="2" w:tplc="041F0005" w:tentative="1">
      <w:start w:val="1"/>
      <w:numFmt w:val="bullet"/>
      <w:lvlText w:val=""/>
      <w:lvlJc w:val="left"/>
      <w:pPr>
        <w:ind w:left="2508" w:hanging="360"/>
      </w:pPr>
      <w:rPr>
        <w:rFonts w:ascii="Wingdings" w:hAnsi="Wingdings" w:hint="default"/>
      </w:rPr>
    </w:lvl>
    <w:lvl w:ilvl="3" w:tplc="041F0001" w:tentative="1">
      <w:start w:val="1"/>
      <w:numFmt w:val="bullet"/>
      <w:lvlText w:val=""/>
      <w:lvlJc w:val="left"/>
      <w:pPr>
        <w:ind w:left="3228" w:hanging="360"/>
      </w:pPr>
      <w:rPr>
        <w:rFonts w:ascii="Symbol" w:hAnsi="Symbol" w:hint="default"/>
      </w:rPr>
    </w:lvl>
    <w:lvl w:ilvl="4" w:tplc="041F0003" w:tentative="1">
      <w:start w:val="1"/>
      <w:numFmt w:val="bullet"/>
      <w:lvlText w:val="o"/>
      <w:lvlJc w:val="left"/>
      <w:pPr>
        <w:ind w:left="3948" w:hanging="360"/>
      </w:pPr>
      <w:rPr>
        <w:rFonts w:ascii="Courier New" w:hAnsi="Courier New" w:cs="Courier New" w:hint="default"/>
      </w:rPr>
    </w:lvl>
    <w:lvl w:ilvl="5" w:tplc="041F0005" w:tentative="1">
      <w:start w:val="1"/>
      <w:numFmt w:val="bullet"/>
      <w:lvlText w:val=""/>
      <w:lvlJc w:val="left"/>
      <w:pPr>
        <w:ind w:left="4668" w:hanging="360"/>
      </w:pPr>
      <w:rPr>
        <w:rFonts w:ascii="Wingdings" w:hAnsi="Wingdings" w:hint="default"/>
      </w:rPr>
    </w:lvl>
    <w:lvl w:ilvl="6" w:tplc="041F0001" w:tentative="1">
      <w:start w:val="1"/>
      <w:numFmt w:val="bullet"/>
      <w:lvlText w:val=""/>
      <w:lvlJc w:val="left"/>
      <w:pPr>
        <w:ind w:left="5388" w:hanging="360"/>
      </w:pPr>
      <w:rPr>
        <w:rFonts w:ascii="Symbol" w:hAnsi="Symbol" w:hint="default"/>
      </w:rPr>
    </w:lvl>
    <w:lvl w:ilvl="7" w:tplc="041F0003" w:tentative="1">
      <w:start w:val="1"/>
      <w:numFmt w:val="bullet"/>
      <w:lvlText w:val="o"/>
      <w:lvlJc w:val="left"/>
      <w:pPr>
        <w:ind w:left="6108" w:hanging="360"/>
      </w:pPr>
      <w:rPr>
        <w:rFonts w:ascii="Courier New" w:hAnsi="Courier New" w:cs="Courier New" w:hint="default"/>
      </w:rPr>
    </w:lvl>
    <w:lvl w:ilvl="8" w:tplc="041F0005" w:tentative="1">
      <w:start w:val="1"/>
      <w:numFmt w:val="bullet"/>
      <w:lvlText w:val=""/>
      <w:lvlJc w:val="left"/>
      <w:pPr>
        <w:ind w:left="6828" w:hanging="360"/>
      </w:pPr>
      <w:rPr>
        <w:rFonts w:ascii="Wingdings" w:hAnsi="Wingdings" w:hint="default"/>
      </w:rPr>
    </w:lvl>
  </w:abstractNum>
  <w:abstractNum w:abstractNumId="9" w15:restartNumberingAfterBreak="0">
    <w:nsid w:val="27CC022E"/>
    <w:multiLevelType w:val="hybridMultilevel"/>
    <w:tmpl w:val="E31AE588"/>
    <w:lvl w:ilvl="0" w:tplc="68248838">
      <w:start w:val="1"/>
      <w:numFmt w:val="decimal"/>
      <w:lvlText w:val="%1."/>
      <w:lvlJc w:val="left"/>
      <w:pPr>
        <w:ind w:left="502" w:hanging="360"/>
      </w:pPr>
      <w:rPr>
        <w:color w:val="365F91" w:themeColor="accent1" w:themeShade="BF"/>
        <w:sz w:val="28"/>
        <w:szCs w:val="28"/>
      </w:rPr>
    </w:lvl>
    <w:lvl w:ilvl="1" w:tplc="041F0019">
      <w:start w:val="1"/>
      <w:numFmt w:val="lowerLetter"/>
      <w:lvlText w:val="%2."/>
      <w:lvlJc w:val="left"/>
      <w:pPr>
        <w:ind w:left="1222" w:hanging="360"/>
      </w:pPr>
    </w:lvl>
    <w:lvl w:ilvl="2" w:tplc="041F001B">
      <w:start w:val="1"/>
      <w:numFmt w:val="lowerRoman"/>
      <w:lvlText w:val="%3."/>
      <w:lvlJc w:val="right"/>
      <w:pPr>
        <w:ind w:left="1942" w:hanging="180"/>
      </w:pPr>
    </w:lvl>
    <w:lvl w:ilvl="3" w:tplc="041F000F">
      <w:start w:val="1"/>
      <w:numFmt w:val="decimal"/>
      <w:lvlText w:val="%4."/>
      <w:lvlJc w:val="left"/>
      <w:pPr>
        <w:ind w:left="2662" w:hanging="360"/>
      </w:pPr>
    </w:lvl>
    <w:lvl w:ilvl="4" w:tplc="041F0019">
      <w:start w:val="1"/>
      <w:numFmt w:val="lowerLetter"/>
      <w:lvlText w:val="%5."/>
      <w:lvlJc w:val="left"/>
      <w:pPr>
        <w:ind w:left="3382" w:hanging="360"/>
      </w:pPr>
    </w:lvl>
    <w:lvl w:ilvl="5" w:tplc="041F001B">
      <w:start w:val="1"/>
      <w:numFmt w:val="lowerRoman"/>
      <w:lvlText w:val="%6."/>
      <w:lvlJc w:val="right"/>
      <w:pPr>
        <w:ind w:left="4102" w:hanging="180"/>
      </w:pPr>
    </w:lvl>
    <w:lvl w:ilvl="6" w:tplc="041F000F">
      <w:start w:val="1"/>
      <w:numFmt w:val="decimal"/>
      <w:lvlText w:val="%7."/>
      <w:lvlJc w:val="left"/>
      <w:pPr>
        <w:ind w:left="4822" w:hanging="360"/>
      </w:pPr>
    </w:lvl>
    <w:lvl w:ilvl="7" w:tplc="041F0019">
      <w:start w:val="1"/>
      <w:numFmt w:val="lowerLetter"/>
      <w:lvlText w:val="%8."/>
      <w:lvlJc w:val="left"/>
      <w:pPr>
        <w:ind w:left="5542" w:hanging="360"/>
      </w:pPr>
    </w:lvl>
    <w:lvl w:ilvl="8" w:tplc="041F001B">
      <w:start w:val="1"/>
      <w:numFmt w:val="lowerRoman"/>
      <w:lvlText w:val="%9."/>
      <w:lvlJc w:val="right"/>
      <w:pPr>
        <w:ind w:left="6262" w:hanging="180"/>
      </w:pPr>
    </w:lvl>
  </w:abstractNum>
  <w:abstractNum w:abstractNumId="10" w15:restartNumberingAfterBreak="0">
    <w:nsid w:val="38677F31"/>
    <w:multiLevelType w:val="hybridMultilevel"/>
    <w:tmpl w:val="B2AAD404"/>
    <w:lvl w:ilvl="0" w:tplc="3C9EE616">
      <w:start w:val="1"/>
      <w:numFmt w:val="bullet"/>
      <w:lvlText w:val=""/>
      <w:lvlJc w:val="left"/>
      <w:pPr>
        <w:ind w:left="720" w:hanging="360"/>
      </w:pPr>
      <w:rPr>
        <w:rFonts w:ascii="Wingdings" w:hAnsi="Wingdings" w:hint="default"/>
        <w:sz w:val="32"/>
        <w:szCs w:val="32"/>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3AFD3AC9"/>
    <w:multiLevelType w:val="hybridMultilevel"/>
    <w:tmpl w:val="C8642158"/>
    <w:lvl w:ilvl="0" w:tplc="0E308E8E">
      <w:start w:val="1"/>
      <w:numFmt w:val="bullet"/>
      <w:lvlText w:val=""/>
      <w:lvlJc w:val="left"/>
      <w:pPr>
        <w:ind w:left="1778"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416F7AEA"/>
    <w:multiLevelType w:val="hybridMultilevel"/>
    <w:tmpl w:val="0B32BD70"/>
    <w:lvl w:ilvl="0" w:tplc="041F000F">
      <w:start w:val="7"/>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15:restartNumberingAfterBreak="0">
    <w:nsid w:val="449F5740"/>
    <w:multiLevelType w:val="hybridMultilevel"/>
    <w:tmpl w:val="0E88C5A4"/>
    <w:lvl w:ilvl="0" w:tplc="AF6C2FF4">
      <w:start w:val="3"/>
      <w:numFmt w:val="bullet"/>
      <w:lvlText w:val=""/>
      <w:lvlJc w:val="left"/>
      <w:pPr>
        <w:ind w:left="720" w:hanging="360"/>
      </w:pPr>
      <w:rPr>
        <w:rFonts w:ascii="Symbol" w:eastAsia="Times New Roman"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54120E6B"/>
    <w:multiLevelType w:val="hybridMultilevel"/>
    <w:tmpl w:val="E31AE588"/>
    <w:lvl w:ilvl="0" w:tplc="68248838">
      <w:start w:val="1"/>
      <w:numFmt w:val="decimal"/>
      <w:lvlText w:val="%1."/>
      <w:lvlJc w:val="left"/>
      <w:pPr>
        <w:ind w:left="644" w:hanging="360"/>
      </w:pPr>
      <w:rPr>
        <w:color w:val="365F91" w:themeColor="accent1" w:themeShade="BF"/>
        <w:sz w:val="28"/>
        <w:szCs w:val="28"/>
      </w:rPr>
    </w:lvl>
    <w:lvl w:ilvl="1" w:tplc="041F0019">
      <w:start w:val="1"/>
      <w:numFmt w:val="lowerLetter"/>
      <w:lvlText w:val="%2."/>
      <w:lvlJc w:val="left"/>
      <w:pPr>
        <w:ind w:left="1363" w:hanging="360"/>
      </w:pPr>
    </w:lvl>
    <w:lvl w:ilvl="2" w:tplc="041F001B">
      <w:start w:val="1"/>
      <w:numFmt w:val="lowerRoman"/>
      <w:lvlText w:val="%3."/>
      <w:lvlJc w:val="right"/>
      <w:pPr>
        <w:ind w:left="2083" w:hanging="180"/>
      </w:pPr>
    </w:lvl>
    <w:lvl w:ilvl="3" w:tplc="041F000F">
      <w:start w:val="1"/>
      <w:numFmt w:val="decimal"/>
      <w:lvlText w:val="%4."/>
      <w:lvlJc w:val="left"/>
      <w:pPr>
        <w:ind w:left="2803" w:hanging="360"/>
      </w:pPr>
    </w:lvl>
    <w:lvl w:ilvl="4" w:tplc="041F0019">
      <w:start w:val="1"/>
      <w:numFmt w:val="lowerLetter"/>
      <w:lvlText w:val="%5."/>
      <w:lvlJc w:val="left"/>
      <w:pPr>
        <w:ind w:left="3523" w:hanging="360"/>
      </w:pPr>
    </w:lvl>
    <w:lvl w:ilvl="5" w:tplc="041F001B">
      <w:start w:val="1"/>
      <w:numFmt w:val="lowerRoman"/>
      <w:lvlText w:val="%6."/>
      <w:lvlJc w:val="right"/>
      <w:pPr>
        <w:ind w:left="4243" w:hanging="180"/>
      </w:pPr>
    </w:lvl>
    <w:lvl w:ilvl="6" w:tplc="041F000F">
      <w:start w:val="1"/>
      <w:numFmt w:val="decimal"/>
      <w:lvlText w:val="%7."/>
      <w:lvlJc w:val="left"/>
      <w:pPr>
        <w:ind w:left="4963" w:hanging="360"/>
      </w:pPr>
    </w:lvl>
    <w:lvl w:ilvl="7" w:tplc="041F0019">
      <w:start w:val="1"/>
      <w:numFmt w:val="lowerLetter"/>
      <w:lvlText w:val="%8."/>
      <w:lvlJc w:val="left"/>
      <w:pPr>
        <w:ind w:left="5683" w:hanging="360"/>
      </w:pPr>
    </w:lvl>
    <w:lvl w:ilvl="8" w:tplc="041F001B">
      <w:start w:val="1"/>
      <w:numFmt w:val="lowerRoman"/>
      <w:lvlText w:val="%9."/>
      <w:lvlJc w:val="right"/>
      <w:pPr>
        <w:ind w:left="6403" w:hanging="180"/>
      </w:pPr>
    </w:lvl>
  </w:abstractNum>
  <w:abstractNum w:abstractNumId="15" w15:restartNumberingAfterBreak="0">
    <w:nsid w:val="54421E46"/>
    <w:multiLevelType w:val="hybridMultilevel"/>
    <w:tmpl w:val="393C276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15:restartNumberingAfterBreak="0">
    <w:nsid w:val="5749487E"/>
    <w:multiLevelType w:val="hybridMultilevel"/>
    <w:tmpl w:val="C0D8C8A4"/>
    <w:lvl w:ilvl="0" w:tplc="041F000B">
      <w:start w:val="1"/>
      <w:numFmt w:val="bullet"/>
      <w:lvlText w:val=""/>
      <w:lvlJc w:val="left"/>
      <w:pPr>
        <w:ind w:left="72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7" w15:restartNumberingAfterBreak="0">
    <w:nsid w:val="58B2004B"/>
    <w:multiLevelType w:val="hybridMultilevel"/>
    <w:tmpl w:val="B3787676"/>
    <w:lvl w:ilvl="0" w:tplc="24C2A1D4">
      <w:start w:val="1"/>
      <w:numFmt w:val="upp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8" w15:restartNumberingAfterBreak="0">
    <w:nsid w:val="5A744CE9"/>
    <w:multiLevelType w:val="hybridMultilevel"/>
    <w:tmpl w:val="2DF808BC"/>
    <w:lvl w:ilvl="0" w:tplc="8FE83F26">
      <w:start w:val="1"/>
      <w:numFmt w:val="bullet"/>
      <w:lvlText w:val=""/>
      <w:lvlJc w:val="left"/>
      <w:pPr>
        <w:ind w:left="720" w:hanging="360"/>
      </w:pPr>
      <w:rPr>
        <w:rFonts w:ascii="Wingdings" w:hAnsi="Wingdings" w:hint="default"/>
        <w:sz w:val="32"/>
        <w:szCs w:val="32"/>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15:restartNumberingAfterBreak="0">
    <w:nsid w:val="5D0A032B"/>
    <w:multiLevelType w:val="hybridMultilevel"/>
    <w:tmpl w:val="E31AE588"/>
    <w:lvl w:ilvl="0" w:tplc="68248838">
      <w:start w:val="1"/>
      <w:numFmt w:val="decimal"/>
      <w:lvlText w:val="%1."/>
      <w:lvlJc w:val="left"/>
      <w:pPr>
        <w:ind w:left="644" w:hanging="360"/>
      </w:pPr>
      <w:rPr>
        <w:color w:val="365F91" w:themeColor="accent1" w:themeShade="BF"/>
        <w:sz w:val="28"/>
        <w:szCs w:val="28"/>
      </w:rPr>
    </w:lvl>
    <w:lvl w:ilvl="1" w:tplc="041F0019">
      <w:start w:val="1"/>
      <w:numFmt w:val="lowerLetter"/>
      <w:lvlText w:val="%2."/>
      <w:lvlJc w:val="left"/>
      <w:pPr>
        <w:ind w:left="1364" w:hanging="360"/>
      </w:pPr>
    </w:lvl>
    <w:lvl w:ilvl="2" w:tplc="041F001B">
      <w:start w:val="1"/>
      <w:numFmt w:val="lowerRoman"/>
      <w:lvlText w:val="%3."/>
      <w:lvlJc w:val="right"/>
      <w:pPr>
        <w:ind w:left="2084" w:hanging="180"/>
      </w:pPr>
    </w:lvl>
    <w:lvl w:ilvl="3" w:tplc="041F000F">
      <w:start w:val="1"/>
      <w:numFmt w:val="decimal"/>
      <w:lvlText w:val="%4."/>
      <w:lvlJc w:val="left"/>
      <w:pPr>
        <w:ind w:left="2804" w:hanging="360"/>
      </w:pPr>
    </w:lvl>
    <w:lvl w:ilvl="4" w:tplc="041F0019">
      <w:start w:val="1"/>
      <w:numFmt w:val="lowerLetter"/>
      <w:lvlText w:val="%5."/>
      <w:lvlJc w:val="left"/>
      <w:pPr>
        <w:ind w:left="3524" w:hanging="360"/>
      </w:pPr>
    </w:lvl>
    <w:lvl w:ilvl="5" w:tplc="041F001B">
      <w:start w:val="1"/>
      <w:numFmt w:val="lowerRoman"/>
      <w:lvlText w:val="%6."/>
      <w:lvlJc w:val="right"/>
      <w:pPr>
        <w:ind w:left="4244" w:hanging="180"/>
      </w:pPr>
    </w:lvl>
    <w:lvl w:ilvl="6" w:tplc="041F000F">
      <w:start w:val="1"/>
      <w:numFmt w:val="decimal"/>
      <w:lvlText w:val="%7."/>
      <w:lvlJc w:val="left"/>
      <w:pPr>
        <w:ind w:left="4964" w:hanging="360"/>
      </w:pPr>
    </w:lvl>
    <w:lvl w:ilvl="7" w:tplc="041F0019">
      <w:start w:val="1"/>
      <w:numFmt w:val="lowerLetter"/>
      <w:lvlText w:val="%8."/>
      <w:lvlJc w:val="left"/>
      <w:pPr>
        <w:ind w:left="5684" w:hanging="360"/>
      </w:pPr>
    </w:lvl>
    <w:lvl w:ilvl="8" w:tplc="041F001B">
      <w:start w:val="1"/>
      <w:numFmt w:val="lowerRoman"/>
      <w:lvlText w:val="%9."/>
      <w:lvlJc w:val="right"/>
      <w:pPr>
        <w:ind w:left="6404" w:hanging="180"/>
      </w:pPr>
    </w:lvl>
  </w:abstractNum>
  <w:abstractNum w:abstractNumId="20" w15:restartNumberingAfterBreak="0">
    <w:nsid w:val="5F952C52"/>
    <w:multiLevelType w:val="hybridMultilevel"/>
    <w:tmpl w:val="0D222258"/>
    <w:lvl w:ilvl="0" w:tplc="041F000B">
      <w:start w:val="1"/>
      <w:numFmt w:val="bullet"/>
      <w:lvlText w:val=""/>
      <w:lvlJc w:val="left"/>
      <w:pPr>
        <w:ind w:left="720" w:hanging="360"/>
      </w:pPr>
      <w:rPr>
        <w:rFonts w:ascii="Wingdings" w:hAnsi="Wingdings" w:hint="default"/>
      </w:rPr>
    </w:lvl>
    <w:lvl w:ilvl="1" w:tplc="041F000D">
      <w:start w:val="1"/>
      <w:numFmt w:val="bullet"/>
      <w:lvlText w:val=""/>
      <w:lvlJc w:val="left"/>
      <w:pPr>
        <w:ind w:left="1440" w:hanging="360"/>
      </w:pPr>
      <w:rPr>
        <w:rFonts w:ascii="Wingdings" w:hAnsi="Wingdings"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21" w15:restartNumberingAfterBreak="0">
    <w:nsid w:val="63F46009"/>
    <w:multiLevelType w:val="hybridMultilevel"/>
    <w:tmpl w:val="AA52BC92"/>
    <w:lvl w:ilvl="0" w:tplc="041F000F">
      <w:start w:val="1"/>
      <w:numFmt w:val="decimal"/>
      <w:lvlText w:val="%1."/>
      <w:lvlJc w:val="left"/>
      <w:pPr>
        <w:ind w:left="644" w:hanging="360"/>
      </w:pPr>
      <w:rPr>
        <w:rFonts w:cs="Times New Roman" w:hint="default"/>
      </w:rPr>
    </w:lvl>
    <w:lvl w:ilvl="1" w:tplc="041F0019" w:tentative="1">
      <w:start w:val="1"/>
      <w:numFmt w:val="lowerLetter"/>
      <w:lvlText w:val="%2."/>
      <w:lvlJc w:val="left"/>
      <w:pPr>
        <w:ind w:left="1724" w:hanging="360"/>
      </w:pPr>
      <w:rPr>
        <w:rFonts w:cs="Times New Roman"/>
      </w:rPr>
    </w:lvl>
    <w:lvl w:ilvl="2" w:tplc="041F001B" w:tentative="1">
      <w:start w:val="1"/>
      <w:numFmt w:val="lowerRoman"/>
      <w:lvlText w:val="%3."/>
      <w:lvlJc w:val="right"/>
      <w:pPr>
        <w:ind w:left="2444" w:hanging="180"/>
      </w:pPr>
      <w:rPr>
        <w:rFonts w:cs="Times New Roman"/>
      </w:rPr>
    </w:lvl>
    <w:lvl w:ilvl="3" w:tplc="041F000F" w:tentative="1">
      <w:start w:val="1"/>
      <w:numFmt w:val="decimal"/>
      <w:lvlText w:val="%4."/>
      <w:lvlJc w:val="left"/>
      <w:pPr>
        <w:ind w:left="3164" w:hanging="360"/>
      </w:pPr>
      <w:rPr>
        <w:rFonts w:cs="Times New Roman"/>
      </w:rPr>
    </w:lvl>
    <w:lvl w:ilvl="4" w:tplc="041F0019" w:tentative="1">
      <w:start w:val="1"/>
      <w:numFmt w:val="lowerLetter"/>
      <w:lvlText w:val="%5."/>
      <w:lvlJc w:val="left"/>
      <w:pPr>
        <w:ind w:left="3884" w:hanging="360"/>
      </w:pPr>
      <w:rPr>
        <w:rFonts w:cs="Times New Roman"/>
      </w:rPr>
    </w:lvl>
    <w:lvl w:ilvl="5" w:tplc="041F001B" w:tentative="1">
      <w:start w:val="1"/>
      <w:numFmt w:val="lowerRoman"/>
      <w:lvlText w:val="%6."/>
      <w:lvlJc w:val="right"/>
      <w:pPr>
        <w:ind w:left="4604" w:hanging="180"/>
      </w:pPr>
      <w:rPr>
        <w:rFonts w:cs="Times New Roman"/>
      </w:rPr>
    </w:lvl>
    <w:lvl w:ilvl="6" w:tplc="041F000F" w:tentative="1">
      <w:start w:val="1"/>
      <w:numFmt w:val="decimal"/>
      <w:lvlText w:val="%7."/>
      <w:lvlJc w:val="left"/>
      <w:pPr>
        <w:ind w:left="5324" w:hanging="360"/>
      </w:pPr>
      <w:rPr>
        <w:rFonts w:cs="Times New Roman"/>
      </w:rPr>
    </w:lvl>
    <w:lvl w:ilvl="7" w:tplc="041F0019" w:tentative="1">
      <w:start w:val="1"/>
      <w:numFmt w:val="lowerLetter"/>
      <w:lvlText w:val="%8."/>
      <w:lvlJc w:val="left"/>
      <w:pPr>
        <w:ind w:left="6044" w:hanging="360"/>
      </w:pPr>
      <w:rPr>
        <w:rFonts w:cs="Times New Roman"/>
      </w:rPr>
    </w:lvl>
    <w:lvl w:ilvl="8" w:tplc="041F001B" w:tentative="1">
      <w:start w:val="1"/>
      <w:numFmt w:val="lowerRoman"/>
      <w:lvlText w:val="%9."/>
      <w:lvlJc w:val="right"/>
      <w:pPr>
        <w:ind w:left="6764" w:hanging="180"/>
      </w:pPr>
      <w:rPr>
        <w:rFonts w:cs="Times New Roman"/>
      </w:rPr>
    </w:lvl>
  </w:abstractNum>
  <w:abstractNum w:abstractNumId="22" w15:restartNumberingAfterBreak="0">
    <w:nsid w:val="64014A57"/>
    <w:multiLevelType w:val="hybridMultilevel"/>
    <w:tmpl w:val="76C6E950"/>
    <w:lvl w:ilvl="0" w:tplc="4680005E">
      <w:start w:val="1"/>
      <w:numFmt w:val="bullet"/>
      <w:lvlText w:val=""/>
      <w:lvlJc w:val="left"/>
      <w:pPr>
        <w:ind w:left="1429" w:hanging="360"/>
      </w:pPr>
      <w:rPr>
        <w:rFonts w:ascii="Symbol" w:hAnsi="Symbol" w:hint="default"/>
        <w:sz w:val="20"/>
        <w:szCs w:val="20"/>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23" w15:restartNumberingAfterBreak="0">
    <w:nsid w:val="644E5F50"/>
    <w:multiLevelType w:val="multilevel"/>
    <w:tmpl w:val="53704A18"/>
    <w:lvl w:ilvl="0">
      <w:start w:val="1"/>
      <w:numFmt w:val="decimal"/>
      <w:lvlText w:val="%1."/>
      <w:lvlJc w:val="left"/>
      <w:pPr>
        <w:ind w:left="360" w:hanging="360"/>
      </w:pPr>
      <w:rPr>
        <w:rFonts w:cs="Times New Roman" w:hint="default"/>
      </w:rPr>
    </w:lvl>
    <w:lvl w:ilvl="1">
      <w:start w:val="1"/>
      <w:numFmt w:val="decimal"/>
      <w:lvlText w:val="%1.%2."/>
      <w:lvlJc w:val="left"/>
      <w:pPr>
        <w:ind w:left="644" w:hanging="360"/>
      </w:pPr>
      <w:rPr>
        <w:rFonts w:cs="Times New Roman" w:hint="default"/>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24" w15:restartNumberingAfterBreak="0">
    <w:nsid w:val="68CA52FF"/>
    <w:multiLevelType w:val="hybridMultilevel"/>
    <w:tmpl w:val="E31AE588"/>
    <w:lvl w:ilvl="0" w:tplc="68248838">
      <w:start w:val="1"/>
      <w:numFmt w:val="decimal"/>
      <w:lvlText w:val="%1."/>
      <w:lvlJc w:val="left"/>
      <w:pPr>
        <w:ind w:left="643" w:hanging="360"/>
      </w:pPr>
      <w:rPr>
        <w:color w:val="365F91" w:themeColor="accent1" w:themeShade="BF"/>
        <w:sz w:val="28"/>
        <w:szCs w:val="28"/>
      </w:rPr>
    </w:lvl>
    <w:lvl w:ilvl="1" w:tplc="041F0019">
      <w:start w:val="1"/>
      <w:numFmt w:val="lowerLetter"/>
      <w:lvlText w:val="%2."/>
      <w:lvlJc w:val="left"/>
      <w:pPr>
        <w:ind w:left="1363" w:hanging="360"/>
      </w:pPr>
    </w:lvl>
    <w:lvl w:ilvl="2" w:tplc="041F001B">
      <w:start w:val="1"/>
      <w:numFmt w:val="lowerRoman"/>
      <w:lvlText w:val="%3."/>
      <w:lvlJc w:val="right"/>
      <w:pPr>
        <w:ind w:left="2083" w:hanging="180"/>
      </w:pPr>
    </w:lvl>
    <w:lvl w:ilvl="3" w:tplc="041F000F">
      <w:start w:val="1"/>
      <w:numFmt w:val="decimal"/>
      <w:lvlText w:val="%4."/>
      <w:lvlJc w:val="left"/>
      <w:pPr>
        <w:ind w:left="2803" w:hanging="360"/>
      </w:pPr>
    </w:lvl>
    <w:lvl w:ilvl="4" w:tplc="041F0019">
      <w:start w:val="1"/>
      <w:numFmt w:val="lowerLetter"/>
      <w:lvlText w:val="%5."/>
      <w:lvlJc w:val="left"/>
      <w:pPr>
        <w:ind w:left="3523" w:hanging="360"/>
      </w:pPr>
    </w:lvl>
    <w:lvl w:ilvl="5" w:tplc="041F001B">
      <w:start w:val="1"/>
      <w:numFmt w:val="lowerRoman"/>
      <w:lvlText w:val="%6."/>
      <w:lvlJc w:val="right"/>
      <w:pPr>
        <w:ind w:left="4243" w:hanging="180"/>
      </w:pPr>
    </w:lvl>
    <w:lvl w:ilvl="6" w:tplc="041F000F">
      <w:start w:val="1"/>
      <w:numFmt w:val="decimal"/>
      <w:lvlText w:val="%7."/>
      <w:lvlJc w:val="left"/>
      <w:pPr>
        <w:ind w:left="4963" w:hanging="360"/>
      </w:pPr>
    </w:lvl>
    <w:lvl w:ilvl="7" w:tplc="041F0019">
      <w:start w:val="1"/>
      <w:numFmt w:val="lowerLetter"/>
      <w:lvlText w:val="%8."/>
      <w:lvlJc w:val="left"/>
      <w:pPr>
        <w:ind w:left="5683" w:hanging="360"/>
      </w:pPr>
    </w:lvl>
    <w:lvl w:ilvl="8" w:tplc="041F001B">
      <w:start w:val="1"/>
      <w:numFmt w:val="lowerRoman"/>
      <w:lvlText w:val="%9."/>
      <w:lvlJc w:val="right"/>
      <w:pPr>
        <w:ind w:left="6403" w:hanging="180"/>
      </w:pPr>
    </w:lvl>
  </w:abstractNum>
  <w:abstractNum w:abstractNumId="25" w15:restartNumberingAfterBreak="0">
    <w:nsid w:val="6A5638FF"/>
    <w:multiLevelType w:val="hybridMultilevel"/>
    <w:tmpl w:val="AEF21048"/>
    <w:lvl w:ilvl="0" w:tplc="041F0001">
      <w:start w:val="1"/>
      <w:numFmt w:val="bullet"/>
      <w:lvlText w:val=""/>
      <w:lvlJc w:val="left"/>
      <w:pPr>
        <w:ind w:left="1778" w:hanging="360"/>
      </w:pPr>
      <w:rPr>
        <w:rFonts w:ascii="Symbol" w:hAnsi="Symbol" w:hint="default"/>
      </w:rPr>
    </w:lvl>
    <w:lvl w:ilvl="1" w:tplc="041F0003" w:tentative="1">
      <w:start w:val="1"/>
      <w:numFmt w:val="bullet"/>
      <w:lvlText w:val="o"/>
      <w:lvlJc w:val="left"/>
      <w:pPr>
        <w:ind w:left="2498" w:hanging="360"/>
      </w:pPr>
      <w:rPr>
        <w:rFonts w:ascii="Courier New" w:hAnsi="Courier New" w:cs="Courier New" w:hint="default"/>
      </w:rPr>
    </w:lvl>
    <w:lvl w:ilvl="2" w:tplc="041F0005" w:tentative="1">
      <w:start w:val="1"/>
      <w:numFmt w:val="bullet"/>
      <w:lvlText w:val=""/>
      <w:lvlJc w:val="left"/>
      <w:pPr>
        <w:ind w:left="3218" w:hanging="360"/>
      </w:pPr>
      <w:rPr>
        <w:rFonts w:ascii="Wingdings" w:hAnsi="Wingdings" w:hint="default"/>
      </w:rPr>
    </w:lvl>
    <w:lvl w:ilvl="3" w:tplc="041F0001" w:tentative="1">
      <w:start w:val="1"/>
      <w:numFmt w:val="bullet"/>
      <w:lvlText w:val=""/>
      <w:lvlJc w:val="left"/>
      <w:pPr>
        <w:ind w:left="3938" w:hanging="360"/>
      </w:pPr>
      <w:rPr>
        <w:rFonts w:ascii="Symbol" w:hAnsi="Symbol" w:hint="default"/>
      </w:rPr>
    </w:lvl>
    <w:lvl w:ilvl="4" w:tplc="041F0003" w:tentative="1">
      <w:start w:val="1"/>
      <w:numFmt w:val="bullet"/>
      <w:lvlText w:val="o"/>
      <w:lvlJc w:val="left"/>
      <w:pPr>
        <w:ind w:left="4658" w:hanging="360"/>
      </w:pPr>
      <w:rPr>
        <w:rFonts w:ascii="Courier New" w:hAnsi="Courier New" w:cs="Courier New" w:hint="default"/>
      </w:rPr>
    </w:lvl>
    <w:lvl w:ilvl="5" w:tplc="041F0005" w:tentative="1">
      <w:start w:val="1"/>
      <w:numFmt w:val="bullet"/>
      <w:lvlText w:val=""/>
      <w:lvlJc w:val="left"/>
      <w:pPr>
        <w:ind w:left="5378" w:hanging="360"/>
      </w:pPr>
      <w:rPr>
        <w:rFonts w:ascii="Wingdings" w:hAnsi="Wingdings" w:hint="default"/>
      </w:rPr>
    </w:lvl>
    <w:lvl w:ilvl="6" w:tplc="041F0001" w:tentative="1">
      <w:start w:val="1"/>
      <w:numFmt w:val="bullet"/>
      <w:lvlText w:val=""/>
      <w:lvlJc w:val="left"/>
      <w:pPr>
        <w:ind w:left="6098" w:hanging="360"/>
      </w:pPr>
      <w:rPr>
        <w:rFonts w:ascii="Symbol" w:hAnsi="Symbol" w:hint="default"/>
      </w:rPr>
    </w:lvl>
    <w:lvl w:ilvl="7" w:tplc="041F0003" w:tentative="1">
      <w:start w:val="1"/>
      <w:numFmt w:val="bullet"/>
      <w:lvlText w:val="o"/>
      <w:lvlJc w:val="left"/>
      <w:pPr>
        <w:ind w:left="6818" w:hanging="360"/>
      </w:pPr>
      <w:rPr>
        <w:rFonts w:ascii="Courier New" w:hAnsi="Courier New" w:cs="Courier New" w:hint="default"/>
      </w:rPr>
    </w:lvl>
    <w:lvl w:ilvl="8" w:tplc="041F0005" w:tentative="1">
      <w:start w:val="1"/>
      <w:numFmt w:val="bullet"/>
      <w:lvlText w:val=""/>
      <w:lvlJc w:val="left"/>
      <w:pPr>
        <w:ind w:left="7538" w:hanging="360"/>
      </w:pPr>
      <w:rPr>
        <w:rFonts w:ascii="Wingdings" w:hAnsi="Wingdings" w:hint="default"/>
      </w:rPr>
    </w:lvl>
  </w:abstractNum>
  <w:abstractNum w:abstractNumId="26" w15:restartNumberingAfterBreak="0">
    <w:nsid w:val="6A5D4276"/>
    <w:multiLevelType w:val="multilevel"/>
    <w:tmpl w:val="FBC6741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B7821CB"/>
    <w:multiLevelType w:val="hybridMultilevel"/>
    <w:tmpl w:val="E31AE588"/>
    <w:lvl w:ilvl="0" w:tplc="68248838">
      <w:start w:val="1"/>
      <w:numFmt w:val="decimal"/>
      <w:lvlText w:val="%1."/>
      <w:lvlJc w:val="left"/>
      <w:pPr>
        <w:ind w:left="360" w:hanging="360"/>
      </w:pPr>
      <w:rPr>
        <w:color w:val="365F91" w:themeColor="accent1" w:themeShade="BF"/>
        <w:sz w:val="28"/>
        <w:szCs w:val="28"/>
      </w:rPr>
    </w:lvl>
    <w:lvl w:ilvl="1" w:tplc="041F0019">
      <w:start w:val="1"/>
      <w:numFmt w:val="lowerLetter"/>
      <w:lvlText w:val="%2."/>
      <w:lvlJc w:val="left"/>
      <w:pPr>
        <w:ind w:left="1080" w:hanging="360"/>
      </w:pPr>
    </w:lvl>
    <w:lvl w:ilvl="2" w:tplc="041F001B">
      <w:start w:val="1"/>
      <w:numFmt w:val="lowerRoman"/>
      <w:lvlText w:val="%3."/>
      <w:lvlJc w:val="right"/>
      <w:pPr>
        <w:ind w:left="1800" w:hanging="180"/>
      </w:pPr>
    </w:lvl>
    <w:lvl w:ilvl="3" w:tplc="041F000F">
      <w:start w:val="1"/>
      <w:numFmt w:val="decimal"/>
      <w:lvlText w:val="%4."/>
      <w:lvlJc w:val="left"/>
      <w:pPr>
        <w:ind w:left="2520" w:hanging="360"/>
      </w:pPr>
    </w:lvl>
    <w:lvl w:ilvl="4" w:tplc="041F0019">
      <w:start w:val="1"/>
      <w:numFmt w:val="lowerLetter"/>
      <w:lvlText w:val="%5."/>
      <w:lvlJc w:val="left"/>
      <w:pPr>
        <w:ind w:left="3240" w:hanging="360"/>
      </w:pPr>
    </w:lvl>
    <w:lvl w:ilvl="5" w:tplc="041F001B">
      <w:start w:val="1"/>
      <w:numFmt w:val="lowerRoman"/>
      <w:lvlText w:val="%6."/>
      <w:lvlJc w:val="right"/>
      <w:pPr>
        <w:ind w:left="3960" w:hanging="180"/>
      </w:pPr>
    </w:lvl>
    <w:lvl w:ilvl="6" w:tplc="041F000F">
      <w:start w:val="1"/>
      <w:numFmt w:val="decimal"/>
      <w:lvlText w:val="%7."/>
      <w:lvlJc w:val="left"/>
      <w:pPr>
        <w:ind w:left="4680" w:hanging="360"/>
      </w:pPr>
    </w:lvl>
    <w:lvl w:ilvl="7" w:tplc="041F0019">
      <w:start w:val="1"/>
      <w:numFmt w:val="lowerLetter"/>
      <w:lvlText w:val="%8."/>
      <w:lvlJc w:val="left"/>
      <w:pPr>
        <w:ind w:left="5400" w:hanging="360"/>
      </w:pPr>
    </w:lvl>
    <w:lvl w:ilvl="8" w:tplc="041F001B">
      <w:start w:val="1"/>
      <w:numFmt w:val="lowerRoman"/>
      <w:lvlText w:val="%9."/>
      <w:lvlJc w:val="right"/>
      <w:pPr>
        <w:ind w:left="6120" w:hanging="180"/>
      </w:pPr>
    </w:lvl>
  </w:abstractNum>
  <w:abstractNum w:abstractNumId="28" w15:restartNumberingAfterBreak="0">
    <w:nsid w:val="6E341D41"/>
    <w:multiLevelType w:val="hybridMultilevel"/>
    <w:tmpl w:val="E31AE588"/>
    <w:lvl w:ilvl="0" w:tplc="68248838">
      <w:start w:val="1"/>
      <w:numFmt w:val="decimal"/>
      <w:lvlText w:val="%1."/>
      <w:lvlJc w:val="left"/>
      <w:pPr>
        <w:ind w:left="643" w:hanging="360"/>
      </w:pPr>
      <w:rPr>
        <w:color w:val="365F91" w:themeColor="accent1" w:themeShade="BF"/>
        <w:sz w:val="28"/>
        <w:szCs w:val="28"/>
      </w:rPr>
    </w:lvl>
    <w:lvl w:ilvl="1" w:tplc="041F0019">
      <w:start w:val="1"/>
      <w:numFmt w:val="lowerLetter"/>
      <w:lvlText w:val="%2."/>
      <w:lvlJc w:val="left"/>
      <w:pPr>
        <w:ind w:left="1363" w:hanging="360"/>
      </w:pPr>
    </w:lvl>
    <w:lvl w:ilvl="2" w:tplc="041F001B">
      <w:start w:val="1"/>
      <w:numFmt w:val="lowerRoman"/>
      <w:lvlText w:val="%3."/>
      <w:lvlJc w:val="right"/>
      <w:pPr>
        <w:ind w:left="2083" w:hanging="180"/>
      </w:pPr>
    </w:lvl>
    <w:lvl w:ilvl="3" w:tplc="041F000F">
      <w:start w:val="1"/>
      <w:numFmt w:val="decimal"/>
      <w:lvlText w:val="%4."/>
      <w:lvlJc w:val="left"/>
      <w:pPr>
        <w:ind w:left="2803" w:hanging="360"/>
      </w:pPr>
    </w:lvl>
    <w:lvl w:ilvl="4" w:tplc="041F0019">
      <w:start w:val="1"/>
      <w:numFmt w:val="lowerLetter"/>
      <w:lvlText w:val="%5."/>
      <w:lvlJc w:val="left"/>
      <w:pPr>
        <w:ind w:left="3523" w:hanging="360"/>
      </w:pPr>
    </w:lvl>
    <w:lvl w:ilvl="5" w:tplc="041F001B">
      <w:start w:val="1"/>
      <w:numFmt w:val="lowerRoman"/>
      <w:lvlText w:val="%6."/>
      <w:lvlJc w:val="right"/>
      <w:pPr>
        <w:ind w:left="4243" w:hanging="180"/>
      </w:pPr>
    </w:lvl>
    <w:lvl w:ilvl="6" w:tplc="041F000F">
      <w:start w:val="1"/>
      <w:numFmt w:val="decimal"/>
      <w:lvlText w:val="%7."/>
      <w:lvlJc w:val="left"/>
      <w:pPr>
        <w:ind w:left="4963" w:hanging="360"/>
      </w:pPr>
    </w:lvl>
    <w:lvl w:ilvl="7" w:tplc="041F0019">
      <w:start w:val="1"/>
      <w:numFmt w:val="lowerLetter"/>
      <w:lvlText w:val="%8."/>
      <w:lvlJc w:val="left"/>
      <w:pPr>
        <w:ind w:left="5683" w:hanging="360"/>
      </w:pPr>
    </w:lvl>
    <w:lvl w:ilvl="8" w:tplc="041F001B">
      <w:start w:val="1"/>
      <w:numFmt w:val="lowerRoman"/>
      <w:lvlText w:val="%9."/>
      <w:lvlJc w:val="right"/>
      <w:pPr>
        <w:ind w:left="6403" w:hanging="180"/>
      </w:pPr>
    </w:lvl>
  </w:abstractNum>
  <w:abstractNum w:abstractNumId="29" w15:restartNumberingAfterBreak="0">
    <w:nsid w:val="6E6B6062"/>
    <w:multiLevelType w:val="hybridMultilevel"/>
    <w:tmpl w:val="DFD81A08"/>
    <w:lvl w:ilvl="0" w:tplc="88FC8FD2">
      <w:start w:val="1"/>
      <w:numFmt w:val="upp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0" w15:restartNumberingAfterBreak="0">
    <w:nsid w:val="7A527552"/>
    <w:multiLevelType w:val="hybridMultilevel"/>
    <w:tmpl w:val="F6744E56"/>
    <w:lvl w:ilvl="0" w:tplc="8DB4A0AA">
      <w:start w:val="1"/>
      <w:numFmt w:val="decimal"/>
      <w:lvlText w:val="%1)"/>
      <w:lvlJc w:val="left"/>
      <w:pPr>
        <w:ind w:left="360" w:hanging="360"/>
      </w:pPr>
      <w:rPr>
        <w:b/>
        <w:sz w:val="18"/>
        <w:szCs w:val="20"/>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31" w15:restartNumberingAfterBreak="0">
    <w:nsid w:val="7E222106"/>
    <w:multiLevelType w:val="multilevel"/>
    <w:tmpl w:val="1792972C"/>
    <w:lvl w:ilvl="0">
      <w:start w:val="1"/>
      <w:numFmt w:val="decimal"/>
      <w:lvlText w:val="%1."/>
      <w:lvlJc w:val="left"/>
      <w:pPr>
        <w:ind w:left="390" w:hanging="390"/>
      </w:pPr>
      <w:rPr>
        <w:rFonts w:hint="default"/>
      </w:rPr>
    </w:lvl>
    <w:lvl w:ilvl="1">
      <w:start w:val="1"/>
      <w:numFmt w:val="decimal"/>
      <w:lvlText w:val="%1.%2."/>
      <w:lvlJc w:val="left"/>
      <w:pPr>
        <w:ind w:left="6108"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7"/>
  </w:num>
  <w:num w:numId="2">
    <w:abstractNumId w:val="29"/>
  </w:num>
  <w:num w:numId="3">
    <w:abstractNumId w:val="26"/>
  </w:num>
  <w:num w:numId="4">
    <w:abstractNumId w:val="31"/>
  </w:num>
  <w:num w:numId="5">
    <w:abstractNumId w:val="16"/>
  </w:num>
  <w:num w:numId="6">
    <w:abstractNumId w:val="20"/>
  </w:num>
  <w:num w:numId="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8"/>
  </w:num>
  <w:num w:numId="9">
    <w:abstractNumId w:val="24"/>
  </w:num>
  <w:num w:numId="10">
    <w:abstractNumId w:val="14"/>
  </w:num>
  <w:num w:numId="11">
    <w:abstractNumId w:val="0"/>
  </w:num>
  <w:num w:numId="12">
    <w:abstractNumId w:val="8"/>
  </w:num>
  <w:num w:numId="13">
    <w:abstractNumId w:val="2"/>
  </w:num>
  <w:num w:numId="14">
    <w:abstractNumId w:val="5"/>
  </w:num>
  <w:num w:numId="15">
    <w:abstractNumId w:val="23"/>
  </w:num>
  <w:num w:numId="16">
    <w:abstractNumId w:val="7"/>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7"/>
  </w:num>
  <w:num w:numId="19">
    <w:abstractNumId w:val="12"/>
  </w:num>
  <w:num w:numId="20">
    <w:abstractNumId w:val="19"/>
  </w:num>
  <w:num w:numId="21">
    <w:abstractNumId w:val="4"/>
  </w:num>
  <w:num w:numId="22">
    <w:abstractNumId w:val="9"/>
  </w:num>
  <w:num w:numId="23">
    <w:abstractNumId w:val="21"/>
  </w:num>
  <w:num w:numId="24">
    <w:abstractNumId w:val="15"/>
  </w:num>
  <w:num w:numId="25">
    <w:abstractNumId w:val="10"/>
  </w:num>
  <w:num w:numId="26">
    <w:abstractNumId w:val="30"/>
  </w:num>
  <w:num w:numId="27">
    <w:abstractNumId w:val="18"/>
  </w:num>
  <w:num w:numId="28">
    <w:abstractNumId w:val="6"/>
  </w:num>
  <w:num w:numId="29">
    <w:abstractNumId w:val="13"/>
  </w:num>
  <w:num w:numId="30">
    <w:abstractNumId w:val="25"/>
  </w:num>
  <w:num w:numId="31">
    <w:abstractNumId w:val="20"/>
  </w:num>
  <w:num w:numId="3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
  </w:num>
  <w:num w:numId="34">
    <w:abstractNumId w:val="22"/>
  </w:num>
  <w:num w:numId="35">
    <w:abstractNumId w:val="11"/>
  </w:num>
  <w:num w:numId="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1125"/>
    <w:rsid w:val="00004C9E"/>
    <w:rsid w:val="00006519"/>
    <w:rsid w:val="000074A2"/>
    <w:rsid w:val="00020EF7"/>
    <w:rsid w:val="000222AA"/>
    <w:rsid w:val="0002458C"/>
    <w:rsid w:val="0002721F"/>
    <w:rsid w:val="00027303"/>
    <w:rsid w:val="000367EC"/>
    <w:rsid w:val="0004316F"/>
    <w:rsid w:val="00044948"/>
    <w:rsid w:val="000456CA"/>
    <w:rsid w:val="00047BD4"/>
    <w:rsid w:val="000540B5"/>
    <w:rsid w:val="00055D00"/>
    <w:rsid w:val="00060908"/>
    <w:rsid w:val="00061648"/>
    <w:rsid w:val="00061878"/>
    <w:rsid w:val="00063AD7"/>
    <w:rsid w:val="000662D8"/>
    <w:rsid w:val="00067CF5"/>
    <w:rsid w:val="00070798"/>
    <w:rsid w:val="00070C17"/>
    <w:rsid w:val="00070C9F"/>
    <w:rsid w:val="00072704"/>
    <w:rsid w:val="00080083"/>
    <w:rsid w:val="00080C8A"/>
    <w:rsid w:val="000822BB"/>
    <w:rsid w:val="00082629"/>
    <w:rsid w:val="00082832"/>
    <w:rsid w:val="00083660"/>
    <w:rsid w:val="00084259"/>
    <w:rsid w:val="0008481C"/>
    <w:rsid w:val="00084D2D"/>
    <w:rsid w:val="00084E68"/>
    <w:rsid w:val="00087C90"/>
    <w:rsid w:val="000917A7"/>
    <w:rsid w:val="00097027"/>
    <w:rsid w:val="0009776D"/>
    <w:rsid w:val="00097ED8"/>
    <w:rsid w:val="000A02C0"/>
    <w:rsid w:val="000A1B5D"/>
    <w:rsid w:val="000A33E3"/>
    <w:rsid w:val="000A5E12"/>
    <w:rsid w:val="000A5F3F"/>
    <w:rsid w:val="000A663B"/>
    <w:rsid w:val="000B20E4"/>
    <w:rsid w:val="000B2F0F"/>
    <w:rsid w:val="000B3D9B"/>
    <w:rsid w:val="000B4290"/>
    <w:rsid w:val="000B60EE"/>
    <w:rsid w:val="000C0D75"/>
    <w:rsid w:val="000C43F5"/>
    <w:rsid w:val="000C4A1F"/>
    <w:rsid w:val="000C740D"/>
    <w:rsid w:val="000C757A"/>
    <w:rsid w:val="000D0A59"/>
    <w:rsid w:val="000D6293"/>
    <w:rsid w:val="000D6CF0"/>
    <w:rsid w:val="000E06B9"/>
    <w:rsid w:val="000E0885"/>
    <w:rsid w:val="000E25CC"/>
    <w:rsid w:val="000E327C"/>
    <w:rsid w:val="000E6537"/>
    <w:rsid w:val="000E796A"/>
    <w:rsid w:val="000F03FB"/>
    <w:rsid w:val="000F107B"/>
    <w:rsid w:val="00101536"/>
    <w:rsid w:val="001026DD"/>
    <w:rsid w:val="0011298F"/>
    <w:rsid w:val="001165B0"/>
    <w:rsid w:val="00117C45"/>
    <w:rsid w:val="00121111"/>
    <w:rsid w:val="00124D23"/>
    <w:rsid w:val="00126502"/>
    <w:rsid w:val="00126F9B"/>
    <w:rsid w:val="00131CA4"/>
    <w:rsid w:val="00132C73"/>
    <w:rsid w:val="001378EB"/>
    <w:rsid w:val="001418E0"/>
    <w:rsid w:val="00141ED0"/>
    <w:rsid w:val="0014275F"/>
    <w:rsid w:val="00143D91"/>
    <w:rsid w:val="001443D4"/>
    <w:rsid w:val="001514A7"/>
    <w:rsid w:val="00154229"/>
    <w:rsid w:val="001562C1"/>
    <w:rsid w:val="00156AB0"/>
    <w:rsid w:val="00160BC5"/>
    <w:rsid w:val="00161C19"/>
    <w:rsid w:val="00162D93"/>
    <w:rsid w:val="00164F1F"/>
    <w:rsid w:val="00167464"/>
    <w:rsid w:val="0017021C"/>
    <w:rsid w:val="00171189"/>
    <w:rsid w:val="00174319"/>
    <w:rsid w:val="001756B6"/>
    <w:rsid w:val="00176C59"/>
    <w:rsid w:val="00177BD6"/>
    <w:rsid w:val="00177C50"/>
    <w:rsid w:val="0018185C"/>
    <w:rsid w:val="001828E8"/>
    <w:rsid w:val="0018421D"/>
    <w:rsid w:val="001858E5"/>
    <w:rsid w:val="00186731"/>
    <w:rsid w:val="001876A7"/>
    <w:rsid w:val="00194452"/>
    <w:rsid w:val="00196FE8"/>
    <w:rsid w:val="001A00D9"/>
    <w:rsid w:val="001A10AA"/>
    <w:rsid w:val="001A34F1"/>
    <w:rsid w:val="001A6EC3"/>
    <w:rsid w:val="001A71A9"/>
    <w:rsid w:val="001A7B8D"/>
    <w:rsid w:val="001B015E"/>
    <w:rsid w:val="001B1538"/>
    <w:rsid w:val="001B386F"/>
    <w:rsid w:val="001B6BA3"/>
    <w:rsid w:val="001C1125"/>
    <w:rsid w:val="001C1B9C"/>
    <w:rsid w:val="001C492D"/>
    <w:rsid w:val="001C5945"/>
    <w:rsid w:val="001C5FA3"/>
    <w:rsid w:val="001D5CE5"/>
    <w:rsid w:val="001D5DE3"/>
    <w:rsid w:val="001D74A8"/>
    <w:rsid w:val="001E362D"/>
    <w:rsid w:val="001E46F6"/>
    <w:rsid w:val="001E7A05"/>
    <w:rsid w:val="001F08B6"/>
    <w:rsid w:val="001F25FB"/>
    <w:rsid w:val="001F6147"/>
    <w:rsid w:val="00200A67"/>
    <w:rsid w:val="002023F6"/>
    <w:rsid w:val="002046C2"/>
    <w:rsid w:val="002055D5"/>
    <w:rsid w:val="002137D4"/>
    <w:rsid w:val="00216714"/>
    <w:rsid w:val="00216CDF"/>
    <w:rsid w:val="00217DDF"/>
    <w:rsid w:val="00220E52"/>
    <w:rsid w:val="002214FA"/>
    <w:rsid w:val="002230C8"/>
    <w:rsid w:val="00223A29"/>
    <w:rsid w:val="00227422"/>
    <w:rsid w:val="00230B53"/>
    <w:rsid w:val="00230C3C"/>
    <w:rsid w:val="00231649"/>
    <w:rsid w:val="00233456"/>
    <w:rsid w:val="0023431F"/>
    <w:rsid w:val="00234847"/>
    <w:rsid w:val="00234D2E"/>
    <w:rsid w:val="002375E5"/>
    <w:rsid w:val="00241B22"/>
    <w:rsid w:val="00245E55"/>
    <w:rsid w:val="00247438"/>
    <w:rsid w:val="00250B3F"/>
    <w:rsid w:val="00252973"/>
    <w:rsid w:val="00253E7F"/>
    <w:rsid w:val="002558B7"/>
    <w:rsid w:val="00256BB9"/>
    <w:rsid w:val="00261C87"/>
    <w:rsid w:val="00261F5E"/>
    <w:rsid w:val="00262CDA"/>
    <w:rsid w:val="0026358D"/>
    <w:rsid w:val="00264EDE"/>
    <w:rsid w:val="00266027"/>
    <w:rsid w:val="00270B79"/>
    <w:rsid w:val="00272C94"/>
    <w:rsid w:val="00273486"/>
    <w:rsid w:val="002735D5"/>
    <w:rsid w:val="00273996"/>
    <w:rsid w:val="00274186"/>
    <w:rsid w:val="0027568F"/>
    <w:rsid w:val="00275908"/>
    <w:rsid w:val="002761CC"/>
    <w:rsid w:val="00276C58"/>
    <w:rsid w:val="002777E0"/>
    <w:rsid w:val="002867E2"/>
    <w:rsid w:val="00287751"/>
    <w:rsid w:val="002934DA"/>
    <w:rsid w:val="00294834"/>
    <w:rsid w:val="00295026"/>
    <w:rsid w:val="00296B9F"/>
    <w:rsid w:val="002A1ACB"/>
    <w:rsid w:val="002A1CAB"/>
    <w:rsid w:val="002A2089"/>
    <w:rsid w:val="002A2B9E"/>
    <w:rsid w:val="002A4B42"/>
    <w:rsid w:val="002A62CA"/>
    <w:rsid w:val="002A660C"/>
    <w:rsid w:val="002A7402"/>
    <w:rsid w:val="002B590A"/>
    <w:rsid w:val="002B7C17"/>
    <w:rsid w:val="002C03DA"/>
    <w:rsid w:val="002C13F3"/>
    <w:rsid w:val="002C2038"/>
    <w:rsid w:val="002C2221"/>
    <w:rsid w:val="002C233C"/>
    <w:rsid w:val="002C3233"/>
    <w:rsid w:val="002C50FA"/>
    <w:rsid w:val="002C5A30"/>
    <w:rsid w:val="002C60E3"/>
    <w:rsid w:val="002C6A32"/>
    <w:rsid w:val="002D11D3"/>
    <w:rsid w:val="002D647B"/>
    <w:rsid w:val="002D7785"/>
    <w:rsid w:val="002E0055"/>
    <w:rsid w:val="002E0F07"/>
    <w:rsid w:val="002E2897"/>
    <w:rsid w:val="002E3554"/>
    <w:rsid w:val="002E4EC5"/>
    <w:rsid w:val="002E5C8B"/>
    <w:rsid w:val="002E7D8A"/>
    <w:rsid w:val="002F483C"/>
    <w:rsid w:val="002F70C3"/>
    <w:rsid w:val="0030072A"/>
    <w:rsid w:val="00300AC9"/>
    <w:rsid w:val="003017E5"/>
    <w:rsid w:val="003052EF"/>
    <w:rsid w:val="003110CD"/>
    <w:rsid w:val="00312609"/>
    <w:rsid w:val="00322534"/>
    <w:rsid w:val="003229D6"/>
    <w:rsid w:val="003241E4"/>
    <w:rsid w:val="00324875"/>
    <w:rsid w:val="003265E7"/>
    <w:rsid w:val="00327D20"/>
    <w:rsid w:val="00336FD6"/>
    <w:rsid w:val="003405FB"/>
    <w:rsid w:val="0034199C"/>
    <w:rsid w:val="00343150"/>
    <w:rsid w:val="00343957"/>
    <w:rsid w:val="003445E1"/>
    <w:rsid w:val="003473D2"/>
    <w:rsid w:val="003502BF"/>
    <w:rsid w:val="00350498"/>
    <w:rsid w:val="003506C7"/>
    <w:rsid w:val="003508A2"/>
    <w:rsid w:val="003538B0"/>
    <w:rsid w:val="00354E97"/>
    <w:rsid w:val="0036005F"/>
    <w:rsid w:val="003716BE"/>
    <w:rsid w:val="00373024"/>
    <w:rsid w:val="003730EF"/>
    <w:rsid w:val="003749AD"/>
    <w:rsid w:val="003762EA"/>
    <w:rsid w:val="003822BC"/>
    <w:rsid w:val="00385D4C"/>
    <w:rsid w:val="003902A7"/>
    <w:rsid w:val="00390DB8"/>
    <w:rsid w:val="00391AD7"/>
    <w:rsid w:val="00394C55"/>
    <w:rsid w:val="003A057F"/>
    <w:rsid w:val="003A3D8C"/>
    <w:rsid w:val="003A7F8F"/>
    <w:rsid w:val="003B2A2F"/>
    <w:rsid w:val="003B3C89"/>
    <w:rsid w:val="003B5CC3"/>
    <w:rsid w:val="003B6AD4"/>
    <w:rsid w:val="003C0DA0"/>
    <w:rsid w:val="003C3AB1"/>
    <w:rsid w:val="003C5370"/>
    <w:rsid w:val="003C642C"/>
    <w:rsid w:val="003C6E8C"/>
    <w:rsid w:val="003C7FA7"/>
    <w:rsid w:val="003D0ADE"/>
    <w:rsid w:val="003D1DE6"/>
    <w:rsid w:val="003D266D"/>
    <w:rsid w:val="003D45DB"/>
    <w:rsid w:val="003D4657"/>
    <w:rsid w:val="003D5A96"/>
    <w:rsid w:val="003D5CAC"/>
    <w:rsid w:val="003D6AE1"/>
    <w:rsid w:val="003E45CD"/>
    <w:rsid w:val="003F2CE4"/>
    <w:rsid w:val="003F5752"/>
    <w:rsid w:val="003F587C"/>
    <w:rsid w:val="003F6813"/>
    <w:rsid w:val="003F7354"/>
    <w:rsid w:val="00404861"/>
    <w:rsid w:val="00410F36"/>
    <w:rsid w:val="004160E0"/>
    <w:rsid w:val="0041707F"/>
    <w:rsid w:val="00421245"/>
    <w:rsid w:val="00421397"/>
    <w:rsid w:val="0042188E"/>
    <w:rsid w:val="004218CA"/>
    <w:rsid w:val="00423299"/>
    <w:rsid w:val="0042369A"/>
    <w:rsid w:val="00424A39"/>
    <w:rsid w:val="00427688"/>
    <w:rsid w:val="00430CC4"/>
    <w:rsid w:val="004320A1"/>
    <w:rsid w:val="004344A4"/>
    <w:rsid w:val="004365E7"/>
    <w:rsid w:val="0043771C"/>
    <w:rsid w:val="00437BA1"/>
    <w:rsid w:val="00437DFE"/>
    <w:rsid w:val="004406D2"/>
    <w:rsid w:val="00440D99"/>
    <w:rsid w:val="004459E0"/>
    <w:rsid w:val="00446628"/>
    <w:rsid w:val="00451662"/>
    <w:rsid w:val="004529C5"/>
    <w:rsid w:val="0045310C"/>
    <w:rsid w:val="00453D08"/>
    <w:rsid w:val="004546C4"/>
    <w:rsid w:val="004615EB"/>
    <w:rsid w:val="00462161"/>
    <w:rsid w:val="00467953"/>
    <w:rsid w:val="00474393"/>
    <w:rsid w:val="004770E6"/>
    <w:rsid w:val="0048076E"/>
    <w:rsid w:val="00480D5B"/>
    <w:rsid w:val="00482C34"/>
    <w:rsid w:val="004848E4"/>
    <w:rsid w:val="004850E0"/>
    <w:rsid w:val="004855AD"/>
    <w:rsid w:val="00485611"/>
    <w:rsid w:val="00487505"/>
    <w:rsid w:val="004875A4"/>
    <w:rsid w:val="00490397"/>
    <w:rsid w:val="0049260E"/>
    <w:rsid w:val="00494BF4"/>
    <w:rsid w:val="0049562C"/>
    <w:rsid w:val="00496492"/>
    <w:rsid w:val="00496760"/>
    <w:rsid w:val="004A0135"/>
    <w:rsid w:val="004B3496"/>
    <w:rsid w:val="004B35F3"/>
    <w:rsid w:val="004B4BC7"/>
    <w:rsid w:val="004C0F1B"/>
    <w:rsid w:val="004C1E15"/>
    <w:rsid w:val="004C22C8"/>
    <w:rsid w:val="004C3722"/>
    <w:rsid w:val="004C71E8"/>
    <w:rsid w:val="004D0556"/>
    <w:rsid w:val="004D475A"/>
    <w:rsid w:val="004D4917"/>
    <w:rsid w:val="004D6875"/>
    <w:rsid w:val="004E1D50"/>
    <w:rsid w:val="004E1E92"/>
    <w:rsid w:val="004E797E"/>
    <w:rsid w:val="004F2134"/>
    <w:rsid w:val="004F2E1C"/>
    <w:rsid w:val="004F31FC"/>
    <w:rsid w:val="004F368E"/>
    <w:rsid w:val="004F4643"/>
    <w:rsid w:val="004F50BE"/>
    <w:rsid w:val="004F514A"/>
    <w:rsid w:val="004F5E61"/>
    <w:rsid w:val="00502579"/>
    <w:rsid w:val="00505276"/>
    <w:rsid w:val="00510019"/>
    <w:rsid w:val="00512136"/>
    <w:rsid w:val="00512842"/>
    <w:rsid w:val="005140BF"/>
    <w:rsid w:val="00515335"/>
    <w:rsid w:val="00515A8A"/>
    <w:rsid w:val="00517389"/>
    <w:rsid w:val="00522A44"/>
    <w:rsid w:val="00525B44"/>
    <w:rsid w:val="00530A8A"/>
    <w:rsid w:val="00531865"/>
    <w:rsid w:val="005322C1"/>
    <w:rsid w:val="005363CA"/>
    <w:rsid w:val="0053798B"/>
    <w:rsid w:val="00557847"/>
    <w:rsid w:val="00561524"/>
    <w:rsid w:val="0056300A"/>
    <w:rsid w:val="005630A0"/>
    <w:rsid w:val="0057280D"/>
    <w:rsid w:val="00572B81"/>
    <w:rsid w:val="005735F0"/>
    <w:rsid w:val="0057362D"/>
    <w:rsid w:val="00573EDE"/>
    <w:rsid w:val="00576F6F"/>
    <w:rsid w:val="00581B5F"/>
    <w:rsid w:val="005845C5"/>
    <w:rsid w:val="00584A2A"/>
    <w:rsid w:val="00586DAD"/>
    <w:rsid w:val="00586FF6"/>
    <w:rsid w:val="00587F0A"/>
    <w:rsid w:val="00590C67"/>
    <w:rsid w:val="0059172B"/>
    <w:rsid w:val="00592AB5"/>
    <w:rsid w:val="005970C7"/>
    <w:rsid w:val="0059745A"/>
    <w:rsid w:val="005A1A57"/>
    <w:rsid w:val="005A1B47"/>
    <w:rsid w:val="005A1D7A"/>
    <w:rsid w:val="005A21D8"/>
    <w:rsid w:val="005A3D8D"/>
    <w:rsid w:val="005A48CB"/>
    <w:rsid w:val="005A5131"/>
    <w:rsid w:val="005A60AE"/>
    <w:rsid w:val="005B0037"/>
    <w:rsid w:val="005B42F9"/>
    <w:rsid w:val="005B5292"/>
    <w:rsid w:val="005C2B51"/>
    <w:rsid w:val="005C6E3E"/>
    <w:rsid w:val="005D00FA"/>
    <w:rsid w:val="005D2DB9"/>
    <w:rsid w:val="005D5F90"/>
    <w:rsid w:val="005E2945"/>
    <w:rsid w:val="005F0484"/>
    <w:rsid w:val="005F0E79"/>
    <w:rsid w:val="005F1EAC"/>
    <w:rsid w:val="00600E79"/>
    <w:rsid w:val="0060136C"/>
    <w:rsid w:val="00603387"/>
    <w:rsid w:val="00603B9E"/>
    <w:rsid w:val="00605B34"/>
    <w:rsid w:val="00607E9F"/>
    <w:rsid w:val="00610160"/>
    <w:rsid w:val="00610C0A"/>
    <w:rsid w:val="006110AF"/>
    <w:rsid w:val="006158E7"/>
    <w:rsid w:val="006173E5"/>
    <w:rsid w:val="00617A4D"/>
    <w:rsid w:val="00617C58"/>
    <w:rsid w:val="006203F0"/>
    <w:rsid w:val="00621765"/>
    <w:rsid w:val="006233B8"/>
    <w:rsid w:val="0062447B"/>
    <w:rsid w:val="00625978"/>
    <w:rsid w:val="006335D5"/>
    <w:rsid w:val="006346B4"/>
    <w:rsid w:val="00637A6B"/>
    <w:rsid w:val="006416A3"/>
    <w:rsid w:val="00642876"/>
    <w:rsid w:val="00643F1B"/>
    <w:rsid w:val="00644FD5"/>
    <w:rsid w:val="00647B22"/>
    <w:rsid w:val="00650803"/>
    <w:rsid w:val="00650FAF"/>
    <w:rsid w:val="006512F9"/>
    <w:rsid w:val="00651E85"/>
    <w:rsid w:val="00653BD3"/>
    <w:rsid w:val="00655232"/>
    <w:rsid w:val="00655D47"/>
    <w:rsid w:val="00660104"/>
    <w:rsid w:val="006614F8"/>
    <w:rsid w:val="00663A13"/>
    <w:rsid w:val="006643F3"/>
    <w:rsid w:val="006655D7"/>
    <w:rsid w:val="00665DB4"/>
    <w:rsid w:val="00666EFB"/>
    <w:rsid w:val="00670501"/>
    <w:rsid w:val="00670D36"/>
    <w:rsid w:val="00672250"/>
    <w:rsid w:val="006744B3"/>
    <w:rsid w:val="0067713C"/>
    <w:rsid w:val="00680ABE"/>
    <w:rsid w:val="00680D2A"/>
    <w:rsid w:val="00682EA8"/>
    <w:rsid w:val="006836BE"/>
    <w:rsid w:val="00683A5F"/>
    <w:rsid w:val="00683B61"/>
    <w:rsid w:val="006845C0"/>
    <w:rsid w:val="00684E56"/>
    <w:rsid w:val="00687628"/>
    <w:rsid w:val="00687C72"/>
    <w:rsid w:val="00693063"/>
    <w:rsid w:val="006A0ADC"/>
    <w:rsid w:val="006A11E5"/>
    <w:rsid w:val="006A25AB"/>
    <w:rsid w:val="006A25F4"/>
    <w:rsid w:val="006A727F"/>
    <w:rsid w:val="006B1591"/>
    <w:rsid w:val="006B34E4"/>
    <w:rsid w:val="006B51DD"/>
    <w:rsid w:val="006B53D4"/>
    <w:rsid w:val="006B5E33"/>
    <w:rsid w:val="006C19BC"/>
    <w:rsid w:val="006C3149"/>
    <w:rsid w:val="006C6943"/>
    <w:rsid w:val="006C6BEF"/>
    <w:rsid w:val="006C7F49"/>
    <w:rsid w:val="006D1487"/>
    <w:rsid w:val="006D2300"/>
    <w:rsid w:val="006D4478"/>
    <w:rsid w:val="006D6192"/>
    <w:rsid w:val="006D676D"/>
    <w:rsid w:val="006D74CF"/>
    <w:rsid w:val="006E5C5C"/>
    <w:rsid w:val="006E6AC3"/>
    <w:rsid w:val="006E7454"/>
    <w:rsid w:val="006F0B84"/>
    <w:rsid w:val="006F1D42"/>
    <w:rsid w:val="006F1ED2"/>
    <w:rsid w:val="006F27D4"/>
    <w:rsid w:val="006F3F64"/>
    <w:rsid w:val="006F4715"/>
    <w:rsid w:val="006F519D"/>
    <w:rsid w:val="006F57A5"/>
    <w:rsid w:val="006F5D10"/>
    <w:rsid w:val="006F6294"/>
    <w:rsid w:val="006F650A"/>
    <w:rsid w:val="006F6B49"/>
    <w:rsid w:val="006F7EB6"/>
    <w:rsid w:val="0070278A"/>
    <w:rsid w:val="0070333C"/>
    <w:rsid w:val="00704BA5"/>
    <w:rsid w:val="0071147F"/>
    <w:rsid w:val="00712AE6"/>
    <w:rsid w:val="00714F40"/>
    <w:rsid w:val="007176F5"/>
    <w:rsid w:val="00720C9E"/>
    <w:rsid w:val="00723244"/>
    <w:rsid w:val="00723F6C"/>
    <w:rsid w:val="0072583D"/>
    <w:rsid w:val="00726684"/>
    <w:rsid w:val="00726CB9"/>
    <w:rsid w:val="007305F6"/>
    <w:rsid w:val="0073250B"/>
    <w:rsid w:val="007364E5"/>
    <w:rsid w:val="00737778"/>
    <w:rsid w:val="007402D7"/>
    <w:rsid w:val="00740CCD"/>
    <w:rsid w:val="0074488A"/>
    <w:rsid w:val="007449A6"/>
    <w:rsid w:val="00746B34"/>
    <w:rsid w:val="00746CAA"/>
    <w:rsid w:val="007554BE"/>
    <w:rsid w:val="00755C16"/>
    <w:rsid w:val="00760D67"/>
    <w:rsid w:val="00763FBD"/>
    <w:rsid w:val="0076415B"/>
    <w:rsid w:val="007653DA"/>
    <w:rsid w:val="00766FEE"/>
    <w:rsid w:val="00770803"/>
    <w:rsid w:val="007731DB"/>
    <w:rsid w:val="00773214"/>
    <w:rsid w:val="007744D8"/>
    <w:rsid w:val="00774A82"/>
    <w:rsid w:val="00774AD3"/>
    <w:rsid w:val="00780643"/>
    <w:rsid w:val="00780CBA"/>
    <w:rsid w:val="00781649"/>
    <w:rsid w:val="00781AC0"/>
    <w:rsid w:val="007855DC"/>
    <w:rsid w:val="00786269"/>
    <w:rsid w:val="00786B4B"/>
    <w:rsid w:val="007870B3"/>
    <w:rsid w:val="00787826"/>
    <w:rsid w:val="00787F52"/>
    <w:rsid w:val="00792D43"/>
    <w:rsid w:val="007A376A"/>
    <w:rsid w:val="007A4FB8"/>
    <w:rsid w:val="007A7480"/>
    <w:rsid w:val="007B3B05"/>
    <w:rsid w:val="007B42A6"/>
    <w:rsid w:val="007B4B5A"/>
    <w:rsid w:val="007B5E5D"/>
    <w:rsid w:val="007B73E3"/>
    <w:rsid w:val="007C0557"/>
    <w:rsid w:val="007C4151"/>
    <w:rsid w:val="007C4CFB"/>
    <w:rsid w:val="007C4D9B"/>
    <w:rsid w:val="007D0400"/>
    <w:rsid w:val="007D1642"/>
    <w:rsid w:val="007D354C"/>
    <w:rsid w:val="007D357F"/>
    <w:rsid w:val="007D5BD3"/>
    <w:rsid w:val="007E3118"/>
    <w:rsid w:val="007E4D84"/>
    <w:rsid w:val="007E4EA4"/>
    <w:rsid w:val="007E6CC8"/>
    <w:rsid w:val="007E7DF4"/>
    <w:rsid w:val="007F5CE5"/>
    <w:rsid w:val="007F79F9"/>
    <w:rsid w:val="008006E4"/>
    <w:rsid w:val="0080347B"/>
    <w:rsid w:val="008103FE"/>
    <w:rsid w:val="00810B49"/>
    <w:rsid w:val="008114B6"/>
    <w:rsid w:val="008136D9"/>
    <w:rsid w:val="008156C8"/>
    <w:rsid w:val="00817895"/>
    <w:rsid w:val="00820D51"/>
    <w:rsid w:val="00820DA3"/>
    <w:rsid w:val="00822519"/>
    <w:rsid w:val="008261D7"/>
    <w:rsid w:val="008303A2"/>
    <w:rsid w:val="00830A3A"/>
    <w:rsid w:val="00831495"/>
    <w:rsid w:val="008321F8"/>
    <w:rsid w:val="0083270B"/>
    <w:rsid w:val="008365DF"/>
    <w:rsid w:val="00836845"/>
    <w:rsid w:val="008405E0"/>
    <w:rsid w:val="00846A2F"/>
    <w:rsid w:val="008479FD"/>
    <w:rsid w:val="008502CE"/>
    <w:rsid w:val="00852813"/>
    <w:rsid w:val="008539A1"/>
    <w:rsid w:val="0085552C"/>
    <w:rsid w:val="00855561"/>
    <w:rsid w:val="00856882"/>
    <w:rsid w:val="008575A5"/>
    <w:rsid w:val="00864C7F"/>
    <w:rsid w:val="00864DB0"/>
    <w:rsid w:val="00866E0B"/>
    <w:rsid w:val="00870748"/>
    <w:rsid w:val="008727AE"/>
    <w:rsid w:val="00874C10"/>
    <w:rsid w:val="00874CD6"/>
    <w:rsid w:val="0087522C"/>
    <w:rsid w:val="00875E94"/>
    <w:rsid w:val="00880C1D"/>
    <w:rsid w:val="00885BD3"/>
    <w:rsid w:val="00885C58"/>
    <w:rsid w:val="00887633"/>
    <w:rsid w:val="008878DF"/>
    <w:rsid w:val="00891409"/>
    <w:rsid w:val="00891ED2"/>
    <w:rsid w:val="008941CD"/>
    <w:rsid w:val="008A207D"/>
    <w:rsid w:val="008A2C26"/>
    <w:rsid w:val="008A486C"/>
    <w:rsid w:val="008A4A6A"/>
    <w:rsid w:val="008A7162"/>
    <w:rsid w:val="008A7B52"/>
    <w:rsid w:val="008A7BE6"/>
    <w:rsid w:val="008B0E28"/>
    <w:rsid w:val="008B1F1F"/>
    <w:rsid w:val="008B1F43"/>
    <w:rsid w:val="008B2A8B"/>
    <w:rsid w:val="008B32C8"/>
    <w:rsid w:val="008B33A2"/>
    <w:rsid w:val="008B3EED"/>
    <w:rsid w:val="008B454E"/>
    <w:rsid w:val="008B50AB"/>
    <w:rsid w:val="008B533C"/>
    <w:rsid w:val="008B5BB0"/>
    <w:rsid w:val="008C04A5"/>
    <w:rsid w:val="008C1E91"/>
    <w:rsid w:val="008C1F22"/>
    <w:rsid w:val="008C222C"/>
    <w:rsid w:val="008C3923"/>
    <w:rsid w:val="008C6B49"/>
    <w:rsid w:val="008C70F6"/>
    <w:rsid w:val="008D25EB"/>
    <w:rsid w:val="008D26C4"/>
    <w:rsid w:val="008D39C8"/>
    <w:rsid w:val="008D3DA7"/>
    <w:rsid w:val="008D55D0"/>
    <w:rsid w:val="008E2C29"/>
    <w:rsid w:val="008E4143"/>
    <w:rsid w:val="008E457F"/>
    <w:rsid w:val="008E4D34"/>
    <w:rsid w:val="008E6455"/>
    <w:rsid w:val="008F0A1D"/>
    <w:rsid w:val="008F4F6C"/>
    <w:rsid w:val="008F5D82"/>
    <w:rsid w:val="009026B7"/>
    <w:rsid w:val="0090540A"/>
    <w:rsid w:val="0091516E"/>
    <w:rsid w:val="00916F6E"/>
    <w:rsid w:val="009170EC"/>
    <w:rsid w:val="00917252"/>
    <w:rsid w:val="0091795E"/>
    <w:rsid w:val="00922653"/>
    <w:rsid w:val="009243EE"/>
    <w:rsid w:val="0092468B"/>
    <w:rsid w:val="00924CAD"/>
    <w:rsid w:val="00924F1B"/>
    <w:rsid w:val="00925AE0"/>
    <w:rsid w:val="00935040"/>
    <w:rsid w:val="009366F2"/>
    <w:rsid w:val="00941554"/>
    <w:rsid w:val="00941FCD"/>
    <w:rsid w:val="00942752"/>
    <w:rsid w:val="00945187"/>
    <w:rsid w:val="00946E07"/>
    <w:rsid w:val="009476EB"/>
    <w:rsid w:val="00947740"/>
    <w:rsid w:val="0095117B"/>
    <w:rsid w:val="009517A0"/>
    <w:rsid w:val="00951AC1"/>
    <w:rsid w:val="00955456"/>
    <w:rsid w:val="00957B41"/>
    <w:rsid w:val="009605CE"/>
    <w:rsid w:val="00961384"/>
    <w:rsid w:val="00966474"/>
    <w:rsid w:val="009754D6"/>
    <w:rsid w:val="009757D0"/>
    <w:rsid w:val="00976685"/>
    <w:rsid w:val="00976E27"/>
    <w:rsid w:val="00980569"/>
    <w:rsid w:val="0098137E"/>
    <w:rsid w:val="00986CE0"/>
    <w:rsid w:val="00992C9E"/>
    <w:rsid w:val="00994EC4"/>
    <w:rsid w:val="00995BF2"/>
    <w:rsid w:val="00995CB3"/>
    <w:rsid w:val="00997FEB"/>
    <w:rsid w:val="009A14A2"/>
    <w:rsid w:val="009A192D"/>
    <w:rsid w:val="009A37A8"/>
    <w:rsid w:val="009A3F4A"/>
    <w:rsid w:val="009A4462"/>
    <w:rsid w:val="009A4D35"/>
    <w:rsid w:val="009A558B"/>
    <w:rsid w:val="009A6226"/>
    <w:rsid w:val="009A6F92"/>
    <w:rsid w:val="009A7181"/>
    <w:rsid w:val="009B0485"/>
    <w:rsid w:val="009B0CD1"/>
    <w:rsid w:val="009B25C4"/>
    <w:rsid w:val="009B59CA"/>
    <w:rsid w:val="009B59E3"/>
    <w:rsid w:val="009C0C2D"/>
    <w:rsid w:val="009C0EC4"/>
    <w:rsid w:val="009C268D"/>
    <w:rsid w:val="009C4052"/>
    <w:rsid w:val="009C4112"/>
    <w:rsid w:val="009C4183"/>
    <w:rsid w:val="009C434B"/>
    <w:rsid w:val="009D37E6"/>
    <w:rsid w:val="009D405D"/>
    <w:rsid w:val="009D736B"/>
    <w:rsid w:val="009E7262"/>
    <w:rsid w:val="009E774B"/>
    <w:rsid w:val="009F03FB"/>
    <w:rsid w:val="009F0C07"/>
    <w:rsid w:val="009F149F"/>
    <w:rsid w:val="009F170C"/>
    <w:rsid w:val="009F23F8"/>
    <w:rsid w:val="009F2E79"/>
    <w:rsid w:val="009F3478"/>
    <w:rsid w:val="009F6BE8"/>
    <w:rsid w:val="00A02E2C"/>
    <w:rsid w:val="00A04A3B"/>
    <w:rsid w:val="00A10B37"/>
    <w:rsid w:val="00A14BF7"/>
    <w:rsid w:val="00A15255"/>
    <w:rsid w:val="00A1707F"/>
    <w:rsid w:val="00A17C3F"/>
    <w:rsid w:val="00A217FB"/>
    <w:rsid w:val="00A21C70"/>
    <w:rsid w:val="00A24384"/>
    <w:rsid w:val="00A24B00"/>
    <w:rsid w:val="00A24C14"/>
    <w:rsid w:val="00A27CB4"/>
    <w:rsid w:val="00A30D42"/>
    <w:rsid w:val="00A36E41"/>
    <w:rsid w:val="00A37B2A"/>
    <w:rsid w:val="00A40458"/>
    <w:rsid w:val="00A40BE3"/>
    <w:rsid w:val="00A41BC2"/>
    <w:rsid w:val="00A421F8"/>
    <w:rsid w:val="00A438FC"/>
    <w:rsid w:val="00A46099"/>
    <w:rsid w:val="00A46B66"/>
    <w:rsid w:val="00A5188A"/>
    <w:rsid w:val="00A51B31"/>
    <w:rsid w:val="00A54A46"/>
    <w:rsid w:val="00A55086"/>
    <w:rsid w:val="00A56E2C"/>
    <w:rsid w:val="00A57083"/>
    <w:rsid w:val="00A575C6"/>
    <w:rsid w:val="00A667C9"/>
    <w:rsid w:val="00A66ECB"/>
    <w:rsid w:val="00A71240"/>
    <w:rsid w:val="00A74014"/>
    <w:rsid w:val="00A768E9"/>
    <w:rsid w:val="00A7757A"/>
    <w:rsid w:val="00A81912"/>
    <w:rsid w:val="00A84656"/>
    <w:rsid w:val="00A86EF3"/>
    <w:rsid w:val="00A90946"/>
    <w:rsid w:val="00A90E7F"/>
    <w:rsid w:val="00A91D3E"/>
    <w:rsid w:val="00A93EDB"/>
    <w:rsid w:val="00A946CB"/>
    <w:rsid w:val="00A963FC"/>
    <w:rsid w:val="00AA010A"/>
    <w:rsid w:val="00AA14B2"/>
    <w:rsid w:val="00AA1D8A"/>
    <w:rsid w:val="00AA3467"/>
    <w:rsid w:val="00AA35B5"/>
    <w:rsid w:val="00AA40D9"/>
    <w:rsid w:val="00AA4B7F"/>
    <w:rsid w:val="00AB27E1"/>
    <w:rsid w:val="00AB4382"/>
    <w:rsid w:val="00AB6FCC"/>
    <w:rsid w:val="00AC194A"/>
    <w:rsid w:val="00AC26D8"/>
    <w:rsid w:val="00AC5E25"/>
    <w:rsid w:val="00AC6805"/>
    <w:rsid w:val="00AC74A1"/>
    <w:rsid w:val="00AD1E79"/>
    <w:rsid w:val="00AD23B9"/>
    <w:rsid w:val="00AD2404"/>
    <w:rsid w:val="00AD5D4B"/>
    <w:rsid w:val="00AE066C"/>
    <w:rsid w:val="00AE2047"/>
    <w:rsid w:val="00AE3BA6"/>
    <w:rsid w:val="00AE6404"/>
    <w:rsid w:val="00AF1772"/>
    <w:rsid w:val="00AF1B39"/>
    <w:rsid w:val="00AF2153"/>
    <w:rsid w:val="00AF4A6F"/>
    <w:rsid w:val="00AF69B2"/>
    <w:rsid w:val="00B05246"/>
    <w:rsid w:val="00B05F80"/>
    <w:rsid w:val="00B06BB2"/>
    <w:rsid w:val="00B07523"/>
    <w:rsid w:val="00B10CFA"/>
    <w:rsid w:val="00B11783"/>
    <w:rsid w:val="00B13B6B"/>
    <w:rsid w:val="00B1464F"/>
    <w:rsid w:val="00B170DC"/>
    <w:rsid w:val="00B24279"/>
    <w:rsid w:val="00B256E9"/>
    <w:rsid w:val="00B26AC0"/>
    <w:rsid w:val="00B3266C"/>
    <w:rsid w:val="00B33D8A"/>
    <w:rsid w:val="00B3489F"/>
    <w:rsid w:val="00B35DC3"/>
    <w:rsid w:val="00B379F6"/>
    <w:rsid w:val="00B405F7"/>
    <w:rsid w:val="00B4157B"/>
    <w:rsid w:val="00B41837"/>
    <w:rsid w:val="00B45247"/>
    <w:rsid w:val="00B50B6E"/>
    <w:rsid w:val="00B5219F"/>
    <w:rsid w:val="00B54077"/>
    <w:rsid w:val="00B54AB9"/>
    <w:rsid w:val="00B55C7E"/>
    <w:rsid w:val="00B55F85"/>
    <w:rsid w:val="00B567BC"/>
    <w:rsid w:val="00B6183E"/>
    <w:rsid w:val="00B61D07"/>
    <w:rsid w:val="00B62C28"/>
    <w:rsid w:val="00B64844"/>
    <w:rsid w:val="00B65C75"/>
    <w:rsid w:val="00B6644B"/>
    <w:rsid w:val="00B67CAD"/>
    <w:rsid w:val="00B7113A"/>
    <w:rsid w:val="00B741CF"/>
    <w:rsid w:val="00B84F54"/>
    <w:rsid w:val="00B86703"/>
    <w:rsid w:val="00B86FF1"/>
    <w:rsid w:val="00B91520"/>
    <w:rsid w:val="00B9508D"/>
    <w:rsid w:val="00B95731"/>
    <w:rsid w:val="00BA20A3"/>
    <w:rsid w:val="00BB07ED"/>
    <w:rsid w:val="00BB12AD"/>
    <w:rsid w:val="00BB3300"/>
    <w:rsid w:val="00BB7194"/>
    <w:rsid w:val="00BC117A"/>
    <w:rsid w:val="00BC179C"/>
    <w:rsid w:val="00BC1DB7"/>
    <w:rsid w:val="00BC303D"/>
    <w:rsid w:val="00BC63A3"/>
    <w:rsid w:val="00BD01C1"/>
    <w:rsid w:val="00BD0D94"/>
    <w:rsid w:val="00BD0E64"/>
    <w:rsid w:val="00BD2103"/>
    <w:rsid w:val="00BD492F"/>
    <w:rsid w:val="00BD72D3"/>
    <w:rsid w:val="00BE09BA"/>
    <w:rsid w:val="00BE11F9"/>
    <w:rsid w:val="00BE12F7"/>
    <w:rsid w:val="00BE1D1A"/>
    <w:rsid w:val="00BE26F1"/>
    <w:rsid w:val="00BE33E0"/>
    <w:rsid w:val="00BE7BBB"/>
    <w:rsid w:val="00BF2ADB"/>
    <w:rsid w:val="00BF36BD"/>
    <w:rsid w:val="00BF6BA0"/>
    <w:rsid w:val="00BF70A9"/>
    <w:rsid w:val="00BF7382"/>
    <w:rsid w:val="00C0003E"/>
    <w:rsid w:val="00C000EA"/>
    <w:rsid w:val="00C00B0F"/>
    <w:rsid w:val="00C01E72"/>
    <w:rsid w:val="00C0622A"/>
    <w:rsid w:val="00C0623E"/>
    <w:rsid w:val="00C1238D"/>
    <w:rsid w:val="00C155C7"/>
    <w:rsid w:val="00C17954"/>
    <w:rsid w:val="00C2049C"/>
    <w:rsid w:val="00C20618"/>
    <w:rsid w:val="00C2132A"/>
    <w:rsid w:val="00C23ECD"/>
    <w:rsid w:val="00C241BB"/>
    <w:rsid w:val="00C34EE5"/>
    <w:rsid w:val="00C3575F"/>
    <w:rsid w:val="00C3727F"/>
    <w:rsid w:val="00C40770"/>
    <w:rsid w:val="00C4229B"/>
    <w:rsid w:val="00C444C9"/>
    <w:rsid w:val="00C44F49"/>
    <w:rsid w:val="00C50CF9"/>
    <w:rsid w:val="00C52500"/>
    <w:rsid w:val="00C528D0"/>
    <w:rsid w:val="00C53627"/>
    <w:rsid w:val="00C5539A"/>
    <w:rsid w:val="00C5623B"/>
    <w:rsid w:val="00C57CD8"/>
    <w:rsid w:val="00C6124E"/>
    <w:rsid w:val="00C61439"/>
    <w:rsid w:val="00C667B9"/>
    <w:rsid w:val="00C67202"/>
    <w:rsid w:val="00C677D4"/>
    <w:rsid w:val="00C72D85"/>
    <w:rsid w:val="00C7439D"/>
    <w:rsid w:val="00C74BEB"/>
    <w:rsid w:val="00C75937"/>
    <w:rsid w:val="00C80717"/>
    <w:rsid w:val="00C83A20"/>
    <w:rsid w:val="00C904C5"/>
    <w:rsid w:val="00C963B5"/>
    <w:rsid w:val="00C96F55"/>
    <w:rsid w:val="00CA0369"/>
    <w:rsid w:val="00CA071F"/>
    <w:rsid w:val="00CA0901"/>
    <w:rsid w:val="00CA09ED"/>
    <w:rsid w:val="00CA1278"/>
    <w:rsid w:val="00CA2A78"/>
    <w:rsid w:val="00CA33D1"/>
    <w:rsid w:val="00CA44D3"/>
    <w:rsid w:val="00CB3854"/>
    <w:rsid w:val="00CB435D"/>
    <w:rsid w:val="00CB523F"/>
    <w:rsid w:val="00CB720A"/>
    <w:rsid w:val="00CB7D68"/>
    <w:rsid w:val="00CC0DFD"/>
    <w:rsid w:val="00CC17F1"/>
    <w:rsid w:val="00CC37D0"/>
    <w:rsid w:val="00CC4647"/>
    <w:rsid w:val="00CC717A"/>
    <w:rsid w:val="00CC7897"/>
    <w:rsid w:val="00CD18E8"/>
    <w:rsid w:val="00CD6F34"/>
    <w:rsid w:val="00CE3231"/>
    <w:rsid w:val="00CE5FE8"/>
    <w:rsid w:val="00CE669F"/>
    <w:rsid w:val="00CF2C28"/>
    <w:rsid w:val="00CF3991"/>
    <w:rsid w:val="00CF4271"/>
    <w:rsid w:val="00CF5F92"/>
    <w:rsid w:val="00CF725E"/>
    <w:rsid w:val="00D0183C"/>
    <w:rsid w:val="00D02BB5"/>
    <w:rsid w:val="00D036AA"/>
    <w:rsid w:val="00D03A96"/>
    <w:rsid w:val="00D03B0D"/>
    <w:rsid w:val="00D04460"/>
    <w:rsid w:val="00D05D1E"/>
    <w:rsid w:val="00D073D7"/>
    <w:rsid w:val="00D07B90"/>
    <w:rsid w:val="00D1128E"/>
    <w:rsid w:val="00D11DC8"/>
    <w:rsid w:val="00D11E78"/>
    <w:rsid w:val="00D124CC"/>
    <w:rsid w:val="00D13812"/>
    <w:rsid w:val="00D141B9"/>
    <w:rsid w:val="00D16E90"/>
    <w:rsid w:val="00D172E6"/>
    <w:rsid w:val="00D17FEA"/>
    <w:rsid w:val="00D20F03"/>
    <w:rsid w:val="00D218DF"/>
    <w:rsid w:val="00D23D7C"/>
    <w:rsid w:val="00D24397"/>
    <w:rsid w:val="00D26E70"/>
    <w:rsid w:val="00D303B8"/>
    <w:rsid w:val="00D327FA"/>
    <w:rsid w:val="00D411D9"/>
    <w:rsid w:val="00D43C08"/>
    <w:rsid w:val="00D4418F"/>
    <w:rsid w:val="00D441C6"/>
    <w:rsid w:val="00D46903"/>
    <w:rsid w:val="00D470BC"/>
    <w:rsid w:val="00D479DE"/>
    <w:rsid w:val="00D5238E"/>
    <w:rsid w:val="00D52FFF"/>
    <w:rsid w:val="00D5310B"/>
    <w:rsid w:val="00D5322C"/>
    <w:rsid w:val="00D53CAE"/>
    <w:rsid w:val="00D55594"/>
    <w:rsid w:val="00D57AB5"/>
    <w:rsid w:val="00D61258"/>
    <w:rsid w:val="00D627BA"/>
    <w:rsid w:val="00D6336A"/>
    <w:rsid w:val="00D642AB"/>
    <w:rsid w:val="00D67329"/>
    <w:rsid w:val="00D719E7"/>
    <w:rsid w:val="00D73735"/>
    <w:rsid w:val="00D75B6E"/>
    <w:rsid w:val="00D75EDB"/>
    <w:rsid w:val="00D7735D"/>
    <w:rsid w:val="00D80E42"/>
    <w:rsid w:val="00D84EA0"/>
    <w:rsid w:val="00D91B86"/>
    <w:rsid w:val="00D94028"/>
    <w:rsid w:val="00D94DA5"/>
    <w:rsid w:val="00D955EE"/>
    <w:rsid w:val="00D95D82"/>
    <w:rsid w:val="00D97FC0"/>
    <w:rsid w:val="00DA43A5"/>
    <w:rsid w:val="00DA6289"/>
    <w:rsid w:val="00DA628D"/>
    <w:rsid w:val="00DA6A2D"/>
    <w:rsid w:val="00DA6B23"/>
    <w:rsid w:val="00DB1A88"/>
    <w:rsid w:val="00DB2521"/>
    <w:rsid w:val="00DB26E7"/>
    <w:rsid w:val="00DB7FAC"/>
    <w:rsid w:val="00DC3319"/>
    <w:rsid w:val="00DC3552"/>
    <w:rsid w:val="00DC392A"/>
    <w:rsid w:val="00DC3E13"/>
    <w:rsid w:val="00DC5F07"/>
    <w:rsid w:val="00DD0E56"/>
    <w:rsid w:val="00DD175B"/>
    <w:rsid w:val="00DD3018"/>
    <w:rsid w:val="00DD34AE"/>
    <w:rsid w:val="00DD429D"/>
    <w:rsid w:val="00DD5B12"/>
    <w:rsid w:val="00DD611A"/>
    <w:rsid w:val="00DD65EF"/>
    <w:rsid w:val="00DE0C90"/>
    <w:rsid w:val="00DE12CA"/>
    <w:rsid w:val="00DE2BCD"/>
    <w:rsid w:val="00DE30C4"/>
    <w:rsid w:val="00DE3225"/>
    <w:rsid w:val="00DE46A8"/>
    <w:rsid w:val="00DE5D38"/>
    <w:rsid w:val="00DE7949"/>
    <w:rsid w:val="00DF07E6"/>
    <w:rsid w:val="00DF0D4F"/>
    <w:rsid w:val="00DF5E01"/>
    <w:rsid w:val="00DF6946"/>
    <w:rsid w:val="00DF6DF8"/>
    <w:rsid w:val="00DF7281"/>
    <w:rsid w:val="00E01341"/>
    <w:rsid w:val="00E02DEE"/>
    <w:rsid w:val="00E02E79"/>
    <w:rsid w:val="00E03821"/>
    <w:rsid w:val="00E07CEA"/>
    <w:rsid w:val="00E1153B"/>
    <w:rsid w:val="00E1360A"/>
    <w:rsid w:val="00E21524"/>
    <w:rsid w:val="00E21642"/>
    <w:rsid w:val="00E21E82"/>
    <w:rsid w:val="00E25D33"/>
    <w:rsid w:val="00E260DE"/>
    <w:rsid w:val="00E2661C"/>
    <w:rsid w:val="00E26ABA"/>
    <w:rsid w:val="00E3000A"/>
    <w:rsid w:val="00E313FD"/>
    <w:rsid w:val="00E323EB"/>
    <w:rsid w:val="00E40435"/>
    <w:rsid w:val="00E411F6"/>
    <w:rsid w:val="00E45301"/>
    <w:rsid w:val="00E502D5"/>
    <w:rsid w:val="00E5094F"/>
    <w:rsid w:val="00E5121D"/>
    <w:rsid w:val="00E512A3"/>
    <w:rsid w:val="00E5179B"/>
    <w:rsid w:val="00E53D0C"/>
    <w:rsid w:val="00E53D21"/>
    <w:rsid w:val="00E56126"/>
    <w:rsid w:val="00E6027A"/>
    <w:rsid w:val="00E61757"/>
    <w:rsid w:val="00E62296"/>
    <w:rsid w:val="00E644C5"/>
    <w:rsid w:val="00E662A1"/>
    <w:rsid w:val="00E676AB"/>
    <w:rsid w:val="00E719F9"/>
    <w:rsid w:val="00E71A3F"/>
    <w:rsid w:val="00E72B22"/>
    <w:rsid w:val="00E745BE"/>
    <w:rsid w:val="00E753B8"/>
    <w:rsid w:val="00E759D4"/>
    <w:rsid w:val="00E7654F"/>
    <w:rsid w:val="00E77F6E"/>
    <w:rsid w:val="00E816BA"/>
    <w:rsid w:val="00E81CB6"/>
    <w:rsid w:val="00E81F3A"/>
    <w:rsid w:val="00E84F74"/>
    <w:rsid w:val="00E85635"/>
    <w:rsid w:val="00E87145"/>
    <w:rsid w:val="00E93826"/>
    <w:rsid w:val="00E93829"/>
    <w:rsid w:val="00E94011"/>
    <w:rsid w:val="00E97B13"/>
    <w:rsid w:val="00E97E0E"/>
    <w:rsid w:val="00EA7650"/>
    <w:rsid w:val="00EB0610"/>
    <w:rsid w:val="00EB3E39"/>
    <w:rsid w:val="00EB5922"/>
    <w:rsid w:val="00EB61A2"/>
    <w:rsid w:val="00EB66AE"/>
    <w:rsid w:val="00EB67D5"/>
    <w:rsid w:val="00EB6F7F"/>
    <w:rsid w:val="00EC11F1"/>
    <w:rsid w:val="00EC28E6"/>
    <w:rsid w:val="00EC2BA7"/>
    <w:rsid w:val="00EC702D"/>
    <w:rsid w:val="00ED3325"/>
    <w:rsid w:val="00ED3543"/>
    <w:rsid w:val="00ED4EC9"/>
    <w:rsid w:val="00ED5477"/>
    <w:rsid w:val="00ED58F1"/>
    <w:rsid w:val="00ED6188"/>
    <w:rsid w:val="00ED6A39"/>
    <w:rsid w:val="00ED72F3"/>
    <w:rsid w:val="00EE05E4"/>
    <w:rsid w:val="00EE1255"/>
    <w:rsid w:val="00EE449B"/>
    <w:rsid w:val="00EE4B2D"/>
    <w:rsid w:val="00EE5687"/>
    <w:rsid w:val="00EF0137"/>
    <w:rsid w:val="00EF08EC"/>
    <w:rsid w:val="00EF09CD"/>
    <w:rsid w:val="00EF5E5C"/>
    <w:rsid w:val="00F13AA5"/>
    <w:rsid w:val="00F1628C"/>
    <w:rsid w:val="00F16559"/>
    <w:rsid w:val="00F16EE2"/>
    <w:rsid w:val="00F17090"/>
    <w:rsid w:val="00F20648"/>
    <w:rsid w:val="00F241B5"/>
    <w:rsid w:val="00F244DD"/>
    <w:rsid w:val="00F279DE"/>
    <w:rsid w:val="00F27C45"/>
    <w:rsid w:val="00F27CE7"/>
    <w:rsid w:val="00F3140B"/>
    <w:rsid w:val="00F31A78"/>
    <w:rsid w:val="00F33AEC"/>
    <w:rsid w:val="00F344E5"/>
    <w:rsid w:val="00F35204"/>
    <w:rsid w:val="00F35E1E"/>
    <w:rsid w:val="00F3657B"/>
    <w:rsid w:val="00F40843"/>
    <w:rsid w:val="00F40EE4"/>
    <w:rsid w:val="00F42CA3"/>
    <w:rsid w:val="00F42CB8"/>
    <w:rsid w:val="00F42E35"/>
    <w:rsid w:val="00F4387A"/>
    <w:rsid w:val="00F439E7"/>
    <w:rsid w:val="00F44E06"/>
    <w:rsid w:val="00F46DD5"/>
    <w:rsid w:val="00F5148F"/>
    <w:rsid w:val="00F51753"/>
    <w:rsid w:val="00F5300F"/>
    <w:rsid w:val="00F5648C"/>
    <w:rsid w:val="00F6722C"/>
    <w:rsid w:val="00F67E89"/>
    <w:rsid w:val="00F71132"/>
    <w:rsid w:val="00F716B4"/>
    <w:rsid w:val="00F72487"/>
    <w:rsid w:val="00F743E7"/>
    <w:rsid w:val="00F74567"/>
    <w:rsid w:val="00F74DFA"/>
    <w:rsid w:val="00F751FD"/>
    <w:rsid w:val="00F778FC"/>
    <w:rsid w:val="00F80BFC"/>
    <w:rsid w:val="00F8275E"/>
    <w:rsid w:val="00F8297B"/>
    <w:rsid w:val="00F83CF5"/>
    <w:rsid w:val="00F849F0"/>
    <w:rsid w:val="00F84F12"/>
    <w:rsid w:val="00F853CD"/>
    <w:rsid w:val="00F86128"/>
    <w:rsid w:val="00F86644"/>
    <w:rsid w:val="00F90034"/>
    <w:rsid w:val="00F91071"/>
    <w:rsid w:val="00F914D4"/>
    <w:rsid w:val="00F92FFA"/>
    <w:rsid w:val="00F93B61"/>
    <w:rsid w:val="00F954A6"/>
    <w:rsid w:val="00FA0354"/>
    <w:rsid w:val="00FA4DE0"/>
    <w:rsid w:val="00FB1AC2"/>
    <w:rsid w:val="00FB34F3"/>
    <w:rsid w:val="00FB3580"/>
    <w:rsid w:val="00FB6CA7"/>
    <w:rsid w:val="00FB6F6A"/>
    <w:rsid w:val="00FB769A"/>
    <w:rsid w:val="00FC1072"/>
    <w:rsid w:val="00FC1BFE"/>
    <w:rsid w:val="00FC31F7"/>
    <w:rsid w:val="00FC47BC"/>
    <w:rsid w:val="00FC4C3D"/>
    <w:rsid w:val="00FC513C"/>
    <w:rsid w:val="00FC576E"/>
    <w:rsid w:val="00FD24A5"/>
    <w:rsid w:val="00FD688A"/>
    <w:rsid w:val="00FE12DA"/>
    <w:rsid w:val="00FE18C6"/>
    <w:rsid w:val="00FE1982"/>
    <w:rsid w:val="00FE457B"/>
    <w:rsid w:val="00FE4B68"/>
    <w:rsid w:val="00FE5CAA"/>
    <w:rsid w:val="00FE6B09"/>
    <w:rsid w:val="00FE6B75"/>
    <w:rsid w:val="00FF2867"/>
    <w:rsid w:val="00FF5F4A"/>
    <w:rsid w:val="00FF6CED"/>
    <w:rsid w:val="00FF7059"/>
    <w:rsid w:val="00FF78A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E3213C"/>
  <w15:docId w15:val="{5453D113-1B72-4304-990A-5964F89A8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8F"/>
    <w:pPr>
      <w:spacing w:after="0" w:line="240" w:lineRule="auto"/>
    </w:pPr>
    <w:rPr>
      <w:rFonts w:ascii="Arial" w:eastAsia="Times New Roman" w:hAnsi="Arial"/>
      <w:sz w:val="20"/>
      <w:lang w:eastAsia="tr-TR"/>
    </w:rPr>
  </w:style>
  <w:style w:type="paragraph" w:styleId="Balk1">
    <w:name w:val="heading 1"/>
    <w:basedOn w:val="Normal"/>
    <w:next w:val="Normal"/>
    <w:link w:val="Balk1Char"/>
    <w:uiPriority w:val="9"/>
    <w:qFormat/>
    <w:rsid w:val="008261D7"/>
    <w:pPr>
      <w:keepNext/>
      <w:keepLines/>
      <w:spacing w:before="480"/>
      <w:jc w:val="center"/>
      <w:outlineLvl w:val="0"/>
    </w:pPr>
    <w:rPr>
      <w:rFonts w:eastAsiaTheme="majorEastAsia" w:cstheme="majorBidi"/>
      <w:b/>
      <w:bCs/>
      <w:sz w:val="40"/>
      <w:szCs w:val="28"/>
    </w:rPr>
  </w:style>
  <w:style w:type="paragraph" w:styleId="Balk2">
    <w:name w:val="heading 2"/>
    <w:basedOn w:val="Normal"/>
    <w:next w:val="Normal"/>
    <w:link w:val="Balk2Char"/>
    <w:uiPriority w:val="9"/>
    <w:unhideWhenUsed/>
    <w:qFormat/>
    <w:rsid w:val="008261D7"/>
    <w:pPr>
      <w:keepNext/>
      <w:keepLines/>
      <w:spacing w:before="200"/>
      <w:jc w:val="center"/>
      <w:outlineLvl w:val="1"/>
    </w:pPr>
    <w:rPr>
      <w:rFonts w:eastAsiaTheme="majorEastAsia" w:cstheme="majorBidi"/>
      <w:b/>
      <w:bCs/>
      <w:szCs w:val="26"/>
    </w:rPr>
  </w:style>
  <w:style w:type="paragraph" w:styleId="Balk3">
    <w:name w:val="heading 3"/>
    <w:basedOn w:val="Normal"/>
    <w:next w:val="Normal"/>
    <w:link w:val="Balk3Char"/>
    <w:unhideWhenUsed/>
    <w:qFormat/>
    <w:rsid w:val="008261D7"/>
    <w:pPr>
      <w:keepNext/>
      <w:keepLines/>
      <w:spacing w:before="120" w:line="360" w:lineRule="auto"/>
      <w:jc w:val="center"/>
      <w:outlineLvl w:val="2"/>
    </w:pPr>
    <w:rPr>
      <w:b/>
      <w:bCs/>
      <w:szCs w:val="22"/>
    </w:rPr>
  </w:style>
  <w:style w:type="paragraph" w:styleId="Balk4">
    <w:name w:val="heading 4"/>
    <w:basedOn w:val="Normal"/>
    <w:next w:val="Normal"/>
    <w:link w:val="Balk4Char"/>
    <w:uiPriority w:val="9"/>
    <w:semiHidden/>
    <w:unhideWhenUsed/>
    <w:qFormat/>
    <w:rsid w:val="00755C16"/>
    <w:pPr>
      <w:keepNext/>
      <w:keepLines/>
      <w:spacing w:before="20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755C16"/>
    <w:pPr>
      <w:keepNext/>
      <w:keepLines/>
      <w:spacing w:before="20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755C16"/>
    <w:pPr>
      <w:keepNext/>
      <w:keepLines/>
      <w:spacing w:before="20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755C16"/>
    <w:pPr>
      <w:keepNext/>
      <w:keepLines/>
      <w:spacing w:before="20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755C16"/>
    <w:pPr>
      <w:keepNext/>
      <w:keepLines/>
      <w:spacing w:before="200"/>
      <w:outlineLvl w:val="7"/>
    </w:pPr>
    <w:rPr>
      <w:rFonts w:asciiTheme="majorHAnsi" w:eastAsiaTheme="majorEastAsia" w:hAnsiTheme="majorHAnsi" w:cstheme="majorBidi"/>
      <w:color w:val="404040" w:themeColor="text1" w:themeTint="BF"/>
      <w:szCs w:val="20"/>
    </w:rPr>
  </w:style>
  <w:style w:type="paragraph" w:styleId="Balk9">
    <w:name w:val="heading 9"/>
    <w:basedOn w:val="Normal"/>
    <w:next w:val="Normal"/>
    <w:link w:val="Balk9Char"/>
    <w:uiPriority w:val="9"/>
    <w:semiHidden/>
    <w:unhideWhenUsed/>
    <w:qFormat/>
    <w:rsid w:val="00E5121D"/>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8261D7"/>
    <w:rPr>
      <w:rFonts w:ascii="Arial" w:eastAsiaTheme="majorEastAsia" w:hAnsi="Arial" w:cstheme="majorBidi"/>
      <w:b/>
      <w:bCs/>
      <w:sz w:val="40"/>
      <w:szCs w:val="28"/>
      <w:lang w:eastAsia="tr-TR"/>
    </w:rPr>
  </w:style>
  <w:style w:type="character" w:customStyle="1" w:styleId="Balk2Char">
    <w:name w:val="Başlık 2 Char"/>
    <w:basedOn w:val="VarsaylanParagrafYazTipi"/>
    <w:link w:val="Balk2"/>
    <w:uiPriority w:val="9"/>
    <w:rsid w:val="008261D7"/>
    <w:rPr>
      <w:rFonts w:ascii="Arial" w:eastAsiaTheme="majorEastAsia" w:hAnsi="Arial" w:cstheme="majorBidi"/>
      <w:b/>
      <w:bCs/>
      <w:szCs w:val="26"/>
      <w:lang w:eastAsia="tr-TR"/>
    </w:rPr>
  </w:style>
  <w:style w:type="character" w:customStyle="1" w:styleId="Balk3Char">
    <w:name w:val="Başlık 3 Char"/>
    <w:basedOn w:val="VarsaylanParagrafYazTipi"/>
    <w:link w:val="Balk3"/>
    <w:rsid w:val="008261D7"/>
    <w:rPr>
      <w:rFonts w:ascii="Arial" w:eastAsia="Times New Roman" w:hAnsi="Arial"/>
      <w:b/>
      <w:bCs/>
      <w:szCs w:val="22"/>
      <w:lang w:eastAsia="tr-TR"/>
    </w:rPr>
  </w:style>
  <w:style w:type="character" w:customStyle="1" w:styleId="Balk4Char">
    <w:name w:val="Başlık 4 Char"/>
    <w:basedOn w:val="VarsaylanParagrafYazTipi"/>
    <w:link w:val="Balk4"/>
    <w:uiPriority w:val="9"/>
    <w:semiHidden/>
    <w:rsid w:val="00755C16"/>
    <w:rPr>
      <w:rFonts w:asciiTheme="majorHAnsi" w:eastAsiaTheme="majorEastAsia" w:hAnsiTheme="majorHAnsi" w:cstheme="majorBidi"/>
      <w:b/>
      <w:bCs/>
      <w:i/>
      <w:iCs/>
      <w:color w:val="4F81BD" w:themeColor="accent1"/>
      <w:sz w:val="20"/>
      <w:lang w:eastAsia="tr-TR"/>
    </w:rPr>
  </w:style>
  <w:style w:type="character" w:customStyle="1" w:styleId="Balk5Char">
    <w:name w:val="Başlık 5 Char"/>
    <w:basedOn w:val="VarsaylanParagrafYazTipi"/>
    <w:link w:val="Balk5"/>
    <w:uiPriority w:val="9"/>
    <w:semiHidden/>
    <w:rsid w:val="00755C16"/>
    <w:rPr>
      <w:rFonts w:asciiTheme="majorHAnsi" w:eastAsiaTheme="majorEastAsia" w:hAnsiTheme="majorHAnsi" w:cstheme="majorBidi"/>
      <w:color w:val="243F60" w:themeColor="accent1" w:themeShade="7F"/>
      <w:sz w:val="20"/>
      <w:lang w:eastAsia="tr-TR"/>
    </w:rPr>
  </w:style>
  <w:style w:type="character" w:customStyle="1" w:styleId="Balk6Char">
    <w:name w:val="Başlık 6 Char"/>
    <w:basedOn w:val="VarsaylanParagrafYazTipi"/>
    <w:link w:val="Balk6"/>
    <w:uiPriority w:val="9"/>
    <w:semiHidden/>
    <w:rsid w:val="00755C16"/>
    <w:rPr>
      <w:rFonts w:asciiTheme="majorHAnsi" w:eastAsiaTheme="majorEastAsia" w:hAnsiTheme="majorHAnsi" w:cstheme="majorBidi"/>
      <w:i/>
      <w:iCs/>
      <w:color w:val="243F60" w:themeColor="accent1" w:themeShade="7F"/>
      <w:sz w:val="20"/>
      <w:lang w:eastAsia="tr-TR"/>
    </w:rPr>
  </w:style>
  <w:style w:type="character" w:customStyle="1" w:styleId="Balk7Char">
    <w:name w:val="Başlık 7 Char"/>
    <w:basedOn w:val="VarsaylanParagrafYazTipi"/>
    <w:link w:val="Balk7"/>
    <w:uiPriority w:val="9"/>
    <w:semiHidden/>
    <w:rsid w:val="00755C16"/>
    <w:rPr>
      <w:rFonts w:asciiTheme="majorHAnsi" w:eastAsiaTheme="majorEastAsia" w:hAnsiTheme="majorHAnsi" w:cstheme="majorBidi"/>
      <w:i/>
      <w:iCs/>
      <w:color w:val="404040" w:themeColor="text1" w:themeTint="BF"/>
      <w:sz w:val="20"/>
      <w:lang w:eastAsia="tr-TR"/>
    </w:rPr>
  </w:style>
  <w:style w:type="character" w:customStyle="1" w:styleId="Balk8Char">
    <w:name w:val="Başlık 8 Char"/>
    <w:basedOn w:val="VarsaylanParagrafYazTipi"/>
    <w:link w:val="Balk8"/>
    <w:uiPriority w:val="9"/>
    <w:semiHidden/>
    <w:rsid w:val="00755C16"/>
    <w:rPr>
      <w:rFonts w:asciiTheme="majorHAnsi" w:eastAsiaTheme="majorEastAsia" w:hAnsiTheme="majorHAnsi" w:cstheme="majorBidi"/>
      <w:color w:val="404040" w:themeColor="text1" w:themeTint="BF"/>
      <w:sz w:val="20"/>
      <w:szCs w:val="20"/>
      <w:lang w:eastAsia="tr-TR"/>
    </w:rPr>
  </w:style>
  <w:style w:type="character" w:customStyle="1" w:styleId="Balk9Char">
    <w:name w:val="Başlık 9 Char"/>
    <w:basedOn w:val="VarsaylanParagrafYazTipi"/>
    <w:link w:val="Balk9"/>
    <w:uiPriority w:val="9"/>
    <w:semiHidden/>
    <w:rsid w:val="00E5121D"/>
    <w:rPr>
      <w:rFonts w:asciiTheme="majorHAnsi" w:eastAsiaTheme="majorEastAsia" w:hAnsiTheme="majorHAnsi" w:cstheme="majorBidi"/>
      <w:i/>
      <w:iCs/>
      <w:color w:val="404040" w:themeColor="text1" w:themeTint="BF"/>
      <w:sz w:val="20"/>
      <w:szCs w:val="20"/>
      <w:lang w:eastAsia="tr-TR"/>
    </w:rPr>
  </w:style>
  <w:style w:type="paragraph" w:styleId="ResimYazs">
    <w:name w:val="caption"/>
    <w:basedOn w:val="Normal"/>
    <w:next w:val="Normal"/>
    <w:uiPriority w:val="99"/>
    <w:unhideWhenUsed/>
    <w:qFormat/>
    <w:rsid w:val="001C1125"/>
    <w:pPr>
      <w:spacing w:after="200"/>
    </w:pPr>
    <w:rPr>
      <w:rFonts w:ascii="Calibri" w:hAnsi="Calibri"/>
      <w:b/>
      <w:bCs/>
      <w:color w:val="4F81BD"/>
      <w:sz w:val="18"/>
      <w:szCs w:val="18"/>
    </w:rPr>
  </w:style>
  <w:style w:type="paragraph" w:styleId="ListeParagraf">
    <w:name w:val="List Paragraph"/>
    <w:basedOn w:val="Normal"/>
    <w:uiPriority w:val="34"/>
    <w:qFormat/>
    <w:rsid w:val="001C1125"/>
    <w:pPr>
      <w:ind w:left="720"/>
      <w:contextualSpacing/>
    </w:pPr>
  </w:style>
  <w:style w:type="character" w:customStyle="1" w:styleId="BalonMetniChar">
    <w:name w:val="Balon Metni Char"/>
    <w:basedOn w:val="VarsaylanParagrafYazTipi"/>
    <w:link w:val="BalonMetni"/>
    <w:uiPriority w:val="99"/>
    <w:semiHidden/>
    <w:rsid w:val="00FE1982"/>
    <w:rPr>
      <w:rFonts w:ascii="Tahoma" w:eastAsia="Times New Roman" w:hAnsi="Tahoma" w:cs="Tahoma"/>
      <w:sz w:val="16"/>
      <w:szCs w:val="16"/>
      <w:lang w:eastAsia="tr-TR"/>
    </w:rPr>
  </w:style>
  <w:style w:type="paragraph" w:styleId="BalonMetni">
    <w:name w:val="Balloon Text"/>
    <w:basedOn w:val="Normal"/>
    <w:link w:val="BalonMetniChar"/>
    <w:uiPriority w:val="99"/>
    <w:semiHidden/>
    <w:unhideWhenUsed/>
    <w:rsid w:val="00FE1982"/>
    <w:rPr>
      <w:rFonts w:ascii="Tahoma" w:hAnsi="Tahoma" w:cs="Tahoma"/>
      <w:sz w:val="16"/>
      <w:szCs w:val="16"/>
    </w:rPr>
  </w:style>
  <w:style w:type="character" w:styleId="Kpr">
    <w:name w:val="Hyperlink"/>
    <w:basedOn w:val="VarsaylanParagrafYazTipi"/>
    <w:uiPriority w:val="99"/>
    <w:unhideWhenUsed/>
    <w:rsid w:val="00FE1982"/>
    <w:rPr>
      <w:rFonts w:ascii="Times New Roman" w:hAnsi="Times New Roman" w:cs="Times New Roman" w:hint="default"/>
      <w:color w:val="0000FF"/>
      <w:u w:val="single"/>
    </w:rPr>
  </w:style>
  <w:style w:type="paragraph" w:styleId="T1">
    <w:name w:val="toc 1"/>
    <w:basedOn w:val="Normal"/>
    <w:next w:val="Normal"/>
    <w:autoRedefine/>
    <w:uiPriority w:val="39"/>
    <w:unhideWhenUsed/>
    <w:rsid w:val="00440D99"/>
    <w:pPr>
      <w:tabs>
        <w:tab w:val="right" w:leader="dot" w:pos="9062"/>
      </w:tabs>
      <w:spacing w:before="360"/>
    </w:pPr>
    <w:rPr>
      <w:rFonts w:asciiTheme="majorHAnsi" w:hAnsiTheme="majorHAnsi"/>
      <w:b/>
      <w:bCs/>
      <w:caps/>
    </w:rPr>
  </w:style>
  <w:style w:type="paragraph" w:styleId="ekillerTablosu">
    <w:name w:val="table of figures"/>
    <w:basedOn w:val="Normal"/>
    <w:next w:val="Normal"/>
    <w:uiPriority w:val="99"/>
    <w:unhideWhenUsed/>
    <w:rsid w:val="00FE1982"/>
  </w:style>
  <w:style w:type="character" w:customStyle="1" w:styleId="DipnotMetniChar">
    <w:name w:val="Dipnot Metni Char"/>
    <w:basedOn w:val="VarsaylanParagrafYazTipi"/>
    <w:link w:val="DipnotMetni"/>
    <w:uiPriority w:val="99"/>
    <w:rsid w:val="00FE1982"/>
    <w:rPr>
      <w:rFonts w:ascii="Calibri" w:eastAsia="Times New Roman" w:hAnsi="Calibri"/>
      <w:sz w:val="20"/>
      <w:szCs w:val="20"/>
      <w:lang w:eastAsia="tr-TR"/>
    </w:rPr>
  </w:style>
  <w:style w:type="paragraph" w:styleId="DipnotMetni">
    <w:name w:val="footnote text"/>
    <w:basedOn w:val="Normal"/>
    <w:link w:val="DipnotMetniChar"/>
    <w:uiPriority w:val="99"/>
    <w:unhideWhenUsed/>
    <w:rsid w:val="00FE1982"/>
    <w:rPr>
      <w:rFonts w:ascii="Calibri" w:hAnsi="Calibri"/>
      <w:szCs w:val="20"/>
    </w:rPr>
  </w:style>
  <w:style w:type="character" w:customStyle="1" w:styleId="DipnotMetniChar1">
    <w:name w:val="Dipnot Metni Char1"/>
    <w:basedOn w:val="VarsaylanParagrafYazTipi"/>
    <w:uiPriority w:val="99"/>
    <w:semiHidden/>
    <w:rsid w:val="00FE1982"/>
    <w:rPr>
      <w:rFonts w:eastAsia="Times New Roman"/>
      <w:sz w:val="20"/>
      <w:szCs w:val="20"/>
      <w:lang w:eastAsia="tr-TR"/>
    </w:rPr>
  </w:style>
  <w:style w:type="character" w:customStyle="1" w:styleId="stBilgiChar">
    <w:name w:val="Üst Bilgi Char"/>
    <w:basedOn w:val="VarsaylanParagrafYazTipi"/>
    <w:link w:val="stBilgi"/>
    <w:uiPriority w:val="99"/>
    <w:rsid w:val="00FE1982"/>
    <w:rPr>
      <w:rFonts w:eastAsia="Times New Roman"/>
      <w:lang w:eastAsia="tr-TR"/>
    </w:rPr>
  </w:style>
  <w:style w:type="paragraph" w:styleId="stBilgi">
    <w:name w:val="header"/>
    <w:basedOn w:val="Normal"/>
    <w:link w:val="stBilgiChar"/>
    <w:uiPriority w:val="99"/>
    <w:unhideWhenUsed/>
    <w:rsid w:val="00FE1982"/>
    <w:pPr>
      <w:tabs>
        <w:tab w:val="center" w:pos="4513"/>
        <w:tab w:val="right" w:pos="9026"/>
      </w:tabs>
    </w:pPr>
  </w:style>
  <w:style w:type="character" w:customStyle="1" w:styleId="stbilgiChar1">
    <w:name w:val="Üstbilgi Char1"/>
    <w:basedOn w:val="VarsaylanParagrafYazTipi"/>
    <w:uiPriority w:val="99"/>
    <w:semiHidden/>
    <w:rsid w:val="00FE1982"/>
    <w:rPr>
      <w:rFonts w:eastAsia="Times New Roman"/>
      <w:lang w:eastAsia="tr-TR"/>
    </w:rPr>
  </w:style>
  <w:style w:type="character" w:customStyle="1" w:styleId="AltBilgiChar">
    <w:name w:val="Alt Bilgi Char"/>
    <w:basedOn w:val="VarsaylanParagrafYazTipi"/>
    <w:link w:val="AltBilgi"/>
    <w:uiPriority w:val="99"/>
    <w:rsid w:val="00FE1982"/>
    <w:rPr>
      <w:rFonts w:eastAsia="Times New Roman"/>
      <w:lang w:eastAsia="tr-TR"/>
    </w:rPr>
  </w:style>
  <w:style w:type="paragraph" w:styleId="AltBilgi">
    <w:name w:val="footer"/>
    <w:basedOn w:val="Normal"/>
    <w:link w:val="AltBilgiChar"/>
    <w:uiPriority w:val="99"/>
    <w:unhideWhenUsed/>
    <w:rsid w:val="00FE1982"/>
    <w:pPr>
      <w:tabs>
        <w:tab w:val="center" w:pos="4513"/>
        <w:tab w:val="right" w:pos="9026"/>
      </w:tabs>
    </w:pPr>
  </w:style>
  <w:style w:type="character" w:customStyle="1" w:styleId="AltbilgiChar1">
    <w:name w:val="Altbilgi Char1"/>
    <w:basedOn w:val="VarsaylanParagrafYazTipi"/>
    <w:uiPriority w:val="99"/>
    <w:semiHidden/>
    <w:rsid w:val="00FE1982"/>
    <w:rPr>
      <w:rFonts w:eastAsia="Times New Roman"/>
      <w:lang w:eastAsia="tr-TR"/>
    </w:rPr>
  </w:style>
  <w:style w:type="character" w:customStyle="1" w:styleId="BelgeBalantlarChar">
    <w:name w:val="Belge Bağlantıları Char"/>
    <w:basedOn w:val="VarsaylanParagrafYazTipi"/>
    <w:link w:val="BelgeBalantlar"/>
    <w:uiPriority w:val="99"/>
    <w:semiHidden/>
    <w:rsid w:val="00FE1982"/>
    <w:rPr>
      <w:rFonts w:ascii="Tahoma" w:eastAsia="Times New Roman" w:hAnsi="Tahoma" w:cs="Tahoma"/>
      <w:sz w:val="16"/>
      <w:szCs w:val="16"/>
      <w:lang w:eastAsia="tr-TR"/>
    </w:rPr>
  </w:style>
  <w:style w:type="paragraph" w:styleId="BelgeBalantlar">
    <w:name w:val="Document Map"/>
    <w:basedOn w:val="Normal"/>
    <w:link w:val="BelgeBalantlarChar"/>
    <w:uiPriority w:val="99"/>
    <w:semiHidden/>
    <w:unhideWhenUsed/>
    <w:rsid w:val="00FE1982"/>
    <w:rPr>
      <w:rFonts w:ascii="Tahoma" w:hAnsi="Tahoma" w:cs="Tahoma"/>
      <w:sz w:val="16"/>
      <w:szCs w:val="16"/>
    </w:rPr>
  </w:style>
  <w:style w:type="character" w:customStyle="1" w:styleId="BelgeBalantlarChar1">
    <w:name w:val="Belge Bağlantıları Char1"/>
    <w:basedOn w:val="VarsaylanParagrafYazTipi"/>
    <w:uiPriority w:val="99"/>
    <w:semiHidden/>
    <w:rsid w:val="00FE1982"/>
    <w:rPr>
      <w:rFonts w:ascii="Tahoma" w:eastAsia="Times New Roman" w:hAnsi="Tahoma" w:cs="Tahoma"/>
      <w:sz w:val="16"/>
      <w:szCs w:val="16"/>
      <w:lang w:eastAsia="tr-TR"/>
    </w:rPr>
  </w:style>
  <w:style w:type="paragraph" w:styleId="AralkYok">
    <w:name w:val="No Spacing"/>
    <w:uiPriority w:val="1"/>
    <w:qFormat/>
    <w:rsid w:val="00FE1982"/>
    <w:pPr>
      <w:spacing w:after="0" w:line="240" w:lineRule="auto"/>
    </w:pPr>
    <w:rPr>
      <w:rFonts w:eastAsia="Times New Roman"/>
      <w:lang w:eastAsia="tr-TR"/>
    </w:rPr>
  </w:style>
  <w:style w:type="paragraph" w:customStyle="1" w:styleId="xl66">
    <w:name w:val="xl66"/>
    <w:basedOn w:val="Normal"/>
    <w:rsid w:val="00FE1982"/>
    <w:pPr>
      <w:spacing w:before="100" w:beforeAutospacing="1" w:after="100" w:afterAutospacing="1"/>
    </w:pPr>
    <w:rPr>
      <w:sz w:val="18"/>
      <w:szCs w:val="18"/>
    </w:rPr>
  </w:style>
  <w:style w:type="paragraph" w:customStyle="1" w:styleId="xl67">
    <w:name w:val="xl67"/>
    <w:basedOn w:val="Normal"/>
    <w:rsid w:val="00FE19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68">
    <w:name w:val="xl68"/>
    <w:basedOn w:val="Normal"/>
    <w:rsid w:val="00FE1982"/>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69">
    <w:name w:val="xl69"/>
    <w:basedOn w:val="Normal"/>
    <w:rsid w:val="00FE1982"/>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0">
    <w:name w:val="xl70"/>
    <w:basedOn w:val="Normal"/>
    <w:rsid w:val="00FE1982"/>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1">
    <w:name w:val="xl71"/>
    <w:basedOn w:val="Normal"/>
    <w:rsid w:val="00FE19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72">
    <w:name w:val="xl72"/>
    <w:basedOn w:val="Normal"/>
    <w:rsid w:val="00FE1982"/>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3">
    <w:name w:val="xl73"/>
    <w:basedOn w:val="Normal"/>
    <w:rsid w:val="00FE19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74">
    <w:name w:val="xl74"/>
    <w:basedOn w:val="Normal"/>
    <w:rsid w:val="00FE1982"/>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5">
    <w:name w:val="xl75"/>
    <w:basedOn w:val="Normal"/>
    <w:rsid w:val="00FE198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sz w:val="18"/>
      <w:szCs w:val="18"/>
    </w:rPr>
  </w:style>
  <w:style w:type="paragraph" w:customStyle="1" w:styleId="xl76">
    <w:name w:val="xl76"/>
    <w:basedOn w:val="Normal"/>
    <w:rsid w:val="00FE198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pPr>
    <w:rPr>
      <w:sz w:val="18"/>
      <w:szCs w:val="18"/>
    </w:rPr>
  </w:style>
  <w:style w:type="paragraph" w:customStyle="1" w:styleId="xl77">
    <w:name w:val="xl77"/>
    <w:basedOn w:val="Normal"/>
    <w:rsid w:val="00FE198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pPr>
    <w:rPr>
      <w:sz w:val="18"/>
      <w:szCs w:val="18"/>
    </w:rPr>
  </w:style>
  <w:style w:type="paragraph" w:customStyle="1" w:styleId="xl78">
    <w:name w:val="xl78"/>
    <w:basedOn w:val="Normal"/>
    <w:rsid w:val="00FE198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pPr>
    <w:rPr>
      <w:sz w:val="18"/>
      <w:szCs w:val="18"/>
    </w:rPr>
  </w:style>
  <w:style w:type="paragraph" w:customStyle="1" w:styleId="xl79">
    <w:name w:val="xl79"/>
    <w:basedOn w:val="Normal"/>
    <w:rsid w:val="00FE198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sz w:val="18"/>
      <w:szCs w:val="18"/>
    </w:rPr>
  </w:style>
  <w:style w:type="paragraph" w:customStyle="1" w:styleId="xl80">
    <w:name w:val="xl80"/>
    <w:basedOn w:val="Normal"/>
    <w:rsid w:val="00FE198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pPr>
    <w:rPr>
      <w:sz w:val="18"/>
      <w:szCs w:val="18"/>
    </w:rPr>
  </w:style>
  <w:style w:type="paragraph" w:customStyle="1" w:styleId="xl81">
    <w:name w:val="xl81"/>
    <w:basedOn w:val="Normal"/>
    <w:rsid w:val="00FE198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sz w:val="18"/>
      <w:szCs w:val="18"/>
    </w:rPr>
  </w:style>
  <w:style w:type="paragraph" w:customStyle="1" w:styleId="xl82">
    <w:name w:val="xl82"/>
    <w:basedOn w:val="Normal"/>
    <w:rsid w:val="00FE198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b/>
      <w:bCs/>
      <w:sz w:val="18"/>
      <w:szCs w:val="18"/>
    </w:rPr>
  </w:style>
  <w:style w:type="paragraph" w:customStyle="1" w:styleId="xl83">
    <w:name w:val="xl83"/>
    <w:basedOn w:val="Normal"/>
    <w:rsid w:val="00FE198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b/>
      <w:bCs/>
      <w:sz w:val="18"/>
      <w:szCs w:val="18"/>
    </w:rPr>
  </w:style>
  <w:style w:type="paragraph" w:customStyle="1" w:styleId="xl63">
    <w:name w:val="xl63"/>
    <w:basedOn w:val="Normal"/>
    <w:rsid w:val="00FE1982"/>
    <w:pPr>
      <w:pBdr>
        <w:top w:val="single" w:sz="4" w:space="0" w:color="auto"/>
        <w:left w:val="single" w:sz="4" w:space="0" w:color="auto"/>
        <w:bottom w:val="single" w:sz="4" w:space="0" w:color="auto"/>
        <w:right w:val="single" w:sz="4" w:space="0" w:color="auto"/>
      </w:pBdr>
      <w:shd w:val="clear" w:color="auto" w:fill="4682B4"/>
      <w:spacing w:before="100" w:beforeAutospacing="1" w:after="100" w:afterAutospacing="1"/>
      <w:jc w:val="center"/>
    </w:pPr>
    <w:rPr>
      <w:rFonts w:ascii="Calibri" w:hAnsi="Calibri"/>
      <w:b/>
      <w:bCs/>
      <w:color w:val="FFFFFF"/>
      <w:sz w:val="16"/>
      <w:szCs w:val="16"/>
    </w:rPr>
  </w:style>
  <w:style w:type="paragraph" w:customStyle="1" w:styleId="xl64">
    <w:name w:val="xl64"/>
    <w:basedOn w:val="Normal"/>
    <w:rsid w:val="00FE1982"/>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color w:val="000000"/>
      <w:sz w:val="16"/>
      <w:szCs w:val="16"/>
    </w:rPr>
  </w:style>
  <w:style w:type="paragraph" w:customStyle="1" w:styleId="xl65">
    <w:name w:val="xl65"/>
    <w:basedOn w:val="Normal"/>
    <w:rsid w:val="00FE1982"/>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color w:val="000000"/>
      <w:sz w:val="16"/>
      <w:szCs w:val="16"/>
    </w:rPr>
  </w:style>
  <w:style w:type="paragraph" w:customStyle="1" w:styleId="Style5">
    <w:name w:val="Style5"/>
    <w:basedOn w:val="Normal"/>
    <w:uiPriority w:val="99"/>
    <w:rsid w:val="00FE1982"/>
    <w:pPr>
      <w:widowControl w:val="0"/>
      <w:autoSpaceDE w:val="0"/>
      <w:autoSpaceDN w:val="0"/>
      <w:adjustRightInd w:val="0"/>
    </w:pPr>
    <w:rPr>
      <w:rFonts w:ascii="Calibri" w:eastAsiaTheme="minorEastAsia" w:hAnsi="Calibri"/>
    </w:rPr>
  </w:style>
  <w:style w:type="character" w:customStyle="1" w:styleId="FontStyle45">
    <w:name w:val="Font Style45"/>
    <w:basedOn w:val="VarsaylanParagrafYazTipi"/>
    <w:uiPriority w:val="99"/>
    <w:rsid w:val="00FE1982"/>
    <w:rPr>
      <w:rFonts w:ascii="Calibri" w:hAnsi="Calibri" w:cs="Calibri" w:hint="default"/>
      <w:b/>
      <w:bCs/>
      <w:color w:val="000000"/>
      <w:sz w:val="30"/>
      <w:szCs w:val="30"/>
    </w:rPr>
  </w:style>
  <w:style w:type="character" w:customStyle="1" w:styleId="FontStyle56">
    <w:name w:val="Font Style56"/>
    <w:basedOn w:val="VarsaylanParagrafYazTipi"/>
    <w:uiPriority w:val="99"/>
    <w:rsid w:val="00FE1982"/>
    <w:rPr>
      <w:rFonts w:ascii="Calibri" w:hAnsi="Calibri" w:cs="Calibri" w:hint="default"/>
      <w:color w:val="000000"/>
      <w:sz w:val="18"/>
      <w:szCs w:val="18"/>
    </w:rPr>
  </w:style>
  <w:style w:type="paragraph" w:styleId="T2">
    <w:name w:val="toc 2"/>
    <w:basedOn w:val="Normal"/>
    <w:next w:val="Normal"/>
    <w:autoRedefine/>
    <w:uiPriority w:val="39"/>
    <w:unhideWhenUsed/>
    <w:rsid w:val="00820DA3"/>
    <w:pPr>
      <w:tabs>
        <w:tab w:val="right" w:leader="dot" w:pos="9062"/>
      </w:tabs>
      <w:spacing w:line="276" w:lineRule="auto"/>
      <w:ind w:left="567"/>
    </w:pPr>
    <w:rPr>
      <w:rFonts w:asciiTheme="minorHAnsi" w:hAnsiTheme="minorHAnsi"/>
      <w:b/>
      <w:bCs/>
      <w:szCs w:val="20"/>
    </w:rPr>
  </w:style>
  <w:style w:type="paragraph" w:styleId="T3">
    <w:name w:val="toc 3"/>
    <w:basedOn w:val="Normal"/>
    <w:next w:val="Normal"/>
    <w:autoRedefine/>
    <w:uiPriority w:val="39"/>
    <w:unhideWhenUsed/>
    <w:rsid w:val="00820DA3"/>
    <w:pPr>
      <w:tabs>
        <w:tab w:val="right" w:leader="dot" w:pos="9062"/>
      </w:tabs>
      <w:spacing w:line="276" w:lineRule="auto"/>
      <w:ind w:left="1134"/>
    </w:pPr>
    <w:rPr>
      <w:rFonts w:asciiTheme="minorHAnsi" w:hAnsiTheme="minorHAnsi"/>
      <w:szCs w:val="20"/>
    </w:rPr>
  </w:style>
  <w:style w:type="paragraph" w:styleId="T4">
    <w:name w:val="toc 4"/>
    <w:basedOn w:val="Normal"/>
    <w:next w:val="Normal"/>
    <w:autoRedefine/>
    <w:uiPriority w:val="39"/>
    <w:unhideWhenUsed/>
    <w:rsid w:val="00BD492F"/>
    <w:pPr>
      <w:ind w:left="480"/>
    </w:pPr>
    <w:rPr>
      <w:rFonts w:asciiTheme="minorHAnsi" w:hAnsiTheme="minorHAnsi"/>
      <w:szCs w:val="20"/>
    </w:rPr>
  </w:style>
  <w:style w:type="paragraph" w:styleId="T5">
    <w:name w:val="toc 5"/>
    <w:basedOn w:val="Normal"/>
    <w:next w:val="Normal"/>
    <w:autoRedefine/>
    <w:uiPriority w:val="39"/>
    <w:unhideWhenUsed/>
    <w:rsid w:val="00BD492F"/>
    <w:pPr>
      <w:ind w:left="720"/>
    </w:pPr>
    <w:rPr>
      <w:rFonts w:asciiTheme="minorHAnsi" w:hAnsiTheme="minorHAnsi"/>
      <w:szCs w:val="20"/>
    </w:rPr>
  </w:style>
  <w:style w:type="paragraph" w:styleId="T6">
    <w:name w:val="toc 6"/>
    <w:basedOn w:val="Normal"/>
    <w:next w:val="Normal"/>
    <w:autoRedefine/>
    <w:uiPriority w:val="39"/>
    <w:unhideWhenUsed/>
    <w:rsid w:val="00BD492F"/>
    <w:pPr>
      <w:ind w:left="960"/>
    </w:pPr>
    <w:rPr>
      <w:rFonts w:asciiTheme="minorHAnsi" w:hAnsiTheme="minorHAnsi"/>
      <w:szCs w:val="20"/>
    </w:rPr>
  </w:style>
  <w:style w:type="paragraph" w:styleId="T7">
    <w:name w:val="toc 7"/>
    <w:basedOn w:val="Normal"/>
    <w:next w:val="Normal"/>
    <w:autoRedefine/>
    <w:uiPriority w:val="39"/>
    <w:unhideWhenUsed/>
    <w:rsid w:val="00BD492F"/>
    <w:pPr>
      <w:ind w:left="1200"/>
    </w:pPr>
    <w:rPr>
      <w:rFonts w:asciiTheme="minorHAnsi" w:hAnsiTheme="minorHAnsi"/>
      <w:szCs w:val="20"/>
    </w:rPr>
  </w:style>
  <w:style w:type="paragraph" w:styleId="T8">
    <w:name w:val="toc 8"/>
    <w:basedOn w:val="Normal"/>
    <w:next w:val="Normal"/>
    <w:autoRedefine/>
    <w:uiPriority w:val="39"/>
    <w:unhideWhenUsed/>
    <w:rsid w:val="00141ED0"/>
    <w:pPr>
      <w:tabs>
        <w:tab w:val="right" w:leader="dot" w:pos="9062"/>
      </w:tabs>
      <w:spacing w:line="276" w:lineRule="auto"/>
    </w:pPr>
    <w:rPr>
      <w:rFonts w:cs="Arial"/>
      <w:b/>
      <w:bCs/>
      <w:noProof/>
      <w:sz w:val="22"/>
      <w:szCs w:val="22"/>
    </w:rPr>
  </w:style>
  <w:style w:type="paragraph" w:styleId="T9">
    <w:name w:val="toc 9"/>
    <w:basedOn w:val="Normal"/>
    <w:next w:val="Normal"/>
    <w:autoRedefine/>
    <w:uiPriority w:val="39"/>
    <w:unhideWhenUsed/>
    <w:rsid w:val="00755C16"/>
    <w:pPr>
      <w:tabs>
        <w:tab w:val="right" w:leader="dot" w:pos="9062"/>
      </w:tabs>
    </w:pPr>
    <w:rPr>
      <w:rFonts w:asciiTheme="minorHAnsi" w:hAnsiTheme="minorHAnsi"/>
      <w:szCs w:val="20"/>
    </w:rPr>
  </w:style>
  <w:style w:type="table" w:styleId="TabloKlavuzu">
    <w:name w:val="Table Grid"/>
    <w:basedOn w:val="NormalTablo"/>
    <w:uiPriority w:val="59"/>
    <w:rsid w:val="00BF70A9"/>
    <w:pPr>
      <w:spacing w:after="0" w:line="240" w:lineRule="auto"/>
    </w:pPr>
    <w:rPr>
      <w:rFonts w:ascii="Calibri" w:eastAsiaTheme="minorEastAsia" w:hAnsiTheme="minorHAnsi"/>
      <w:sz w:val="22"/>
      <w:szCs w:val="22"/>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zlenenKpr">
    <w:name w:val="FollowedHyperlink"/>
    <w:basedOn w:val="VarsaylanParagrafYazTipi"/>
    <w:uiPriority w:val="99"/>
    <w:semiHidden/>
    <w:unhideWhenUsed/>
    <w:rsid w:val="006E7454"/>
    <w:rPr>
      <w:color w:val="800080"/>
      <w:u w:val="single"/>
    </w:rPr>
  </w:style>
  <w:style w:type="character" w:styleId="DipnotBavurusu">
    <w:name w:val="footnote reference"/>
    <w:uiPriority w:val="99"/>
    <w:semiHidden/>
    <w:unhideWhenUsed/>
    <w:rsid w:val="00DA6A2D"/>
    <w:rPr>
      <w:rFonts w:ascii="Times New Roman" w:hAnsi="Times New Roman" w:cs="Times New Roman" w:hint="default"/>
      <w:vertAlign w:val="superscript"/>
    </w:rPr>
  </w:style>
  <w:style w:type="paragraph" w:customStyle="1" w:styleId="msonormal0">
    <w:name w:val="msonormal"/>
    <w:basedOn w:val="Normal"/>
    <w:rsid w:val="006845C0"/>
    <w:pPr>
      <w:spacing w:before="100" w:beforeAutospacing="1" w:after="100" w:afterAutospacing="1"/>
    </w:pPr>
    <w:rPr>
      <w:rFonts w:ascii="Times New Roman" w:hAnsi="Times New Roman"/>
      <w:sz w:val="24"/>
    </w:rPr>
  </w:style>
  <w:style w:type="paragraph" w:styleId="NormalWeb">
    <w:name w:val="Normal (Web)"/>
    <w:basedOn w:val="Normal"/>
    <w:uiPriority w:val="99"/>
    <w:semiHidden/>
    <w:unhideWhenUsed/>
    <w:rsid w:val="00655232"/>
    <w:rPr>
      <w:rFonts w:ascii="Times New Roman" w:hAnsi="Times New Roman"/>
      <w:sz w:val="24"/>
    </w:rPr>
  </w:style>
  <w:style w:type="character" w:styleId="AklamaBavurusu">
    <w:name w:val="annotation reference"/>
    <w:basedOn w:val="VarsaylanParagrafYazTipi"/>
    <w:uiPriority w:val="99"/>
    <w:semiHidden/>
    <w:unhideWhenUsed/>
    <w:rsid w:val="00CB523F"/>
    <w:rPr>
      <w:sz w:val="16"/>
      <w:szCs w:val="16"/>
    </w:rPr>
  </w:style>
  <w:style w:type="paragraph" w:styleId="AklamaMetni">
    <w:name w:val="annotation text"/>
    <w:basedOn w:val="Normal"/>
    <w:link w:val="AklamaMetniChar"/>
    <w:uiPriority w:val="99"/>
    <w:semiHidden/>
    <w:unhideWhenUsed/>
    <w:rsid w:val="00CB523F"/>
    <w:rPr>
      <w:szCs w:val="20"/>
    </w:rPr>
  </w:style>
  <w:style w:type="character" w:customStyle="1" w:styleId="AklamaMetniChar">
    <w:name w:val="Açıklama Metni Char"/>
    <w:basedOn w:val="VarsaylanParagrafYazTipi"/>
    <w:link w:val="AklamaMetni"/>
    <w:uiPriority w:val="99"/>
    <w:semiHidden/>
    <w:rsid w:val="00CB523F"/>
    <w:rPr>
      <w:rFonts w:ascii="Arial" w:eastAsia="Times New Roman" w:hAnsi="Arial"/>
      <w:sz w:val="20"/>
      <w:szCs w:val="20"/>
      <w:lang w:eastAsia="tr-TR"/>
    </w:rPr>
  </w:style>
  <w:style w:type="paragraph" w:styleId="AklamaKonusu">
    <w:name w:val="annotation subject"/>
    <w:basedOn w:val="AklamaMetni"/>
    <w:next w:val="AklamaMetni"/>
    <w:link w:val="AklamaKonusuChar"/>
    <w:uiPriority w:val="99"/>
    <w:semiHidden/>
    <w:unhideWhenUsed/>
    <w:rsid w:val="00CB523F"/>
    <w:rPr>
      <w:b/>
      <w:bCs/>
    </w:rPr>
  </w:style>
  <w:style w:type="character" w:customStyle="1" w:styleId="AklamaKonusuChar">
    <w:name w:val="Açıklama Konusu Char"/>
    <w:basedOn w:val="AklamaMetniChar"/>
    <w:link w:val="AklamaKonusu"/>
    <w:uiPriority w:val="99"/>
    <w:semiHidden/>
    <w:rsid w:val="00CB523F"/>
    <w:rPr>
      <w:rFonts w:ascii="Arial" w:eastAsia="Times New Roman" w:hAnsi="Arial"/>
      <w:b/>
      <w:bCs/>
      <w:sz w:val="20"/>
      <w:szCs w:val="20"/>
      <w:lang w:eastAsia="tr-TR"/>
    </w:rPr>
  </w:style>
  <w:style w:type="paragraph" w:customStyle="1" w:styleId="DecimalAligned">
    <w:name w:val="Decimal Aligned"/>
    <w:basedOn w:val="Normal"/>
    <w:uiPriority w:val="40"/>
    <w:qFormat/>
    <w:rsid w:val="00A57083"/>
    <w:pPr>
      <w:tabs>
        <w:tab w:val="decimal" w:pos="360"/>
      </w:tabs>
      <w:spacing w:after="200" w:line="276" w:lineRule="auto"/>
    </w:pPr>
    <w:rPr>
      <w:rFonts w:asciiTheme="minorHAnsi" w:eastAsiaTheme="minorEastAsia" w:hAnsiTheme="minorHAnsi"/>
      <w:sz w:val="22"/>
      <w:szCs w:val="22"/>
    </w:rPr>
  </w:style>
  <w:style w:type="table" w:styleId="AkGlgeleme-Vurgu1">
    <w:name w:val="Light Shading Accent 1"/>
    <w:basedOn w:val="NormalTablo"/>
    <w:uiPriority w:val="60"/>
    <w:rsid w:val="00A57083"/>
    <w:pPr>
      <w:spacing w:after="0" w:line="240" w:lineRule="auto"/>
    </w:pPr>
    <w:rPr>
      <w:rFonts w:asciiTheme="minorHAnsi" w:eastAsiaTheme="minorEastAsia" w:hAnsiTheme="minorHAnsi" w:cstheme="minorBidi"/>
      <w:color w:val="365F91" w:themeColor="accent1" w:themeShade="BF"/>
      <w:sz w:val="22"/>
      <w:szCs w:val="22"/>
      <w:lang w:eastAsia="tr-T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zmlenmeyenBahsetme1">
    <w:name w:val="Çözümlenmeyen Bahsetme1"/>
    <w:basedOn w:val="VarsaylanParagrafYazTipi"/>
    <w:uiPriority w:val="99"/>
    <w:semiHidden/>
    <w:unhideWhenUsed/>
    <w:rsid w:val="008D25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25">
      <w:bodyDiv w:val="1"/>
      <w:marLeft w:val="0"/>
      <w:marRight w:val="0"/>
      <w:marTop w:val="0"/>
      <w:marBottom w:val="0"/>
      <w:divBdr>
        <w:top w:val="none" w:sz="0" w:space="0" w:color="auto"/>
        <w:left w:val="none" w:sz="0" w:space="0" w:color="auto"/>
        <w:bottom w:val="none" w:sz="0" w:space="0" w:color="auto"/>
        <w:right w:val="none" w:sz="0" w:space="0" w:color="auto"/>
      </w:divBdr>
    </w:div>
    <w:div w:id="12997349">
      <w:bodyDiv w:val="1"/>
      <w:marLeft w:val="0"/>
      <w:marRight w:val="0"/>
      <w:marTop w:val="0"/>
      <w:marBottom w:val="0"/>
      <w:divBdr>
        <w:top w:val="none" w:sz="0" w:space="0" w:color="auto"/>
        <w:left w:val="none" w:sz="0" w:space="0" w:color="auto"/>
        <w:bottom w:val="none" w:sz="0" w:space="0" w:color="auto"/>
        <w:right w:val="none" w:sz="0" w:space="0" w:color="auto"/>
      </w:divBdr>
    </w:div>
    <w:div w:id="14768769">
      <w:bodyDiv w:val="1"/>
      <w:marLeft w:val="0"/>
      <w:marRight w:val="0"/>
      <w:marTop w:val="0"/>
      <w:marBottom w:val="0"/>
      <w:divBdr>
        <w:top w:val="none" w:sz="0" w:space="0" w:color="auto"/>
        <w:left w:val="none" w:sz="0" w:space="0" w:color="auto"/>
        <w:bottom w:val="none" w:sz="0" w:space="0" w:color="auto"/>
        <w:right w:val="none" w:sz="0" w:space="0" w:color="auto"/>
      </w:divBdr>
    </w:div>
    <w:div w:id="17858152">
      <w:bodyDiv w:val="1"/>
      <w:marLeft w:val="0"/>
      <w:marRight w:val="0"/>
      <w:marTop w:val="0"/>
      <w:marBottom w:val="0"/>
      <w:divBdr>
        <w:top w:val="none" w:sz="0" w:space="0" w:color="auto"/>
        <w:left w:val="none" w:sz="0" w:space="0" w:color="auto"/>
        <w:bottom w:val="none" w:sz="0" w:space="0" w:color="auto"/>
        <w:right w:val="none" w:sz="0" w:space="0" w:color="auto"/>
      </w:divBdr>
    </w:div>
    <w:div w:id="18898333">
      <w:bodyDiv w:val="1"/>
      <w:marLeft w:val="0"/>
      <w:marRight w:val="0"/>
      <w:marTop w:val="0"/>
      <w:marBottom w:val="0"/>
      <w:divBdr>
        <w:top w:val="none" w:sz="0" w:space="0" w:color="auto"/>
        <w:left w:val="none" w:sz="0" w:space="0" w:color="auto"/>
        <w:bottom w:val="none" w:sz="0" w:space="0" w:color="auto"/>
        <w:right w:val="none" w:sz="0" w:space="0" w:color="auto"/>
      </w:divBdr>
    </w:div>
    <w:div w:id="19359586">
      <w:bodyDiv w:val="1"/>
      <w:marLeft w:val="0"/>
      <w:marRight w:val="0"/>
      <w:marTop w:val="0"/>
      <w:marBottom w:val="0"/>
      <w:divBdr>
        <w:top w:val="none" w:sz="0" w:space="0" w:color="auto"/>
        <w:left w:val="none" w:sz="0" w:space="0" w:color="auto"/>
        <w:bottom w:val="none" w:sz="0" w:space="0" w:color="auto"/>
        <w:right w:val="none" w:sz="0" w:space="0" w:color="auto"/>
      </w:divBdr>
    </w:div>
    <w:div w:id="19556571">
      <w:bodyDiv w:val="1"/>
      <w:marLeft w:val="0"/>
      <w:marRight w:val="0"/>
      <w:marTop w:val="0"/>
      <w:marBottom w:val="0"/>
      <w:divBdr>
        <w:top w:val="none" w:sz="0" w:space="0" w:color="auto"/>
        <w:left w:val="none" w:sz="0" w:space="0" w:color="auto"/>
        <w:bottom w:val="none" w:sz="0" w:space="0" w:color="auto"/>
        <w:right w:val="none" w:sz="0" w:space="0" w:color="auto"/>
      </w:divBdr>
    </w:div>
    <w:div w:id="20789435">
      <w:bodyDiv w:val="1"/>
      <w:marLeft w:val="0"/>
      <w:marRight w:val="0"/>
      <w:marTop w:val="0"/>
      <w:marBottom w:val="0"/>
      <w:divBdr>
        <w:top w:val="none" w:sz="0" w:space="0" w:color="auto"/>
        <w:left w:val="none" w:sz="0" w:space="0" w:color="auto"/>
        <w:bottom w:val="none" w:sz="0" w:space="0" w:color="auto"/>
        <w:right w:val="none" w:sz="0" w:space="0" w:color="auto"/>
      </w:divBdr>
    </w:div>
    <w:div w:id="22945228">
      <w:bodyDiv w:val="1"/>
      <w:marLeft w:val="0"/>
      <w:marRight w:val="0"/>
      <w:marTop w:val="0"/>
      <w:marBottom w:val="0"/>
      <w:divBdr>
        <w:top w:val="none" w:sz="0" w:space="0" w:color="auto"/>
        <w:left w:val="none" w:sz="0" w:space="0" w:color="auto"/>
        <w:bottom w:val="none" w:sz="0" w:space="0" w:color="auto"/>
        <w:right w:val="none" w:sz="0" w:space="0" w:color="auto"/>
      </w:divBdr>
    </w:div>
    <w:div w:id="22950727">
      <w:bodyDiv w:val="1"/>
      <w:marLeft w:val="0"/>
      <w:marRight w:val="0"/>
      <w:marTop w:val="0"/>
      <w:marBottom w:val="0"/>
      <w:divBdr>
        <w:top w:val="none" w:sz="0" w:space="0" w:color="auto"/>
        <w:left w:val="none" w:sz="0" w:space="0" w:color="auto"/>
        <w:bottom w:val="none" w:sz="0" w:space="0" w:color="auto"/>
        <w:right w:val="none" w:sz="0" w:space="0" w:color="auto"/>
      </w:divBdr>
    </w:div>
    <w:div w:id="29772199">
      <w:bodyDiv w:val="1"/>
      <w:marLeft w:val="0"/>
      <w:marRight w:val="0"/>
      <w:marTop w:val="0"/>
      <w:marBottom w:val="0"/>
      <w:divBdr>
        <w:top w:val="none" w:sz="0" w:space="0" w:color="auto"/>
        <w:left w:val="none" w:sz="0" w:space="0" w:color="auto"/>
        <w:bottom w:val="none" w:sz="0" w:space="0" w:color="auto"/>
        <w:right w:val="none" w:sz="0" w:space="0" w:color="auto"/>
      </w:divBdr>
    </w:div>
    <w:div w:id="30308925">
      <w:bodyDiv w:val="1"/>
      <w:marLeft w:val="0"/>
      <w:marRight w:val="0"/>
      <w:marTop w:val="0"/>
      <w:marBottom w:val="0"/>
      <w:divBdr>
        <w:top w:val="none" w:sz="0" w:space="0" w:color="auto"/>
        <w:left w:val="none" w:sz="0" w:space="0" w:color="auto"/>
        <w:bottom w:val="none" w:sz="0" w:space="0" w:color="auto"/>
        <w:right w:val="none" w:sz="0" w:space="0" w:color="auto"/>
      </w:divBdr>
    </w:div>
    <w:div w:id="31073984">
      <w:bodyDiv w:val="1"/>
      <w:marLeft w:val="0"/>
      <w:marRight w:val="0"/>
      <w:marTop w:val="0"/>
      <w:marBottom w:val="0"/>
      <w:divBdr>
        <w:top w:val="none" w:sz="0" w:space="0" w:color="auto"/>
        <w:left w:val="none" w:sz="0" w:space="0" w:color="auto"/>
        <w:bottom w:val="none" w:sz="0" w:space="0" w:color="auto"/>
        <w:right w:val="none" w:sz="0" w:space="0" w:color="auto"/>
      </w:divBdr>
    </w:div>
    <w:div w:id="31200712">
      <w:bodyDiv w:val="1"/>
      <w:marLeft w:val="0"/>
      <w:marRight w:val="0"/>
      <w:marTop w:val="0"/>
      <w:marBottom w:val="0"/>
      <w:divBdr>
        <w:top w:val="none" w:sz="0" w:space="0" w:color="auto"/>
        <w:left w:val="none" w:sz="0" w:space="0" w:color="auto"/>
        <w:bottom w:val="none" w:sz="0" w:space="0" w:color="auto"/>
        <w:right w:val="none" w:sz="0" w:space="0" w:color="auto"/>
      </w:divBdr>
    </w:div>
    <w:div w:id="31227699">
      <w:bodyDiv w:val="1"/>
      <w:marLeft w:val="0"/>
      <w:marRight w:val="0"/>
      <w:marTop w:val="0"/>
      <w:marBottom w:val="0"/>
      <w:divBdr>
        <w:top w:val="none" w:sz="0" w:space="0" w:color="auto"/>
        <w:left w:val="none" w:sz="0" w:space="0" w:color="auto"/>
        <w:bottom w:val="none" w:sz="0" w:space="0" w:color="auto"/>
        <w:right w:val="none" w:sz="0" w:space="0" w:color="auto"/>
      </w:divBdr>
    </w:div>
    <w:div w:id="32115516">
      <w:bodyDiv w:val="1"/>
      <w:marLeft w:val="0"/>
      <w:marRight w:val="0"/>
      <w:marTop w:val="0"/>
      <w:marBottom w:val="0"/>
      <w:divBdr>
        <w:top w:val="none" w:sz="0" w:space="0" w:color="auto"/>
        <w:left w:val="none" w:sz="0" w:space="0" w:color="auto"/>
        <w:bottom w:val="none" w:sz="0" w:space="0" w:color="auto"/>
        <w:right w:val="none" w:sz="0" w:space="0" w:color="auto"/>
      </w:divBdr>
    </w:div>
    <w:div w:id="33389006">
      <w:bodyDiv w:val="1"/>
      <w:marLeft w:val="0"/>
      <w:marRight w:val="0"/>
      <w:marTop w:val="0"/>
      <w:marBottom w:val="0"/>
      <w:divBdr>
        <w:top w:val="none" w:sz="0" w:space="0" w:color="auto"/>
        <w:left w:val="none" w:sz="0" w:space="0" w:color="auto"/>
        <w:bottom w:val="none" w:sz="0" w:space="0" w:color="auto"/>
        <w:right w:val="none" w:sz="0" w:space="0" w:color="auto"/>
      </w:divBdr>
    </w:div>
    <w:div w:id="33624935">
      <w:bodyDiv w:val="1"/>
      <w:marLeft w:val="0"/>
      <w:marRight w:val="0"/>
      <w:marTop w:val="0"/>
      <w:marBottom w:val="0"/>
      <w:divBdr>
        <w:top w:val="none" w:sz="0" w:space="0" w:color="auto"/>
        <w:left w:val="none" w:sz="0" w:space="0" w:color="auto"/>
        <w:bottom w:val="none" w:sz="0" w:space="0" w:color="auto"/>
        <w:right w:val="none" w:sz="0" w:space="0" w:color="auto"/>
      </w:divBdr>
    </w:div>
    <w:div w:id="35592341">
      <w:bodyDiv w:val="1"/>
      <w:marLeft w:val="0"/>
      <w:marRight w:val="0"/>
      <w:marTop w:val="0"/>
      <w:marBottom w:val="0"/>
      <w:divBdr>
        <w:top w:val="none" w:sz="0" w:space="0" w:color="auto"/>
        <w:left w:val="none" w:sz="0" w:space="0" w:color="auto"/>
        <w:bottom w:val="none" w:sz="0" w:space="0" w:color="auto"/>
        <w:right w:val="none" w:sz="0" w:space="0" w:color="auto"/>
      </w:divBdr>
    </w:div>
    <w:div w:id="37360612">
      <w:bodyDiv w:val="1"/>
      <w:marLeft w:val="0"/>
      <w:marRight w:val="0"/>
      <w:marTop w:val="0"/>
      <w:marBottom w:val="0"/>
      <w:divBdr>
        <w:top w:val="none" w:sz="0" w:space="0" w:color="auto"/>
        <w:left w:val="none" w:sz="0" w:space="0" w:color="auto"/>
        <w:bottom w:val="none" w:sz="0" w:space="0" w:color="auto"/>
        <w:right w:val="none" w:sz="0" w:space="0" w:color="auto"/>
      </w:divBdr>
    </w:div>
    <w:div w:id="38283704">
      <w:bodyDiv w:val="1"/>
      <w:marLeft w:val="0"/>
      <w:marRight w:val="0"/>
      <w:marTop w:val="0"/>
      <w:marBottom w:val="0"/>
      <w:divBdr>
        <w:top w:val="none" w:sz="0" w:space="0" w:color="auto"/>
        <w:left w:val="none" w:sz="0" w:space="0" w:color="auto"/>
        <w:bottom w:val="none" w:sz="0" w:space="0" w:color="auto"/>
        <w:right w:val="none" w:sz="0" w:space="0" w:color="auto"/>
      </w:divBdr>
    </w:div>
    <w:div w:id="38358752">
      <w:bodyDiv w:val="1"/>
      <w:marLeft w:val="0"/>
      <w:marRight w:val="0"/>
      <w:marTop w:val="0"/>
      <w:marBottom w:val="0"/>
      <w:divBdr>
        <w:top w:val="none" w:sz="0" w:space="0" w:color="auto"/>
        <w:left w:val="none" w:sz="0" w:space="0" w:color="auto"/>
        <w:bottom w:val="none" w:sz="0" w:space="0" w:color="auto"/>
        <w:right w:val="none" w:sz="0" w:space="0" w:color="auto"/>
      </w:divBdr>
    </w:div>
    <w:div w:id="41367669">
      <w:bodyDiv w:val="1"/>
      <w:marLeft w:val="0"/>
      <w:marRight w:val="0"/>
      <w:marTop w:val="0"/>
      <w:marBottom w:val="0"/>
      <w:divBdr>
        <w:top w:val="none" w:sz="0" w:space="0" w:color="auto"/>
        <w:left w:val="none" w:sz="0" w:space="0" w:color="auto"/>
        <w:bottom w:val="none" w:sz="0" w:space="0" w:color="auto"/>
        <w:right w:val="none" w:sz="0" w:space="0" w:color="auto"/>
      </w:divBdr>
    </w:div>
    <w:div w:id="42294856">
      <w:bodyDiv w:val="1"/>
      <w:marLeft w:val="0"/>
      <w:marRight w:val="0"/>
      <w:marTop w:val="0"/>
      <w:marBottom w:val="0"/>
      <w:divBdr>
        <w:top w:val="none" w:sz="0" w:space="0" w:color="auto"/>
        <w:left w:val="none" w:sz="0" w:space="0" w:color="auto"/>
        <w:bottom w:val="none" w:sz="0" w:space="0" w:color="auto"/>
        <w:right w:val="none" w:sz="0" w:space="0" w:color="auto"/>
      </w:divBdr>
    </w:div>
    <w:div w:id="42678296">
      <w:bodyDiv w:val="1"/>
      <w:marLeft w:val="0"/>
      <w:marRight w:val="0"/>
      <w:marTop w:val="0"/>
      <w:marBottom w:val="0"/>
      <w:divBdr>
        <w:top w:val="none" w:sz="0" w:space="0" w:color="auto"/>
        <w:left w:val="none" w:sz="0" w:space="0" w:color="auto"/>
        <w:bottom w:val="none" w:sz="0" w:space="0" w:color="auto"/>
        <w:right w:val="none" w:sz="0" w:space="0" w:color="auto"/>
      </w:divBdr>
    </w:div>
    <w:div w:id="44841349">
      <w:bodyDiv w:val="1"/>
      <w:marLeft w:val="0"/>
      <w:marRight w:val="0"/>
      <w:marTop w:val="0"/>
      <w:marBottom w:val="0"/>
      <w:divBdr>
        <w:top w:val="none" w:sz="0" w:space="0" w:color="auto"/>
        <w:left w:val="none" w:sz="0" w:space="0" w:color="auto"/>
        <w:bottom w:val="none" w:sz="0" w:space="0" w:color="auto"/>
        <w:right w:val="none" w:sz="0" w:space="0" w:color="auto"/>
      </w:divBdr>
    </w:div>
    <w:div w:id="45227161">
      <w:bodyDiv w:val="1"/>
      <w:marLeft w:val="0"/>
      <w:marRight w:val="0"/>
      <w:marTop w:val="0"/>
      <w:marBottom w:val="0"/>
      <w:divBdr>
        <w:top w:val="none" w:sz="0" w:space="0" w:color="auto"/>
        <w:left w:val="none" w:sz="0" w:space="0" w:color="auto"/>
        <w:bottom w:val="none" w:sz="0" w:space="0" w:color="auto"/>
        <w:right w:val="none" w:sz="0" w:space="0" w:color="auto"/>
      </w:divBdr>
    </w:div>
    <w:div w:id="45420870">
      <w:bodyDiv w:val="1"/>
      <w:marLeft w:val="0"/>
      <w:marRight w:val="0"/>
      <w:marTop w:val="0"/>
      <w:marBottom w:val="0"/>
      <w:divBdr>
        <w:top w:val="none" w:sz="0" w:space="0" w:color="auto"/>
        <w:left w:val="none" w:sz="0" w:space="0" w:color="auto"/>
        <w:bottom w:val="none" w:sz="0" w:space="0" w:color="auto"/>
        <w:right w:val="none" w:sz="0" w:space="0" w:color="auto"/>
      </w:divBdr>
    </w:div>
    <w:div w:id="45760713">
      <w:bodyDiv w:val="1"/>
      <w:marLeft w:val="0"/>
      <w:marRight w:val="0"/>
      <w:marTop w:val="0"/>
      <w:marBottom w:val="0"/>
      <w:divBdr>
        <w:top w:val="none" w:sz="0" w:space="0" w:color="auto"/>
        <w:left w:val="none" w:sz="0" w:space="0" w:color="auto"/>
        <w:bottom w:val="none" w:sz="0" w:space="0" w:color="auto"/>
        <w:right w:val="none" w:sz="0" w:space="0" w:color="auto"/>
      </w:divBdr>
    </w:div>
    <w:div w:id="50010364">
      <w:bodyDiv w:val="1"/>
      <w:marLeft w:val="0"/>
      <w:marRight w:val="0"/>
      <w:marTop w:val="0"/>
      <w:marBottom w:val="0"/>
      <w:divBdr>
        <w:top w:val="none" w:sz="0" w:space="0" w:color="auto"/>
        <w:left w:val="none" w:sz="0" w:space="0" w:color="auto"/>
        <w:bottom w:val="none" w:sz="0" w:space="0" w:color="auto"/>
        <w:right w:val="none" w:sz="0" w:space="0" w:color="auto"/>
      </w:divBdr>
    </w:div>
    <w:div w:id="51928010">
      <w:bodyDiv w:val="1"/>
      <w:marLeft w:val="0"/>
      <w:marRight w:val="0"/>
      <w:marTop w:val="0"/>
      <w:marBottom w:val="0"/>
      <w:divBdr>
        <w:top w:val="none" w:sz="0" w:space="0" w:color="auto"/>
        <w:left w:val="none" w:sz="0" w:space="0" w:color="auto"/>
        <w:bottom w:val="none" w:sz="0" w:space="0" w:color="auto"/>
        <w:right w:val="none" w:sz="0" w:space="0" w:color="auto"/>
      </w:divBdr>
    </w:div>
    <w:div w:id="52433964">
      <w:bodyDiv w:val="1"/>
      <w:marLeft w:val="0"/>
      <w:marRight w:val="0"/>
      <w:marTop w:val="0"/>
      <w:marBottom w:val="0"/>
      <w:divBdr>
        <w:top w:val="none" w:sz="0" w:space="0" w:color="auto"/>
        <w:left w:val="none" w:sz="0" w:space="0" w:color="auto"/>
        <w:bottom w:val="none" w:sz="0" w:space="0" w:color="auto"/>
        <w:right w:val="none" w:sz="0" w:space="0" w:color="auto"/>
      </w:divBdr>
    </w:div>
    <w:div w:id="52896409">
      <w:bodyDiv w:val="1"/>
      <w:marLeft w:val="0"/>
      <w:marRight w:val="0"/>
      <w:marTop w:val="0"/>
      <w:marBottom w:val="0"/>
      <w:divBdr>
        <w:top w:val="none" w:sz="0" w:space="0" w:color="auto"/>
        <w:left w:val="none" w:sz="0" w:space="0" w:color="auto"/>
        <w:bottom w:val="none" w:sz="0" w:space="0" w:color="auto"/>
        <w:right w:val="none" w:sz="0" w:space="0" w:color="auto"/>
      </w:divBdr>
    </w:div>
    <w:div w:id="53433299">
      <w:bodyDiv w:val="1"/>
      <w:marLeft w:val="0"/>
      <w:marRight w:val="0"/>
      <w:marTop w:val="0"/>
      <w:marBottom w:val="0"/>
      <w:divBdr>
        <w:top w:val="none" w:sz="0" w:space="0" w:color="auto"/>
        <w:left w:val="none" w:sz="0" w:space="0" w:color="auto"/>
        <w:bottom w:val="none" w:sz="0" w:space="0" w:color="auto"/>
        <w:right w:val="none" w:sz="0" w:space="0" w:color="auto"/>
      </w:divBdr>
    </w:div>
    <w:div w:id="54865827">
      <w:bodyDiv w:val="1"/>
      <w:marLeft w:val="0"/>
      <w:marRight w:val="0"/>
      <w:marTop w:val="0"/>
      <w:marBottom w:val="0"/>
      <w:divBdr>
        <w:top w:val="none" w:sz="0" w:space="0" w:color="auto"/>
        <w:left w:val="none" w:sz="0" w:space="0" w:color="auto"/>
        <w:bottom w:val="none" w:sz="0" w:space="0" w:color="auto"/>
        <w:right w:val="none" w:sz="0" w:space="0" w:color="auto"/>
      </w:divBdr>
    </w:div>
    <w:div w:id="58093651">
      <w:bodyDiv w:val="1"/>
      <w:marLeft w:val="0"/>
      <w:marRight w:val="0"/>
      <w:marTop w:val="0"/>
      <w:marBottom w:val="0"/>
      <w:divBdr>
        <w:top w:val="none" w:sz="0" w:space="0" w:color="auto"/>
        <w:left w:val="none" w:sz="0" w:space="0" w:color="auto"/>
        <w:bottom w:val="none" w:sz="0" w:space="0" w:color="auto"/>
        <w:right w:val="none" w:sz="0" w:space="0" w:color="auto"/>
      </w:divBdr>
    </w:div>
    <w:div w:id="61487386">
      <w:bodyDiv w:val="1"/>
      <w:marLeft w:val="0"/>
      <w:marRight w:val="0"/>
      <w:marTop w:val="0"/>
      <w:marBottom w:val="0"/>
      <w:divBdr>
        <w:top w:val="none" w:sz="0" w:space="0" w:color="auto"/>
        <w:left w:val="none" w:sz="0" w:space="0" w:color="auto"/>
        <w:bottom w:val="none" w:sz="0" w:space="0" w:color="auto"/>
        <w:right w:val="none" w:sz="0" w:space="0" w:color="auto"/>
      </w:divBdr>
    </w:div>
    <w:div w:id="62143457">
      <w:bodyDiv w:val="1"/>
      <w:marLeft w:val="0"/>
      <w:marRight w:val="0"/>
      <w:marTop w:val="0"/>
      <w:marBottom w:val="0"/>
      <w:divBdr>
        <w:top w:val="none" w:sz="0" w:space="0" w:color="auto"/>
        <w:left w:val="none" w:sz="0" w:space="0" w:color="auto"/>
        <w:bottom w:val="none" w:sz="0" w:space="0" w:color="auto"/>
        <w:right w:val="none" w:sz="0" w:space="0" w:color="auto"/>
      </w:divBdr>
    </w:div>
    <w:div w:id="63266446">
      <w:bodyDiv w:val="1"/>
      <w:marLeft w:val="0"/>
      <w:marRight w:val="0"/>
      <w:marTop w:val="0"/>
      <w:marBottom w:val="0"/>
      <w:divBdr>
        <w:top w:val="none" w:sz="0" w:space="0" w:color="auto"/>
        <w:left w:val="none" w:sz="0" w:space="0" w:color="auto"/>
        <w:bottom w:val="none" w:sz="0" w:space="0" w:color="auto"/>
        <w:right w:val="none" w:sz="0" w:space="0" w:color="auto"/>
      </w:divBdr>
    </w:div>
    <w:div w:id="64689885">
      <w:bodyDiv w:val="1"/>
      <w:marLeft w:val="0"/>
      <w:marRight w:val="0"/>
      <w:marTop w:val="0"/>
      <w:marBottom w:val="0"/>
      <w:divBdr>
        <w:top w:val="none" w:sz="0" w:space="0" w:color="auto"/>
        <w:left w:val="none" w:sz="0" w:space="0" w:color="auto"/>
        <w:bottom w:val="none" w:sz="0" w:space="0" w:color="auto"/>
        <w:right w:val="none" w:sz="0" w:space="0" w:color="auto"/>
      </w:divBdr>
    </w:div>
    <w:div w:id="64836862">
      <w:bodyDiv w:val="1"/>
      <w:marLeft w:val="0"/>
      <w:marRight w:val="0"/>
      <w:marTop w:val="0"/>
      <w:marBottom w:val="0"/>
      <w:divBdr>
        <w:top w:val="none" w:sz="0" w:space="0" w:color="auto"/>
        <w:left w:val="none" w:sz="0" w:space="0" w:color="auto"/>
        <w:bottom w:val="none" w:sz="0" w:space="0" w:color="auto"/>
        <w:right w:val="none" w:sz="0" w:space="0" w:color="auto"/>
      </w:divBdr>
    </w:div>
    <w:div w:id="65961630">
      <w:bodyDiv w:val="1"/>
      <w:marLeft w:val="0"/>
      <w:marRight w:val="0"/>
      <w:marTop w:val="0"/>
      <w:marBottom w:val="0"/>
      <w:divBdr>
        <w:top w:val="none" w:sz="0" w:space="0" w:color="auto"/>
        <w:left w:val="none" w:sz="0" w:space="0" w:color="auto"/>
        <w:bottom w:val="none" w:sz="0" w:space="0" w:color="auto"/>
        <w:right w:val="none" w:sz="0" w:space="0" w:color="auto"/>
      </w:divBdr>
    </w:div>
    <w:div w:id="70933502">
      <w:bodyDiv w:val="1"/>
      <w:marLeft w:val="0"/>
      <w:marRight w:val="0"/>
      <w:marTop w:val="0"/>
      <w:marBottom w:val="0"/>
      <w:divBdr>
        <w:top w:val="none" w:sz="0" w:space="0" w:color="auto"/>
        <w:left w:val="none" w:sz="0" w:space="0" w:color="auto"/>
        <w:bottom w:val="none" w:sz="0" w:space="0" w:color="auto"/>
        <w:right w:val="none" w:sz="0" w:space="0" w:color="auto"/>
      </w:divBdr>
    </w:div>
    <w:div w:id="71200039">
      <w:bodyDiv w:val="1"/>
      <w:marLeft w:val="0"/>
      <w:marRight w:val="0"/>
      <w:marTop w:val="0"/>
      <w:marBottom w:val="0"/>
      <w:divBdr>
        <w:top w:val="none" w:sz="0" w:space="0" w:color="auto"/>
        <w:left w:val="none" w:sz="0" w:space="0" w:color="auto"/>
        <w:bottom w:val="none" w:sz="0" w:space="0" w:color="auto"/>
        <w:right w:val="none" w:sz="0" w:space="0" w:color="auto"/>
      </w:divBdr>
    </w:div>
    <w:div w:id="71241790">
      <w:bodyDiv w:val="1"/>
      <w:marLeft w:val="0"/>
      <w:marRight w:val="0"/>
      <w:marTop w:val="0"/>
      <w:marBottom w:val="0"/>
      <w:divBdr>
        <w:top w:val="none" w:sz="0" w:space="0" w:color="auto"/>
        <w:left w:val="none" w:sz="0" w:space="0" w:color="auto"/>
        <w:bottom w:val="none" w:sz="0" w:space="0" w:color="auto"/>
        <w:right w:val="none" w:sz="0" w:space="0" w:color="auto"/>
      </w:divBdr>
    </w:div>
    <w:div w:id="72314232">
      <w:bodyDiv w:val="1"/>
      <w:marLeft w:val="0"/>
      <w:marRight w:val="0"/>
      <w:marTop w:val="0"/>
      <w:marBottom w:val="0"/>
      <w:divBdr>
        <w:top w:val="none" w:sz="0" w:space="0" w:color="auto"/>
        <w:left w:val="none" w:sz="0" w:space="0" w:color="auto"/>
        <w:bottom w:val="none" w:sz="0" w:space="0" w:color="auto"/>
        <w:right w:val="none" w:sz="0" w:space="0" w:color="auto"/>
      </w:divBdr>
    </w:div>
    <w:div w:id="73550019">
      <w:bodyDiv w:val="1"/>
      <w:marLeft w:val="0"/>
      <w:marRight w:val="0"/>
      <w:marTop w:val="0"/>
      <w:marBottom w:val="0"/>
      <w:divBdr>
        <w:top w:val="none" w:sz="0" w:space="0" w:color="auto"/>
        <w:left w:val="none" w:sz="0" w:space="0" w:color="auto"/>
        <w:bottom w:val="none" w:sz="0" w:space="0" w:color="auto"/>
        <w:right w:val="none" w:sz="0" w:space="0" w:color="auto"/>
      </w:divBdr>
    </w:div>
    <w:div w:id="73666553">
      <w:bodyDiv w:val="1"/>
      <w:marLeft w:val="0"/>
      <w:marRight w:val="0"/>
      <w:marTop w:val="0"/>
      <w:marBottom w:val="0"/>
      <w:divBdr>
        <w:top w:val="none" w:sz="0" w:space="0" w:color="auto"/>
        <w:left w:val="none" w:sz="0" w:space="0" w:color="auto"/>
        <w:bottom w:val="none" w:sz="0" w:space="0" w:color="auto"/>
        <w:right w:val="none" w:sz="0" w:space="0" w:color="auto"/>
      </w:divBdr>
    </w:div>
    <w:div w:id="74137076">
      <w:bodyDiv w:val="1"/>
      <w:marLeft w:val="0"/>
      <w:marRight w:val="0"/>
      <w:marTop w:val="0"/>
      <w:marBottom w:val="0"/>
      <w:divBdr>
        <w:top w:val="none" w:sz="0" w:space="0" w:color="auto"/>
        <w:left w:val="none" w:sz="0" w:space="0" w:color="auto"/>
        <w:bottom w:val="none" w:sz="0" w:space="0" w:color="auto"/>
        <w:right w:val="none" w:sz="0" w:space="0" w:color="auto"/>
      </w:divBdr>
    </w:div>
    <w:div w:id="75131616">
      <w:bodyDiv w:val="1"/>
      <w:marLeft w:val="0"/>
      <w:marRight w:val="0"/>
      <w:marTop w:val="0"/>
      <w:marBottom w:val="0"/>
      <w:divBdr>
        <w:top w:val="none" w:sz="0" w:space="0" w:color="auto"/>
        <w:left w:val="none" w:sz="0" w:space="0" w:color="auto"/>
        <w:bottom w:val="none" w:sz="0" w:space="0" w:color="auto"/>
        <w:right w:val="none" w:sz="0" w:space="0" w:color="auto"/>
      </w:divBdr>
    </w:div>
    <w:div w:id="81531370">
      <w:bodyDiv w:val="1"/>
      <w:marLeft w:val="0"/>
      <w:marRight w:val="0"/>
      <w:marTop w:val="0"/>
      <w:marBottom w:val="0"/>
      <w:divBdr>
        <w:top w:val="none" w:sz="0" w:space="0" w:color="auto"/>
        <w:left w:val="none" w:sz="0" w:space="0" w:color="auto"/>
        <w:bottom w:val="none" w:sz="0" w:space="0" w:color="auto"/>
        <w:right w:val="none" w:sz="0" w:space="0" w:color="auto"/>
      </w:divBdr>
    </w:div>
    <w:div w:id="82999647">
      <w:bodyDiv w:val="1"/>
      <w:marLeft w:val="0"/>
      <w:marRight w:val="0"/>
      <w:marTop w:val="0"/>
      <w:marBottom w:val="0"/>
      <w:divBdr>
        <w:top w:val="none" w:sz="0" w:space="0" w:color="auto"/>
        <w:left w:val="none" w:sz="0" w:space="0" w:color="auto"/>
        <w:bottom w:val="none" w:sz="0" w:space="0" w:color="auto"/>
        <w:right w:val="none" w:sz="0" w:space="0" w:color="auto"/>
      </w:divBdr>
    </w:div>
    <w:div w:id="83502108">
      <w:bodyDiv w:val="1"/>
      <w:marLeft w:val="0"/>
      <w:marRight w:val="0"/>
      <w:marTop w:val="0"/>
      <w:marBottom w:val="0"/>
      <w:divBdr>
        <w:top w:val="none" w:sz="0" w:space="0" w:color="auto"/>
        <w:left w:val="none" w:sz="0" w:space="0" w:color="auto"/>
        <w:bottom w:val="none" w:sz="0" w:space="0" w:color="auto"/>
        <w:right w:val="none" w:sz="0" w:space="0" w:color="auto"/>
      </w:divBdr>
    </w:div>
    <w:div w:id="85420885">
      <w:bodyDiv w:val="1"/>
      <w:marLeft w:val="0"/>
      <w:marRight w:val="0"/>
      <w:marTop w:val="0"/>
      <w:marBottom w:val="0"/>
      <w:divBdr>
        <w:top w:val="none" w:sz="0" w:space="0" w:color="auto"/>
        <w:left w:val="none" w:sz="0" w:space="0" w:color="auto"/>
        <w:bottom w:val="none" w:sz="0" w:space="0" w:color="auto"/>
        <w:right w:val="none" w:sz="0" w:space="0" w:color="auto"/>
      </w:divBdr>
    </w:div>
    <w:div w:id="92165122">
      <w:bodyDiv w:val="1"/>
      <w:marLeft w:val="0"/>
      <w:marRight w:val="0"/>
      <w:marTop w:val="0"/>
      <w:marBottom w:val="0"/>
      <w:divBdr>
        <w:top w:val="none" w:sz="0" w:space="0" w:color="auto"/>
        <w:left w:val="none" w:sz="0" w:space="0" w:color="auto"/>
        <w:bottom w:val="none" w:sz="0" w:space="0" w:color="auto"/>
        <w:right w:val="none" w:sz="0" w:space="0" w:color="auto"/>
      </w:divBdr>
    </w:div>
    <w:div w:id="93016091">
      <w:bodyDiv w:val="1"/>
      <w:marLeft w:val="0"/>
      <w:marRight w:val="0"/>
      <w:marTop w:val="0"/>
      <w:marBottom w:val="0"/>
      <w:divBdr>
        <w:top w:val="none" w:sz="0" w:space="0" w:color="auto"/>
        <w:left w:val="none" w:sz="0" w:space="0" w:color="auto"/>
        <w:bottom w:val="none" w:sz="0" w:space="0" w:color="auto"/>
        <w:right w:val="none" w:sz="0" w:space="0" w:color="auto"/>
      </w:divBdr>
    </w:div>
    <w:div w:id="98263830">
      <w:bodyDiv w:val="1"/>
      <w:marLeft w:val="0"/>
      <w:marRight w:val="0"/>
      <w:marTop w:val="0"/>
      <w:marBottom w:val="0"/>
      <w:divBdr>
        <w:top w:val="none" w:sz="0" w:space="0" w:color="auto"/>
        <w:left w:val="none" w:sz="0" w:space="0" w:color="auto"/>
        <w:bottom w:val="none" w:sz="0" w:space="0" w:color="auto"/>
        <w:right w:val="none" w:sz="0" w:space="0" w:color="auto"/>
      </w:divBdr>
    </w:div>
    <w:div w:id="102193253">
      <w:bodyDiv w:val="1"/>
      <w:marLeft w:val="0"/>
      <w:marRight w:val="0"/>
      <w:marTop w:val="0"/>
      <w:marBottom w:val="0"/>
      <w:divBdr>
        <w:top w:val="none" w:sz="0" w:space="0" w:color="auto"/>
        <w:left w:val="none" w:sz="0" w:space="0" w:color="auto"/>
        <w:bottom w:val="none" w:sz="0" w:space="0" w:color="auto"/>
        <w:right w:val="none" w:sz="0" w:space="0" w:color="auto"/>
      </w:divBdr>
    </w:div>
    <w:div w:id="103698614">
      <w:bodyDiv w:val="1"/>
      <w:marLeft w:val="0"/>
      <w:marRight w:val="0"/>
      <w:marTop w:val="0"/>
      <w:marBottom w:val="0"/>
      <w:divBdr>
        <w:top w:val="none" w:sz="0" w:space="0" w:color="auto"/>
        <w:left w:val="none" w:sz="0" w:space="0" w:color="auto"/>
        <w:bottom w:val="none" w:sz="0" w:space="0" w:color="auto"/>
        <w:right w:val="none" w:sz="0" w:space="0" w:color="auto"/>
      </w:divBdr>
    </w:div>
    <w:div w:id="104541497">
      <w:bodyDiv w:val="1"/>
      <w:marLeft w:val="0"/>
      <w:marRight w:val="0"/>
      <w:marTop w:val="0"/>
      <w:marBottom w:val="0"/>
      <w:divBdr>
        <w:top w:val="none" w:sz="0" w:space="0" w:color="auto"/>
        <w:left w:val="none" w:sz="0" w:space="0" w:color="auto"/>
        <w:bottom w:val="none" w:sz="0" w:space="0" w:color="auto"/>
        <w:right w:val="none" w:sz="0" w:space="0" w:color="auto"/>
      </w:divBdr>
    </w:div>
    <w:div w:id="106048501">
      <w:bodyDiv w:val="1"/>
      <w:marLeft w:val="0"/>
      <w:marRight w:val="0"/>
      <w:marTop w:val="0"/>
      <w:marBottom w:val="0"/>
      <w:divBdr>
        <w:top w:val="none" w:sz="0" w:space="0" w:color="auto"/>
        <w:left w:val="none" w:sz="0" w:space="0" w:color="auto"/>
        <w:bottom w:val="none" w:sz="0" w:space="0" w:color="auto"/>
        <w:right w:val="none" w:sz="0" w:space="0" w:color="auto"/>
      </w:divBdr>
    </w:div>
    <w:div w:id="107238277">
      <w:bodyDiv w:val="1"/>
      <w:marLeft w:val="0"/>
      <w:marRight w:val="0"/>
      <w:marTop w:val="0"/>
      <w:marBottom w:val="0"/>
      <w:divBdr>
        <w:top w:val="none" w:sz="0" w:space="0" w:color="auto"/>
        <w:left w:val="none" w:sz="0" w:space="0" w:color="auto"/>
        <w:bottom w:val="none" w:sz="0" w:space="0" w:color="auto"/>
        <w:right w:val="none" w:sz="0" w:space="0" w:color="auto"/>
      </w:divBdr>
    </w:div>
    <w:div w:id="107244701">
      <w:bodyDiv w:val="1"/>
      <w:marLeft w:val="0"/>
      <w:marRight w:val="0"/>
      <w:marTop w:val="0"/>
      <w:marBottom w:val="0"/>
      <w:divBdr>
        <w:top w:val="none" w:sz="0" w:space="0" w:color="auto"/>
        <w:left w:val="none" w:sz="0" w:space="0" w:color="auto"/>
        <w:bottom w:val="none" w:sz="0" w:space="0" w:color="auto"/>
        <w:right w:val="none" w:sz="0" w:space="0" w:color="auto"/>
      </w:divBdr>
    </w:div>
    <w:div w:id="108202901">
      <w:bodyDiv w:val="1"/>
      <w:marLeft w:val="0"/>
      <w:marRight w:val="0"/>
      <w:marTop w:val="0"/>
      <w:marBottom w:val="0"/>
      <w:divBdr>
        <w:top w:val="none" w:sz="0" w:space="0" w:color="auto"/>
        <w:left w:val="none" w:sz="0" w:space="0" w:color="auto"/>
        <w:bottom w:val="none" w:sz="0" w:space="0" w:color="auto"/>
        <w:right w:val="none" w:sz="0" w:space="0" w:color="auto"/>
      </w:divBdr>
    </w:div>
    <w:div w:id="110787412">
      <w:bodyDiv w:val="1"/>
      <w:marLeft w:val="0"/>
      <w:marRight w:val="0"/>
      <w:marTop w:val="0"/>
      <w:marBottom w:val="0"/>
      <w:divBdr>
        <w:top w:val="none" w:sz="0" w:space="0" w:color="auto"/>
        <w:left w:val="none" w:sz="0" w:space="0" w:color="auto"/>
        <w:bottom w:val="none" w:sz="0" w:space="0" w:color="auto"/>
        <w:right w:val="none" w:sz="0" w:space="0" w:color="auto"/>
      </w:divBdr>
    </w:div>
    <w:div w:id="111049118">
      <w:bodyDiv w:val="1"/>
      <w:marLeft w:val="0"/>
      <w:marRight w:val="0"/>
      <w:marTop w:val="0"/>
      <w:marBottom w:val="0"/>
      <w:divBdr>
        <w:top w:val="none" w:sz="0" w:space="0" w:color="auto"/>
        <w:left w:val="none" w:sz="0" w:space="0" w:color="auto"/>
        <w:bottom w:val="none" w:sz="0" w:space="0" w:color="auto"/>
        <w:right w:val="none" w:sz="0" w:space="0" w:color="auto"/>
      </w:divBdr>
    </w:div>
    <w:div w:id="111218038">
      <w:bodyDiv w:val="1"/>
      <w:marLeft w:val="0"/>
      <w:marRight w:val="0"/>
      <w:marTop w:val="0"/>
      <w:marBottom w:val="0"/>
      <w:divBdr>
        <w:top w:val="none" w:sz="0" w:space="0" w:color="auto"/>
        <w:left w:val="none" w:sz="0" w:space="0" w:color="auto"/>
        <w:bottom w:val="none" w:sz="0" w:space="0" w:color="auto"/>
        <w:right w:val="none" w:sz="0" w:space="0" w:color="auto"/>
      </w:divBdr>
    </w:div>
    <w:div w:id="111362679">
      <w:bodyDiv w:val="1"/>
      <w:marLeft w:val="0"/>
      <w:marRight w:val="0"/>
      <w:marTop w:val="0"/>
      <w:marBottom w:val="0"/>
      <w:divBdr>
        <w:top w:val="none" w:sz="0" w:space="0" w:color="auto"/>
        <w:left w:val="none" w:sz="0" w:space="0" w:color="auto"/>
        <w:bottom w:val="none" w:sz="0" w:space="0" w:color="auto"/>
        <w:right w:val="none" w:sz="0" w:space="0" w:color="auto"/>
      </w:divBdr>
    </w:div>
    <w:div w:id="111636583">
      <w:bodyDiv w:val="1"/>
      <w:marLeft w:val="0"/>
      <w:marRight w:val="0"/>
      <w:marTop w:val="0"/>
      <w:marBottom w:val="0"/>
      <w:divBdr>
        <w:top w:val="none" w:sz="0" w:space="0" w:color="auto"/>
        <w:left w:val="none" w:sz="0" w:space="0" w:color="auto"/>
        <w:bottom w:val="none" w:sz="0" w:space="0" w:color="auto"/>
        <w:right w:val="none" w:sz="0" w:space="0" w:color="auto"/>
      </w:divBdr>
    </w:div>
    <w:div w:id="115686344">
      <w:bodyDiv w:val="1"/>
      <w:marLeft w:val="0"/>
      <w:marRight w:val="0"/>
      <w:marTop w:val="0"/>
      <w:marBottom w:val="0"/>
      <w:divBdr>
        <w:top w:val="none" w:sz="0" w:space="0" w:color="auto"/>
        <w:left w:val="none" w:sz="0" w:space="0" w:color="auto"/>
        <w:bottom w:val="none" w:sz="0" w:space="0" w:color="auto"/>
        <w:right w:val="none" w:sz="0" w:space="0" w:color="auto"/>
      </w:divBdr>
    </w:div>
    <w:div w:id="117142763">
      <w:bodyDiv w:val="1"/>
      <w:marLeft w:val="0"/>
      <w:marRight w:val="0"/>
      <w:marTop w:val="0"/>
      <w:marBottom w:val="0"/>
      <w:divBdr>
        <w:top w:val="none" w:sz="0" w:space="0" w:color="auto"/>
        <w:left w:val="none" w:sz="0" w:space="0" w:color="auto"/>
        <w:bottom w:val="none" w:sz="0" w:space="0" w:color="auto"/>
        <w:right w:val="none" w:sz="0" w:space="0" w:color="auto"/>
      </w:divBdr>
    </w:div>
    <w:div w:id="120075469">
      <w:bodyDiv w:val="1"/>
      <w:marLeft w:val="0"/>
      <w:marRight w:val="0"/>
      <w:marTop w:val="0"/>
      <w:marBottom w:val="0"/>
      <w:divBdr>
        <w:top w:val="none" w:sz="0" w:space="0" w:color="auto"/>
        <w:left w:val="none" w:sz="0" w:space="0" w:color="auto"/>
        <w:bottom w:val="none" w:sz="0" w:space="0" w:color="auto"/>
        <w:right w:val="none" w:sz="0" w:space="0" w:color="auto"/>
      </w:divBdr>
    </w:div>
    <w:div w:id="126093766">
      <w:bodyDiv w:val="1"/>
      <w:marLeft w:val="0"/>
      <w:marRight w:val="0"/>
      <w:marTop w:val="0"/>
      <w:marBottom w:val="0"/>
      <w:divBdr>
        <w:top w:val="none" w:sz="0" w:space="0" w:color="auto"/>
        <w:left w:val="none" w:sz="0" w:space="0" w:color="auto"/>
        <w:bottom w:val="none" w:sz="0" w:space="0" w:color="auto"/>
        <w:right w:val="none" w:sz="0" w:space="0" w:color="auto"/>
      </w:divBdr>
    </w:div>
    <w:div w:id="129130977">
      <w:bodyDiv w:val="1"/>
      <w:marLeft w:val="0"/>
      <w:marRight w:val="0"/>
      <w:marTop w:val="0"/>
      <w:marBottom w:val="0"/>
      <w:divBdr>
        <w:top w:val="none" w:sz="0" w:space="0" w:color="auto"/>
        <w:left w:val="none" w:sz="0" w:space="0" w:color="auto"/>
        <w:bottom w:val="none" w:sz="0" w:space="0" w:color="auto"/>
        <w:right w:val="none" w:sz="0" w:space="0" w:color="auto"/>
      </w:divBdr>
    </w:div>
    <w:div w:id="132793116">
      <w:bodyDiv w:val="1"/>
      <w:marLeft w:val="0"/>
      <w:marRight w:val="0"/>
      <w:marTop w:val="0"/>
      <w:marBottom w:val="0"/>
      <w:divBdr>
        <w:top w:val="none" w:sz="0" w:space="0" w:color="auto"/>
        <w:left w:val="none" w:sz="0" w:space="0" w:color="auto"/>
        <w:bottom w:val="none" w:sz="0" w:space="0" w:color="auto"/>
        <w:right w:val="none" w:sz="0" w:space="0" w:color="auto"/>
      </w:divBdr>
    </w:div>
    <w:div w:id="134180944">
      <w:bodyDiv w:val="1"/>
      <w:marLeft w:val="0"/>
      <w:marRight w:val="0"/>
      <w:marTop w:val="0"/>
      <w:marBottom w:val="0"/>
      <w:divBdr>
        <w:top w:val="none" w:sz="0" w:space="0" w:color="auto"/>
        <w:left w:val="none" w:sz="0" w:space="0" w:color="auto"/>
        <w:bottom w:val="none" w:sz="0" w:space="0" w:color="auto"/>
        <w:right w:val="none" w:sz="0" w:space="0" w:color="auto"/>
      </w:divBdr>
    </w:div>
    <w:div w:id="136455086">
      <w:bodyDiv w:val="1"/>
      <w:marLeft w:val="0"/>
      <w:marRight w:val="0"/>
      <w:marTop w:val="0"/>
      <w:marBottom w:val="0"/>
      <w:divBdr>
        <w:top w:val="none" w:sz="0" w:space="0" w:color="auto"/>
        <w:left w:val="none" w:sz="0" w:space="0" w:color="auto"/>
        <w:bottom w:val="none" w:sz="0" w:space="0" w:color="auto"/>
        <w:right w:val="none" w:sz="0" w:space="0" w:color="auto"/>
      </w:divBdr>
    </w:div>
    <w:div w:id="142743623">
      <w:bodyDiv w:val="1"/>
      <w:marLeft w:val="0"/>
      <w:marRight w:val="0"/>
      <w:marTop w:val="0"/>
      <w:marBottom w:val="0"/>
      <w:divBdr>
        <w:top w:val="none" w:sz="0" w:space="0" w:color="auto"/>
        <w:left w:val="none" w:sz="0" w:space="0" w:color="auto"/>
        <w:bottom w:val="none" w:sz="0" w:space="0" w:color="auto"/>
        <w:right w:val="none" w:sz="0" w:space="0" w:color="auto"/>
      </w:divBdr>
    </w:div>
    <w:div w:id="142743870">
      <w:bodyDiv w:val="1"/>
      <w:marLeft w:val="0"/>
      <w:marRight w:val="0"/>
      <w:marTop w:val="0"/>
      <w:marBottom w:val="0"/>
      <w:divBdr>
        <w:top w:val="none" w:sz="0" w:space="0" w:color="auto"/>
        <w:left w:val="none" w:sz="0" w:space="0" w:color="auto"/>
        <w:bottom w:val="none" w:sz="0" w:space="0" w:color="auto"/>
        <w:right w:val="none" w:sz="0" w:space="0" w:color="auto"/>
      </w:divBdr>
    </w:div>
    <w:div w:id="143015114">
      <w:bodyDiv w:val="1"/>
      <w:marLeft w:val="0"/>
      <w:marRight w:val="0"/>
      <w:marTop w:val="0"/>
      <w:marBottom w:val="0"/>
      <w:divBdr>
        <w:top w:val="none" w:sz="0" w:space="0" w:color="auto"/>
        <w:left w:val="none" w:sz="0" w:space="0" w:color="auto"/>
        <w:bottom w:val="none" w:sz="0" w:space="0" w:color="auto"/>
        <w:right w:val="none" w:sz="0" w:space="0" w:color="auto"/>
      </w:divBdr>
    </w:div>
    <w:div w:id="145557215">
      <w:bodyDiv w:val="1"/>
      <w:marLeft w:val="0"/>
      <w:marRight w:val="0"/>
      <w:marTop w:val="0"/>
      <w:marBottom w:val="0"/>
      <w:divBdr>
        <w:top w:val="none" w:sz="0" w:space="0" w:color="auto"/>
        <w:left w:val="none" w:sz="0" w:space="0" w:color="auto"/>
        <w:bottom w:val="none" w:sz="0" w:space="0" w:color="auto"/>
        <w:right w:val="none" w:sz="0" w:space="0" w:color="auto"/>
      </w:divBdr>
    </w:div>
    <w:div w:id="146554145">
      <w:bodyDiv w:val="1"/>
      <w:marLeft w:val="0"/>
      <w:marRight w:val="0"/>
      <w:marTop w:val="0"/>
      <w:marBottom w:val="0"/>
      <w:divBdr>
        <w:top w:val="none" w:sz="0" w:space="0" w:color="auto"/>
        <w:left w:val="none" w:sz="0" w:space="0" w:color="auto"/>
        <w:bottom w:val="none" w:sz="0" w:space="0" w:color="auto"/>
        <w:right w:val="none" w:sz="0" w:space="0" w:color="auto"/>
      </w:divBdr>
    </w:div>
    <w:div w:id="147483463">
      <w:bodyDiv w:val="1"/>
      <w:marLeft w:val="0"/>
      <w:marRight w:val="0"/>
      <w:marTop w:val="0"/>
      <w:marBottom w:val="0"/>
      <w:divBdr>
        <w:top w:val="none" w:sz="0" w:space="0" w:color="auto"/>
        <w:left w:val="none" w:sz="0" w:space="0" w:color="auto"/>
        <w:bottom w:val="none" w:sz="0" w:space="0" w:color="auto"/>
        <w:right w:val="none" w:sz="0" w:space="0" w:color="auto"/>
      </w:divBdr>
    </w:div>
    <w:div w:id="148786618">
      <w:bodyDiv w:val="1"/>
      <w:marLeft w:val="0"/>
      <w:marRight w:val="0"/>
      <w:marTop w:val="0"/>
      <w:marBottom w:val="0"/>
      <w:divBdr>
        <w:top w:val="none" w:sz="0" w:space="0" w:color="auto"/>
        <w:left w:val="none" w:sz="0" w:space="0" w:color="auto"/>
        <w:bottom w:val="none" w:sz="0" w:space="0" w:color="auto"/>
        <w:right w:val="none" w:sz="0" w:space="0" w:color="auto"/>
      </w:divBdr>
    </w:div>
    <w:div w:id="149181984">
      <w:bodyDiv w:val="1"/>
      <w:marLeft w:val="0"/>
      <w:marRight w:val="0"/>
      <w:marTop w:val="0"/>
      <w:marBottom w:val="0"/>
      <w:divBdr>
        <w:top w:val="none" w:sz="0" w:space="0" w:color="auto"/>
        <w:left w:val="none" w:sz="0" w:space="0" w:color="auto"/>
        <w:bottom w:val="none" w:sz="0" w:space="0" w:color="auto"/>
        <w:right w:val="none" w:sz="0" w:space="0" w:color="auto"/>
      </w:divBdr>
    </w:div>
    <w:div w:id="149374989">
      <w:bodyDiv w:val="1"/>
      <w:marLeft w:val="0"/>
      <w:marRight w:val="0"/>
      <w:marTop w:val="0"/>
      <w:marBottom w:val="0"/>
      <w:divBdr>
        <w:top w:val="none" w:sz="0" w:space="0" w:color="auto"/>
        <w:left w:val="none" w:sz="0" w:space="0" w:color="auto"/>
        <w:bottom w:val="none" w:sz="0" w:space="0" w:color="auto"/>
        <w:right w:val="none" w:sz="0" w:space="0" w:color="auto"/>
      </w:divBdr>
    </w:div>
    <w:div w:id="153104096">
      <w:bodyDiv w:val="1"/>
      <w:marLeft w:val="0"/>
      <w:marRight w:val="0"/>
      <w:marTop w:val="0"/>
      <w:marBottom w:val="0"/>
      <w:divBdr>
        <w:top w:val="none" w:sz="0" w:space="0" w:color="auto"/>
        <w:left w:val="none" w:sz="0" w:space="0" w:color="auto"/>
        <w:bottom w:val="none" w:sz="0" w:space="0" w:color="auto"/>
        <w:right w:val="none" w:sz="0" w:space="0" w:color="auto"/>
      </w:divBdr>
    </w:div>
    <w:div w:id="157352776">
      <w:bodyDiv w:val="1"/>
      <w:marLeft w:val="0"/>
      <w:marRight w:val="0"/>
      <w:marTop w:val="0"/>
      <w:marBottom w:val="0"/>
      <w:divBdr>
        <w:top w:val="none" w:sz="0" w:space="0" w:color="auto"/>
        <w:left w:val="none" w:sz="0" w:space="0" w:color="auto"/>
        <w:bottom w:val="none" w:sz="0" w:space="0" w:color="auto"/>
        <w:right w:val="none" w:sz="0" w:space="0" w:color="auto"/>
      </w:divBdr>
    </w:div>
    <w:div w:id="157623410">
      <w:bodyDiv w:val="1"/>
      <w:marLeft w:val="0"/>
      <w:marRight w:val="0"/>
      <w:marTop w:val="0"/>
      <w:marBottom w:val="0"/>
      <w:divBdr>
        <w:top w:val="none" w:sz="0" w:space="0" w:color="auto"/>
        <w:left w:val="none" w:sz="0" w:space="0" w:color="auto"/>
        <w:bottom w:val="none" w:sz="0" w:space="0" w:color="auto"/>
        <w:right w:val="none" w:sz="0" w:space="0" w:color="auto"/>
      </w:divBdr>
    </w:div>
    <w:div w:id="159321688">
      <w:bodyDiv w:val="1"/>
      <w:marLeft w:val="0"/>
      <w:marRight w:val="0"/>
      <w:marTop w:val="0"/>
      <w:marBottom w:val="0"/>
      <w:divBdr>
        <w:top w:val="none" w:sz="0" w:space="0" w:color="auto"/>
        <w:left w:val="none" w:sz="0" w:space="0" w:color="auto"/>
        <w:bottom w:val="none" w:sz="0" w:space="0" w:color="auto"/>
        <w:right w:val="none" w:sz="0" w:space="0" w:color="auto"/>
      </w:divBdr>
    </w:div>
    <w:div w:id="161118859">
      <w:bodyDiv w:val="1"/>
      <w:marLeft w:val="0"/>
      <w:marRight w:val="0"/>
      <w:marTop w:val="0"/>
      <w:marBottom w:val="0"/>
      <w:divBdr>
        <w:top w:val="none" w:sz="0" w:space="0" w:color="auto"/>
        <w:left w:val="none" w:sz="0" w:space="0" w:color="auto"/>
        <w:bottom w:val="none" w:sz="0" w:space="0" w:color="auto"/>
        <w:right w:val="none" w:sz="0" w:space="0" w:color="auto"/>
      </w:divBdr>
    </w:div>
    <w:div w:id="161968329">
      <w:bodyDiv w:val="1"/>
      <w:marLeft w:val="0"/>
      <w:marRight w:val="0"/>
      <w:marTop w:val="0"/>
      <w:marBottom w:val="0"/>
      <w:divBdr>
        <w:top w:val="none" w:sz="0" w:space="0" w:color="auto"/>
        <w:left w:val="none" w:sz="0" w:space="0" w:color="auto"/>
        <w:bottom w:val="none" w:sz="0" w:space="0" w:color="auto"/>
        <w:right w:val="none" w:sz="0" w:space="0" w:color="auto"/>
      </w:divBdr>
    </w:div>
    <w:div w:id="163516376">
      <w:bodyDiv w:val="1"/>
      <w:marLeft w:val="0"/>
      <w:marRight w:val="0"/>
      <w:marTop w:val="0"/>
      <w:marBottom w:val="0"/>
      <w:divBdr>
        <w:top w:val="none" w:sz="0" w:space="0" w:color="auto"/>
        <w:left w:val="none" w:sz="0" w:space="0" w:color="auto"/>
        <w:bottom w:val="none" w:sz="0" w:space="0" w:color="auto"/>
        <w:right w:val="none" w:sz="0" w:space="0" w:color="auto"/>
      </w:divBdr>
    </w:div>
    <w:div w:id="167256098">
      <w:bodyDiv w:val="1"/>
      <w:marLeft w:val="0"/>
      <w:marRight w:val="0"/>
      <w:marTop w:val="0"/>
      <w:marBottom w:val="0"/>
      <w:divBdr>
        <w:top w:val="none" w:sz="0" w:space="0" w:color="auto"/>
        <w:left w:val="none" w:sz="0" w:space="0" w:color="auto"/>
        <w:bottom w:val="none" w:sz="0" w:space="0" w:color="auto"/>
        <w:right w:val="none" w:sz="0" w:space="0" w:color="auto"/>
      </w:divBdr>
    </w:div>
    <w:div w:id="169294427">
      <w:bodyDiv w:val="1"/>
      <w:marLeft w:val="0"/>
      <w:marRight w:val="0"/>
      <w:marTop w:val="0"/>
      <w:marBottom w:val="0"/>
      <w:divBdr>
        <w:top w:val="none" w:sz="0" w:space="0" w:color="auto"/>
        <w:left w:val="none" w:sz="0" w:space="0" w:color="auto"/>
        <w:bottom w:val="none" w:sz="0" w:space="0" w:color="auto"/>
        <w:right w:val="none" w:sz="0" w:space="0" w:color="auto"/>
      </w:divBdr>
    </w:div>
    <w:div w:id="171577790">
      <w:bodyDiv w:val="1"/>
      <w:marLeft w:val="0"/>
      <w:marRight w:val="0"/>
      <w:marTop w:val="0"/>
      <w:marBottom w:val="0"/>
      <w:divBdr>
        <w:top w:val="none" w:sz="0" w:space="0" w:color="auto"/>
        <w:left w:val="none" w:sz="0" w:space="0" w:color="auto"/>
        <w:bottom w:val="none" w:sz="0" w:space="0" w:color="auto"/>
        <w:right w:val="none" w:sz="0" w:space="0" w:color="auto"/>
      </w:divBdr>
    </w:div>
    <w:div w:id="171801903">
      <w:bodyDiv w:val="1"/>
      <w:marLeft w:val="0"/>
      <w:marRight w:val="0"/>
      <w:marTop w:val="0"/>
      <w:marBottom w:val="0"/>
      <w:divBdr>
        <w:top w:val="none" w:sz="0" w:space="0" w:color="auto"/>
        <w:left w:val="none" w:sz="0" w:space="0" w:color="auto"/>
        <w:bottom w:val="none" w:sz="0" w:space="0" w:color="auto"/>
        <w:right w:val="none" w:sz="0" w:space="0" w:color="auto"/>
      </w:divBdr>
    </w:div>
    <w:div w:id="174614731">
      <w:bodyDiv w:val="1"/>
      <w:marLeft w:val="0"/>
      <w:marRight w:val="0"/>
      <w:marTop w:val="0"/>
      <w:marBottom w:val="0"/>
      <w:divBdr>
        <w:top w:val="none" w:sz="0" w:space="0" w:color="auto"/>
        <w:left w:val="none" w:sz="0" w:space="0" w:color="auto"/>
        <w:bottom w:val="none" w:sz="0" w:space="0" w:color="auto"/>
        <w:right w:val="none" w:sz="0" w:space="0" w:color="auto"/>
      </w:divBdr>
    </w:div>
    <w:div w:id="181280765">
      <w:bodyDiv w:val="1"/>
      <w:marLeft w:val="0"/>
      <w:marRight w:val="0"/>
      <w:marTop w:val="0"/>
      <w:marBottom w:val="0"/>
      <w:divBdr>
        <w:top w:val="none" w:sz="0" w:space="0" w:color="auto"/>
        <w:left w:val="none" w:sz="0" w:space="0" w:color="auto"/>
        <w:bottom w:val="none" w:sz="0" w:space="0" w:color="auto"/>
        <w:right w:val="none" w:sz="0" w:space="0" w:color="auto"/>
      </w:divBdr>
    </w:div>
    <w:div w:id="182480711">
      <w:bodyDiv w:val="1"/>
      <w:marLeft w:val="0"/>
      <w:marRight w:val="0"/>
      <w:marTop w:val="0"/>
      <w:marBottom w:val="0"/>
      <w:divBdr>
        <w:top w:val="none" w:sz="0" w:space="0" w:color="auto"/>
        <w:left w:val="none" w:sz="0" w:space="0" w:color="auto"/>
        <w:bottom w:val="none" w:sz="0" w:space="0" w:color="auto"/>
        <w:right w:val="none" w:sz="0" w:space="0" w:color="auto"/>
      </w:divBdr>
    </w:div>
    <w:div w:id="182785688">
      <w:bodyDiv w:val="1"/>
      <w:marLeft w:val="0"/>
      <w:marRight w:val="0"/>
      <w:marTop w:val="0"/>
      <w:marBottom w:val="0"/>
      <w:divBdr>
        <w:top w:val="none" w:sz="0" w:space="0" w:color="auto"/>
        <w:left w:val="none" w:sz="0" w:space="0" w:color="auto"/>
        <w:bottom w:val="none" w:sz="0" w:space="0" w:color="auto"/>
        <w:right w:val="none" w:sz="0" w:space="0" w:color="auto"/>
      </w:divBdr>
    </w:div>
    <w:div w:id="183830249">
      <w:bodyDiv w:val="1"/>
      <w:marLeft w:val="0"/>
      <w:marRight w:val="0"/>
      <w:marTop w:val="0"/>
      <w:marBottom w:val="0"/>
      <w:divBdr>
        <w:top w:val="none" w:sz="0" w:space="0" w:color="auto"/>
        <w:left w:val="none" w:sz="0" w:space="0" w:color="auto"/>
        <w:bottom w:val="none" w:sz="0" w:space="0" w:color="auto"/>
        <w:right w:val="none" w:sz="0" w:space="0" w:color="auto"/>
      </w:divBdr>
    </w:div>
    <w:div w:id="185291604">
      <w:bodyDiv w:val="1"/>
      <w:marLeft w:val="0"/>
      <w:marRight w:val="0"/>
      <w:marTop w:val="0"/>
      <w:marBottom w:val="0"/>
      <w:divBdr>
        <w:top w:val="none" w:sz="0" w:space="0" w:color="auto"/>
        <w:left w:val="none" w:sz="0" w:space="0" w:color="auto"/>
        <w:bottom w:val="none" w:sz="0" w:space="0" w:color="auto"/>
        <w:right w:val="none" w:sz="0" w:space="0" w:color="auto"/>
      </w:divBdr>
    </w:div>
    <w:div w:id="186646961">
      <w:bodyDiv w:val="1"/>
      <w:marLeft w:val="0"/>
      <w:marRight w:val="0"/>
      <w:marTop w:val="0"/>
      <w:marBottom w:val="0"/>
      <w:divBdr>
        <w:top w:val="none" w:sz="0" w:space="0" w:color="auto"/>
        <w:left w:val="none" w:sz="0" w:space="0" w:color="auto"/>
        <w:bottom w:val="none" w:sz="0" w:space="0" w:color="auto"/>
        <w:right w:val="none" w:sz="0" w:space="0" w:color="auto"/>
      </w:divBdr>
    </w:div>
    <w:div w:id="186673969">
      <w:bodyDiv w:val="1"/>
      <w:marLeft w:val="0"/>
      <w:marRight w:val="0"/>
      <w:marTop w:val="0"/>
      <w:marBottom w:val="0"/>
      <w:divBdr>
        <w:top w:val="none" w:sz="0" w:space="0" w:color="auto"/>
        <w:left w:val="none" w:sz="0" w:space="0" w:color="auto"/>
        <w:bottom w:val="none" w:sz="0" w:space="0" w:color="auto"/>
        <w:right w:val="none" w:sz="0" w:space="0" w:color="auto"/>
      </w:divBdr>
    </w:div>
    <w:div w:id="186875009">
      <w:bodyDiv w:val="1"/>
      <w:marLeft w:val="0"/>
      <w:marRight w:val="0"/>
      <w:marTop w:val="0"/>
      <w:marBottom w:val="0"/>
      <w:divBdr>
        <w:top w:val="none" w:sz="0" w:space="0" w:color="auto"/>
        <w:left w:val="none" w:sz="0" w:space="0" w:color="auto"/>
        <w:bottom w:val="none" w:sz="0" w:space="0" w:color="auto"/>
        <w:right w:val="none" w:sz="0" w:space="0" w:color="auto"/>
      </w:divBdr>
    </w:div>
    <w:div w:id="187377105">
      <w:bodyDiv w:val="1"/>
      <w:marLeft w:val="0"/>
      <w:marRight w:val="0"/>
      <w:marTop w:val="0"/>
      <w:marBottom w:val="0"/>
      <w:divBdr>
        <w:top w:val="none" w:sz="0" w:space="0" w:color="auto"/>
        <w:left w:val="none" w:sz="0" w:space="0" w:color="auto"/>
        <w:bottom w:val="none" w:sz="0" w:space="0" w:color="auto"/>
        <w:right w:val="none" w:sz="0" w:space="0" w:color="auto"/>
      </w:divBdr>
    </w:div>
    <w:div w:id="187526221">
      <w:bodyDiv w:val="1"/>
      <w:marLeft w:val="0"/>
      <w:marRight w:val="0"/>
      <w:marTop w:val="0"/>
      <w:marBottom w:val="0"/>
      <w:divBdr>
        <w:top w:val="none" w:sz="0" w:space="0" w:color="auto"/>
        <w:left w:val="none" w:sz="0" w:space="0" w:color="auto"/>
        <w:bottom w:val="none" w:sz="0" w:space="0" w:color="auto"/>
        <w:right w:val="none" w:sz="0" w:space="0" w:color="auto"/>
      </w:divBdr>
    </w:div>
    <w:div w:id="189103663">
      <w:bodyDiv w:val="1"/>
      <w:marLeft w:val="0"/>
      <w:marRight w:val="0"/>
      <w:marTop w:val="0"/>
      <w:marBottom w:val="0"/>
      <w:divBdr>
        <w:top w:val="none" w:sz="0" w:space="0" w:color="auto"/>
        <w:left w:val="none" w:sz="0" w:space="0" w:color="auto"/>
        <w:bottom w:val="none" w:sz="0" w:space="0" w:color="auto"/>
        <w:right w:val="none" w:sz="0" w:space="0" w:color="auto"/>
      </w:divBdr>
    </w:div>
    <w:div w:id="190799796">
      <w:bodyDiv w:val="1"/>
      <w:marLeft w:val="0"/>
      <w:marRight w:val="0"/>
      <w:marTop w:val="0"/>
      <w:marBottom w:val="0"/>
      <w:divBdr>
        <w:top w:val="none" w:sz="0" w:space="0" w:color="auto"/>
        <w:left w:val="none" w:sz="0" w:space="0" w:color="auto"/>
        <w:bottom w:val="none" w:sz="0" w:space="0" w:color="auto"/>
        <w:right w:val="none" w:sz="0" w:space="0" w:color="auto"/>
      </w:divBdr>
    </w:div>
    <w:div w:id="196504965">
      <w:bodyDiv w:val="1"/>
      <w:marLeft w:val="0"/>
      <w:marRight w:val="0"/>
      <w:marTop w:val="0"/>
      <w:marBottom w:val="0"/>
      <w:divBdr>
        <w:top w:val="none" w:sz="0" w:space="0" w:color="auto"/>
        <w:left w:val="none" w:sz="0" w:space="0" w:color="auto"/>
        <w:bottom w:val="none" w:sz="0" w:space="0" w:color="auto"/>
        <w:right w:val="none" w:sz="0" w:space="0" w:color="auto"/>
      </w:divBdr>
    </w:div>
    <w:div w:id="197475735">
      <w:bodyDiv w:val="1"/>
      <w:marLeft w:val="0"/>
      <w:marRight w:val="0"/>
      <w:marTop w:val="0"/>
      <w:marBottom w:val="0"/>
      <w:divBdr>
        <w:top w:val="none" w:sz="0" w:space="0" w:color="auto"/>
        <w:left w:val="none" w:sz="0" w:space="0" w:color="auto"/>
        <w:bottom w:val="none" w:sz="0" w:space="0" w:color="auto"/>
        <w:right w:val="none" w:sz="0" w:space="0" w:color="auto"/>
      </w:divBdr>
    </w:div>
    <w:div w:id="201134654">
      <w:bodyDiv w:val="1"/>
      <w:marLeft w:val="0"/>
      <w:marRight w:val="0"/>
      <w:marTop w:val="0"/>
      <w:marBottom w:val="0"/>
      <w:divBdr>
        <w:top w:val="none" w:sz="0" w:space="0" w:color="auto"/>
        <w:left w:val="none" w:sz="0" w:space="0" w:color="auto"/>
        <w:bottom w:val="none" w:sz="0" w:space="0" w:color="auto"/>
        <w:right w:val="none" w:sz="0" w:space="0" w:color="auto"/>
      </w:divBdr>
    </w:div>
    <w:div w:id="201136414">
      <w:bodyDiv w:val="1"/>
      <w:marLeft w:val="0"/>
      <w:marRight w:val="0"/>
      <w:marTop w:val="0"/>
      <w:marBottom w:val="0"/>
      <w:divBdr>
        <w:top w:val="none" w:sz="0" w:space="0" w:color="auto"/>
        <w:left w:val="none" w:sz="0" w:space="0" w:color="auto"/>
        <w:bottom w:val="none" w:sz="0" w:space="0" w:color="auto"/>
        <w:right w:val="none" w:sz="0" w:space="0" w:color="auto"/>
      </w:divBdr>
    </w:div>
    <w:div w:id="202448580">
      <w:bodyDiv w:val="1"/>
      <w:marLeft w:val="0"/>
      <w:marRight w:val="0"/>
      <w:marTop w:val="0"/>
      <w:marBottom w:val="0"/>
      <w:divBdr>
        <w:top w:val="none" w:sz="0" w:space="0" w:color="auto"/>
        <w:left w:val="none" w:sz="0" w:space="0" w:color="auto"/>
        <w:bottom w:val="none" w:sz="0" w:space="0" w:color="auto"/>
        <w:right w:val="none" w:sz="0" w:space="0" w:color="auto"/>
      </w:divBdr>
    </w:div>
    <w:div w:id="202711409">
      <w:bodyDiv w:val="1"/>
      <w:marLeft w:val="0"/>
      <w:marRight w:val="0"/>
      <w:marTop w:val="0"/>
      <w:marBottom w:val="0"/>
      <w:divBdr>
        <w:top w:val="none" w:sz="0" w:space="0" w:color="auto"/>
        <w:left w:val="none" w:sz="0" w:space="0" w:color="auto"/>
        <w:bottom w:val="none" w:sz="0" w:space="0" w:color="auto"/>
        <w:right w:val="none" w:sz="0" w:space="0" w:color="auto"/>
      </w:divBdr>
    </w:div>
    <w:div w:id="202865688">
      <w:bodyDiv w:val="1"/>
      <w:marLeft w:val="0"/>
      <w:marRight w:val="0"/>
      <w:marTop w:val="0"/>
      <w:marBottom w:val="0"/>
      <w:divBdr>
        <w:top w:val="none" w:sz="0" w:space="0" w:color="auto"/>
        <w:left w:val="none" w:sz="0" w:space="0" w:color="auto"/>
        <w:bottom w:val="none" w:sz="0" w:space="0" w:color="auto"/>
        <w:right w:val="none" w:sz="0" w:space="0" w:color="auto"/>
      </w:divBdr>
    </w:div>
    <w:div w:id="203643549">
      <w:bodyDiv w:val="1"/>
      <w:marLeft w:val="0"/>
      <w:marRight w:val="0"/>
      <w:marTop w:val="0"/>
      <w:marBottom w:val="0"/>
      <w:divBdr>
        <w:top w:val="none" w:sz="0" w:space="0" w:color="auto"/>
        <w:left w:val="none" w:sz="0" w:space="0" w:color="auto"/>
        <w:bottom w:val="none" w:sz="0" w:space="0" w:color="auto"/>
        <w:right w:val="none" w:sz="0" w:space="0" w:color="auto"/>
      </w:divBdr>
    </w:div>
    <w:div w:id="203830966">
      <w:bodyDiv w:val="1"/>
      <w:marLeft w:val="0"/>
      <w:marRight w:val="0"/>
      <w:marTop w:val="0"/>
      <w:marBottom w:val="0"/>
      <w:divBdr>
        <w:top w:val="none" w:sz="0" w:space="0" w:color="auto"/>
        <w:left w:val="none" w:sz="0" w:space="0" w:color="auto"/>
        <w:bottom w:val="none" w:sz="0" w:space="0" w:color="auto"/>
        <w:right w:val="none" w:sz="0" w:space="0" w:color="auto"/>
      </w:divBdr>
    </w:div>
    <w:div w:id="203911715">
      <w:bodyDiv w:val="1"/>
      <w:marLeft w:val="0"/>
      <w:marRight w:val="0"/>
      <w:marTop w:val="0"/>
      <w:marBottom w:val="0"/>
      <w:divBdr>
        <w:top w:val="none" w:sz="0" w:space="0" w:color="auto"/>
        <w:left w:val="none" w:sz="0" w:space="0" w:color="auto"/>
        <w:bottom w:val="none" w:sz="0" w:space="0" w:color="auto"/>
        <w:right w:val="none" w:sz="0" w:space="0" w:color="auto"/>
      </w:divBdr>
    </w:div>
    <w:div w:id="206451279">
      <w:bodyDiv w:val="1"/>
      <w:marLeft w:val="0"/>
      <w:marRight w:val="0"/>
      <w:marTop w:val="0"/>
      <w:marBottom w:val="0"/>
      <w:divBdr>
        <w:top w:val="none" w:sz="0" w:space="0" w:color="auto"/>
        <w:left w:val="none" w:sz="0" w:space="0" w:color="auto"/>
        <w:bottom w:val="none" w:sz="0" w:space="0" w:color="auto"/>
        <w:right w:val="none" w:sz="0" w:space="0" w:color="auto"/>
      </w:divBdr>
    </w:div>
    <w:div w:id="207843744">
      <w:bodyDiv w:val="1"/>
      <w:marLeft w:val="0"/>
      <w:marRight w:val="0"/>
      <w:marTop w:val="0"/>
      <w:marBottom w:val="0"/>
      <w:divBdr>
        <w:top w:val="none" w:sz="0" w:space="0" w:color="auto"/>
        <w:left w:val="none" w:sz="0" w:space="0" w:color="auto"/>
        <w:bottom w:val="none" w:sz="0" w:space="0" w:color="auto"/>
        <w:right w:val="none" w:sz="0" w:space="0" w:color="auto"/>
      </w:divBdr>
    </w:div>
    <w:div w:id="211231372">
      <w:bodyDiv w:val="1"/>
      <w:marLeft w:val="0"/>
      <w:marRight w:val="0"/>
      <w:marTop w:val="0"/>
      <w:marBottom w:val="0"/>
      <w:divBdr>
        <w:top w:val="none" w:sz="0" w:space="0" w:color="auto"/>
        <w:left w:val="none" w:sz="0" w:space="0" w:color="auto"/>
        <w:bottom w:val="none" w:sz="0" w:space="0" w:color="auto"/>
        <w:right w:val="none" w:sz="0" w:space="0" w:color="auto"/>
      </w:divBdr>
    </w:div>
    <w:div w:id="213081721">
      <w:bodyDiv w:val="1"/>
      <w:marLeft w:val="0"/>
      <w:marRight w:val="0"/>
      <w:marTop w:val="0"/>
      <w:marBottom w:val="0"/>
      <w:divBdr>
        <w:top w:val="none" w:sz="0" w:space="0" w:color="auto"/>
        <w:left w:val="none" w:sz="0" w:space="0" w:color="auto"/>
        <w:bottom w:val="none" w:sz="0" w:space="0" w:color="auto"/>
        <w:right w:val="none" w:sz="0" w:space="0" w:color="auto"/>
      </w:divBdr>
    </w:div>
    <w:div w:id="213083360">
      <w:bodyDiv w:val="1"/>
      <w:marLeft w:val="0"/>
      <w:marRight w:val="0"/>
      <w:marTop w:val="0"/>
      <w:marBottom w:val="0"/>
      <w:divBdr>
        <w:top w:val="none" w:sz="0" w:space="0" w:color="auto"/>
        <w:left w:val="none" w:sz="0" w:space="0" w:color="auto"/>
        <w:bottom w:val="none" w:sz="0" w:space="0" w:color="auto"/>
        <w:right w:val="none" w:sz="0" w:space="0" w:color="auto"/>
      </w:divBdr>
    </w:div>
    <w:div w:id="213347901">
      <w:bodyDiv w:val="1"/>
      <w:marLeft w:val="0"/>
      <w:marRight w:val="0"/>
      <w:marTop w:val="0"/>
      <w:marBottom w:val="0"/>
      <w:divBdr>
        <w:top w:val="none" w:sz="0" w:space="0" w:color="auto"/>
        <w:left w:val="none" w:sz="0" w:space="0" w:color="auto"/>
        <w:bottom w:val="none" w:sz="0" w:space="0" w:color="auto"/>
        <w:right w:val="none" w:sz="0" w:space="0" w:color="auto"/>
      </w:divBdr>
    </w:div>
    <w:div w:id="219677180">
      <w:bodyDiv w:val="1"/>
      <w:marLeft w:val="0"/>
      <w:marRight w:val="0"/>
      <w:marTop w:val="0"/>
      <w:marBottom w:val="0"/>
      <w:divBdr>
        <w:top w:val="none" w:sz="0" w:space="0" w:color="auto"/>
        <w:left w:val="none" w:sz="0" w:space="0" w:color="auto"/>
        <w:bottom w:val="none" w:sz="0" w:space="0" w:color="auto"/>
        <w:right w:val="none" w:sz="0" w:space="0" w:color="auto"/>
      </w:divBdr>
    </w:div>
    <w:div w:id="225065652">
      <w:bodyDiv w:val="1"/>
      <w:marLeft w:val="0"/>
      <w:marRight w:val="0"/>
      <w:marTop w:val="0"/>
      <w:marBottom w:val="0"/>
      <w:divBdr>
        <w:top w:val="none" w:sz="0" w:space="0" w:color="auto"/>
        <w:left w:val="none" w:sz="0" w:space="0" w:color="auto"/>
        <w:bottom w:val="none" w:sz="0" w:space="0" w:color="auto"/>
        <w:right w:val="none" w:sz="0" w:space="0" w:color="auto"/>
      </w:divBdr>
    </w:div>
    <w:div w:id="228031919">
      <w:bodyDiv w:val="1"/>
      <w:marLeft w:val="0"/>
      <w:marRight w:val="0"/>
      <w:marTop w:val="0"/>
      <w:marBottom w:val="0"/>
      <w:divBdr>
        <w:top w:val="none" w:sz="0" w:space="0" w:color="auto"/>
        <w:left w:val="none" w:sz="0" w:space="0" w:color="auto"/>
        <w:bottom w:val="none" w:sz="0" w:space="0" w:color="auto"/>
        <w:right w:val="none" w:sz="0" w:space="0" w:color="auto"/>
      </w:divBdr>
    </w:div>
    <w:div w:id="231544827">
      <w:bodyDiv w:val="1"/>
      <w:marLeft w:val="0"/>
      <w:marRight w:val="0"/>
      <w:marTop w:val="0"/>
      <w:marBottom w:val="0"/>
      <w:divBdr>
        <w:top w:val="none" w:sz="0" w:space="0" w:color="auto"/>
        <w:left w:val="none" w:sz="0" w:space="0" w:color="auto"/>
        <w:bottom w:val="none" w:sz="0" w:space="0" w:color="auto"/>
        <w:right w:val="none" w:sz="0" w:space="0" w:color="auto"/>
      </w:divBdr>
    </w:div>
    <w:div w:id="234164880">
      <w:bodyDiv w:val="1"/>
      <w:marLeft w:val="0"/>
      <w:marRight w:val="0"/>
      <w:marTop w:val="0"/>
      <w:marBottom w:val="0"/>
      <w:divBdr>
        <w:top w:val="none" w:sz="0" w:space="0" w:color="auto"/>
        <w:left w:val="none" w:sz="0" w:space="0" w:color="auto"/>
        <w:bottom w:val="none" w:sz="0" w:space="0" w:color="auto"/>
        <w:right w:val="none" w:sz="0" w:space="0" w:color="auto"/>
      </w:divBdr>
    </w:div>
    <w:div w:id="236524490">
      <w:bodyDiv w:val="1"/>
      <w:marLeft w:val="0"/>
      <w:marRight w:val="0"/>
      <w:marTop w:val="0"/>
      <w:marBottom w:val="0"/>
      <w:divBdr>
        <w:top w:val="none" w:sz="0" w:space="0" w:color="auto"/>
        <w:left w:val="none" w:sz="0" w:space="0" w:color="auto"/>
        <w:bottom w:val="none" w:sz="0" w:space="0" w:color="auto"/>
        <w:right w:val="none" w:sz="0" w:space="0" w:color="auto"/>
      </w:divBdr>
    </w:div>
    <w:div w:id="237522074">
      <w:bodyDiv w:val="1"/>
      <w:marLeft w:val="0"/>
      <w:marRight w:val="0"/>
      <w:marTop w:val="0"/>
      <w:marBottom w:val="0"/>
      <w:divBdr>
        <w:top w:val="none" w:sz="0" w:space="0" w:color="auto"/>
        <w:left w:val="none" w:sz="0" w:space="0" w:color="auto"/>
        <w:bottom w:val="none" w:sz="0" w:space="0" w:color="auto"/>
        <w:right w:val="none" w:sz="0" w:space="0" w:color="auto"/>
      </w:divBdr>
    </w:div>
    <w:div w:id="240216941">
      <w:bodyDiv w:val="1"/>
      <w:marLeft w:val="0"/>
      <w:marRight w:val="0"/>
      <w:marTop w:val="0"/>
      <w:marBottom w:val="0"/>
      <w:divBdr>
        <w:top w:val="none" w:sz="0" w:space="0" w:color="auto"/>
        <w:left w:val="none" w:sz="0" w:space="0" w:color="auto"/>
        <w:bottom w:val="none" w:sz="0" w:space="0" w:color="auto"/>
        <w:right w:val="none" w:sz="0" w:space="0" w:color="auto"/>
      </w:divBdr>
    </w:div>
    <w:div w:id="241377292">
      <w:bodyDiv w:val="1"/>
      <w:marLeft w:val="0"/>
      <w:marRight w:val="0"/>
      <w:marTop w:val="0"/>
      <w:marBottom w:val="0"/>
      <w:divBdr>
        <w:top w:val="none" w:sz="0" w:space="0" w:color="auto"/>
        <w:left w:val="none" w:sz="0" w:space="0" w:color="auto"/>
        <w:bottom w:val="none" w:sz="0" w:space="0" w:color="auto"/>
        <w:right w:val="none" w:sz="0" w:space="0" w:color="auto"/>
      </w:divBdr>
    </w:div>
    <w:div w:id="249394019">
      <w:bodyDiv w:val="1"/>
      <w:marLeft w:val="0"/>
      <w:marRight w:val="0"/>
      <w:marTop w:val="0"/>
      <w:marBottom w:val="0"/>
      <w:divBdr>
        <w:top w:val="none" w:sz="0" w:space="0" w:color="auto"/>
        <w:left w:val="none" w:sz="0" w:space="0" w:color="auto"/>
        <w:bottom w:val="none" w:sz="0" w:space="0" w:color="auto"/>
        <w:right w:val="none" w:sz="0" w:space="0" w:color="auto"/>
      </w:divBdr>
    </w:div>
    <w:div w:id="251206905">
      <w:bodyDiv w:val="1"/>
      <w:marLeft w:val="0"/>
      <w:marRight w:val="0"/>
      <w:marTop w:val="0"/>
      <w:marBottom w:val="0"/>
      <w:divBdr>
        <w:top w:val="none" w:sz="0" w:space="0" w:color="auto"/>
        <w:left w:val="none" w:sz="0" w:space="0" w:color="auto"/>
        <w:bottom w:val="none" w:sz="0" w:space="0" w:color="auto"/>
        <w:right w:val="none" w:sz="0" w:space="0" w:color="auto"/>
      </w:divBdr>
    </w:div>
    <w:div w:id="252521175">
      <w:bodyDiv w:val="1"/>
      <w:marLeft w:val="0"/>
      <w:marRight w:val="0"/>
      <w:marTop w:val="0"/>
      <w:marBottom w:val="0"/>
      <w:divBdr>
        <w:top w:val="none" w:sz="0" w:space="0" w:color="auto"/>
        <w:left w:val="none" w:sz="0" w:space="0" w:color="auto"/>
        <w:bottom w:val="none" w:sz="0" w:space="0" w:color="auto"/>
        <w:right w:val="none" w:sz="0" w:space="0" w:color="auto"/>
      </w:divBdr>
    </w:div>
    <w:div w:id="259920855">
      <w:bodyDiv w:val="1"/>
      <w:marLeft w:val="0"/>
      <w:marRight w:val="0"/>
      <w:marTop w:val="0"/>
      <w:marBottom w:val="0"/>
      <w:divBdr>
        <w:top w:val="none" w:sz="0" w:space="0" w:color="auto"/>
        <w:left w:val="none" w:sz="0" w:space="0" w:color="auto"/>
        <w:bottom w:val="none" w:sz="0" w:space="0" w:color="auto"/>
        <w:right w:val="none" w:sz="0" w:space="0" w:color="auto"/>
      </w:divBdr>
    </w:div>
    <w:div w:id="267472985">
      <w:bodyDiv w:val="1"/>
      <w:marLeft w:val="0"/>
      <w:marRight w:val="0"/>
      <w:marTop w:val="0"/>
      <w:marBottom w:val="0"/>
      <w:divBdr>
        <w:top w:val="none" w:sz="0" w:space="0" w:color="auto"/>
        <w:left w:val="none" w:sz="0" w:space="0" w:color="auto"/>
        <w:bottom w:val="none" w:sz="0" w:space="0" w:color="auto"/>
        <w:right w:val="none" w:sz="0" w:space="0" w:color="auto"/>
      </w:divBdr>
    </w:div>
    <w:div w:id="268785022">
      <w:bodyDiv w:val="1"/>
      <w:marLeft w:val="0"/>
      <w:marRight w:val="0"/>
      <w:marTop w:val="0"/>
      <w:marBottom w:val="0"/>
      <w:divBdr>
        <w:top w:val="none" w:sz="0" w:space="0" w:color="auto"/>
        <w:left w:val="none" w:sz="0" w:space="0" w:color="auto"/>
        <w:bottom w:val="none" w:sz="0" w:space="0" w:color="auto"/>
        <w:right w:val="none" w:sz="0" w:space="0" w:color="auto"/>
      </w:divBdr>
    </w:div>
    <w:div w:id="271672975">
      <w:bodyDiv w:val="1"/>
      <w:marLeft w:val="0"/>
      <w:marRight w:val="0"/>
      <w:marTop w:val="0"/>
      <w:marBottom w:val="0"/>
      <w:divBdr>
        <w:top w:val="none" w:sz="0" w:space="0" w:color="auto"/>
        <w:left w:val="none" w:sz="0" w:space="0" w:color="auto"/>
        <w:bottom w:val="none" w:sz="0" w:space="0" w:color="auto"/>
        <w:right w:val="none" w:sz="0" w:space="0" w:color="auto"/>
      </w:divBdr>
    </w:div>
    <w:div w:id="272832340">
      <w:bodyDiv w:val="1"/>
      <w:marLeft w:val="0"/>
      <w:marRight w:val="0"/>
      <w:marTop w:val="0"/>
      <w:marBottom w:val="0"/>
      <w:divBdr>
        <w:top w:val="none" w:sz="0" w:space="0" w:color="auto"/>
        <w:left w:val="none" w:sz="0" w:space="0" w:color="auto"/>
        <w:bottom w:val="none" w:sz="0" w:space="0" w:color="auto"/>
        <w:right w:val="none" w:sz="0" w:space="0" w:color="auto"/>
      </w:divBdr>
    </w:div>
    <w:div w:id="273294686">
      <w:bodyDiv w:val="1"/>
      <w:marLeft w:val="0"/>
      <w:marRight w:val="0"/>
      <w:marTop w:val="0"/>
      <w:marBottom w:val="0"/>
      <w:divBdr>
        <w:top w:val="none" w:sz="0" w:space="0" w:color="auto"/>
        <w:left w:val="none" w:sz="0" w:space="0" w:color="auto"/>
        <w:bottom w:val="none" w:sz="0" w:space="0" w:color="auto"/>
        <w:right w:val="none" w:sz="0" w:space="0" w:color="auto"/>
      </w:divBdr>
    </w:div>
    <w:div w:id="274749051">
      <w:bodyDiv w:val="1"/>
      <w:marLeft w:val="0"/>
      <w:marRight w:val="0"/>
      <w:marTop w:val="0"/>
      <w:marBottom w:val="0"/>
      <w:divBdr>
        <w:top w:val="none" w:sz="0" w:space="0" w:color="auto"/>
        <w:left w:val="none" w:sz="0" w:space="0" w:color="auto"/>
        <w:bottom w:val="none" w:sz="0" w:space="0" w:color="auto"/>
        <w:right w:val="none" w:sz="0" w:space="0" w:color="auto"/>
      </w:divBdr>
    </w:div>
    <w:div w:id="278415861">
      <w:bodyDiv w:val="1"/>
      <w:marLeft w:val="0"/>
      <w:marRight w:val="0"/>
      <w:marTop w:val="0"/>
      <w:marBottom w:val="0"/>
      <w:divBdr>
        <w:top w:val="none" w:sz="0" w:space="0" w:color="auto"/>
        <w:left w:val="none" w:sz="0" w:space="0" w:color="auto"/>
        <w:bottom w:val="none" w:sz="0" w:space="0" w:color="auto"/>
        <w:right w:val="none" w:sz="0" w:space="0" w:color="auto"/>
      </w:divBdr>
    </w:div>
    <w:div w:id="280036975">
      <w:bodyDiv w:val="1"/>
      <w:marLeft w:val="0"/>
      <w:marRight w:val="0"/>
      <w:marTop w:val="0"/>
      <w:marBottom w:val="0"/>
      <w:divBdr>
        <w:top w:val="none" w:sz="0" w:space="0" w:color="auto"/>
        <w:left w:val="none" w:sz="0" w:space="0" w:color="auto"/>
        <w:bottom w:val="none" w:sz="0" w:space="0" w:color="auto"/>
        <w:right w:val="none" w:sz="0" w:space="0" w:color="auto"/>
      </w:divBdr>
    </w:div>
    <w:div w:id="280041852">
      <w:bodyDiv w:val="1"/>
      <w:marLeft w:val="0"/>
      <w:marRight w:val="0"/>
      <w:marTop w:val="0"/>
      <w:marBottom w:val="0"/>
      <w:divBdr>
        <w:top w:val="none" w:sz="0" w:space="0" w:color="auto"/>
        <w:left w:val="none" w:sz="0" w:space="0" w:color="auto"/>
        <w:bottom w:val="none" w:sz="0" w:space="0" w:color="auto"/>
        <w:right w:val="none" w:sz="0" w:space="0" w:color="auto"/>
      </w:divBdr>
    </w:div>
    <w:div w:id="283581941">
      <w:bodyDiv w:val="1"/>
      <w:marLeft w:val="0"/>
      <w:marRight w:val="0"/>
      <w:marTop w:val="0"/>
      <w:marBottom w:val="0"/>
      <w:divBdr>
        <w:top w:val="none" w:sz="0" w:space="0" w:color="auto"/>
        <w:left w:val="none" w:sz="0" w:space="0" w:color="auto"/>
        <w:bottom w:val="none" w:sz="0" w:space="0" w:color="auto"/>
        <w:right w:val="none" w:sz="0" w:space="0" w:color="auto"/>
      </w:divBdr>
    </w:div>
    <w:div w:id="284191753">
      <w:bodyDiv w:val="1"/>
      <w:marLeft w:val="0"/>
      <w:marRight w:val="0"/>
      <w:marTop w:val="0"/>
      <w:marBottom w:val="0"/>
      <w:divBdr>
        <w:top w:val="none" w:sz="0" w:space="0" w:color="auto"/>
        <w:left w:val="none" w:sz="0" w:space="0" w:color="auto"/>
        <w:bottom w:val="none" w:sz="0" w:space="0" w:color="auto"/>
        <w:right w:val="none" w:sz="0" w:space="0" w:color="auto"/>
      </w:divBdr>
    </w:div>
    <w:div w:id="284696952">
      <w:bodyDiv w:val="1"/>
      <w:marLeft w:val="0"/>
      <w:marRight w:val="0"/>
      <w:marTop w:val="0"/>
      <w:marBottom w:val="0"/>
      <w:divBdr>
        <w:top w:val="none" w:sz="0" w:space="0" w:color="auto"/>
        <w:left w:val="none" w:sz="0" w:space="0" w:color="auto"/>
        <w:bottom w:val="none" w:sz="0" w:space="0" w:color="auto"/>
        <w:right w:val="none" w:sz="0" w:space="0" w:color="auto"/>
      </w:divBdr>
    </w:div>
    <w:div w:id="284772876">
      <w:bodyDiv w:val="1"/>
      <w:marLeft w:val="0"/>
      <w:marRight w:val="0"/>
      <w:marTop w:val="0"/>
      <w:marBottom w:val="0"/>
      <w:divBdr>
        <w:top w:val="none" w:sz="0" w:space="0" w:color="auto"/>
        <w:left w:val="none" w:sz="0" w:space="0" w:color="auto"/>
        <w:bottom w:val="none" w:sz="0" w:space="0" w:color="auto"/>
        <w:right w:val="none" w:sz="0" w:space="0" w:color="auto"/>
      </w:divBdr>
    </w:div>
    <w:div w:id="285553391">
      <w:bodyDiv w:val="1"/>
      <w:marLeft w:val="0"/>
      <w:marRight w:val="0"/>
      <w:marTop w:val="0"/>
      <w:marBottom w:val="0"/>
      <w:divBdr>
        <w:top w:val="none" w:sz="0" w:space="0" w:color="auto"/>
        <w:left w:val="none" w:sz="0" w:space="0" w:color="auto"/>
        <w:bottom w:val="none" w:sz="0" w:space="0" w:color="auto"/>
        <w:right w:val="none" w:sz="0" w:space="0" w:color="auto"/>
      </w:divBdr>
    </w:div>
    <w:div w:id="285695433">
      <w:bodyDiv w:val="1"/>
      <w:marLeft w:val="0"/>
      <w:marRight w:val="0"/>
      <w:marTop w:val="0"/>
      <w:marBottom w:val="0"/>
      <w:divBdr>
        <w:top w:val="none" w:sz="0" w:space="0" w:color="auto"/>
        <w:left w:val="none" w:sz="0" w:space="0" w:color="auto"/>
        <w:bottom w:val="none" w:sz="0" w:space="0" w:color="auto"/>
        <w:right w:val="none" w:sz="0" w:space="0" w:color="auto"/>
      </w:divBdr>
    </w:div>
    <w:div w:id="285892164">
      <w:bodyDiv w:val="1"/>
      <w:marLeft w:val="0"/>
      <w:marRight w:val="0"/>
      <w:marTop w:val="0"/>
      <w:marBottom w:val="0"/>
      <w:divBdr>
        <w:top w:val="none" w:sz="0" w:space="0" w:color="auto"/>
        <w:left w:val="none" w:sz="0" w:space="0" w:color="auto"/>
        <w:bottom w:val="none" w:sz="0" w:space="0" w:color="auto"/>
        <w:right w:val="none" w:sz="0" w:space="0" w:color="auto"/>
      </w:divBdr>
    </w:div>
    <w:div w:id="286394651">
      <w:bodyDiv w:val="1"/>
      <w:marLeft w:val="0"/>
      <w:marRight w:val="0"/>
      <w:marTop w:val="0"/>
      <w:marBottom w:val="0"/>
      <w:divBdr>
        <w:top w:val="none" w:sz="0" w:space="0" w:color="auto"/>
        <w:left w:val="none" w:sz="0" w:space="0" w:color="auto"/>
        <w:bottom w:val="none" w:sz="0" w:space="0" w:color="auto"/>
        <w:right w:val="none" w:sz="0" w:space="0" w:color="auto"/>
      </w:divBdr>
    </w:div>
    <w:div w:id="287276204">
      <w:bodyDiv w:val="1"/>
      <w:marLeft w:val="0"/>
      <w:marRight w:val="0"/>
      <w:marTop w:val="0"/>
      <w:marBottom w:val="0"/>
      <w:divBdr>
        <w:top w:val="none" w:sz="0" w:space="0" w:color="auto"/>
        <w:left w:val="none" w:sz="0" w:space="0" w:color="auto"/>
        <w:bottom w:val="none" w:sz="0" w:space="0" w:color="auto"/>
        <w:right w:val="none" w:sz="0" w:space="0" w:color="auto"/>
      </w:divBdr>
    </w:div>
    <w:div w:id="287668484">
      <w:bodyDiv w:val="1"/>
      <w:marLeft w:val="0"/>
      <w:marRight w:val="0"/>
      <w:marTop w:val="0"/>
      <w:marBottom w:val="0"/>
      <w:divBdr>
        <w:top w:val="none" w:sz="0" w:space="0" w:color="auto"/>
        <w:left w:val="none" w:sz="0" w:space="0" w:color="auto"/>
        <w:bottom w:val="none" w:sz="0" w:space="0" w:color="auto"/>
        <w:right w:val="none" w:sz="0" w:space="0" w:color="auto"/>
      </w:divBdr>
    </w:div>
    <w:div w:id="295572847">
      <w:bodyDiv w:val="1"/>
      <w:marLeft w:val="0"/>
      <w:marRight w:val="0"/>
      <w:marTop w:val="0"/>
      <w:marBottom w:val="0"/>
      <w:divBdr>
        <w:top w:val="none" w:sz="0" w:space="0" w:color="auto"/>
        <w:left w:val="none" w:sz="0" w:space="0" w:color="auto"/>
        <w:bottom w:val="none" w:sz="0" w:space="0" w:color="auto"/>
        <w:right w:val="none" w:sz="0" w:space="0" w:color="auto"/>
      </w:divBdr>
    </w:div>
    <w:div w:id="296299747">
      <w:bodyDiv w:val="1"/>
      <w:marLeft w:val="0"/>
      <w:marRight w:val="0"/>
      <w:marTop w:val="0"/>
      <w:marBottom w:val="0"/>
      <w:divBdr>
        <w:top w:val="none" w:sz="0" w:space="0" w:color="auto"/>
        <w:left w:val="none" w:sz="0" w:space="0" w:color="auto"/>
        <w:bottom w:val="none" w:sz="0" w:space="0" w:color="auto"/>
        <w:right w:val="none" w:sz="0" w:space="0" w:color="auto"/>
      </w:divBdr>
    </w:div>
    <w:div w:id="298264060">
      <w:bodyDiv w:val="1"/>
      <w:marLeft w:val="0"/>
      <w:marRight w:val="0"/>
      <w:marTop w:val="0"/>
      <w:marBottom w:val="0"/>
      <w:divBdr>
        <w:top w:val="none" w:sz="0" w:space="0" w:color="auto"/>
        <w:left w:val="none" w:sz="0" w:space="0" w:color="auto"/>
        <w:bottom w:val="none" w:sz="0" w:space="0" w:color="auto"/>
        <w:right w:val="none" w:sz="0" w:space="0" w:color="auto"/>
      </w:divBdr>
    </w:div>
    <w:div w:id="300379714">
      <w:bodyDiv w:val="1"/>
      <w:marLeft w:val="0"/>
      <w:marRight w:val="0"/>
      <w:marTop w:val="0"/>
      <w:marBottom w:val="0"/>
      <w:divBdr>
        <w:top w:val="none" w:sz="0" w:space="0" w:color="auto"/>
        <w:left w:val="none" w:sz="0" w:space="0" w:color="auto"/>
        <w:bottom w:val="none" w:sz="0" w:space="0" w:color="auto"/>
        <w:right w:val="none" w:sz="0" w:space="0" w:color="auto"/>
      </w:divBdr>
    </w:div>
    <w:div w:id="300620609">
      <w:bodyDiv w:val="1"/>
      <w:marLeft w:val="0"/>
      <w:marRight w:val="0"/>
      <w:marTop w:val="0"/>
      <w:marBottom w:val="0"/>
      <w:divBdr>
        <w:top w:val="none" w:sz="0" w:space="0" w:color="auto"/>
        <w:left w:val="none" w:sz="0" w:space="0" w:color="auto"/>
        <w:bottom w:val="none" w:sz="0" w:space="0" w:color="auto"/>
        <w:right w:val="none" w:sz="0" w:space="0" w:color="auto"/>
      </w:divBdr>
    </w:div>
    <w:div w:id="301425324">
      <w:bodyDiv w:val="1"/>
      <w:marLeft w:val="0"/>
      <w:marRight w:val="0"/>
      <w:marTop w:val="0"/>
      <w:marBottom w:val="0"/>
      <w:divBdr>
        <w:top w:val="none" w:sz="0" w:space="0" w:color="auto"/>
        <w:left w:val="none" w:sz="0" w:space="0" w:color="auto"/>
        <w:bottom w:val="none" w:sz="0" w:space="0" w:color="auto"/>
        <w:right w:val="none" w:sz="0" w:space="0" w:color="auto"/>
      </w:divBdr>
    </w:div>
    <w:div w:id="303505721">
      <w:bodyDiv w:val="1"/>
      <w:marLeft w:val="0"/>
      <w:marRight w:val="0"/>
      <w:marTop w:val="0"/>
      <w:marBottom w:val="0"/>
      <w:divBdr>
        <w:top w:val="none" w:sz="0" w:space="0" w:color="auto"/>
        <w:left w:val="none" w:sz="0" w:space="0" w:color="auto"/>
        <w:bottom w:val="none" w:sz="0" w:space="0" w:color="auto"/>
        <w:right w:val="none" w:sz="0" w:space="0" w:color="auto"/>
      </w:divBdr>
    </w:div>
    <w:div w:id="304506238">
      <w:bodyDiv w:val="1"/>
      <w:marLeft w:val="0"/>
      <w:marRight w:val="0"/>
      <w:marTop w:val="0"/>
      <w:marBottom w:val="0"/>
      <w:divBdr>
        <w:top w:val="none" w:sz="0" w:space="0" w:color="auto"/>
        <w:left w:val="none" w:sz="0" w:space="0" w:color="auto"/>
        <w:bottom w:val="none" w:sz="0" w:space="0" w:color="auto"/>
        <w:right w:val="none" w:sz="0" w:space="0" w:color="auto"/>
      </w:divBdr>
    </w:div>
    <w:div w:id="305086229">
      <w:bodyDiv w:val="1"/>
      <w:marLeft w:val="0"/>
      <w:marRight w:val="0"/>
      <w:marTop w:val="0"/>
      <w:marBottom w:val="0"/>
      <w:divBdr>
        <w:top w:val="none" w:sz="0" w:space="0" w:color="auto"/>
        <w:left w:val="none" w:sz="0" w:space="0" w:color="auto"/>
        <w:bottom w:val="none" w:sz="0" w:space="0" w:color="auto"/>
        <w:right w:val="none" w:sz="0" w:space="0" w:color="auto"/>
      </w:divBdr>
    </w:div>
    <w:div w:id="305472158">
      <w:bodyDiv w:val="1"/>
      <w:marLeft w:val="0"/>
      <w:marRight w:val="0"/>
      <w:marTop w:val="0"/>
      <w:marBottom w:val="0"/>
      <w:divBdr>
        <w:top w:val="none" w:sz="0" w:space="0" w:color="auto"/>
        <w:left w:val="none" w:sz="0" w:space="0" w:color="auto"/>
        <w:bottom w:val="none" w:sz="0" w:space="0" w:color="auto"/>
        <w:right w:val="none" w:sz="0" w:space="0" w:color="auto"/>
      </w:divBdr>
    </w:div>
    <w:div w:id="307131720">
      <w:bodyDiv w:val="1"/>
      <w:marLeft w:val="0"/>
      <w:marRight w:val="0"/>
      <w:marTop w:val="0"/>
      <w:marBottom w:val="0"/>
      <w:divBdr>
        <w:top w:val="none" w:sz="0" w:space="0" w:color="auto"/>
        <w:left w:val="none" w:sz="0" w:space="0" w:color="auto"/>
        <w:bottom w:val="none" w:sz="0" w:space="0" w:color="auto"/>
        <w:right w:val="none" w:sz="0" w:space="0" w:color="auto"/>
      </w:divBdr>
    </w:div>
    <w:div w:id="311640331">
      <w:bodyDiv w:val="1"/>
      <w:marLeft w:val="0"/>
      <w:marRight w:val="0"/>
      <w:marTop w:val="0"/>
      <w:marBottom w:val="0"/>
      <w:divBdr>
        <w:top w:val="none" w:sz="0" w:space="0" w:color="auto"/>
        <w:left w:val="none" w:sz="0" w:space="0" w:color="auto"/>
        <w:bottom w:val="none" w:sz="0" w:space="0" w:color="auto"/>
        <w:right w:val="none" w:sz="0" w:space="0" w:color="auto"/>
      </w:divBdr>
    </w:div>
    <w:div w:id="314115434">
      <w:bodyDiv w:val="1"/>
      <w:marLeft w:val="0"/>
      <w:marRight w:val="0"/>
      <w:marTop w:val="0"/>
      <w:marBottom w:val="0"/>
      <w:divBdr>
        <w:top w:val="none" w:sz="0" w:space="0" w:color="auto"/>
        <w:left w:val="none" w:sz="0" w:space="0" w:color="auto"/>
        <w:bottom w:val="none" w:sz="0" w:space="0" w:color="auto"/>
        <w:right w:val="none" w:sz="0" w:space="0" w:color="auto"/>
      </w:divBdr>
    </w:div>
    <w:div w:id="315230256">
      <w:bodyDiv w:val="1"/>
      <w:marLeft w:val="0"/>
      <w:marRight w:val="0"/>
      <w:marTop w:val="0"/>
      <w:marBottom w:val="0"/>
      <w:divBdr>
        <w:top w:val="none" w:sz="0" w:space="0" w:color="auto"/>
        <w:left w:val="none" w:sz="0" w:space="0" w:color="auto"/>
        <w:bottom w:val="none" w:sz="0" w:space="0" w:color="auto"/>
        <w:right w:val="none" w:sz="0" w:space="0" w:color="auto"/>
      </w:divBdr>
    </w:div>
    <w:div w:id="315299506">
      <w:bodyDiv w:val="1"/>
      <w:marLeft w:val="0"/>
      <w:marRight w:val="0"/>
      <w:marTop w:val="0"/>
      <w:marBottom w:val="0"/>
      <w:divBdr>
        <w:top w:val="none" w:sz="0" w:space="0" w:color="auto"/>
        <w:left w:val="none" w:sz="0" w:space="0" w:color="auto"/>
        <w:bottom w:val="none" w:sz="0" w:space="0" w:color="auto"/>
        <w:right w:val="none" w:sz="0" w:space="0" w:color="auto"/>
      </w:divBdr>
    </w:div>
    <w:div w:id="316539854">
      <w:bodyDiv w:val="1"/>
      <w:marLeft w:val="0"/>
      <w:marRight w:val="0"/>
      <w:marTop w:val="0"/>
      <w:marBottom w:val="0"/>
      <w:divBdr>
        <w:top w:val="none" w:sz="0" w:space="0" w:color="auto"/>
        <w:left w:val="none" w:sz="0" w:space="0" w:color="auto"/>
        <w:bottom w:val="none" w:sz="0" w:space="0" w:color="auto"/>
        <w:right w:val="none" w:sz="0" w:space="0" w:color="auto"/>
      </w:divBdr>
    </w:div>
    <w:div w:id="317196535">
      <w:bodyDiv w:val="1"/>
      <w:marLeft w:val="0"/>
      <w:marRight w:val="0"/>
      <w:marTop w:val="0"/>
      <w:marBottom w:val="0"/>
      <w:divBdr>
        <w:top w:val="none" w:sz="0" w:space="0" w:color="auto"/>
        <w:left w:val="none" w:sz="0" w:space="0" w:color="auto"/>
        <w:bottom w:val="none" w:sz="0" w:space="0" w:color="auto"/>
        <w:right w:val="none" w:sz="0" w:space="0" w:color="auto"/>
      </w:divBdr>
    </w:div>
    <w:div w:id="317198139">
      <w:bodyDiv w:val="1"/>
      <w:marLeft w:val="0"/>
      <w:marRight w:val="0"/>
      <w:marTop w:val="0"/>
      <w:marBottom w:val="0"/>
      <w:divBdr>
        <w:top w:val="none" w:sz="0" w:space="0" w:color="auto"/>
        <w:left w:val="none" w:sz="0" w:space="0" w:color="auto"/>
        <w:bottom w:val="none" w:sz="0" w:space="0" w:color="auto"/>
        <w:right w:val="none" w:sz="0" w:space="0" w:color="auto"/>
      </w:divBdr>
    </w:div>
    <w:div w:id="317854258">
      <w:bodyDiv w:val="1"/>
      <w:marLeft w:val="0"/>
      <w:marRight w:val="0"/>
      <w:marTop w:val="0"/>
      <w:marBottom w:val="0"/>
      <w:divBdr>
        <w:top w:val="none" w:sz="0" w:space="0" w:color="auto"/>
        <w:left w:val="none" w:sz="0" w:space="0" w:color="auto"/>
        <w:bottom w:val="none" w:sz="0" w:space="0" w:color="auto"/>
        <w:right w:val="none" w:sz="0" w:space="0" w:color="auto"/>
      </w:divBdr>
    </w:div>
    <w:div w:id="318701682">
      <w:bodyDiv w:val="1"/>
      <w:marLeft w:val="0"/>
      <w:marRight w:val="0"/>
      <w:marTop w:val="0"/>
      <w:marBottom w:val="0"/>
      <w:divBdr>
        <w:top w:val="none" w:sz="0" w:space="0" w:color="auto"/>
        <w:left w:val="none" w:sz="0" w:space="0" w:color="auto"/>
        <w:bottom w:val="none" w:sz="0" w:space="0" w:color="auto"/>
        <w:right w:val="none" w:sz="0" w:space="0" w:color="auto"/>
      </w:divBdr>
    </w:div>
    <w:div w:id="321540957">
      <w:bodyDiv w:val="1"/>
      <w:marLeft w:val="0"/>
      <w:marRight w:val="0"/>
      <w:marTop w:val="0"/>
      <w:marBottom w:val="0"/>
      <w:divBdr>
        <w:top w:val="none" w:sz="0" w:space="0" w:color="auto"/>
        <w:left w:val="none" w:sz="0" w:space="0" w:color="auto"/>
        <w:bottom w:val="none" w:sz="0" w:space="0" w:color="auto"/>
        <w:right w:val="none" w:sz="0" w:space="0" w:color="auto"/>
      </w:divBdr>
    </w:div>
    <w:div w:id="322900668">
      <w:bodyDiv w:val="1"/>
      <w:marLeft w:val="0"/>
      <w:marRight w:val="0"/>
      <w:marTop w:val="0"/>
      <w:marBottom w:val="0"/>
      <w:divBdr>
        <w:top w:val="none" w:sz="0" w:space="0" w:color="auto"/>
        <w:left w:val="none" w:sz="0" w:space="0" w:color="auto"/>
        <w:bottom w:val="none" w:sz="0" w:space="0" w:color="auto"/>
        <w:right w:val="none" w:sz="0" w:space="0" w:color="auto"/>
      </w:divBdr>
    </w:div>
    <w:div w:id="323777889">
      <w:bodyDiv w:val="1"/>
      <w:marLeft w:val="0"/>
      <w:marRight w:val="0"/>
      <w:marTop w:val="0"/>
      <w:marBottom w:val="0"/>
      <w:divBdr>
        <w:top w:val="none" w:sz="0" w:space="0" w:color="auto"/>
        <w:left w:val="none" w:sz="0" w:space="0" w:color="auto"/>
        <w:bottom w:val="none" w:sz="0" w:space="0" w:color="auto"/>
        <w:right w:val="none" w:sz="0" w:space="0" w:color="auto"/>
      </w:divBdr>
    </w:div>
    <w:div w:id="325207139">
      <w:bodyDiv w:val="1"/>
      <w:marLeft w:val="0"/>
      <w:marRight w:val="0"/>
      <w:marTop w:val="0"/>
      <w:marBottom w:val="0"/>
      <w:divBdr>
        <w:top w:val="none" w:sz="0" w:space="0" w:color="auto"/>
        <w:left w:val="none" w:sz="0" w:space="0" w:color="auto"/>
        <w:bottom w:val="none" w:sz="0" w:space="0" w:color="auto"/>
        <w:right w:val="none" w:sz="0" w:space="0" w:color="auto"/>
      </w:divBdr>
    </w:div>
    <w:div w:id="326370872">
      <w:bodyDiv w:val="1"/>
      <w:marLeft w:val="0"/>
      <w:marRight w:val="0"/>
      <w:marTop w:val="0"/>
      <w:marBottom w:val="0"/>
      <w:divBdr>
        <w:top w:val="none" w:sz="0" w:space="0" w:color="auto"/>
        <w:left w:val="none" w:sz="0" w:space="0" w:color="auto"/>
        <w:bottom w:val="none" w:sz="0" w:space="0" w:color="auto"/>
        <w:right w:val="none" w:sz="0" w:space="0" w:color="auto"/>
      </w:divBdr>
    </w:div>
    <w:div w:id="327251392">
      <w:bodyDiv w:val="1"/>
      <w:marLeft w:val="0"/>
      <w:marRight w:val="0"/>
      <w:marTop w:val="0"/>
      <w:marBottom w:val="0"/>
      <w:divBdr>
        <w:top w:val="none" w:sz="0" w:space="0" w:color="auto"/>
        <w:left w:val="none" w:sz="0" w:space="0" w:color="auto"/>
        <w:bottom w:val="none" w:sz="0" w:space="0" w:color="auto"/>
        <w:right w:val="none" w:sz="0" w:space="0" w:color="auto"/>
      </w:divBdr>
    </w:div>
    <w:div w:id="329338306">
      <w:bodyDiv w:val="1"/>
      <w:marLeft w:val="0"/>
      <w:marRight w:val="0"/>
      <w:marTop w:val="0"/>
      <w:marBottom w:val="0"/>
      <w:divBdr>
        <w:top w:val="none" w:sz="0" w:space="0" w:color="auto"/>
        <w:left w:val="none" w:sz="0" w:space="0" w:color="auto"/>
        <w:bottom w:val="none" w:sz="0" w:space="0" w:color="auto"/>
        <w:right w:val="none" w:sz="0" w:space="0" w:color="auto"/>
      </w:divBdr>
    </w:div>
    <w:div w:id="330068908">
      <w:bodyDiv w:val="1"/>
      <w:marLeft w:val="0"/>
      <w:marRight w:val="0"/>
      <w:marTop w:val="0"/>
      <w:marBottom w:val="0"/>
      <w:divBdr>
        <w:top w:val="none" w:sz="0" w:space="0" w:color="auto"/>
        <w:left w:val="none" w:sz="0" w:space="0" w:color="auto"/>
        <w:bottom w:val="none" w:sz="0" w:space="0" w:color="auto"/>
        <w:right w:val="none" w:sz="0" w:space="0" w:color="auto"/>
      </w:divBdr>
    </w:div>
    <w:div w:id="331026525">
      <w:bodyDiv w:val="1"/>
      <w:marLeft w:val="0"/>
      <w:marRight w:val="0"/>
      <w:marTop w:val="0"/>
      <w:marBottom w:val="0"/>
      <w:divBdr>
        <w:top w:val="none" w:sz="0" w:space="0" w:color="auto"/>
        <w:left w:val="none" w:sz="0" w:space="0" w:color="auto"/>
        <w:bottom w:val="none" w:sz="0" w:space="0" w:color="auto"/>
        <w:right w:val="none" w:sz="0" w:space="0" w:color="auto"/>
      </w:divBdr>
    </w:div>
    <w:div w:id="332495527">
      <w:bodyDiv w:val="1"/>
      <w:marLeft w:val="0"/>
      <w:marRight w:val="0"/>
      <w:marTop w:val="0"/>
      <w:marBottom w:val="0"/>
      <w:divBdr>
        <w:top w:val="none" w:sz="0" w:space="0" w:color="auto"/>
        <w:left w:val="none" w:sz="0" w:space="0" w:color="auto"/>
        <w:bottom w:val="none" w:sz="0" w:space="0" w:color="auto"/>
        <w:right w:val="none" w:sz="0" w:space="0" w:color="auto"/>
      </w:divBdr>
    </w:div>
    <w:div w:id="332731004">
      <w:bodyDiv w:val="1"/>
      <w:marLeft w:val="0"/>
      <w:marRight w:val="0"/>
      <w:marTop w:val="0"/>
      <w:marBottom w:val="0"/>
      <w:divBdr>
        <w:top w:val="none" w:sz="0" w:space="0" w:color="auto"/>
        <w:left w:val="none" w:sz="0" w:space="0" w:color="auto"/>
        <w:bottom w:val="none" w:sz="0" w:space="0" w:color="auto"/>
        <w:right w:val="none" w:sz="0" w:space="0" w:color="auto"/>
      </w:divBdr>
    </w:div>
    <w:div w:id="335115273">
      <w:bodyDiv w:val="1"/>
      <w:marLeft w:val="0"/>
      <w:marRight w:val="0"/>
      <w:marTop w:val="0"/>
      <w:marBottom w:val="0"/>
      <w:divBdr>
        <w:top w:val="none" w:sz="0" w:space="0" w:color="auto"/>
        <w:left w:val="none" w:sz="0" w:space="0" w:color="auto"/>
        <w:bottom w:val="none" w:sz="0" w:space="0" w:color="auto"/>
        <w:right w:val="none" w:sz="0" w:space="0" w:color="auto"/>
      </w:divBdr>
    </w:div>
    <w:div w:id="336619766">
      <w:bodyDiv w:val="1"/>
      <w:marLeft w:val="0"/>
      <w:marRight w:val="0"/>
      <w:marTop w:val="0"/>
      <w:marBottom w:val="0"/>
      <w:divBdr>
        <w:top w:val="none" w:sz="0" w:space="0" w:color="auto"/>
        <w:left w:val="none" w:sz="0" w:space="0" w:color="auto"/>
        <w:bottom w:val="none" w:sz="0" w:space="0" w:color="auto"/>
        <w:right w:val="none" w:sz="0" w:space="0" w:color="auto"/>
      </w:divBdr>
    </w:div>
    <w:div w:id="336661969">
      <w:bodyDiv w:val="1"/>
      <w:marLeft w:val="0"/>
      <w:marRight w:val="0"/>
      <w:marTop w:val="0"/>
      <w:marBottom w:val="0"/>
      <w:divBdr>
        <w:top w:val="none" w:sz="0" w:space="0" w:color="auto"/>
        <w:left w:val="none" w:sz="0" w:space="0" w:color="auto"/>
        <w:bottom w:val="none" w:sz="0" w:space="0" w:color="auto"/>
        <w:right w:val="none" w:sz="0" w:space="0" w:color="auto"/>
      </w:divBdr>
    </w:div>
    <w:div w:id="338655991">
      <w:bodyDiv w:val="1"/>
      <w:marLeft w:val="0"/>
      <w:marRight w:val="0"/>
      <w:marTop w:val="0"/>
      <w:marBottom w:val="0"/>
      <w:divBdr>
        <w:top w:val="none" w:sz="0" w:space="0" w:color="auto"/>
        <w:left w:val="none" w:sz="0" w:space="0" w:color="auto"/>
        <w:bottom w:val="none" w:sz="0" w:space="0" w:color="auto"/>
        <w:right w:val="none" w:sz="0" w:space="0" w:color="auto"/>
      </w:divBdr>
    </w:div>
    <w:div w:id="338852134">
      <w:bodyDiv w:val="1"/>
      <w:marLeft w:val="0"/>
      <w:marRight w:val="0"/>
      <w:marTop w:val="0"/>
      <w:marBottom w:val="0"/>
      <w:divBdr>
        <w:top w:val="none" w:sz="0" w:space="0" w:color="auto"/>
        <w:left w:val="none" w:sz="0" w:space="0" w:color="auto"/>
        <w:bottom w:val="none" w:sz="0" w:space="0" w:color="auto"/>
        <w:right w:val="none" w:sz="0" w:space="0" w:color="auto"/>
      </w:divBdr>
    </w:div>
    <w:div w:id="341906529">
      <w:bodyDiv w:val="1"/>
      <w:marLeft w:val="0"/>
      <w:marRight w:val="0"/>
      <w:marTop w:val="0"/>
      <w:marBottom w:val="0"/>
      <w:divBdr>
        <w:top w:val="none" w:sz="0" w:space="0" w:color="auto"/>
        <w:left w:val="none" w:sz="0" w:space="0" w:color="auto"/>
        <w:bottom w:val="none" w:sz="0" w:space="0" w:color="auto"/>
        <w:right w:val="none" w:sz="0" w:space="0" w:color="auto"/>
      </w:divBdr>
    </w:div>
    <w:div w:id="343674621">
      <w:bodyDiv w:val="1"/>
      <w:marLeft w:val="0"/>
      <w:marRight w:val="0"/>
      <w:marTop w:val="0"/>
      <w:marBottom w:val="0"/>
      <w:divBdr>
        <w:top w:val="none" w:sz="0" w:space="0" w:color="auto"/>
        <w:left w:val="none" w:sz="0" w:space="0" w:color="auto"/>
        <w:bottom w:val="none" w:sz="0" w:space="0" w:color="auto"/>
        <w:right w:val="none" w:sz="0" w:space="0" w:color="auto"/>
      </w:divBdr>
    </w:div>
    <w:div w:id="344089711">
      <w:bodyDiv w:val="1"/>
      <w:marLeft w:val="0"/>
      <w:marRight w:val="0"/>
      <w:marTop w:val="0"/>
      <w:marBottom w:val="0"/>
      <w:divBdr>
        <w:top w:val="none" w:sz="0" w:space="0" w:color="auto"/>
        <w:left w:val="none" w:sz="0" w:space="0" w:color="auto"/>
        <w:bottom w:val="none" w:sz="0" w:space="0" w:color="auto"/>
        <w:right w:val="none" w:sz="0" w:space="0" w:color="auto"/>
      </w:divBdr>
    </w:div>
    <w:div w:id="345912537">
      <w:bodyDiv w:val="1"/>
      <w:marLeft w:val="0"/>
      <w:marRight w:val="0"/>
      <w:marTop w:val="0"/>
      <w:marBottom w:val="0"/>
      <w:divBdr>
        <w:top w:val="none" w:sz="0" w:space="0" w:color="auto"/>
        <w:left w:val="none" w:sz="0" w:space="0" w:color="auto"/>
        <w:bottom w:val="none" w:sz="0" w:space="0" w:color="auto"/>
        <w:right w:val="none" w:sz="0" w:space="0" w:color="auto"/>
      </w:divBdr>
    </w:div>
    <w:div w:id="352800739">
      <w:bodyDiv w:val="1"/>
      <w:marLeft w:val="0"/>
      <w:marRight w:val="0"/>
      <w:marTop w:val="0"/>
      <w:marBottom w:val="0"/>
      <w:divBdr>
        <w:top w:val="none" w:sz="0" w:space="0" w:color="auto"/>
        <w:left w:val="none" w:sz="0" w:space="0" w:color="auto"/>
        <w:bottom w:val="none" w:sz="0" w:space="0" w:color="auto"/>
        <w:right w:val="none" w:sz="0" w:space="0" w:color="auto"/>
      </w:divBdr>
    </w:div>
    <w:div w:id="353115006">
      <w:bodyDiv w:val="1"/>
      <w:marLeft w:val="0"/>
      <w:marRight w:val="0"/>
      <w:marTop w:val="0"/>
      <w:marBottom w:val="0"/>
      <w:divBdr>
        <w:top w:val="none" w:sz="0" w:space="0" w:color="auto"/>
        <w:left w:val="none" w:sz="0" w:space="0" w:color="auto"/>
        <w:bottom w:val="none" w:sz="0" w:space="0" w:color="auto"/>
        <w:right w:val="none" w:sz="0" w:space="0" w:color="auto"/>
      </w:divBdr>
    </w:div>
    <w:div w:id="353922397">
      <w:bodyDiv w:val="1"/>
      <w:marLeft w:val="0"/>
      <w:marRight w:val="0"/>
      <w:marTop w:val="0"/>
      <w:marBottom w:val="0"/>
      <w:divBdr>
        <w:top w:val="none" w:sz="0" w:space="0" w:color="auto"/>
        <w:left w:val="none" w:sz="0" w:space="0" w:color="auto"/>
        <w:bottom w:val="none" w:sz="0" w:space="0" w:color="auto"/>
        <w:right w:val="none" w:sz="0" w:space="0" w:color="auto"/>
      </w:divBdr>
    </w:div>
    <w:div w:id="354501209">
      <w:bodyDiv w:val="1"/>
      <w:marLeft w:val="0"/>
      <w:marRight w:val="0"/>
      <w:marTop w:val="0"/>
      <w:marBottom w:val="0"/>
      <w:divBdr>
        <w:top w:val="none" w:sz="0" w:space="0" w:color="auto"/>
        <w:left w:val="none" w:sz="0" w:space="0" w:color="auto"/>
        <w:bottom w:val="none" w:sz="0" w:space="0" w:color="auto"/>
        <w:right w:val="none" w:sz="0" w:space="0" w:color="auto"/>
      </w:divBdr>
    </w:div>
    <w:div w:id="358553369">
      <w:bodyDiv w:val="1"/>
      <w:marLeft w:val="0"/>
      <w:marRight w:val="0"/>
      <w:marTop w:val="0"/>
      <w:marBottom w:val="0"/>
      <w:divBdr>
        <w:top w:val="none" w:sz="0" w:space="0" w:color="auto"/>
        <w:left w:val="none" w:sz="0" w:space="0" w:color="auto"/>
        <w:bottom w:val="none" w:sz="0" w:space="0" w:color="auto"/>
        <w:right w:val="none" w:sz="0" w:space="0" w:color="auto"/>
      </w:divBdr>
    </w:div>
    <w:div w:id="361320309">
      <w:bodyDiv w:val="1"/>
      <w:marLeft w:val="0"/>
      <w:marRight w:val="0"/>
      <w:marTop w:val="0"/>
      <w:marBottom w:val="0"/>
      <w:divBdr>
        <w:top w:val="none" w:sz="0" w:space="0" w:color="auto"/>
        <w:left w:val="none" w:sz="0" w:space="0" w:color="auto"/>
        <w:bottom w:val="none" w:sz="0" w:space="0" w:color="auto"/>
        <w:right w:val="none" w:sz="0" w:space="0" w:color="auto"/>
      </w:divBdr>
    </w:div>
    <w:div w:id="363218553">
      <w:bodyDiv w:val="1"/>
      <w:marLeft w:val="0"/>
      <w:marRight w:val="0"/>
      <w:marTop w:val="0"/>
      <w:marBottom w:val="0"/>
      <w:divBdr>
        <w:top w:val="none" w:sz="0" w:space="0" w:color="auto"/>
        <w:left w:val="none" w:sz="0" w:space="0" w:color="auto"/>
        <w:bottom w:val="none" w:sz="0" w:space="0" w:color="auto"/>
        <w:right w:val="none" w:sz="0" w:space="0" w:color="auto"/>
      </w:divBdr>
    </w:div>
    <w:div w:id="364255662">
      <w:bodyDiv w:val="1"/>
      <w:marLeft w:val="0"/>
      <w:marRight w:val="0"/>
      <w:marTop w:val="0"/>
      <w:marBottom w:val="0"/>
      <w:divBdr>
        <w:top w:val="none" w:sz="0" w:space="0" w:color="auto"/>
        <w:left w:val="none" w:sz="0" w:space="0" w:color="auto"/>
        <w:bottom w:val="none" w:sz="0" w:space="0" w:color="auto"/>
        <w:right w:val="none" w:sz="0" w:space="0" w:color="auto"/>
      </w:divBdr>
    </w:div>
    <w:div w:id="366030535">
      <w:bodyDiv w:val="1"/>
      <w:marLeft w:val="0"/>
      <w:marRight w:val="0"/>
      <w:marTop w:val="0"/>
      <w:marBottom w:val="0"/>
      <w:divBdr>
        <w:top w:val="none" w:sz="0" w:space="0" w:color="auto"/>
        <w:left w:val="none" w:sz="0" w:space="0" w:color="auto"/>
        <w:bottom w:val="none" w:sz="0" w:space="0" w:color="auto"/>
        <w:right w:val="none" w:sz="0" w:space="0" w:color="auto"/>
      </w:divBdr>
    </w:div>
    <w:div w:id="367725204">
      <w:bodyDiv w:val="1"/>
      <w:marLeft w:val="0"/>
      <w:marRight w:val="0"/>
      <w:marTop w:val="0"/>
      <w:marBottom w:val="0"/>
      <w:divBdr>
        <w:top w:val="none" w:sz="0" w:space="0" w:color="auto"/>
        <w:left w:val="none" w:sz="0" w:space="0" w:color="auto"/>
        <w:bottom w:val="none" w:sz="0" w:space="0" w:color="auto"/>
        <w:right w:val="none" w:sz="0" w:space="0" w:color="auto"/>
      </w:divBdr>
    </w:div>
    <w:div w:id="368067701">
      <w:bodyDiv w:val="1"/>
      <w:marLeft w:val="0"/>
      <w:marRight w:val="0"/>
      <w:marTop w:val="0"/>
      <w:marBottom w:val="0"/>
      <w:divBdr>
        <w:top w:val="none" w:sz="0" w:space="0" w:color="auto"/>
        <w:left w:val="none" w:sz="0" w:space="0" w:color="auto"/>
        <w:bottom w:val="none" w:sz="0" w:space="0" w:color="auto"/>
        <w:right w:val="none" w:sz="0" w:space="0" w:color="auto"/>
      </w:divBdr>
    </w:div>
    <w:div w:id="371417335">
      <w:bodyDiv w:val="1"/>
      <w:marLeft w:val="0"/>
      <w:marRight w:val="0"/>
      <w:marTop w:val="0"/>
      <w:marBottom w:val="0"/>
      <w:divBdr>
        <w:top w:val="none" w:sz="0" w:space="0" w:color="auto"/>
        <w:left w:val="none" w:sz="0" w:space="0" w:color="auto"/>
        <w:bottom w:val="none" w:sz="0" w:space="0" w:color="auto"/>
        <w:right w:val="none" w:sz="0" w:space="0" w:color="auto"/>
      </w:divBdr>
    </w:div>
    <w:div w:id="372072429">
      <w:bodyDiv w:val="1"/>
      <w:marLeft w:val="0"/>
      <w:marRight w:val="0"/>
      <w:marTop w:val="0"/>
      <w:marBottom w:val="0"/>
      <w:divBdr>
        <w:top w:val="none" w:sz="0" w:space="0" w:color="auto"/>
        <w:left w:val="none" w:sz="0" w:space="0" w:color="auto"/>
        <w:bottom w:val="none" w:sz="0" w:space="0" w:color="auto"/>
        <w:right w:val="none" w:sz="0" w:space="0" w:color="auto"/>
      </w:divBdr>
    </w:div>
    <w:div w:id="377357552">
      <w:bodyDiv w:val="1"/>
      <w:marLeft w:val="0"/>
      <w:marRight w:val="0"/>
      <w:marTop w:val="0"/>
      <w:marBottom w:val="0"/>
      <w:divBdr>
        <w:top w:val="none" w:sz="0" w:space="0" w:color="auto"/>
        <w:left w:val="none" w:sz="0" w:space="0" w:color="auto"/>
        <w:bottom w:val="none" w:sz="0" w:space="0" w:color="auto"/>
        <w:right w:val="none" w:sz="0" w:space="0" w:color="auto"/>
      </w:divBdr>
    </w:div>
    <w:div w:id="378283175">
      <w:bodyDiv w:val="1"/>
      <w:marLeft w:val="0"/>
      <w:marRight w:val="0"/>
      <w:marTop w:val="0"/>
      <w:marBottom w:val="0"/>
      <w:divBdr>
        <w:top w:val="none" w:sz="0" w:space="0" w:color="auto"/>
        <w:left w:val="none" w:sz="0" w:space="0" w:color="auto"/>
        <w:bottom w:val="none" w:sz="0" w:space="0" w:color="auto"/>
        <w:right w:val="none" w:sz="0" w:space="0" w:color="auto"/>
      </w:divBdr>
    </w:div>
    <w:div w:id="378629395">
      <w:bodyDiv w:val="1"/>
      <w:marLeft w:val="0"/>
      <w:marRight w:val="0"/>
      <w:marTop w:val="0"/>
      <w:marBottom w:val="0"/>
      <w:divBdr>
        <w:top w:val="none" w:sz="0" w:space="0" w:color="auto"/>
        <w:left w:val="none" w:sz="0" w:space="0" w:color="auto"/>
        <w:bottom w:val="none" w:sz="0" w:space="0" w:color="auto"/>
        <w:right w:val="none" w:sz="0" w:space="0" w:color="auto"/>
      </w:divBdr>
    </w:div>
    <w:div w:id="380905978">
      <w:bodyDiv w:val="1"/>
      <w:marLeft w:val="0"/>
      <w:marRight w:val="0"/>
      <w:marTop w:val="0"/>
      <w:marBottom w:val="0"/>
      <w:divBdr>
        <w:top w:val="none" w:sz="0" w:space="0" w:color="auto"/>
        <w:left w:val="none" w:sz="0" w:space="0" w:color="auto"/>
        <w:bottom w:val="none" w:sz="0" w:space="0" w:color="auto"/>
        <w:right w:val="none" w:sz="0" w:space="0" w:color="auto"/>
      </w:divBdr>
    </w:div>
    <w:div w:id="385417993">
      <w:bodyDiv w:val="1"/>
      <w:marLeft w:val="0"/>
      <w:marRight w:val="0"/>
      <w:marTop w:val="0"/>
      <w:marBottom w:val="0"/>
      <w:divBdr>
        <w:top w:val="none" w:sz="0" w:space="0" w:color="auto"/>
        <w:left w:val="none" w:sz="0" w:space="0" w:color="auto"/>
        <w:bottom w:val="none" w:sz="0" w:space="0" w:color="auto"/>
        <w:right w:val="none" w:sz="0" w:space="0" w:color="auto"/>
      </w:divBdr>
    </w:div>
    <w:div w:id="386758906">
      <w:bodyDiv w:val="1"/>
      <w:marLeft w:val="0"/>
      <w:marRight w:val="0"/>
      <w:marTop w:val="0"/>
      <w:marBottom w:val="0"/>
      <w:divBdr>
        <w:top w:val="none" w:sz="0" w:space="0" w:color="auto"/>
        <w:left w:val="none" w:sz="0" w:space="0" w:color="auto"/>
        <w:bottom w:val="none" w:sz="0" w:space="0" w:color="auto"/>
        <w:right w:val="none" w:sz="0" w:space="0" w:color="auto"/>
      </w:divBdr>
    </w:div>
    <w:div w:id="386877929">
      <w:bodyDiv w:val="1"/>
      <w:marLeft w:val="0"/>
      <w:marRight w:val="0"/>
      <w:marTop w:val="0"/>
      <w:marBottom w:val="0"/>
      <w:divBdr>
        <w:top w:val="none" w:sz="0" w:space="0" w:color="auto"/>
        <w:left w:val="none" w:sz="0" w:space="0" w:color="auto"/>
        <w:bottom w:val="none" w:sz="0" w:space="0" w:color="auto"/>
        <w:right w:val="none" w:sz="0" w:space="0" w:color="auto"/>
      </w:divBdr>
    </w:div>
    <w:div w:id="389840419">
      <w:bodyDiv w:val="1"/>
      <w:marLeft w:val="0"/>
      <w:marRight w:val="0"/>
      <w:marTop w:val="0"/>
      <w:marBottom w:val="0"/>
      <w:divBdr>
        <w:top w:val="none" w:sz="0" w:space="0" w:color="auto"/>
        <w:left w:val="none" w:sz="0" w:space="0" w:color="auto"/>
        <w:bottom w:val="none" w:sz="0" w:space="0" w:color="auto"/>
        <w:right w:val="none" w:sz="0" w:space="0" w:color="auto"/>
      </w:divBdr>
    </w:div>
    <w:div w:id="390544852">
      <w:bodyDiv w:val="1"/>
      <w:marLeft w:val="0"/>
      <w:marRight w:val="0"/>
      <w:marTop w:val="0"/>
      <w:marBottom w:val="0"/>
      <w:divBdr>
        <w:top w:val="none" w:sz="0" w:space="0" w:color="auto"/>
        <w:left w:val="none" w:sz="0" w:space="0" w:color="auto"/>
        <w:bottom w:val="none" w:sz="0" w:space="0" w:color="auto"/>
        <w:right w:val="none" w:sz="0" w:space="0" w:color="auto"/>
      </w:divBdr>
    </w:div>
    <w:div w:id="392704532">
      <w:bodyDiv w:val="1"/>
      <w:marLeft w:val="0"/>
      <w:marRight w:val="0"/>
      <w:marTop w:val="0"/>
      <w:marBottom w:val="0"/>
      <w:divBdr>
        <w:top w:val="none" w:sz="0" w:space="0" w:color="auto"/>
        <w:left w:val="none" w:sz="0" w:space="0" w:color="auto"/>
        <w:bottom w:val="none" w:sz="0" w:space="0" w:color="auto"/>
        <w:right w:val="none" w:sz="0" w:space="0" w:color="auto"/>
      </w:divBdr>
    </w:div>
    <w:div w:id="394669948">
      <w:bodyDiv w:val="1"/>
      <w:marLeft w:val="0"/>
      <w:marRight w:val="0"/>
      <w:marTop w:val="0"/>
      <w:marBottom w:val="0"/>
      <w:divBdr>
        <w:top w:val="none" w:sz="0" w:space="0" w:color="auto"/>
        <w:left w:val="none" w:sz="0" w:space="0" w:color="auto"/>
        <w:bottom w:val="none" w:sz="0" w:space="0" w:color="auto"/>
        <w:right w:val="none" w:sz="0" w:space="0" w:color="auto"/>
      </w:divBdr>
    </w:div>
    <w:div w:id="396706440">
      <w:bodyDiv w:val="1"/>
      <w:marLeft w:val="0"/>
      <w:marRight w:val="0"/>
      <w:marTop w:val="0"/>
      <w:marBottom w:val="0"/>
      <w:divBdr>
        <w:top w:val="none" w:sz="0" w:space="0" w:color="auto"/>
        <w:left w:val="none" w:sz="0" w:space="0" w:color="auto"/>
        <w:bottom w:val="none" w:sz="0" w:space="0" w:color="auto"/>
        <w:right w:val="none" w:sz="0" w:space="0" w:color="auto"/>
      </w:divBdr>
    </w:div>
    <w:div w:id="397678425">
      <w:bodyDiv w:val="1"/>
      <w:marLeft w:val="0"/>
      <w:marRight w:val="0"/>
      <w:marTop w:val="0"/>
      <w:marBottom w:val="0"/>
      <w:divBdr>
        <w:top w:val="none" w:sz="0" w:space="0" w:color="auto"/>
        <w:left w:val="none" w:sz="0" w:space="0" w:color="auto"/>
        <w:bottom w:val="none" w:sz="0" w:space="0" w:color="auto"/>
        <w:right w:val="none" w:sz="0" w:space="0" w:color="auto"/>
      </w:divBdr>
    </w:div>
    <w:div w:id="398480155">
      <w:bodyDiv w:val="1"/>
      <w:marLeft w:val="0"/>
      <w:marRight w:val="0"/>
      <w:marTop w:val="0"/>
      <w:marBottom w:val="0"/>
      <w:divBdr>
        <w:top w:val="none" w:sz="0" w:space="0" w:color="auto"/>
        <w:left w:val="none" w:sz="0" w:space="0" w:color="auto"/>
        <w:bottom w:val="none" w:sz="0" w:space="0" w:color="auto"/>
        <w:right w:val="none" w:sz="0" w:space="0" w:color="auto"/>
      </w:divBdr>
    </w:div>
    <w:div w:id="403376369">
      <w:bodyDiv w:val="1"/>
      <w:marLeft w:val="0"/>
      <w:marRight w:val="0"/>
      <w:marTop w:val="0"/>
      <w:marBottom w:val="0"/>
      <w:divBdr>
        <w:top w:val="none" w:sz="0" w:space="0" w:color="auto"/>
        <w:left w:val="none" w:sz="0" w:space="0" w:color="auto"/>
        <w:bottom w:val="none" w:sz="0" w:space="0" w:color="auto"/>
        <w:right w:val="none" w:sz="0" w:space="0" w:color="auto"/>
      </w:divBdr>
    </w:div>
    <w:div w:id="404644558">
      <w:bodyDiv w:val="1"/>
      <w:marLeft w:val="0"/>
      <w:marRight w:val="0"/>
      <w:marTop w:val="0"/>
      <w:marBottom w:val="0"/>
      <w:divBdr>
        <w:top w:val="none" w:sz="0" w:space="0" w:color="auto"/>
        <w:left w:val="none" w:sz="0" w:space="0" w:color="auto"/>
        <w:bottom w:val="none" w:sz="0" w:space="0" w:color="auto"/>
        <w:right w:val="none" w:sz="0" w:space="0" w:color="auto"/>
      </w:divBdr>
    </w:div>
    <w:div w:id="406415168">
      <w:bodyDiv w:val="1"/>
      <w:marLeft w:val="0"/>
      <w:marRight w:val="0"/>
      <w:marTop w:val="0"/>
      <w:marBottom w:val="0"/>
      <w:divBdr>
        <w:top w:val="none" w:sz="0" w:space="0" w:color="auto"/>
        <w:left w:val="none" w:sz="0" w:space="0" w:color="auto"/>
        <w:bottom w:val="none" w:sz="0" w:space="0" w:color="auto"/>
        <w:right w:val="none" w:sz="0" w:space="0" w:color="auto"/>
      </w:divBdr>
    </w:div>
    <w:div w:id="407849157">
      <w:bodyDiv w:val="1"/>
      <w:marLeft w:val="0"/>
      <w:marRight w:val="0"/>
      <w:marTop w:val="0"/>
      <w:marBottom w:val="0"/>
      <w:divBdr>
        <w:top w:val="none" w:sz="0" w:space="0" w:color="auto"/>
        <w:left w:val="none" w:sz="0" w:space="0" w:color="auto"/>
        <w:bottom w:val="none" w:sz="0" w:space="0" w:color="auto"/>
        <w:right w:val="none" w:sz="0" w:space="0" w:color="auto"/>
      </w:divBdr>
    </w:div>
    <w:div w:id="407919092">
      <w:bodyDiv w:val="1"/>
      <w:marLeft w:val="0"/>
      <w:marRight w:val="0"/>
      <w:marTop w:val="0"/>
      <w:marBottom w:val="0"/>
      <w:divBdr>
        <w:top w:val="none" w:sz="0" w:space="0" w:color="auto"/>
        <w:left w:val="none" w:sz="0" w:space="0" w:color="auto"/>
        <w:bottom w:val="none" w:sz="0" w:space="0" w:color="auto"/>
        <w:right w:val="none" w:sz="0" w:space="0" w:color="auto"/>
      </w:divBdr>
    </w:div>
    <w:div w:id="409154825">
      <w:bodyDiv w:val="1"/>
      <w:marLeft w:val="0"/>
      <w:marRight w:val="0"/>
      <w:marTop w:val="0"/>
      <w:marBottom w:val="0"/>
      <w:divBdr>
        <w:top w:val="none" w:sz="0" w:space="0" w:color="auto"/>
        <w:left w:val="none" w:sz="0" w:space="0" w:color="auto"/>
        <w:bottom w:val="none" w:sz="0" w:space="0" w:color="auto"/>
        <w:right w:val="none" w:sz="0" w:space="0" w:color="auto"/>
      </w:divBdr>
    </w:div>
    <w:div w:id="410080061">
      <w:bodyDiv w:val="1"/>
      <w:marLeft w:val="0"/>
      <w:marRight w:val="0"/>
      <w:marTop w:val="0"/>
      <w:marBottom w:val="0"/>
      <w:divBdr>
        <w:top w:val="none" w:sz="0" w:space="0" w:color="auto"/>
        <w:left w:val="none" w:sz="0" w:space="0" w:color="auto"/>
        <w:bottom w:val="none" w:sz="0" w:space="0" w:color="auto"/>
        <w:right w:val="none" w:sz="0" w:space="0" w:color="auto"/>
      </w:divBdr>
    </w:div>
    <w:div w:id="414477218">
      <w:bodyDiv w:val="1"/>
      <w:marLeft w:val="0"/>
      <w:marRight w:val="0"/>
      <w:marTop w:val="0"/>
      <w:marBottom w:val="0"/>
      <w:divBdr>
        <w:top w:val="none" w:sz="0" w:space="0" w:color="auto"/>
        <w:left w:val="none" w:sz="0" w:space="0" w:color="auto"/>
        <w:bottom w:val="none" w:sz="0" w:space="0" w:color="auto"/>
        <w:right w:val="none" w:sz="0" w:space="0" w:color="auto"/>
      </w:divBdr>
    </w:div>
    <w:div w:id="414519120">
      <w:bodyDiv w:val="1"/>
      <w:marLeft w:val="0"/>
      <w:marRight w:val="0"/>
      <w:marTop w:val="0"/>
      <w:marBottom w:val="0"/>
      <w:divBdr>
        <w:top w:val="none" w:sz="0" w:space="0" w:color="auto"/>
        <w:left w:val="none" w:sz="0" w:space="0" w:color="auto"/>
        <w:bottom w:val="none" w:sz="0" w:space="0" w:color="auto"/>
        <w:right w:val="none" w:sz="0" w:space="0" w:color="auto"/>
      </w:divBdr>
    </w:div>
    <w:div w:id="416486120">
      <w:bodyDiv w:val="1"/>
      <w:marLeft w:val="0"/>
      <w:marRight w:val="0"/>
      <w:marTop w:val="0"/>
      <w:marBottom w:val="0"/>
      <w:divBdr>
        <w:top w:val="none" w:sz="0" w:space="0" w:color="auto"/>
        <w:left w:val="none" w:sz="0" w:space="0" w:color="auto"/>
        <w:bottom w:val="none" w:sz="0" w:space="0" w:color="auto"/>
        <w:right w:val="none" w:sz="0" w:space="0" w:color="auto"/>
      </w:divBdr>
    </w:div>
    <w:div w:id="416563952">
      <w:bodyDiv w:val="1"/>
      <w:marLeft w:val="0"/>
      <w:marRight w:val="0"/>
      <w:marTop w:val="0"/>
      <w:marBottom w:val="0"/>
      <w:divBdr>
        <w:top w:val="none" w:sz="0" w:space="0" w:color="auto"/>
        <w:left w:val="none" w:sz="0" w:space="0" w:color="auto"/>
        <w:bottom w:val="none" w:sz="0" w:space="0" w:color="auto"/>
        <w:right w:val="none" w:sz="0" w:space="0" w:color="auto"/>
      </w:divBdr>
    </w:div>
    <w:div w:id="416831542">
      <w:bodyDiv w:val="1"/>
      <w:marLeft w:val="0"/>
      <w:marRight w:val="0"/>
      <w:marTop w:val="0"/>
      <w:marBottom w:val="0"/>
      <w:divBdr>
        <w:top w:val="none" w:sz="0" w:space="0" w:color="auto"/>
        <w:left w:val="none" w:sz="0" w:space="0" w:color="auto"/>
        <w:bottom w:val="none" w:sz="0" w:space="0" w:color="auto"/>
        <w:right w:val="none" w:sz="0" w:space="0" w:color="auto"/>
      </w:divBdr>
    </w:div>
    <w:div w:id="417022888">
      <w:bodyDiv w:val="1"/>
      <w:marLeft w:val="0"/>
      <w:marRight w:val="0"/>
      <w:marTop w:val="0"/>
      <w:marBottom w:val="0"/>
      <w:divBdr>
        <w:top w:val="none" w:sz="0" w:space="0" w:color="auto"/>
        <w:left w:val="none" w:sz="0" w:space="0" w:color="auto"/>
        <w:bottom w:val="none" w:sz="0" w:space="0" w:color="auto"/>
        <w:right w:val="none" w:sz="0" w:space="0" w:color="auto"/>
      </w:divBdr>
    </w:div>
    <w:div w:id="419302718">
      <w:bodyDiv w:val="1"/>
      <w:marLeft w:val="0"/>
      <w:marRight w:val="0"/>
      <w:marTop w:val="0"/>
      <w:marBottom w:val="0"/>
      <w:divBdr>
        <w:top w:val="none" w:sz="0" w:space="0" w:color="auto"/>
        <w:left w:val="none" w:sz="0" w:space="0" w:color="auto"/>
        <w:bottom w:val="none" w:sz="0" w:space="0" w:color="auto"/>
        <w:right w:val="none" w:sz="0" w:space="0" w:color="auto"/>
      </w:divBdr>
    </w:div>
    <w:div w:id="419332093">
      <w:bodyDiv w:val="1"/>
      <w:marLeft w:val="0"/>
      <w:marRight w:val="0"/>
      <w:marTop w:val="0"/>
      <w:marBottom w:val="0"/>
      <w:divBdr>
        <w:top w:val="none" w:sz="0" w:space="0" w:color="auto"/>
        <w:left w:val="none" w:sz="0" w:space="0" w:color="auto"/>
        <w:bottom w:val="none" w:sz="0" w:space="0" w:color="auto"/>
        <w:right w:val="none" w:sz="0" w:space="0" w:color="auto"/>
      </w:divBdr>
    </w:div>
    <w:div w:id="419372848">
      <w:bodyDiv w:val="1"/>
      <w:marLeft w:val="0"/>
      <w:marRight w:val="0"/>
      <w:marTop w:val="0"/>
      <w:marBottom w:val="0"/>
      <w:divBdr>
        <w:top w:val="none" w:sz="0" w:space="0" w:color="auto"/>
        <w:left w:val="none" w:sz="0" w:space="0" w:color="auto"/>
        <w:bottom w:val="none" w:sz="0" w:space="0" w:color="auto"/>
        <w:right w:val="none" w:sz="0" w:space="0" w:color="auto"/>
      </w:divBdr>
    </w:div>
    <w:div w:id="420686448">
      <w:bodyDiv w:val="1"/>
      <w:marLeft w:val="0"/>
      <w:marRight w:val="0"/>
      <w:marTop w:val="0"/>
      <w:marBottom w:val="0"/>
      <w:divBdr>
        <w:top w:val="none" w:sz="0" w:space="0" w:color="auto"/>
        <w:left w:val="none" w:sz="0" w:space="0" w:color="auto"/>
        <w:bottom w:val="none" w:sz="0" w:space="0" w:color="auto"/>
        <w:right w:val="none" w:sz="0" w:space="0" w:color="auto"/>
      </w:divBdr>
    </w:div>
    <w:div w:id="420756621">
      <w:bodyDiv w:val="1"/>
      <w:marLeft w:val="0"/>
      <w:marRight w:val="0"/>
      <w:marTop w:val="0"/>
      <w:marBottom w:val="0"/>
      <w:divBdr>
        <w:top w:val="none" w:sz="0" w:space="0" w:color="auto"/>
        <w:left w:val="none" w:sz="0" w:space="0" w:color="auto"/>
        <w:bottom w:val="none" w:sz="0" w:space="0" w:color="auto"/>
        <w:right w:val="none" w:sz="0" w:space="0" w:color="auto"/>
      </w:divBdr>
    </w:div>
    <w:div w:id="425806037">
      <w:bodyDiv w:val="1"/>
      <w:marLeft w:val="0"/>
      <w:marRight w:val="0"/>
      <w:marTop w:val="0"/>
      <w:marBottom w:val="0"/>
      <w:divBdr>
        <w:top w:val="none" w:sz="0" w:space="0" w:color="auto"/>
        <w:left w:val="none" w:sz="0" w:space="0" w:color="auto"/>
        <w:bottom w:val="none" w:sz="0" w:space="0" w:color="auto"/>
        <w:right w:val="none" w:sz="0" w:space="0" w:color="auto"/>
      </w:divBdr>
    </w:div>
    <w:div w:id="430054488">
      <w:bodyDiv w:val="1"/>
      <w:marLeft w:val="0"/>
      <w:marRight w:val="0"/>
      <w:marTop w:val="0"/>
      <w:marBottom w:val="0"/>
      <w:divBdr>
        <w:top w:val="none" w:sz="0" w:space="0" w:color="auto"/>
        <w:left w:val="none" w:sz="0" w:space="0" w:color="auto"/>
        <w:bottom w:val="none" w:sz="0" w:space="0" w:color="auto"/>
        <w:right w:val="none" w:sz="0" w:space="0" w:color="auto"/>
      </w:divBdr>
    </w:div>
    <w:div w:id="432283886">
      <w:bodyDiv w:val="1"/>
      <w:marLeft w:val="0"/>
      <w:marRight w:val="0"/>
      <w:marTop w:val="0"/>
      <w:marBottom w:val="0"/>
      <w:divBdr>
        <w:top w:val="none" w:sz="0" w:space="0" w:color="auto"/>
        <w:left w:val="none" w:sz="0" w:space="0" w:color="auto"/>
        <w:bottom w:val="none" w:sz="0" w:space="0" w:color="auto"/>
        <w:right w:val="none" w:sz="0" w:space="0" w:color="auto"/>
      </w:divBdr>
    </w:div>
    <w:div w:id="432433796">
      <w:bodyDiv w:val="1"/>
      <w:marLeft w:val="0"/>
      <w:marRight w:val="0"/>
      <w:marTop w:val="0"/>
      <w:marBottom w:val="0"/>
      <w:divBdr>
        <w:top w:val="none" w:sz="0" w:space="0" w:color="auto"/>
        <w:left w:val="none" w:sz="0" w:space="0" w:color="auto"/>
        <w:bottom w:val="none" w:sz="0" w:space="0" w:color="auto"/>
        <w:right w:val="none" w:sz="0" w:space="0" w:color="auto"/>
      </w:divBdr>
    </w:div>
    <w:div w:id="433483112">
      <w:bodyDiv w:val="1"/>
      <w:marLeft w:val="0"/>
      <w:marRight w:val="0"/>
      <w:marTop w:val="0"/>
      <w:marBottom w:val="0"/>
      <w:divBdr>
        <w:top w:val="none" w:sz="0" w:space="0" w:color="auto"/>
        <w:left w:val="none" w:sz="0" w:space="0" w:color="auto"/>
        <w:bottom w:val="none" w:sz="0" w:space="0" w:color="auto"/>
        <w:right w:val="none" w:sz="0" w:space="0" w:color="auto"/>
      </w:divBdr>
    </w:div>
    <w:div w:id="434592213">
      <w:bodyDiv w:val="1"/>
      <w:marLeft w:val="0"/>
      <w:marRight w:val="0"/>
      <w:marTop w:val="0"/>
      <w:marBottom w:val="0"/>
      <w:divBdr>
        <w:top w:val="none" w:sz="0" w:space="0" w:color="auto"/>
        <w:left w:val="none" w:sz="0" w:space="0" w:color="auto"/>
        <w:bottom w:val="none" w:sz="0" w:space="0" w:color="auto"/>
        <w:right w:val="none" w:sz="0" w:space="0" w:color="auto"/>
      </w:divBdr>
    </w:div>
    <w:div w:id="437917681">
      <w:bodyDiv w:val="1"/>
      <w:marLeft w:val="0"/>
      <w:marRight w:val="0"/>
      <w:marTop w:val="0"/>
      <w:marBottom w:val="0"/>
      <w:divBdr>
        <w:top w:val="none" w:sz="0" w:space="0" w:color="auto"/>
        <w:left w:val="none" w:sz="0" w:space="0" w:color="auto"/>
        <w:bottom w:val="none" w:sz="0" w:space="0" w:color="auto"/>
        <w:right w:val="none" w:sz="0" w:space="0" w:color="auto"/>
      </w:divBdr>
    </w:div>
    <w:div w:id="441072384">
      <w:bodyDiv w:val="1"/>
      <w:marLeft w:val="0"/>
      <w:marRight w:val="0"/>
      <w:marTop w:val="0"/>
      <w:marBottom w:val="0"/>
      <w:divBdr>
        <w:top w:val="none" w:sz="0" w:space="0" w:color="auto"/>
        <w:left w:val="none" w:sz="0" w:space="0" w:color="auto"/>
        <w:bottom w:val="none" w:sz="0" w:space="0" w:color="auto"/>
        <w:right w:val="none" w:sz="0" w:space="0" w:color="auto"/>
      </w:divBdr>
    </w:div>
    <w:div w:id="441145426">
      <w:bodyDiv w:val="1"/>
      <w:marLeft w:val="0"/>
      <w:marRight w:val="0"/>
      <w:marTop w:val="0"/>
      <w:marBottom w:val="0"/>
      <w:divBdr>
        <w:top w:val="none" w:sz="0" w:space="0" w:color="auto"/>
        <w:left w:val="none" w:sz="0" w:space="0" w:color="auto"/>
        <w:bottom w:val="none" w:sz="0" w:space="0" w:color="auto"/>
        <w:right w:val="none" w:sz="0" w:space="0" w:color="auto"/>
      </w:divBdr>
    </w:div>
    <w:div w:id="442500224">
      <w:bodyDiv w:val="1"/>
      <w:marLeft w:val="0"/>
      <w:marRight w:val="0"/>
      <w:marTop w:val="0"/>
      <w:marBottom w:val="0"/>
      <w:divBdr>
        <w:top w:val="none" w:sz="0" w:space="0" w:color="auto"/>
        <w:left w:val="none" w:sz="0" w:space="0" w:color="auto"/>
        <w:bottom w:val="none" w:sz="0" w:space="0" w:color="auto"/>
        <w:right w:val="none" w:sz="0" w:space="0" w:color="auto"/>
      </w:divBdr>
    </w:div>
    <w:div w:id="443618850">
      <w:bodyDiv w:val="1"/>
      <w:marLeft w:val="0"/>
      <w:marRight w:val="0"/>
      <w:marTop w:val="0"/>
      <w:marBottom w:val="0"/>
      <w:divBdr>
        <w:top w:val="none" w:sz="0" w:space="0" w:color="auto"/>
        <w:left w:val="none" w:sz="0" w:space="0" w:color="auto"/>
        <w:bottom w:val="none" w:sz="0" w:space="0" w:color="auto"/>
        <w:right w:val="none" w:sz="0" w:space="0" w:color="auto"/>
      </w:divBdr>
    </w:div>
    <w:div w:id="444547307">
      <w:bodyDiv w:val="1"/>
      <w:marLeft w:val="0"/>
      <w:marRight w:val="0"/>
      <w:marTop w:val="0"/>
      <w:marBottom w:val="0"/>
      <w:divBdr>
        <w:top w:val="none" w:sz="0" w:space="0" w:color="auto"/>
        <w:left w:val="none" w:sz="0" w:space="0" w:color="auto"/>
        <w:bottom w:val="none" w:sz="0" w:space="0" w:color="auto"/>
        <w:right w:val="none" w:sz="0" w:space="0" w:color="auto"/>
      </w:divBdr>
    </w:div>
    <w:div w:id="444930796">
      <w:bodyDiv w:val="1"/>
      <w:marLeft w:val="0"/>
      <w:marRight w:val="0"/>
      <w:marTop w:val="0"/>
      <w:marBottom w:val="0"/>
      <w:divBdr>
        <w:top w:val="none" w:sz="0" w:space="0" w:color="auto"/>
        <w:left w:val="none" w:sz="0" w:space="0" w:color="auto"/>
        <w:bottom w:val="none" w:sz="0" w:space="0" w:color="auto"/>
        <w:right w:val="none" w:sz="0" w:space="0" w:color="auto"/>
      </w:divBdr>
    </w:div>
    <w:div w:id="445345701">
      <w:bodyDiv w:val="1"/>
      <w:marLeft w:val="0"/>
      <w:marRight w:val="0"/>
      <w:marTop w:val="0"/>
      <w:marBottom w:val="0"/>
      <w:divBdr>
        <w:top w:val="none" w:sz="0" w:space="0" w:color="auto"/>
        <w:left w:val="none" w:sz="0" w:space="0" w:color="auto"/>
        <w:bottom w:val="none" w:sz="0" w:space="0" w:color="auto"/>
        <w:right w:val="none" w:sz="0" w:space="0" w:color="auto"/>
      </w:divBdr>
    </w:div>
    <w:div w:id="447049646">
      <w:bodyDiv w:val="1"/>
      <w:marLeft w:val="0"/>
      <w:marRight w:val="0"/>
      <w:marTop w:val="0"/>
      <w:marBottom w:val="0"/>
      <w:divBdr>
        <w:top w:val="none" w:sz="0" w:space="0" w:color="auto"/>
        <w:left w:val="none" w:sz="0" w:space="0" w:color="auto"/>
        <w:bottom w:val="none" w:sz="0" w:space="0" w:color="auto"/>
        <w:right w:val="none" w:sz="0" w:space="0" w:color="auto"/>
      </w:divBdr>
    </w:div>
    <w:div w:id="447890379">
      <w:bodyDiv w:val="1"/>
      <w:marLeft w:val="0"/>
      <w:marRight w:val="0"/>
      <w:marTop w:val="0"/>
      <w:marBottom w:val="0"/>
      <w:divBdr>
        <w:top w:val="none" w:sz="0" w:space="0" w:color="auto"/>
        <w:left w:val="none" w:sz="0" w:space="0" w:color="auto"/>
        <w:bottom w:val="none" w:sz="0" w:space="0" w:color="auto"/>
        <w:right w:val="none" w:sz="0" w:space="0" w:color="auto"/>
      </w:divBdr>
    </w:div>
    <w:div w:id="448090254">
      <w:bodyDiv w:val="1"/>
      <w:marLeft w:val="0"/>
      <w:marRight w:val="0"/>
      <w:marTop w:val="0"/>
      <w:marBottom w:val="0"/>
      <w:divBdr>
        <w:top w:val="none" w:sz="0" w:space="0" w:color="auto"/>
        <w:left w:val="none" w:sz="0" w:space="0" w:color="auto"/>
        <w:bottom w:val="none" w:sz="0" w:space="0" w:color="auto"/>
        <w:right w:val="none" w:sz="0" w:space="0" w:color="auto"/>
      </w:divBdr>
    </w:div>
    <w:div w:id="450786572">
      <w:bodyDiv w:val="1"/>
      <w:marLeft w:val="0"/>
      <w:marRight w:val="0"/>
      <w:marTop w:val="0"/>
      <w:marBottom w:val="0"/>
      <w:divBdr>
        <w:top w:val="none" w:sz="0" w:space="0" w:color="auto"/>
        <w:left w:val="none" w:sz="0" w:space="0" w:color="auto"/>
        <w:bottom w:val="none" w:sz="0" w:space="0" w:color="auto"/>
        <w:right w:val="none" w:sz="0" w:space="0" w:color="auto"/>
      </w:divBdr>
    </w:div>
    <w:div w:id="450823172">
      <w:bodyDiv w:val="1"/>
      <w:marLeft w:val="0"/>
      <w:marRight w:val="0"/>
      <w:marTop w:val="0"/>
      <w:marBottom w:val="0"/>
      <w:divBdr>
        <w:top w:val="none" w:sz="0" w:space="0" w:color="auto"/>
        <w:left w:val="none" w:sz="0" w:space="0" w:color="auto"/>
        <w:bottom w:val="none" w:sz="0" w:space="0" w:color="auto"/>
        <w:right w:val="none" w:sz="0" w:space="0" w:color="auto"/>
      </w:divBdr>
    </w:div>
    <w:div w:id="453252782">
      <w:bodyDiv w:val="1"/>
      <w:marLeft w:val="0"/>
      <w:marRight w:val="0"/>
      <w:marTop w:val="0"/>
      <w:marBottom w:val="0"/>
      <w:divBdr>
        <w:top w:val="none" w:sz="0" w:space="0" w:color="auto"/>
        <w:left w:val="none" w:sz="0" w:space="0" w:color="auto"/>
        <w:bottom w:val="none" w:sz="0" w:space="0" w:color="auto"/>
        <w:right w:val="none" w:sz="0" w:space="0" w:color="auto"/>
      </w:divBdr>
    </w:div>
    <w:div w:id="453407225">
      <w:bodyDiv w:val="1"/>
      <w:marLeft w:val="0"/>
      <w:marRight w:val="0"/>
      <w:marTop w:val="0"/>
      <w:marBottom w:val="0"/>
      <w:divBdr>
        <w:top w:val="none" w:sz="0" w:space="0" w:color="auto"/>
        <w:left w:val="none" w:sz="0" w:space="0" w:color="auto"/>
        <w:bottom w:val="none" w:sz="0" w:space="0" w:color="auto"/>
        <w:right w:val="none" w:sz="0" w:space="0" w:color="auto"/>
      </w:divBdr>
    </w:div>
    <w:div w:id="455366666">
      <w:bodyDiv w:val="1"/>
      <w:marLeft w:val="0"/>
      <w:marRight w:val="0"/>
      <w:marTop w:val="0"/>
      <w:marBottom w:val="0"/>
      <w:divBdr>
        <w:top w:val="none" w:sz="0" w:space="0" w:color="auto"/>
        <w:left w:val="none" w:sz="0" w:space="0" w:color="auto"/>
        <w:bottom w:val="none" w:sz="0" w:space="0" w:color="auto"/>
        <w:right w:val="none" w:sz="0" w:space="0" w:color="auto"/>
      </w:divBdr>
    </w:div>
    <w:div w:id="457996269">
      <w:bodyDiv w:val="1"/>
      <w:marLeft w:val="0"/>
      <w:marRight w:val="0"/>
      <w:marTop w:val="0"/>
      <w:marBottom w:val="0"/>
      <w:divBdr>
        <w:top w:val="none" w:sz="0" w:space="0" w:color="auto"/>
        <w:left w:val="none" w:sz="0" w:space="0" w:color="auto"/>
        <w:bottom w:val="none" w:sz="0" w:space="0" w:color="auto"/>
        <w:right w:val="none" w:sz="0" w:space="0" w:color="auto"/>
      </w:divBdr>
    </w:div>
    <w:div w:id="458374743">
      <w:bodyDiv w:val="1"/>
      <w:marLeft w:val="0"/>
      <w:marRight w:val="0"/>
      <w:marTop w:val="0"/>
      <w:marBottom w:val="0"/>
      <w:divBdr>
        <w:top w:val="none" w:sz="0" w:space="0" w:color="auto"/>
        <w:left w:val="none" w:sz="0" w:space="0" w:color="auto"/>
        <w:bottom w:val="none" w:sz="0" w:space="0" w:color="auto"/>
        <w:right w:val="none" w:sz="0" w:space="0" w:color="auto"/>
      </w:divBdr>
    </w:div>
    <w:div w:id="458692991">
      <w:bodyDiv w:val="1"/>
      <w:marLeft w:val="0"/>
      <w:marRight w:val="0"/>
      <w:marTop w:val="0"/>
      <w:marBottom w:val="0"/>
      <w:divBdr>
        <w:top w:val="none" w:sz="0" w:space="0" w:color="auto"/>
        <w:left w:val="none" w:sz="0" w:space="0" w:color="auto"/>
        <w:bottom w:val="none" w:sz="0" w:space="0" w:color="auto"/>
        <w:right w:val="none" w:sz="0" w:space="0" w:color="auto"/>
      </w:divBdr>
    </w:div>
    <w:div w:id="460155621">
      <w:bodyDiv w:val="1"/>
      <w:marLeft w:val="0"/>
      <w:marRight w:val="0"/>
      <w:marTop w:val="0"/>
      <w:marBottom w:val="0"/>
      <w:divBdr>
        <w:top w:val="none" w:sz="0" w:space="0" w:color="auto"/>
        <w:left w:val="none" w:sz="0" w:space="0" w:color="auto"/>
        <w:bottom w:val="none" w:sz="0" w:space="0" w:color="auto"/>
        <w:right w:val="none" w:sz="0" w:space="0" w:color="auto"/>
      </w:divBdr>
    </w:div>
    <w:div w:id="460615238">
      <w:bodyDiv w:val="1"/>
      <w:marLeft w:val="0"/>
      <w:marRight w:val="0"/>
      <w:marTop w:val="0"/>
      <w:marBottom w:val="0"/>
      <w:divBdr>
        <w:top w:val="none" w:sz="0" w:space="0" w:color="auto"/>
        <w:left w:val="none" w:sz="0" w:space="0" w:color="auto"/>
        <w:bottom w:val="none" w:sz="0" w:space="0" w:color="auto"/>
        <w:right w:val="none" w:sz="0" w:space="0" w:color="auto"/>
      </w:divBdr>
    </w:div>
    <w:div w:id="460729355">
      <w:bodyDiv w:val="1"/>
      <w:marLeft w:val="0"/>
      <w:marRight w:val="0"/>
      <w:marTop w:val="0"/>
      <w:marBottom w:val="0"/>
      <w:divBdr>
        <w:top w:val="none" w:sz="0" w:space="0" w:color="auto"/>
        <w:left w:val="none" w:sz="0" w:space="0" w:color="auto"/>
        <w:bottom w:val="none" w:sz="0" w:space="0" w:color="auto"/>
        <w:right w:val="none" w:sz="0" w:space="0" w:color="auto"/>
      </w:divBdr>
    </w:div>
    <w:div w:id="464812746">
      <w:bodyDiv w:val="1"/>
      <w:marLeft w:val="0"/>
      <w:marRight w:val="0"/>
      <w:marTop w:val="0"/>
      <w:marBottom w:val="0"/>
      <w:divBdr>
        <w:top w:val="none" w:sz="0" w:space="0" w:color="auto"/>
        <w:left w:val="none" w:sz="0" w:space="0" w:color="auto"/>
        <w:bottom w:val="none" w:sz="0" w:space="0" w:color="auto"/>
        <w:right w:val="none" w:sz="0" w:space="0" w:color="auto"/>
      </w:divBdr>
    </w:div>
    <w:div w:id="466044799">
      <w:bodyDiv w:val="1"/>
      <w:marLeft w:val="0"/>
      <w:marRight w:val="0"/>
      <w:marTop w:val="0"/>
      <w:marBottom w:val="0"/>
      <w:divBdr>
        <w:top w:val="none" w:sz="0" w:space="0" w:color="auto"/>
        <w:left w:val="none" w:sz="0" w:space="0" w:color="auto"/>
        <w:bottom w:val="none" w:sz="0" w:space="0" w:color="auto"/>
        <w:right w:val="none" w:sz="0" w:space="0" w:color="auto"/>
      </w:divBdr>
    </w:div>
    <w:div w:id="466507075">
      <w:bodyDiv w:val="1"/>
      <w:marLeft w:val="0"/>
      <w:marRight w:val="0"/>
      <w:marTop w:val="0"/>
      <w:marBottom w:val="0"/>
      <w:divBdr>
        <w:top w:val="none" w:sz="0" w:space="0" w:color="auto"/>
        <w:left w:val="none" w:sz="0" w:space="0" w:color="auto"/>
        <w:bottom w:val="none" w:sz="0" w:space="0" w:color="auto"/>
        <w:right w:val="none" w:sz="0" w:space="0" w:color="auto"/>
      </w:divBdr>
    </w:div>
    <w:div w:id="469633328">
      <w:bodyDiv w:val="1"/>
      <w:marLeft w:val="0"/>
      <w:marRight w:val="0"/>
      <w:marTop w:val="0"/>
      <w:marBottom w:val="0"/>
      <w:divBdr>
        <w:top w:val="none" w:sz="0" w:space="0" w:color="auto"/>
        <w:left w:val="none" w:sz="0" w:space="0" w:color="auto"/>
        <w:bottom w:val="none" w:sz="0" w:space="0" w:color="auto"/>
        <w:right w:val="none" w:sz="0" w:space="0" w:color="auto"/>
      </w:divBdr>
    </w:div>
    <w:div w:id="470639349">
      <w:bodyDiv w:val="1"/>
      <w:marLeft w:val="0"/>
      <w:marRight w:val="0"/>
      <w:marTop w:val="0"/>
      <w:marBottom w:val="0"/>
      <w:divBdr>
        <w:top w:val="none" w:sz="0" w:space="0" w:color="auto"/>
        <w:left w:val="none" w:sz="0" w:space="0" w:color="auto"/>
        <w:bottom w:val="none" w:sz="0" w:space="0" w:color="auto"/>
        <w:right w:val="none" w:sz="0" w:space="0" w:color="auto"/>
      </w:divBdr>
    </w:div>
    <w:div w:id="471674278">
      <w:bodyDiv w:val="1"/>
      <w:marLeft w:val="0"/>
      <w:marRight w:val="0"/>
      <w:marTop w:val="0"/>
      <w:marBottom w:val="0"/>
      <w:divBdr>
        <w:top w:val="none" w:sz="0" w:space="0" w:color="auto"/>
        <w:left w:val="none" w:sz="0" w:space="0" w:color="auto"/>
        <w:bottom w:val="none" w:sz="0" w:space="0" w:color="auto"/>
        <w:right w:val="none" w:sz="0" w:space="0" w:color="auto"/>
      </w:divBdr>
    </w:div>
    <w:div w:id="473178049">
      <w:bodyDiv w:val="1"/>
      <w:marLeft w:val="0"/>
      <w:marRight w:val="0"/>
      <w:marTop w:val="0"/>
      <w:marBottom w:val="0"/>
      <w:divBdr>
        <w:top w:val="none" w:sz="0" w:space="0" w:color="auto"/>
        <w:left w:val="none" w:sz="0" w:space="0" w:color="auto"/>
        <w:bottom w:val="none" w:sz="0" w:space="0" w:color="auto"/>
        <w:right w:val="none" w:sz="0" w:space="0" w:color="auto"/>
      </w:divBdr>
    </w:div>
    <w:div w:id="477846999">
      <w:bodyDiv w:val="1"/>
      <w:marLeft w:val="0"/>
      <w:marRight w:val="0"/>
      <w:marTop w:val="0"/>
      <w:marBottom w:val="0"/>
      <w:divBdr>
        <w:top w:val="none" w:sz="0" w:space="0" w:color="auto"/>
        <w:left w:val="none" w:sz="0" w:space="0" w:color="auto"/>
        <w:bottom w:val="none" w:sz="0" w:space="0" w:color="auto"/>
        <w:right w:val="none" w:sz="0" w:space="0" w:color="auto"/>
      </w:divBdr>
    </w:div>
    <w:div w:id="478159100">
      <w:bodyDiv w:val="1"/>
      <w:marLeft w:val="0"/>
      <w:marRight w:val="0"/>
      <w:marTop w:val="0"/>
      <w:marBottom w:val="0"/>
      <w:divBdr>
        <w:top w:val="none" w:sz="0" w:space="0" w:color="auto"/>
        <w:left w:val="none" w:sz="0" w:space="0" w:color="auto"/>
        <w:bottom w:val="none" w:sz="0" w:space="0" w:color="auto"/>
        <w:right w:val="none" w:sz="0" w:space="0" w:color="auto"/>
      </w:divBdr>
    </w:div>
    <w:div w:id="478352533">
      <w:bodyDiv w:val="1"/>
      <w:marLeft w:val="0"/>
      <w:marRight w:val="0"/>
      <w:marTop w:val="0"/>
      <w:marBottom w:val="0"/>
      <w:divBdr>
        <w:top w:val="none" w:sz="0" w:space="0" w:color="auto"/>
        <w:left w:val="none" w:sz="0" w:space="0" w:color="auto"/>
        <w:bottom w:val="none" w:sz="0" w:space="0" w:color="auto"/>
        <w:right w:val="none" w:sz="0" w:space="0" w:color="auto"/>
      </w:divBdr>
    </w:div>
    <w:div w:id="478621184">
      <w:bodyDiv w:val="1"/>
      <w:marLeft w:val="0"/>
      <w:marRight w:val="0"/>
      <w:marTop w:val="0"/>
      <w:marBottom w:val="0"/>
      <w:divBdr>
        <w:top w:val="none" w:sz="0" w:space="0" w:color="auto"/>
        <w:left w:val="none" w:sz="0" w:space="0" w:color="auto"/>
        <w:bottom w:val="none" w:sz="0" w:space="0" w:color="auto"/>
        <w:right w:val="none" w:sz="0" w:space="0" w:color="auto"/>
      </w:divBdr>
    </w:div>
    <w:div w:id="480460005">
      <w:bodyDiv w:val="1"/>
      <w:marLeft w:val="0"/>
      <w:marRight w:val="0"/>
      <w:marTop w:val="0"/>
      <w:marBottom w:val="0"/>
      <w:divBdr>
        <w:top w:val="none" w:sz="0" w:space="0" w:color="auto"/>
        <w:left w:val="none" w:sz="0" w:space="0" w:color="auto"/>
        <w:bottom w:val="none" w:sz="0" w:space="0" w:color="auto"/>
        <w:right w:val="none" w:sz="0" w:space="0" w:color="auto"/>
      </w:divBdr>
    </w:div>
    <w:div w:id="485128593">
      <w:bodyDiv w:val="1"/>
      <w:marLeft w:val="0"/>
      <w:marRight w:val="0"/>
      <w:marTop w:val="0"/>
      <w:marBottom w:val="0"/>
      <w:divBdr>
        <w:top w:val="none" w:sz="0" w:space="0" w:color="auto"/>
        <w:left w:val="none" w:sz="0" w:space="0" w:color="auto"/>
        <w:bottom w:val="none" w:sz="0" w:space="0" w:color="auto"/>
        <w:right w:val="none" w:sz="0" w:space="0" w:color="auto"/>
      </w:divBdr>
    </w:div>
    <w:div w:id="488712045">
      <w:bodyDiv w:val="1"/>
      <w:marLeft w:val="0"/>
      <w:marRight w:val="0"/>
      <w:marTop w:val="0"/>
      <w:marBottom w:val="0"/>
      <w:divBdr>
        <w:top w:val="none" w:sz="0" w:space="0" w:color="auto"/>
        <w:left w:val="none" w:sz="0" w:space="0" w:color="auto"/>
        <w:bottom w:val="none" w:sz="0" w:space="0" w:color="auto"/>
        <w:right w:val="none" w:sz="0" w:space="0" w:color="auto"/>
      </w:divBdr>
    </w:div>
    <w:div w:id="489637090">
      <w:bodyDiv w:val="1"/>
      <w:marLeft w:val="0"/>
      <w:marRight w:val="0"/>
      <w:marTop w:val="0"/>
      <w:marBottom w:val="0"/>
      <w:divBdr>
        <w:top w:val="none" w:sz="0" w:space="0" w:color="auto"/>
        <w:left w:val="none" w:sz="0" w:space="0" w:color="auto"/>
        <w:bottom w:val="none" w:sz="0" w:space="0" w:color="auto"/>
        <w:right w:val="none" w:sz="0" w:space="0" w:color="auto"/>
      </w:divBdr>
    </w:div>
    <w:div w:id="490634135">
      <w:bodyDiv w:val="1"/>
      <w:marLeft w:val="0"/>
      <w:marRight w:val="0"/>
      <w:marTop w:val="0"/>
      <w:marBottom w:val="0"/>
      <w:divBdr>
        <w:top w:val="none" w:sz="0" w:space="0" w:color="auto"/>
        <w:left w:val="none" w:sz="0" w:space="0" w:color="auto"/>
        <w:bottom w:val="none" w:sz="0" w:space="0" w:color="auto"/>
        <w:right w:val="none" w:sz="0" w:space="0" w:color="auto"/>
      </w:divBdr>
    </w:div>
    <w:div w:id="490829380">
      <w:bodyDiv w:val="1"/>
      <w:marLeft w:val="0"/>
      <w:marRight w:val="0"/>
      <w:marTop w:val="0"/>
      <w:marBottom w:val="0"/>
      <w:divBdr>
        <w:top w:val="none" w:sz="0" w:space="0" w:color="auto"/>
        <w:left w:val="none" w:sz="0" w:space="0" w:color="auto"/>
        <w:bottom w:val="none" w:sz="0" w:space="0" w:color="auto"/>
        <w:right w:val="none" w:sz="0" w:space="0" w:color="auto"/>
      </w:divBdr>
    </w:div>
    <w:div w:id="492989316">
      <w:bodyDiv w:val="1"/>
      <w:marLeft w:val="0"/>
      <w:marRight w:val="0"/>
      <w:marTop w:val="0"/>
      <w:marBottom w:val="0"/>
      <w:divBdr>
        <w:top w:val="none" w:sz="0" w:space="0" w:color="auto"/>
        <w:left w:val="none" w:sz="0" w:space="0" w:color="auto"/>
        <w:bottom w:val="none" w:sz="0" w:space="0" w:color="auto"/>
        <w:right w:val="none" w:sz="0" w:space="0" w:color="auto"/>
      </w:divBdr>
    </w:div>
    <w:div w:id="496311637">
      <w:bodyDiv w:val="1"/>
      <w:marLeft w:val="0"/>
      <w:marRight w:val="0"/>
      <w:marTop w:val="0"/>
      <w:marBottom w:val="0"/>
      <w:divBdr>
        <w:top w:val="none" w:sz="0" w:space="0" w:color="auto"/>
        <w:left w:val="none" w:sz="0" w:space="0" w:color="auto"/>
        <w:bottom w:val="none" w:sz="0" w:space="0" w:color="auto"/>
        <w:right w:val="none" w:sz="0" w:space="0" w:color="auto"/>
      </w:divBdr>
    </w:div>
    <w:div w:id="496965952">
      <w:bodyDiv w:val="1"/>
      <w:marLeft w:val="0"/>
      <w:marRight w:val="0"/>
      <w:marTop w:val="0"/>
      <w:marBottom w:val="0"/>
      <w:divBdr>
        <w:top w:val="none" w:sz="0" w:space="0" w:color="auto"/>
        <w:left w:val="none" w:sz="0" w:space="0" w:color="auto"/>
        <w:bottom w:val="none" w:sz="0" w:space="0" w:color="auto"/>
        <w:right w:val="none" w:sz="0" w:space="0" w:color="auto"/>
      </w:divBdr>
    </w:div>
    <w:div w:id="497892168">
      <w:bodyDiv w:val="1"/>
      <w:marLeft w:val="0"/>
      <w:marRight w:val="0"/>
      <w:marTop w:val="0"/>
      <w:marBottom w:val="0"/>
      <w:divBdr>
        <w:top w:val="none" w:sz="0" w:space="0" w:color="auto"/>
        <w:left w:val="none" w:sz="0" w:space="0" w:color="auto"/>
        <w:bottom w:val="none" w:sz="0" w:space="0" w:color="auto"/>
        <w:right w:val="none" w:sz="0" w:space="0" w:color="auto"/>
      </w:divBdr>
    </w:div>
    <w:div w:id="498497530">
      <w:bodyDiv w:val="1"/>
      <w:marLeft w:val="0"/>
      <w:marRight w:val="0"/>
      <w:marTop w:val="0"/>
      <w:marBottom w:val="0"/>
      <w:divBdr>
        <w:top w:val="none" w:sz="0" w:space="0" w:color="auto"/>
        <w:left w:val="none" w:sz="0" w:space="0" w:color="auto"/>
        <w:bottom w:val="none" w:sz="0" w:space="0" w:color="auto"/>
        <w:right w:val="none" w:sz="0" w:space="0" w:color="auto"/>
      </w:divBdr>
    </w:div>
    <w:div w:id="499464659">
      <w:bodyDiv w:val="1"/>
      <w:marLeft w:val="0"/>
      <w:marRight w:val="0"/>
      <w:marTop w:val="0"/>
      <w:marBottom w:val="0"/>
      <w:divBdr>
        <w:top w:val="none" w:sz="0" w:space="0" w:color="auto"/>
        <w:left w:val="none" w:sz="0" w:space="0" w:color="auto"/>
        <w:bottom w:val="none" w:sz="0" w:space="0" w:color="auto"/>
        <w:right w:val="none" w:sz="0" w:space="0" w:color="auto"/>
      </w:divBdr>
    </w:div>
    <w:div w:id="499807110">
      <w:bodyDiv w:val="1"/>
      <w:marLeft w:val="0"/>
      <w:marRight w:val="0"/>
      <w:marTop w:val="0"/>
      <w:marBottom w:val="0"/>
      <w:divBdr>
        <w:top w:val="none" w:sz="0" w:space="0" w:color="auto"/>
        <w:left w:val="none" w:sz="0" w:space="0" w:color="auto"/>
        <w:bottom w:val="none" w:sz="0" w:space="0" w:color="auto"/>
        <w:right w:val="none" w:sz="0" w:space="0" w:color="auto"/>
      </w:divBdr>
    </w:div>
    <w:div w:id="500896126">
      <w:bodyDiv w:val="1"/>
      <w:marLeft w:val="0"/>
      <w:marRight w:val="0"/>
      <w:marTop w:val="0"/>
      <w:marBottom w:val="0"/>
      <w:divBdr>
        <w:top w:val="none" w:sz="0" w:space="0" w:color="auto"/>
        <w:left w:val="none" w:sz="0" w:space="0" w:color="auto"/>
        <w:bottom w:val="none" w:sz="0" w:space="0" w:color="auto"/>
        <w:right w:val="none" w:sz="0" w:space="0" w:color="auto"/>
      </w:divBdr>
    </w:div>
    <w:div w:id="501512382">
      <w:bodyDiv w:val="1"/>
      <w:marLeft w:val="0"/>
      <w:marRight w:val="0"/>
      <w:marTop w:val="0"/>
      <w:marBottom w:val="0"/>
      <w:divBdr>
        <w:top w:val="none" w:sz="0" w:space="0" w:color="auto"/>
        <w:left w:val="none" w:sz="0" w:space="0" w:color="auto"/>
        <w:bottom w:val="none" w:sz="0" w:space="0" w:color="auto"/>
        <w:right w:val="none" w:sz="0" w:space="0" w:color="auto"/>
      </w:divBdr>
    </w:div>
    <w:div w:id="502936990">
      <w:bodyDiv w:val="1"/>
      <w:marLeft w:val="0"/>
      <w:marRight w:val="0"/>
      <w:marTop w:val="0"/>
      <w:marBottom w:val="0"/>
      <w:divBdr>
        <w:top w:val="none" w:sz="0" w:space="0" w:color="auto"/>
        <w:left w:val="none" w:sz="0" w:space="0" w:color="auto"/>
        <w:bottom w:val="none" w:sz="0" w:space="0" w:color="auto"/>
        <w:right w:val="none" w:sz="0" w:space="0" w:color="auto"/>
      </w:divBdr>
    </w:div>
    <w:div w:id="503593913">
      <w:bodyDiv w:val="1"/>
      <w:marLeft w:val="0"/>
      <w:marRight w:val="0"/>
      <w:marTop w:val="0"/>
      <w:marBottom w:val="0"/>
      <w:divBdr>
        <w:top w:val="none" w:sz="0" w:space="0" w:color="auto"/>
        <w:left w:val="none" w:sz="0" w:space="0" w:color="auto"/>
        <w:bottom w:val="none" w:sz="0" w:space="0" w:color="auto"/>
        <w:right w:val="none" w:sz="0" w:space="0" w:color="auto"/>
      </w:divBdr>
    </w:div>
    <w:div w:id="503933719">
      <w:bodyDiv w:val="1"/>
      <w:marLeft w:val="0"/>
      <w:marRight w:val="0"/>
      <w:marTop w:val="0"/>
      <w:marBottom w:val="0"/>
      <w:divBdr>
        <w:top w:val="none" w:sz="0" w:space="0" w:color="auto"/>
        <w:left w:val="none" w:sz="0" w:space="0" w:color="auto"/>
        <w:bottom w:val="none" w:sz="0" w:space="0" w:color="auto"/>
        <w:right w:val="none" w:sz="0" w:space="0" w:color="auto"/>
      </w:divBdr>
    </w:div>
    <w:div w:id="504055377">
      <w:bodyDiv w:val="1"/>
      <w:marLeft w:val="0"/>
      <w:marRight w:val="0"/>
      <w:marTop w:val="0"/>
      <w:marBottom w:val="0"/>
      <w:divBdr>
        <w:top w:val="none" w:sz="0" w:space="0" w:color="auto"/>
        <w:left w:val="none" w:sz="0" w:space="0" w:color="auto"/>
        <w:bottom w:val="none" w:sz="0" w:space="0" w:color="auto"/>
        <w:right w:val="none" w:sz="0" w:space="0" w:color="auto"/>
      </w:divBdr>
    </w:div>
    <w:div w:id="505443081">
      <w:bodyDiv w:val="1"/>
      <w:marLeft w:val="0"/>
      <w:marRight w:val="0"/>
      <w:marTop w:val="0"/>
      <w:marBottom w:val="0"/>
      <w:divBdr>
        <w:top w:val="none" w:sz="0" w:space="0" w:color="auto"/>
        <w:left w:val="none" w:sz="0" w:space="0" w:color="auto"/>
        <w:bottom w:val="none" w:sz="0" w:space="0" w:color="auto"/>
        <w:right w:val="none" w:sz="0" w:space="0" w:color="auto"/>
      </w:divBdr>
    </w:div>
    <w:div w:id="506601798">
      <w:bodyDiv w:val="1"/>
      <w:marLeft w:val="0"/>
      <w:marRight w:val="0"/>
      <w:marTop w:val="0"/>
      <w:marBottom w:val="0"/>
      <w:divBdr>
        <w:top w:val="none" w:sz="0" w:space="0" w:color="auto"/>
        <w:left w:val="none" w:sz="0" w:space="0" w:color="auto"/>
        <w:bottom w:val="none" w:sz="0" w:space="0" w:color="auto"/>
        <w:right w:val="none" w:sz="0" w:space="0" w:color="auto"/>
      </w:divBdr>
    </w:div>
    <w:div w:id="506747413">
      <w:bodyDiv w:val="1"/>
      <w:marLeft w:val="0"/>
      <w:marRight w:val="0"/>
      <w:marTop w:val="0"/>
      <w:marBottom w:val="0"/>
      <w:divBdr>
        <w:top w:val="none" w:sz="0" w:space="0" w:color="auto"/>
        <w:left w:val="none" w:sz="0" w:space="0" w:color="auto"/>
        <w:bottom w:val="none" w:sz="0" w:space="0" w:color="auto"/>
        <w:right w:val="none" w:sz="0" w:space="0" w:color="auto"/>
      </w:divBdr>
    </w:div>
    <w:div w:id="509488788">
      <w:bodyDiv w:val="1"/>
      <w:marLeft w:val="0"/>
      <w:marRight w:val="0"/>
      <w:marTop w:val="0"/>
      <w:marBottom w:val="0"/>
      <w:divBdr>
        <w:top w:val="none" w:sz="0" w:space="0" w:color="auto"/>
        <w:left w:val="none" w:sz="0" w:space="0" w:color="auto"/>
        <w:bottom w:val="none" w:sz="0" w:space="0" w:color="auto"/>
        <w:right w:val="none" w:sz="0" w:space="0" w:color="auto"/>
      </w:divBdr>
    </w:div>
    <w:div w:id="509560868">
      <w:bodyDiv w:val="1"/>
      <w:marLeft w:val="0"/>
      <w:marRight w:val="0"/>
      <w:marTop w:val="0"/>
      <w:marBottom w:val="0"/>
      <w:divBdr>
        <w:top w:val="none" w:sz="0" w:space="0" w:color="auto"/>
        <w:left w:val="none" w:sz="0" w:space="0" w:color="auto"/>
        <w:bottom w:val="none" w:sz="0" w:space="0" w:color="auto"/>
        <w:right w:val="none" w:sz="0" w:space="0" w:color="auto"/>
      </w:divBdr>
    </w:div>
    <w:div w:id="513156164">
      <w:bodyDiv w:val="1"/>
      <w:marLeft w:val="0"/>
      <w:marRight w:val="0"/>
      <w:marTop w:val="0"/>
      <w:marBottom w:val="0"/>
      <w:divBdr>
        <w:top w:val="none" w:sz="0" w:space="0" w:color="auto"/>
        <w:left w:val="none" w:sz="0" w:space="0" w:color="auto"/>
        <w:bottom w:val="none" w:sz="0" w:space="0" w:color="auto"/>
        <w:right w:val="none" w:sz="0" w:space="0" w:color="auto"/>
      </w:divBdr>
    </w:div>
    <w:div w:id="513422224">
      <w:bodyDiv w:val="1"/>
      <w:marLeft w:val="0"/>
      <w:marRight w:val="0"/>
      <w:marTop w:val="0"/>
      <w:marBottom w:val="0"/>
      <w:divBdr>
        <w:top w:val="none" w:sz="0" w:space="0" w:color="auto"/>
        <w:left w:val="none" w:sz="0" w:space="0" w:color="auto"/>
        <w:bottom w:val="none" w:sz="0" w:space="0" w:color="auto"/>
        <w:right w:val="none" w:sz="0" w:space="0" w:color="auto"/>
      </w:divBdr>
    </w:div>
    <w:div w:id="516432558">
      <w:bodyDiv w:val="1"/>
      <w:marLeft w:val="0"/>
      <w:marRight w:val="0"/>
      <w:marTop w:val="0"/>
      <w:marBottom w:val="0"/>
      <w:divBdr>
        <w:top w:val="none" w:sz="0" w:space="0" w:color="auto"/>
        <w:left w:val="none" w:sz="0" w:space="0" w:color="auto"/>
        <w:bottom w:val="none" w:sz="0" w:space="0" w:color="auto"/>
        <w:right w:val="none" w:sz="0" w:space="0" w:color="auto"/>
      </w:divBdr>
    </w:div>
    <w:div w:id="516695514">
      <w:bodyDiv w:val="1"/>
      <w:marLeft w:val="0"/>
      <w:marRight w:val="0"/>
      <w:marTop w:val="0"/>
      <w:marBottom w:val="0"/>
      <w:divBdr>
        <w:top w:val="none" w:sz="0" w:space="0" w:color="auto"/>
        <w:left w:val="none" w:sz="0" w:space="0" w:color="auto"/>
        <w:bottom w:val="none" w:sz="0" w:space="0" w:color="auto"/>
        <w:right w:val="none" w:sz="0" w:space="0" w:color="auto"/>
      </w:divBdr>
    </w:div>
    <w:div w:id="517962180">
      <w:bodyDiv w:val="1"/>
      <w:marLeft w:val="0"/>
      <w:marRight w:val="0"/>
      <w:marTop w:val="0"/>
      <w:marBottom w:val="0"/>
      <w:divBdr>
        <w:top w:val="none" w:sz="0" w:space="0" w:color="auto"/>
        <w:left w:val="none" w:sz="0" w:space="0" w:color="auto"/>
        <w:bottom w:val="none" w:sz="0" w:space="0" w:color="auto"/>
        <w:right w:val="none" w:sz="0" w:space="0" w:color="auto"/>
      </w:divBdr>
    </w:div>
    <w:div w:id="518009344">
      <w:bodyDiv w:val="1"/>
      <w:marLeft w:val="0"/>
      <w:marRight w:val="0"/>
      <w:marTop w:val="0"/>
      <w:marBottom w:val="0"/>
      <w:divBdr>
        <w:top w:val="none" w:sz="0" w:space="0" w:color="auto"/>
        <w:left w:val="none" w:sz="0" w:space="0" w:color="auto"/>
        <w:bottom w:val="none" w:sz="0" w:space="0" w:color="auto"/>
        <w:right w:val="none" w:sz="0" w:space="0" w:color="auto"/>
      </w:divBdr>
    </w:div>
    <w:div w:id="518204991">
      <w:bodyDiv w:val="1"/>
      <w:marLeft w:val="0"/>
      <w:marRight w:val="0"/>
      <w:marTop w:val="0"/>
      <w:marBottom w:val="0"/>
      <w:divBdr>
        <w:top w:val="none" w:sz="0" w:space="0" w:color="auto"/>
        <w:left w:val="none" w:sz="0" w:space="0" w:color="auto"/>
        <w:bottom w:val="none" w:sz="0" w:space="0" w:color="auto"/>
        <w:right w:val="none" w:sz="0" w:space="0" w:color="auto"/>
      </w:divBdr>
    </w:div>
    <w:div w:id="518734522">
      <w:bodyDiv w:val="1"/>
      <w:marLeft w:val="0"/>
      <w:marRight w:val="0"/>
      <w:marTop w:val="0"/>
      <w:marBottom w:val="0"/>
      <w:divBdr>
        <w:top w:val="none" w:sz="0" w:space="0" w:color="auto"/>
        <w:left w:val="none" w:sz="0" w:space="0" w:color="auto"/>
        <w:bottom w:val="none" w:sz="0" w:space="0" w:color="auto"/>
        <w:right w:val="none" w:sz="0" w:space="0" w:color="auto"/>
      </w:divBdr>
    </w:div>
    <w:div w:id="519587502">
      <w:bodyDiv w:val="1"/>
      <w:marLeft w:val="0"/>
      <w:marRight w:val="0"/>
      <w:marTop w:val="0"/>
      <w:marBottom w:val="0"/>
      <w:divBdr>
        <w:top w:val="none" w:sz="0" w:space="0" w:color="auto"/>
        <w:left w:val="none" w:sz="0" w:space="0" w:color="auto"/>
        <w:bottom w:val="none" w:sz="0" w:space="0" w:color="auto"/>
        <w:right w:val="none" w:sz="0" w:space="0" w:color="auto"/>
      </w:divBdr>
    </w:div>
    <w:div w:id="519859809">
      <w:bodyDiv w:val="1"/>
      <w:marLeft w:val="0"/>
      <w:marRight w:val="0"/>
      <w:marTop w:val="0"/>
      <w:marBottom w:val="0"/>
      <w:divBdr>
        <w:top w:val="none" w:sz="0" w:space="0" w:color="auto"/>
        <w:left w:val="none" w:sz="0" w:space="0" w:color="auto"/>
        <w:bottom w:val="none" w:sz="0" w:space="0" w:color="auto"/>
        <w:right w:val="none" w:sz="0" w:space="0" w:color="auto"/>
      </w:divBdr>
    </w:div>
    <w:div w:id="520700103">
      <w:bodyDiv w:val="1"/>
      <w:marLeft w:val="0"/>
      <w:marRight w:val="0"/>
      <w:marTop w:val="0"/>
      <w:marBottom w:val="0"/>
      <w:divBdr>
        <w:top w:val="none" w:sz="0" w:space="0" w:color="auto"/>
        <w:left w:val="none" w:sz="0" w:space="0" w:color="auto"/>
        <w:bottom w:val="none" w:sz="0" w:space="0" w:color="auto"/>
        <w:right w:val="none" w:sz="0" w:space="0" w:color="auto"/>
      </w:divBdr>
    </w:div>
    <w:div w:id="529614322">
      <w:bodyDiv w:val="1"/>
      <w:marLeft w:val="0"/>
      <w:marRight w:val="0"/>
      <w:marTop w:val="0"/>
      <w:marBottom w:val="0"/>
      <w:divBdr>
        <w:top w:val="none" w:sz="0" w:space="0" w:color="auto"/>
        <w:left w:val="none" w:sz="0" w:space="0" w:color="auto"/>
        <w:bottom w:val="none" w:sz="0" w:space="0" w:color="auto"/>
        <w:right w:val="none" w:sz="0" w:space="0" w:color="auto"/>
      </w:divBdr>
    </w:div>
    <w:div w:id="529999653">
      <w:bodyDiv w:val="1"/>
      <w:marLeft w:val="0"/>
      <w:marRight w:val="0"/>
      <w:marTop w:val="0"/>
      <w:marBottom w:val="0"/>
      <w:divBdr>
        <w:top w:val="none" w:sz="0" w:space="0" w:color="auto"/>
        <w:left w:val="none" w:sz="0" w:space="0" w:color="auto"/>
        <w:bottom w:val="none" w:sz="0" w:space="0" w:color="auto"/>
        <w:right w:val="none" w:sz="0" w:space="0" w:color="auto"/>
      </w:divBdr>
    </w:div>
    <w:div w:id="530143219">
      <w:bodyDiv w:val="1"/>
      <w:marLeft w:val="0"/>
      <w:marRight w:val="0"/>
      <w:marTop w:val="0"/>
      <w:marBottom w:val="0"/>
      <w:divBdr>
        <w:top w:val="none" w:sz="0" w:space="0" w:color="auto"/>
        <w:left w:val="none" w:sz="0" w:space="0" w:color="auto"/>
        <w:bottom w:val="none" w:sz="0" w:space="0" w:color="auto"/>
        <w:right w:val="none" w:sz="0" w:space="0" w:color="auto"/>
      </w:divBdr>
    </w:div>
    <w:div w:id="530533400">
      <w:bodyDiv w:val="1"/>
      <w:marLeft w:val="0"/>
      <w:marRight w:val="0"/>
      <w:marTop w:val="0"/>
      <w:marBottom w:val="0"/>
      <w:divBdr>
        <w:top w:val="none" w:sz="0" w:space="0" w:color="auto"/>
        <w:left w:val="none" w:sz="0" w:space="0" w:color="auto"/>
        <w:bottom w:val="none" w:sz="0" w:space="0" w:color="auto"/>
        <w:right w:val="none" w:sz="0" w:space="0" w:color="auto"/>
      </w:divBdr>
    </w:div>
    <w:div w:id="532231252">
      <w:bodyDiv w:val="1"/>
      <w:marLeft w:val="0"/>
      <w:marRight w:val="0"/>
      <w:marTop w:val="0"/>
      <w:marBottom w:val="0"/>
      <w:divBdr>
        <w:top w:val="none" w:sz="0" w:space="0" w:color="auto"/>
        <w:left w:val="none" w:sz="0" w:space="0" w:color="auto"/>
        <w:bottom w:val="none" w:sz="0" w:space="0" w:color="auto"/>
        <w:right w:val="none" w:sz="0" w:space="0" w:color="auto"/>
      </w:divBdr>
    </w:div>
    <w:div w:id="533543470">
      <w:bodyDiv w:val="1"/>
      <w:marLeft w:val="0"/>
      <w:marRight w:val="0"/>
      <w:marTop w:val="0"/>
      <w:marBottom w:val="0"/>
      <w:divBdr>
        <w:top w:val="none" w:sz="0" w:space="0" w:color="auto"/>
        <w:left w:val="none" w:sz="0" w:space="0" w:color="auto"/>
        <w:bottom w:val="none" w:sz="0" w:space="0" w:color="auto"/>
        <w:right w:val="none" w:sz="0" w:space="0" w:color="auto"/>
      </w:divBdr>
    </w:div>
    <w:div w:id="535043853">
      <w:bodyDiv w:val="1"/>
      <w:marLeft w:val="0"/>
      <w:marRight w:val="0"/>
      <w:marTop w:val="0"/>
      <w:marBottom w:val="0"/>
      <w:divBdr>
        <w:top w:val="none" w:sz="0" w:space="0" w:color="auto"/>
        <w:left w:val="none" w:sz="0" w:space="0" w:color="auto"/>
        <w:bottom w:val="none" w:sz="0" w:space="0" w:color="auto"/>
        <w:right w:val="none" w:sz="0" w:space="0" w:color="auto"/>
      </w:divBdr>
    </w:div>
    <w:div w:id="535896341">
      <w:bodyDiv w:val="1"/>
      <w:marLeft w:val="0"/>
      <w:marRight w:val="0"/>
      <w:marTop w:val="0"/>
      <w:marBottom w:val="0"/>
      <w:divBdr>
        <w:top w:val="none" w:sz="0" w:space="0" w:color="auto"/>
        <w:left w:val="none" w:sz="0" w:space="0" w:color="auto"/>
        <w:bottom w:val="none" w:sz="0" w:space="0" w:color="auto"/>
        <w:right w:val="none" w:sz="0" w:space="0" w:color="auto"/>
      </w:divBdr>
    </w:div>
    <w:div w:id="537010091">
      <w:bodyDiv w:val="1"/>
      <w:marLeft w:val="0"/>
      <w:marRight w:val="0"/>
      <w:marTop w:val="0"/>
      <w:marBottom w:val="0"/>
      <w:divBdr>
        <w:top w:val="none" w:sz="0" w:space="0" w:color="auto"/>
        <w:left w:val="none" w:sz="0" w:space="0" w:color="auto"/>
        <w:bottom w:val="none" w:sz="0" w:space="0" w:color="auto"/>
        <w:right w:val="none" w:sz="0" w:space="0" w:color="auto"/>
      </w:divBdr>
    </w:div>
    <w:div w:id="537469423">
      <w:bodyDiv w:val="1"/>
      <w:marLeft w:val="0"/>
      <w:marRight w:val="0"/>
      <w:marTop w:val="0"/>
      <w:marBottom w:val="0"/>
      <w:divBdr>
        <w:top w:val="none" w:sz="0" w:space="0" w:color="auto"/>
        <w:left w:val="none" w:sz="0" w:space="0" w:color="auto"/>
        <w:bottom w:val="none" w:sz="0" w:space="0" w:color="auto"/>
        <w:right w:val="none" w:sz="0" w:space="0" w:color="auto"/>
      </w:divBdr>
    </w:div>
    <w:div w:id="538515496">
      <w:bodyDiv w:val="1"/>
      <w:marLeft w:val="0"/>
      <w:marRight w:val="0"/>
      <w:marTop w:val="0"/>
      <w:marBottom w:val="0"/>
      <w:divBdr>
        <w:top w:val="none" w:sz="0" w:space="0" w:color="auto"/>
        <w:left w:val="none" w:sz="0" w:space="0" w:color="auto"/>
        <w:bottom w:val="none" w:sz="0" w:space="0" w:color="auto"/>
        <w:right w:val="none" w:sz="0" w:space="0" w:color="auto"/>
      </w:divBdr>
    </w:div>
    <w:div w:id="542060599">
      <w:bodyDiv w:val="1"/>
      <w:marLeft w:val="0"/>
      <w:marRight w:val="0"/>
      <w:marTop w:val="0"/>
      <w:marBottom w:val="0"/>
      <w:divBdr>
        <w:top w:val="none" w:sz="0" w:space="0" w:color="auto"/>
        <w:left w:val="none" w:sz="0" w:space="0" w:color="auto"/>
        <w:bottom w:val="none" w:sz="0" w:space="0" w:color="auto"/>
        <w:right w:val="none" w:sz="0" w:space="0" w:color="auto"/>
      </w:divBdr>
    </w:div>
    <w:div w:id="542526739">
      <w:bodyDiv w:val="1"/>
      <w:marLeft w:val="0"/>
      <w:marRight w:val="0"/>
      <w:marTop w:val="0"/>
      <w:marBottom w:val="0"/>
      <w:divBdr>
        <w:top w:val="none" w:sz="0" w:space="0" w:color="auto"/>
        <w:left w:val="none" w:sz="0" w:space="0" w:color="auto"/>
        <w:bottom w:val="none" w:sz="0" w:space="0" w:color="auto"/>
        <w:right w:val="none" w:sz="0" w:space="0" w:color="auto"/>
      </w:divBdr>
    </w:div>
    <w:div w:id="543251343">
      <w:bodyDiv w:val="1"/>
      <w:marLeft w:val="0"/>
      <w:marRight w:val="0"/>
      <w:marTop w:val="0"/>
      <w:marBottom w:val="0"/>
      <w:divBdr>
        <w:top w:val="none" w:sz="0" w:space="0" w:color="auto"/>
        <w:left w:val="none" w:sz="0" w:space="0" w:color="auto"/>
        <w:bottom w:val="none" w:sz="0" w:space="0" w:color="auto"/>
        <w:right w:val="none" w:sz="0" w:space="0" w:color="auto"/>
      </w:divBdr>
    </w:div>
    <w:div w:id="543521036">
      <w:bodyDiv w:val="1"/>
      <w:marLeft w:val="0"/>
      <w:marRight w:val="0"/>
      <w:marTop w:val="0"/>
      <w:marBottom w:val="0"/>
      <w:divBdr>
        <w:top w:val="none" w:sz="0" w:space="0" w:color="auto"/>
        <w:left w:val="none" w:sz="0" w:space="0" w:color="auto"/>
        <w:bottom w:val="none" w:sz="0" w:space="0" w:color="auto"/>
        <w:right w:val="none" w:sz="0" w:space="0" w:color="auto"/>
      </w:divBdr>
    </w:div>
    <w:div w:id="545409774">
      <w:bodyDiv w:val="1"/>
      <w:marLeft w:val="0"/>
      <w:marRight w:val="0"/>
      <w:marTop w:val="0"/>
      <w:marBottom w:val="0"/>
      <w:divBdr>
        <w:top w:val="none" w:sz="0" w:space="0" w:color="auto"/>
        <w:left w:val="none" w:sz="0" w:space="0" w:color="auto"/>
        <w:bottom w:val="none" w:sz="0" w:space="0" w:color="auto"/>
        <w:right w:val="none" w:sz="0" w:space="0" w:color="auto"/>
      </w:divBdr>
    </w:div>
    <w:div w:id="548029725">
      <w:bodyDiv w:val="1"/>
      <w:marLeft w:val="0"/>
      <w:marRight w:val="0"/>
      <w:marTop w:val="0"/>
      <w:marBottom w:val="0"/>
      <w:divBdr>
        <w:top w:val="none" w:sz="0" w:space="0" w:color="auto"/>
        <w:left w:val="none" w:sz="0" w:space="0" w:color="auto"/>
        <w:bottom w:val="none" w:sz="0" w:space="0" w:color="auto"/>
        <w:right w:val="none" w:sz="0" w:space="0" w:color="auto"/>
      </w:divBdr>
    </w:div>
    <w:div w:id="549267665">
      <w:bodyDiv w:val="1"/>
      <w:marLeft w:val="0"/>
      <w:marRight w:val="0"/>
      <w:marTop w:val="0"/>
      <w:marBottom w:val="0"/>
      <w:divBdr>
        <w:top w:val="none" w:sz="0" w:space="0" w:color="auto"/>
        <w:left w:val="none" w:sz="0" w:space="0" w:color="auto"/>
        <w:bottom w:val="none" w:sz="0" w:space="0" w:color="auto"/>
        <w:right w:val="none" w:sz="0" w:space="0" w:color="auto"/>
      </w:divBdr>
    </w:div>
    <w:div w:id="550073030">
      <w:bodyDiv w:val="1"/>
      <w:marLeft w:val="0"/>
      <w:marRight w:val="0"/>
      <w:marTop w:val="0"/>
      <w:marBottom w:val="0"/>
      <w:divBdr>
        <w:top w:val="none" w:sz="0" w:space="0" w:color="auto"/>
        <w:left w:val="none" w:sz="0" w:space="0" w:color="auto"/>
        <w:bottom w:val="none" w:sz="0" w:space="0" w:color="auto"/>
        <w:right w:val="none" w:sz="0" w:space="0" w:color="auto"/>
      </w:divBdr>
    </w:div>
    <w:div w:id="550119082">
      <w:bodyDiv w:val="1"/>
      <w:marLeft w:val="0"/>
      <w:marRight w:val="0"/>
      <w:marTop w:val="0"/>
      <w:marBottom w:val="0"/>
      <w:divBdr>
        <w:top w:val="none" w:sz="0" w:space="0" w:color="auto"/>
        <w:left w:val="none" w:sz="0" w:space="0" w:color="auto"/>
        <w:bottom w:val="none" w:sz="0" w:space="0" w:color="auto"/>
        <w:right w:val="none" w:sz="0" w:space="0" w:color="auto"/>
      </w:divBdr>
    </w:div>
    <w:div w:id="551426119">
      <w:bodyDiv w:val="1"/>
      <w:marLeft w:val="0"/>
      <w:marRight w:val="0"/>
      <w:marTop w:val="0"/>
      <w:marBottom w:val="0"/>
      <w:divBdr>
        <w:top w:val="none" w:sz="0" w:space="0" w:color="auto"/>
        <w:left w:val="none" w:sz="0" w:space="0" w:color="auto"/>
        <w:bottom w:val="none" w:sz="0" w:space="0" w:color="auto"/>
        <w:right w:val="none" w:sz="0" w:space="0" w:color="auto"/>
      </w:divBdr>
    </w:div>
    <w:div w:id="551582588">
      <w:bodyDiv w:val="1"/>
      <w:marLeft w:val="0"/>
      <w:marRight w:val="0"/>
      <w:marTop w:val="0"/>
      <w:marBottom w:val="0"/>
      <w:divBdr>
        <w:top w:val="none" w:sz="0" w:space="0" w:color="auto"/>
        <w:left w:val="none" w:sz="0" w:space="0" w:color="auto"/>
        <w:bottom w:val="none" w:sz="0" w:space="0" w:color="auto"/>
        <w:right w:val="none" w:sz="0" w:space="0" w:color="auto"/>
      </w:divBdr>
    </w:div>
    <w:div w:id="554393941">
      <w:bodyDiv w:val="1"/>
      <w:marLeft w:val="0"/>
      <w:marRight w:val="0"/>
      <w:marTop w:val="0"/>
      <w:marBottom w:val="0"/>
      <w:divBdr>
        <w:top w:val="none" w:sz="0" w:space="0" w:color="auto"/>
        <w:left w:val="none" w:sz="0" w:space="0" w:color="auto"/>
        <w:bottom w:val="none" w:sz="0" w:space="0" w:color="auto"/>
        <w:right w:val="none" w:sz="0" w:space="0" w:color="auto"/>
      </w:divBdr>
    </w:div>
    <w:div w:id="555118394">
      <w:bodyDiv w:val="1"/>
      <w:marLeft w:val="0"/>
      <w:marRight w:val="0"/>
      <w:marTop w:val="0"/>
      <w:marBottom w:val="0"/>
      <w:divBdr>
        <w:top w:val="none" w:sz="0" w:space="0" w:color="auto"/>
        <w:left w:val="none" w:sz="0" w:space="0" w:color="auto"/>
        <w:bottom w:val="none" w:sz="0" w:space="0" w:color="auto"/>
        <w:right w:val="none" w:sz="0" w:space="0" w:color="auto"/>
      </w:divBdr>
    </w:div>
    <w:div w:id="556018556">
      <w:bodyDiv w:val="1"/>
      <w:marLeft w:val="0"/>
      <w:marRight w:val="0"/>
      <w:marTop w:val="0"/>
      <w:marBottom w:val="0"/>
      <w:divBdr>
        <w:top w:val="none" w:sz="0" w:space="0" w:color="auto"/>
        <w:left w:val="none" w:sz="0" w:space="0" w:color="auto"/>
        <w:bottom w:val="none" w:sz="0" w:space="0" w:color="auto"/>
        <w:right w:val="none" w:sz="0" w:space="0" w:color="auto"/>
      </w:divBdr>
    </w:div>
    <w:div w:id="558369584">
      <w:bodyDiv w:val="1"/>
      <w:marLeft w:val="0"/>
      <w:marRight w:val="0"/>
      <w:marTop w:val="0"/>
      <w:marBottom w:val="0"/>
      <w:divBdr>
        <w:top w:val="none" w:sz="0" w:space="0" w:color="auto"/>
        <w:left w:val="none" w:sz="0" w:space="0" w:color="auto"/>
        <w:bottom w:val="none" w:sz="0" w:space="0" w:color="auto"/>
        <w:right w:val="none" w:sz="0" w:space="0" w:color="auto"/>
      </w:divBdr>
    </w:div>
    <w:div w:id="558828088">
      <w:bodyDiv w:val="1"/>
      <w:marLeft w:val="0"/>
      <w:marRight w:val="0"/>
      <w:marTop w:val="0"/>
      <w:marBottom w:val="0"/>
      <w:divBdr>
        <w:top w:val="none" w:sz="0" w:space="0" w:color="auto"/>
        <w:left w:val="none" w:sz="0" w:space="0" w:color="auto"/>
        <w:bottom w:val="none" w:sz="0" w:space="0" w:color="auto"/>
        <w:right w:val="none" w:sz="0" w:space="0" w:color="auto"/>
      </w:divBdr>
    </w:div>
    <w:div w:id="561715367">
      <w:bodyDiv w:val="1"/>
      <w:marLeft w:val="0"/>
      <w:marRight w:val="0"/>
      <w:marTop w:val="0"/>
      <w:marBottom w:val="0"/>
      <w:divBdr>
        <w:top w:val="none" w:sz="0" w:space="0" w:color="auto"/>
        <w:left w:val="none" w:sz="0" w:space="0" w:color="auto"/>
        <w:bottom w:val="none" w:sz="0" w:space="0" w:color="auto"/>
        <w:right w:val="none" w:sz="0" w:space="0" w:color="auto"/>
      </w:divBdr>
    </w:div>
    <w:div w:id="563178965">
      <w:bodyDiv w:val="1"/>
      <w:marLeft w:val="0"/>
      <w:marRight w:val="0"/>
      <w:marTop w:val="0"/>
      <w:marBottom w:val="0"/>
      <w:divBdr>
        <w:top w:val="none" w:sz="0" w:space="0" w:color="auto"/>
        <w:left w:val="none" w:sz="0" w:space="0" w:color="auto"/>
        <w:bottom w:val="none" w:sz="0" w:space="0" w:color="auto"/>
        <w:right w:val="none" w:sz="0" w:space="0" w:color="auto"/>
      </w:divBdr>
    </w:div>
    <w:div w:id="563444493">
      <w:bodyDiv w:val="1"/>
      <w:marLeft w:val="0"/>
      <w:marRight w:val="0"/>
      <w:marTop w:val="0"/>
      <w:marBottom w:val="0"/>
      <w:divBdr>
        <w:top w:val="none" w:sz="0" w:space="0" w:color="auto"/>
        <w:left w:val="none" w:sz="0" w:space="0" w:color="auto"/>
        <w:bottom w:val="none" w:sz="0" w:space="0" w:color="auto"/>
        <w:right w:val="none" w:sz="0" w:space="0" w:color="auto"/>
      </w:divBdr>
    </w:div>
    <w:div w:id="564529384">
      <w:bodyDiv w:val="1"/>
      <w:marLeft w:val="0"/>
      <w:marRight w:val="0"/>
      <w:marTop w:val="0"/>
      <w:marBottom w:val="0"/>
      <w:divBdr>
        <w:top w:val="none" w:sz="0" w:space="0" w:color="auto"/>
        <w:left w:val="none" w:sz="0" w:space="0" w:color="auto"/>
        <w:bottom w:val="none" w:sz="0" w:space="0" w:color="auto"/>
        <w:right w:val="none" w:sz="0" w:space="0" w:color="auto"/>
      </w:divBdr>
    </w:div>
    <w:div w:id="565798092">
      <w:bodyDiv w:val="1"/>
      <w:marLeft w:val="0"/>
      <w:marRight w:val="0"/>
      <w:marTop w:val="0"/>
      <w:marBottom w:val="0"/>
      <w:divBdr>
        <w:top w:val="none" w:sz="0" w:space="0" w:color="auto"/>
        <w:left w:val="none" w:sz="0" w:space="0" w:color="auto"/>
        <w:bottom w:val="none" w:sz="0" w:space="0" w:color="auto"/>
        <w:right w:val="none" w:sz="0" w:space="0" w:color="auto"/>
      </w:divBdr>
    </w:div>
    <w:div w:id="566493748">
      <w:bodyDiv w:val="1"/>
      <w:marLeft w:val="0"/>
      <w:marRight w:val="0"/>
      <w:marTop w:val="0"/>
      <w:marBottom w:val="0"/>
      <w:divBdr>
        <w:top w:val="none" w:sz="0" w:space="0" w:color="auto"/>
        <w:left w:val="none" w:sz="0" w:space="0" w:color="auto"/>
        <w:bottom w:val="none" w:sz="0" w:space="0" w:color="auto"/>
        <w:right w:val="none" w:sz="0" w:space="0" w:color="auto"/>
      </w:divBdr>
    </w:div>
    <w:div w:id="567157684">
      <w:bodyDiv w:val="1"/>
      <w:marLeft w:val="0"/>
      <w:marRight w:val="0"/>
      <w:marTop w:val="0"/>
      <w:marBottom w:val="0"/>
      <w:divBdr>
        <w:top w:val="none" w:sz="0" w:space="0" w:color="auto"/>
        <w:left w:val="none" w:sz="0" w:space="0" w:color="auto"/>
        <w:bottom w:val="none" w:sz="0" w:space="0" w:color="auto"/>
        <w:right w:val="none" w:sz="0" w:space="0" w:color="auto"/>
      </w:divBdr>
    </w:div>
    <w:div w:id="568149616">
      <w:bodyDiv w:val="1"/>
      <w:marLeft w:val="0"/>
      <w:marRight w:val="0"/>
      <w:marTop w:val="0"/>
      <w:marBottom w:val="0"/>
      <w:divBdr>
        <w:top w:val="none" w:sz="0" w:space="0" w:color="auto"/>
        <w:left w:val="none" w:sz="0" w:space="0" w:color="auto"/>
        <w:bottom w:val="none" w:sz="0" w:space="0" w:color="auto"/>
        <w:right w:val="none" w:sz="0" w:space="0" w:color="auto"/>
      </w:divBdr>
    </w:div>
    <w:div w:id="570312897">
      <w:bodyDiv w:val="1"/>
      <w:marLeft w:val="0"/>
      <w:marRight w:val="0"/>
      <w:marTop w:val="0"/>
      <w:marBottom w:val="0"/>
      <w:divBdr>
        <w:top w:val="none" w:sz="0" w:space="0" w:color="auto"/>
        <w:left w:val="none" w:sz="0" w:space="0" w:color="auto"/>
        <w:bottom w:val="none" w:sz="0" w:space="0" w:color="auto"/>
        <w:right w:val="none" w:sz="0" w:space="0" w:color="auto"/>
      </w:divBdr>
    </w:div>
    <w:div w:id="571547643">
      <w:bodyDiv w:val="1"/>
      <w:marLeft w:val="0"/>
      <w:marRight w:val="0"/>
      <w:marTop w:val="0"/>
      <w:marBottom w:val="0"/>
      <w:divBdr>
        <w:top w:val="none" w:sz="0" w:space="0" w:color="auto"/>
        <w:left w:val="none" w:sz="0" w:space="0" w:color="auto"/>
        <w:bottom w:val="none" w:sz="0" w:space="0" w:color="auto"/>
        <w:right w:val="none" w:sz="0" w:space="0" w:color="auto"/>
      </w:divBdr>
    </w:div>
    <w:div w:id="571619145">
      <w:bodyDiv w:val="1"/>
      <w:marLeft w:val="0"/>
      <w:marRight w:val="0"/>
      <w:marTop w:val="0"/>
      <w:marBottom w:val="0"/>
      <w:divBdr>
        <w:top w:val="none" w:sz="0" w:space="0" w:color="auto"/>
        <w:left w:val="none" w:sz="0" w:space="0" w:color="auto"/>
        <w:bottom w:val="none" w:sz="0" w:space="0" w:color="auto"/>
        <w:right w:val="none" w:sz="0" w:space="0" w:color="auto"/>
      </w:divBdr>
    </w:div>
    <w:div w:id="572931736">
      <w:bodyDiv w:val="1"/>
      <w:marLeft w:val="0"/>
      <w:marRight w:val="0"/>
      <w:marTop w:val="0"/>
      <w:marBottom w:val="0"/>
      <w:divBdr>
        <w:top w:val="none" w:sz="0" w:space="0" w:color="auto"/>
        <w:left w:val="none" w:sz="0" w:space="0" w:color="auto"/>
        <w:bottom w:val="none" w:sz="0" w:space="0" w:color="auto"/>
        <w:right w:val="none" w:sz="0" w:space="0" w:color="auto"/>
      </w:divBdr>
    </w:div>
    <w:div w:id="573052982">
      <w:bodyDiv w:val="1"/>
      <w:marLeft w:val="0"/>
      <w:marRight w:val="0"/>
      <w:marTop w:val="0"/>
      <w:marBottom w:val="0"/>
      <w:divBdr>
        <w:top w:val="none" w:sz="0" w:space="0" w:color="auto"/>
        <w:left w:val="none" w:sz="0" w:space="0" w:color="auto"/>
        <w:bottom w:val="none" w:sz="0" w:space="0" w:color="auto"/>
        <w:right w:val="none" w:sz="0" w:space="0" w:color="auto"/>
      </w:divBdr>
    </w:div>
    <w:div w:id="580801138">
      <w:bodyDiv w:val="1"/>
      <w:marLeft w:val="0"/>
      <w:marRight w:val="0"/>
      <w:marTop w:val="0"/>
      <w:marBottom w:val="0"/>
      <w:divBdr>
        <w:top w:val="none" w:sz="0" w:space="0" w:color="auto"/>
        <w:left w:val="none" w:sz="0" w:space="0" w:color="auto"/>
        <w:bottom w:val="none" w:sz="0" w:space="0" w:color="auto"/>
        <w:right w:val="none" w:sz="0" w:space="0" w:color="auto"/>
      </w:divBdr>
    </w:div>
    <w:div w:id="582229527">
      <w:bodyDiv w:val="1"/>
      <w:marLeft w:val="0"/>
      <w:marRight w:val="0"/>
      <w:marTop w:val="0"/>
      <w:marBottom w:val="0"/>
      <w:divBdr>
        <w:top w:val="none" w:sz="0" w:space="0" w:color="auto"/>
        <w:left w:val="none" w:sz="0" w:space="0" w:color="auto"/>
        <w:bottom w:val="none" w:sz="0" w:space="0" w:color="auto"/>
        <w:right w:val="none" w:sz="0" w:space="0" w:color="auto"/>
      </w:divBdr>
    </w:div>
    <w:div w:id="585571841">
      <w:bodyDiv w:val="1"/>
      <w:marLeft w:val="0"/>
      <w:marRight w:val="0"/>
      <w:marTop w:val="0"/>
      <w:marBottom w:val="0"/>
      <w:divBdr>
        <w:top w:val="none" w:sz="0" w:space="0" w:color="auto"/>
        <w:left w:val="none" w:sz="0" w:space="0" w:color="auto"/>
        <w:bottom w:val="none" w:sz="0" w:space="0" w:color="auto"/>
        <w:right w:val="none" w:sz="0" w:space="0" w:color="auto"/>
      </w:divBdr>
    </w:div>
    <w:div w:id="588001643">
      <w:bodyDiv w:val="1"/>
      <w:marLeft w:val="0"/>
      <w:marRight w:val="0"/>
      <w:marTop w:val="0"/>
      <w:marBottom w:val="0"/>
      <w:divBdr>
        <w:top w:val="none" w:sz="0" w:space="0" w:color="auto"/>
        <w:left w:val="none" w:sz="0" w:space="0" w:color="auto"/>
        <w:bottom w:val="none" w:sz="0" w:space="0" w:color="auto"/>
        <w:right w:val="none" w:sz="0" w:space="0" w:color="auto"/>
      </w:divBdr>
    </w:div>
    <w:div w:id="588737306">
      <w:bodyDiv w:val="1"/>
      <w:marLeft w:val="0"/>
      <w:marRight w:val="0"/>
      <w:marTop w:val="0"/>
      <w:marBottom w:val="0"/>
      <w:divBdr>
        <w:top w:val="none" w:sz="0" w:space="0" w:color="auto"/>
        <w:left w:val="none" w:sz="0" w:space="0" w:color="auto"/>
        <w:bottom w:val="none" w:sz="0" w:space="0" w:color="auto"/>
        <w:right w:val="none" w:sz="0" w:space="0" w:color="auto"/>
      </w:divBdr>
    </w:div>
    <w:div w:id="592665015">
      <w:bodyDiv w:val="1"/>
      <w:marLeft w:val="0"/>
      <w:marRight w:val="0"/>
      <w:marTop w:val="0"/>
      <w:marBottom w:val="0"/>
      <w:divBdr>
        <w:top w:val="none" w:sz="0" w:space="0" w:color="auto"/>
        <w:left w:val="none" w:sz="0" w:space="0" w:color="auto"/>
        <w:bottom w:val="none" w:sz="0" w:space="0" w:color="auto"/>
        <w:right w:val="none" w:sz="0" w:space="0" w:color="auto"/>
      </w:divBdr>
    </w:div>
    <w:div w:id="592975421">
      <w:bodyDiv w:val="1"/>
      <w:marLeft w:val="0"/>
      <w:marRight w:val="0"/>
      <w:marTop w:val="0"/>
      <w:marBottom w:val="0"/>
      <w:divBdr>
        <w:top w:val="none" w:sz="0" w:space="0" w:color="auto"/>
        <w:left w:val="none" w:sz="0" w:space="0" w:color="auto"/>
        <w:bottom w:val="none" w:sz="0" w:space="0" w:color="auto"/>
        <w:right w:val="none" w:sz="0" w:space="0" w:color="auto"/>
      </w:divBdr>
    </w:div>
    <w:div w:id="594091126">
      <w:bodyDiv w:val="1"/>
      <w:marLeft w:val="0"/>
      <w:marRight w:val="0"/>
      <w:marTop w:val="0"/>
      <w:marBottom w:val="0"/>
      <w:divBdr>
        <w:top w:val="none" w:sz="0" w:space="0" w:color="auto"/>
        <w:left w:val="none" w:sz="0" w:space="0" w:color="auto"/>
        <w:bottom w:val="none" w:sz="0" w:space="0" w:color="auto"/>
        <w:right w:val="none" w:sz="0" w:space="0" w:color="auto"/>
      </w:divBdr>
    </w:div>
    <w:div w:id="594899754">
      <w:bodyDiv w:val="1"/>
      <w:marLeft w:val="0"/>
      <w:marRight w:val="0"/>
      <w:marTop w:val="0"/>
      <w:marBottom w:val="0"/>
      <w:divBdr>
        <w:top w:val="none" w:sz="0" w:space="0" w:color="auto"/>
        <w:left w:val="none" w:sz="0" w:space="0" w:color="auto"/>
        <w:bottom w:val="none" w:sz="0" w:space="0" w:color="auto"/>
        <w:right w:val="none" w:sz="0" w:space="0" w:color="auto"/>
      </w:divBdr>
    </w:div>
    <w:div w:id="595141537">
      <w:bodyDiv w:val="1"/>
      <w:marLeft w:val="0"/>
      <w:marRight w:val="0"/>
      <w:marTop w:val="0"/>
      <w:marBottom w:val="0"/>
      <w:divBdr>
        <w:top w:val="none" w:sz="0" w:space="0" w:color="auto"/>
        <w:left w:val="none" w:sz="0" w:space="0" w:color="auto"/>
        <w:bottom w:val="none" w:sz="0" w:space="0" w:color="auto"/>
        <w:right w:val="none" w:sz="0" w:space="0" w:color="auto"/>
      </w:divBdr>
    </w:div>
    <w:div w:id="595985204">
      <w:bodyDiv w:val="1"/>
      <w:marLeft w:val="0"/>
      <w:marRight w:val="0"/>
      <w:marTop w:val="0"/>
      <w:marBottom w:val="0"/>
      <w:divBdr>
        <w:top w:val="none" w:sz="0" w:space="0" w:color="auto"/>
        <w:left w:val="none" w:sz="0" w:space="0" w:color="auto"/>
        <w:bottom w:val="none" w:sz="0" w:space="0" w:color="auto"/>
        <w:right w:val="none" w:sz="0" w:space="0" w:color="auto"/>
      </w:divBdr>
    </w:div>
    <w:div w:id="596181489">
      <w:bodyDiv w:val="1"/>
      <w:marLeft w:val="0"/>
      <w:marRight w:val="0"/>
      <w:marTop w:val="0"/>
      <w:marBottom w:val="0"/>
      <w:divBdr>
        <w:top w:val="none" w:sz="0" w:space="0" w:color="auto"/>
        <w:left w:val="none" w:sz="0" w:space="0" w:color="auto"/>
        <w:bottom w:val="none" w:sz="0" w:space="0" w:color="auto"/>
        <w:right w:val="none" w:sz="0" w:space="0" w:color="auto"/>
      </w:divBdr>
    </w:div>
    <w:div w:id="597492331">
      <w:bodyDiv w:val="1"/>
      <w:marLeft w:val="0"/>
      <w:marRight w:val="0"/>
      <w:marTop w:val="0"/>
      <w:marBottom w:val="0"/>
      <w:divBdr>
        <w:top w:val="none" w:sz="0" w:space="0" w:color="auto"/>
        <w:left w:val="none" w:sz="0" w:space="0" w:color="auto"/>
        <w:bottom w:val="none" w:sz="0" w:space="0" w:color="auto"/>
        <w:right w:val="none" w:sz="0" w:space="0" w:color="auto"/>
      </w:divBdr>
    </w:div>
    <w:div w:id="599994857">
      <w:bodyDiv w:val="1"/>
      <w:marLeft w:val="0"/>
      <w:marRight w:val="0"/>
      <w:marTop w:val="0"/>
      <w:marBottom w:val="0"/>
      <w:divBdr>
        <w:top w:val="none" w:sz="0" w:space="0" w:color="auto"/>
        <w:left w:val="none" w:sz="0" w:space="0" w:color="auto"/>
        <w:bottom w:val="none" w:sz="0" w:space="0" w:color="auto"/>
        <w:right w:val="none" w:sz="0" w:space="0" w:color="auto"/>
      </w:divBdr>
    </w:div>
    <w:div w:id="604074918">
      <w:bodyDiv w:val="1"/>
      <w:marLeft w:val="0"/>
      <w:marRight w:val="0"/>
      <w:marTop w:val="0"/>
      <w:marBottom w:val="0"/>
      <w:divBdr>
        <w:top w:val="none" w:sz="0" w:space="0" w:color="auto"/>
        <w:left w:val="none" w:sz="0" w:space="0" w:color="auto"/>
        <w:bottom w:val="none" w:sz="0" w:space="0" w:color="auto"/>
        <w:right w:val="none" w:sz="0" w:space="0" w:color="auto"/>
      </w:divBdr>
    </w:div>
    <w:div w:id="605233545">
      <w:bodyDiv w:val="1"/>
      <w:marLeft w:val="0"/>
      <w:marRight w:val="0"/>
      <w:marTop w:val="0"/>
      <w:marBottom w:val="0"/>
      <w:divBdr>
        <w:top w:val="none" w:sz="0" w:space="0" w:color="auto"/>
        <w:left w:val="none" w:sz="0" w:space="0" w:color="auto"/>
        <w:bottom w:val="none" w:sz="0" w:space="0" w:color="auto"/>
        <w:right w:val="none" w:sz="0" w:space="0" w:color="auto"/>
      </w:divBdr>
    </w:div>
    <w:div w:id="605774400">
      <w:bodyDiv w:val="1"/>
      <w:marLeft w:val="0"/>
      <w:marRight w:val="0"/>
      <w:marTop w:val="0"/>
      <w:marBottom w:val="0"/>
      <w:divBdr>
        <w:top w:val="none" w:sz="0" w:space="0" w:color="auto"/>
        <w:left w:val="none" w:sz="0" w:space="0" w:color="auto"/>
        <w:bottom w:val="none" w:sz="0" w:space="0" w:color="auto"/>
        <w:right w:val="none" w:sz="0" w:space="0" w:color="auto"/>
      </w:divBdr>
    </w:div>
    <w:div w:id="606545895">
      <w:bodyDiv w:val="1"/>
      <w:marLeft w:val="0"/>
      <w:marRight w:val="0"/>
      <w:marTop w:val="0"/>
      <w:marBottom w:val="0"/>
      <w:divBdr>
        <w:top w:val="none" w:sz="0" w:space="0" w:color="auto"/>
        <w:left w:val="none" w:sz="0" w:space="0" w:color="auto"/>
        <w:bottom w:val="none" w:sz="0" w:space="0" w:color="auto"/>
        <w:right w:val="none" w:sz="0" w:space="0" w:color="auto"/>
      </w:divBdr>
    </w:div>
    <w:div w:id="606693084">
      <w:bodyDiv w:val="1"/>
      <w:marLeft w:val="0"/>
      <w:marRight w:val="0"/>
      <w:marTop w:val="0"/>
      <w:marBottom w:val="0"/>
      <w:divBdr>
        <w:top w:val="none" w:sz="0" w:space="0" w:color="auto"/>
        <w:left w:val="none" w:sz="0" w:space="0" w:color="auto"/>
        <w:bottom w:val="none" w:sz="0" w:space="0" w:color="auto"/>
        <w:right w:val="none" w:sz="0" w:space="0" w:color="auto"/>
      </w:divBdr>
    </w:div>
    <w:div w:id="608196602">
      <w:bodyDiv w:val="1"/>
      <w:marLeft w:val="0"/>
      <w:marRight w:val="0"/>
      <w:marTop w:val="0"/>
      <w:marBottom w:val="0"/>
      <w:divBdr>
        <w:top w:val="none" w:sz="0" w:space="0" w:color="auto"/>
        <w:left w:val="none" w:sz="0" w:space="0" w:color="auto"/>
        <w:bottom w:val="none" w:sz="0" w:space="0" w:color="auto"/>
        <w:right w:val="none" w:sz="0" w:space="0" w:color="auto"/>
      </w:divBdr>
    </w:div>
    <w:div w:id="608859495">
      <w:bodyDiv w:val="1"/>
      <w:marLeft w:val="0"/>
      <w:marRight w:val="0"/>
      <w:marTop w:val="0"/>
      <w:marBottom w:val="0"/>
      <w:divBdr>
        <w:top w:val="none" w:sz="0" w:space="0" w:color="auto"/>
        <w:left w:val="none" w:sz="0" w:space="0" w:color="auto"/>
        <w:bottom w:val="none" w:sz="0" w:space="0" w:color="auto"/>
        <w:right w:val="none" w:sz="0" w:space="0" w:color="auto"/>
      </w:divBdr>
    </w:div>
    <w:div w:id="610087513">
      <w:bodyDiv w:val="1"/>
      <w:marLeft w:val="0"/>
      <w:marRight w:val="0"/>
      <w:marTop w:val="0"/>
      <w:marBottom w:val="0"/>
      <w:divBdr>
        <w:top w:val="none" w:sz="0" w:space="0" w:color="auto"/>
        <w:left w:val="none" w:sz="0" w:space="0" w:color="auto"/>
        <w:bottom w:val="none" w:sz="0" w:space="0" w:color="auto"/>
        <w:right w:val="none" w:sz="0" w:space="0" w:color="auto"/>
      </w:divBdr>
    </w:div>
    <w:div w:id="612174843">
      <w:bodyDiv w:val="1"/>
      <w:marLeft w:val="0"/>
      <w:marRight w:val="0"/>
      <w:marTop w:val="0"/>
      <w:marBottom w:val="0"/>
      <w:divBdr>
        <w:top w:val="none" w:sz="0" w:space="0" w:color="auto"/>
        <w:left w:val="none" w:sz="0" w:space="0" w:color="auto"/>
        <w:bottom w:val="none" w:sz="0" w:space="0" w:color="auto"/>
        <w:right w:val="none" w:sz="0" w:space="0" w:color="auto"/>
      </w:divBdr>
    </w:div>
    <w:div w:id="613437521">
      <w:bodyDiv w:val="1"/>
      <w:marLeft w:val="0"/>
      <w:marRight w:val="0"/>
      <w:marTop w:val="0"/>
      <w:marBottom w:val="0"/>
      <w:divBdr>
        <w:top w:val="none" w:sz="0" w:space="0" w:color="auto"/>
        <w:left w:val="none" w:sz="0" w:space="0" w:color="auto"/>
        <w:bottom w:val="none" w:sz="0" w:space="0" w:color="auto"/>
        <w:right w:val="none" w:sz="0" w:space="0" w:color="auto"/>
      </w:divBdr>
    </w:div>
    <w:div w:id="614411181">
      <w:bodyDiv w:val="1"/>
      <w:marLeft w:val="0"/>
      <w:marRight w:val="0"/>
      <w:marTop w:val="0"/>
      <w:marBottom w:val="0"/>
      <w:divBdr>
        <w:top w:val="none" w:sz="0" w:space="0" w:color="auto"/>
        <w:left w:val="none" w:sz="0" w:space="0" w:color="auto"/>
        <w:bottom w:val="none" w:sz="0" w:space="0" w:color="auto"/>
        <w:right w:val="none" w:sz="0" w:space="0" w:color="auto"/>
      </w:divBdr>
    </w:div>
    <w:div w:id="618532916">
      <w:bodyDiv w:val="1"/>
      <w:marLeft w:val="0"/>
      <w:marRight w:val="0"/>
      <w:marTop w:val="0"/>
      <w:marBottom w:val="0"/>
      <w:divBdr>
        <w:top w:val="none" w:sz="0" w:space="0" w:color="auto"/>
        <w:left w:val="none" w:sz="0" w:space="0" w:color="auto"/>
        <w:bottom w:val="none" w:sz="0" w:space="0" w:color="auto"/>
        <w:right w:val="none" w:sz="0" w:space="0" w:color="auto"/>
      </w:divBdr>
    </w:div>
    <w:div w:id="619646911">
      <w:bodyDiv w:val="1"/>
      <w:marLeft w:val="0"/>
      <w:marRight w:val="0"/>
      <w:marTop w:val="0"/>
      <w:marBottom w:val="0"/>
      <w:divBdr>
        <w:top w:val="none" w:sz="0" w:space="0" w:color="auto"/>
        <w:left w:val="none" w:sz="0" w:space="0" w:color="auto"/>
        <w:bottom w:val="none" w:sz="0" w:space="0" w:color="auto"/>
        <w:right w:val="none" w:sz="0" w:space="0" w:color="auto"/>
      </w:divBdr>
    </w:div>
    <w:div w:id="619920769">
      <w:bodyDiv w:val="1"/>
      <w:marLeft w:val="0"/>
      <w:marRight w:val="0"/>
      <w:marTop w:val="0"/>
      <w:marBottom w:val="0"/>
      <w:divBdr>
        <w:top w:val="none" w:sz="0" w:space="0" w:color="auto"/>
        <w:left w:val="none" w:sz="0" w:space="0" w:color="auto"/>
        <w:bottom w:val="none" w:sz="0" w:space="0" w:color="auto"/>
        <w:right w:val="none" w:sz="0" w:space="0" w:color="auto"/>
      </w:divBdr>
    </w:div>
    <w:div w:id="623853944">
      <w:bodyDiv w:val="1"/>
      <w:marLeft w:val="0"/>
      <w:marRight w:val="0"/>
      <w:marTop w:val="0"/>
      <w:marBottom w:val="0"/>
      <w:divBdr>
        <w:top w:val="none" w:sz="0" w:space="0" w:color="auto"/>
        <w:left w:val="none" w:sz="0" w:space="0" w:color="auto"/>
        <w:bottom w:val="none" w:sz="0" w:space="0" w:color="auto"/>
        <w:right w:val="none" w:sz="0" w:space="0" w:color="auto"/>
      </w:divBdr>
    </w:div>
    <w:div w:id="623926198">
      <w:bodyDiv w:val="1"/>
      <w:marLeft w:val="0"/>
      <w:marRight w:val="0"/>
      <w:marTop w:val="0"/>
      <w:marBottom w:val="0"/>
      <w:divBdr>
        <w:top w:val="none" w:sz="0" w:space="0" w:color="auto"/>
        <w:left w:val="none" w:sz="0" w:space="0" w:color="auto"/>
        <w:bottom w:val="none" w:sz="0" w:space="0" w:color="auto"/>
        <w:right w:val="none" w:sz="0" w:space="0" w:color="auto"/>
      </w:divBdr>
    </w:div>
    <w:div w:id="625819276">
      <w:bodyDiv w:val="1"/>
      <w:marLeft w:val="0"/>
      <w:marRight w:val="0"/>
      <w:marTop w:val="0"/>
      <w:marBottom w:val="0"/>
      <w:divBdr>
        <w:top w:val="none" w:sz="0" w:space="0" w:color="auto"/>
        <w:left w:val="none" w:sz="0" w:space="0" w:color="auto"/>
        <w:bottom w:val="none" w:sz="0" w:space="0" w:color="auto"/>
        <w:right w:val="none" w:sz="0" w:space="0" w:color="auto"/>
      </w:divBdr>
    </w:div>
    <w:div w:id="630526205">
      <w:bodyDiv w:val="1"/>
      <w:marLeft w:val="0"/>
      <w:marRight w:val="0"/>
      <w:marTop w:val="0"/>
      <w:marBottom w:val="0"/>
      <w:divBdr>
        <w:top w:val="none" w:sz="0" w:space="0" w:color="auto"/>
        <w:left w:val="none" w:sz="0" w:space="0" w:color="auto"/>
        <w:bottom w:val="none" w:sz="0" w:space="0" w:color="auto"/>
        <w:right w:val="none" w:sz="0" w:space="0" w:color="auto"/>
      </w:divBdr>
    </w:div>
    <w:div w:id="631441343">
      <w:bodyDiv w:val="1"/>
      <w:marLeft w:val="0"/>
      <w:marRight w:val="0"/>
      <w:marTop w:val="0"/>
      <w:marBottom w:val="0"/>
      <w:divBdr>
        <w:top w:val="none" w:sz="0" w:space="0" w:color="auto"/>
        <w:left w:val="none" w:sz="0" w:space="0" w:color="auto"/>
        <w:bottom w:val="none" w:sz="0" w:space="0" w:color="auto"/>
        <w:right w:val="none" w:sz="0" w:space="0" w:color="auto"/>
      </w:divBdr>
    </w:div>
    <w:div w:id="633754138">
      <w:bodyDiv w:val="1"/>
      <w:marLeft w:val="0"/>
      <w:marRight w:val="0"/>
      <w:marTop w:val="0"/>
      <w:marBottom w:val="0"/>
      <w:divBdr>
        <w:top w:val="none" w:sz="0" w:space="0" w:color="auto"/>
        <w:left w:val="none" w:sz="0" w:space="0" w:color="auto"/>
        <w:bottom w:val="none" w:sz="0" w:space="0" w:color="auto"/>
        <w:right w:val="none" w:sz="0" w:space="0" w:color="auto"/>
      </w:divBdr>
    </w:div>
    <w:div w:id="633945308">
      <w:bodyDiv w:val="1"/>
      <w:marLeft w:val="0"/>
      <w:marRight w:val="0"/>
      <w:marTop w:val="0"/>
      <w:marBottom w:val="0"/>
      <w:divBdr>
        <w:top w:val="none" w:sz="0" w:space="0" w:color="auto"/>
        <w:left w:val="none" w:sz="0" w:space="0" w:color="auto"/>
        <w:bottom w:val="none" w:sz="0" w:space="0" w:color="auto"/>
        <w:right w:val="none" w:sz="0" w:space="0" w:color="auto"/>
      </w:divBdr>
    </w:div>
    <w:div w:id="634486042">
      <w:bodyDiv w:val="1"/>
      <w:marLeft w:val="0"/>
      <w:marRight w:val="0"/>
      <w:marTop w:val="0"/>
      <w:marBottom w:val="0"/>
      <w:divBdr>
        <w:top w:val="none" w:sz="0" w:space="0" w:color="auto"/>
        <w:left w:val="none" w:sz="0" w:space="0" w:color="auto"/>
        <w:bottom w:val="none" w:sz="0" w:space="0" w:color="auto"/>
        <w:right w:val="none" w:sz="0" w:space="0" w:color="auto"/>
      </w:divBdr>
    </w:div>
    <w:div w:id="634875813">
      <w:bodyDiv w:val="1"/>
      <w:marLeft w:val="0"/>
      <w:marRight w:val="0"/>
      <w:marTop w:val="0"/>
      <w:marBottom w:val="0"/>
      <w:divBdr>
        <w:top w:val="none" w:sz="0" w:space="0" w:color="auto"/>
        <w:left w:val="none" w:sz="0" w:space="0" w:color="auto"/>
        <w:bottom w:val="none" w:sz="0" w:space="0" w:color="auto"/>
        <w:right w:val="none" w:sz="0" w:space="0" w:color="auto"/>
      </w:divBdr>
    </w:div>
    <w:div w:id="635378650">
      <w:bodyDiv w:val="1"/>
      <w:marLeft w:val="0"/>
      <w:marRight w:val="0"/>
      <w:marTop w:val="0"/>
      <w:marBottom w:val="0"/>
      <w:divBdr>
        <w:top w:val="none" w:sz="0" w:space="0" w:color="auto"/>
        <w:left w:val="none" w:sz="0" w:space="0" w:color="auto"/>
        <w:bottom w:val="none" w:sz="0" w:space="0" w:color="auto"/>
        <w:right w:val="none" w:sz="0" w:space="0" w:color="auto"/>
      </w:divBdr>
    </w:div>
    <w:div w:id="638922470">
      <w:bodyDiv w:val="1"/>
      <w:marLeft w:val="0"/>
      <w:marRight w:val="0"/>
      <w:marTop w:val="0"/>
      <w:marBottom w:val="0"/>
      <w:divBdr>
        <w:top w:val="none" w:sz="0" w:space="0" w:color="auto"/>
        <w:left w:val="none" w:sz="0" w:space="0" w:color="auto"/>
        <w:bottom w:val="none" w:sz="0" w:space="0" w:color="auto"/>
        <w:right w:val="none" w:sz="0" w:space="0" w:color="auto"/>
      </w:divBdr>
    </w:div>
    <w:div w:id="640161436">
      <w:bodyDiv w:val="1"/>
      <w:marLeft w:val="0"/>
      <w:marRight w:val="0"/>
      <w:marTop w:val="0"/>
      <w:marBottom w:val="0"/>
      <w:divBdr>
        <w:top w:val="none" w:sz="0" w:space="0" w:color="auto"/>
        <w:left w:val="none" w:sz="0" w:space="0" w:color="auto"/>
        <w:bottom w:val="none" w:sz="0" w:space="0" w:color="auto"/>
        <w:right w:val="none" w:sz="0" w:space="0" w:color="auto"/>
      </w:divBdr>
    </w:div>
    <w:div w:id="645356389">
      <w:bodyDiv w:val="1"/>
      <w:marLeft w:val="0"/>
      <w:marRight w:val="0"/>
      <w:marTop w:val="0"/>
      <w:marBottom w:val="0"/>
      <w:divBdr>
        <w:top w:val="none" w:sz="0" w:space="0" w:color="auto"/>
        <w:left w:val="none" w:sz="0" w:space="0" w:color="auto"/>
        <w:bottom w:val="none" w:sz="0" w:space="0" w:color="auto"/>
        <w:right w:val="none" w:sz="0" w:space="0" w:color="auto"/>
      </w:divBdr>
    </w:div>
    <w:div w:id="645553187">
      <w:bodyDiv w:val="1"/>
      <w:marLeft w:val="0"/>
      <w:marRight w:val="0"/>
      <w:marTop w:val="0"/>
      <w:marBottom w:val="0"/>
      <w:divBdr>
        <w:top w:val="none" w:sz="0" w:space="0" w:color="auto"/>
        <w:left w:val="none" w:sz="0" w:space="0" w:color="auto"/>
        <w:bottom w:val="none" w:sz="0" w:space="0" w:color="auto"/>
        <w:right w:val="none" w:sz="0" w:space="0" w:color="auto"/>
      </w:divBdr>
    </w:div>
    <w:div w:id="645863217">
      <w:bodyDiv w:val="1"/>
      <w:marLeft w:val="0"/>
      <w:marRight w:val="0"/>
      <w:marTop w:val="0"/>
      <w:marBottom w:val="0"/>
      <w:divBdr>
        <w:top w:val="none" w:sz="0" w:space="0" w:color="auto"/>
        <w:left w:val="none" w:sz="0" w:space="0" w:color="auto"/>
        <w:bottom w:val="none" w:sz="0" w:space="0" w:color="auto"/>
        <w:right w:val="none" w:sz="0" w:space="0" w:color="auto"/>
      </w:divBdr>
    </w:div>
    <w:div w:id="647711226">
      <w:bodyDiv w:val="1"/>
      <w:marLeft w:val="0"/>
      <w:marRight w:val="0"/>
      <w:marTop w:val="0"/>
      <w:marBottom w:val="0"/>
      <w:divBdr>
        <w:top w:val="none" w:sz="0" w:space="0" w:color="auto"/>
        <w:left w:val="none" w:sz="0" w:space="0" w:color="auto"/>
        <w:bottom w:val="none" w:sz="0" w:space="0" w:color="auto"/>
        <w:right w:val="none" w:sz="0" w:space="0" w:color="auto"/>
      </w:divBdr>
    </w:div>
    <w:div w:id="649672895">
      <w:bodyDiv w:val="1"/>
      <w:marLeft w:val="0"/>
      <w:marRight w:val="0"/>
      <w:marTop w:val="0"/>
      <w:marBottom w:val="0"/>
      <w:divBdr>
        <w:top w:val="none" w:sz="0" w:space="0" w:color="auto"/>
        <w:left w:val="none" w:sz="0" w:space="0" w:color="auto"/>
        <w:bottom w:val="none" w:sz="0" w:space="0" w:color="auto"/>
        <w:right w:val="none" w:sz="0" w:space="0" w:color="auto"/>
      </w:divBdr>
    </w:div>
    <w:div w:id="650452805">
      <w:bodyDiv w:val="1"/>
      <w:marLeft w:val="0"/>
      <w:marRight w:val="0"/>
      <w:marTop w:val="0"/>
      <w:marBottom w:val="0"/>
      <w:divBdr>
        <w:top w:val="none" w:sz="0" w:space="0" w:color="auto"/>
        <w:left w:val="none" w:sz="0" w:space="0" w:color="auto"/>
        <w:bottom w:val="none" w:sz="0" w:space="0" w:color="auto"/>
        <w:right w:val="none" w:sz="0" w:space="0" w:color="auto"/>
      </w:divBdr>
    </w:div>
    <w:div w:id="651181692">
      <w:bodyDiv w:val="1"/>
      <w:marLeft w:val="0"/>
      <w:marRight w:val="0"/>
      <w:marTop w:val="0"/>
      <w:marBottom w:val="0"/>
      <w:divBdr>
        <w:top w:val="none" w:sz="0" w:space="0" w:color="auto"/>
        <w:left w:val="none" w:sz="0" w:space="0" w:color="auto"/>
        <w:bottom w:val="none" w:sz="0" w:space="0" w:color="auto"/>
        <w:right w:val="none" w:sz="0" w:space="0" w:color="auto"/>
      </w:divBdr>
    </w:div>
    <w:div w:id="657879696">
      <w:bodyDiv w:val="1"/>
      <w:marLeft w:val="0"/>
      <w:marRight w:val="0"/>
      <w:marTop w:val="0"/>
      <w:marBottom w:val="0"/>
      <w:divBdr>
        <w:top w:val="none" w:sz="0" w:space="0" w:color="auto"/>
        <w:left w:val="none" w:sz="0" w:space="0" w:color="auto"/>
        <w:bottom w:val="none" w:sz="0" w:space="0" w:color="auto"/>
        <w:right w:val="none" w:sz="0" w:space="0" w:color="auto"/>
      </w:divBdr>
    </w:div>
    <w:div w:id="660352664">
      <w:bodyDiv w:val="1"/>
      <w:marLeft w:val="0"/>
      <w:marRight w:val="0"/>
      <w:marTop w:val="0"/>
      <w:marBottom w:val="0"/>
      <w:divBdr>
        <w:top w:val="none" w:sz="0" w:space="0" w:color="auto"/>
        <w:left w:val="none" w:sz="0" w:space="0" w:color="auto"/>
        <w:bottom w:val="none" w:sz="0" w:space="0" w:color="auto"/>
        <w:right w:val="none" w:sz="0" w:space="0" w:color="auto"/>
      </w:divBdr>
    </w:div>
    <w:div w:id="660814049">
      <w:bodyDiv w:val="1"/>
      <w:marLeft w:val="0"/>
      <w:marRight w:val="0"/>
      <w:marTop w:val="0"/>
      <w:marBottom w:val="0"/>
      <w:divBdr>
        <w:top w:val="none" w:sz="0" w:space="0" w:color="auto"/>
        <w:left w:val="none" w:sz="0" w:space="0" w:color="auto"/>
        <w:bottom w:val="none" w:sz="0" w:space="0" w:color="auto"/>
        <w:right w:val="none" w:sz="0" w:space="0" w:color="auto"/>
      </w:divBdr>
    </w:div>
    <w:div w:id="660934228">
      <w:bodyDiv w:val="1"/>
      <w:marLeft w:val="0"/>
      <w:marRight w:val="0"/>
      <w:marTop w:val="0"/>
      <w:marBottom w:val="0"/>
      <w:divBdr>
        <w:top w:val="none" w:sz="0" w:space="0" w:color="auto"/>
        <w:left w:val="none" w:sz="0" w:space="0" w:color="auto"/>
        <w:bottom w:val="none" w:sz="0" w:space="0" w:color="auto"/>
        <w:right w:val="none" w:sz="0" w:space="0" w:color="auto"/>
      </w:divBdr>
    </w:div>
    <w:div w:id="661543889">
      <w:bodyDiv w:val="1"/>
      <w:marLeft w:val="0"/>
      <w:marRight w:val="0"/>
      <w:marTop w:val="0"/>
      <w:marBottom w:val="0"/>
      <w:divBdr>
        <w:top w:val="none" w:sz="0" w:space="0" w:color="auto"/>
        <w:left w:val="none" w:sz="0" w:space="0" w:color="auto"/>
        <w:bottom w:val="none" w:sz="0" w:space="0" w:color="auto"/>
        <w:right w:val="none" w:sz="0" w:space="0" w:color="auto"/>
      </w:divBdr>
    </w:div>
    <w:div w:id="664356470">
      <w:bodyDiv w:val="1"/>
      <w:marLeft w:val="0"/>
      <w:marRight w:val="0"/>
      <w:marTop w:val="0"/>
      <w:marBottom w:val="0"/>
      <w:divBdr>
        <w:top w:val="none" w:sz="0" w:space="0" w:color="auto"/>
        <w:left w:val="none" w:sz="0" w:space="0" w:color="auto"/>
        <w:bottom w:val="none" w:sz="0" w:space="0" w:color="auto"/>
        <w:right w:val="none" w:sz="0" w:space="0" w:color="auto"/>
      </w:divBdr>
    </w:div>
    <w:div w:id="664478792">
      <w:bodyDiv w:val="1"/>
      <w:marLeft w:val="0"/>
      <w:marRight w:val="0"/>
      <w:marTop w:val="0"/>
      <w:marBottom w:val="0"/>
      <w:divBdr>
        <w:top w:val="none" w:sz="0" w:space="0" w:color="auto"/>
        <w:left w:val="none" w:sz="0" w:space="0" w:color="auto"/>
        <w:bottom w:val="none" w:sz="0" w:space="0" w:color="auto"/>
        <w:right w:val="none" w:sz="0" w:space="0" w:color="auto"/>
      </w:divBdr>
    </w:div>
    <w:div w:id="665091334">
      <w:bodyDiv w:val="1"/>
      <w:marLeft w:val="0"/>
      <w:marRight w:val="0"/>
      <w:marTop w:val="0"/>
      <w:marBottom w:val="0"/>
      <w:divBdr>
        <w:top w:val="none" w:sz="0" w:space="0" w:color="auto"/>
        <w:left w:val="none" w:sz="0" w:space="0" w:color="auto"/>
        <w:bottom w:val="none" w:sz="0" w:space="0" w:color="auto"/>
        <w:right w:val="none" w:sz="0" w:space="0" w:color="auto"/>
      </w:divBdr>
    </w:div>
    <w:div w:id="666833566">
      <w:bodyDiv w:val="1"/>
      <w:marLeft w:val="0"/>
      <w:marRight w:val="0"/>
      <w:marTop w:val="0"/>
      <w:marBottom w:val="0"/>
      <w:divBdr>
        <w:top w:val="none" w:sz="0" w:space="0" w:color="auto"/>
        <w:left w:val="none" w:sz="0" w:space="0" w:color="auto"/>
        <w:bottom w:val="none" w:sz="0" w:space="0" w:color="auto"/>
        <w:right w:val="none" w:sz="0" w:space="0" w:color="auto"/>
      </w:divBdr>
    </w:div>
    <w:div w:id="671302941">
      <w:bodyDiv w:val="1"/>
      <w:marLeft w:val="0"/>
      <w:marRight w:val="0"/>
      <w:marTop w:val="0"/>
      <w:marBottom w:val="0"/>
      <w:divBdr>
        <w:top w:val="none" w:sz="0" w:space="0" w:color="auto"/>
        <w:left w:val="none" w:sz="0" w:space="0" w:color="auto"/>
        <w:bottom w:val="none" w:sz="0" w:space="0" w:color="auto"/>
        <w:right w:val="none" w:sz="0" w:space="0" w:color="auto"/>
      </w:divBdr>
    </w:div>
    <w:div w:id="671682634">
      <w:bodyDiv w:val="1"/>
      <w:marLeft w:val="0"/>
      <w:marRight w:val="0"/>
      <w:marTop w:val="0"/>
      <w:marBottom w:val="0"/>
      <w:divBdr>
        <w:top w:val="none" w:sz="0" w:space="0" w:color="auto"/>
        <w:left w:val="none" w:sz="0" w:space="0" w:color="auto"/>
        <w:bottom w:val="none" w:sz="0" w:space="0" w:color="auto"/>
        <w:right w:val="none" w:sz="0" w:space="0" w:color="auto"/>
      </w:divBdr>
    </w:div>
    <w:div w:id="671687245">
      <w:bodyDiv w:val="1"/>
      <w:marLeft w:val="0"/>
      <w:marRight w:val="0"/>
      <w:marTop w:val="0"/>
      <w:marBottom w:val="0"/>
      <w:divBdr>
        <w:top w:val="none" w:sz="0" w:space="0" w:color="auto"/>
        <w:left w:val="none" w:sz="0" w:space="0" w:color="auto"/>
        <w:bottom w:val="none" w:sz="0" w:space="0" w:color="auto"/>
        <w:right w:val="none" w:sz="0" w:space="0" w:color="auto"/>
      </w:divBdr>
    </w:div>
    <w:div w:id="674921208">
      <w:bodyDiv w:val="1"/>
      <w:marLeft w:val="0"/>
      <w:marRight w:val="0"/>
      <w:marTop w:val="0"/>
      <w:marBottom w:val="0"/>
      <w:divBdr>
        <w:top w:val="none" w:sz="0" w:space="0" w:color="auto"/>
        <w:left w:val="none" w:sz="0" w:space="0" w:color="auto"/>
        <w:bottom w:val="none" w:sz="0" w:space="0" w:color="auto"/>
        <w:right w:val="none" w:sz="0" w:space="0" w:color="auto"/>
      </w:divBdr>
    </w:div>
    <w:div w:id="675620942">
      <w:bodyDiv w:val="1"/>
      <w:marLeft w:val="0"/>
      <w:marRight w:val="0"/>
      <w:marTop w:val="0"/>
      <w:marBottom w:val="0"/>
      <w:divBdr>
        <w:top w:val="none" w:sz="0" w:space="0" w:color="auto"/>
        <w:left w:val="none" w:sz="0" w:space="0" w:color="auto"/>
        <w:bottom w:val="none" w:sz="0" w:space="0" w:color="auto"/>
        <w:right w:val="none" w:sz="0" w:space="0" w:color="auto"/>
      </w:divBdr>
    </w:div>
    <w:div w:id="679547949">
      <w:bodyDiv w:val="1"/>
      <w:marLeft w:val="0"/>
      <w:marRight w:val="0"/>
      <w:marTop w:val="0"/>
      <w:marBottom w:val="0"/>
      <w:divBdr>
        <w:top w:val="none" w:sz="0" w:space="0" w:color="auto"/>
        <w:left w:val="none" w:sz="0" w:space="0" w:color="auto"/>
        <w:bottom w:val="none" w:sz="0" w:space="0" w:color="auto"/>
        <w:right w:val="none" w:sz="0" w:space="0" w:color="auto"/>
      </w:divBdr>
    </w:div>
    <w:div w:id="683048070">
      <w:bodyDiv w:val="1"/>
      <w:marLeft w:val="0"/>
      <w:marRight w:val="0"/>
      <w:marTop w:val="0"/>
      <w:marBottom w:val="0"/>
      <w:divBdr>
        <w:top w:val="none" w:sz="0" w:space="0" w:color="auto"/>
        <w:left w:val="none" w:sz="0" w:space="0" w:color="auto"/>
        <w:bottom w:val="none" w:sz="0" w:space="0" w:color="auto"/>
        <w:right w:val="none" w:sz="0" w:space="0" w:color="auto"/>
      </w:divBdr>
    </w:div>
    <w:div w:id="684331009">
      <w:bodyDiv w:val="1"/>
      <w:marLeft w:val="0"/>
      <w:marRight w:val="0"/>
      <w:marTop w:val="0"/>
      <w:marBottom w:val="0"/>
      <w:divBdr>
        <w:top w:val="none" w:sz="0" w:space="0" w:color="auto"/>
        <w:left w:val="none" w:sz="0" w:space="0" w:color="auto"/>
        <w:bottom w:val="none" w:sz="0" w:space="0" w:color="auto"/>
        <w:right w:val="none" w:sz="0" w:space="0" w:color="auto"/>
      </w:divBdr>
    </w:div>
    <w:div w:id="688726047">
      <w:bodyDiv w:val="1"/>
      <w:marLeft w:val="0"/>
      <w:marRight w:val="0"/>
      <w:marTop w:val="0"/>
      <w:marBottom w:val="0"/>
      <w:divBdr>
        <w:top w:val="none" w:sz="0" w:space="0" w:color="auto"/>
        <w:left w:val="none" w:sz="0" w:space="0" w:color="auto"/>
        <w:bottom w:val="none" w:sz="0" w:space="0" w:color="auto"/>
        <w:right w:val="none" w:sz="0" w:space="0" w:color="auto"/>
      </w:divBdr>
    </w:div>
    <w:div w:id="690228552">
      <w:bodyDiv w:val="1"/>
      <w:marLeft w:val="0"/>
      <w:marRight w:val="0"/>
      <w:marTop w:val="0"/>
      <w:marBottom w:val="0"/>
      <w:divBdr>
        <w:top w:val="none" w:sz="0" w:space="0" w:color="auto"/>
        <w:left w:val="none" w:sz="0" w:space="0" w:color="auto"/>
        <w:bottom w:val="none" w:sz="0" w:space="0" w:color="auto"/>
        <w:right w:val="none" w:sz="0" w:space="0" w:color="auto"/>
      </w:divBdr>
    </w:div>
    <w:div w:id="693267208">
      <w:bodyDiv w:val="1"/>
      <w:marLeft w:val="0"/>
      <w:marRight w:val="0"/>
      <w:marTop w:val="0"/>
      <w:marBottom w:val="0"/>
      <w:divBdr>
        <w:top w:val="none" w:sz="0" w:space="0" w:color="auto"/>
        <w:left w:val="none" w:sz="0" w:space="0" w:color="auto"/>
        <w:bottom w:val="none" w:sz="0" w:space="0" w:color="auto"/>
        <w:right w:val="none" w:sz="0" w:space="0" w:color="auto"/>
      </w:divBdr>
    </w:div>
    <w:div w:id="693388073">
      <w:bodyDiv w:val="1"/>
      <w:marLeft w:val="0"/>
      <w:marRight w:val="0"/>
      <w:marTop w:val="0"/>
      <w:marBottom w:val="0"/>
      <w:divBdr>
        <w:top w:val="none" w:sz="0" w:space="0" w:color="auto"/>
        <w:left w:val="none" w:sz="0" w:space="0" w:color="auto"/>
        <w:bottom w:val="none" w:sz="0" w:space="0" w:color="auto"/>
        <w:right w:val="none" w:sz="0" w:space="0" w:color="auto"/>
      </w:divBdr>
    </w:div>
    <w:div w:id="693919095">
      <w:bodyDiv w:val="1"/>
      <w:marLeft w:val="0"/>
      <w:marRight w:val="0"/>
      <w:marTop w:val="0"/>
      <w:marBottom w:val="0"/>
      <w:divBdr>
        <w:top w:val="none" w:sz="0" w:space="0" w:color="auto"/>
        <w:left w:val="none" w:sz="0" w:space="0" w:color="auto"/>
        <w:bottom w:val="none" w:sz="0" w:space="0" w:color="auto"/>
        <w:right w:val="none" w:sz="0" w:space="0" w:color="auto"/>
      </w:divBdr>
    </w:div>
    <w:div w:id="696391331">
      <w:bodyDiv w:val="1"/>
      <w:marLeft w:val="0"/>
      <w:marRight w:val="0"/>
      <w:marTop w:val="0"/>
      <w:marBottom w:val="0"/>
      <w:divBdr>
        <w:top w:val="none" w:sz="0" w:space="0" w:color="auto"/>
        <w:left w:val="none" w:sz="0" w:space="0" w:color="auto"/>
        <w:bottom w:val="none" w:sz="0" w:space="0" w:color="auto"/>
        <w:right w:val="none" w:sz="0" w:space="0" w:color="auto"/>
      </w:divBdr>
    </w:div>
    <w:div w:id="698243814">
      <w:bodyDiv w:val="1"/>
      <w:marLeft w:val="0"/>
      <w:marRight w:val="0"/>
      <w:marTop w:val="0"/>
      <w:marBottom w:val="0"/>
      <w:divBdr>
        <w:top w:val="none" w:sz="0" w:space="0" w:color="auto"/>
        <w:left w:val="none" w:sz="0" w:space="0" w:color="auto"/>
        <w:bottom w:val="none" w:sz="0" w:space="0" w:color="auto"/>
        <w:right w:val="none" w:sz="0" w:space="0" w:color="auto"/>
      </w:divBdr>
    </w:div>
    <w:div w:id="698310851">
      <w:bodyDiv w:val="1"/>
      <w:marLeft w:val="0"/>
      <w:marRight w:val="0"/>
      <w:marTop w:val="0"/>
      <w:marBottom w:val="0"/>
      <w:divBdr>
        <w:top w:val="none" w:sz="0" w:space="0" w:color="auto"/>
        <w:left w:val="none" w:sz="0" w:space="0" w:color="auto"/>
        <w:bottom w:val="none" w:sz="0" w:space="0" w:color="auto"/>
        <w:right w:val="none" w:sz="0" w:space="0" w:color="auto"/>
      </w:divBdr>
    </w:div>
    <w:div w:id="698548876">
      <w:bodyDiv w:val="1"/>
      <w:marLeft w:val="0"/>
      <w:marRight w:val="0"/>
      <w:marTop w:val="0"/>
      <w:marBottom w:val="0"/>
      <w:divBdr>
        <w:top w:val="none" w:sz="0" w:space="0" w:color="auto"/>
        <w:left w:val="none" w:sz="0" w:space="0" w:color="auto"/>
        <w:bottom w:val="none" w:sz="0" w:space="0" w:color="auto"/>
        <w:right w:val="none" w:sz="0" w:space="0" w:color="auto"/>
      </w:divBdr>
    </w:div>
    <w:div w:id="699429783">
      <w:bodyDiv w:val="1"/>
      <w:marLeft w:val="0"/>
      <w:marRight w:val="0"/>
      <w:marTop w:val="0"/>
      <w:marBottom w:val="0"/>
      <w:divBdr>
        <w:top w:val="none" w:sz="0" w:space="0" w:color="auto"/>
        <w:left w:val="none" w:sz="0" w:space="0" w:color="auto"/>
        <w:bottom w:val="none" w:sz="0" w:space="0" w:color="auto"/>
        <w:right w:val="none" w:sz="0" w:space="0" w:color="auto"/>
      </w:divBdr>
    </w:div>
    <w:div w:id="701438141">
      <w:bodyDiv w:val="1"/>
      <w:marLeft w:val="0"/>
      <w:marRight w:val="0"/>
      <w:marTop w:val="0"/>
      <w:marBottom w:val="0"/>
      <w:divBdr>
        <w:top w:val="none" w:sz="0" w:space="0" w:color="auto"/>
        <w:left w:val="none" w:sz="0" w:space="0" w:color="auto"/>
        <w:bottom w:val="none" w:sz="0" w:space="0" w:color="auto"/>
        <w:right w:val="none" w:sz="0" w:space="0" w:color="auto"/>
      </w:divBdr>
    </w:div>
    <w:div w:id="701706066">
      <w:bodyDiv w:val="1"/>
      <w:marLeft w:val="0"/>
      <w:marRight w:val="0"/>
      <w:marTop w:val="0"/>
      <w:marBottom w:val="0"/>
      <w:divBdr>
        <w:top w:val="none" w:sz="0" w:space="0" w:color="auto"/>
        <w:left w:val="none" w:sz="0" w:space="0" w:color="auto"/>
        <w:bottom w:val="none" w:sz="0" w:space="0" w:color="auto"/>
        <w:right w:val="none" w:sz="0" w:space="0" w:color="auto"/>
      </w:divBdr>
    </w:div>
    <w:div w:id="703822492">
      <w:bodyDiv w:val="1"/>
      <w:marLeft w:val="0"/>
      <w:marRight w:val="0"/>
      <w:marTop w:val="0"/>
      <w:marBottom w:val="0"/>
      <w:divBdr>
        <w:top w:val="none" w:sz="0" w:space="0" w:color="auto"/>
        <w:left w:val="none" w:sz="0" w:space="0" w:color="auto"/>
        <w:bottom w:val="none" w:sz="0" w:space="0" w:color="auto"/>
        <w:right w:val="none" w:sz="0" w:space="0" w:color="auto"/>
      </w:divBdr>
    </w:div>
    <w:div w:id="704981466">
      <w:bodyDiv w:val="1"/>
      <w:marLeft w:val="0"/>
      <w:marRight w:val="0"/>
      <w:marTop w:val="0"/>
      <w:marBottom w:val="0"/>
      <w:divBdr>
        <w:top w:val="none" w:sz="0" w:space="0" w:color="auto"/>
        <w:left w:val="none" w:sz="0" w:space="0" w:color="auto"/>
        <w:bottom w:val="none" w:sz="0" w:space="0" w:color="auto"/>
        <w:right w:val="none" w:sz="0" w:space="0" w:color="auto"/>
      </w:divBdr>
    </w:div>
    <w:div w:id="706681822">
      <w:bodyDiv w:val="1"/>
      <w:marLeft w:val="0"/>
      <w:marRight w:val="0"/>
      <w:marTop w:val="0"/>
      <w:marBottom w:val="0"/>
      <w:divBdr>
        <w:top w:val="none" w:sz="0" w:space="0" w:color="auto"/>
        <w:left w:val="none" w:sz="0" w:space="0" w:color="auto"/>
        <w:bottom w:val="none" w:sz="0" w:space="0" w:color="auto"/>
        <w:right w:val="none" w:sz="0" w:space="0" w:color="auto"/>
      </w:divBdr>
    </w:div>
    <w:div w:id="707531270">
      <w:bodyDiv w:val="1"/>
      <w:marLeft w:val="0"/>
      <w:marRight w:val="0"/>
      <w:marTop w:val="0"/>
      <w:marBottom w:val="0"/>
      <w:divBdr>
        <w:top w:val="none" w:sz="0" w:space="0" w:color="auto"/>
        <w:left w:val="none" w:sz="0" w:space="0" w:color="auto"/>
        <w:bottom w:val="none" w:sz="0" w:space="0" w:color="auto"/>
        <w:right w:val="none" w:sz="0" w:space="0" w:color="auto"/>
      </w:divBdr>
    </w:div>
    <w:div w:id="707754992">
      <w:bodyDiv w:val="1"/>
      <w:marLeft w:val="0"/>
      <w:marRight w:val="0"/>
      <w:marTop w:val="0"/>
      <w:marBottom w:val="0"/>
      <w:divBdr>
        <w:top w:val="none" w:sz="0" w:space="0" w:color="auto"/>
        <w:left w:val="none" w:sz="0" w:space="0" w:color="auto"/>
        <w:bottom w:val="none" w:sz="0" w:space="0" w:color="auto"/>
        <w:right w:val="none" w:sz="0" w:space="0" w:color="auto"/>
      </w:divBdr>
    </w:div>
    <w:div w:id="713315832">
      <w:bodyDiv w:val="1"/>
      <w:marLeft w:val="0"/>
      <w:marRight w:val="0"/>
      <w:marTop w:val="0"/>
      <w:marBottom w:val="0"/>
      <w:divBdr>
        <w:top w:val="none" w:sz="0" w:space="0" w:color="auto"/>
        <w:left w:val="none" w:sz="0" w:space="0" w:color="auto"/>
        <w:bottom w:val="none" w:sz="0" w:space="0" w:color="auto"/>
        <w:right w:val="none" w:sz="0" w:space="0" w:color="auto"/>
      </w:divBdr>
    </w:div>
    <w:div w:id="713626298">
      <w:bodyDiv w:val="1"/>
      <w:marLeft w:val="0"/>
      <w:marRight w:val="0"/>
      <w:marTop w:val="0"/>
      <w:marBottom w:val="0"/>
      <w:divBdr>
        <w:top w:val="none" w:sz="0" w:space="0" w:color="auto"/>
        <w:left w:val="none" w:sz="0" w:space="0" w:color="auto"/>
        <w:bottom w:val="none" w:sz="0" w:space="0" w:color="auto"/>
        <w:right w:val="none" w:sz="0" w:space="0" w:color="auto"/>
      </w:divBdr>
    </w:div>
    <w:div w:id="715735323">
      <w:bodyDiv w:val="1"/>
      <w:marLeft w:val="0"/>
      <w:marRight w:val="0"/>
      <w:marTop w:val="0"/>
      <w:marBottom w:val="0"/>
      <w:divBdr>
        <w:top w:val="none" w:sz="0" w:space="0" w:color="auto"/>
        <w:left w:val="none" w:sz="0" w:space="0" w:color="auto"/>
        <w:bottom w:val="none" w:sz="0" w:space="0" w:color="auto"/>
        <w:right w:val="none" w:sz="0" w:space="0" w:color="auto"/>
      </w:divBdr>
    </w:div>
    <w:div w:id="716903449">
      <w:bodyDiv w:val="1"/>
      <w:marLeft w:val="0"/>
      <w:marRight w:val="0"/>
      <w:marTop w:val="0"/>
      <w:marBottom w:val="0"/>
      <w:divBdr>
        <w:top w:val="none" w:sz="0" w:space="0" w:color="auto"/>
        <w:left w:val="none" w:sz="0" w:space="0" w:color="auto"/>
        <w:bottom w:val="none" w:sz="0" w:space="0" w:color="auto"/>
        <w:right w:val="none" w:sz="0" w:space="0" w:color="auto"/>
      </w:divBdr>
    </w:div>
    <w:div w:id="718672664">
      <w:bodyDiv w:val="1"/>
      <w:marLeft w:val="0"/>
      <w:marRight w:val="0"/>
      <w:marTop w:val="0"/>
      <w:marBottom w:val="0"/>
      <w:divBdr>
        <w:top w:val="none" w:sz="0" w:space="0" w:color="auto"/>
        <w:left w:val="none" w:sz="0" w:space="0" w:color="auto"/>
        <w:bottom w:val="none" w:sz="0" w:space="0" w:color="auto"/>
        <w:right w:val="none" w:sz="0" w:space="0" w:color="auto"/>
      </w:divBdr>
    </w:div>
    <w:div w:id="719716493">
      <w:bodyDiv w:val="1"/>
      <w:marLeft w:val="0"/>
      <w:marRight w:val="0"/>
      <w:marTop w:val="0"/>
      <w:marBottom w:val="0"/>
      <w:divBdr>
        <w:top w:val="none" w:sz="0" w:space="0" w:color="auto"/>
        <w:left w:val="none" w:sz="0" w:space="0" w:color="auto"/>
        <w:bottom w:val="none" w:sz="0" w:space="0" w:color="auto"/>
        <w:right w:val="none" w:sz="0" w:space="0" w:color="auto"/>
      </w:divBdr>
    </w:div>
    <w:div w:id="720908434">
      <w:bodyDiv w:val="1"/>
      <w:marLeft w:val="0"/>
      <w:marRight w:val="0"/>
      <w:marTop w:val="0"/>
      <w:marBottom w:val="0"/>
      <w:divBdr>
        <w:top w:val="none" w:sz="0" w:space="0" w:color="auto"/>
        <w:left w:val="none" w:sz="0" w:space="0" w:color="auto"/>
        <w:bottom w:val="none" w:sz="0" w:space="0" w:color="auto"/>
        <w:right w:val="none" w:sz="0" w:space="0" w:color="auto"/>
      </w:divBdr>
    </w:div>
    <w:div w:id="721291803">
      <w:bodyDiv w:val="1"/>
      <w:marLeft w:val="0"/>
      <w:marRight w:val="0"/>
      <w:marTop w:val="0"/>
      <w:marBottom w:val="0"/>
      <w:divBdr>
        <w:top w:val="none" w:sz="0" w:space="0" w:color="auto"/>
        <w:left w:val="none" w:sz="0" w:space="0" w:color="auto"/>
        <w:bottom w:val="none" w:sz="0" w:space="0" w:color="auto"/>
        <w:right w:val="none" w:sz="0" w:space="0" w:color="auto"/>
      </w:divBdr>
    </w:div>
    <w:div w:id="723715958">
      <w:bodyDiv w:val="1"/>
      <w:marLeft w:val="0"/>
      <w:marRight w:val="0"/>
      <w:marTop w:val="0"/>
      <w:marBottom w:val="0"/>
      <w:divBdr>
        <w:top w:val="none" w:sz="0" w:space="0" w:color="auto"/>
        <w:left w:val="none" w:sz="0" w:space="0" w:color="auto"/>
        <w:bottom w:val="none" w:sz="0" w:space="0" w:color="auto"/>
        <w:right w:val="none" w:sz="0" w:space="0" w:color="auto"/>
      </w:divBdr>
    </w:div>
    <w:div w:id="725225441">
      <w:bodyDiv w:val="1"/>
      <w:marLeft w:val="0"/>
      <w:marRight w:val="0"/>
      <w:marTop w:val="0"/>
      <w:marBottom w:val="0"/>
      <w:divBdr>
        <w:top w:val="none" w:sz="0" w:space="0" w:color="auto"/>
        <w:left w:val="none" w:sz="0" w:space="0" w:color="auto"/>
        <w:bottom w:val="none" w:sz="0" w:space="0" w:color="auto"/>
        <w:right w:val="none" w:sz="0" w:space="0" w:color="auto"/>
      </w:divBdr>
    </w:div>
    <w:div w:id="725684720">
      <w:bodyDiv w:val="1"/>
      <w:marLeft w:val="0"/>
      <w:marRight w:val="0"/>
      <w:marTop w:val="0"/>
      <w:marBottom w:val="0"/>
      <w:divBdr>
        <w:top w:val="none" w:sz="0" w:space="0" w:color="auto"/>
        <w:left w:val="none" w:sz="0" w:space="0" w:color="auto"/>
        <w:bottom w:val="none" w:sz="0" w:space="0" w:color="auto"/>
        <w:right w:val="none" w:sz="0" w:space="0" w:color="auto"/>
      </w:divBdr>
    </w:div>
    <w:div w:id="726688695">
      <w:bodyDiv w:val="1"/>
      <w:marLeft w:val="0"/>
      <w:marRight w:val="0"/>
      <w:marTop w:val="0"/>
      <w:marBottom w:val="0"/>
      <w:divBdr>
        <w:top w:val="none" w:sz="0" w:space="0" w:color="auto"/>
        <w:left w:val="none" w:sz="0" w:space="0" w:color="auto"/>
        <w:bottom w:val="none" w:sz="0" w:space="0" w:color="auto"/>
        <w:right w:val="none" w:sz="0" w:space="0" w:color="auto"/>
      </w:divBdr>
    </w:div>
    <w:div w:id="726955256">
      <w:bodyDiv w:val="1"/>
      <w:marLeft w:val="0"/>
      <w:marRight w:val="0"/>
      <w:marTop w:val="0"/>
      <w:marBottom w:val="0"/>
      <w:divBdr>
        <w:top w:val="none" w:sz="0" w:space="0" w:color="auto"/>
        <w:left w:val="none" w:sz="0" w:space="0" w:color="auto"/>
        <w:bottom w:val="none" w:sz="0" w:space="0" w:color="auto"/>
        <w:right w:val="none" w:sz="0" w:space="0" w:color="auto"/>
      </w:divBdr>
    </w:div>
    <w:div w:id="730275165">
      <w:bodyDiv w:val="1"/>
      <w:marLeft w:val="0"/>
      <w:marRight w:val="0"/>
      <w:marTop w:val="0"/>
      <w:marBottom w:val="0"/>
      <w:divBdr>
        <w:top w:val="none" w:sz="0" w:space="0" w:color="auto"/>
        <w:left w:val="none" w:sz="0" w:space="0" w:color="auto"/>
        <w:bottom w:val="none" w:sz="0" w:space="0" w:color="auto"/>
        <w:right w:val="none" w:sz="0" w:space="0" w:color="auto"/>
      </w:divBdr>
    </w:div>
    <w:div w:id="733308747">
      <w:bodyDiv w:val="1"/>
      <w:marLeft w:val="0"/>
      <w:marRight w:val="0"/>
      <w:marTop w:val="0"/>
      <w:marBottom w:val="0"/>
      <w:divBdr>
        <w:top w:val="none" w:sz="0" w:space="0" w:color="auto"/>
        <w:left w:val="none" w:sz="0" w:space="0" w:color="auto"/>
        <w:bottom w:val="none" w:sz="0" w:space="0" w:color="auto"/>
        <w:right w:val="none" w:sz="0" w:space="0" w:color="auto"/>
      </w:divBdr>
    </w:div>
    <w:div w:id="736128907">
      <w:bodyDiv w:val="1"/>
      <w:marLeft w:val="0"/>
      <w:marRight w:val="0"/>
      <w:marTop w:val="0"/>
      <w:marBottom w:val="0"/>
      <w:divBdr>
        <w:top w:val="none" w:sz="0" w:space="0" w:color="auto"/>
        <w:left w:val="none" w:sz="0" w:space="0" w:color="auto"/>
        <w:bottom w:val="none" w:sz="0" w:space="0" w:color="auto"/>
        <w:right w:val="none" w:sz="0" w:space="0" w:color="auto"/>
      </w:divBdr>
    </w:div>
    <w:div w:id="736778716">
      <w:bodyDiv w:val="1"/>
      <w:marLeft w:val="0"/>
      <w:marRight w:val="0"/>
      <w:marTop w:val="0"/>
      <w:marBottom w:val="0"/>
      <w:divBdr>
        <w:top w:val="none" w:sz="0" w:space="0" w:color="auto"/>
        <w:left w:val="none" w:sz="0" w:space="0" w:color="auto"/>
        <w:bottom w:val="none" w:sz="0" w:space="0" w:color="auto"/>
        <w:right w:val="none" w:sz="0" w:space="0" w:color="auto"/>
      </w:divBdr>
    </w:div>
    <w:div w:id="738598795">
      <w:bodyDiv w:val="1"/>
      <w:marLeft w:val="0"/>
      <w:marRight w:val="0"/>
      <w:marTop w:val="0"/>
      <w:marBottom w:val="0"/>
      <w:divBdr>
        <w:top w:val="none" w:sz="0" w:space="0" w:color="auto"/>
        <w:left w:val="none" w:sz="0" w:space="0" w:color="auto"/>
        <w:bottom w:val="none" w:sz="0" w:space="0" w:color="auto"/>
        <w:right w:val="none" w:sz="0" w:space="0" w:color="auto"/>
      </w:divBdr>
    </w:div>
    <w:div w:id="745417582">
      <w:bodyDiv w:val="1"/>
      <w:marLeft w:val="0"/>
      <w:marRight w:val="0"/>
      <w:marTop w:val="0"/>
      <w:marBottom w:val="0"/>
      <w:divBdr>
        <w:top w:val="none" w:sz="0" w:space="0" w:color="auto"/>
        <w:left w:val="none" w:sz="0" w:space="0" w:color="auto"/>
        <w:bottom w:val="none" w:sz="0" w:space="0" w:color="auto"/>
        <w:right w:val="none" w:sz="0" w:space="0" w:color="auto"/>
      </w:divBdr>
    </w:div>
    <w:div w:id="747003112">
      <w:bodyDiv w:val="1"/>
      <w:marLeft w:val="0"/>
      <w:marRight w:val="0"/>
      <w:marTop w:val="0"/>
      <w:marBottom w:val="0"/>
      <w:divBdr>
        <w:top w:val="none" w:sz="0" w:space="0" w:color="auto"/>
        <w:left w:val="none" w:sz="0" w:space="0" w:color="auto"/>
        <w:bottom w:val="none" w:sz="0" w:space="0" w:color="auto"/>
        <w:right w:val="none" w:sz="0" w:space="0" w:color="auto"/>
      </w:divBdr>
    </w:div>
    <w:div w:id="750273060">
      <w:bodyDiv w:val="1"/>
      <w:marLeft w:val="0"/>
      <w:marRight w:val="0"/>
      <w:marTop w:val="0"/>
      <w:marBottom w:val="0"/>
      <w:divBdr>
        <w:top w:val="none" w:sz="0" w:space="0" w:color="auto"/>
        <w:left w:val="none" w:sz="0" w:space="0" w:color="auto"/>
        <w:bottom w:val="none" w:sz="0" w:space="0" w:color="auto"/>
        <w:right w:val="none" w:sz="0" w:space="0" w:color="auto"/>
      </w:divBdr>
    </w:div>
    <w:div w:id="750783642">
      <w:bodyDiv w:val="1"/>
      <w:marLeft w:val="0"/>
      <w:marRight w:val="0"/>
      <w:marTop w:val="0"/>
      <w:marBottom w:val="0"/>
      <w:divBdr>
        <w:top w:val="none" w:sz="0" w:space="0" w:color="auto"/>
        <w:left w:val="none" w:sz="0" w:space="0" w:color="auto"/>
        <w:bottom w:val="none" w:sz="0" w:space="0" w:color="auto"/>
        <w:right w:val="none" w:sz="0" w:space="0" w:color="auto"/>
      </w:divBdr>
    </w:div>
    <w:div w:id="753403041">
      <w:bodyDiv w:val="1"/>
      <w:marLeft w:val="0"/>
      <w:marRight w:val="0"/>
      <w:marTop w:val="0"/>
      <w:marBottom w:val="0"/>
      <w:divBdr>
        <w:top w:val="none" w:sz="0" w:space="0" w:color="auto"/>
        <w:left w:val="none" w:sz="0" w:space="0" w:color="auto"/>
        <w:bottom w:val="none" w:sz="0" w:space="0" w:color="auto"/>
        <w:right w:val="none" w:sz="0" w:space="0" w:color="auto"/>
      </w:divBdr>
    </w:div>
    <w:div w:id="753862283">
      <w:bodyDiv w:val="1"/>
      <w:marLeft w:val="0"/>
      <w:marRight w:val="0"/>
      <w:marTop w:val="0"/>
      <w:marBottom w:val="0"/>
      <w:divBdr>
        <w:top w:val="none" w:sz="0" w:space="0" w:color="auto"/>
        <w:left w:val="none" w:sz="0" w:space="0" w:color="auto"/>
        <w:bottom w:val="none" w:sz="0" w:space="0" w:color="auto"/>
        <w:right w:val="none" w:sz="0" w:space="0" w:color="auto"/>
      </w:divBdr>
    </w:div>
    <w:div w:id="755706855">
      <w:bodyDiv w:val="1"/>
      <w:marLeft w:val="0"/>
      <w:marRight w:val="0"/>
      <w:marTop w:val="0"/>
      <w:marBottom w:val="0"/>
      <w:divBdr>
        <w:top w:val="none" w:sz="0" w:space="0" w:color="auto"/>
        <w:left w:val="none" w:sz="0" w:space="0" w:color="auto"/>
        <w:bottom w:val="none" w:sz="0" w:space="0" w:color="auto"/>
        <w:right w:val="none" w:sz="0" w:space="0" w:color="auto"/>
      </w:divBdr>
    </w:div>
    <w:div w:id="756831174">
      <w:bodyDiv w:val="1"/>
      <w:marLeft w:val="0"/>
      <w:marRight w:val="0"/>
      <w:marTop w:val="0"/>
      <w:marBottom w:val="0"/>
      <w:divBdr>
        <w:top w:val="none" w:sz="0" w:space="0" w:color="auto"/>
        <w:left w:val="none" w:sz="0" w:space="0" w:color="auto"/>
        <w:bottom w:val="none" w:sz="0" w:space="0" w:color="auto"/>
        <w:right w:val="none" w:sz="0" w:space="0" w:color="auto"/>
      </w:divBdr>
    </w:div>
    <w:div w:id="757873883">
      <w:bodyDiv w:val="1"/>
      <w:marLeft w:val="0"/>
      <w:marRight w:val="0"/>
      <w:marTop w:val="0"/>
      <w:marBottom w:val="0"/>
      <w:divBdr>
        <w:top w:val="none" w:sz="0" w:space="0" w:color="auto"/>
        <w:left w:val="none" w:sz="0" w:space="0" w:color="auto"/>
        <w:bottom w:val="none" w:sz="0" w:space="0" w:color="auto"/>
        <w:right w:val="none" w:sz="0" w:space="0" w:color="auto"/>
      </w:divBdr>
    </w:div>
    <w:div w:id="757950012">
      <w:bodyDiv w:val="1"/>
      <w:marLeft w:val="0"/>
      <w:marRight w:val="0"/>
      <w:marTop w:val="0"/>
      <w:marBottom w:val="0"/>
      <w:divBdr>
        <w:top w:val="none" w:sz="0" w:space="0" w:color="auto"/>
        <w:left w:val="none" w:sz="0" w:space="0" w:color="auto"/>
        <w:bottom w:val="none" w:sz="0" w:space="0" w:color="auto"/>
        <w:right w:val="none" w:sz="0" w:space="0" w:color="auto"/>
      </w:divBdr>
    </w:div>
    <w:div w:id="762528912">
      <w:bodyDiv w:val="1"/>
      <w:marLeft w:val="0"/>
      <w:marRight w:val="0"/>
      <w:marTop w:val="0"/>
      <w:marBottom w:val="0"/>
      <w:divBdr>
        <w:top w:val="none" w:sz="0" w:space="0" w:color="auto"/>
        <w:left w:val="none" w:sz="0" w:space="0" w:color="auto"/>
        <w:bottom w:val="none" w:sz="0" w:space="0" w:color="auto"/>
        <w:right w:val="none" w:sz="0" w:space="0" w:color="auto"/>
      </w:divBdr>
    </w:div>
    <w:div w:id="762654425">
      <w:bodyDiv w:val="1"/>
      <w:marLeft w:val="0"/>
      <w:marRight w:val="0"/>
      <w:marTop w:val="0"/>
      <w:marBottom w:val="0"/>
      <w:divBdr>
        <w:top w:val="none" w:sz="0" w:space="0" w:color="auto"/>
        <w:left w:val="none" w:sz="0" w:space="0" w:color="auto"/>
        <w:bottom w:val="none" w:sz="0" w:space="0" w:color="auto"/>
        <w:right w:val="none" w:sz="0" w:space="0" w:color="auto"/>
      </w:divBdr>
    </w:div>
    <w:div w:id="763649996">
      <w:bodyDiv w:val="1"/>
      <w:marLeft w:val="0"/>
      <w:marRight w:val="0"/>
      <w:marTop w:val="0"/>
      <w:marBottom w:val="0"/>
      <w:divBdr>
        <w:top w:val="none" w:sz="0" w:space="0" w:color="auto"/>
        <w:left w:val="none" w:sz="0" w:space="0" w:color="auto"/>
        <w:bottom w:val="none" w:sz="0" w:space="0" w:color="auto"/>
        <w:right w:val="none" w:sz="0" w:space="0" w:color="auto"/>
      </w:divBdr>
    </w:div>
    <w:div w:id="763691941">
      <w:bodyDiv w:val="1"/>
      <w:marLeft w:val="0"/>
      <w:marRight w:val="0"/>
      <w:marTop w:val="0"/>
      <w:marBottom w:val="0"/>
      <w:divBdr>
        <w:top w:val="none" w:sz="0" w:space="0" w:color="auto"/>
        <w:left w:val="none" w:sz="0" w:space="0" w:color="auto"/>
        <w:bottom w:val="none" w:sz="0" w:space="0" w:color="auto"/>
        <w:right w:val="none" w:sz="0" w:space="0" w:color="auto"/>
      </w:divBdr>
    </w:div>
    <w:div w:id="764034220">
      <w:bodyDiv w:val="1"/>
      <w:marLeft w:val="0"/>
      <w:marRight w:val="0"/>
      <w:marTop w:val="0"/>
      <w:marBottom w:val="0"/>
      <w:divBdr>
        <w:top w:val="none" w:sz="0" w:space="0" w:color="auto"/>
        <w:left w:val="none" w:sz="0" w:space="0" w:color="auto"/>
        <w:bottom w:val="none" w:sz="0" w:space="0" w:color="auto"/>
        <w:right w:val="none" w:sz="0" w:space="0" w:color="auto"/>
      </w:divBdr>
    </w:div>
    <w:div w:id="765464361">
      <w:bodyDiv w:val="1"/>
      <w:marLeft w:val="0"/>
      <w:marRight w:val="0"/>
      <w:marTop w:val="0"/>
      <w:marBottom w:val="0"/>
      <w:divBdr>
        <w:top w:val="none" w:sz="0" w:space="0" w:color="auto"/>
        <w:left w:val="none" w:sz="0" w:space="0" w:color="auto"/>
        <w:bottom w:val="none" w:sz="0" w:space="0" w:color="auto"/>
        <w:right w:val="none" w:sz="0" w:space="0" w:color="auto"/>
      </w:divBdr>
    </w:div>
    <w:div w:id="766462262">
      <w:bodyDiv w:val="1"/>
      <w:marLeft w:val="0"/>
      <w:marRight w:val="0"/>
      <w:marTop w:val="0"/>
      <w:marBottom w:val="0"/>
      <w:divBdr>
        <w:top w:val="none" w:sz="0" w:space="0" w:color="auto"/>
        <w:left w:val="none" w:sz="0" w:space="0" w:color="auto"/>
        <w:bottom w:val="none" w:sz="0" w:space="0" w:color="auto"/>
        <w:right w:val="none" w:sz="0" w:space="0" w:color="auto"/>
      </w:divBdr>
    </w:div>
    <w:div w:id="766845996">
      <w:bodyDiv w:val="1"/>
      <w:marLeft w:val="0"/>
      <w:marRight w:val="0"/>
      <w:marTop w:val="0"/>
      <w:marBottom w:val="0"/>
      <w:divBdr>
        <w:top w:val="none" w:sz="0" w:space="0" w:color="auto"/>
        <w:left w:val="none" w:sz="0" w:space="0" w:color="auto"/>
        <w:bottom w:val="none" w:sz="0" w:space="0" w:color="auto"/>
        <w:right w:val="none" w:sz="0" w:space="0" w:color="auto"/>
      </w:divBdr>
    </w:div>
    <w:div w:id="767316885">
      <w:bodyDiv w:val="1"/>
      <w:marLeft w:val="0"/>
      <w:marRight w:val="0"/>
      <w:marTop w:val="0"/>
      <w:marBottom w:val="0"/>
      <w:divBdr>
        <w:top w:val="none" w:sz="0" w:space="0" w:color="auto"/>
        <w:left w:val="none" w:sz="0" w:space="0" w:color="auto"/>
        <w:bottom w:val="none" w:sz="0" w:space="0" w:color="auto"/>
        <w:right w:val="none" w:sz="0" w:space="0" w:color="auto"/>
      </w:divBdr>
    </w:div>
    <w:div w:id="767385440">
      <w:bodyDiv w:val="1"/>
      <w:marLeft w:val="0"/>
      <w:marRight w:val="0"/>
      <w:marTop w:val="0"/>
      <w:marBottom w:val="0"/>
      <w:divBdr>
        <w:top w:val="none" w:sz="0" w:space="0" w:color="auto"/>
        <w:left w:val="none" w:sz="0" w:space="0" w:color="auto"/>
        <w:bottom w:val="none" w:sz="0" w:space="0" w:color="auto"/>
        <w:right w:val="none" w:sz="0" w:space="0" w:color="auto"/>
      </w:divBdr>
    </w:div>
    <w:div w:id="770853175">
      <w:bodyDiv w:val="1"/>
      <w:marLeft w:val="0"/>
      <w:marRight w:val="0"/>
      <w:marTop w:val="0"/>
      <w:marBottom w:val="0"/>
      <w:divBdr>
        <w:top w:val="none" w:sz="0" w:space="0" w:color="auto"/>
        <w:left w:val="none" w:sz="0" w:space="0" w:color="auto"/>
        <w:bottom w:val="none" w:sz="0" w:space="0" w:color="auto"/>
        <w:right w:val="none" w:sz="0" w:space="0" w:color="auto"/>
      </w:divBdr>
    </w:div>
    <w:div w:id="770978412">
      <w:bodyDiv w:val="1"/>
      <w:marLeft w:val="0"/>
      <w:marRight w:val="0"/>
      <w:marTop w:val="0"/>
      <w:marBottom w:val="0"/>
      <w:divBdr>
        <w:top w:val="none" w:sz="0" w:space="0" w:color="auto"/>
        <w:left w:val="none" w:sz="0" w:space="0" w:color="auto"/>
        <w:bottom w:val="none" w:sz="0" w:space="0" w:color="auto"/>
        <w:right w:val="none" w:sz="0" w:space="0" w:color="auto"/>
      </w:divBdr>
    </w:div>
    <w:div w:id="771630267">
      <w:bodyDiv w:val="1"/>
      <w:marLeft w:val="0"/>
      <w:marRight w:val="0"/>
      <w:marTop w:val="0"/>
      <w:marBottom w:val="0"/>
      <w:divBdr>
        <w:top w:val="none" w:sz="0" w:space="0" w:color="auto"/>
        <w:left w:val="none" w:sz="0" w:space="0" w:color="auto"/>
        <w:bottom w:val="none" w:sz="0" w:space="0" w:color="auto"/>
        <w:right w:val="none" w:sz="0" w:space="0" w:color="auto"/>
      </w:divBdr>
    </w:div>
    <w:div w:id="773481918">
      <w:bodyDiv w:val="1"/>
      <w:marLeft w:val="0"/>
      <w:marRight w:val="0"/>
      <w:marTop w:val="0"/>
      <w:marBottom w:val="0"/>
      <w:divBdr>
        <w:top w:val="none" w:sz="0" w:space="0" w:color="auto"/>
        <w:left w:val="none" w:sz="0" w:space="0" w:color="auto"/>
        <w:bottom w:val="none" w:sz="0" w:space="0" w:color="auto"/>
        <w:right w:val="none" w:sz="0" w:space="0" w:color="auto"/>
      </w:divBdr>
    </w:div>
    <w:div w:id="773869588">
      <w:bodyDiv w:val="1"/>
      <w:marLeft w:val="0"/>
      <w:marRight w:val="0"/>
      <w:marTop w:val="0"/>
      <w:marBottom w:val="0"/>
      <w:divBdr>
        <w:top w:val="none" w:sz="0" w:space="0" w:color="auto"/>
        <w:left w:val="none" w:sz="0" w:space="0" w:color="auto"/>
        <w:bottom w:val="none" w:sz="0" w:space="0" w:color="auto"/>
        <w:right w:val="none" w:sz="0" w:space="0" w:color="auto"/>
      </w:divBdr>
    </w:div>
    <w:div w:id="775250795">
      <w:bodyDiv w:val="1"/>
      <w:marLeft w:val="0"/>
      <w:marRight w:val="0"/>
      <w:marTop w:val="0"/>
      <w:marBottom w:val="0"/>
      <w:divBdr>
        <w:top w:val="none" w:sz="0" w:space="0" w:color="auto"/>
        <w:left w:val="none" w:sz="0" w:space="0" w:color="auto"/>
        <w:bottom w:val="none" w:sz="0" w:space="0" w:color="auto"/>
        <w:right w:val="none" w:sz="0" w:space="0" w:color="auto"/>
      </w:divBdr>
    </w:div>
    <w:div w:id="776094986">
      <w:bodyDiv w:val="1"/>
      <w:marLeft w:val="0"/>
      <w:marRight w:val="0"/>
      <w:marTop w:val="0"/>
      <w:marBottom w:val="0"/>
      <w:divBdr>
        <w:top w:val="none" w:sz="0" w:space="0" w:color="auto"/>
        <w:left w:val="none" w:sz="0" w:space="0" w:color="auto"/>
        <w:bottom w:val="none" w:sz="0" w:space="0" w:color="auto"/>
        <w:right w:val="none" w:sz="0" w:space="0" w:color="auto"/>
      </w:divBdr>
    </w:div>
    <w:div w:id="778914750">
      <w:bodyDiv w:val="1"/>
      <w:marLeft w:val="0"/>
      <w:marRight w:val="0"/>
      <w:marTop w:val="0"/>
      <w:marBottom w:val="0"/>
      <w:divBdr>
        <w:top w:val="none" w:sz="0" w:space="0" w:color="auto"/>
        <w:left w:val="none" w:sz="0" w:space="0" w:color="auto"/>
        <w:bottom w:val="none" w:sz="0" w:space="0" w:color="auto"/>
        <w:right w:val="none" w:sz="0" w:space="0" w:color="auto"/>
      </w:divBdr>
    </w:div>
    <w:div w:id="779490288">
      <w:bodyDiv w:val="1"/>
      <w:marLeft w:val="0"/>
      <w:marRight w:val="0"/>
      <w:marTop w:val="0"/>
      <w:marBottom w:val="0"/>
      <w:divBdr>
        <w:top w:val="none" w:sz="0" w:space="0" w:color="auto"/>
        <w:left w:val="none" w:sz="0" w:space="0" w:color="auto"/>
        <w:bottom w:val="none" w:sz="0" w:space="0" w:color="auto"/>
        <w:right w:val="none" w:sz="0" w:space="0" w:color="auto"/>
      </w:divBdr>
    </w:div>
    <w:div w:id="780421403">
      <w:bodyDiv w:val="1"/>
      <w:marLeft w:val="0"/>
      <w:marRight w:val="0"/>
      <w:marTop w:val="0"/>
      <w:marBottom w:val="0"/>
      <w:divBdr>
        <w:top w:val="none" w:sz="0" w:space="0" w:color="auto"/>
        <w:left w:val="none" w:sz="0" w:space="0" w:color="auto"/>
        <w:bottom w:val="none" w:sz="0" w:space="0" w:color="auto"/>
        <w:right w:val="none" w:sz="0" w:space="0" w:color="auto"/>
      </w:divBdr>
    </w:div>
    <w:div w:id="782532012">
      <w:bodyDiv w:val="1"/>
      <w:marLeft w:val="0"/>
      <w:marRight w:val="0"/>
      <w:marTop w:val="0"/>
      <w:marBottom w:val="0"/>
      <w:divBdr>
        <w:top w:val="none" w:sz="0" w:space="0" w:color="auto"/>
        <w:left w:val="none" w:sz="0" w:space="0" w:color="auto"/>
        <w:bottom w:val="none" w:sz="0" w:space="0" w:color="auto"/>
        <w:right w:val="none" w:sz="0" w:space="0" w:color="auto"/>
      </w:divBdr>
    </w:div>
    <w:div w:id="783810789">
      <w:bodyDiv w:val="1"/>
      <w:marLeft w:val="0"/>
      <w:marRight w:val="0"/>
      <w:marTop w:val="0"/>
      <w:marBottom w:val="0"/>
      <w:divBdr>
        <w:top w:val="none" w:sz="0" w:space="0" w:color="auto"/>
        <w:left w:val="none" w:sz="0" w:space="0" w:color="auto"/>
        <w:bottom w:val="none" w:sz="0" w:space="0" w:color="auto"/>
        <w:right w:val="none" w:sz="0" w:space="0" w:color="auto"/>
      </w:divBdr>
    </w:div>
    <w:div w:id="783888523">
      <w:bodyDiv w:val="1"/>
      <w:marLeft w:val="0"/>
      <w:marRight w:val="0"/>
      <w:marTop w:val="0"/>
      <w:marBottom w:val="0"/>
      <w:divBdr>
        <w:top w:val="none" w:sz="0" w:space="0" w:color="auto"/>
        <w:left w:val="none" w:sz="0" w:space="0" w:color="auto"/>
        <w:bottom w:val="none" w:sz="0" w:space="0" w:color="auto"/>
        <w:right w:val="none" w:sz="0" w:space="0" w:color="auto"/>
      </w:divBdr>
    </w:div>
    <w:div w:id="784884383">
      <w:bodyDiv w:val="1"/>
      <w:marLeft w:val="0"/>
      <w:marRight w:val="0"/>
      <w:marTop w:val="0"/>
      <w:marBottom w:val="0"/>
      <w:divBdr>
        <w:top w:val="none" w:sz="0" w:space="0" w:color="auto"/>
        <w:left w:val="none" w:sz="0" w:space="0" w:color="auto"/>
        <w:bottom w:val="none" w:sz="0" w:space="0" w:color="auto"/>
        <w:right w:val="none" w:sz="0" w:space="0" w:color="auto"/>
      </w:divBdr>
    </w:div>
    <w:div w:id="788552297">
      <w:bodyDiv w:val="1"/>
      <w:marLeft w:val="0"/>
      <w:marRight w:val="0"/>
      <w:marTop w:val="0"/>
      <w:marBottom w:val="0"/>
      <w:divBdr>
        <w:top w:val="none" w:sz="0" w:space="0" w:color="auto"/>
        <w:left w:val="none" w:sz="0" w:space="0" w:color="auto"/>
        <w:bottom w:val="none" w:sz="0" w:space="0" w:color="auto"/>
        <w:right w:val="none" w:sz="0" w:space="0" w:color="auto"/>
      </w:divBdr>
    </w:div>
    <w:div w:id="789085224">
      <w:bodyDiv w:val="1"/>
      <w:marLeft w:val="0"/>
      <w:marRight w:val="0"/>
      <w:marTop w:val="0"/>
      <w:marBottom w:val="0"/>
      <w:divBdr>
        <w:top w:val="none" w:sz="0" w:space="0" w:color="auto"/>
        <w:left w:val="none" w:sz="0" w:space="0" w:color="auto"/>
        <w:bottom w:val="none" w:sz="0" w:space="0" w:color="auto"/>
        <w:right w:val="none" w:sz="0" w:space="0" w:color="auto"/>
      </w:divBdr>
    </w:div>
    <w:div w:id="790632853">
      <w:bodyDiv w:val="1"/>
      <w:marLeft w:val="0"/>
      <w:marRight w:val="0"/>
      <w:marTop w:val="0"/>
      <w:marBottom w:val="0"/>
      <w:divBdr>
        <w:top w:val="none" w:sz="0" w:space="0" w:color="auto"/>
        <w:left w:val="none" w:sz="0" w:space="0" w:color="auto"/>
        <w:bottom w:val="none" w:sz="0" w:space="0" w:color="auto"/>
        <w:right w:val="none" w:sz="0" w:space="0" w:color="auto"/>
      </w:divBdr>
    </w:div>
    <w:div w:id="793525601">
      <w:bodyDiv w:val="1"/>
      <w:marLeft w:val="0"/>
      <w:marRight w:val="0"/>
      <w:marTop w:val="0"/>
      <w:marBottom w:val="0"/>
      <w:divBdr>
        <w:top w:val="none" w:sz="0" w:space="0" w:color="auto"/>
        <w:left w:val="none" w:sz="0" w:space="0" w:color="auto"/>
        <w:bottom w:val="none" w:sz="0" w:space="0" w:color="auto"/>
        <w:right w:val="none" w:sz="0" w:space="0" w:color="auto"/>
      </w:divBdr>
    </w:div>
    <w:div w:id="794910910">
      <w:bodyDiv w:val="1"/>
      <w:marLeft w:val="0"/>
      <w:marRight w:val="0"/>
      <w:marTop w:val="0"/>
      <w:marBottom w:val="0"/>
      <w:divBdr>
        <w:top w:val="none" w:sz="0" w:space="0" w:color="auto"/>
        <w:left w:val="none" w:sz="0" w:space="0" w:color="auto"/>
        <w:bottom w:val="none" w:sz="0" w:space="0" w:color="auto"/>
        <w:right w:val="none" w:sz="0" w:space="0" w:color="auto"/>
      </w:divBdr>
    </w:div>
    <w:div w:id="796988775">
      <w:bodyDiv w:val="1"/>
      <w:marLeft w:val="0"/>
      <w:marRight w:val="0"/>
      <w:marTop w:val="0"/>
      <w:marBottom w:val="0"/>
      <w:divBdr>
        <w:top w:val="none" w:sz="0" w:space="0" w:color="auto"/>
        <w:left w:val="none" w:sz="0" w:space="0" w:color="auto"/>
        <w:bottom w:val="none" w:sz="0" w:space="0" w:color="auto"/>
        <w:right w:val="none" w:sz="0" w:space="0" w:color="auto"/>
      </w:divBdr>
    </w:div>
    <w:div w:id="797261091">
      <w:bodyDiv w:val="1"/>
      <w:marLeft w:val="0"/>
      <w:marRight w:val="0"/>
      <w:marTop w:val="0"/>
      <w:marBottom w:val="0"/>
      <w:divBdr>
        <w:top w:val="none" w:sz="0" w:space="0" w:color="auto"/>
        <w:left w:val="none" w:sz="0" w:space="0" w:color="auto"/>
        <w:bottom w:val="none" w:sz="0" w:space="0" w:color="auto"/>
        <w:right w:val="none" w:sz="0" w:space="0" w:color="auto"/>
      </w:divBdr>
    </w:div>
    <w:div w:id="798958476">
      <w:bodyDiv w:val="1"/>
      <w:marLeft w:val="0"/>
      <w:marRight w:val="0"/>
      <w:marTop w:val="0"/>
      <w:marBottom w:val="0"/>
      <w:divBdr>
        <w:top w:val="none" w:sz="0" w:space="0" w:color="auto"/>
        <w:left w:val="none" w:sz="0" w:space="0" w:color="auto"/>
        <w:bottom w:val="none" w:sz="0" w:space="0" w:color="auto"/>
        <w:right w:val="none" w:sz="0" w:space="0" w:color="auto"/>
      </w:divBdr>
    </w:div>
    <w:div w:id="800421798">
      <w:bodyDiv w:val="1"/>
      <w:marLeft w:val="0"/>
      <w:marRight w:val="0"/>
      <w:marTop w:val="0"/>
      <w:marBottom w:val="0"/>
      <w:divBdr>
        <w:top w:val="none" w:sz="0" w:space="0" w:color="auto"/>
        <w:left w:val="none" w:sz="0" w:space="0" w:color="auto"/>
        <w:bottom w:val="none" w:sz="0" w:space="0" w:color="auto"/>
        <w:right w:val="none" w:sz="0" w:space="0" w:color="auto"/>
      </w:divBdr>
    </w:div>
    <w:div w:id="802577703">
      <w:bodyDiv w:val="1"/>
      <w:marLeft w:val="0"/>
      <w:marRight w:val="0"/>
      <w:marTop w:val="0"/>
      <w:marBottom w:val="0"/>
      <w:divBdr>
        <w:top w:val="none" w:sz="0" w:space="0" w:color="auto"/>
        <w:left w:val="none" w:sz="0" w:space="0" w:color="auto"/>
        <w:bottom w:val="none" w:sz="0" w:space="0" w:color="auto"/>
        <w:right w:val="none" w:sz="0" w:space="0" w:color="auto"/>
      </w:divBdr>
    </w:div>
    <w:div w:id="803429543">
      <w:bodyDiv w:val="1"/>
      <w:marLeft w:val="0"/>
      <w:marRight w:val="0"/>
      <w:marTop w:val="0"/>
      <w:marBottom w:val="0"/>
      <w:divBdr>
        <w:top w:val="none" w:sz="0" w:space="0" w:color="auto"/>
        <w:left w:val="none" w:sz="0" w:space="0" w:color="auto"/>
        <w:bottom w:val="none" w:sz="0" w:space="0" w:color="auto"/>
        <w:right w:val="none" w:sz="0" w:space="0" w:color="auto"/>
      </w:divBdr>
    </w:div>
    <w:div w:id="803736796">
      <w:bodyDiv w:val="1"/>
      <w:marLeft w:val="0"/>
      <w:marRight w:val="0"/>
      <w:marTop w:val="0"/>
      <w:marBottom w:val="0"/>
      <w:divBdr>
        <w:top w:val="none" w:sz="0" w:space="0" w:color="auto"/>
        <w:left w:val="none" w:sz="0" w:space="0" w:color="auto"/>
        <w:bottom w:val="none" w:sz="0" w:space="0" w:color="auto"/>
        <w:right w:val="none" w:sz="0" w:space="0" w:color="auto"/>
      </w:divBdr>
    </w:div>
    <w:div w:id="805700733">
      <w:bodyDiv w:val="1"/>
      <w:marLeft w:val="0"/>
      <w:marRight w:val="0"/>
      <w:marTop w:val="0"/>
      <w:marBottom w:val="0"/>
      <w:divBdr>
        <w:top w:val="none" w:sz="0" w:space="0" w:color="auto"/>
        <w:left w:val="none" w:sz="0" w:space="0" w:color="auto"/>
        <w:bottom w:val="none" w:sz="0" w:space="0" w:color="auto"/>
        <w:right w:val="none" w:sz="0" w:space="0" w:color="auto"/>
      </w:divBdr>
    </w:div>
    <w:div w:id="808792146">
      <w:bodyDiv w:val="1"/>
      <w:marLeft w:val="0"/>
      <w:marRight w:val="0"/>
      <w:marTop w:val="0"/>
      <w:marBottom w:val="0"/>
      <w:divBdr>
        <w:top w:val="none" w:sz="0" w:space="0" w:color="auto"/>
        <w:left w:val="none" w:sz="0" w:space="0" w:color="auto"/>
        <w:bottom w:val="none" w:sz="0" w:space="0" w:color="auto"/>
        <w:right w:val="none" w:sz="0" w:space="0" w:color="auto"/>
      </w:divBdr>
    </w:div>
    <w:div w:id="809831525">
      <w:bodyDiv w:val="1"/>
      <w:marLeft w:val="0"/>
      <w:marRight w:val="0"/>
      <w:marTop w:val="0"/>
      <w:marBottom w:val="0"/>
      <w:divBdr>
        <w:top w:val="none" w:sz="0" w:space="0" w:color="auto"/>
        <w:left w:val="none" w:sz="0" w:space="0" w:color="auto"/>
        <w:bottom w:val="none" w:sz="0" w:space="0" w:color="auto"/>
        <w:right w:val="none" w:sz="0" w:space="0" w:color="auto"/>
      </w:divBdr>
    </w:div>
    <w:div w:id="810291088">
      <w:bodyDiv w:val="1"/>
      <w:marLeft w:val="0"/>
      <w:marRight w:val="0"/>
      <w:marTop w:val="0"/>
      <w:marBottom w:val="0"/>
      <w:divBdr>
        <w:top w:val="none" w:sz="0" w:space="0" w:color="auto"/>
        <w:left w:val="none" w:sz="0" w:space="0" w:color="auto"/>
        <w:bottom w:val="none" w:sz="0" w:space="0" w:color="auto"/>
        <w:right w:val="none" w:sz="0" w:space="0" w:color="auto"/>
      </w:divBdr>
    </w:div>
    <w:div w:id="814101455">
      <w:bodyDiv w:val="1"/>
      <w:marLeft w:val="0"/>
      <w:marRight w:val="0"/>
      <w:marTop w:val="0"/>
      <w:marBottom w:val="0"/>
      <w:divBdr>
        <w:top w:val="none" w:sz="0" w:space="0" w:color="auto"/>
        <w:left w:val="none" w:sz="0" w:space="0" w:color="auto"/>
        <w:bottom w:val="none" w:sz="0" w:space="0" w:color="auto"/>
        <w:right w:val="none" w:sz="0" w:space="0" w:color="auto"/>
      </w:divBdr>
    </w:div>
    <w:div w:id="814642474">
      <w:bodyDiv w:val="1"/>
      <w:marLeft w:val="0"/>
      <w:marRight w:val="0"/>
      <w:marTop w:val="0"/>
      <w:marBottom w:val="0"/>
      <w:divBdr>
        <w:top w:val="none" w:sz="0" w:space="0" w:color="auto"/>
        <w:left w:val="none" w:sz="0" w:space="0" w:color="auto"/>
        <w:bottom w:val="none" w:sz="0" w:space="0" w:color="auto"/>
        <w:right w:val="none" w:sz="0" w:space="0" w:color="auto"/>
      </w:divBdr>
    </w:div>
    <w:div w:id="819466044">
      <w:bodyDiv w:val="1"/>
      <w:marLeft w:val="0"/>
      <w:marRight w:val="0"/>
      <w:marTop w:val="0"/>
      <w:marBottom w:val="0"/>
      <w:divBdr>
        <w:top w:val="none" w:sz="0" w:space="0" w:color="auto"/>
        <w:left w:val="none" w:sz="0" w:space="0" w:color="auto"/>
        <w:bottom w:val="none" w:sz="0" w:space="0" w:color="auto"/>
        <w:right w:val="none" w:sz="0" w:space="0" w:color="auto"/>
      </w:divBdr>
    </w:div>
    <w:div w:id="820660604">
      <w:bodyDiv w:val="1"/>
      <w:marLeft w:val="0"/>
      <w:marRight w:val="0"/>
      <w:marTop w:val="0"/>
      <w:marBottom w:val="0"/>
      <w:divBdr>
        <w:top w:val="none" w:sz="0" w:space="0" w:color="auto"/>
        <w:left w:val="none" w:sz="0" w:space="0" w:color="auto"/>
        <w:bottom w:val="none" w:sz="0" w:space="0" w:color="auto"/>
        <w:right w:val="none" w:sz="0" w:space="0" w:color="auto"/>
      </w:divBdr>
    </w:div>
    <w:div w:id="823354006">
      <w:bodyDiv w:val="1"/>
      <w:marLeft w:val="0"/>
      <w:marRight w:val="0"/>
      <w:marTop w:val="0"/>
      <w:marBottom w:val="0"/>
      <w:divBdr>
        <w:top w:val="none" w:sz="0" w:space="0" w:color="auto"/>
        <w:left w:val="none" w:sz="0" w:space="0" w:color="auto"/>
        <w:bottom w:val="none" w:sz="0" w:space="0" w:color="auto"/>
        <w:right w:val="none" w:sz="0" w:space="0" w:color="auto"/>
      </w:divBdr>
    </w:div>
    <w:div w:id="826164164">
      <w:bodyDiv w:val="1"/>
      <w:marLeft w:val="0"/>
      <w:marRight w:val="0"/>
      <w:marTop w:val="0"/>
      <w:marBottom w:val="0"/>
      <w:divBdr>
        <w:top w:val="none" w:sz="0" w:space="0" w:color="auto"/>
        <w:left w:val="none" w:sz="0" w:space="0" w:color="auto"/>
        <w:bottom w:val="none" w:sz="0" w:space="0" w:color="auto"/>
        <w:right w:val="none" w:sz="0" w:space="0" w:color="auto"/>
      </w:divBdr>
    </w:div>
    <w:div w:id="828638378">
      <w:bodyDiv w:val="1"/>
      <w:marLeft w:val="0"/>
      <w:marRight w:val="0"/>
      <w:marTop w:val="0"/>
      <w:marBottom w:val="0"/>
      <w:divBdr>
        <w:top w:val="none" w:sz="0" w:space="0" w:color="auto"/>
        <w:left w:val="none" w:sz="0" w:space="0" w:color="auto"/>
        <w:bottom w:val="none" w:sz="0" w:space="0" w:color="auto"/>
        <w:right w:val="none" w:sz="0" w:space="0" w:color="auto"/>
      </w:divBdr>
    </w:div>
    <w:div w:id="829371932">
      <w:bodyDiv w:val="1"/>
      <w:marLeft w:val="0"/>
      <w:marRight w:val="0"/>
      <w:marTop w:val="0"/>
      <w:marBottom w:val="0"/>
      <w:divBdr>
        <w:top w:val="none" w:sz="0" w:space="0" w:color="auto"/>
        <w:left w:val="none" w:sz="0" w:space="0" w:color="auto"/>
        <w:bottom w:val="none" w:sz="0" w:space="0" w:color="auto"/>
        <w:right w:val="none" w:sz="0" w:space="0" w:color="auto"/>
      </w:divBdr>
    </w:div>
    <w:div w:id="831214120">
      <w:bodyDiv w:val="1"/>
      <w:marLeft w:val="0"/>
      <w:marRight w:val="0"/>
      <w:marTop w:val="0"/>
      <w:marBottom w:val="0"/>
      <w:divBdr>
        <w:top w:val="none" w:sz="0" w:space="0" w:color="auto"/>
        <w:left w:val="none" w:sz="0" w:space="0" w:color="auto"/>
        <w:bottom w:val="none" w:sz="0" w:space="0" w:color="auto"/>
        <w:right w:val="none" w:sz="0" w:space="0" w:color="auto"/>
      </w:divBdr>
    </w:div>
    <w:div w:id="832139002">
      <w:bodyDiv w:val="1"/>
      <w:marLeft w:val="0"/>
      <w:marRight w:val="0"/>
      <w:marTop w:val="0"/>
      <w:marBottom w:val="0"/>
      <w:divBdr>
        <w:top w:val="none" w:sz="0" w:space="0" w:color="auto"/>
        <w:left w:val="none" w:sz="0" w:space="0" w:color="auto"/>
        <w:bottom w:val="none" w:sz="0" w:space="0" w:color="auto"/>
        <w:right w:val="none" w:sz="0" w:space="0" w:color="auto"/>
      </w:divBdr>
    </w:div>
    <w:div w:id="832529499">
      <w:bodyDiv w:val="1"/>
      <w:marLeft w:val="0"/>
      <w:marRight w:val="0"/>
      <w:marTop w:val="0"/>
      <w:marBottom w:val="0"/>
      <w:divBdr>
        <w:top w:val="none" w:sz="0" w:space="0" w:color="auto"/>
        <w:left w:val="none" w:sz="0" w:space="0" w:color="auto"/>
        <w:bottom w:val="none" w:sz="0" w:space="0" w:color="auto"/>
        <w:right w:val="none" w:sz="0" w:space="0" w:color="auto"/>
      </w:divBdr>
    </w:div>
    <w:div w:id="833495577">
      <w:bodyDiv w:val="1"/>
      <w:marLeft w:val="0"/>
      <w:marRight w:val="0"/>
      <w:marTop w:val="0"/>
      <w:marBottom w:val="0"/>
      <w:divBdr>
        <w:top w:val="none" w:sz="0" w:space="0" w:color="auto"/>
        <w:left w:val="none" w:sz="0" w:space="0" w:color="auto"/>
        <w:bottom w:val="none" w:sz="0" w:space="0" w:color="auto"/>
        <w:right w:val="none" w:sz="0" w:space="0" w:color="auto"/>
      </w:divBdr>
    </w:div>
    <w:div w:id="835269783">
      <w:bodyDiv w:val="1"/>
      <w:marLeft w:val="0"/>
      <w:marRight w:val="0"/>
      <w:marTop w:val="0"/>
      <w:marBottom w:val="0"/>
      <w:divBdr>
        <w:top w:val="none" w:sz="0" w:space="0" w:color="auto"/>
        <w:left w:val="none" w:sz="0" w:space="0" w:color="auto"/>
        <w:bottom w:val="none" w:sz="0" w:space="0" w:color="auto"/>
        <w:right w:val="none" w:sz="0" w:space="0" w:color="auto"/>
      </w:divBdr>
    </w:div>
    <w:div w:id="835609004">
      <w:bodyDiv w:val="1"/>
      <w:marLeft w:val="0"/>
      <w:marRight w:val="0"/>
      <w:marTop w:val="0"/>
      <w:marBottom w:val="0"/>
      <w:divBdr>
        <w:top w:val="none" w:sz="0" w:space="0" w:color="auto"/>
        <w:left w:val="none" w:sz="0" w:space="0" w:color="auto"/>
        <w:bottom w:val="none" w:sz="0" w:space="0" w:color="auto"/>
        <w:right w:val="none" w:sz="0" w:space="0" w:color="auto"/>
      </w:divBdr>
    </w:div>
    <w:div w:id="836657589">
      <w:bodyDiv w:val="1"/>
      <w:marLeft w:val="0"/>
      <w:marRight w:val="0"/>
      <w:marTop w:val="0"/>
      <w:marBottom w:val="0"/>
      <w:divBdr>
        <w:top w:val="none" w:sz="0" w:space="0" w:color="auto"/>
        <w:left w:val="none" w:sz="0" w:space="0" w:color="auto"/>
        <w:bottom w:val="none" w:sz="0" w:space="0" w:color="auto"/>
        <w:right w:val="none" w:sz="0" w:space="0" w:color="auto"/>
      </w:divBdr>
    </w:div>
    <w:div w:id="837892560">
      <w:bodyDiv w:val="1"/>
      <w:marLeft w:val="0"/>
      <w:marRight w:val="0"/>
      <w:marTop w:val="0"/>
      <w:marBottom w:val="0"/>
      <w:divBdr>
        <w:top w:val="none" w:sz="0" w:space="0" w:color="auto"/>
        <w:left w:val="none" w:sz="0" w:space="0" w:color="auto"/>
        <w:bottom w:val="none" w:sz="0" w:space="0" w:color="auto"/>
        <w:right w:val="none" w:sz="0" w:space="0" w:color="auto"/>
      </w:divBdr>
    </w:div>
    <w:div w:id="838691665">
      <w:bodyDiv w:val="1"/>
      <w:marLeft w:val="0"/>
      <w:marRight w:val="0"/>
      <w:marTop w:val="0"/>
      <w:marBottom w:val="0"/>
      <w:divBdr>
        <w:top w:val="none" w:sz="0" w:space="0" w:color="auto"/>
        <w:left w:val="none" w:sz="0" w:space="0" w:color="auto"/>
        <w:bottom w:val="none" w:sz="0" w:space="0" w:color="auto"/>
        <w:right w:val="none" w:sz="0" w:space="0" w:color="auto"/>
      </w:divBdr>
    </w:div>
    <w:div w:id="840042456">
      <w:bodyDiv w:val="1"/>
      <w:marLeft w:val="0"/>
      <w:marRight w:val="0"/>
      <w:marTop w:val="0"/>
      <w:marBottom w:val="0"/>
      <w:divBdr>
        <w:top w:val="none" w:sz="0" w:space="0" w:color="auto"/>
        <w:left w:val="none" w:sz="0" w:space="0" w:color="auto"/>
        <w:bottom w:val="none" w:sz="0" w:space="0" w:color="auto"/>
        <w:right w:val="none" w:sz="0" w:space="0" w:color="auto"/>
      </w:divBdr>
    </w:div>
    <w:div w:id="843252083">
      <w:bodyDiv w:val="1"/>
      <w:marLeft w:val="0"/>
      <w:marRight w:val="0"/>
      <w:marTop w:val="0"/>
      <w:marBottom w:val="0"/>
      <w:divBdr>
        <w:top w:val="none" w:sz="0" w:space="0" w:color="auto"/>
        <w:left w:val="none" w:sz="0" w:space="0" w:color="auto"/>
        <w:bottom w:val="none" w:sz="0" w:space="0" w:color="auto"/>
        <w:right w:val="none" w:sz="0" w:space="0" w:color="auto"/>
      </w:divBdr>
    </w:div>
    <w:div w:id="845250012">
      <w:bodyDiv w:val="1"/>
      <w:marLeft w:val="0"/>
      <w:marRight w:val="0"/>
      <w:marTop w:val="0"/>
      <w:marBottom w:val="0"/>
      <w:divBdr>
        <w:top w:val="none" w:sz="0" w:space="0" w:color="auto"/>
        <w:left w:val="none" w:sz="0" w:space="0" w:color="auto"/>
        <w:bottom w:val="none" w:sz="0" w:space="0" w:color="auto"/>
        <w:right w:val="none" w:sz="0" w:space="0" w:color="auto"/>
      </w:divBdr>
    </w:div>
    <w:div w:id="846555531">
      <w:bodyDiv w:val="1"/>
      <w:marLeft w:val="0"/>
      <w:marRight w:val="0"/>
      <w:marTop w:val="0"/>
      <w:marBottom w:val="0"/>
      <w:divBdr>
        <w:top w:val="none" w:sz="0" w:space="0" w:color="auto"/>
        <w:left w:val="none" w:sz="0" w:space="0" w:color="auto"/>
        <w:bottom w:val="none" w:sz="0" w:space="0" w:color="auto"/>
        <w:right w:val="none" w:sz="0" w:space="0" w:color="auto"/>
      </w:divBdr>
    </w:div>
    <w:div w:id="850216785">
      <w:bodyDiv w:val="1"/>
      <w:marLeft w:val="0"/>
      <w:marRight w:val="0"/>
      <w:marTop w:val="0"/>
      <w:marBottom w:val="0"/>
      <w:divBdr>
        <w:top w:val="none" w:sz="0" w:space="0" w:color="auto"/>
        <w:left w:val="none" w:sz="0" w:space="0" w:color="auto"/>
        <w:bottom w:val="none" w:sz="0" w:space="0" w:color="auto"/>
        <w:right w:val="none" w:sz="0" w:space="0" w:color="auto"/>
      </w:divBdr>
    </w:div>
    <w:div w:id="850487402">
      <w:bodyDiv w:val="1"/>
      <w:marLeft w:val="0"/>
      <w:marRight w:val="0"/>
      <w:marTop w:val="0"/>
      <w:marBottom w:val="0"/>
      <w:divBdr>
        <w:top w:val="none" w:sz="0" w:space="0" w:color="auto"/>
        <w:left w:val="none" w:sz="0" w:space="0" w:color="auto"/>
        <w:bottom w:val="none" w:sz="0" w:space="0" w:color="auto"/>
        <w:right w:val="none" w:sz="0" w:space="0" w:color="auto"/>
      </w:divBdr>
    </w:div>
    <w:div w:id="851383869">
      <w:bodyDiv w:val="1"/>
      <w:marLeft w:val="0"/>
      <w:marRight w:val="0"/>
      <w:marTop w:val="0"/>
      <w:marBottom w:val="0"/>
      <w:divBdr>
        <w:top w:val="none" w:sz="0" w:space="0" w:color="auto"/>
        <w:left w:val="none" w:sz="0" w:space="0" w:color="auto"/>
        <w:bottom w:val="none" w:sz="0" w:space="0" w:color="auto"/>
        <w:right w:val="none" w:sz="0" w:space="0" w:color="auto"/>
      </w:divBdr>
    </w:div>
    <w:div w:id="851535183">
      <w:bodyDiv w:val="1"/>
      <w:marLeft w:val="0"/>
      <w:marRight w:val="0"/>
      <w:marTop w:val="0"/>
      <w:marBottom w:val="0"/>
      <w:divBdr>
        <w:top w:val="none" w:sz="0" w:space="0" w:color="auto"/>
        <w:left w:val="none" w:sz="0" w:space="0" w:color="auto"/>
        <w:bottom w:val="none" w:sz="0" w:space="0" w:color="auto"/>
        <w:right w:val="none" w:sz="0" w:space="0" w:color="auto"/>
      </w:divBdr>
    </w:div>
    <w:div w:id="851719221">
      <w:bodyDiv w:val="1"/>
      <w:marLeft w:val="0"/>
      <w:marRight w:val="0"/>
      <w:marTop w:val="0"/>
      <w:marBottom w:val="0"/>
      <w:divBdr>
        <w:top w:val="none" w:sz="0" w:space="0" w:color="auto"/>
        <w:left w:val="none" w:sz="0" w:space="0" w:color="auto"/>
        <w:bottom w:val="none" w:sz="0" w:space="0" w:color="auto"/>
        <w:right w:val="none" w:sz="0" w:space="0" w:color="auto"/>
      </w:divBdr>
    </w:div>
    <w:div w:id="852383097">
      <w:bodyDiv w:val="1"/>
      <w:marLeft w:val="0"/>
      <w:marRight w:val="0"/>
      <w:marTop w:val="0"/>
      <w:marBottom w:val="0"/>
      <w:divBdr>
        <w:top w:val="none" w:sz="0" w:space="0" w:color="auto"/>
        <w:left w:val="none" w:sz="0" w:space="0" w:color="auto"/>
        <w:bottom w:val="none" w:sz="0" w:space="0" w:color="auto"/>
        <w:right w:val="none" w:sz="0" w:space="0" w:color="auto"/>
      </w:divBdr>
    </w:div>
    <w:div w:id="853107586">
      <w:bodyDiv w:val="1"/>
      <w:marLeft w:val="0"/>
      <w:marRight w:val="0"/>
      <w:marTop w:val="0"/>
      <w:marBottom w:val="0"/>
      <w:divBdr>
        <w:top w:val="none" w:sz="0" w:space="0" w:color="auto"/>
        <w:left w:val="none" w:sz="0" w:space="0" w:color="auto"/>
        <w:bottom w:val="none" w:sz="0" w:space="0" w:color="auto"/>
        <w:right w:val="none" w:sz="0" w:space="0" w:color="auto"/>
      </w:divBdr>
    </w:div>
    <w:div w:id="856505334">
      <w:bodyDiv w:val="1"/>
      <w:marLeft w:val="0"/>
      <w:marRight w:val="0"/>
      <w:marTop w:val="0"/>
      <w:marBottom w:val="0"/>
      <w:divBdr>
        <w:top w:val="none" w:sz="0" w:space="0" w:color="auto"/>
        <w:left w:val="none" w:sz="0" w:space="0" w:color="auto"/>
        <w:bottom w:val="none" w:sz="0" w:space="0" w:color="auto"/>
        <w:right w:val="none" w:sz="0" w:space="0" w:color="auto"/>
      </w:divBdr>
    </w:div>
    <w:div w:id="856967186">
      <w:bodyDiv w:val="1"/>
      <w:marLeft w:val="0"/>
      <w:marRight w:val="0"/>
      <w:marTop w:val="0"/>
      <w:marBottom w:val="0"/>
      <w:divBdr>
        <w:top w:val="none" w:sz="0" w:space="0" w:color="auto"/>
        <w:left w:val="none" w:sz="0" w:space="0" w:color="auto"/>
        <w:bottom w:val="none" w:sz="0" w:space="0" w:color="auto"/>
        <w:right w:val="none" w:sz="0" w:space="0" w:color="auto"/>
      </w:divBdr>
    </w:div>
    <w:div w:id="858203458">
      <w:bodyDiv w:val="1"/>
      <w:marLeft w:val="0"/>
      <w:marRight w:val="0"/>
      <w:marTop w:val="0"/>
      <w:marBottom w:val="0"/>
      <w:divBdr>
        <w:top w:val="none" w:sz="0" w:space="0" w:color="auto"/>
        <w:left w:val="none" w:sz="0" w:space="0" w:color="auto"/>
        <w:bottom w:val="none" w:sz="0" w:space="0" w:color="auto"/>
        <w:right w:val="none" w:sz="0" w:space="0" w:color="auto"/>
      </w:divBdr>
    </w:div>
    <w:div w:id="858355586">
      <w:bodyDiv w:val="1"/>
      <w:marLeft w:val="0"/>
      <w:marRight w:val="0"/>
      <w:marTop w:val="0"/>
      <w:marBottom w:val="0"/>
      <w:divBdr>
        <w:top w:val="none" w:sz="0" w:space="0" w:color="auto"/>
        <w:left w:val="none" w:sz="0" w:space="0" w:color="auto"/>
        <w:bottom w:val="none" w:sz="0" w:space="0" w:color="auto"/>
        <w:right w:val="none" w:sz="0" w:space="0" w:color="auto"/>
      </w:divBdr>
    </w:div>
    <w:div w:id="858394973">
      <w:bodyDiv w:val="1"/>
      <w:marLeft w:val="0"/>
      <w:marRight w:val="0"/>
      <w:marTop w:val="0"/>
      <w:marBottom w:val="0"/>
      <w:divBdr>
        <w:top w:val="none" w:sz="0" w:space="0" w:color="auto"/>
        <w:left w:val="none" w:sz="0" w:space="0" w:color="auto"/>
        <w:bottom w:val="none" w:sz="0" w:space="0" w:color="auto"/>
        <w:right w:val="none" w:sz="0" w:space="0" w:color="auto"/>
      </w:divBdr>
    </w:div>
    <w:div w:id="858588502">
      <w:bodyDiv w:val="1"/>
      <w:marLeft w:val="0"/>
      <w:marRight w:val="0"/>
      <w:marTop w:val="0"/>
      <w:marBottom w:val="0"/>
      <w:divBdr>
        <w:top w:val="none" w:sz="0" w:space="0" w:color="auto"/>
        <w:left w:val="none" w:sz="0" w:space="0" w:color="auto"/>
        <w:bottom w:val="none" w:sz="0" w:space="0" w:color="auto"/>
        <w:right w:val="none" w:sz="0" w:space="0" w:color="auto"/>
      </w:divBdr>
    </w:div>
    <w:div w:id="860512981">
      <w:bodyDiv w:val="1"/>
      <w:marLeft w:val="0"/>
      <w:marRight w:val="0"/>
      <w:marTop w:val="0"/>
      <w:marBottom w:val="0"/>
      <w:divBdr>
        <w:top w:val="none" w:sz="0" w:space="0" w:color="auto"/>
        <w:left w:val="none" w:sz="0" w:space="0" w:color="auto"/>
        <w:bottom w:val="none" w:sz="0" w:space="0" w:color="auto"/>
        <w:right w:val="none" w:sz="0" w:space="0" w:color="auto"/>
      </w:divBdr>
    </w:div>
    <w:div w:id="862522004">
      <w:bodyDiv w:val="1"/>
      <w:marLeft w:val="0"/>
      <w:marRight w:val="0"/>
      <w:marTop w:val="0"/>
      <w:marBottom w:val="0"/>
      <w:divBdr>
        <w:top w:val="none" w:sz="0" w:space="0" w:color="auto"/>
        <w:left w:val="none" w:sz="0" w:space="0" w:color="auto"/>
        <w:bottom w:val="none" w:sz="0" w:space="0" w:color="auto"/>
        <w:right w:val="none" w:sz="0" w:space="0" w:color="auto"/>
      </w:divBdr>
    </w:div>
    <w:div w:id="863635207">
      <w:bodyDiv w:val="1"/>
      <w:marLeft w:val="0"/>
      <w:marRight w:val="0"/>
      <w:marTop w:val="0"/>
      <w:marBottom w:val="0"/>
      <w:divBdr>
        <w:top w:val="none" w:sz="0" w:space="0" w:color="auto"/>
        <w:left w:val="none" w:sz="0" w:space="0" w:color="auto"/>
        <w:bottom w:val="none" w:sz="0" w:space="0" w:color="auto"/>
        <w:right w:val="none" w:sz="0" w:space="0" w:color="auto"/>
      </w:divBdr>
    </w:div>
    <w:div w:id="864028016">
      <w:bodyDiv w:val="1"/>
      <w:marLeft w:val="0"/>
      <w:marRight w:val="0"/>
      <w:marTop w:val="0"/>
      <w:marBottom w:val="0"/>
      <w:divBdr>
        <w:top w:val="none" w:sz="0" w:space="0" w:color="auto"/>
        <w:left w:val="none" w:sz="0" w:space="0" w:color="auto"/>
        <w:bottom w:val="none" w:sz="0" w:space="0" w:color="auto"/>
        <w:right w:val="none" w:sz="0" w:space="0" w:color="auto"/>
      </w:divBdr>
    </w:div>
    <w:div w:id="864946483">
      <w:bodyDiv w:val="1"/>
      <w:marLeft w:val="0"/>
      <w:marRight w:val="0"/>
      <w:marTop w:val="0"/>
      <w:marBottom w:val="0"/>
      <w:divBdr>
        <w:top w:val="none" w:sz="0" w:space="0" w:color="auto"/>
        <w:left w:val="none" w:sz="0" w:space="0" w:color="auto"/>
        <w:bottom w:val="none" w:sz="0" w:space="0" w:color="auto"/>
        <w:right w:val="none" w:sz="0" w:space="0" w:color="auto"/>
      </w:divBdr>
    </w:div>
    <w:div w:id="869221037">
      <w:bodyDiv w:val="1"/>
      <w:marLeft w:val="0"/>
      <w:marRight w:val="0"/>
      <w:marTop w:val="0"/>
      <w:marBottom w:val="0"/>
      <w:divBdr>
        <w:top w:val="none" w:sz="0" w:space="0" w:color="auto"/>
        <w:left w:val="none" w:sz="0" w:space="0" w:color="auto"/>
        <w:bottom w:val="none" w:sz="0" w:space="0" w:color="auto"/>
        <w:right w:val="none" w:sz="0" w:space="0" w:color="auto"/>
      </w:divBdr>
    </w:div>
    <w:div w:id="869419002">
      <w:bodyDiv w:val="1"/>
      <w:marLeft w:val="0"/>
      <w:marRight w:val="0"/>
      <w:marTop w:val="0"/>
      <w:marBottom w:val="0"/>
      <w:divBdr>
        <w:top w:val="none" w:sz="0" w:space="0" w:color="auto"/>
        <w:left w:val="none" w:sz="0" w:space="0" w:color="auto"/>
        <w:bottom w:val="none" w:sz="0" w:space="0" w:color="auto"/>
        <w:right w:val="none" w:sz="0" w:space="0" w:color="auto"/>
      </w:divBdr>
    </w:div>
    <w:div w:id="870536899">
      <w:bodyDiv w:val="1"/>
      <w:marLeft w:val="0"/>
      <w:marRight w:val="0"/>
      <w:marTop w:val="0"/>
      <w:marBottom w:val="0"/>
      <w:divBdr>
        <w:top w:val="none" w:sz="0" w:space="0" w:color="auto"/>
        <w:left w:val="none" w:sz="0" w:space="0" w:color="auto"/>
        <w:bottom w:val="none" w:sz="0" w:space="0" w:color="auto"/>
        <w:right w:val="none" w:sz="0" w:space="0" w:color="auto"/>
      </w:divBdr>
    </w:div>
    <w:div w:id="870729276">
      <w:bodyDiv w:val="1"/>
      <w:marLeft w:val="0"/>
      <w:marRight w:val="0"/>
      <w:marTop w:val="0"/>
      <w:marBottom w:val="0"/>
      <w:divBdr>
        <w:top w:val="none" w:sz="0" w:space="0" w:color="auto"/>
        <w:left w:val="none" w:sz="0" w:space="0" w:color="auto"/>
        <w:bottom w:val="none" w:sz="0" w:space="0" w:color="auto"/>
        <w:right w:val="none" w:sz="0" w:space="0" w:color="auto"/>
      </w:divBdr>
    </w:div>
    <w:div w:id="876622751">
      <w:bodyDiv w:val="1"/>
      <w:marLeft w:val="0"/>
      <w:marRight w:val="0"/>
      <w:marTop w:val="0"/>
      <w:marBottom w:val="0"/>
      <w:divBdr>
        <w:top w:val="none" w:sz="0" w:space="0" w:color="auto"/>
        <w:left w:val="none" w:sz="0" w:space="0" w:color="auto"/>
        <w:bottom w:val="none" w:sz="0" w:space="0" w:color="auto"/>
        <w:right w:val="none" w:sz="0" w:space="0" w:color="auto"/>
      </w:divBdr>
    </w:div>
    <w:div w:id="876896340">
      <w:bodyDiv w:val="1"/>
      <w:marLeft w:val="0"/>
      <w:marRight w:val="0"/>
      <w:marTop w:val="0"/>
      <w:marBottom w:val="0"/>
      <w:divBdr>
        <w:top w:val="none" w:sz="0" w:space="0" w:color="auto"/>
        <w:left w:val="none" w:sz="0" w:space="0" w:color="auto"/>
        <w:bottom w:val="none" w:sz="0" w:space="0" w:color="auto"/>
        <w:right w:val="none" w:sz="0" w:space="0" w:color="auto"/>
      </w:divBdr>
    </w:div>
    <w:div w:id="876964920">
      <w:bodyDiv w:val="1"/>
      <w:marLeft w:val="0"/>
      <w:marRight w:val="0"/>
      <w:marTop w:val="0"/>
      <w:marBottom w:val="0"/>
      <w:divBdr>
        <w:top w:val="none" w:sz="0" w:space="0" w:color="auto"/>
        <w:left w:val="none" w:sz="0" w:space="0" w:color="auto"/>
        <w:bottom w:val="none" w:sz="0" w:space="0" w:color="auto"/>
        <w:right w:val="none" w:sz="0" w:space="0" w:color="auto"/>
      </w:divBdr>
    </w:div>
    <w:div w:id="877085101">
      <w:bodyDiv w:val="1"/>
      <w:marLeft w:val="0"/>
      <w:marRight w:val="0"/>
      <w:marTop w:val="0"/>
      <w:marBottom w:val="0"/>
      <w:divBdr>
        <w:top w:val="none" w:sz="0" w:space="0" w:color="auto"/>
        <w:left w:val="none" w:sz="0" w:space="0" w:color="auto"/>
        <w:bottom w:val="none" w:sz="0" w:space="0" w:color="auto"/>
        <w:right w:val="none" w:sz="0" w:space="0" w:color="auto"/>
      </w:divBdr>
    </w:div>
    <w:div w:id="879977836">
      <w:bodyDiv w:val="1"/>
      <w:marLeft w:val="0"/>
      <w:marRight w:val="0"/>
      <w:marTop w:val="0"/>
      <w:marBottom w:val="0"/>
      <w:divBdr>
        <w:top w:val="none" w:sz="0" w:space="0" w:color="auto"/>
        <w:left w:val="none" w:sz="0" w:space="0" w:color="auto"/>
        <w:bottom w:val="none" w:sz="0" w:space="0" w:color="auto"/>
        <w:right w:val="none" w:sz="0" w:space="0" w:color="auto"/>
      </w:divBdr>
    </w:div>
    <w:div w:id="880870819">
      <w:bodyDiv w:val="1"/>
      <w:marLeft w:val="0"/>
      <w:marRight w:val="0"/>
      <w:marTop w:val="0"/>
      <w:marBottom w:val="0"/>
      <w:divBdr>
        <w:top w:val="none" w:sz="0" w:space="0" w:color="auto"/>
        <w:left w:val="none" w:sz="0" w:space="0" w:color="auto"/>
        <w:bottom w:val="none" w:sz="0" w:space="0" w:color="auto"/>
        <w:right w:val="none" w:sz="0" w:space="0" w:color="auto"/>
      </w:divBdr>
    </w:div>
    <w:div w:id="881744713">
      <w:bodyDiv w:val="1"/>
      <w:marLeft w:val="0"/>
      <w:marRight w:val="0"/>
      <w:marTop w:val="0"/>
      <w:marBottom w:val="0"/>
      <w:divBdr>
        <w:top w:val="none" w:sz="0" w:space="0" w:color="auto"/>
        <w:left w:val="none" w:sz="0" w:space="0" w:color="auto"/>
        <w:bottom w:val="none" w:sz="0" w:space="0" w:color="auto"/>
        <w:right w:val="none" w:sz="0" w:space="0" w:color="auto"/>
      </w:divBdr>
    </w:div>
    <w:div w:id="881791523">
      <w:bodyDiv w:val="1"/>
      <w:marLeft w:val="0"/>
      <w:marRight w:val="0"/>
      <w:marTop w:val="0"/>
      <w:marBottom w:val="0"/>
      <w:divBdr>
        <w:top w:val="none" w:sz="0" w:space="0" w:color="auto"/>
        <w:left w:val="none" w:sz="0" w:space="0" w:color="auto"/>
        <w:bottom w:val="none" w:sz="0" w:space="0" w:color="auto"/>
        <w:right w:val="none" w:sz="0" w:space="0" w:color="auto"/>
      </w:divBdr>
    </w:div>
    <w:div w:id="883522648">
      <w:bodyDiv w:val="1"/>
      <w:marLeft w:val="0"/>
      <w:marRight w:val="0"/>
      <w:marTop w:val="0"/>
      <w:marBottom w:val="0"/>
      <w:divBdr>
        <w:top w:val="none" w:sz="0" w:space="0" w:color="auto"/>
        <w:left w:val="none" w:sz="0" w:space="0" w:color="auto"/>
        <w:bottom w:val="none" w:sz="0" w:space="0" w:color="auto"/>
        <w:right w:val="none" w:sz="0" w:space="0" w:color="auto"/>
      </w:divBdr>
    </w:div>
    <w:div w:id="883904076">
      <w:bodyDiv w:val="1"/>
      <w:marLeft w:val="0"/>
      <w:marRight w:val="0"/>
      <w:marTop w:val="0"/>
      <w:marBottom w:val="0"/>
      <w:divBdr>
        <w:top w:val="none" w:sz="0" w:space="0" w:color="auto"/>
        <w:left w:val="none" w:sz="0" w:space="0" w:color="auto"/>
        <w:bottom w:val="none" w:sz="0" w:space="0" w:color="auto"/>
        <w:right w:val="none" w:sz="0" w:space="0" w:color="auto"/>
      </w:divBdr>
    </w:div>
    <w:div w:id="886068760">
      <w:bodyDiv w:val="1"/>
      <w:marLeft w:val="0"/>
      <w:marRight w:val="0"/>
      <w:marTop w:val="0"/>
      <w:marBottom w:val="0"/>
      <w:divBdr>
        <w:top w:val="none" w:sz="0" w:space="0" w:color="auto"/>
        <w:left w:val="none" w:sz="0" w:space="0" w:color="auto"/>
        <w:bottom w:val="none" w:sz="0" w:space="0" w:color="auto"/>
        <w:right w:val="none" w:sz="0" w:space="0" w:color="auto"/>
      </w:divBdr>
    </w:div>
    <w:div w:id="886379358">
      <w:bodyDiv w:val="1"/>
      <w:marLeft w:val="0"/>
      <w:marRight w:val="0"/>
      <w:marTop w:val="0"/>
      <w:marBottom w:val="0"/>
      <w:divBdr>
        <w:top w:val="none" w:sz="0" w:space="0" w:color="auto"/>
        <w:left w:val="none" w:sz="0" w:space="0" w:color="auto"/>
        <w:bottom w:val="none" w:sz="0" w:space="0" w:color="auto"/>
        <w:right w:val="none" w:sz="0" w:space="0" w:color="auto"/>
      </w:divBdr>
    </w:div>
    <w:div w:id="887911109">
      <w:bodyDiv w:val="1"/>
      <w:marLeft w:val="0"/>
      <w:marRight w:val="0"/>
      <w:marTop w:val="0"/>
      <w:marBottom w:val="0"/>
      <w:divBdr>
        <w:top w:val="none" w:sz="0" w:space="0" w:color="auto"/>
        <w:left w:val="none" w:sz="0" w:space="0" w:color="auto"/>
        <w:bottom w:val="none" w:sz="0" w:space="0" w:color="auto"/>
        <w:right w:val="none" w:sz="0" w:space="0" w:color="auto"/>
      </w:divBdr>
    </w:div>
    <w:div w:id="889340491">
      <w:bodyDiv w:val="1"/>
      <w:marLeft w:val="0"/>
      <w:marRight w:val="0"/>
      <w:marTop w:val="0"/>
      <w:marBottom w:val="0"/>
      <w:divBdr>
        <w:top w:val="none" w:sz="0" w:space="0" w:color="auto"/>
        <w:left w:val="none" w:sz="0" w:space="0" w:color="auto"/>
        <w:bottom w:val="none" w:sz="0" w:space="0" w:color="auto"/>
        <w:right w:val="none" w:sz="0" w:space="0" w:color="auto"/>
      </w:divBdr>
    </w:div>
    <w:div w:id="891766940">
      <w:bodyDiv w:val="1"/>
      <w:marLeft w:val="0"/>
      <w:marRight w:val="0"/>
      <w:marTop w:val="0"/>
      <w:marBottom w:val="0"/>
      <w:divBdr>
        <w:top w:val="none" w:sz="0" w:space="0" w:color="auto"/>
        <w:left w:val="none" w:sz="0" w:space="0" w:color="auto"/>
        <w:bottom w:val="none" w:sz="0" w:space="0" w:color="auto"/>
        <w:right w:val="none" w:sz="0" w:space="0" w:color="auto"/>
      </w:divBdr>
    </w:div>
    <w:div w:id="892154734">
      <w:bodyDiv w:val="1"/>
      <w:marLeft w:val="0"/>
      <w:marRight w:val="0"/>
      <w:marTop w:val="0"/>
      <w:marBottom w:val="0"/>
      <w:divBdr>
        <w:top w:val="none" w:sz="0" w:space="0" w:color="auto"/>
        <w:left w:val="none" w:sz="0" w:space="0" w:color="auto"/>
        <w:bottom w:val="none" w:sz="0" w:space="0" w:color="auto"/>
        <w:right w:val="none" w:sz="0" w:space="0" w:color="auto"/>
      </w:divBdr>
    </w:div>
    <w:div w:id="893541828">
      <w:bodyDiv w:val="1"/>
      <w:marLeft w:val="0"/>
      <w:marRight w:val="0"/>
      <w:marTop w:val="0"/>
      <w:marBottom w:val="0"/>
      <w:divBdr>
        <w:top w:val="none" w:sz="0" w:space="0" w:color="auto"/>
        <w:left w:val="none" w:sz="0" w:space="0" w:color="auto"/>
        <w:bottom w:val="none" w:sz="0" w:space="0" w:color="auto"/>
        <w:right w:val="none" w:sz="0" w:space="0" w:color="auto"/>
      </w:divBdr>
    </w:div>
    <w:div w:id="898130989">
      <w:bodyDiv w:val="1"/>
      <w:marLeft w:val="0"/>
      <w:marRight w:val="0"/>
      <w:marTop w:val="0"/>
      <w:marBottom w:val="0"/>
      <w:divBdr>
        <w:top w:val="none" w:sz="0" w:space="0" w:color="auto"/>
        <w:left w:val="none" w:sz="0" w:space="0" w:color="auto"/>
        <w:bottom w:val="none" w:sz="0" w:space="0" w:color="auto"/>
        <w:right w:val="none" w:sz="0" w:space="0" w:color="auto"/>
      </w:divBdr>
    </w:div>
    <w:div w:id="898592180">
      <w:bodyDiv w:val="1"/>
      <w:marLeft w:val="0"/>
      <w:marRight w:val="0"/>
      <w:marTop w:val="0"/>
      <w:marBottom w:val="0"/>
      <w:divBdr>
        <w:top w:val="none" w:sz="0" w:space="0" w:color="auto"/>
        <w:left w:val="none" w:sz="0" w:space="0" w:color="auto"/>
        <w:bottom w:val="none" w:sz="0" w:space="0" w:color="auto"/>
        <w:right w:val="none" w:sz="0" w:space="0" w:color="auto"/>
      </w:divBdr>
    </w:div>
    <w:div w:id="900485301">
      <w:bodyDiv w:val="1"/>
      <w:marLeft w:val="0"/>
      <w:marRight w:val="0"/>
      <w:marTop w:val="0"/>
      <w:marBottom w:val="0"/>
      <w:divBdr>
        <w:top w:val="none" w:sz="0" w:space="0" w:color="auto"/>
        <w:left w:val="none" w:sz="0" w:space="0" w:color="auto"/>
        <w:bottom w:val="none" w:sz="0" w:space="0" w:color="auto"/>
        <w:right w:val="none" w:sz="0" w:space="0" w:color="auto"/>
      </w:divBdr>
    </w:div>
    <w:div w:id="903612732">
      <w:bodyDiv w:val="1"/>
      <w:marLeft w:val="0"/>
      <w:marRight w:val="0"/>
      <w:marTop w:val="0"/>
      <w:marBottom w:val="0"/>
      <w:divBdr>
        <w:top w:val="none" w:sz="0" w:space="0" w:color="auto"/>
        <w:left w:val="none" w:sz="0" w:space="0" w:color="auto"/>
        <w:bottom w:val="none" w:sz="0" w:space="0" w:color="auto"/>
        <w:right w:val="none" w:sz="0" w:space="0" w:color="auto"/>
      </w:divBdr>
    </w:div>
    <w:div w:id="904025063">
      <w:bodyDiv w:val="1"/>
      <w:marLeft w:val="0"/>
      <w:marRight w:val="0"/>
      <w:marTop w:val="0"/>
      <w:marBottom w:val="0"/>
      <w:divBdr>
        <w:top w:val="none" w:sz="0" w:space="0" w:color="auto"/>
        <w:left w:val="none" w:sz="0" w:space="0" w:color="auto"/>
        <w:bottom w:val="none" w:sz="0" w:space="0" w:color="auto"/>
        <w:right w:val="none" w:sz="0" w:space="0" w:color="auto"/>
      </w:divBdr>
    </w:div>
    <w:div w:id="904725693">
      <w:bodyDiv w:val="1"/>
      <w:marLeft w:val="0"/>
      <w:marRight w:val="0"/>
      <w:marTop w:val="0"/>
      <w:marBottom w:val="0"/>
      <w:divBdr>
        <w:top w:val="none" w:sz="0" w:space="0" w:color="auto"/>
        <w:left w:val="none" w:sz="0" w:space="0" w:color="auto"/>
        <w:bottom w:val="none" w:sz="0" w:space="0" w:color="auto"/>
        <w:right w:val="none" w:sz="0" w:space="0" w:color="auto"/>
      </w:divBdr>
    </w:div>
    <w:div w:id="904798238">
      <w:bodyDiv w:val="1"/>
      <w:marLeft w:val="0"/>
      <w:marRight w:val="0"/>
      <w:marTop w:val="0"/>
      <w:marBottom w:val="0"/>
      <w:divBdr>
        <w:top w:val="none" w:sz="0" w:space="0" w:color="auto"/>
        <w:left w:val="none" w:sz="0" w:space="0" w:color="auto"/>
        <w:bottom w:val="none" w:sz="0" w:space="0" w:color="auto"/>
        <w:right w:val="none" w:sz="0" w:space="0" w:color="auto"/>
      </w:divBdr>
    </w:div>
    <w:div w:id="905844365">
      <w:bodyDiv w:val="1"/>
      <w:marLeft w:val="0"/>
      <w:marRight w:val="0"/>
      <w:marTop w:val="0"/>
      <w:marBottom w:val="0"/>
      <w:divBdr>
        <w:top w:val="none" w:sz="0" w:space="0" w:color="auto"/>
        <w:left w:val="none" w:sz="0" w:space="0" w:color="auto"/>
        <w:bottom w:val="none" w:sz="0" w:space="0" w:color="auto"/>
        <w:right w:val="none" w:sz="0" w:space="0" w:color="auto"/>
      </w:divBdr>
    </w:div>
    <w:div w:id="907349752">
      <w:bodyDiv w:val="1"/>
      <w:marLeft w:val="0"/>
      <w:marRight w:val="0"/>
      <w:marTop w:val="0"/>
      <w:marBottom w:val="0"/>
      <w:divBdr>
        <w:top w:val="none" w:sz="0" w:space="0" w:color="auto"/>
        <w:left w:val="none" w:sz="0" w:space="0" w:color="auto"/>
        <w:bottom w:val="none" w:sz="0" w:space="0" w:color="auto"/>
        <w:right w:val="none" w:sz="0" w:space="0" w:color="auto"/>
      </w:divBdr>
    </w:div>
    <w:div w:id="907766854">
      <w:bodyDiv w:val="1"/>
      <w:marLeft w:val="0"/>
      <w:marRight w:val="0"/>
      <w:marTop w:val="0"/>
      <w:marBottom w:val="0"/>
      <w:divBdr>
        <w:top w:val="none" w:sz="0" w:space="0" w:color="auto"/>
        <w:left w:val="none" w:sz="0" w:space="0" w:color="auto"/>
        <w:bottom w:val="none" w:sz="0" w:space="0" w:color="auto"/>
        <w:right w:val="none" w:sz="0" w:space="0" w:color="auto"/>
      </w:divBdr>
    </w:div>
    <w:div w:id="911428171">
      <w:bodyDiv w:val="1"/>
      <w:marLeft w:val="0"/>
      <w:marRight w:val="0"/>
      <w:marTop w:val="0"/>
      <w:marBottom w:val="0"/>
      <w:divBdr>
        <w:top w:val="none" w:sz="0" w:space="0" w:color="auto"/>
        <w:left w:val="none" w:sz="0" w:space="0" w:color="auto"/>
        <w:bottom w:val="none" w:sz="0" w:space="0" w:color="auto"/>
        <w:right w:val="none" w:sz="0" w:space="0" w:color="auto"/>
      </w:divBdr>
    </w:div>
    <w:div w:id="912205183">
      <w:bodyDiv w:val="1"/>
      <w:marLeft w:val="0"/>
      <w:marRight w:val="0"/>
      <w:marTop w:val="0"/>
      <w:marBottom w:val="0"/>
      <w:divBdr>
        <w:top w:val="none" w:sz="0" w:space="0" w:color="auto"/>
        <w:left w:val="none" w:sz="0" w:space="0" w:color="auto"/>
        <w:bottom w:val="none" w:sz="0" w:space="0" w:color="auto"/>
        <w:right w:val="none" w:sz="0" w:space="0" w:color="auto"/>
      </w:divBdr>
    </w:div>
    <w:div w:id="912743029">
      <w:bodyDiv w:val="1"/>
      <w:marLeft w:val="0"/>
      <w:marRight w:val="0"/>
      <w:marTop w:val="0"/>
      <w:marBottom w:val="0"/>
      <w:divBdr>
        <w:top w:val="none" w:sz="0" w:space="0" w:color="auto"/>
        <w:left w:val="none" w:sz="0" w:space="0" w:color="auto"/>
        <w:bottom w:val="none" w:sz="0" w:space="0" w:color="auto"/>
        <w:right w:val="none" w:sz="0" w:space="0" w:color="auto"/>
      </w:divBdr>
    </w:div>
    <w:div w:id="915284116">
      <w:bodyDiv w:val="1"/>
      <w:marLeft w:val="0"/>
      <w:marRight w:val="0"/>
      <w:marTop w:val="0"/>
      <w:marBottom w:val="0"/>
      <w:divBdr>
        <w:top w:val="none" w:sz="0" w:space="0" w:color="auto"/>
        <w:left w:val="none" w:sz="0" w:space="0" w:color="auto"/>
        <w:bottom w:val="none" w:sz="0" w:space="0" w:color="auto"/>
        <w:right w:val="none" w:sz="0" w:space="0" w:color="auto"/>
      </w:divBdr>
    </w:div>
    <w:div w:id="915867623">
      <w:bodyDiv w:val="1"/>
      <w:marLeft w:val="0"/>
      <w:marRight w:val="0"/>
      <w:marTop w:val="0"/>
      <w:marBottom w:val="0"/>
      <w:divBdr>
        <w:top w:val="none" w:sz="0" w:space="0" w:color="auto"/>
        <w:left w:val="none" w:sz="0" w:space="0" w:color="auto"/>
        <w:bottom w:val="none" w:sz="0" w:space="0" w:color="auto"/>
        <w:right w:val="none" w:sz="0" w:space="0" w:color="auto"/>
      </w:divBdr>
    </w:div>
    <w:div w:id="919950690">
      <w:bodyDiv w:val="1"/>
      <w:marLeft w:val="0"/>
      <w:marRight w:val="0"/>
      <w:marTop w:val="0"/>
      <w:marBottom w:val="0"/>
      <w:divBdr>
        <w:top w:val="none" w:sz="0" w:space="0" w:color="auto"/>
        <w:left w:val="none" w:sz="0" w:space="0" w:color="auto"/>
        <w:bottom w:val="none" w:sz="0" w:space="0" w:color="auto"/>
        <w:right w:val="none" w:sz="0" w:space="0" w:color="auto"/>
      </w:divBdr>
    </w:div>
    <w:div w:id="920918687">
      <w:bodyDiv w:val="1"/>
      <w:marLeft w:val="0"/>
      <w:marRight w:val="0"/>
      <w:marTop w:val="0"/>
      <w:marBottom w:val="0"/>
      <w:divBdr>
        <w:top w:val="none" w:sz="0" w:space="0" w:color="auto"/>
        <w:left w:val="none" w:sz="0" w:space="0" w:color="auto"/>
        <w:bottom w:val="none" w:sz="0" w:space="0" w:color="auto"/>
        <w:right w:val="none" w:sz="0" w:space="0" w:color="auto"/>
      </w:divBdr>
    </w:div>
    <w:div w:id="923493691">
      <w:bodyDiv w:val="1"/>
      <w:marLeft w:val="0"/>
      <w:marRight w:val="0"/>
      <w:marTop w:val="0"/>
      <w:marBottom w:val="0"/>
      <w:divBdr>
        <w:top w:val="none" w:sz="0" w:space="0" w:color="auto"/>
        <w:left w:val="none" w:sz="0" w:space="0" w:color="auto"/>
        <w:bottom w:val="none" w:sz="0" w:space="0" w:color="auto"/>
        <w:right w:val="none" w:sz="0" w:space="0" w:color="auto"/>
      </w:divBdr>
    </w:div>
    <w:div w:id="923756644">
      <w:bodyDiv w:val="1"/>
      <w:marLeft w:val="0"/>
      <w:marRight w:val="0"/>
      <w:marTop w:val="0"/>
      <w:marBottom w:val="0"/>
      <w:divBdr>
        <w:top w:val="none" w:sz="0" w:space="0" w:color="auto"/>
        <w:left w:val="none" w:sz="0" w:space="0" w:color="auto"/>
        <w:bottom w:val="none" w:sz="0" w:space="0" w:color="auto"/>
        <w:right w:val="none" w:sz="0" w:space="0" w:color="auto"/>
      </w:divBdr>
    </w:div>
    <w:div w:id="923996534">
      <w:bodyDiv w:val="1"/>
      <w:marLeft w:val="0"/>
      <w:marRight w:val="0"/>
      <w:marTop w:val="0"/>
      <w:marBottom w:val="0"/>
      <w:divBdr>
        <w:top w:val="none" w:sz="0" w:space="0" w:color="auto"/>
        <w:left w:val="none" w:sz="0" w:space="0" w:color="auto"/>
        <w:bottom w:val="none" w:sz="0" w:space="0" w:color="auto"/>
        <w:right w:val="none" w:sz="0" w:space="0" w:color="auto"/>
      </w:divBdr>
    </w:div>
    <w:div w:id="924413230">
      <w:bodyDiv w:val="1"/>
      <w:marLeft w:val="0"/>
      <w:marRight w:val="0"/>
      <w:marTop w:val="0"/>
      <w:marBottom w:val="0"/>
      <w:divBdr>
        <w:top w:val="none" w:sz="0" w:space="0" w:color="auto"/>
        <w:left w:val="none" w:sz="0" w:space="0" w:color="auto"/>
        <w:bottom w:val="none" w:sz="0" w:space="0" w:color="auto"/>
        <w:right w:val="none" w:sz="0" w:space="0" w:color="auto"/>
      </w:divBdr>
    </w:div>
    <w:div w:id="931016211">
      <w:bodyDiv w:val="1"/>
      <w:marLeft w:val="0"/>
      <w:marRight w:val="0"/>
      <w:marTop w:val="0"/>
      <w:marBottom w:val="0"/>
      <w:divBdr>
        <w:top w:val="none" w:sz="0" w:space="0" w:color="auto"/>
        <w:left w:val="none" w:sz="0" w:space="0" w:color="auto"/>
        <w:bottom w:val="none" w:sz="0" w:space="0" w:color="auto"/>
        <w:right w:val="none" w:sz="0" w:space="0" w:color="auto"/>
      </w:divBdr>
    </w:div>
    <w:div w:id="931400416">
      <w:bodyDiv w:val="1"/>
      <w:marLeft w:val="0"/>
      <w:marRight w:val="0"/>
      <w:marTop w:val="0"/>
      <w:marBottom w:val="0"/>
      <w:divBdr>
        <w:top w:val="none" w:sz="0" w:space="0" w:color="auto"/>
        <w:left w:val="none" w:sz="0" w:space="0" w:color="auto"/>
        <w:bottom w:val="none" w:sz="0" w:space="0" w:color="auto"/>
        <w:right w:val="none" w:sz="0" w:space="0" w:color="auto"/>
      </w:divBdr>
    </w:div>
    <w:div w:id="932930286">
      <w:bodyDiv w:val="1"/>
      <w:marLeft w:val="0"/>
      <w:marRight w:val="0"/>
      <w:marTop w:val="0"/>
      <w:marBottom w:val="0"/>
      <w:divBdr>
        <w:top w:val="none" w:sz="0" w:space="0" w:color="auto"/>
        <w:left w:val="none" w:sz="0" w:space="0" w:color="auto"/>
        <w:bottom w:val="none" w:sz="0" w:space="0" w:color="auto"/>
        <w:right w:val="none" w:sz="0" w:space="0" w:color="auto"/>
      </w:divBdr>
    </w:div>
    <w:div w:id="933247064">
      <w:bodyDiv w:val="1"/>
      <w:marLeft w:val="0"/>
      <w:marRight w:val="0"/>
      <w:marTop w:val="0"/>
      <w:marBottom w:val="0"/>
      <w:divBdr>
        <w:top w:val="none" w:sz="0" w:space="0" w:color="auto"/>
        <w:left w:val="none" w:sz="0" w:space="0" w:color="auto"/>
        <w:bottom w:val="none" w:sz="0" w:space="0" w:color="auto"/>
        <w:right w:val="none" w:sz="0" w:space="0" w:color="auto"/>
      </w:divBdr>
    </w:div>
    <w:div w:id="934170028">
      <w:bodyDiv w:val="1"/>
      <w:marLeft w:val="0"/>
      <w:marRight w:val="0"/>
      <w:marTop w:val="0"/>
      <w:marBottom w:val="0"/>
      <w:divBdr>
        <w:top w:val="none" w:sz="0" w:space="0" w:color="auto"/>
        <w:left w:val="none" w:sz="0" w:space="0" w:color="auto"/>
        <w:bottom w:val="none" w:sz="0" w:space="0" w:color="auto"/>
        <w:right w:val="none" w:sz="0" w:space="0" w:color="auto"/>
      </w:divBdr>
    </w:div>
    <w:div w:id="935210840">
      <w:bodyDiv w:val="1"/>
      <w:marLeft w:val="0"/>
      <w:marRight w:val="0"/>
      <w:marTop w:val="0"/>
      <w:marBottom w:val="0"/>
      <w:divBdr>
        <w:top w:val="none" w:sz="0" w:space="0" w:color="auto"/>
        <w:left w:val="none" w:sz="0" w:space="0" w:color="auto"/>
        <w:bottom w:val="none" w:sz="0" w:space="0" w:color="auto"/>
        <w:right w:val="none" w:sz="0" w:space="0" w:color="auto"/>
      </w:divBdr>
    </w:div>
    <w:div w:id="939726342">
      <w:bodyDiv w:val="1"/>
      <w:marLeft w:val="0"/>
      <w:marRight w:val="0"/>
      <w:marTop w:val="0"/>
      <w:marBottom w:val="0"/>
      <w:divBdr>
        <w:top w:val="none" w:sz="0" w:space="0" w:color="auto"/>
        <w:left w:val="none" w:sz="0" w:space="0" w:color="auto"/>
        <w:bottom w:val="none" w:sz="0" w:space="0" w:color="auto"/>
        <w:right w:val="none" w:sz="0" w:space="0" w:color="auto"/>
      </w:divBdr>
    </w:div>
    <w:div w:id="941576044">
      <w:bodyDiv w:val="1"/>
      <w:marLeft w:val="0"/>
      <w:marRight w:val="0"/>
      <w:marTop w:val="0"/>
      <w:marBottom w:val="0"/>
      <w:divBdr>
        <w:top w:val="none" w:sz="0" w:space="0" w:color="auto"/>
        <w:left w:val="none" w:sz="0" w:space="0" w:color="auto"/>
        <w:bottom w:val="none" w:sz="0" w:space="0" w:color="auto"/>
        <w:right w:val="none" w:sz="0" w:space="0" w:color="auto"/>
      </w:divBdr>
    </w:div>
    <w:div w:id="941911161">
      <w:bodyDiv w:val="1"/>
      <w:marLeft w:val="0"/>
      <w:marRight w:val="0"/>
      <w:marTop w:val="0"/>
      <w:marBottom w:val="0"/>
      <w:divBdr>
        <w:top w:val="none" w:sz="0" w:space="0" w:color="auto"/>
        <w:left w:val="none" w:sz="0" w:space="0" w:color="auto"/>
        <w:bottom w:val="none" w:sz="0" w:space="0" w:color="auto"/>
        <w:right w:val="none" w:sz="0" w:space="0" w:color="auto"/>
      </w:divBdr>
    </w:div>
    <w:div w:id="942107062">
      <w:bodyDiv w:val="1"/>
      <w:marLeft w:val="0"/>
      <w:marRight w:val="0"/>
      <w:marTop w:val="0"/>
      <w:marBottom w:val="0"/>
      <w:divBdr>
        <w:top w:val="none" w:sz="0" w:space="0" w:color="auto"/>
        <w:left w:val="none" w:sz="0" w:space="0" w:color="auto"/>
        <w:bottom w:val="none" w:sz="0" w:space="0" w:color="auto"/>
        <w:right w:val="none" w:sz="0" w:space="0" w:color="auto"/>
      </w:divBdr>
    </w:div>
    <w:div w:id="944115161">
      <w:bodyDiv w:val="1"/>
      <w:marLeft w:val="0"/>
      <w:marRight w:val="0"/>
      <w:marTop w:val="0"/>
      <w:marBottom w:val="0"/>
      <w:divBdr>
        <w:top w:val="none" w:sz="0" w:space="0" w:color="auto"/>
        <w:left w:val="none" w:sz="0" w:space="0" w:color="auto"/>
        <w:bottom w:val="none" w:sz="0" w:space="0" w:color="auto"/>
        <w:right w:val="none" w:sz="0" w:space="0" w:color="auto"/>
      </w:divBdr>
    </w:div>
    <w:div w:id="944535380">
      <w:bodyDiv w:val="1"/>
      <w:marLeft w:val="0"/>
      <w:marRight w:val="0"/>
      <w:marTop w:val="0"/>
      <w:marBottom w:val="0"/>
      <w:divBdr>
        <w:top w:val="none" w:sz="0" w:space="0" w:color="auto"/>
        <w:left w:val="none" w:sz="0" w:space="0" w:color="auto"/>
        <w:bottom w:val="none" w:sz="0" w:space="0" w:color="auto"/>
        <w:right w:val="none" w:sz="0" w:space="0" w:color="auto"/>
      </w:divBdr>
    </w:div>
    <w:div w:id="946694936">
      <w:bodyDiv w:val="1"/>
      <w:marLeft w:val="0"/>
      <w:marRight w:val="0"/>
      <w:marTop w:val="0"/>
      <w:marBottom w:val="0"/>
      <w:divBdr>
        <w:top w:val="none" w:sz="0" w:space="0" w:color="auto"/>
        <w:left w:val="none" w:sz="0" w:space="0" w:color="auto"/>
        <w:bottom w:val="none" w:sz="0" w:space="0" w:color="auto"/>
        <w:right w:val="none" w:sz="0" w:space="0" w:color="auto"/>
      </w:divBdr>
    </w:div>
    <w:div w:id="948389633">
      <w:bodyDiv w:val="1"/>
      <w:marLeft w:val="0"/>
      <w:marRight w:val="0"/>
      <w:marTop w:val="0"/>
      <w:marBottom w:val="0"/>
      <w:divBdr>
        <w:top w:val="none" w:sz="0" w:space="0" w:color="auto"/>
        <w:left w:val="none" w:sz="0" w:space="0" w:color="auto"/>
        <w:bottom w:val="none" w:sz="0" w:space="0" w:color="auto"/>
        <w:right w:val="none" w:sz="0" w:space="0" w:color="auto"/>
      </w:divBdr>
    </w:div>
    <w:div w:id="949892693">
      <w:bodyDiv w:val="1"/>
      <w:marLeft w:val="0"/>
      <w:marRight w:val="0"/>
      <w:marTop w:val="0"/>
      <w:marBottom w:val="0"/>
      <w:divBdr>
        <w:top w:val="none" w:sz="0" w:space="0" w:color="auto"/>
        <w:left w:val="none" w:sz="0" w:space="0" w:color="auto"/>
        <w:bottom w:val="none" w:sz="0" w:space="0" w:color="auto"/>
        <w:right w:val="none" w:sz="0" w:space="0" w:color="auto"/>
      </w:divBdr>
    </w:div>
    <w:div w:id="952901385">
      <w:bodyDiv w:val="1"/>
      <w:marLeft w:val="0"/>
      <w:marRight w:val="0"/>
      <w:marTop w:val="0"/>
      <w:marBottom w:val="0"/>
      <w:divBdr>
        <w:top w:val="none" w:sz="0" w:space="0" w:color="auto"/>
        <w:left w:val="none" w:sz="0" w:space="0" w:color="auto"/>
        <w:bottom w:val="none" w:sz="0" w:space="0" w:color="auto"/>
        <w:right w:val="none" w:sz="0" w:space="0" w:color="auto"/>
      </w:divBdr>
    </w:div>
    <w:div w:id="953831078">
      <w:bodyDiv w:val="1"/>
      <w:marLeft w:val="0"/>
      <w:marRight w:val="0"/>
      <w:marTop w:val="0"/>
      <w:marBottom w:val="0"/>
      <w:divBdr>
        <w:top w:val="none" w:sz="0" w:space="0" w:color="auto"/>
        <w:left w:val="none" w:sz="0" w:space="0" w:color="auto"/>
        <w:bottom w:val="none" w:sz="0" w:space="0" w:color="auto"/>
        <w:right w:val="none" w:sz="0" w:space="0" w:color="auto"/>
      </w:divBdr>
    </w:div>
    <w:div w:id="954865189">
      <w:bodyDiv w:val="1"/>
      <w:marLeft w:val="0"/>
      <w:marRight w:val="0"/>
      <w:marTop w:val="0"/>
      <w:marBottom w:val="0"/>
      <w:divBdr>
        <w:top w:val="none" w:sz="0" w:space="0" w:color="auto"/>
        <w:left w:val="none" w:sz="0" w:space="0" w:color="auto"/>
        <w:bottom w:val="none" w:sz="0" w:space="0" w:color="auto"/>
        <w:right w:val="none" w:sz="0" w:space="0" w:color="auto"/>
      </w:divBdr>
    </w:div>
    <w:div w:id="963577800">
      <w:bodyDiv w:val="1"/>
      <w:marLeft w:val="0"/>
      <w:marRight w:val="0"/>
      <w:marTop w:val="0"/>
      <w:marBottom w:val="0"/>
      <w:divBdr>
        <w:top w:val="none" w:sz="0" w:space="0" w:color="auto"/>
        <w:left w:val="none" w:sz="0" w:space="0" w:color="auto"/>
        <w:bottom w:val="none" w:sz="0" w:space="0" w:color="auto"/>
        <w:right w:val="none" w:sz="0" w:space="0" w:color="auto"/>
      </w:divBdr>
    </w:div>
    <w:div w:id="964194205">
      <w:bodyDiv w:val="1"/>
      <w:marLeft w:val="0"/>
      <w:marRight w:val="0"/>
      <w:marTop w:val="0"/>
      <w:marBottom w:val="0"/>
      <w:divBdr>
        <w:top w:val="none" w:sz="0" w:space="0" w:color="auto"/>
        <w:left w:val="none" w:sz="0" w:space="0" w:color="auto"/>
        <w:bottom w:val="none" w:sz="0" w:space="0" w:color="auto"/>
        <w:right w:val="none" w:sz="0" w:space="0" w:color="auto"/>
      </w:divBdr>
    </w:div>
    <w:div w:id="966935919">
      <w:bodyDiv w:val="1"/>
      <w:marLeft w:val="0"/>
      <w:marRight w:val="0"/>
      <w:marTop w:val="0"/>
      <w:marBottom w:val="0"/>
      <w:divBdr>
        <w:top w:val="none" w:sz="0" w:space="0" w:color="auto"/>
        <w:left w:val="none" w:sz="0" w:space="0" w:color="auto"/>
        <w:bottom w:val="none" w:sz="0" w:space="0" w:color="auto"/>
        <w:right w:val="none" w:sz="0" w:space="0" w:color="auto"/>
      </w:divBdr>
    </w:div>
    <w:div w:id="967472203">
      <w:bodyDiv w:val="1"/>
      <w:marLeft w:val="0"/>
      <w:marRight w:val="0"/>
      <w:marTop w:val="0"/>
      <w:marBottom w:val="0"/>
      <w:divBdr>
        <w:top w:val="none" w:sz="0" w:space="0" w:color="auto"/>
        <w:left w:val="none" w:sz="0" w:space="0" w:color="auto"/>
        <w:bottom w:val="none" w:sz="0" w:space="0" w:color="auto"/>
        <w:right w:val="none" w:sz="0" w:space="0" w:color="auto"/>
      </w:divBdr>
    </w:div>
    <w:div w:id="969943600">
      <w:bodyDiv w:val="1"/>
      <w:marLeft w:val="0"/>
      <w:marRight w:val="0"/>
      <w:marTop w:val="0"/>
      <w:marBottom w:val="0"/>
      <w:divBdr>
        <w:top w:val="none" w:sz="0" w:space="0" w:color="auto"/>
        <w:left w:val="none" w:sz="0" w:space="0" w:color="auto"/>
        <w:bottom w:val="none" w:sz="0" w:space="0" w:color="auto"/>
        <w:right w:val="none" w:sz="0" w:space="0" w:color="auto"/>
      </w:divBdr>
    </w:div>
    <w:div w:id="970094261">
      <w:bodyDiv w:val="1"/>
      <w:marLeft w:val="0"/>
      <w:marRight w:val="0"/>
      <w:marTop w:val="0"/>
      <w:marBottom w:val="0"/>
      <w:divBdr>
        <w:top w:val="none" w:sz="0" w:space="0" w:color="auto"/>
        <w:left w:val="none" w:sz="0" w:space="0" w:color="auto"/>
        <w:bottom w:val="none" w:sz="0" w:space="0" w:color="auto"/>
        <w:right w:val="none" w:sz="0" w:space="0" w:color="auto"/>
      </w:divBdr>
    </w:div>
    <w:div w:id="972948716">
      <w:bodyDiv w:val="1"/>
      <w:marLeft w:val="0"/>
      <w:marRight w:val="0"/>
      <w:marTop w:val="0"/>
      <w:marBottom w:val="0"/>
      <w:divBdr>
        <w:top w:val="none" w:sz="0" w:space="0" w:color="auto"/>
        <w:left w:val="none" w:sz="0" w:space="0" w:color="auto"/>
        <w:bottom w:val="none" w:sz="0" w:space="0" w:color="auto"/>
        <w:right w:val="none" w:sz="0" w:space="0" w:color="auto"/>
      </w:divBdr>
    </w:div>
    <w:div w:id="973372489">
      <w:bodyDiv w:val="1"/>
      <w:marLeft w:val="0"/>
      <w:marRight w:val="0"/>
      <w:marTop w:val="0"/>
      <w:marBottom w:val="0"/>
      <w:divBdr>
        <w:top w:val="none" w:sz="0" w:space="0" w:color="auto"/>
        <w:left w:val="none" w:sz="0" w:space="0" w:color="auto"/>
        <w:bottom w:val="none" w:sz="0" w:space="0" w:color="auto"/>
        <w:right w:val="none" w:sz="0" w:space="0" w:color="auto"/>
      </w:divBdr>
    </w:div>
    <w:div w:id="974723885">
      <w:bodyDiv w:val="1"/>
      <w:marLeft w:val="0"/>
      <w:marRight w:val="0"/>
      <w:marTop w:val="0"/>
      <w:marBottom w:val="0"/>
      <w:divBdr>
        <w:top w:val="none" w:sz="0" w:space="0" w:color="auto"/>
        <w:left w:val="none" w:sz="0" w:space="0" w:color="auto"/>
        <w:bottom w:val="none" w:sz="0" w:space="0" w:color="auto"/>
        <w:right w:val="none" w:sz="0" w:space="0" w:color="auto"/>
      </w:divBdr>
    </w:div>
    <w:div w:id="977881057">
      <w:bodyDiv w:val="1"/>
      <w:marLeft w:val="0"/>
      <w:marRight w:val="0"/>
      <w:marTop w:val="0"/>
      <w:marBottom w:val="0"/>
      <w:divBdr>
        <w:top w:val="none" w:sz="0" w:space="0" w:color="auto"/>
        <w:left w:val="none" w:sz="0" w:space="0" w:color="auto"/>
        <w:bottom w:val="none" w:sz="0" w:space="0" w:color="auto"/>
        <w:right w:val="none" w:sz="0" w:space="0" w:color="auto"/>
      </w:divBdr>
    </w:div>
    <w:div w:id="983388051">
      <w:bodyDiv w:val="1"/>
      <w:marLeft w:val="0"/>
      <w:marRight w:val="0"/>
      <w:marTop w:val="0"/>
      <w:marBottom w:val="0"/>
      <w:divBdr>
        <w:top w:val="none" w:sz="0" w:space="0" w:color="auto"/>
        <w:left w:val="none" w:sz="0" w:space="0" w:color="auto"/>
        <w:bottom w:val="none" w:sz="0" w:space="0" w:color="auto"/>
        <w:right w:val="none" w:sz="0" w:space="0" w:color="auto"/>
      </w:divBdr>
    </w:div>
    <w:div w:id="983504355">
      <w:bodyDiv w:val="1"/>
      <w:marLeft w:val="0"/>
      <w:marRight w:val="0"/>
      <w:marTop w:val="0"/>
      <w:marBottom w:val="0"/>
      <w:divBdr>
        <w:top w:val="none" w:sz="0" w:space="0" w:color="auto"/>
        <w:left w:val="none" w:sz="0" w:space="0" w:color="auto"/>
        <w:bottom w:val="none" w:sz="0" w:space="0" w:color="auto"/>
        <w:right w:val="none" w:sz="0" w:space="0" w:color="auto"/>
      </w:divBdr>
    </w:div>
    <w:div w:id="984971285">
      <w:bodyDiv w:val="1"/>
      <w:marLeft w:val="0"/>
      <w:marRight w:val="0"/>
      <w:marTop w:val="0"/>
      <w:marBottom w:val="0"/>
      <w:divBdr>
        <w:top w:val="none" w:sz="0" w:space="0" w:color="auto"/>
        <w:left w:val="none" w:sz="0" w:space="0" w:color="auto"/>
        <w:bottom w:val="none" w:sz="0" w:space="0" w:color="auto"/>
        <w:right w:val="none" w:sz="0" w:space="0" w:color="auto"/>
      </w:divBdr>
    </w:div>
    <w:div w:id="985092415">
      <w:bodyDiv w:val="1"/>
      <w:marLeft w:val="0"/>
      <w:marRight w:val="0"/>
      <w:marTop w:val="0"/>
      <w:marBottom w:val="0"/>
      <w:divBdr>
        <w:top w:val="none" w:sz="0" w:space="0" w:color="auto"/>
        <w:left w:val="none" w:sz="0" w:space="0" w:color="auto"/>
        <w:bottom w:val="none" w:sz="0" w:space="0" w:color="auto"/>
        <w:right w:val="none" w:sz="0" w:space="0" w:color="auto"/>
      </w:divBdr>
    </w:div>
    <w:div w:id="987249234">
      <w:bodyDiv w:val="1"/>
      <w:marLeft w:val="0"/>
      <w:marRight w:val="0"/>
      <w:marTop w:val="0"/>
      <w:marBottom w:val="0"/>
      <w:divBdr>
        <w:top w:val="none" w:sz="0" w:space="0" w:color="auto"/>
        <w:left w:val="none" w:sz="0" w:space="0" w:color="auto"/>
        <w:bottom w:val="none" w:sz="0" w:space="0" w:color="auto"/>
        <w:right w:val="none" w:sz="0" w:space="0" w:color="auto"/>
      </w:divBdr>
    </w:div>
    <w:div w:id="988165807">
      <w:bodyDiv w:val="1"/>
      <w:marLeft w:val="0"/>
      <w:marRight w:val="0"/>
      <w:marTop w:val="0"/>
      <w:marBottom w:val="0"/>
      <w:divBdr>
        <w:top w:val="none" w:sz="0" w:space="0" w:color="auto"/>
        <w:left w:val="none" w:sz="0" w:space="0" w:color="auto"/>
        <w:bottom w:val="none" w:sz="0" w:space="0" w:color="auto"/>
        <w:right w:val="none" w:sz="0" w:space="0" w:color="auto"/>
      </w:divBdr>
    </w:div>
    <w:div w:id="995105335">
      <w:bodyDiv w:val="1"/>
      <w:marLeft w:val="0"/>
      <w:marRight w:val="0"/>
      <w:marTop w:val="0"/>
      <w:marBottom w:val="0"/>
      <w:divBdr>
        <w:top w:val="none" w:sz="0" w:space="0" w:color="auto"/>
        <w:left w:val="none" w:sz="0" w:space="0" w:color="auto"/>
        <w:bottom w:val="none" w:sz="0" w:space="0" w:color="auto"/>
        <w:right w:val="none" w:sz="0" w:space="0" w:color="auto"/>
      </w:divBdr>
    </w:div>
    <w:div w:id="995452387">
      <w:bodyDiv w:val="1"/>
      <w:marLeft w:val="0"/>
      <w:marRight w:val="0"/>
      <w:marTop w:val="0"/>
      <w:marBottom w:val="0"/>
      <w:divBdr>
        <w:top w:val="none" w:sz="0" w:space="0" w:color="auto"/>
        <w:left w:val="none" w:sz="0" w:space="0" w:color="auto"/>
        <w:bottom w:val="none" w:sz="0" w:space="0" w:color="auto"/>
        <w:right w:val="none" w:sz="0" w:space="0" w:color="auto"/>
      </w:divBdr>
    </w:div>
    <w:div w:id="995837079">
      <w:bodyDiv w:val="1"/>
      <w:marLeft w:val="0"/>
      <w:marRight w:val="0"/>
      <w:marTop w:val="0"/>
      <w:marBottom w:val="0"/>
      <w:divBdr>
        <w:top w:val="none" w:sz="0" w:space="0" w:color="auto"/>
        <w:left w:val="none" w:sz="0" w:space="0" w:color="auto"/>
        <w:bottom w:val="none" w:sz="0" w:space="0" w:color="auto"/>
        <w:right w:val="none" w:sz="0" w:space="0" w:color="auto"/>
      </w:divBdr>
    </w:div>
    <w:div w:id="999189334">
      <w:bodyDiv w:val="1"/>
      <w:marLeft w:val="0"/>
      <w:marRight w:val="0"/>
      <w:marTop w:val="0"/>
      <w:marBottom w:val="0"/>
      <w:divBdr>
        <w:top w:val="none" w:sz="0" w:space="0" w:color="auto"/>
        <w:left w:val="none" w:sz="0" w:space="0" w:color="auto"/>
        <w:bottom w:val="none" w:sz="0" w:space="0" w:color="auto"/>
        <w:right w:val="none" w:sz="0" w:space="0" w:color="auto"/>
      </w:divBdr>
    </w:div>
    <w:div w:id="1000307813">
      <w:bodyDiv w:val="1"/>
      <w:marLeft w:val="0"/>
      <w:marRight w:val="0"/>
      <w:marTop w:val="0"/>
      <w:marBottom w:val="0"/>
      <w:divBdr>
        <w:top w:val="none" w:sz="0" w:space="0" w:color="auto"/>
        <w:left w:val="none" w:sz="0" w:space="0" w:color="auto"/>
        <w:bottom w:val="none" w:sz="0" w:space="0" w:color="auto"/>
        <w:right w:val="none" w:sz="0" w:space="0" w:color="auto"/>
      </w:divBdr>
    </w:div>
    <w:div w:id="1000934187">
      <w:bodyDiv w:val="1"/>
      <w:marLeft w:val="0"/>
      <w:marRight w:val="0"/>
      <w:marTop w:val="0"/>
      <w:marBottom w:val="0"/>
      <w:divBdr>
        <w:top w:val="none" w:sz="0" w:space="0" w:color="auto"/>
        <w:left w:val="none" w:sz="0" w:space="0" w:color="auto"/>
        <w:bottom w:val="none" w:sz="0" w:space="0" w:color="auto"/>
        <w:right w:val="none" w:sz="0" w:space="0" w:color="auto"/>
      </w:divBdr>
    </w:div>
    <w:div w:id="1002049101">
      <w:bodyDiv w:val="1"/>
      <w:marLeft w:val="0"/>
      <w:marRight w:val="0"/>
      <w:marTop w:val="0"/>
      <w:marBottom w:val="0"/>
      <w:divBdr>
        <w:top w:val="none" w:sz="0" w:space="0" w:color="auto"/>
        <w:left w:val="none" w:sz="0" w:space="0" w:color="auto"/>
        <w:bottom w:val="none" w:sz="0" w:space="0" w:color="auto"/>
        <w:right w:val="none" w:sz="0" w:space="0" w:color="auto"/>
      </w:divBdr>
    </w:div>
    <w:div w:id="1005940722">
      <w:bodyDiv w:val="1"/>
      <w:marLeft w:val="0"/>
      <w:marRight w:val="0"/>
      <w:marTop w:val="0"/>
      <w:marBottom w:val="0"/>
      <w:divBdr>
        <w:top w:val="none" w:sz="0" w:space="0" w:color="auto"/>
        <w:left w:val="none" w:sz="0" w:space="0" w:color="auto"/>
        <w:bottom w:val="none" w:sz="0" w:space="0" w:color="auto"/>
        <w:right w:val="none" w:sz="0" w:space="0" w:color="auto"/>
      </w:divBdr>
    </w:div>
    <w:div w:id="1006130054">
      <w:bodyDiv w:val="1"/>
      <w:marLeft w:val="0"/>
      <w:marRight w:val="0"/>
      <w:marTop w:val="0"/>
      <w:marBottom w:val="0"/>
      <w:divBdr>
        <w:top w:val="none" w:sz="0" w:space="0" w:color="auto"/>
        <w:left w:val="none" w:sz="0" w:space="0" w:color="auto"/>
        <w:bottom w:val="none" w:sz="0" w:space="0" w:color="auto"/>
        <w:right w:val="none" w:sz="0" w:space="0" w:color="auto"/>
      </w:divBdr>
    </w:div>
    <w:div w:id="1006708466">
      <w:bodyDiv w:val="1"/>
      <w:marLeft w:val="0"/>
      <w:marRight w:val="0"/>
      <w:marTop w:val="0"/>
      <w:marBottom w:val="0"/>
      <w:divBdr>
        <w:top w:val="none" w:sz="0" w:space="0" w:color="auto"/>
        <w:left w:val="none" w:sz="0" w:space="0" w:color="auto"/>
        <w:bottom w:val="none" w:sz="0" w:space="0" w:color="auto"/>
        <w:right w:val="none" w:sz="0" w:space="0" w:color="auto"/>
      </w:divBdr>
    </w:div>
    <w:div w:id="1008672933">
      <w:bodyDiv w:val="1"/>
      <w:marLeft w:val="0"/>
      <w:marRight w:val="0"/>
      <w:marTop w:val="0"/>
      <w:marBottom w:val="0"/>
      <w:divBdr>
        <w:top w:val="none" w:sz="0" w:space="0" w:color="auto"/>
        <w:left w:val="none" w:sz="0" w:space="0" w:color="auto"/>
        <w:bottom w:val="none" w:sz="0" w:space="0" w:color="auto"/>
        <w:right w:val="none" w:sz="0" w:space="0" w:color="auto"/>
      </w:divBdr>
    </w:div>
    <w:div w:id="1008674291">
      <w:bodyDiv w:val="1"/>
      <w:marLeft w:val="0"/>
      <w:marRight w:val="0"/>
      <w:marTop w:val="0"/>
      <w:marBottom w:val="0"/>
      <w:divBdr>
        <w:top w:val="none" w:sz="0" w:space="0" w:color="auto"/>
        <w:left w:val="none" w:sz="0" w:space="0" w:color="auto"/>
        <w:bottom w:val="none" w:sz="0" w:space="0" w:color="auto"/>
        <w:right w:val="none" w:sz="0" w:space="0" w:color="auto"/>
      </w:divBdr>
    </w:div>
    <w:div w:id="1009600087">
      <w:bodyDiv w:val="1"/>
      <w:marLeft w:val="0"/>
      <w:marRight w:val="0"/>
      <w:marTop w:val="0"/>
      <w:marBottom w:val="0"/>
      <w:divBdr>
        <w:top w:val="none" w:sz="0" w:space="0" w:color="auto"/>
        <w:left w:val="none" w:sz="0" w:space="0" w:color="auto"/>
        <w:bottom w:val="none" w:sz="0" w:space="0" w:color="auto"/>
        <w:right w:val="none" w:sz="0" w:space="0" w:color="auto"/>
      </w:divBdr>
    </w:div>
    <w:div w:id="1010330491">
      <w:bodyDiv w:val="1"/>
      <w:marLeft w:val="0"/>
      <w:marRight w:val="0"/>
      <w:marTop w:val="0"/>
      <w:marBottom w:val="0"/>
      <w:divBdr>
        <w:top w:val="none" w:sz="0" w:space="0" w:color="auto"/>
        <w:left w:val="none" w:sz="0" w:space="0" w:color="auto"/>
        <w:bottom w:val="none" w:sz="0" w:space="0" w:color="auto"/>
        <w:right w:val="none" w:sz="0" w:space="0" w:color="auto"/>
      </w:divBdr>
    </w:div>
    <w:div w:id="1011685210">
      <w:bodyDiv w:val="1"/>
      <w:marLeft w:val="0"/>
      <w:marRight w:val="0"/>
      <w:marTop w:val="0"/>
      <w:marBottom w:val="0"/>
      <w:divBdr>
        <w:top w:val="none" w:sz="0" w:space="0" w:color="auto"/>
        <w:left w:val="none" w:sz="0" w:space="0" w:color="auto"/>
        <w:bottom w:val="none" w:sz="0" w:space="0" w:color="auto"/>
        <w:right w:val="none" w:sz="0" w:space="0" w:color="auto"/>
      </w:divBdr>
    </w:div>
    <w:div w:id="1012298280">
      <w:bodyDiv w:val="1"/>
      <w:marLeft w:val="0"/>
      <w:marRight w:val="0"/>
      <w:marTop w:val="0"/>
      <w:marBottom w:val="0"/>
      <w:divBdr>
        <w:top w:val="none" w:sz="0" w:space="0" w:color="auto"/>
        <w:left w:val="none" w:sz="0" w:space="0" w:color="auto"/>
        <w:bottom w:val="none" w:sz="0" w:space="0" w:color="auto"/>
        <w:right w:val="none" w:sz="0" w:space="0" w:color="auto"/>
      </w:divBdr>
    </w:div>
    <w:div w:id="1012610208">
      <w:bodyDiv w:val="1"/>
      <w:marLeft w:val="0"/>
      <w:marRight w:val="0"/>
      <w:marTop w:val="0"/>
      <w:marBottom w:val="0"/>
      <w:divBdr>
        <w:top w:val="none" w:sz="0" w:space="0" w:color="auto"/>
        <w:left w:val="none" w:sz="0" w:space="0" w:color="auto"/>
        <w:bottom w:val="none" w:sz="0" w:space="0" w:color="auto"/>
        <w:right w:val="none" w:sz="0" w:space="0" w:color="auto"/>
      </w:divBdr>
    </w:div>
    <w:div w:id="1014303149">
      <w:bodyDiv w:val="1"/>
      <w:marLeft w:val="0"/>
      <w:marRight w:val="0"/>
      <w:marTop w:val="0"/>
      <w:marBottom w:val="0"/>
      <w:divBdr>
        <w:top w:val="none" w:sz="0" w:space="0" w:color="auto"/>
        <w:left w:val="none" w:sz="0" w:space="0" w:color="auto"/>
        <w:bottom w:val="none" w:sz="0" w:space="0" w:color="auto"/>
        <w:right w:val="none" w:sz="0" w:space="0" w:color="auto"/>
      </w:divBdr>
    </w:div>
    <w:div w:id="1014768339">
      <w:bodyDiv w:val="1"/>
      <w:marLeft w:val="0"/>
      <w:marRight w:val="0"/>
      <w:marTop w:val="0"/>
      <w:marBottom w:val="0"/>
      <w:divBdr>
        <w:top w:val="none" w:sz="0" w:space="0" w:color="auto"/>
        <w:left w:val="none" w:sz="0" w:space="0" w:color="auto"/>
        <w:bottom w:val="none" w:sz="0" w:space="0" w:color="auto"/>
        <w:right w:val="none" w:sz="0" w:space="0" w:color="auto"/>
      </w:divBdr>
    </w:div>
    <w:div w:id="1015031918">
      <w:bodyDiv w:val="1"/>
      <w:marLeft w:val="0"/>
      <w:marRight w:val="0"/>
      <w:marTop w:val="0"/>
      <w:marBottom w:val="0"/>
      <w:divBdr>
        <w:top w:val="none" w:sz="0" w:space="0" w:color="auto"/>
        <w:left w:val="none" w:sz="0" w:space="0" w:color="auto"/>
        <w:bottom w:val="none" w:sz="0" w:space="0" w:color="auto"/>
        <w:right w:val="none" w:sz="0" w:space="0" w:color="auto"/>
      </w:divBdr>
    </w:div>
    <w:div w:id="1017774172">
      <w:bodyDiv w:val="1"/>
      <w:marLeft w:val="0"/>
      <w:marRight w:val="0"/>
      <w:marTop w:val="0"/>
      <w:marBottom w:val="0"/>
      <w:divBdr>
        <w:top w:val="none" w:sz="0" w:space="0" w:color="auto"/>
        <w:left w:val="none" w:sz="0" w:space="0" w:color="auto"/>
        <w:bottom w:val="none" w:sz="0" w:space="0" w:color="auto"/>
        <w:right w:val="none" w:sz="0" w:space="0" w:color="auto"/>
      </w:divBdr>
    </w:div>
    <w:div w:id="1018431333">
      <w:bodyDiv w:val="1"/>
      <w:marLeft w:val="0"/>
      <w:marRight w:val="0"/>
      <w:marTop w:val="0"/>
      <w:marBottom w:val="0"/>
      <w:divBdr>
        <w:top w:val="none" w:sz="0" w:space="0" w:color="auto"/>
        <w:left w:val="none" w:sz="0" w:space="0" w:color="auto"/>
        <w:bottom w:val="none" w:sz="0" w:space="0" w:color="auto"/>
        <w:right w:val="none" w:sz="0" w:space="0" w:color="auto"/>
      </w:divBdr>
    </w:div>
    <w:div w:id="1018432258">
      <w:bodyDiv w:val="1"/>
      <w:marLeft w:val="0"/>
      <w:marRight w:val="0"/>
      <w:marTop w:val="0"/>
      <w:marBottom w:val="0"/>
      <w:divBdr>
        <w:top w:val="none" w:sz="0" w:space="0" w:color="auto"/>
        <w:left w:val="none" w:sz="0" w:space="0" w:color="auto"/>
        <w:bottom w:val="none" w:sz="0" w:space="0" w:color="auto"/>
        <w:right w:val="none" w:sz="0" w:space="0" w:color="auto"/>
      </w:divBdr>
    </w:div>
    <w:div w:id="1019815275">
      <w:bodyDiv w:val="1"/>
      <w:marLeft w:val="0"/>
      <w:marRight w:val="0"/>
      <w:marTop w:val="0"/>
      <w:marBottom w:val="0"/>
      <w:divBdr>
        <w:top w:val="none" w:sz="0" w:space="0" w:color="auto"/>
        <w:left w:val="none" w:sz="0" w:space="0" w:color="auto"/>
        <w:bottom w:val="none" w:sz="0" w:space="0" w:color="auto"/>
        <w:right w:val="none" w:sz="0" w:space="0" w:color="auto"/>
      </w:divBdr>
    </w:div>
    <w:div w:id="1019818322">
      <w:bodyDiv w:val="1"/>
      <w:marLeft w:val="0"/>
      <w:marRight w:val="0"/>
      <w:marTop w:val="0"/>
      <w:marBottom w:val="0"/>
      <w:divBdr>
        <w:top w:val="none" w:sz="0" w:space="0" w:color="auto"/>
        <w:left w:val="none" w:sz="0" w:space="0" w:color="auto"/>
        <w:bottom w:val="none" w:sz="0" w:space="0" w:color="auto"/>
        <w:right w:val="none" w:sz="0" w:space="0" w:color="auto"/>
      </w:divBdr>
    </w:div>
    <w:div w:id="1021473027">
      <w:bodyDiv w:val="1"/>
      <w:marLeft w:val="0"/>
      <w:marRight w:val="0"/>
      <w:marTop w:val="0"/>
      <w:marBottom w:val="0"/>
      <w:divBdr>
        <w:top w:val="none" w:sz="0" w:space="0" w:color="auto"/>
        <w:left w:val="none" w:sz="0" w:space="0" w:color="auto"/>
        <w:bottom w:val="none" w:sz="0" w:space="0" w:color="auto"/>
        <w:right w:val="none" w:sz="0" w:space="0" w:color="auto"/>
      </w:divBdr>
    </w:div>
    <w:div w:id="1024213922">
      <w:bodyDiv w:val="1"/>
      <w:marLeft w:val="0"/>
      <w:marRight w:val="0"/>
      <w:marTop w:val="0"/>
      <w:marBottom w:val="0"/>
      <w:divBdr>
        <w:top w:val="none" w:sz="0" w:space="0" w:color="auto"/>
        <w:left w:val="none" w:sz="0" w:space="0" w:color="auto"/>
        <w:bottom w:val="none" w:sz="0" w:space="0" w:color="auto"/>
        <w:right w:val="none" w:sz="0" w:space="0" w:color="auto"/>
      </w:divBdr>
    </w:div>
    <w:div w:id="1025136180">
      <w:bodyDiv w:val="1"/>
      <w:marLeft w:val="0"/>
      <w:marRight w:val="0"/>
      <w:marTop w:val="0"/>
      <w:marBottom w:val="0"/>
      <w:divBdr>
        <w:top w:val="none" w:sz="0" w:space="0" w:color="auto"/>
        <w:left w:val="none" w:sz="0" w:space="0" w:color="auto"/>
        <w:bottom w:val="none" w:sz="0" w:space="0" w:color="auto"/>
        <w:right w:val="none" w:sz="0" w:space="0" w:color="auto"/>
      </w:divBdr>
    </w:div>
    <w:div w:id="1025600777">
      <w:bodyDiv w:val="1"/>
      <w:marLeft w:val="0"/>
      <w:marRight w:val="0"/>
      <w:marTop w:val="0"/>
      <w:marBottom w:val="0"/>
      <w:divBdr>
        <w:top w:val="none" w:sz="0" w:space="0" w:color="auto"/>
        <w:left w:val="none" w:sz="0" w:space="0" w:color="auto"/>
        <w:bottom w:val="none" w:sz="0" w:space="0" w:color="auto"/>
        <w:right w:val="none" w:sz="0" w:space="0" w:color="auto"/>
      </w:divBdr>
    </w:div>
    <w:div w:id="1028024936">
      <w:bodyDiv w:val="1"/>
      <w:marLeft w:val="0"/>
      <w:marRight w:val="0"/>
      <w:marTop w:val="0"/>
      <w:marBottom w:val="0"/>
      <w:divBdr>
        <w:top w:val="none" w:sz="0" w:space="0" w:color="auto"/>
        <w:left w:val="none" w:sz="0" w:space="0" w:color="auto"/>
        <w:bottom w:val="none" w:sz="0" w:space="0" w:color="auto"/>
        <w:right w:val="none" w:sz="0" w:space="0" w:color="auto"/>
      </w:divBdr>
    </w:div>
    <w:div w:id="1035351380">
      <w:bodyDiv w:val="1"/>
      <w:marLeft w:val="0"/>
      <w:marRight w:val="0"/>
      <w:marTop w:val="0"/>
      <w:marBottom w:val="0"/>
      <w:divBdr>
        <w:top w:val="none" w:sz="0" w:space="0" w:color="auto"/>
        <w:left w:val="none" w:sz="0" w:space="0" w:color="auto"/>
        <w:bottom w:val="none" w:sz="0" w:space="0" w:color="auto"/>
        <w:right w:val="none" w:sz="0" w:space="0" w:color="auto"/>
      </w:divBdr>
    </w:div>
    <w:div w:id="1036348226">
      <w:bodyDiv w:val="1"/>
      <w:marLeft w:val="0"/>
      <w:marRight w:val="0"/>
      <w:marTop w:val="0"/>
      <w:marBottom w:val="0"/>
      <w:divBdr>
        <w:top w:val="none" w:sz="0" w:space="0" w:color="auto"/>
        <w:left w:val="none" w:sz="0" w:space="0" w:color="auto"/>
        <w:bottom w:val="none" w:sz="0" w:space="0" w:color="auto"/>
        <w:right w:val="none" w:sz="0" w:space="0" w:color="auto"/>
      </w:divBdr>
    </w:div>
    <w:div w:id="1036464792">
      <w:bodyDiv w:val="1"/>
      <w:marLeft w:val="0"/>
      <w:marRight w:val="0"/>
      <w:marTop w:val="0"/>
      <w:marBottom w:val="0"/>
      <w:divBdr>
        <w:top w:val="none" w:sz="0" w:space="0" w:color="auto"/>
        <w:left w:val="none" w:sz="0" w:space="0" w:color="auto"/>
        <w:bottom w:val="none" w:sz="0" w:space="0" w:color="auto"/>
        <w:right w:val="none" w:sz="0" w:space="0" w:color="auto"/>
      </w:divBdr>
    </w:div>
    <w:div w:id="1036806328">
      <w:bodyDiv w:val="1"/>
      <w:marLeft w:val="0"/>
      <w:marRight w:val="0"/>
      <w:marTop w:val="0"/>
      <w:marBottom w:val="0"/>
      <w:divBdr>
        <w:top w:val="none" w:sz="0" w:space="0" w:color="auto"/>
        <w:left w:val="none" w:sz="0" w:space="0" w:color="auto"/>
        <w:bottom w:val="none" w:sz="0" w:space="0" w:color="auto"/>
        <w:right w:val="none" w:sz="0" w:space="0" w:color="auto"/>
      </w:divBdr>
    </w:div>
    <w:div w:id="1036849316">
      <w:bodyDiv w:val="1"/>
      <w:marLeft w:val="0"/>
      <w:marRight w:val="0"/>
      <w:marTop w:val="0"/>
      <w:marBottom w:val="0"/>
      <w:divBdr>
        <w:top w:val="none" w:sz="0" w:space="0" w:color="auto"/>
        <w:left w:val="none" w:sz="0" w:space="0" w:color="auto"/>
        <w:bottom w:val="none" w:sz="0" w:space="0" w:color="auto"/>
        <w:right w:val="none" w:sz="0" w:space="0" w:color="auto"/>
      </w:divBdr>
    </w:div>
    <w:div w:id="1038360845">
      <w:bodyDiv w:val="1"/>
      <w:marLeft w:val="0"/>
      <w:marRight w:val="0"/>
      <w:marTop w:val="0"/>
      <w:marBottom w:val="0"/>
      <w:divBdr>
        <w:top w:val="none" w:sz="0" w:space="0" w:color="auto"/>
        <w:left w:val="none" w:sz="0" w:space="0" w:color="auto"/>
        <w:bottom w:val="none" w:sz="0" w:space="0" w:color="auto"/>
        <w:right w:val="none" w:sz="0" w:space="0" w:color="auto"/>
      </w:divBdr>
    </w:div>
    <w:div w:id="1038703608">
      <w:bodyDiv w:val="1"/>
      <w:marLeft w:val="0"/>
      <w:marRight w:val="0"/>
      <w:marTop w:val="0"/>
      <w:marBottom w:val="0"/>
      <w:divBdr>
        <w:top w:val="none" w:sz="0" w:space="0" w:color="auto"/>
        <w:left w:val="none" w:sz="0" w:space="0" w:color="auto"/>
        <w:bottom w:val="none" w:sz="0" w:space="0" w:color="auto"/>
        <w:right w:val="none" w:sz="0" w:space="0" w:color="auto"/>
      </w:divBdr>
    </w:div>
    <w:div w:id="1044064757">
      <w:bodyDiv w:val="1"/>
      <w:marLeft w:val="0"/>
      <w:marRight w:val="0"/>
      <w:marTop w:val="0"/>
      <w:marBottom w:val="0"/>
      <w:divBdr>
        <w:top w:val="none" w:sz="0" w:space="0" w:color="auto"/>
        <w:left w:val="none" w:sz="0" w:space="0" w:color="auto"/>
        <w:bottom w:val="none" w:sz="0" w:space="0" w:color="auto"/>
        <w:right w:val="none" w:sz="0" w:space="0" w:color="auto"/>
      </w:divBdr>
    </w:div>
    <w:div w:id="1045104116">
      <w:bodyDiv w:val="1"/>
      <w:marLeft w:val="0"/>
      <w:marRight w:val="0"/>
      <w:marTop w:val="0"/>
      <w:marBottom w:val="0"/>
      <w:divBdr>
        <w:top w:val="none" w:sz="0" w:space="0" w:color="auto"/>
        <w:left w:val="none" w:sz="0" w:space="0" w:color="auto"/>
        <w:bottom w:val="none" w:sz="0" w:space="0" w:color="auto"/>
        <w:right w:val="none" w:sz="0" w:space="0" w:color="auto"/>
      </w:divBdr>
    </w:div>
    <w:div w:id="1045373496">
      <w:bodyDiv w:val="1"/>
      <w:marLeft w:val="0"/>
      <w:marRight w:val="0"/>
      <w:marTop w:val="0"/>
      <w:marBottom w:val="0"/>
      <w:divBdr>
        <w:top w:val="none" w:sz="0" w:space="0" w:color="auto"/>
        <w:left w:val="none" w:sz="0" w:space="0" w:color="auto"/>
        <w:bottom w:val="none" w:sz="0" w:space="0" w:color="auto"/>
        <w:right w:val="none" w:sz="0" w:space="0" w:color="auto"/>
      </w:divBdr>
    </w:div>
    <w:div w:id="1046560310">
      <w:bodyDiv w:val="1"/>
      <w:marLeft w:val="0"/>
      <w:marRight w:val="0"/>
      <w:marTop w:val="0"/>
      <w:marBottom w:val="0"/>
      <w:divBdr>
        <w:top w:val="none" w:sz="0" w:space="0" w:color="auto"/>
        <w:left w:val="none" w:sz="0" w:space="0" w:color="auto"/>
        <w:bottom w:val="none" w:sz="0" w:space="0" w:color="auto"/>
        <w:right w:val="none" w:sz="0" w:space="0" w:color="auto"/>
      </w:divBdr>
    </w:div>
    <w:div w:id="1053776215">
      <w:bodyDiv w:val="1"/>
      <w:marLeft w:val="0"/>
      <w:marRight w:val="0"/>
      <w:marTop w:val="0"/>
      <w:marBottom w:val="0"/>
      <w:divBdr>
        <w:top w:val="none" w:sz="0" w:space="0" w:color="auto"/>
        <w:left w:val="none" w:sz="0" w:space="0" w:color="auto"/>
        <w:bottom w:val="none" w:sz="0" w:space="0" w:color="auto"/>
        <w:right w:val="none" w:sz="0" w:space="0" w:color="auto"/>
      </w:divBdr>
    </w:div>
    <w:div w:id="1054353766">
      <w:bodyDiv w:val="1"/>
      <w:marLeft w:val="0"/>
      <w:marRight w:val="0"/>
      <w:marTop w:val="0"/>
      <w:marBottom w:val="0"/>
      <w:divBdr>
        <w:top w:val="none" w:sz="0" w:space="0" w:color="auto"/>
        <w:left w:val="none" w:sz="0" w:space="0" w:color="auto"/>
        <w:bottom w:val="none" w:sz="0" w:space="0" w:color="auto"/>
        <w:right w:val="none" w:sz="0" w:space="0" w:color="auto"/>
      </w:divBdr>
    </w:div>
    <w:div w:id="1054743327">
      <w:bodyDiv w:val="1"/>
      <w:marLeft w:val="0"/>
      <w:marRight w:val="0"/>
      <w:marTop w:val="0"/>
      <w:marBottom w:val="0"/>
      <w:divBdr>
        <w:top w:val="none" w:sz="0" w:space="0" w:color="auto"/>
        <w:left w:val="none" w:sz="0" w:space="0" w:color="auto"/>
        <w:bottom w:val="none" w:sz="0" w:space="0" w:color="auto"/>
        <w:right w:val="none" w:sz="0" w:space="0" w:color="auto"/>
      </w:divBdr>
    </w:div>
    <w:div w:id="1054886455">
      <w:bodyDiv w:val="1"/>
      <w:marLeft w:val="0"/>
      <w:marRight w:val="0"/>
      <w:marTop w:val="0"/>
      <w:marBottom w:val="0"/>
      <w:divBdr>
        <w:top w:val="none" w:sz="0" w:space="0" w:color="auto"/>
        <w:left w:val="none" w:sz="0" w:space="0" w:color="auto"/>
        <w:bottom w:val="none" w:sz="0" w:space="0" w:color="auto"/>
        <w:right w:val="none" w:sz="0" w:space="0" w:color="auto"/>
      </w:divBdr>
    </w:div>
    <w:div w:id="1055278035">
      <w:bodyDiv w:val="1"/>
      <w:marLeft w:val="0"/>
      <w:marRight w:val="0"/>
      <w:marTop w:val="0"/>
      <w:marBottom w:val="0"/>
      <w:divBdr>
        <w:top w:val="none" w:sz="0" w:space="0" w:color="auto"/>
        <w:left w:val="none" w:sz="0" w:space="0" w:color="auto"/>
        <w:bottom w:val="none" w:sz="0" w:space="0" w:color="auto"/>
        <w:right w:val="none" w:sz="0" w:space="0" w:color="auto"/>
      </w:divBdr>
    </w:div>
    <w:div w:id="1057437552">
      <w:bodyDiv w:val="1"/>
      <w:marLeft w:val="0"/>
      <w:marRight w:val="0"/>
      <w:marTop w:val="0"/>
      <w:marBottom w:val="0"/>
      <w:divBdr>
        <w:top w:val="none" w:sz="0" w:space="0" w:color="auto"/>
        <w:left w:val="none" w:sz="0" w:space="0" w:color="auto"/>
        <w:bottom w:val="none" w:sz="0" w:space="0" w:color="auto"/>
        <w:right w:val="none" w:sz="0" w:space="0" w:color="auto"/>
      </w:divBdr>
    </w:div>
    <w:div w:id="1058699283">
      <w:bodyDiv w:val="1"/>
      <w:marLeft w:val="0"/>
      <w:marRight w:val="0"/>
      <w:marTop w:val="0"/>
      <w:marBottom w:val="0"/>
      <w:divBdr>
        <w:top w:val="none" w:sz="0" w:space="0" w:color="auto"/>
        <w:left w:val="none" w:sz="0" w:space="0" w:color="auto"/>
        <w:bottom w:val="none" w:sz="0" w:space="0" w:color="auto"/>
        <w:right w:val="none" w:sz="0" w:space="0" w:color="auto"/>
      </w:divBdr>
    </w:div>
    <w:div w:id="1062631236">
      <w:bodyDiv w:val="1"/>
      <w:marLeft w:val="0"/>
      <w:marRight w:val="0"/>
      <w:marTop w:val="0"/>
      <w:marBottom w:val="0"/>
      <w:divBdr>
        <w:top w:val="none" w:sz="0" w:space="0" w:color="auto"/>
        <w:left w:val="none" w:sz="0" w:space="0" w:color="auto"/>
        <w:bottom w:val="none" w:sz="0" w:space="0" w:color="auto"/>
        <w:right w:val="none" w:sz="0" w:space="0" w:color="auto"/>
      </w:divBdr>
    </w:div>
    <w:div w:id="1063598294">
      <w:bodyDiv w:val="1"/>
      <w:marLeft w:val="0"/>
      <w:marRight w:val="0"/>
      <w:marTop w:val="0"/>
      <w:marBottom w:val="0"/>
      <w:divBdr>
        <w:top w:val="none" w:sz="0" w:space="0" w:color="auto"/>
        <w:left w:val="none" w:sz="0" w:space="0" w:color="auto"/>
        <w:bottom w:val="none" w:sz="0" w:space="0" w:color="auto"/>
        <w:right w:val="none" w:sz="0" w:space="0" w:color="auto"/>
      </w:divBdr>
    </w:div>
    <w:div w:id="1065030612">
      <w:bodyDiv w:val="1"/>
      <w:marLeft w:val="0"/>
      <w:marRight w:val="0"/>
      <w:marTop w:val="0"/>
      <w:marBottom w:val="0"/>
      <w:divBdr>
        <w:top w:val="none" w:sz="0" w:space="0" w:color="auto"/>
        <w:left w:val="none" w:sz="0" w:space="0" w:color="auto"/>
        <w:bottom w:val="none" w:sz="0" w:space="0" w:color="auto"/>
        <w:right w:val="none" w:sz="0" w:space="0" w:color="auto"/>
      </w:divBdr>
    </w:div>
    <w:div w:id="1065563708">
      <w:bodyDiv w:val="1"/>
      <w:marLeft w:val="0"/>
      <w:marRight w:val="0"/>
      <w:marTop w:val="0"/>
      <w:marBottom w:val="0"/>
      <w:divBdr>
        <w:top w:val="none" w:sz="0" w:space="0" w:color="auto"/>
        <w:left w:val="none" w:sz="0" w:space="0" w:color="auto"/>
        <w:bottom w:val="none" w:sz="0" w:space="0" w:color="auto"/>
        <w:right w:val="none" w:sz="0" w:space="0" w:color="auto"/>
      </w:divBdr>
    </w:div>
    <w:div w:id="1067336655">
      <w:bodyDiv w:val="1"/>
      <w:marLeft w:val="0"/>
      <w:marRight w:val="0"/>
      <w:marTop w:val="0"/>
      <w:marBottom w:val="0"/>
      <w:divBdr>
        <w:top w:val="none" w:sz="0" w:space="0" w:color="auto"/>
        <w:left w:val="none" w:sz="0" w:space="0" w:color="auto"/>
        <w:bottom w:val="none" w:sz="0" w:space="0" w:color="auto"/>
        <w:right w:val="none" w:sz="0" w:space="0" w:color="auto"/>
      </w:divBdr>
    </w:div>
    <w:div w:id="1073551257">
      <w:bodyDiv w:val="1"/>
      <w:marLeft w:val="0"/>
      <w:marRight w:val="0"/>
      <w:marTop w:val="0"/>
      <w:marBottom w:val="0"/>
      <w:divBdr>
        <w:top w:val="none" w:sz="0" w:space="0" w:color="auto"/>
        <w:left w:val="none" w:sz="0" w:space="0" w:color="auto"/>
        <w:bottom w:val="none" w:sz="0" w:space="0" w:color="auto"/>
        <w:right w:val="none" w:sz="0" w:space="0" w:color="auto"/>
      </w:divBdr>
    </w:div>
    <w:div w:id="1073700092">
      <w:bodyDiv w:val="1"/>
      <w:marLeft w:val="0"/>
      <w:marRight w:val="0"/>
      <w:marTop w:val="0"/>
      <w:marBottom w:val="0"/>
      <w:divBdr>
        <w:top w:val="none" w:sz="0" w:space="0" w:color="auto"/>
        <w:left w:val="none" w:sz="0" w:space="0" w:color="auto"/>
        <w:bottom w:val="none" w:sz="0" w:space="0" w:color="auto"/>
        <w:right w:val="none" w:sz="0" w:space="0" w:color="auto"/>
      </w:divBdr>
    </w:div>
    <w:div w:id="1077096159">
      <w:bodyDiv w:val="1"/>
      <w:marLeft w:val="0"/>
      <w:marRight w:val="0"/>
      <w:marTop w:val="0"/>
      <w:marBottom w:val="0"/>
      <w:divBdr>
        <w:top w:val="none" w:sz="0" w:space="0" w:color="auto"/>
        <w:left w:val="none" w:sz="0" w:space="0" w:color="auto"/>
        <w:bottom w:val="none" w:sz="0" w:space="0" w:color="auto"/>
        <w:right w:val="none" w:sz="0" w:space="0" w:color="auto"/>
      </w:divBdr>
    </w:div>
    <w:div w:id="1077629479">
      <w:bodyDiv w:val="1"/>
      <w:marLeft w:val="0"/>
      <w:marRight w:val="0"/>
      <w:marTop w:val="0"/>
      <w:marBottom w:val="0"/>
      <w:divBdr>
        <w:top w:val="none" w:sz="0" w:space="0" w:color="auto"/>
        <w:left w:val="none" w:sz="0" w:space="0" w:color="auto"/>
        <w:bottom w:val="none" w:sz="0" w:space="0" w:color="auto"/>
        <w:right w:val="none" w:sz="0" w:space="0" w:color="auto"/>
      </w:divBdr>
    </w:div>
    <w:div w:id="1077942707">
      <w:bodyDiv w:val="1"/>
      <w:marLeft w:val="0"/>
      <w:marRight w:val="0"/>
      <w:marTop w:val="0"/>
      <w:marBottom w:val="0"/>
      <w:divBdr>
        <w:top w:val="none" w:sz="0" w:space="0" w:color="auto"/>
        <w:left w:val="none" w:sz="0" w:space="0" w:color="auto"/>
        <w:bottom w:val="none" w:sz="0" w:space="0" w:color="auto"/>
        <w:right w:val="none" w:sz="0" w:space="0" w:color="auto"/>
      </w:divBdr>
    </w:div>
    <w:div w:id="1079525434">
      <w:bodyDiv w:val="1"/>
      <w:marLeft w:val="0"/>
      <w:marRight w:val="0"/>
      <w:marTop w:val="0"/>
      <w:marBottom w:val="0"/>
      <w:divBdr>
        <w:top w:val="none" w:sz="0" w:space="0" w:color="auto"/>
        <w:left w:val="none" w:sz="0" w:space="0" w:color="auto"/>
        <w:bottom w:val="none" w:sz="0" w:space="0" w:color="auto"/>
        <w:right w:val="none" w:sz="0" w:space="0" w:color="auto"/>
      </w:divBdr>
    </w:div>
    <w:div w:id="1079984672">
      <w:bodyDiv w:val="1"/>
      <w:marLeft w:val="0"/>
      <w:marRight w:val="0"/>
      <w:marTop w:val="0"/>
      <w:marBottom w:val="0"/>
      <w:divBdr>
        <w:top w:val="none" w:sz="0" w:space="0" w:color="auto"/>
        <w:left w:val="none" w:sz="0" w:space="0" w:color="auto"/>
        <w:bottom w:val="none" w:sz="0" w:space="0" w:color="auto"/>
        <w:right w:val="none" w:sz="0" w:space="0" w:color="auto"/>
      </w:divBdr>
    </w:div>
    <w:div w:id="1080566913">
      <w:bodyDiv w:val="1"/>
      <w:marLeft w:val="0"/>
      <w:marRight w:val="0"/>
      <w:marTop w:val="0"/>
      <w:marBottom w:val="0"/>
      <w:divBdr>
        <w:top w:val="none" w:sz="0" w:space="0" w:color="auto"/>
        <w:left w:val="none" w:sz="0" w:space="0" w:color="auto"/>
        <w:bottom w:val="none" w:sz="0" w:space="0" w:color="auto"/>
        <w:right w:val="none" w:sz="0" w:space="0" w:color="auto"/>
      </w:divBdr>
    </w:div>
    <w:div w:id="1081830855">
      <w:bodyDiv w:val="1"/>
      <w:marLeft w:val="0"/>
      <w:marRight w:val="0"/>
      <w:marTop w:val="0"/>
      <w:marBottom w:val="0"/>
      <w:divBdr>
        <w:top w:val="none" w:sz="0" w:space="0" w:color="auto"/>
        <w:left w:val="none" w:sz="0" w:space="0" w:color="auto"/>
        <w:bottom w:val="none" w:sz="0" w:space="0" w:color="auto"/>
        <w:right w:val="none" w:sz="0" w:space="0" w:color="auto"/>
      </w:divBdr>
    </w:div>
    <w:div w:id="1088501299">
      <w:bodyDiv w:val="1"/>
      <w:marLeft w:val="0"/>
      <w:marRight w:val="0"/>
      <w:marTop w:val="0"/>
      <w:marBottom w:val="0"/>
      <w:divBdr>
        <w:top w:val="none" w:sz="0" w:space="0" w:color="auto"/>
        <w:left w:val="none" w:sz="0" w:space="0" w:color="auto"/>
        <w:bottom w:val="none" w:sz="0" w:space="0" w:color="auto"/>
        <w:right w:val="none" w:sz="0" w:space="0" w:color="auto"/>
      </w:divBdr>
    </w:div>
    <w:div w:id="1091122726">
      <w:bodyDiv w:val="1"/>
      <w:marLeft w:val="0"/>
      <w:marRight w:val="0"/>
      <w:marTop w:val="0"/>
      <w:marBottom w:val="0"/>
      <w:divBdr>
        <w:top w:val="none" w:sz="0" w:space="0" w:color="auto"/>
        <w:left w:val="none" w:sz="0" w:space="0" w:color="auto"/>
        <w:bottom w:val="none" w:sz="0" w:space="0" w:color="auto"/>
        <w:right w:val="none" w:sz="0" w:space="0" w:color="auto"/>
      </w:divBdr>
    </w:div>
    <w:div w:id="1092049387">
      <w:bodyDiv w:val="1"/>
      <w:marLeft w:val="0"/>
      <w:marRight w:val="0"/>
      <w:marTop w:val="0"/>
      <w:marBottom w:val="0"/>
      <w:divBdr>
        <w:top w:val="none" w:sz="0" w:space="0" w:color="auto"/>
        <w:left w:val="none" w:sz="0" w:space="0" w:color="auto"/>
        <w:bottom w:val="none" w:sz="0" w:space="0" w:color="auto"/>
        <w:right w:val="none" w:sz="0" w:space="0" w:color="auto"/>
      </w:divBdr>
    </w:div>
    <w:div w:id="1092629003">
      <w:bodyDiv w:val="1"/>
      <w:marLeft w:val="0"/>
      <w:marRight w:val="0"/>
      <w:marTop w:val="0"/>
      <w:marBottom w:val="0"/>
      <w:divBdr>
        <w:top w:val="none" w:sz="0" w:space="0" w:color="auto"/>
        <w:left w:val="none" w:sz="0" w:space="0" w:color="auto"/>
        <w:bottom w:val="none" w:sz="0" w:space="0" w:color="auto"/>
        <w:right w:val="none" w:sz="0" w:space="0" w:color="auto"/>
      </w:divBdr>
    </w:div>
    <w:div w:id="1094083882">
      <w:bodyDiv w:val="1"/>
      <w:marLeft w:val="0"/>
      <w:marRight w:val="0"/>
      <w:marTop w:val="0"/>
      <w:marBottom w:val="0"/>
      <w:divBdr>
        <w:top w:val="none" w:sz="0" w:space="0" w:color="auto"/>
        <w:left w:val="none" w:sz="0" w:space="0" w:color="auto"/>
        <w:bottom w:val="none" w:sz="0" w:space="0" w:color="auto"/>
        <w:right w:val="none" w:sz="0" w:space="0" w:color="auto"/>
      </w:divBdr>
    </w:div>
    <w:div w:id="1098597603">
      <w:bodyDiv w:val="1"/>
      <w:marLeft w:val="0"/>
      <w:marRight w:val="0"/>
      <w:marTop w:val="0"/>
      <w:marBottom w:val="0"/>
      <w:divBdr>
        <w:top w:val="none" w:sz="0" w:space="0" w:color="auto"/>
        <w:left w:val="none" w:sz="0" w:space="0" w:color="auto"/>
        <w:bottom w:val="none" w:sz="0" w:space="0" w:color="auto"/>
        <w:right w:val="none" w:sz="0" w:space="0" w:color="auto"/>
      </w:divBdr>
    </w:div>
    <w:div w:id="1100839152">
      <w:bodyDiv w:val="1"/>
      <w:marLeft w:val="0"/>
      <w:marRight w:val="0"/>
      <w:marTop w:val="0"/>
      <w:marBottom w:val="0"/>
      <w:divBdr>
        <w:top w:val="none" w:sz="0" w:space="0" w:color="auto"/>
        <w:left w:val="none" w:sz="0" w:space="0" w:color="auto"/>
        <w:bottom w:val="none" w:sz="0" w:space="0" w:color="auto"/>
        <w:right w:val="none" w:sz="0" w:space="0" w:color="auto"/>
      </w:divBdr>
    </w:div>
    <w:div w:id="1102073584">
      <w:bodyDiv w:val="1"/>
      <w:marLeft w:val="0"/>
      <w:marRight w:val="0"/>
      <w:marTop w:val="0"/>
      <w:marBottom w:val="0"/>
      <w:divBdr>
        <w:top w:val="none" w:sz="0" w:space="0" w:color="auto"/>
        <w:left w:val="none" w:sz="0" w:space="0" w:color="auto"/>
        <w:bottom w:val="none" w:sz="0" w:space="0" w:color="auto"/>
        <w:right w:val="none" w:sz="0" w:space="0" w:color="auto"/>
      </w:divBdr>
    </w:div>
    <w:div w:id="1104154856">
      <w:bodyDiv w:val="1"/>
      <w:marLeft w:val="0"/>
      <w:marRight w:val="0"/>
      <w:marTop w:val="0"/>
      <w:marBottom w:val="0"/>
      <w:divBdr>
        <w:top w:val="none" w:sz="0" w:space="0" w:color="auto"/>
        <w:left w:val="none" w:sz="0" w:space="0" w:color="auto"/>
        <w:bottom w:val="none" w:sz="0" w:space="0" w:color="auto"/>
        <w:right w:val="none" w:sz="0" w:space="0" w:color="auto"/>
      </w:divBdr>
    </w:div>
    <w:div w:id="1104615835">
      <w:bodyDiv w:val="1"/>
      <w:marLeft w:val="0"/>
      <w:marRight w:val="0"/>
      <w:marTop w:val="0"/>
      <w:marBottom w:val="0"/>
      <w:divBdr>
        <w:top w:val="none" w:sz="0" w:space="0" w:color="auto"/>
        <w:left w:val="none" w:sz="0" w:space="0" w:color="auto"/>
        <w:bottom w:val="none" w:sz="0" w:space="0" w:color="auto"/>
        <w:right w:val="none" w:sz="0" w:space="0" w:color="auto"/>
      </w:divBdr>
    </w:div>
    <w:div w:id="1108545356">
      <w:bodyDiv w:val="1"/>
      <w:marLeft w:val="0"/>
      <w:marRight w:val="0"/>
      <w:marTop w:val="0"/>
      <w:marBottom w:val="0"/>
      <w:divBdr>
        <w:top w:val="none" w:sz="0" w:space="0" w:color="auto"/>
        <w:left w:val="none" w:sz="0" w:space="0" w:color="auto"/>
        <w:bottom w:val="none" w:sz="0" w:space="0" w:color="auto"/>
        <w:right w:val="none" w:sz="0" w:space="0" w:color="auto"/>
      </w:divBdr>
    </w:div>
    <w:div w:id="1108966536">
      <w:bodyDiv w:val="1"/>
      <w:marLeft w:val="0"/>
      <w:marRight w:val="0"/>
      <w:marTop w:val="0"/>
      <w:marBottom w:val="0"/>
      <w:divBdr>
        <w:top w:val="none" w:sz="0" w:space="0" w:color="auto"/>
        <w:left w:val="none" w:sz="0" w:space="0" w:color="auto"/>
        <w:bottom w:val="none" w:sz="0" w:space="0" w:color="auto"/>
        <w:right w:val="none" w:sz="0" w:space="0" w:color="auto"/>
      </w:divBdr>
    </w:div>
    <w:div w:id="1109547823">
      <w:bodyDiv w:val="1"/>
      <w:marLeft w:val="0"/>
      <w:marRight w:val="0"/>
      <w:marTop w:val="0"/>
      <w:marBottom w:val="0"/>
      <w:divBdr>
        <w:top w:val="none" w:sz="0" w:space="0" w:color="auto"/>
        <w:left w:val="none" w:sz="0" w:space="0" w:color="auto"/>
        <w:bottom w:val="none" w:sz="0" w:space="0" w:color="auto"/>
        <w:right w:val="none" w:sz="0" w:space="0" w:color="auto"/>
      </w:divBdr>
    </w:div>
    <w:div w:id="1110199129">
      <w:bodyDiv w:val="1"/>
      <w:marLeft w:val="0"/>
      <w:marRight w:val="0"/>
      <w:marTop w:val="0"/>
      <w:marBottom w:val="0"/>
      <w:divBdr>
        <w:top w:val="none" w:sz="0" w:space="0" w:color="auto"/>
        <w:left w:val="none" w:sz="0" w:space="0" w:color="auto"/>
        <w:bottom w:val="none" w:sz="0" w:space="0" w:color="auto"/>
        <w:right w:val="none" w:sz="0" w:space="0" w:color="auto"/>
      </w:divBdr>
    </w:div>
    <w:div w:id="1113981189">
      <w:bodyDiv w:val="1"/>
      <w:marLeft w:val="0"/>
      <w:marRight w:val="0"/>
      <w:marTop w:val="0"/>
      <w:marBottom w:val="0"/>
      <w:divBdr>
        <w:top w:val="none" w:sz="0" w:space="0" w:color="auto"/>
        <w:left w:val="none" w:sz="0" w:space="0" w:color="auto"/>
        <w:bottom w:val="none" w:sz="0" w:space="0" w:color="auto"/>
        <w:right w:val="none" w:sz="0" w:space="0" w:color="auto"/>
      </w:divBdr>
    </w:div>
    <w:div w:id="1117061572">
      <w:bodyDiv w:val="1"/>
      <w:marLeft w:val="0"/>
      <w:marRight w:val="0"/>
      <w:marTop w:val="0"/>
      <w:marBottom w:val="0"/>
      <w:divBdr>
        <w:top w:val="none" w:sz="0" w:space="0" w:color="auto"/>
        <w:left w:val="none" w:sz="0" w:space="0" w:color="auto"/>
        <w:bottom w:val="none" w:sz="0" w:space="0" w:color="auto"/>
        <w:right w:val="none" w:sz="0" w:space="0" w:color="auto"/>
      </w:divBdr>
    </w:div>
    <w:div w:id="1117337097">
      <w:bodyDiv w:val="1"/>
      <w:marLeft w:val="0"/>
      <w:marRight w:val="0"/>
      <w:marTop w:val="0"/>
      <w:marBottom w:val="0"/>
      <w:divBdr>
        <w:top w:val="none" w:sz="0" w:space="0" w:color="auto"/>
        <w:left w:val="none" w:sz="0" w:space="0" w:color="auto"/>
        <w:bottom w:val="none" w:sz="0" w:space="0" w:color="auto"/>
        <w:right w:val="none" w:sz="0" w:space="0" w:color="auto"/>
      </w:divBdr>
    </w:div>
    <w:div w:id="1120223105">
      <w:bodyDiv w:val="1"/>
      <w:marLeft w:val="0"/>
      <w:marRight w:val="0"/>
      <w:marTop w:val="0"/>
      <w:marBottom w:val="0"/>
      <w:divBdr>
        <w:top w:val="none" w:sz="0" w:space="0" w:color="auto"/>
        <w:left w:val="none" w:sz="0" w:space="0" w:color="auto"/>
        <w:bottom w:val="none" w:sz="0" w:space="0" w:color="auto"/>
        <w:right w:val="none" w:sz="0" w:space="0" w:color="auto"/>
      </w:divBdr>
    </w:div>
    <w:div w:id="1121462342">
      <w:bodyDiv w:val="1"/>
      <w:marLeft w:val="0"/>
      <w:marRight w:val="0"/>
      <w:marTop w:val="0"/>
      <w:marBottom w:val="0"/>
      <w:divBdr>
        <w:top w:val="none" w:sz="0" w:space="0" w:color="auto"/>
        <w:left w:val="none" w:sz="0" w:space="0" w:color="auto"/>
        <w:bottom w:val="none" w:sz="0" w:space="0" w:color="auto"/>
        <w:right w:val="none" w:sz="0" w:space="0" w:color="auto"/>
      </w:divBdr>
    </w:div>
    <w:div w:id="1123310367">
      <w:bodyDiv w:val="1"/>
      <w:marLeft w:val="0"/>
      <w:marRight w:val="0"/>
      <w:marTop w:val="0"/>
      <w:marBottom w:val="0"/>
      <w:divBdr>
        <w:top w:val="none" w:sz="0" w:space="0" w:color="auto"/>
        <w:left w:val="none" w:sz="0" w:space="0" w:color="auto"/>
        <w:bottom w:val="none" w:sz="0" w:space="0" w:color="auto"/>
        <w:right w:val="none" w:sz="0" w:space="0" w:color="auto"/>
      </w:divBdr>
    </w:div>
    <w:div w:id="1128159154">
      <w:bodyDiv w:val="1"/>
      <w:marLeft w:val="0"/>
      <w:marRight w:val="0"/>
      <w:marTop w:val="0"/>
      <w:marBottom w:val="0"/>
      <w:divBdr>
        <w:top w:val="none" w:sz="0" w:space="0" w:color="auto"/>
        <w:left w:val="none" w:sz="0" w:space="0" w:color="auto"/>
        <w:bottom w:val="none" w:sz="0" w:space="0" w:color="auto"/>
        <w:right w:val="none" w:sz="0" w:space="0" w:color="auto"/>
      </w:divBdr>
    </w:div>
    <w:div w:id="1128663131">
      <w:bodyDiv w:val="1"/>
      <w:marLeft w:val="0"/>
      <w:marRight w:val="0"/>
      <w:marTop w:val="0"/>
      <w:marBottom w:val="0"/>
      <w:divBdr>
        <w:top w:val="none" w:sz="0" w:space="0" w:color="auto"/>
        <w:left w:val="none" w:sz="0" w:space="0" w:color="auto"/>
        <w:bottom w:val="none" w:sz="0" w:space="0" w:color="auto"/>
        <w:right w:val="none" w:sz="0" w:space="0" w:color="auto"/>
      </w:divBdr>
    </w:div>
    <w:div w:id="1131052833">
      <w:bodyDiv w:val="1"/>
      <w:marLeft w:val="0"/>
      <w:marRight w:val="0"/>
      <w:marTop w:val="0"/>
      <w:marBottom w:val="0"/>
      <w:divBdr>
        <w:top w:val="none" w:sz="0" w:space="0" w:color="auto"/>
        <w:left w:val="none" w:sz="0" w:space="0" w:color="auto"/>
        <w:bottom w:val="none" w:sz="0" w:space="0" w:color="auto"/>
        <w:right w:val="none" w:sz="0" w:space="0" w:color="auto"/>
      </w:divBdr>
    </w:div>
    <w:div w:id="1132014062">
      <w:bodyDiv w:val="1"/>
      <w:marLeft w:val="0"/>
      <w:marRight w:val="0"/>
      <w:marTop w:val="0"/>
      <w:marBottom w:val="0"/>
      <w:divBdr>
        <w:top w:val="none" w:sz="0" w:space="0" w:color="auto"/>
        <w:left w:val="none" w:sz="0" w:space="0" w:color="auto"/>
        <w:bottom w:val="none" w:sz="0" w:space="0" w:color="auto"/>
        <w:right w:val="none" w:sz="0" w:space="0" w:color="auto"/>
      </w:divBdr>
    </w:div>
    <w:div w:id="1133253813">
      <w:bodyDiv w:val="1"/>
      <w:marLeft w:val="0"/>
      <w:marRight w:val="0"/>
      <w:marTop w:val="0"/>
      <w:marBottom w:val="0"/>
      <w:divBdr>
        <w:top w:val="none" w:sz="0" w:space="0" w:color="auto"/>
        <w:left w:val="none" w:sz="0" w:space="0" w:color="auto"/>
        <w:bottom w:val="none" w:sz="0" w:space="0" w:color="auto"/>
        <w:right w:val="none" w:sz="0" w:space="0" w:color="auto"/>
      </w:divBdr>
    </w:div>
    <w:div w:id="1133256354">
      <w:bodyDiv w:val="1"/>
      <w:marLeft w:val="0"/>
      <w:marRight w:val="0"/>
      <w:marTop w:val="0"/>
      <w:marBottom w:val="0"/>
      <w:divBdr>
        <w:top w:val="none" w:sz="0" w:space="0" w:color="auto"/>
        <w:left w:val="none" w:sz="0" w:space="0" w:color="auto"/>
        <w:bottom w:val="none" w:sz="0" w:space="0" w:color="auto"/>
        <w:right w:val="none" w:sz="0" w:space="0" w:color="auto"/>
      </w:divBdr>
    </w:div>
    <w:div w:id="1133907138">
      <w:bodyDiv w:val="1"/>
      <w:marLeft w:val="0"/>
      <w:marRight w:val="0"/>
      <w:marTop w:val="0"/>
      <w:marBottom w:val="0"/>
      <w:divBdr>
        <w:top w:val="none" w:sz="0" w:space="0" w:color="auto"/>
        <w:left w:val="none" w:sz="0" w:space="0" w:color="auto"/>
        <w:bottom w:val="none" w:sz="0" w:space="0" w:color="auto"/>
        <w:right w:val="none" w:sz="0" w:space="0" w:color="auto"/>
      </w:divBdr>
    </w:div>
    <w:div w:id="1135558894">
      <w:bodyDiv w:val="1"/>
      <w:marLeft w:val="0"/>
      <w:marRight w:val="0"/>
      <w:marTop w:val="0"/>
      <w:marBottom w:val="0"/>
      <w:divBdr>
        <w:top w:val="none" w:sz="0" w:space="0" w:color="auto"/>
        <w:left w:val="none" w:sz="0" w:space="0" w:color="auto"/>
        <w:bottom w:val="none" w:sz="0" w:space="0" w:color="auto"/>
        <w:right w:val="none" w:sz="0" w:space="0" w:color="auto"/>
      </w:divBdr>
    </w:div>
    <w:div w:id="1140071893">
      <w:bodyDiv w:val="1"/>
      <w:marLeft w:val="0"/>
      <w:marRight w:val="0"/>
      <w:marTop w:val="0"/>
      <w:marBottom w:val="0"/>
      <w:divBdr>
        <w:top w:val="none" w:sz="0" w:space="0" w:color="auto"/>
        <w:left w:val="none" w:sz="0" w:space="0" w:color="auto"/>
        <w:bottom w:val="none" w:sz="0" w:space="0" w:color="auto"/>
        <w:right w:val="none" w:sz="0" w:space="0" w:color="auto"/>
      </w:divBdr>
    </w:div>
    <w:div w:id="1143892994">
      <w:bodyDiv w:val="1"/>
      <w:marLeft w:val="0"/>
      <w:marRight w:val="0"/>
      <w:marTop w:val="0"/>
      <w:marBottom w:val="0"/>
      <w:divBdr>
        <w:top w:val="none" w:sz="0" w:space="0" w:color="auto"/>
        <w:left w:val="none" w:sz="0" w:space="0" w:color="auto"/>
        <w:bottom w:val="none" w:sz="0" w:space="0" w:color="auto"/>
        <w:right w:val="none" w:sz="0" w:space="0" w:color="auto"/>
      </w:divBdr>
    </w:div>
    <w:div w:id="1144270998">
      <w:bodyDiv w:val="1"/>
      <w:marLeft w:val="0"/>
      <w:marRight w:val="0"/>
      <w:marTop w:val="0"/>
      <w:marBottom w:val="0"/>
      <w:divBdr>
        <w:top w:val="none" w:sz="0" w:space="0" w:color="auto"/>
        <w:left w:val="none" w:sz="0" w:space="0" w:color="auto"/>
        <w:bottom w:val="none" w:sz="0" w:space="0" w:color="auto"/>
        <w:right w:val="none" w:sz="0" w:space="0" w:color="auto"/>
      </w:divBdr>
    </w:div>
    <w:div w:id="1145199747">
      <w:bodyDiv w:val="1"/>
      <w:marLeft w:val="0"/>
      <w:marRight w:val="0"/>
      <w:marTop w:val="0"/>
      <w:marBottom w:val="0"/>
      <w:divBdr>
        <w:top w:val="none" w:sz="0" w:space="0" w:color="auto"/>
        <w:left w:val="none" w:sz="0" w:space="0" w:color="auto"/>
        <w:bottom w:val="none" w:sz="0" w:space="0" w:color="auto"/>
        <w:right w:val="none" w:sz="0" w:space="0" w:color="auto"/>
      </w:divBdr>
    </w:div>
    <w:div w:id="1145508716">
      <w:bodyDiv w:val="1"/>
      <w:marLeft w:val="0"/>
      <w:marRight w:val="0"/>
      <w:marTop w:val="0"/>
      <w:marBottom w:val="0"/>
      <w:divBdr>
        <w:top w:val="none" w:sz="0" w:space="0" w:color="auto"/>
        <w:left w:val="none" w:sz="0" w:space="0" w:color="auto"/>
        <w:bottom w:val="none" w:sz="0" w:space="0" w:color="auto"/>
        <w:right w:val="none" w:sz="0" w:space="0" w:color="auto"/>
      </w:divBdr>
    </w:div>
    <w:div w:id="1146120936">
      <w:bodyDiv w:val="1"/>
      <w:marLeft w:val="0"/>
      <w:marRight w:val="0"/>
      <w:marTop w:val="0"/>
      <w:marBottom w:val="0"/>
      <w:divBdr>
        <w:top w:val="none" w:sz="0" w:space="0" w:color="auto"/>
        <w:left w:val="none" w:sz="0" w:space="0" w:color="auto"/>
        <w:bottom w:val="none" w:sz="0" w:space="0" w:color="auto"/>
        <w:right w:val="none" w:sz="0" w:space="0" w:color="auto"/>
      </w:divBdr>
    </w:div>
    <w:div w:id="1149059235">
      <w:bodyDiv w:val="1"/>
      <w:marLeft w:val="0"/>
      <w:marRight w:val="0"/>
      <w:marTop w:val="0"/>
      <w:marBottom w:val="0"/>
      <w:divBdr>
        <w:top w:val="none" w:sz="0" w:space="0" w:color="auto"/>
        <w:left w:val="none" w:sz="0" w:space="0" w:color="auto"/>
        <w:bottom w:val="none" w:sz="0" w:space="0" w:color="auto"/>
        <w:right w:val="none" w:sz="0" w:space="0" w:color="auto"/>
      </w:divBdr>
    </w:div>
    <w:div w:id="1150711976">
      <w:bodyDiv w:val="1"/>
      <w:marLeft w:val="0"/>
      <w:marRight w:val="0"/>
      <w:marTop w:val="0"/>
      <w:marBottom w:val="0"/>
      <w:divBdr>
        <w:top w:val="none" w:sz="0" w:space="0" w:color="auto"/>
        <w:left w:val="none" w:sz="0" w:space="0" w:color="auto"/>
        <w:bottom w:val="none" w:sz="0" w:space="0" w:color="auto"/>
        <w:right w:val="none" w:sz="0" w:space="0" w:color="auto"/>
      </w:divBdr>
    </w:div>
    <w:div w:id="1154882362">
      <w:bodyDiv w:val="1"/>
      <w:marLeft w:val="0"/>
      <w:marRight w:val="0"/>
      <w:marTop w:val="0"/>
      <w:marBottom w:val="0"/>
      <w:divBdr>
        <w:top w:val="none" w:sz="0" w:space="0" w:color="auto"/>
        <w:left w:val="none" w:sz="0" w:space="0" w:color="auto"/>
        <w:bottom w:val="none" w:sz="0" w:space="0" w:color="auto"/>
        <w:right w:val="none" w:sz="0" w:space="0" w:color="auto"/>
      </w:divBdr>
    </w:div>
    <w:div w:id="1155954494">
      <w:bodyDiv w:val="1"/>
      <w:marLeft w:val="0"/>
      <w:marRight w:val="0"/>
      <w:marTop w:val="0"/>
      <w:marBottom w:val="0"/>
      <w:divBdr>
        <w:top w:val="none" w:sz="0" w:space="0" w:color="auto"/>
        <w:left w:val="none" w:sz="0" w:space="0" w:color="auto"/>
        <w:bottom w:val="none" w:sz="0" w:space="0" w:color="auto"/>
        <w:right w:val="none" w:sz="0" w:space="0" w:color="auto"/>
      </w:divBdr>
    </w:div>
    <w:div w:id="1158958661">
      <w:bodyDiv w:val="1"/>
      <w:marLeft w:val="0"/>
      <w:marRight w:val="0"/>
      <w:marTop w:val="0"/>
      <w:marBottom w:val="0"/>
      <w:divBdr>
        <w:top w:val="none" w:sz="0" w:space="0" w:color="auto"/>
        <w:left w:val="none" w:sz="0" w:space="0" w:color="auto"/>
        <w:bottom w:val="none" w:sz="0" w:space="0" w:color="auto"/>
        <w:right w:val="none" w:sz="0" w:space="0" w:color="auto"/>
      </w:divBdr>
    </w:div>
    <w:div w:id="1160389281">
      <w:bodyDiv w:val="1"/>
      <w:marLeft w:val="0"/>
      <w:marRight w:val="0"/>
      <w:marTop w:val="0"/>
      <w:marBottom w:val="0"/>
      <w:divBdr>
        <w:top w:val="none" w:sz="0" w:space="0" w:color="auto"/>
        <w:left w:val="none" w:sz="0" w:space="0" w:color="auto"/>
        <w:bottom w:val="none" w:sz="0" w:space="0" w:color="auto"/>
        <w:right w:val="none" w:sz="0" w:space="0" w:color="auto"/>
      </w:divBdr>
    </w:div>
    <w:div w:id="1160581921">
      <w:bodyDiv w:val="1"/>
      <w:marLeft w:val="0"/>
      <w:marRight w:val="0"/>
      <w:marTop w:val="0"/>
      <w:marBottom w:val="0"/>
      <w:divBdr>
        <w:top w:val="none" w:sz="0" w:space="0" w:color="auto"/>
        <w:left w:val="none" w:sz="0" w:space="0" w:color="auto"/>
        <w:bottom w:val="none" w:sz="0" w:space="0" w:color="auto"/>
        <w:right w:val="none" w:sz="0" w:space="0" w:color="auto"/>
      </w:divBdr>
    </w:div>
    <w:div w:id="1160582914">
      <w:bodyDiv w:val="1"/>
      <w:marLeft w:val="0"/>
      <w:marRight w:val="0"/>
      <w:marTop w:val="0"/>
      <w:marBottom w:val="0"/>
      <w:divBdr>
        <w:top w:val="none" w:sz="0" w:space="0" w:color="auto"/>
        <w:left w:val="none" w:sz="0" w:space="0" w:color="auto"/>
        <w:bottom w:val="none" w:sz="0" w:space="0" w:color="auto"/>
        <w:right w:val="none" w:sz="0" w:space="0" w:color="auto"/>
      </w:divBdr>
    </w:div>
    <w:div w:id="1160924178">
      <w:bodyDiv w:val="1"/>
      <w:marLeft w:val="0"/>
      <w:marRight w:val="0"/>
      <w:marTop w:val="0"/>
      <w:marBottom w:val="0"/>
      <w:divBdr>
        <w:top w:val="none" w:sz="0" w:space="0" w:color="auto"/>
        <w:left w:val="none" w:sz="0" w:space="0" w:color="auto"/>
        <w:bottom w:val="none" w:sz="0" w:space="0" w:color="auto"/>
        <w:right w:val="none" w:sz="0" w:space="0" w:color="auto"/>
      </w:divBdr>
    </w:div>
    <w:div w:id="1164274363">
      <w:bodyDiv w:val="1"/>
      <w:marLeft w:val="0"/>
      <w:marRight w:val="0"/>
      <w:marTop w:val="0"/>
      <w:marBottom w:val="0"/>
      <w:divBdr>
        <w:top w:val="none" w:sz="0" w:space="0" w:color="auto"/>
        <w:left w:val="none" w:sz="0" w:space="0" w:color="auto"/>
        <w:bottom w:val="none" w:sz="0" w:space="0" w:color="auto"/>
        <w:right w:val="none" w:sz="0" w:space="0" w:color="auto"/>
      </w:divBdr>
    </w:div>
    <w:div w:id="1167284858">
      <w:bodyDiv w:val="1"/>
      <w:marLeft w:val="0"/>
      <w:marRight w:val="0"/>
      <w:marTop w:val="0"/>
      <w:marBottom w:val="0"/>
      <w:divBdr>
        <w:top w:val="none" w:sz="0" w:space="0" w:color="auto"/>
        <w:left w:val="none" w:sz="0" w:space="0" w:color="auto"/>
        <w:bottom w:val="none" w:sz="0" w:space="0" w:color="auto"/>
        <w:right w:val="none" w:sz="0" w:space="0" w:color="auto"/>
      </w:divBdr>
    </w:div>
    <w:div w:id="1169053291">
      <w:bodyDiv w:val="1"/>
      <w:marLeft w:val="0"/>
      <w:marRight w:val="0"/>
      <w:marTop w:val="0"/>
      <w:marBottom w:val="0"/>
      <w:divBdr>
        <w:top w:val="none" w:sz="0" w:space="0" w:color="auto"/>
        <w:left w:val="none" w:sz="0" w:space="0" w:color="auto"/>
        <w:bottom w:val="none" w:sz="0" w:space="0" w:color="auto"/>
        <w:right w:val="none" w:sz="0" w:space="0" w:color="auto"/>
      </w:divBdr>
    </w:div>
    <w:div w:id="1169178281">
      <w:bodyDiv w:val="1"/>
      <w:marLeft w:val="0"/>
      <w:marRight w:val="0"/>
      <w:marTop w:val="0"/>
      <w:marBottom w:val="0"/>
      <w:divBdr>
        <w:top w:val="none" w:sz="0" w:space="0" w:color="auto"/>
        <w:left w:val="none" w:sz="0" w:space="0" w:color="auto"/>
        <w:bottom w:val="none" w:sz="0" w:space="0" w:color="auto"/>
        <w:right w:val="none" w:sz="0" w:space="0" w:color="auto"/>
      </w:divBdr>
    </w:div>
    <w:div w:id="1172574283">
      <w:bodyDiv w:val="1"/>
      <w:marLeft w:val="0"/>
      <w:marRight w:val="0"/>
      <w:marTop w:val="0"/>
      <w:marBottom w:val="0"/>
      <w:divBdr>
        <w:top w:val="none" w:sz="0" w:space="0" w:color="auto"/>
        <w:left w:val="none" w:sz="0" w:space="0" w:color="auto"/>
        <w:bottom w:val="none" w:sz="0" w:space="0" w:color="auto"/>
        <w:right w:val="none" w:sz="0" w:space="0" w:color="auto"/>
      </w:divBdr>
    </w:div>
    <w:div w:id="1174681568">
      <w:bodyDiv w:val="1"/>
      <w:marLeft w:val="0"/>
      <w:marRight w:val="0"/>
      <w:marTop w:val="0"/>
      <w:marBottom w:val="0"/>
      <w:divBdr>
        <w:top w:val="none" w:sz="0" w:space="0" w:color="auto"/>
        <w:left w:val="none" w:sz="0" w:space="0" w:color="auto"/>
        <w:bottom w:val="none" w:sz="0" w:space="0" w:color="auto"/>
        <w:right w:val="none" w:sz="0" w:space="0" w:color="auto"/>
      </w:divBdr>
    </w:div>
    <w:div w:id="1175076460">
      <w:bodyDiv w:val="1"/>
      <w:marLeft w:val="0"/>
      <w:marRight w:val="0"/>
      <w:marTop w:val="0"/>
      <w:marBottom w:val="0"/>
      <w:divBdr>
        <w:top w:val="none" w:sz="0" w:space="0" w:color="auto"/>
        <w:left w:val="none" w:sz="0" w:space="0" w:color="auto"/>
        <w:bottom w:val="none" w:sz="0" w:space="0" w:color="auto"/>
        <w:right w:val="none" w:sz="0" w:space="0" w:color="auto"/>
      </w:divBdr>
    </w:div>
    <w:div w:id="1177307856">
      <w:bodyDiv w:val="1"/>
      <w:marLeft w:val="0"/>
      <w:marRight w:val="0"/>
      <w:marTop w:val="0"/>
      <w:marBottom w:val="0"/>
      <w:divBdr>
        <w:top w:val="none" w:sz="0" w:space="0" w:color="auto"/>
        <w:left w:val="none" w:sz="0" w:space="0" w:color="auto"/>
        <w:bottom w:val="none" w:sz="0" w:space="0" w:color="auto"/>
        <w:right w:val="none" w:sz="0" w:space="0" w:color="auto"/>
      </w:divBdr>
    </w:div>
    <w:div w:id="1178888888">
      <w:bodyDiv w:val="1"/>
      <w:marLeft w:val="0"/>
      <w:marRight w:val="0"/>
      <w:marTop w:val="0"/>
      <w:marBottom w:val="0"/>
      <w:divBdr>
        <w:top w:val="none" w:sz="0" w:space="0" w:color="auto"/>
        <w:left w:val="none" w:sz="0" w:space="0" w:color="auto"/>
        <w:bottom w:val="none" w:sz="0" w:space="0" w:color="auto"/>
        <w:right w:val="none" w:sz="0" w:space="0" w:color="auto"/>
      </w:divBdr>
    </w:div>
    <w:div w:id="1179584490">
      <w:bodyDiv w:val="1"/>
      <w:marLeft w:val="0"/>
      <w:marRight w:val="0"/>
      <w:marTop w:val="0"/>
      <w:marBottom w:val="0"/>
      <w:divBdr>
        <w:top w:val="none" w:sz="0" w:space="0" w:color="auto"/>
        <w:left w:val="none" w:sz="0" w:space="0" w:color="auto"/>
        <w:bottom w:val="none" w:sz="0" w:space="0" w:color="auto"/>
        <w:right w:val="none" w:sz="0" w:space="0" w:color="auto"/>
      </w:divBdr>
    </w:div>
    <w:div w:id="1179806785">
      <w:bodyDiv w:val="1"/>
      <w:marLeft w:val="0"/>
      <w:marRight w:val="0"/>
      <w:marTop w:val="0"/>
      <w:marBottom w:val="0"/>
      <w:divBdr>
        <w:top w:val="none" w:sz="0" w:space="0" w:color="auto"/>
        <w:left w:val="none" w:sz="0" w:space="0" w:color="auto"/>
        <w:bottom w:val="none" w:sz="0" w:space="0" w:color="auto"/>
        <w:right w:val="none" w:sz="0" w:space="0" w:color="auto"/>
      </w:divBdr>
    </w:div>
    <w:div w:id="1188829148">
      <w:bodyDiv w:val="1"/>
      <w:marLeft w:val="0"/>
      <w:marRight w:val="0"/>
      <w:marTop w:val="0"/>
      <w:marBottom w:val="0"/>
      <w:divBdr>
        <w:top w:val="none" w:sz="0" w:space="0" w:color="auto"/>
        <w:left w:val="none" w:sz="0" w:space="0" w:color="auto"/>
        <w:bottom w:val="none" w:sz="0" w:space="0" w:color="auto"/>
        <w:right w:val="none" w:sz="0" w:space="0" w:color="auto"/>
      </w:divBdr>
    </w:div>
    <w:div w:id="1189103321">
      <w:bodyDiv w:val="1"/>
      <w:marLeft w:val="0"/>
      <w:marRight w:val="0"/>
      <w:marTop w:val="0"/>
      <w:marBottom w:val="0"/>
      <w:divBdr>
        <w:top w:val="none" w:sz="0" w:space="0" w:color="auto"/>
        <w:left w:val="none" w:sz="0" w:space="0" w:color="auto"/>
        <w:bottom w:val="none" w:sz="0" w:space="0" w:color="auto"/>
        <w:right w:val="none" w:sz="0" w:space="0" w:color="auto"/>
      </w:divBdr>
    </w:div>
    <w:div w:id="1190871026">
      <w:bodyDiv w:val="1"/>
      <w:marLeft w:val="0"/>
      <w:marRight w:val="0"/>
      <w:marTop w:val="0"/>
      <w:marBottom w:val="0"/>
      <w:divBdr>
        <w:top w:val="none" w:sz="0" w:space="0" w:color="auto"/>
        <w:left w:val="none" w:sz="0" w:space="0" w:color="auto"/>
        <w:bottom w:val="none" w:sz="0" w:space="0" w:color="auto"/>
        <w:right w:val="none" w:sz="0" w:space="0" w:color="auto"/>
      </w:divBdr>
    </w:div>
    <w:div w:id="1192381209">
      <w:bodyDiv w:val="1"/>
      <w:marLeft w:val="0"/>
      <w:marRight w:val="0"/>
      <w:marTop w:val="0"/>
      <w:marBottom w:val="0"/>
      <w:divBdr>
        <w:top w:val="none" w:sz="0" w:space="0" w:color="auto"/>
        <w:left w:val="none" w:sz="0" w:space="0" w:color="auto"/>
        <w:bottom w:val="none" w:sz="0" w:space="0" w:color="auto"/>
        <w:right w:val="none" w:sz="0" w:space="0" w:color="auto"/>
      </w:divBdr>
    </w:div>
    <w:div w:id="1196771906">
      <w:bodyDiv w:val="1"/>
      <w:marLeft w:val="0"/>
      <w:marRight w:val="0"/>
      <w:marTop w:val="0"/>
      <w:marBottom w:val="0"/>
      <w:divBdr>
        <w:top w:val="none" w:sz="0" w:space="0" w:color="auto"/>
        <w:left w:val="none" w:sz="0" w:space="0" w:color="auto"/>
        <w:bottom w:val="none" w:sz="0" w:space="0" w:color="auto"/>
        <w:right w:val="none" w:sz="0" w:space="0" w:color="auto"/>
      </w:divBdr>
    </w:div>
    <w:div w:id="1196846164">
      <w:bodyDiv w:val="1"/>
      <w:marLeft w:val="0"/>
      <w:marRight w:val="0"/>
      <w:marTop w:val="0"/>
      <w:marBottom w:val="0"/>
      <w:divBdr>
        <w:top w:val="none" w:sz="0" w:space="0" w:color="auto"/>
        <w:left w:val="none" w:sz="0" w:space="0" w:color="auto"/>
        <w:bottom w:val="none" w:sz="0" w:space="0" w:color="auto"/>
        <w:right w:val="none" w:sz="0" w:space="0" w:color="auto"/>
      </w:divBdr>
    </w:div>
    <w:div w:id="1199583426">
      <w:bodyDiv w:val="1"/>
      <w:marLeft w:val="0"/>
      <w:marRight w:val="0"/>
      <w:marTop w:val="0"/>
      <w:marBottom w:val="0"/>
      <w:divBdr>
        <w:top w:val="none" w:sz="0" w:space="0" w:color="auto"/>
        <w:left w:val="none" w:sz="0" w:space="0" w:color="auto"/>
        <w:bottom w:val="none" w:sz="0" w:space="0" w:color="auto"/>
        <w:right w:val="none" w:sz="0" w:space="0" w:color="auto"/>
      </w:divBdr>
    </w:div>
    <w:div w:id="1200431304">
      <w:bodyDiv w:val="1"/>
      <w:marLeft w:val="0"/>
      <w:marRight w:val="0"/>
      <w:marTop w:val="0"/>
      <w:marBottom w:val="0"/>
      <w:divBdr>
        <w:top w:val="none" w:sz="0" w:space="0" w:color="auto"/>
        <w:left w:val="none" w:sz="0" w:space="0" w:color="auto"/>
        <w:bottom w:val="none" w:sz="0" w:space="0" w:color="auto"/>
        <w:right w:val="none" w:sz="0" w:space="0" w:color="auto"/>
      </w:divBdr>
    </w:div>
    <w:div w:id="1201435248">
      <w:bodyDiv w:val="1"/>
      <w:marLeft w:val="0"/>
      <w:marRight w:val="0"/>
      <w:marTop w:val="0"/>
      <w:marBottom w:val="0"/>
      <w:divBdr>
        <w:top w:val="none" w:sz="0" w:space="0" w:color="auto"/>
        <w:left w:val="none" w:sz="0" w:space="0" w:color="auto"/>
        <w:bottom w:val="none" w:sz="0" w:space="0" w:color="auto"/>
        <w:right w:val="none" w:sz="0" w:space="0" w:color="auto"/>
      </w:divBdr>
    </w:div>
    <w:div w:id="1202520866">
      <w:bodyDiv w:val="1"/>
      <w:marLeft w:val="0"/>
      <w:marRight w:val="0"/>
      <w:marTop w:val="0"/>
      <w:marBottom w:val="0"/>
      <w:divBdr>
        <w:top w:val="none" w:sz="0" w:space="0" w:color="auto"/>
        <w:left w:val="none" w:sz="0" w:space="0" w:color="auto"/>
        <w:bottom w:val="none" w:sz="0" w:space="0" w:color="auto"/>
        <w:right w:val="none" w:sz="0" w:space="0" w:color="auto"/>
      </w:divBdr>
    </w:div>
    <w:div w:id="1204632523">
      <w:bodyDiv w:val="1"/>
      <w:marLeft w:val="0"/>
      <w:marRight w:val="0"/>
      <w:marTop w:val="0"/>
      <w:marBottom w:val="0"/>
      <w:divBdr>
        <w:top w:val="none" w:sz="0" w:space="0" w:color="auto"/>
        <w:left w:val="none" w:sz="0" w:space="0" w:color="auto"/>
        <w:bottom w:val="none" w:sz="0" w:space="0" w:color="auto"/>
        <w:right w:val="none" w:sz="0" w:space="0" w:color="auto"/>
      </w:divBdr>
    </w:div>
    <w:div w:id="1207252366">
      <w:bodyDiv w:val="1"/>
      <w:marLeft w:val="0"/>
      <w:marRight w:val="0"/>
      <w:marTop w:val="0"/>
      <w:marBottom w:val="0"/>
      <w:divBdr>
        <w:top w:val="none" w:sz="0" w:space="0" w:color="auto"/>
        <w:left w:val="none" w:sz="0" w:space="0" w:color="auto"/>
        <w:bottom w:val="none" w:sz="0" w:space="0" w:color="auto"/>
        <w:right w:val="none" w:sz="0" w:space="0" w:color="auto"/>
      </w:divBdr>
    </w:div>
    <w:div w:id="1209031509">
      <w:bodyDiv w:val="1"/>
      <w:marLeft w:val="0"/>
      <w:marRight w:val="0"/>
      <w:marTop w:val="0"/>
      <w:marBottom w:val="0"/>
      <w:divBdr>
        <w:top w:val="none" w:sz="0" w:space="0" w:color="auto"/>
        <w:left w:val="none" w:sz="0" w:space="0" w:color="auto"/>
        <w:bottom w:val="none" w:sz="0" w:space="0" w:color="auto"/>
        <w:right w:val="none" w:sz="0" w:space="0" w:color="auto"/>
      </w:divBdr>
    </w:div>
    <w:div w:id="1209950034">
      <w:bodyDiv w:val="1"/>
      <w:marLeft w:val="0"/>
      <w:marRight w:val="0"/>
      <w:marTop w:val="0"/>
      <w:marBottom w:val="0"/>
      <w:divBdr>
        <w:top w:val="none" w:sz="0" w:space="0" w:color="auto"/>
        <w:left w:val="none" w:sz="0" w:space="0" w:color="auto"/>
        <w:bottom w:val="none" w:sz="0" w:space="0" w:color="auto"/>
        <w:right w:val="none" w:sz="0" w:space="0" w:color="auto"/>
      </w:divBdr>
    </w:div>
    <w:div w:id="1210144799">
      <w:bodyDiv w:val="1"/>
      <w:marLeft w:val="0"/>
      <w:marRight w:val="0"/>
      <w:marTop w:val="0"/>
      <w:marBottom w:val="0"/>
      <w:divBdr>
        <w:top w:val="none" w:sz="0" w:space="0" w:color="auto"/>
        <w:left w:val="none" w:sz="0" w:space="0" w:color="auto"/>
        <w:bottom w:val="none" w:sz="0" w:space="0" w:color="auto"/>
        <w:right w:val="none" w:sz="0" w:space="0" w:color="auto"/>
      </w:divBdr>
    </w:div>
    <w:div w:id="1212422180">
      <w:bodyDiv w:val="1"/>
      <w:marLeft w:val="0"/>
      <w:marRight w:val="0"/>
      <w:marTop w:val="0"/>
      <w:marBottom w:val="0"/>
      <w:divBdr>
        <w:top w:val="none" w:sz="0" w:space="0" w:color="auto"/>
        <w:left w:val="none" w:sz="0" w:space="0" w:color="auto"/>
        <w:bottom w:val="none" w:sz="0" w:space="0" w:color="auto"/>
        <w:right w:val="none" w:sz="0" w:space="0" w:color="auto"/>
      </w:divBdr>
    </w:div>
    <w:div w:id="1213350675">
      <w:bodyDiv w:val="1"/>
      <w:marLeft w:val="0"/>
      <w:marRight w:val="0"/>
      <w:marTop w:val="0"/>
      <w:marBottom w:val="0"/>
      <w:divBdr>
        <w:top w:val="none" w:sz="0" w:space="0" w:color="auto"/>
        <w:left w:val="none" w:sz="0" w:space="0" w:color="auto"/>
        <w:bottom w:val="none" w:sz="0" w:space="0" w:color="auto"/>
        <w:right w:val="none" w:sz="0" w:space="0" w:color="auto"/>
      </w:divBdr>
    </w:div>
    <w:div w:id="1215198746">
      <w:bodyDiv w:val="1"/>
      <w:marLeft w:val="0"/>
      <w:marRight w:val="0"/>
      <w:marTop w:val="0"/>
      <w:marBottom w:val="0"/>
      <w:divBdr>
        <w:top w:val="none" w:sz="0" w:space="0" w:color="auto"/>
        <w:left w:val="none" w:sz="0" w:space="0" w:color="auto"/>
        <w:bottom w:val="none" w:sz="0" w:space="0" w:color="auto"/>
        <w:right w:val="none" w:sz="0" w:space="0" w:color="auto"/>
      </w:divBdr>
    </w:div>
    <w:div w:id="1215390507">
      <w:bodyDiv w:val="1"/>
      <w:marLeft w:val="0"/>
      <w:marRight w:val="0"/>
      <w:marTop w:val="0"/>
      <w:marBottom w:val="0"/>
      <w:divBdr>
        <w:top w:val="none" w:sz="0" w:space="0" w:color="auto"/>
        <w:left w:val="none" w:sz="0" w:space="0" w:color="auto"/>
        <w:bottom w:val="none" w:sz="0" w:space="0" w:color="auto"/>
        <w:right w:val="none" w:sz="0" w:space="0" w:color="auto"/>
      </w:divBdr>
    </w:div>
    <w:div w:id="1217625554">
      <w:bodyDiv w:val="1"/>
      <w:marLeft w:val="0"/>
      <w:marRight w:val="0"/>
      <w:marTop w:val="0"/>
      <w:marBottom w:val="0"/>
      <w:divBdr>
        <w:top w:val="none" w:sz="0" w:space="0" w:color="auto"/>
        <w:left w:val="none" w:sz="0" w:space="0" w:color="auto"/>
        <w:bottom w:val="none" w:sz="0" w:space="0" w:color="auto"/>
        <w:right w:val="none" w:sz="0" w:space="0" w:color="auto"/>
      </w:divBdr>
    </w:div>
    <w:div w:id="1219634295">
      <w:bodyDiv w:val="1"/>
      <w:marLeft w:val="0"/>
      <w:marRight w:val="0"/>
      <w:marTop w:val="0"/>
      <w:marBottom w:val="0"/>
      <w:divBdr>
        <w:top w:val="none" w:sz="0" w:space="0" w:color="auto"/>
        <w:left w:val="none" w:sz="0" w:space="0" w:color="auto"/>
        <w:bottom w:val="none" w:sz="0" w:space="0" w:color="auto"/>
        <w:right w:val="none" w:sz="0" w:space="0" w:color="auto"/>
      </w:divBdr>
    </w:div>
    <w:div w:id="1219852592">
      <w:bodyDiv w:val="1"/>
      <w:marLeft w:val="0"/>
      <w:marRight w:val="0"/>
      <w:marTop w:val="0"/>
      <w:marBottom w:val="0"/>
      <w:divBdr>
        <w:top w:val="none" w:sz="0" w:space="0" w:color="auto"/>
        <w:left w:val="none" w:sz="0" w:space="0" w:color="auto"/>
        <w:bottom w:val="none" w:sz="0" w:space="0" w:color="auto"/>
        <w:right w:val="none" w:sz="0" w:space="0" w:color="auto"/>
      </w:divBdr>
    </w:div>
    <w:div w:id="1220941392">
      <w:bodyDiv w:val="1"/>
      <w:marLeft w:val="0"/>
      <w:marRight w:val="0"/>
      <w:marTop w:val="0"/>
      <w:marBottom w:val="0"/>
      <w:divBdr>
        <w:top w:val="none" w:sz="0" w:space="0" w:color="auto"/>
        <w:left w:val="none" w:sz="0" w:space="0" w:color="auto"/>
        <w:bottom w:val="none" w:sz="0" w:space="0" w:color="auto"/>
        <w:right w:val="none" w:sz="0" w:space="0" w:color="auto"/>
      </w:divBdr>
    </w:div>
    <w:div w:id="1221400398">
      <w:bodyDiv w:val="1"/>
      <w:marLeft w:val="0"/>
      <w:marRight w:val="0"/>
      <w:marTop w:val="0"/>
      <w:marBottom w:val="0"/>
      <w:divBdr>
        <w:top w:val="none" w:sz="0" w:space="0" w:color="auto"/>
        <w:left w:val="none" w:sz="0" w:space="0" w:color="auto"/>
        <w:bottom w:val="none" w:sz="0" w:space="0" w:color="auto"/>
        <w:right w:val="none" w:sz="0" w:space="0" w:color="auto"/>
      </w:divBdr>
    </w:div>
    <w:div w:id="1223952202">
      <w:bodyDiv w:val="1"/>
      <w:marLeft w:val="0"/>
      <w:marRight w:val="0"/>
      <w:marTop w:val="0"/>
      <w:marBottom w:val="0"/>
      <w:divBdr>
        <w:top w:val="none" w:sz="0" w:space="0" w:color="auto"/>
        <w:left w:val="none" w:sz="0" w:space="0" w:color="auto"/>
        <w:bottom w:val="none" w:sz="0" w:space="0" w:color="auto"/>
        <w:right w:val="none" w:sz="0" w:space="0" w:color="auto"/>
      </w:divBdr>
    </w:div>
    <w:div w:id="1226794507">
      <w:bodyDiv w:val="1"/>
      <w:marLeft w:val="0"/>
      <w:marRight w:val="0"/>
      <w:marTop w:val="0"/>
      <w:marBottom w:val="0"/>
      <w:divBdr>
        <w:top w:val="none" w:sz="0" w:space="0" w:color="auto"/>
        <w:left w:val="none" w:sz="0" w:space="0" w:color="auto"/>
        <w:bottom w:val="none" w:sz="0" w:space="0" w:color="auto"/>
        <w:right w:val="none" w:sz="0" w:space="0" w:color="auto"/>
      </w:divBdr>
    </w:div>
    <w:div w:id="1228105134">
      <w:bodyDiv w:val="1"/>
      <w:marLeft w:val="0"/>
      <w:marRight w:val="0"/>
      <w:marTop w:val="0"/>
      <w:marBottom w:val="0"/>
      <w:divBdr>
        <w:top w:val="none" w:sz="0" w:space="0" w:color="auto"/>
        <w:left w:val="none" w:sz="0" w:space="0" w:color="auto"/>
        <w:bottom w:val="none" w:sz="0" w:space="0" w:color="auto"/>
        <w:right w:val="none" w:sz="0" w:space="0" w:color="auto"/>
      </w:divBdr>
    </w:div>
    <w:div w:id="1228538830">
      <w:bodyDiv w:val="1"/>
      <w:marLeft w:val="0"/>
      <w:marRight w:val="0"/>
      <w:marTop w:val="0"/>
      <w:marBottom w:val="0"/>
      <w:divBdr>
        <w:top w:val="none" w:sz="0" w:space="0" w:color="auto"/>
        <w:left w:val="none" w:sz="0" w:space="0" w:color="auto"/>
        <w:bottom w:val="none" w:sz="0" w:space="0" w:color="auto"/>
        <w:right w:val="none" w:sz="0" w:space="0" w:color="auto"/>
      </w:divBdr>
    </w:div>
    <w:div w:id="1232347168">
      <w:bodyDiv w:val="1"/>
      <w:marLeft w:val="0"/>
      <w:marRight w:val="0"/>
      <w:marTop w:val="0"/>
      <w:marBottom w:val="0"/>
      <w:divBdr>
        <w:top w:val="none" w:sz="0" w:space="0" w:color="auto"/>
        <w:left w:val="none" w:sz="0" w:space="0" w:color="auto"/>
        <w:bottom w:val="none" w:sz="0" w:space="0" w:color="auto"/>
        <w:right w:val="none" w:sz="0" w:space="0" w:color="auto"/>
      </w:divBdr>
    </w:div>
    <w:div w:id="1234507708">
      <w:bodyDiv w:val="1"/>
      <w:marLeft w:val="0"/>
      <w:marRight w:val="0"/>
      <w:marTop w:val="0"/>
      <w:marBottom w:val="0"/>
      <w:divBdr>
        <w:top w:val="none" w:sz="0" w:space="0" w:color="auto"/>
        <w:left w:val="none" w:sz="0" w:space="0" w:color="auto"/>
        <w:bottom w:val="none" w:sz="0" w:space="0" w:color="auto"/>
        <w:right w:val="none" w:sz="0" w:space="0" w:color="auto"/>
      </w:divBdr>
    </w:div>
    <w:div w:id="1240485616">
      <w:bodyDiv w:val="1"/>
      <w:marLeft w:val="0"/>
      <w:marRight w:val="0"/>
      <w:marTop w:val="0"/>
      <w:marBottom w:val="0"/>
      <w:divBdr>
        <w:top w:val="none" w:sz="0" w:space="0" w:color="auto"/>
        <w:left w:val="none" w:sz="0" w:space="0" w:color="auto"/>
        <w:bottom w:val="none" w:sz="0" w:space="0" w:color="auto"/>
        <w:right w:val="none" w:sz="0" w:space="0" w:color="auto"/>
      </w:divBdr>
    </w:div>
    <w:div w:id="1240942945">
      <w:bodyDiv w:val="1"/>
      <w:marLeft w:val="0"/>
      <w:marRight w:val="0"/>
      <w:marTop w:val="0"/>
      <w:marBottom w:val="0"/>
      <w:divBdr>
        <w:top w:val="none" w:sz="0" w:space="0" w:color="auto"/>
        <w:left w:val="none" w:sz="0" w:space="0" w:color="auto"/>
        <w:bottom w:val="none" w:sz="0" w:space="0" w:color="auto"/>
        <w:right w:val="none" w:sz="0" w:space="0" w:color="auto"/>
      </w:divBdr>
    </w:div>
    <w:div w:id="1245148712">
      <w:bodyDiv w:val="1"/>
      <w:marLeft w:val="0"/>
      <w:marRight w:val="0"/>
      <w:marTop w:val="0"/>
      <w:marBottom w:val="0"/>
      <w:divBdr>
        <w:top w:val="none" w:sz="0" w:space="0" w:color="auto"/>
        <w:left w:val="none" w:sz="0" w:space="0" w:color="auto"/>
        <w:bottom w:val="none" w:sz="0" w:space="0" w:color="auto"/>
        <w:right w:val="none" w:sz="0" w:space="0" w:color="auto"/>
      </w:divBdr>
    </w:div>
    <w:div w:id="1247955079">
      <w:bodyDiv w:val="1"/>
      <w:marLeft w:val="0"/>
      <w:marRight w:val="0"/>
      <w:marTop w:val="0"/>
      <w:marBottom w:val="0"/>
      <w:divBdr>
        <w:top w:val="none" w:sz="0" w:space="0" w:color="auto"/>
        <w:left w:val="none" w:sz="0" w:space="0" w:color="auto"/>
        <w:bottom w:val="none" w:sz="0" w:space="0" w:color="auto"/>
        <w:right w:val="none" w:sz="0" w:space="0" w:color="auto"/>
      </w:divBdr>
    </w:div>
    <w:div w:id="1248222886">
      <w:bodyDiv w:val="1"/>
      <w:marLeft w:val="0"/>
      <w:marRight w:val="0"/>
      <w:marTop w:val="0"/>
      <w:marBottom w:val="0"/>
      <w:divBdr>
        <w:top w:val="none" w:sz="0" w:space="0" w:color="auto"/>
        <w:left w:val="none" w:sz="0" w:space="0" w:color="auto"/>
        <w:bottom w:val="none" w:sz="0" w:space="0" w:color="auto"/>
        <w:right w:val="none" w:sz="0" w:space="0" w:color="auto"/>
      </w:divBdr>
    </w:div>
    <w:div w:id="1248996832">
      <w:bodyDiv w:val="1"/>
      <w:marLeft w:val="0"/>
      <w:marRight w:val="0"/>
      <w:marTop w:val="0"/>
      <w:marBottom w:val="0"/>
      <w:divBdr>
        <w:top w:val="none" w:sz="0" w:space="0" w:color="auto"/>
        <w:left w:val="none" w:sz="0" w:space="0" w:color="auto"/>
        <w:bottom w:val="none" w:sz="0" w:space="0" w:color="auto"/>
        <w:right w:val="none" w:sz="0" w:space="0" w:color="auto"/>
      </w:divBdr>
    </w:div>
    <w:div w:id="1250117248">
      <w:bodyDiv w:val="1"/>
      <w:marLeft w:val="0"/>
      <w:marRight w:val="0"/>
      <w:marTop w:val="0"/>
      <w:marBottom w:val="0"/>
      <w:divBdr>
        <w:top w:val="none" w:sz="0" w:space="0" w:color="auto"/>
        <w:left w:val="none" w:sz="0" w:space="0" w:color="auto"/>
        <w:bottom w:val="none" w:sz="0" w:space="0" w:color="auto"/>
        <w:right w:val="none" w:sz="0" w:space="0" w:color="auto"/>
      </w:divBdr>
    </w:div>
    <w:div w:id="1253709384">
      <w:bodyDiv w:val="1"/>
      <w:marLeft w:val="0"/>
      <w:marRight w:val="0"/>
      <w:marTop w:val="0"/>
      <w:marBottom w:val="0"/>
      <w:divBdr>
        <w:top w:val="none" w:sz="0" w:space="0" w:color="auto"/>
        <w:left w:val="none" w:sz="0" w:space="0" w:color="auto"/>
        <w:bottom w:val="none" w:sz="0" w:space="0" w:color="auto"/>
        <w:right w:val="none" w:sz="0" w:space="0" w:color="auto"/>
      </w:divBdr>
    </w:div>
    <w:div w:id="1255630563">
      <w:bodyDiv w:val="1"/>
      <w:marLeft w:val="0"/>
      <w:marRight w:val="0"/>
      <w:marTop w:val="0"/>
      <w:marBottom w:val="0"/>
      <w:divBdr>
        <w:top w:val="none" w:sz="0" w:space="0" w:color="auto"/>
        <w:left w:val="none" w:sz="0" w:space="0" w:color="auto"/>
        <w:bottom w:val="none" w:sz="0" w:space="0" w:color="auto"/>
        <w:right w:val="none" w:sz="0" w:space="0" w:color="auto"/>
      </w:divBdr>
    </w:div>
    <w:div w:id="1257056605">
      <w:bodyDiv w:val="1"/>
      <w:marLeft w:val="0"/>
      <w:marRight w:val="0"/>
      <w:marTop w:val="0"/>
      <w:marBottom w:val="0"/>
      <w:divBdr>
        <w:top w:val="none" w:sz="0" w:space="0" w:color="auto"/>
        <w:left w:val="none" w:sz="0" w:space="0" w:color="auto"/>
        <w:bottom w:val="none" w:sz="0" w:space="0" w:color="auto"/>
        <w:right w:val="none" w:sz="0" w:space="0" w:color="auto"/>
      </w:divBdr>
    </w:div>
    <w:div w:id="1260408613">
      <w:bodyDiv w:val="1"/>
      <w:marLeft w:val="0"/>
      <w:marRight w:val="0"/>
      <w:marTop w:val="0"/>
      <w:marBottom w:val="0"/>
      <w:divBdr>
        <w:top w:val="none" w:sz="0" w:space="0" w:color="auto"/>
        <w:left w:val="none" w:sz="0" w:space="0" w:color="auto"/>
        <w:bottom w:val="none" w:sz="0" w:space="0" w:color="auto"/>
        <w:right w:val="none" w:sz="0" w:space="0" w:color="auto"/>
      </w:divBdr>
    </w:div>
    <w:div w:id="1261067976">
      <w:bodyDiv w:val="1"/>
      <w:marLeft w:val="0"/>
      <w:marRight w:val="0"/>
      <w:marTop w:val="0"/>
      <w:marBottom w:val="0"/>
      <w:divBdr>
        <w:top w:val="none" w:sz="0" w:space="0" w:color="auto"/>
        <w:left w:val="none" w:sz="0" w:space="0" w:color="auto"/>
        <w:bottom w:val="none" w:sz="0" w:space="0" w:color="auto"/>
        <w:right w:val="none" w:sz="0" w:space="0" w:color="auto"/>
      </w:divBdr>
    </w:div>
    <w:div w:id="1264147143">
      <w:bodyDiv w:val="1"/>
      <w:marLeft w:val="0"/>
      <w:marRight w:val="0"/>
      <w:marTop w:val="0"/>
      <w:marBottom w:val="0"/>
      <w:divBdr>
        <w:top w:val="none" w:sz="0" w:space="0" w:color="auto"/>
        <w:left w:val="none" w:sz="0" w:space="0" w:color="auto"/>
        <w:bottom w:val="none" w:sz="0" w:space="0" w:color="auto"/>
        <w:right w:val="none" w:sz="0" w:space="0" w:color="auto"/>
      </w:divBdr>
    </w:div>
    <w:div w:id="1264190558">
      <w:bodyDiv w:val="1"/>
      <w:marLeft w:val="0"/>
      <w:marRight w:val="0"/>
      <w:marTop w:val="0"/>
      <w:marBottom w:val="0"/>
      <w:divBdr>
        <w:top w:val="none" w:sz="0" w:space="0" w:color="auto"/>
        <w:left w:val="none" w:sz="0" w:space="0" w:color="auto"/>
        <w:bottom w:val="none" w:sz="0" w:space="0" w:color="auto"/>
        <w:right w:val="none" w:sz="0" w:space="0" w:color="auto"/>
      </w:divBdr>
    </w:div>
    <w:div w:id="1265385984">
      <w:bodyDiv w:val="1"/>
      <w:marLeft w:val="0"/>
      <w:marRight w:val="0"/>
      <w:marTop w:val="0"/>
      <w:marBottom w:val="0"/>
      <w:divBdr>
        <w:top w:val="none" w:sz="0" w:space="0" w:color="auto"/>
        <w:left w:val="none" w:sz="0" w:space="0" w:color="auto"/>
        <w:bottom w:val="none" w:sz="0" w:space="0" w:color="auto"/>
        <w:right w:val="none" w:sz="0" w:space="0" w:color="auto"/>
      </w:divBdr>
    </w:div>
    <w:div w:id="1268151860">
      <w:bodyDiv w:val="1"/>
      <w:marLeft w:val="0"/>
      <w:marRight w:val="0"/>
      <w:marTop w:val="0"/>
      <w:marBottom w:val="0"/>
      <w:divBdr>
        <w:top w:val="none" w:sz="0" w:space="0" w:color="auto"/>
        <w:left w:val="none" w:sz="0" w:space="0" w:color="auto"/>
        <w:bottom w:val="none" w:sz="0" w:space="0" w:color="auto"/>
        <w:right w:val="none" w:sz="0" w:space="0" w:color="auto"/>
      </w:divBdr>
    </w:div>
    <w:div w:id="1270165274">
      <w:bodyDiv w:val="1"/>
      <w:marLeft w:val="0"/>
      <w:marRight w:val="0"/>
      <w:marTop w:val="0"/>
      <w:marBottom w:val="0"/>
      <w:divBdr>
        <w:top w:val="none" w:sz="0" w:space="0" w:color="auto"/>
        <w:left w:val="none" w:sz="0" w:space="0" w:color="auto"/>
        <w:bottom w:val="none" w:sz="0" w:space="0" w:color="auto"/>
        <w:right w:val="none" w:sz="0" w:space="0" w:color="auto"/>
      </w:divBdr>
    </w:div>
    <w:div w:id="1271737130">
      <w:bodyDiv w:val="1"/>
      <w:marLeft w:val="0"/>
      <w:marRight w:val="0"/>
      <w:marTop w:val="0"/>
      <w:marBottom w:val="0"/>
      <w:divBdr>
        <w:top w:val="none" w:sz="0" w:space="0" w:color="auto"/>
        <w:left w:val="none" w:sz="0" w:space="0" w:color="auto"/>
        <w:bottom w:val="none" w:sz="0" w:space="0" w:color="auto"/>
        <w:right w:val="none" w:sz="0" w:space="0" w:color="auto"/>
      </w:divBdr>
    </w:div>
    <w:div w:id="1271820026">
      <w:bodyDiv w:val="1"/>
      <w:marLeft w:val="0"/>
      <w:marRight w:val="0"/>
      <w:marTop w:val="0"/>
      <w:marBottom w:val="0"/>
      <w:divBdr>
        <w:top w:val="none" w:sz="0" w:space="0" w:color="auto"/>
        <w:left w:val="none" w:sz="0" w:space="0" w:color="auto"/>
        <w:bottom w:val="none" w:sz="0" w:space="0" w:color="auto"/>
        <w:right w:val="none" w:sz="0" w:space="0" w:color="auto"/>
      </w:divBdr>
    </w:div>
    <w:div w:id="1272737867">
      <w:bodyDiv w:val="1"/>
      <w:marLeft w:val="0"/>
      <w:marRight w:val="0"/>
      <w:marTop w:val="0"/>
      <w:marBottom w:val="0"/>
      <w:divBdr>
        <w:top w:val="none" w:sz="0" w:space="0" w:color="auto"/>
        <w:left w:val="none" w:sz="0" w:space="0" w:color="auto"/>
        <w:bottom w:val="none" w:sz="0" w:space="0" w:color="auto"/>
        <w:right w:val="none" w:sz="0" w:space="0" w:color="auto"/>
      </w:divBdr>
    </w:div>
    <w:div w:id="1275598789">
      <w:bodyDiv w:val="1"/>
      <w:marLeft w:val="0"/>
      <w:marRight w:val="0"/>
      <w:marTop w:val="0"/>
      <w:marBottom w:val="0"/>
      <w:divBdr>
        <w:top w:val="none" w:sz="0" w:space="0" w:color="auto"/>
        <w:left w:val="none" w:sz="0" w:space="0" w:color="auto"/>
        <w:bottom w:val="none" w:sz="0" w:space="0" w:color="auto"/>
        <w:right w:val="none" w:sz="0" w:space="0" w:color="auto"/>
      </w:divBdr>
    </w:div>
    <w:div w:id="1280377374">
      <w:bodyDiv w:val="1"/>
      <w:marLeft w:val="0"/>
      <w:marRight w:val="0"/>
      <w:marTop w:val="0"/>
      <w:marBottom w:val="0"/>
      <w:divBdr>
        <w:top w:val="none" w:sz="0" w:space="0" w:color="auto"/>
        <w:left w:val="none" w:sz="0" w:space="0" w:color="auto"/>
        <w:bottom w:val="none" w:sz="0" w:space="0" w:color="auto"/>
        <w:right w:val="none" w:sz="0" w:space="0" w:color="auto"/>
      </w:divBdr>
    </w:div>
    <w:div w:id="1281688046">
      <w:bodyDiv w:val="1"/>
      <w:marLeft w:val="0"/>
      <w:marRight w:val="0"/>
      <w:marTop w:val="0"/>
      <w:marBottom w:val="0"/>
      <w:divBdr>
        <w:top w:val="none" w:sz="0" w:space="0" w:color="auto"/>
        <w:left w:val="none" w:sz="0" w:space="0" w:color="auto"/>
        <w:bottom w:val="none" w:sz="0" w:space="0" w:color="auto"/>
        <w:right w:val="none" w:sz="0" w:space="0" w:color="auto"/>
      </w:divBdr>
    </w:div>
    <w:div w:id="1282417270">
      <w:bodyDiv w:val="1"/>
      <w:marLeft w:val="0"/>
      <w:marRight w:val="0"/>
      <w:marTop w:val="0"/>
      <w:marBottom w:val="0"/>
      <w:divBdr>
        <w:top w:val="none" w:sz="0" w:space="0" w:color="auto"/>
        <w:left w:val="none" w:sz="0" w:space="0" w:color="auto"/>
        <w:bottom w:val="none" w:sz="0" w:space="0" w:color="auto"/>
        <w:right w:val="none" w:sz="0" w:space="0" w:color="auto"/>
      </w:divBdr>
    </w:div>
    <w:div w:id="1285693229">
      <w:bodyDiv w:val="1"/>
      <w:marLeft w:val="0"/>
      <w:marRight w:val="0"/>
      <w:marTop w:val="0"/>
      <w:marBottom w:val="0"/>
      <w:divBdr>
        <w:top w:val="none" w:sz="0" w:space="0" w:color="auto"/>
        <w:left w:val="none" w:sz="0" w:space="0" w:color="auto"/>
        <w:bottom w:val="none" w:sz="0" w:space="0" w:color="auto"/>
        <w:right w:val="none" w:sz="0" w:space="0" w:color="auto"/>
      </w:divBdr>
    </w:div>
    <w:div w:id="1285965673">
      <w:bodyDiv w:val="1"/>
      <w:marLeft w:val="0"/>
      <w:marRight w:val="0"/>
      <w:marTop w:val="0"/>
      <w:marBottom w:val="0"/>
      <w:divBdr>
        <w:top w:val="none" w:sz="0" w:space="0" w:color="auto"/>
        <w:left w:val="none" w:sz="0" w:space="0" w:color="auto"/>
        <w:bottom w:val="none" w:sz="0" w:space="0" w:color="auto"/>
        <w:right w:val="none" w:sz="0" w:space="0" w:color="auto"/>
      </w:divBdr>
    </w:div>
    <w:div w:id="1287392197">
      <w:bodyDiv w:val="1"/>
      <w:marLeft w:val="0"/>
      <w:marRight w:val="0"/>
      <w:marTop w:val="0"/>
      <w:marBottom w:val="0"/>
      <w:divBdr>
        <w:top w:val="none" w:sz="0" w:space="0" w:color="auto"/>
        <w:left w:val="none" w:sz="0" w:space="0" w:color="auto"/>
        <w:bottom w:val="none" w:sz="0" w:space="0" w:color="auto"/>
        <w:right w:val="none" w:sz="0" w:space="0" w:color="auto"/>
      </w:divBdr>
    </w:div>
    <w:div w:id="1288395505">
      <w:bodyDiv w:val="1"/>
      <w:marLeft w:val="0"/>
      <w:marRight w:val="0"/>
      <w:marTop w:val="0"/>
      <w:marBottom w:val="0"/>
      <w:divBdr>
        <w:top w:val="none" w:sz="0" w:space="0" w:color="auto"/>
        <w:left w:val="none" w:sz="0" w:space="0" w:color="auto"/>
        <w:bottom w:val="none" w:sz="0" w:space="0" w:color="auto"/>
        <w:right w:val="none" w:sz="0" w:space="0" w:color="auto"/>
      </w:divBdr>
    </w:div>
    <w:div w:id="1290010954">
      <w:bodyDiv w:val="1"/>
      <w:marLeft w:val="0"/>
      <w:marRight w:val="0"/>
      <w:marTop w:val="0"/>
      <w:marBottom w:val="0"/>
      <w:divBdr>
        <w:top w:val="none" w:sz="0" w:space="0" w:color="auto"/>
        <w:left w:val="none" w:sz="0" w:space="0" w:color="auto"/>
        <w:bottom w:val="none" w:sz="0" w:space="0" w:color="auto"/>
        <w:right w:val="none" w:sz="0" w:space="0" w:color="auto"/>
      </w:divBdr>
    </w:div>
    <w:div w:id="1290621935">
      <w:bodyDiv w:val="1"/>
      <w:marLeft w:val="0"/>
      <w:marRight w:val="0"/>
      <w:marTop w:val="0"/>
      <w:marBottom w:val="0"/>
      <w:divBdr>
        <w:top w:val="none" w:sz="0" w:space="0" w:color="auto"/>
        <w:left w:val="none" w:sz="0" w:space="0" w:color="auto"/>
        <w:bottom w:val="none" w:sz="0" w:space="0" w:color="auto"/>
        <w:right w:val="none" w:sz="0" w:space="0" w:color="auto"/>
      </w:divBdr>
    </w:div>
    <w:div w:id="1291589387">
      <w:bodyDiv w:val="1"/>
      <w:marLeft w:val="0"/>
      <w:marRight w:val="0"/>
      <w:marTop w:val="0"/>
      <w:marBottom w:val="0"/>
      <w:divBdr>
        <w:top w:val="none" w:sz="0" w:space="0" w:color="auto"/>
        <w:left w:val="none" w:sz="0" w:space="0" w:color="auto"/>
        <w:bottom w:val="none" w:sz="0" w:space="0" w:color="auto"/>
        <w:right w:val="none" w:sz="0" w:space="0" w:color="auto"/>
      </w:divBdr>
    </w:div>
    <w:div w:id="1295984743">
      <w:bodyDiv w:val="1"/>
      <w:marLeft w:val="0"/>
      <w:marRight w:val="0"/>
      <w:marTop w:val="0"/>
      <w:marBottom w:val="0"/>
      <w:divBdr>
        <w:top w:val="none" w:sz="0" w:space="0" w:color="auto"/>
        <w:left w:val="none" w:sz="0" w:space="0" w:color="auto"/>
        <w:bottom w:val="none" w:sz="0" w:space="0" w:color="auto"/>
        <w:right w:val="none" w:sz="0" w:space="0" w:color="auto"/>
      </w:divBdr>
    </w:div>
    <w:div w:id="1297374556">
      <w:bodyDiv w:val="1"/>
      <w:marLeft w:val="0"/>
      <w:marRight w:val="0"/>
      <w:marTop w:val="0"/>
      <w:marBottom w:val="0"/>
      <w:divBdr>
        <w:top w:val="none" w:sz="0" w:space="0" w:color="auto"/>
        <w:left w:val="none" w:sz="0" w:space="0" w:color="auto"/>
        <w:bottom w:val="none" w:sz="0" w:space="0" w:color="auto"/>
        <w:right w:val="none" w:sz="0" w:space="0" w:color="auto"/>
      </w:divBdr>
    </w:div>
    <w:div w:id="1298027332">
      <w:bodyDiv w:val="1"/>
      <w:marLeft w:val="0"/>
      <w:marRight w:val="0"/>
      <w:marTop w:val="0"/>
      <w:marBottom w:val="0"/>
      <w:divBdr>
        <w:top w:val="none" w:sz="0" w:space="0" w:color="auto"/>
        <w:left w:val="none" w:sz="0" w:space="0" w:color="auto"/>
        <w:bottom w:val="none" w:sz="0" w:space="0" w:color="auto"/>
        <w:right w:val="none" w:sz="0" w:space="0" w:color="auto"/>
      </w:divBdr>
    </w:div>
    <w:div w:id="1298685570">
      <w:bodyDiv w:val="1"/>
      <w:marLeft w:val="0"/>
      <w:marRight w:val="0"/>
      <w:marTop w:val="0"/>
      <w:marBottom w:val="0"/>
      <w:divBdr>
        <w:top w:val="none" w:sz="0" w:space="0" w:color="auto"/>
        <w:left w:val="none" w:sz="0" w:space="0" w:color="auto"/>
        <w:bottom w:val="none" w:sz="0" w:space="0" w:color="auto"/>
        <w:right w:val="none" w:sz="0" w:space="0" w:color="auto"/>
      </w:divBdr>
    </w:div>
    <w:div w:id="1299651687">
      <w:bodyDiv w:val="1"/>
      <w:marLeft w:val="0"/>
      <w:marRight w:val="0"/>
      <w:marTop w:val="0"/>
      <w:marBottom w:val="0"/>
      <w:divBdr>
        <w:top w:val="none" w:sz="0" w:space="0" w:color="auto"/>
        <w:left w:val="none" w:sz="0" w:space="0" w:color="auto"/>
        <w:bottom w:val="none" w:sz="0" w:space="0" w:color="auto"/>
        <w:right w:val="none" w:sz="0" w:space="0" w:color="auto"/>
      </w:divBdr>
    </w:div>
    <w:div w:id="1300570718">
      <w:bodyDiv w:val="1"/>
      <w:marLeft w:val="0"/>
      <w:marRight w:val="0"/>
      <w:marTop w:val="0"/>
      <w:marBottom w:val="0"/>
      <w:divBdr>
        <w:top w:val="none" w:sz="0" w:space="0" w:color="auto"/>
        <w:left w:val="none" w:sz="0" w:space="0" w:color="auto"/>
        <w:bottom w:val="none" w:sz="0" w:space="0" w:color="auto"/>
        <w:right w:val="none" w:sz="0" w:space="0" w:color="auto"/>
      </w:divBdr>
    </w:div>
    <w:div w:id="1302996651">
      <w:bodyDiv w:val="1"/>
      <w:marLeft w:val="0"/>
      <w:marRight w:val="0"/>
      <w:marTop w:val="0"/>
      <w:marBottom w:val="0"/>
      <w:divBdr>
        <w:top w:val="none" w:sz="0" w:space="0" w:color="auto"/>
        <w:left w:val="none" w:sz="0" w:space="0" w:color="auto"/>
        <w:bottom w:val="none" w:sz="0" w:space="0" w:color="auto"/>
        <w:right w:val="none" w:sz="0" w:space="0" w:color="auto"/>
      </w:divBdr>
    </w:div>
    <w:div w:id="1305239418">
      <w:bodyDiv w:val="1"/>
      <w:marLeft w:val="0"/>
      <w:marRight w:val="0"/>
      <w:marTop w:val="0"/>
      <w:marBottom w:val="0"/>
      <w:divBdr>
        <w:top w:val="none" w:sz="0" w:space="0" w:color="auto"/>
        <w:left w:val="none" w:sz="0" w:space="0" w:color="auto"/>
        <w:bottom w:val="none" w:sz="0" w:space="0" w:color="auto"/>
        <w:right w:val="none" w:sz="0" w:space="0" w:color="auto"/>
      </w:divBdr>
    </w:div>
    <w:div w:id="1305626035">
      <w:bodyDiv w:val="1"/>
      <w:marLeft w:val="0"/>
      <w:marRight w:val="0"/>
      <w:marTop w:val="0"/>
      <w:marBottom w:val="0"/>
      <w:divBdr>
        <w:top w:val="none" w:sz="0" w:space="0" w:color="auto"/>
        <w:left w:val="none" w:sz="0" w:space="0" w:color="auto"/>
        <w:bottom w:val="none" w:sz="0" w:space="0" w:color="auto"/>
        <w:right w:val="none" w:sz="0" w:space="0" w:color="auto"/>
      </w:divBdr>
    </w:div>
    <w:div w:id="1306740780">
      <w:bodyDiv w:val="1"/>
      <w:marLeft w:val="0"/>
      <w:marRight w:val="0"/>
      <w:marTop w:val="0"/>
      <w:marBottom w:val="0"/>
      <w:divBdr>
        <w:top w:val="none" w:sz="0" w:space="0" w:color="auto"/>
        <w:left w:val="none" w:sz="0" w:space="0" w:color="auto"/>
        <w:bottom w:val="none" w:sz="0" w:space="0" w:color="auto"/>
        <w:right w:val="none" w:sz="0" w:space="0" w:color="auto"/>
      </w:divBdr>
    </w:div>
    <w:div w:id="1313171311">
      <w:bodyDiv w:val="1"/>
      <w:marLeft w:val="0"/>
      <w:marRight w:val="0"/>
      <w:marTop w:val="0"/>
      <w:marBottom w:val="0"/>
      <w:divBdr>
        <w:top w:val="none" w:sz="0" w:space="0" w:color="auto"/>
        <w:left w:val="none" w:sz="0" w:space="0" w:color="auto"/>
        <w:bottom w:val="none" w:sz="0" w:space="0" w:color="auto"/>
        <w:right w:val="none" w:sz="0" w:space="0" w:color="auto"/>
      </w:divBdr>
    </w:div>
    <w:div w:id="1313297064">
      <w:bodyDiv w:val="1"/>
      <w:marLeft w:val="0"/>
      <w:marRight w:val="0"/>
      <w:marTop w:val="0"/>
      <w:marBottom w:val="0"/>
      <w:divBdr>
        <w:top w:val="none" w:sz="0" w:space="0" w:color="auto"/>
        <w:left w:val="none" w:sz="0" w:space="0" w:color="auto"/>
        <w:bottom w:val="none" w:sz="0" w:space="0" w:color="auto"/>
        <w:right w:val="none" w:sz="0" w:space="0" w:color="auto"/>
      </w:divBdr>
    </w:div>
    <w:div w:id="1313951995">
      <w:bodyDiv w:val="1"/>
      <w:marLeft w:val="0"/>
      <w:marRight w:val="0"/>
      <w:marTop w:val="0"/>
      <w:marBottom w:val="0"/>
      <w:divBdr>
        <w:top w:val="none" w:sz="0" w:space="0" w:color="auto"/>
        <w:left w:val="none" w:sz="0" w:space="0" w:color="auto"/>
        <w:bottom w:val="none" w:sz="0" w:space="0" w:color="auto"/>
        <w:right w:val="none" w:sz="0" w:space="0" w:color="auto"/>
      </w:divBdr>
    </w:div>
    <w:div w:id="1314523571">
      <w:bodyDiv w:val="1"/>
      <w:marLeft w:val="0"/>
      <w:marRight w:val="0"/>
      <w:marTop w:val="0"/>
      <w:marBottom w:val="0"/>
      <w:divBdr>
        <w:top w:val="none" w:sz="0" w:space="0" w:color="auto"/>
        <w:left w:val="none" w:sz="0" w:space="0" w:color="auto"/>
        <w:bottom w:val="none" w:sz="0" w:space="0" w:color="auto"/>
        <w:right w:val="none" w:sz="0" w:space="0" w:color="auto"/>
      </w:divBdr>
    </w:div>
    <w:div w:id="1321811489">
      <w:bodyDiv w:val="1"/>
      <w:marLeft w:val="0"/>
      <w:marRight w:val="0"/>
      <w:marTop w:val="0"/>
      <w:marBottom w:val="0"/>
      <w:divBdr>
        <w:top w:val="none" w:sz="0" w:space="0" w:color="auto"/>
        <w:left w:val="none" w:sz="0" w:space="0" w:color="auto"/>
        <w:bottom w:val="none" w:sz="0" w:space="0" w:color="auto"/>
        <w:right w:val="none" w:sz="0" w:space="0" w:color="auto"/>
      </w:divBdr>
    </w:div>
    <w:div w:id="1322200084">
      <w:bodyDiv w:val="1"/>
      <w:marLeft w:val="0"/>
      <w:marRight w:val="0"/>
      <w:marTop w:val="0"/>
      <w:marBottom w:val="0"/>
      <w:divBdr>
        <w:top w:val="none" w:sz="0" w:space="0" w:color="auto"/>
        <w:left w:val="none" w:sz="0" w:space="0" w:color="auto"/>
        <w:bottom w:val="none" w:sz="0" w:space="0" w:color="auto"/>
        <w:right w:val="none" w:sz="0" w:space="0" w:color="auto"/>
      </w:divBdr>
    </w:div>
    <w:div w:id="1322544390">
      <w:bodyDiv w:val="1"/>
      <w:marLeft w:val="0"/>
      <w:marRight w:val="0"/>
      <w:marTop w:val="0"/>
      <w:marBottom w:val="0"/>
      <w:divBdr>
        <w:top w:val="none" w:sz="0" w:space="0" w:color="auto"/>
        <w:left w:val="none" w:sz="0" w:space="0" w:color="auto"/>
        <w:bottom w:val="none" w:sz="0" w:space="0" w:color="auto"/>
        <w:right w:val="none" w:sz="0" w:space="0" w:color="auto"/>
      </w:divBdr>
    </w:div>
    <w:div w:id="1325818552">
      <w:bodyDiv w:val="1"/>
      <w:marLeft w:val="0"/>
      <w:marRight w:val="0"/>
      <w:marTop w:val="0"/>
      <w:marBottom w:val="0"/>
      <w:divBdr>
        <w:top w:val="none" w:sz="0" w:space="0" w:color="auto"/>
        <w:left w:val="none" w:sz="0" w:space="0" w:color="auto"/>
        <w:bottom w:val="none" w:sz="0" w:space="0" w:color="auto"/>
        <w:right w:val="none" w:sz="0" w:space="0" w:color="auto"/>
      </w:divBdr>
    </w:div>
    <w:div w:id="1327829568">
      <w:bodyDiv w:val="1"/>
      <w:marLeft w:val="0"/>
      <w:marRight w:val="0"/>
      <w:marTop w:val="0"/>
      <w:marBottom w:val="0"/>
      <w:divBdr>
        <w:top w:val="none" w:sz="0" w:space="0" w:color="auto"/>
        <w:left w:val="none" w:sz="0" w:space="0" w:color="auto"/>
        <w:bottom w:val="none" w:sz="0" w:space="0" w:color="auto"/>
        <w:right w:val="none" w:sz="0" w:space="0" w:color="auto"/>
      </w:divBdr>
    </w:div>
    <w:div w:id="1329288822">
      <w:bodyDiv w:val="1"/>
      <w:marLeft w:val="0"/>
      <w:marRight w:val="0"/>
      <w:marTop w:val="0"/>
      <w:marBottom w:val="0"/>
      <w:divBdr>
        <w:top w:val="none" w:sz="0" w:space="0" w:color="auto"/>
        <w:left w:val="none" w:sz="0" w:space="0" w:color="auto"/>
        <w:bottom w:val="none" w:sz="0" w:space="0" w:color="auto"/>
        <w:right w:val="none" w:sz="0" w:space="0" w:color="auto"/>
      </w:divBdr>
    </w:div>
    <w:div w:id="1331057348">
      <w:bodyDiv w:val="1"/>
      <w:marLeft w:val="0"/>
      <w:marRight w:val="0"/>
      <w:marTop w:val="0"/>
      <w:marBottom w:val="0"/>
      <w:divBdr>
        <w:top w:val="none" w:sz="0" w:space="0" w:color="auto"/>
        <w:left w:val="none" w:sz="0" w:space="0" w:color="auto"/>
        <w:bottom w:val="none" w:sz="0" w:space="0" w:color="auto"/>
        <w:right w:val="none" w:sz="0" w:space="0" w:color="auto"/>
      </w:divBdr>
    </w:div>
    <w:div w:id="1331299638">
      <w:bodyDiv w:val="1"/>
      <w:marLeft w:val="0"/>
      <w:marRight w:val="0"/>
      <w:marTop w:val="0"/>
      <w:marBottom w:val="0"/>
      <w:divBdr>
        <w:top w:val="none" w:sz="0" w:space="0" w:color="auto"/>
        <w:left w:val="none" w:sz="0" w:space="0" w:color="auto"/>
        <w:bottom w:val="none" w:sz="0" w:space="0" w:color="auto"/>
        <w:right w:val="none" w:sz="0" w:space="0" w:color="auto"/>
      </w:divBdr>
    </w:div>
    <w:div w:id="1331984130">
      <w:bodyDiv w:val="1"/>
      <w:marLeft w:val="0"/>
      <w:marRight w:val="0"/>
      <w:marTop w:val="0"/>
      <w:marBottom w:val="0"/>
      <w:divBdr>
        <w:top w:val="none" w:sz="0" w:space="0" w:color="auto"/>
        <w:left w:val="none" w:sz="0" w:space="0" w:color="auto"/>
        <w:bottom w:val="none" w:sz="0" w:space="0" w:color="auto"/>
        <w:right w:val="none" w:sz="0" w:space="0" w:color="auto"/>
      </w:divBdr>
    </w:div>
    <w:div w:id="1336616146">
      <w:bodyDiv w:val="1"/>
      <w:marLeft w:val="0"/>
      <w:marRight w:val="0"/>
      <w:marTop w:val="0"/>
      <w:marBottom w:val="0"/>
      <w:divBdr>
        <w:top w:val="none" w:sz="0" w:space="0" w:color="auto"/>
        <w:left w:val="none" w:sz="0" w:space="0" w:color="auto"/>
        <w:bottom w:val="none" w:sz="0" w:space="0" w:color="auto"/>
        <w:right w:val="none" w:sz="0" w:space="0" w:color="auto"/>
      </w:divBdr>
    </w:div>
    <w:div w:id="1337463465">
      <w:bodyDiv w:val="1"/>
      <w:marLeft w:val="0"/>
      <w:marRight w:val="0"/>
      <w:marTop w:val="0"/>
      <w:marBottom w:val="0"/>
      <w:divBdr>
        <w:top w:val="none" w:sz="0" w:space="0" w:color="auto"/>
        <w:left w:val="none" w:sz="0" w:space="0" w:color="auto"/>
        <w:bottom w:val="none" w:sz="0" w:space="0" w:color="auto"/>
        <w:right w:val="none" w:sz="0" w:space="0" w:color="auto"/>
      </w:divBdr>
    </w:div>
    <w:div w:id="1337537624">
      <w:bodyDiv w:val="1"/>
      <w:marLeft w:val="0"/>
      <w:marRight w:val="0"/>
      <w:marTop w:val="0"/>
      <w:marBottom w:val="0"/>
      <w:divBdr>
        <w:top w:val="none" w:sz="0" w:space="0" w:color="auto"/>
        <w:left w:val="none" w:sz="0" w:space="0" w:color="auto"/>
        <w:bottom w:val="none" w:sz="0" w:space="0" w:color="auto"/>
        <w:right w:val="none" w:sz="0" w:space="0" w:color="auto"/>
      </w:divBdr>
    </w:div>
    <w:div w:id="1338920231">
      <w:bodyDiv w:val="1"/>
      <w:marLeft w:val="0"/>
      <w:marRight w:val="0"/>
      <w:marTop w:val="0"/>
      <w:marBottom w:val="0"/>
      <w:divBdr>
        <w:top w:val="none" w:sz="0" w:space="0" w:color="auto"/>
        <w:left w:val="none" w:sz="0" w:space="0" w:color="auto"/>
        <w:bottom w:val="none" w:sz="0" w:space="0" w:color="auto"/>
        <w:right w:val="none" w:sz="0" w:space="0" w:color="auto"/>
      </w:divBdr>
    </w:div>
    <w:div w:id="1340158242">
      <w:bodyDiv w:val="1"/>
      <w:marLeft w:val="0"/>
      <w:marRight w:val="0"/>
      <w:marTop w:val="0"/>
      <w:marBottom w:val="0"/>
      <w:divBdr>
        <w:top w:val="none" w:sz="0" w:space="0" w:color="auto"/>
        <w:left w:val="none" w:sz="0" w:space="0" w:color="auto"/>
        <w:bottom w:val="none" w:sz="0" w:space="0" w:color="auto"/>
        <w:right w:val="none" w:sz="0" w:space="0" w:color="auto"/>
      </w:divBdr>
    </w:div>
    <w:div w:id="1340352489">
      <w:bodyDiv w:val="1"/>
      <w:marLeft w:val="0"/>
      <w:marRight w:val="0"/>
      <w:marTop w:val="0"/>
      <w:marBottom w:val="0"/>
      <w:divBdr>
        <w:top w:val="none" w:sz="0" w:space="0" w:color="auto"/>
        <w:left w:val="none" w:sz="0" w:space="0" w:color="auto"/>
        <w:bottom w:val="none" w:sz="0" w:space="0" w:color="auto"/>
        <w:right w:val="none" w:sz="0" w:space="0" w:color="auto"/>
      </w:divBdr>
    </w:div>
    <w:div w:id="1342465800">
      <w:bodyDiv w:val="1"/>
      <w:marLeft w:val="0"/>
      <w:marRight w:val="0"/>
      <w:marTop w:val="0"/>
      <w:marBottom w:val="0"/>
      <w:divBdr>
        <w:top w:val="none" w:sz="0" w:space="0" w:color="auto"/>
        <w:left w:val="none" w:sz="0" w:space="0" w:color="auto"/>
        <w:bottom w:val="none" w:sz="0" w:space="0" w:color="auto"/>
        <w:right w:val="none" w:sz="0" w:space="0" w:color="auto"/>
      </w:divBdr>
    </w:div>
    <w:div w:id="1347057422">
      <w:bodyDiv w:val="1"/>
      <w:marLeft w:val="0"/>
      <w:marRight w:val="0"/>
      <w:marTop w:val="0"/>
      <w:marBottom w:val="0"/>
      <w:divBdr>
        <w:top w:val="none" w:sz="0" w:space="0" w:color="auto"/>
        <w:left w:val="none" w:sz="0" w:space="0" w:color="auto"/>
        <w:bottom w:val="none" w:sz="0" w:space="0" w:color="auto"/>
        <w:right w:val="none" w:sz="0" w:space="0" w:color="auto"/>
      </w:divBdr>
    </w:div>
    <w:div w:id="1348370299">
      <w:bodyDiv w:val="1"/>
      <w:marLeft w:val="0"/>
      <w:marRight w:val="0"/>
      <w:marTop w:val="0"/>
      <w:marBottom w:val="0"/>
      <w:divBdr>
        <w:top w:val="none" w:sz="0" w:space="0" w:color="auto"/>
        <w:left w:val="none" w:sz="0" w:space="0" w:color="auto"/>
        <w:bottom w:val="none" w:sz="0" w:space="0" w:color="auto"/>
        <w:right w:val="none" w:sz="0" w:space="0" w:color="auto"/>
      </w:divBdr>
    </w:div>
    <w:div w:id="1348865220">
      <w:bodyDiv w:val="1"/>
      <w:marLeft w:val="0"/>
      <w:marRight w:val="0"/>
      <w:marTop w:val="0"/>
      <w:marBottom w:val="0"/>
      <w:divBdr>
        <w:top w:val="none" w:sz="0" w:space="0" w:color="auto"/>
        <w:left w:val="none" w:sz="0" w:space="0" w:color="auto"/>
        <w:bottom w:val="none" w:sz="0" w:space="0" w:color="auto"/>
        <w:right w:val="none" w:sz="0" w:space="0" w:color="auto"/>
      </w:divBdr>
    </w:div>
    <w:div w:id="1350370154">
      <w:bodyDiv w:val="1"/>
      <w:marLeft w:val="0"/>
      <w:marRight w:val="0"/>
      <w:marTop w:val="0"/>
      <w:marBottom w:val="0"/>
      <w:divBdr>
        <w:top w:val="none" w:sz="0" w:space="0" w:color="auto"/>
        <w:left w:val="none" w:sz="0" w:space="0" w:color="auto"/>
        <w:bottom w:val="none" w:sz="0" w:space="0" w:color="auto"/>
        <w:right w:val="none" w:sz="0" w:space="0" w:color="auto"/>
      </w:divBdr>
    </w:div>
    <w:div w:id="1351298240">
      <w:bodyDiv w:val="1"/>
      <w:marLeft w:val="0"/>
      <w:marRight w:val="0"/>
      <w:marTop w:val="0"/>
      <w:marBottom w:val="0"/>
      <w:divBdr>
        <w:top w:val="none" w:sz="0" w:space="0" w:color="auto"/>
        <w:left w:val="none" w:sz="0" w:space="0" w:color="auto"/>
        <w:bottom w:val="none" w:sz="0" w:space="0" w:color="auto"/>
        <w:right w:val="none" w:sz="0" w:space="0" w:color="auto"/>
      </w:divBdr>
    </w:div>
    <w:div w:id="1354190776">
      <w:bodyDiv w:val="1"/>
      <w:marLeft w:val="0"/>
      <w:marRight w:val="0"/>
      <w:marTop w:val="0"/>
      <w:marBottom w:val="0"/>
      <w:divBdr>
        <w:top w:val="none" w:sz="0" w:space="0" w:color="auto"/>
        <w:left w:val="none" w:sz="0" w:space="0" w:color="auto"/>
        <w:bottom w:val="none" w:sz="0" w:space="0" w:color="auto"/>
        <w:right w:val="none" w:sz="0" w:space="0" w:color="auto"/>
      </w:divBdr>
    </w:div>
    <w:div w:id="1356227732">
      <w:bodyDiv w:val="1"/>
      <w:marLeft w:val="0"/>
      <w:marRight w:val="0"/>
      <w:marTop w:val="0"/>
      <w:marBottom w:val="0"/>
      <w:divBdr>
        <w:top w:val="none" w:sz="0" w:space="0" w:color="auto"/>
        <w:left w:val="none" w:sz="0" w:space="0" w:color="auto"/>
        <w:bottom w:val="none" w:sz="0" w:space="0" w:color="auto"/>
        <w:right w:val="none" w:sz="0" w:space="0" w:color="auto"/>
      </w:divBdr>
    </w:div>
    <w:div w:id="1359896405">
      <w:bodyDiv w:val="1"/>
      <w:marLeft w:val="0"/>
      <w:marRight w:val="0"/>
      <w:marTop w:val="0"/>
      <w:marBottom w:val="0"/>
      <w:divBdr>
        <w:top w:val="none" w:sz="0" w:space="0" w:color="auto"/>
        <w:left w:val="none" w:sz="0" w:space="0" w:color="auto"/>
        <w:bottom w:val="none" w:sz="0" w:space="0" w:color="auto"/>
        <w:right w:val="none" w:sz="0" w:space="0" w:color="auto"/>
      </w:divBdr>
    </w:div>
    <w:div w:id="1360082588">
      <w:bodyDiv w:val="1"/>
      <w:marLeft w:val="0"/>
      <w:marRight w:val="0"/>
      <w:marTop w:val="0"/>
      <w:marBottom w:val="0"/>
      <w:divBdr>
        <w:top w:val="none" w:sz="0" w:space="0" w:color="auto"/>
        <w:left w:val="none" w:sz="0" w:space="0" w:color="auto"/>
        <w:bottom w:val="none" w:sz="0" w:space="0" w:color="auto"/>
        <w:right w:val="none" w:sz="0" w:space="0" w:color="auto"/>
      </w:divBdr>
    </w:div>
    <w:div w:id="1363093903">
      <w:bodyDiv w:val="1"/>
      <w:marLeft w:val="0"/>
      <w:marRight w:val="0"/>
      <w:marTop w:val="0"/>
      <w:marBottom w:val="0"/>
      <w:divBdr>
        <w:top w:val="none" w:sz="0" w:space="0" w:color="auto"/>
        <w:left w:val="none" w:sz="0" w:space="0" w:color="auto"/>
        <w:bottom w:val="none" w:sz="0" w:space="0" w:color="auto"/>
        <w:right w:val="none" w:sz="0" w:space="0" w:color="auto"/>
      </w:divBdr>
    </w:div>
    <w:div w:id="1363507890">
      <w:bodyDiv w:val="1"/>
      <w:marLeft w:val="0"/>
      <w:marRight w:val="0"/>
      <w:marTop w:val="0"/>
      <w:marBottom w:val="0"/>
      <w:divBdr>
        <w:top w:val="none" w:sz="0" w:space="0" w:color="auto"/>
        <w:left w:val="none" w:sz="0" w:space="0" w:color="auto"/>
        <w:bottom w:val="none" w:sz="0" w:space="0" w:color="auto"/>
        <w:right w:val="none" w:sz="0" w:space="0" w:color="auto"/>
      </w:divBdr>
    </w:div>
    <w:div w:id="1363744757">
      <w:bodyDiv w:val="1"/>
      <w:marLeft w:val="0"/>
      <w:marRight w:val="0"/>
      <w:marTop w:val="0"/>
      <w:marBottom w:val="0"/>
      <w:divBdr>
        <w:top w:val="none" w:sz="0" w:space="0" w:color="auto"/>
        <w:left w:val="none" w:sz="0" w:space="0" w:color="auto"/>
        <w:bottom w:val="none" w:sz="0" w:space="0" w:color="auto"/>
        <w:right w:val="none" w:sz="0" w:space="0" w:color="auto"/>
      </w:divBdr>
    </w:div>
    <w:div w:id="1363747451">
      <w:bodyDiv w:val="1"/>
      <w:marLeft w:val="0"/>
      <w:marRight w:val="0"/>
      <w:marTop w:val="0"/>
      <w:marBottom w:val="0"/>
      <w:divBdr>
        <w:top w:val="none" w:sz="0" w:space="0" w:color="auto"/>
        <w:left w:val="none" w:sz="0" w:space="0" w:color="auto"/>
        <w:bottom w:val="none" w:sz="0" w:space="0" w:color="auto"/>
        <w:right w:val="none" w:sz="0" w:space="0" w:color="auto"/>
      </w:divBdr>
    </w:div>
    <w:div w:id="1365447846">
      <w:bodyDiv w:val="1"/>
      <w:marLeft w:val="0"/>
      <w:marRight w:val="0"/>
      <w:marTop w:val="0"/>
      <w:marBottom w:val="0"/>
      <w:divBdr>
        <w:top w:val="none" w:sz="0" w:space="0" w:color="auto"/>
        <w:left w:val="none" w:sz="0" w:space="0" w:color="auto"/>
        <w:bottom w:val="none" w:sz="0" w:space="0" w:color="auto"/>
        <w:right w:val="none" w:sz="0" w:space="0" w:color="auto"/>
      </w:divBdr>
    </w:div>
    <w:div w:id="1366558421">
      <w:bodyDiv w:val="1"/>
      <w:marLeft w:val="0"/>
      <w:marRight w:val="0"/>
      <w:marTop w:val="0"/>
      <w:marBottom w:val="0"/>
      <w:divBdr>
        <w:top w:val="none" w:sz="0" w:space="0" w:color="auto"/>
        <w:left w:val="none" w:sz="0" w:space="0" w:color="auto"/>
        <w:bottom w:val="none" w:sz="0" w:space="0" w:color="auto"/>
        <w:right w:val="none" w:sz="0" w:space="0" w:color="auto"/>
      </w:divBdr>
    </w:div>
    <w:div w:id="1366905208">
      <w:bodyDiv w:val="1"/>
      <w:marLeft w:val="0"/>
      <w:marRight w:val="0"/>
      <w:marTop w:val="0"/>
      <w:marBottom w:val="0"/>
      <w:divBdr>
        <w:top w:val="none" w:sz="0" w:space="0" w:color="auto"/>
        <w:left w:val="none" w:sz="0" w:space="0" w:color="auto"/>
        <w:bottom w:val="none" w:sz="0" w:space="0" w:color="auto"/>
        <w:right w:val="none" w:sz="0" w:space="0" w:color="auto"/>
      </w:divBdr>
    </w:div>
    <w:div w:id="1370380436">
      <w:bodyDiv w:val="1"/>
      <w:marLeft w:val="0"/>
      <w:marRight w:val="0"/>
      <w:marTop w:val="0"/>
      <w:marBottom w:val="0"/>
      <w:divBdr>
        <w:top w:val="none" w:sz="0" w:space="0" w:color="auto"/>
        <w:left w:val="none" w:sz="0" w:space="0" w:color="auto"/>
        <w:bottom w:val="none" w:sz="0" w:space="0" w:color="auto"/>
        <w:right w:val="none" w:sz="0" w:space="0" w:color="auto"/>
      </w:divBdr>
    </w:div>
    <w:div w:id="1371568274">
      <w:bodyDiv w:val="1"/>
      <w:marLeft w:val="0"/>
      <w:marRight w:val="0"/>
      <w:marTop w:val="0"/>
      <w:marBottom w:val="0"/>
      <w:divBdr>
        <w:top w:val="none" w:sz="0" w:space="0" w:color="auto"/>
        <w:left w:val="none" w:sz="0" w:space="0" w:color="auto"/>
        <w:bottom w:val="none" w:sz="0" w:space="0" w:color="auto"/>
        <w:right w:val="none" w:sz="0" w:space="0" w:color="auto"/>
      </w:divBdr>
    </w:div>
    <w:div w:id="1372607808">
      <w:bodyDiv w:val="1"/>
      <w:marLeft w:val="0"/>
      <w:marRight w:val="0"/>
      <w:marTop w:val="0"/>
      <w:marBottom w:val="0"/>
      <w:divBdr>
        <w:top w:val="none" w:sz="0" w:space="0" w:color="auto"/>
        <w:left w:val="none" w:sz="0" w:space="0" w:color="auto"/>
        <w:bottom w:val="none" w:sz="0" w:space="0" w:color="auto"/>
        <w:right w:val="none" w:sz="0" w:space="0" w:color="auto"/>
      </w:divBdr>
    </w:div>
    <w:div w:id="1377126608">
      <w:bodyDiv w:val="1"/>
      <w:marLeft w:val="0"/>
      <w:marRight w:val="0"/>
      <w:marTop w:val="0"/>
      <w:marBottom w:val="0"/>
      <w:divBdr>
        <w:top w:val="none" w:sz="0" w:space="0" w:color="auto"/>
        <w:left w:val="none" w:sz="0" w:space="0" w:color="auto"/>
        <w:bottom w:val="none" w:sz="0" w:space="0" w:color="auto"/>
        <w:right w:val="none" w:sz="0" w:space="0" w:color="auto"/>
      </w:divBdr>
    </w:div>
    <w:div w:id="1377463867">
      <w:bodyDiv w:val="1"/>
      <w:marLeft w:val="0"/>
      <w:marRight w:val="0"/>
      <w:marTop w:val="0"/>
      <w:marBottom w:val="0"/>
      <w:divBdr>
        <w:top w:val="none" w:sz="0" w:space="0" w:color="auto"/>
        <w:left w:val="none" w:sz="0" w:space="0" w:color="auto"/>
        <w:bottom w:val="none" w:sz="0" w:space="0" w:color="auto"/>
        <w:right w:val="none" w:sz="0" w:space="0" w:color="auto"/>
      </w:divBdr>
    </w:div>
    <w:div w:id="1380518497">
      <w:bodyDiv w:val="1"/>
      <w:marLeft w:val="0"/>
      <w:marRight w:val="0"/>
      <w:marTop w:val="0"/>
      <w:marBottom w:val="0"/>
      <w:divBdr>
        <w:top w:val="none" w:sz="0" w:space="0" w:color="auto"/>
        <w:left w:val="none" w:sz="0" w:space="0" w:color="auto"/>
        <w:bottom w:val="none" w:sz="0" w:space="0" w:color="auto"/>
        <w:right w:val="none" w:sz="0" w:space="0" w:color="auto"/>
      </w:divBdr>
    </w:div>
    <w:div w:id="1381326232">
      <w:bodyDiv w:val="1"/>
      <w:marLeft w:val="0"/>
      <w:marRight w:val="0"/>
      <w:marTop w:val="0"/>
      <w:marBottom w:val="0"/>
      <w:divBdr>
        <w:top w:val="none" w:sz="0" w:space="0" w:color="auto"/>
        <w:left w:val="none" w:sz="0" w:space="0" w:color="auto"/>
        <w:bottom w:val="none" w:sz="0" w:space="0" w:color="auto"/>
        <w:right w:val="none" w:sz="0" w:space="0" w:color="auto"/>
      </w:divBdr>
    </w:div>
    <w:div w:id="1381399980">
      <w:bodyDiv w:val="1"/>
      <w:marLeft w:val="0"/>
      <w:marRight w:val="0"/>
      <w:marTop w:val="0"/>
      <w:marBottom w:val="0"/>
      <w:divBdr>
        <w:top w:val="none" w:sz="0" w:space="0" w:color="auto"/>
        <w:left w:val="none" w:sz="0" w:space="0" w:color="auto"/>
        <w:bottom w:val="none" w:sz="0" w:space="0" w:color="auto"/>
        <w:right w:val="none" w:sz="0" w:space="0" w:color="auto"/>
      </w:divBdr>
    </w:div>
    <w:div w:id="1382167719">
      <w:bodyDiv w:val="1"/>
      <w:marLeft w:val="0"/>
      <w:marRight w:val="0"/>
      <w:marTop w:val="0"/>
      <w:marBottom w:val="0"/>
      <w:divBdr>
        <w:top w:val="none" w:sz="0" w:space="0" w:color="auto"/>
        <w:left w:val="none" w:sz="0" w:space="0" w:color="auto"/>
        <w:bottom w:val="none" w:sz="0" w:space="0" w:color="auto"/>
        <w:right w:val="none" w:sz="0" w:space="0" w:color="auto"/>
      </w:divBdr>
    </w:div>
    <w:div w:id="1384645803">
      <w:bodyDiv w:val="1"/>
      <w:marLeft w:val="0"/>
      <w:marRight w:val="0"/>
      <w:marTop w:val="0"/>
      <w:marBottom w:val="0"/>
      <w:divBdr>
        <w:top w:val="none" w:sz="0" w:space="0" w:color="auto"/>
        <w:left w:val="none" w:sz="0" w:space="0" w:color="auto"/>
        <w:bottom w:val="none" w:sz="0" w:space="0" w:color="auto"/>
        <w:right w:val="none" w:sz="0" w:space="0" w:color="auto"/>
      </w:divBdr>
    </w:div>
    <w:div w:id="1386031251">
      <w:bodyDiv w:val="1"/>
      <w:marLeft w:val="0"/>
      <w:marRight w:val="0"/>
      <w:marTop w:val="0"/>
      <w:marBottom w:val="0"/>
      <w:divBdr>
        <w:top w:val="none" w:sz="0" w:space="0" w:color="auto"/>
        <w:left w:val="none" w:sz="0" w:space="0" w:color="auto"/>
        <w:bottom w:val="none" w:sz="0" w:space="0" w:color="auto"/>
        <w:right w:val="none" w:sz="0" w:space="0" w:color="auto"/>
      </w:divBdr>
    </w:div>
    <w:div w:id="1386292734">
      <w:bodyDiv w:val="1"/>
      <w:marLeft w:val="0"/>
      <w:marRight w:val="0"/>
      <w:marTop w:val="0"/>
      <w:marBottom w:val="0"/>
      <w:divBdr>
        <w:top w:val="none" w:sz="0" w:space="0" w:color="auto"/>
        <w:left w:val="none" w:sz="0" w:space="0" w:color="auto"/>
        <w:bottom w:val="none" w:sz="0" w:space="0" w:color="auto"/>
        <w:right w:val="none" w:sz="0" w:space="0" w:color="auto"/>
      </w:divBdr>
    </w:div>
    <w:div w:id="1387070601">
      <w:bodyDiv w:val="1"/>
      <w:marLeft w:val="0"/>
      <w:marRight w:val="0"/>
      <w:marTop w:val="0"/>
      <w:marBottom w:val="0"/>
      <w:divBdr>
        <w:top w:val="none" w:sz="0" w:space="0" w:color="auto"/>
        <w:left w:val="none" w:sz="0" w:space="0" w:color="auto"/>
        <w:bottom w:val="none" w:sz="0" w:space="0" w:color="auto"/>
        <w:right w:val="none" w:sz="0" w:space="0" w:color="auto"/>
      </w:divBdr>
    </w:div>
    <w:div w:id="1387875319">
      <w:bodyDiv w:val="1"/>
      <w:marLeft w:val="0"/>
      <w:marRight w:val="0"/>
      <w:marTop w:val="0"/>
      <w:marBottom w:val="0"/>
      <w:divBdr>
        <w:top w:val="none" w:sz="0" w:space="0" w:color="auto"/>
        <w:left w:val="none" w:sz="0" w:space="0" w:color="auto"/>
        <w:bottom w:val="none" w:sz="0" w:space="0" w:color="auto"/>
        <w:right w:val="none" w:sz="0" w:space="0" w:color="auto"/>
      </w:divBdr>
    </w:div>
    <w:div w:id="1388072316">
      <w:bodyDiv w:val="1"/>
      <w:marLeft w:val="0"/>
      <w:marRight w:val="0"/>
      <w:marTop w:val="0"/>
      <w:marBottom w:val="0"/>
      <w:divBdr>
        <w:top w:val="none" w:sz="0" w:space="0" w:color="auto"/>
        <w:left w:val="none" w:sz="0" w:space="0" w:color="auto"/>
        <w:bottom w:val="none" w:sz="0" w:space="0" w:color="auto"/>
        <w:right w:val="none" w:sz="0" w:space="0" w:color="auto"/>
      </w:divBdr>
    </w:div>
    <w:div w:id="1388381735">
      <w:bodyDiv w:val="1"/>
      <w:marLeft w:val="0"/>
      <w:marRight w:val="0"/>
      <w:marTop w:val="0"/>
      <w:marBottom w:val="0"/>
      <w:divBdr>
        <w:top w:val="none" w:sz="0" w:space="0" w:color="auto"/>
        <w:left w:val="none" w:sz="0" w:space="0" w:color="auto"/>
        <w:bottom w:val="none" w:sz="0" w:space="0" w:color="auto"/>
        <w:right w:val="none" w:sz="0" w:space="0" w:color="auto"/>
      </w:divBdr>
    </w:div>
    <w:div w:id="1391467051">
      <w:bodyDiv w:val="1"/>
      <w:marLeft w:val="0"/>
      <w:marRight w:val="0"/>
      <w:marTop w:val="0"/>
      <w:marBottom w:val="0"/>
      <w:divBdr>
        <w:top w:val="none" w:sz="0" w:space="0" w:color="auto"/>
        <w:left w:val="none" w:sz="0" w:space="0" w:color="auto"/>
        <w:bottom w:val="none" w:sz="0" w:space="0" w:color="auto"/>
        <w:right w:val="none" w:sz="0" w:space="0" w:color="auto"/>
      </w:divBdr>
    </w:div>
    <w:div w:id="1392002223">
      <w:bodyDiv w:val="1"/>
      <w:marLeft w:val="0"/>
      <w:marRight w:val="0"/>
      <w:marTop w:val="0"/>
      <w:marBottom w:val="0"/>
      <w:divBdr>
        <w:top w:val="none" w:sz="0" w:space="0" w:color="auto"/>
        <w:left w:val="none" w:sz="0" w:space="0" w:color="auto"/>
        <w:bottom w:val="none" w:sz="0" w:space="0" w:color="auto"/>
        <w:right w:val="none" w:sz="0" w:space="0" w:color="auto"/>
      </w:divBdr>
    </w:div>
    <w:div w:id="1394158717">
      <w:bodyDiv w:val="1"/>
      <w:marLeft w:val="0"/>
      <w:marRight w:val="0"/>
      <w:marTop w:val="0"/>
      <w:marBottom w:val="0"/>
      <w:divBdr>
        <w:top w:val="none" w:sz="0" w:space="0" w:color="auto"/>
        <w:left w:val="none" w:sz="0" w:space="0" w:color="auto"/>
        <w:bottom w:val="none" w:sz="0" w:space="0" w:color="auto"/>
        <w:right w:val="none" w:sz="0" w:space="0" w:color="auto"/>
      </w:divBdr>
    </w:div>
    <w:div w:id="1395396061">
      <w:bodyDiv w:val="1"/>
      <w:marLeft w:val="0"/>
      <w:marRight w:val="0"/>
      <w:marTop w:val="0"/>
      <w:marBottom w:val="0"/>
      <w:divBdr>
        <w:top w:val="none" w:sz="0" w:space="0" w:color="auto"/>
        <w:left w:val="none" w:sz="0" w:space="0" w:color="auto"/>
        <w:bottom w:val="none" w:sz="0" w:space="0" w:color="auto"/>
        <w:right w:val="none" w:sz="0" w:space="0" w:color="auto"/>
      </w:divBdr>
    </w:div>
    <w:div w:id="1401174119">
      <w:bodyDiv w:val="1"/>
      <w:marLeft w:val="0"/>
      <w:marRight w:val="0"/>
      <w:marTop w:val="0"/>
      <w:marBottom w:val="0"/>
      <w:divBdr>
        <w:top w:val="none" w:sz="0" w:space="0" w:color="auto"/>
        <w:left w:val="none" w:sz="0" w:space="0" w:color="auto"/>
        <w:bottom w:val="none" w:sz="0" w:space="0" w:color="auto"/>
        <w:right w:val="none" w:sz="0" w:space="0" w:color="auto"/>
      </w:divBdr>
    </w:div>
    <w:div w:id="1401709328">
      <w:bodyDiv w:val="1"/>
      <w:marLeft w:val="0"/>
      <w:marRight w:val="0"/>
      <w:marTop w:val="0"/>
      <w:marBottom w:val="0"/>
      <w:divBdr>
        <w:top w:val="none" w:sz="0" w:space="0" w:color="auto"/>
        <w:left w:val="none" w:sz="0" w:space="0" w:color="auto"/>
        <w:bottom w:val="none" w:sz="0" w:space="0" w:color="auto"/>
        <w:right w:val="none" w:sz="0" w:space="0" w:color="auto"/>
      </w:divBdr>
    </w:div>
    <w:div w:id="1403987241">
      <w:bodyDiv w:val="1"/>
      <w:marLeft w:val="0"/>
      <w:marRight w:val="0"/>
      <w:marTop w:val="0"/>
      <w:marBottom w:val="0"/>
      <w:divBdr>
        <w:top w:val="none" w:sz="0" w:space="0" w:color="auto"/>
        <w:left w:val="none" w:sz="0" w:space="0" w:color="auto"/>
        <w:bottom w:val="none" w:sz="0" w:space="0" w:color="auto"/>
        <w:right w:val="none" w:sz="0" w:space="0" w:color="auto"/>
      </w:divBdr>
    </w:div>
    <w:div w:id="1404522278">
      <w:bodyDiv w:val="1"/>
      <w:marLeft w:val="0"/>
      <w:marRight w:val="0"/>
      <w:marTop w:val="0"/>
      <w:marBottom w:val="0"/>
      <w:divBdr>
        <w:top w:val="none" w:sz="0" w:space="0" w:color="auto"/>
        <w:left w:val="none" w:sz="0" w:space="0" w:color="auto"/>
        <w:bottom w:val="none" w:sz="0" w:space="0" w:color="auto"/>
        <w:right w:val="none" w:sz="0" w:space="0" w:color="auto"/>
      </w:divBdr>
    </w:div>
    <w:div w:id="1404640736">
      <w:bodyDiv w:val="1"/>
      <w:marLeft w:val="0"/>
      <w:marRight w:val="0"/>
      <w:marTop w:val="0"/>
      <w:marBottom w:val="0"/>
      <w:divBdr>
        <w:top w:val="none" w:sz="0" w:space="0" w:color="auto"/>
        <w:left w:val="none" w:sz="0" w:space="0" w:color="auto"/>
        <w:bottom w:val="none" w:sz="0" w:space="0" w:color="auto"/>
        <w:right w:val="none" w:sz="0" w:space="0" w:color="auto"/>
      </w:divBdr>
    </w:div>
    <w:div w:id="1406107186">
      <w:bodyDiv w:val="1"/>
      <w:marLeft w:val="0"/>
      <w:marRight w:val="0"/>
      <w:marTop w:val="0"/>
      <w:marBottom w:val="0"/>
      <w:divBdr>
        <w:top w:val="none" w:sz="0" w:space="0" w:color="auto"/>
        <w:left w:val="none" w:sz="0" w:space="0" w:color="auto"/>
        <w:bottom w:val="none" w:sz="0" w:space="0" w:color="auto"/>
        <w:right w:val="none" w:sz="0" w:space="0" w:color="auto"/>
      </w:divBdr>
    </w:div>
    <w:div w:id="1408923176">
      <w:bodyDiv w:val="1"/>
      <w:marLeft w:val="0"/>
      <w:marRight w:val="0"/>
      <w:marTop w:val="0"/>
      <w:marBottom w:val="0"/>
      <w:divBdr>
        <w:top w:val="none" w:sz="0" w:space="0" w:color="auto"/>
        <w:left w:val="none" w:sz="0" w:space="0" w:color="auto"/>
        <w:bottom w:val="none" w:sz="0" w:space="0" w:color="auto"/>
        <w:right w:val="none" w:sz="0" w:space="0" w:color="auto"/>
      </w:divBdr>
    </w:div>
    <w:div w:id="1409227760">
      <w:bodyDiv w:val="1"/>
      <w:marLeft w:val="0"/>
      <w:marRight w:val="0"/>
      <w:marTop w:val="0"/>
      <w:marBottom w:val="0"/>
      <w:divBdr>
        <w:top w:val="none" w:sz="0" w:space="0" w:color="auto"/>
        <w:left w:val="none" w:sz="0" w:space="0" w:color="auto"/>
        <w:bottom w:val="none" w:sz="0" w:space="0" w:color="auto"/>
        <w:right w:val="none" w:sz="0" w:space="0" w:color="auto"/>
      </w:divBdr>
    </w:div>
    <w:div w:id="1411272332">
      <w:bodyDiv w:val="1"/>
      <w:marLeft w:val="0"/>
      <w:marRight w:val="0"/>
      <w:marTop w:val="0"/>
      <w:marBottom w:val="0"/>
      <w:divBdr>
        <w:top w:val="none" w:sz="0" w:space="0" w:color="auto"/>
        <w:left w:val="none" w:sz="0" w:space="0" w:color="auto"/>
        <w:bottom w:val="none" w:sz="0" w:space="0" w:color="auto"/>
        <w:right w:val="none" w:sz="0" w:space="0" w:color="auto"/>
      </w:divBdr>
    </w:div>
    <w:div w:id="1412854020">
      <w:bodyDiv w:val="1"/>
      <w:marLeft w:val="0"/>
      <w:marRight w:val="0"/>
      <w:marTop w:val="0"/>
      <w:marBottom w:val="0"/>
      <w:divBdr>
        <w:top w:val="none" w:sz="0" w:space="0" w:color="auto"/>
        <w:left w:val="none" w:sz="0" w:space="0" w:color="auto"/>
        <w:bottom w:val="none" w:sz="0" w:space="0" w:color="auto"/>
        <w:right w:val="none" w:sz="0" w:space="0" w:color="auto"/>
      </w:divBdr>
    </w:div>
    <w:div w:id="1413115841">
      <w:bodyDiv w:val="1"/>
      <w:marLeft w:val="0"/>
      <w:marRight w:val="0"/>
      <w:marTop w:val="0"/>
      <w:marBottom w:val="0"/>
      <w:divBdr>
        <w:top w:val="none" w:sz="0" w:space="0" w:color="auto"/>
        <w:left w:val="none" w:sz="0" w:space="0" w:color="auto"/>
        <w:bottom w:val="none" w:sz="0" w:space="0" w:color="auto"/>
        <w:right w:val="none" w:sz="0" w:space="0" w:color="auto"/>
      </w:divBdr>
    </w:div>
    <w:div w:id="1414206448">
      <w:bodyDiv w:val="1"/>
      <w:marLeft w:val="0"/>
      <w:marRight w:val="0"/>
      <w:marTop w:val="0"/>
      <w:marBottom w:val="0"/>
      <w:divBdr>
        <w:top w:val="none" w:sz="0" w:space="0" w:color="auto"/>
        <w:left w:val="none" w:sz="0" w:space="0" w:color="auto"/>
        <w:bottom w:val="none" w:sz="0" w:space="0" w:color="auto"/>
        <w:right w:val="none" w:sz="0" w:space="0" w:color="auto"/>
      </w:divBdr>
    </w:div>
    <w:div w:id="1415321929">
      <w:bodyDiv w:val="1"/>
      <w:marLeft w:val="0"/>
      <w:marRight w:val="0"/>
      <w:marTop w:val="0"/>
      <w:marBottom w:val="0"/>
      <w:divBdr>
        <w:top w:val="none" w:sz="0" w:space="0" w:color="auto"/>
        <w:left w:val="none" w:sz="0" w:space="0" w:color="auto"/>
        <w:bottom w:val="none" w:sz="0" w:space="0" w:color="auto"/>
        <w:right w:val="none" w:sz="0" w:space="0" w:color="auto"/>
      </w:divBdr>
    </w:div>
    <w:div w:id="1416823562">
      <w:bodyDiv w:val="1"/>
      <w:marLeft w:val="0"/>
      <w:marRight w:val="0"/>
      <w:marTop w:val="0"/>
      <w:marBottom w:val="0"/>
      <w:divBdr>
        <w:top w:val="none" w:sz="0" w:space="0" w:color="auto"/>
        <w:left w:val="none" w:sz="0" w:space="0" w:color="auto"/>
        <w:bottom w:val="none" w:sz="0" w:space="0" w:color="auto"/>
        <w:right w:val="none" w:sz="0" w:space="0" w:color="auto"/>
      </w:divBdr>
    </w:div>
    <w:div w:id="1419597470">
      <w:bodyDiv w:val="1"/>
      <w:marLeft w:val="0"/>
      <w:marRight w:val="0"/>
      <w:marTop w:val="0"/>
      <w:marBottom w:val="0"/>
      <w:divBdr>
        <w:top w:val="none" w:sz="0" w:space="0" w:color="auto"/>
        <w:left w:val="none" w:sz="0" w:space="0" w:color="auto"/>
        <w:bottom w:val="none" w:sz="0" w:space="0" w:color="auto"/>
        <w:right w:val="none" w:sz="0" w:space="0" w:color="auto"/>
      </w:divBdr>
    </w:div>
    <w:div w:id="1422216182">
      <w:bodyDiv w:val="1"/>
      <w:marLeft w:val="0"/>
      <w:marRight w:val="0"/>
      <w:marTop w:val="0"/>
      <w:marBottom w:val="0"/>
      <w:divBdr>
        <w:top w:val="none" w:sz="0" w:space="0" w:color="auto"/>
        <w:left w:val="none" w:sz="0" w:space="0" w:color="auto"/>
        <w:bottom w:val="none" w:sz="0" w:space="0" w:color="auto"/>
        <w:right w:val="none" w:sz="0" w:space="0" w:color="auto"/>
      </w:divBdr>
    </w:div>
    <w:div w:id="1428036794">
      <w:bodyDiv w:val="1"/>
      <w:marLeft w:val="0"/>
      <w:marRight w:val="0"/>
      <w:marTop w:val="0"/>
      <w:marBottom w:val="0"/>
      <w:divBdr>
        <w:top w:val="none" w:sz="0" w:space="0" w:color="auto"/>
        <w:left w:val="none" w:sz="0" w:space="0" w:color="auto"/>
        <w:bottom w:val="none" w:sz="0" w:space="0" w:color="auto"/>
        <w:right w:val="none" w:sz="0" w:space="0" w:color="auto"/>
      </w:divBdr>
    </w:div>
    <w:div w:id="1428766930">
      <w:bodyDiv w:val="1"/>
      <w:marLeft w:val="0"/>
      <w:marRight w:val="0"/>
      <w:marTop w:val="0"/>
      <w:marBottom w:val="0"/>
      <w:divBdr>
        <w:top w:val="none" w:sz="0" w:space="0" w:color="auto"/>
        <w:left w:val="none" w:sz="0" w:space="0" w:color="auto"/>
        <w:bottom w:val="none" w:sz="0" w:space="0" w:color="auto"/>
        <w:right w:val="none" w:sz="0" w:space="0" w:color="auto"/>
      </w:divBdr>
    </w:div>
    <w:div w:id="1429932017">
      <w:bodyDiv w:val="1"/>
      <w:marLeft w:val="0"/>
      <w:marRight w:val="0"/>
      <w:marTop w:val="0"/>
      <w:marBottom w:val="0"/>
      <w:divBdr>
        <w:top w:val="none" w:sz="0" w:space="0" w:color="auto"/>
        <w:left w:val="none" w:sz="0" w:space="0" w:color="auto"/>
        <w:bottom w:val="none" w:sz="0" w:space="0" w:color="auto"/>
        <w:right w:val="none" w:sz="0" w:space="0" w:color="auto"/>
      </w:divBdr>
    </w:div>
    <w:div w:id="1432433850">
      <w:bodyDiv w:val="1"/>
      <w:marLeft w:val="0"/>
      <w:marRight w:val="0"/>
      <w:marTop w:val="0"/>
      <w:marBottom w:val="0"/>
      <w:divBdr>
        <w:top w:val="none" w:sz="0" w:space="0" w:color="auto"/>
        <w:left w:val="none" w:sz="0" w:space="0" w:color="auto"/>
        <w:bottom w:val="none" w:sz="0" w:space="0" w:color="auto"/>
        <w:right w:val="none" w:sz="0" w:space="0" w:color="auto"/>
      </w:divBdr>
    </w:div>
    <w:div w:id="1433865285">
      <w:bodyDiv w:val="1"/>
      <w:marLeft w:val="0"/>
      <w:marRight w:val="0"/>
      <w:marTop w:val="0"/>
      <w:marBottom w:val="0"/>
      <w:divBdr>
        <w:top w:val="none" w:sz="0" w:space="0" w:color="auto"/>
        <w:left w:val="none" w:sz="0" w:space="0" w:color="auto"/>
        <w:bottom w:val="none" w:sz="0" w:space="0" w:color="auto"/>
        <w:right w:val="none" w:sz="0" w:space="0" w:color="auto"/>
      </w:divBdr>
    </w:div>
    <w:div w:id="1437217833">
      <w:bodyDiv w:val="1"/>
      <w:marLeft w:val="0"/>
      <w:marRight w:val="0"/>
      <w:marTop w:val="0"/>
      <w:marBottom w:val="0"/>
      <w:divBdr>
        <w:top w:val="none" w:sz="0" w:space="0" w:color="auto"/>
        <w:left w:val="none" w:sz="0" w:space="0" w:color="auto"/>
        <w:bottom w:val="none" w:sz="0" w:space="0" w:color="auto"/>
        <w:right w:val="none" w:sz="0" w:space="0" w:color="auto"/>
      </w:divBdr>
    </w:div>
    <w:div w:id="1438674526">
      <w:bodyDiv w:val="1"/>
      <w:marLeft w:val="0"/>
      <w:marRight w:val="0"/>
      <w:marTop w:val="0"/>
      <w:marBottom w:val="0"/>
      <w:divBdr>
        <w:top w:val="none" w:sz="0" w:space="0" w:color="auto"/>
        <w:left w:val="none" w:sz="0" w:space="0" w:color="auto"/>
        <w:bottom w:val="none" w:sz="0" w:space="0" w:color="auto"/>
        <w:right w:val="none" w:sz="0" w:space="0" w:color="auto"/>
      </w:divBdr>
    </w:div>
    <w:div w:id="1442191451">
      <w:bodyDiv w:val="1"/>
      <w:marLeft w:val="0"/>
      <w:marRight w:val="0"/>
      <w:marTop w:val="0"/>
      <w:marBottom w:val="0"/>
      <w:divBdr>
        <w:top w:val="none" w:sz="0" w:space="0" w:color="auto"/>
        <w:left w:val="none" w:sz="0" w:space="0" w:color="auto"/>
        <w:bottom w:val="none" w:sz="0" w:space="0" w:color="auto"/>
        <w:right w:val="none" w:sz="0" w:space="0" w:color="auto"/>
      </w:divBdr>
    </w:div>
    <w:div w:id="1443302915">
      <w:bodyDiv w:val="1"/>
      <w:marLeft w:val="0"/>
      <w:marRight w:val="0"/>
      <w:marTop w:val="0"/>
      <w:marBottom w:val="0"/>
      <w:divBdr>
        <w:top w:val="none" w:sz="0" w:space="0" w:color="auto"/>
        <w:left w:val="none" w:sz="0" w:space="0" w:color="auto"/>
        <w:bottom w:val="none" w:sz="0" w:space="0" w:color="auto"/>
        <w:right w:val="none" w:sz="0" w:space="0" w:color="auto"/>
      </w:divBdr>
    </w:div>
    <w:div w:id="1452092001">
      <w:bodyDiv w:val="1"/>
      <w:marLeft w:val="0"/>
      <w:marRight w:val="0"/>
      <w:marTop w:val="0"/>
      <w:marBottom w:val="0"/>
      <w:divBdr>
        <w:top w:val="none" w:sz="0" w:space="0" w:color="auto"/>
        <w:left w:val="none" w:sz="0" w:space="0" w:color="auto"/>
        <w:bottom w:val="none" w:sz="0" w:space="0" w:color="auto"/>
        <w:right w:val="none" w:sz="0" w:space="0" w:color="auto"/>
      </w:divBdr>
    </w:div>
    <w:div w:id="1455054421">
      <w:bodyDiv w:val="1"/>
      <w:marLeft w:val="0"/>
      <w:marRight w:val="0"/>
      <w:marTop w:val="0"/>
      <w:marBottom w:val="0"/>
      <w:divBdr>
        <w:top w:val="none" w:sz="0" w:space="0" w:color="auto"/>
        <w:left w:val="none" w:sz="0" w:space="0" w:color="auto"/>
        <w:bottom w:val="none" w:sz="0" w:space="0" w:color="auto"/>
        <w:right w:val="none" w:sz="0" w:space="0" w:color="auto"/>
      </w:divBdr>
    </w:div>
    <w:div w:id="1455250252">
      <w:bodyDiv w:val="1"/>
      <w:marLeft w:val="0"/>
      <w:marRight w:val="0"/>
      <w:marTop w:val="0"/>
      <w:marBottom w:val="0"/>
      <w:divBdr>
        <w:top w:val="none" w:sz="0" w:space="0" w:color="auto"/>
        <w:left w:val="none" w:sz="0" w:space="0" w:color="auto"/>
        <w:bottom w:val="none" w:sz="0" w:space="0" w:color="auto"/>
        <w:right w:val="none" w:sz="0" w:space="0" w:color="auto"/>
      </w:divBdr>
    </w:div>
    <w:div w:id="1456556666">
      <w:bodyDiv w:val="1"/>
      <w:marLeft w:val="0"/>
      <w:marRight w:val="0"/>
      <w:marTop w:val="0"/>
      <w:marBottom w:val="0"/>
      <w:divBdr>
        <w:top w:val="none" w:sz="0" w:space="0" w:color="auto"/>
        <w:left w:val="none" w:sz="0" w:space="0" w:color="auto"/>
        <w:bottom w:val="none" w:sz="0" w:space="0" w:color="auto"/>
        <w:right w:val="none" w:sz="0" w:space="0" w:color="auto"/>
      </w:divBdr>
    </w:div>
    <w:div w:id="1460800286">
      <w:bodyDiv w:val="1"/>
      <w:marLeft w:val="0"/>
      <w:marRight w:val="0"/>
      <w:marTop w:val="0"/>
      <w:marBottom w:val="0"/>
      <w:divBdr>
        <w:top w:val="none" w:sz="0" w:space="0" w:color="auto"/>
        <w:left w:val="none" w:sz="0" w:space="0" w:color="auto"/>
        <w:bottom w:val="none" w:sz="0" w:space="0" w:color="auto"/>
        <w:right w:val="none" w:sz="0" w:space="0" w:color="auto"/>
      </w:divBdr>
    </w:div>
    <w:div w:id="1461335833">
      <w:bodyDiv w:val="1"/>
      <w:marLeft w:val="0"/>
      <w:marRight w:val="0"/>
      <w:marTop w:val="0"/>
      <w:marBottom w:val="0"/>
      <w:divBdr>
        <w:top w:val="none" w:sz="0" w:space="0" w:color="auto"/>
        <w:left w:val="none" w:sz="0" w:space="0" w:color="auto"/>
        <w:bottom w:val="none" w:sz="0" w:space="0" w:color="auto"/>
        <w:right w:val="none" w:sz="0" w:space="0" w:color="auto"/>
      </w:divBdr>
    </w:div>
    <w:div w:id="1461337986">
      <w:bodyDiv w:val="1"/>
      <w:marLeft w:val="0"/>
      <w:marRight w:val="0"/>
      <w:marTop w:val="0"/>
      <w:marBottom w:val="0"/>
      <w:divBdr>
        <w:top w:val="none" w:sz="0" w:space="0" w:color="auto"/>
        <w:left w:val="none" w:sz="0" w:space="0" w:color="auto"/>
        <w:bottom w:val="none" w:sz="0" w:space="0" w:color="auto"/>
        <w:right w:val="none" w:sz="0" w:space="0" w:color="auto"/>
      </w:divBdr>
    </w:div>
    <w:div w:id="1461728335">
      <w:bodyDiv w:val="1"/>
      <w:marLeft w:val="0"/>
      <w:marRight w:val="0"/>
      <w:marTop w:val="0"/>
      <w:marBottom w:val="0"/>
      <w:divBdr>
        <w:top w:val="none" w:sz="0" w:space="0" w:color="auto"/>
        <w:left w:val="none" w:sz="0" w:space="0" w:color="auto"/>
        <w:bottom w:val="none" w:sz="0" w:space="0" w:color="auto"/>
        <w:right w:val="none" w:sz="0" w:space="0" w:color="auto"/>
      </w:divBdr>
    </w:div>
    <w:div w:id="1465853014">
      <w:bodyDiv w:val="1"/>
      <w:marLeft w:val="0"/>
      <w:marRight w:val="0"/>
      <w:marTop w:val="0"/>
      <w:marBottom w:val="0"/>
      <w:divBdr>
        <w:top w:val="none" w:sz="0" w:space="0" w:color="auto"/>
        <w:left w:val="none" w:sz="0" w:space="0" w:color="auto"/>
        <w:bottom w:val="none" w:sz="0" w:space="0" w:color="auto"/>
        <w:right w:val="none" w:sz="0" w:space="0" w:color="auto"/>
      </w:divBdr>
    </w:div>
    <w:div w:id="1468861623">
      <w:bodyDiv w:val="1"/>
      <w:marLeft w:val="0"/>
      <w:marRight w:val="0"/>
      <w:marTop w:val="0"/>
      <w:marBottom w:val="0"/>
      <w:divBdr>
        <w:top w:val="none" w:sz="0" w:space="0" w:color="auto"/>
        <w:left w:val="none" w:sz="0" w:space="0" w:color="auto"/>
        <w:bottom w:val="none" w:sz="0" w:space="0" w:color="auto"/>
        <w:right w:val="none" w:sz="0" w:space="0" w:color="auto"/>
      </w:divBdr>
    </w:div>
    <w:div w:id="1469396581">
      <w:bodyDiv w:val="1"/>
      <w:marLeft w:val="0"/>
      <w:marRight w:val="0"/>
      <w:marTop w:val="0"/>
      <w:marBottom w:val="0"/>
      <w:divBdr>
        <w:top w:val="none" w:sz="0" w:space="0" w:color="auto"/>
        <w:left w:val="none" w:sz="0" w:space="0" w:color="auto"/>
        <w:bottom w:val="none" w:sz="0" w:space="0" w:color="auto"/>
        <w:right w:val="none" w:sz="0" w:space="0" w:color="auto"/>
      </w:divBdr>
    </w:div>
    <w:div w:id="1472942147">
      <w:bodyDiv w:val="1"/>
      <w:marLeft w:val="0"/>
      <w:marRight w:val="0"/>
      <w:marTop w:val="0"/>
      <w:marBottom w:val="0"/>
      <w:divBdr>
        <w:top w:val="none" w:sz="0" w:space="0" w:color="auto"/>
        <w:left w:val="none" w:sz="0" w:space="0" w:color="auto"/>
        <w:bottom w:val="none" w:sz="0" w:space="0" w:color="auto"/>
        <w:right w:val="none" w:sz="0" w:space="0" w:color="auto"/>
      </w:divBdr>
    </w:div>
    <w:div w:id="1474565610">
      <w:bodyDiv w:val="1"/>
      <w:marLeft w:val="0"/>
      <w:marRight w:val="0"/>
      <w:marTop w:val="0"/>
      <w:marBottom w:val="0"/>
      <w:divBdr>
        <w:top w:val="none" w:sz="0" w:space="0" w:color="auto"/>
        <w:left w:val="none" w:sz="0" w:space="0" w:color="auto"/>
        <w:bottom w:val="none" w:sz="0" w:space="0" w:color="auto"/>
        <w:right w:val="none" w:sz="0" w:space="0" w:color="auto"/>
      </w:divBdr>
    </w:div>
    <w:div w:id="1474757793">
      <w:bodyDiv w:val="1"/>
      <w:marLeft w:val="0"/>
      <w:marRight w:val="0"/>
      <w:marTop w:val="0"/>
      <w:marBottom w:val="0"/>
      <w:divBdr>
        <w:top w:val="none" w:sz="0" w:space="0" w:color="auto"/>
        <w:left w:val="none" w:sz="0" w:space="0" w:color="auto"/>
        <w:bottom w:val="none" w:sz="0" w:space="0" w:color="auto"/>
        <w:right w:val="none" w:sz="0" w:space="0" w:color="auto"/>
      </w:divBdr>
    </w:div>
    <w:div w:id="1475412061">
      <w:bodyDiv w:val="1"/>
      <w:marLeft w:val="0"/>
      <w:marRight w:val="0"/>
      <w:marTop w:val="0"/>
      <w:marBottom w:val="0"/>
      <w:divBdr>
        <w:top w:val="none" w:sz="0" w:space="0" w:color="auto"/>
        <w:left w:val="none" w:sz="0" w:space="0" w:color="auto"/>
        <w:bottom w:val="none" w:sz="0" w:space="0" w:color="auto"/>
        <w:right w:val="none" w:sz="0" w:space="0" w:color="auto"/>
      </w:divBdr>
    </w:div>
    <w:div w:id="1475483637">
      <w:bodyDiv w:val="1"/>
      <w:marLeft w:val="0"/>
      <w:marRight w:val="0"/>
      <w:marTop w:val="0"/>
      <w:marBottom w:val="0"/>
      <w:divBdr>
        <w:top w:val="none" w:sz="0" w:space="0" w:color="auto"/>
        <w:left w:val="none" w:sz="0" w:space="0" w:color="auto"/>
        <w:bottom w:val="none" w:sz="0" w:space="0" w:color="auto"/>
        <w:right w:val="none" w:sz="0" w:space="0" w:color="auto"/>
      </w:divBdr>
    </w:div>
    <w:div w:id="1476220027">
      <w:bodyDiv w:val="1"/>
      <w:marLeft w:val="0"/>
      <w:marRight w:val="0"/>
      <w:marTop w:val="0"/>
      <w:marBottom w:val="0"/>
      <w:divBdr>
        <w:top w:val="none" w:sz="0" w:space="0" w:color="auto"/>
        <w:left w:val="none" w:sz="0" w:space="0" w:color="auto"/>
        <w:bottom w:val="none" w:sz="0" w:space="0" w:color="auto"/>
        <w:right w:val="none" w:sz="0" w:space="0" w:color="auto"/>
      </w:divBdr>
    </w:div>
    <w:div w:id="1476290646">
      <w:bodyDiv w:val="1"/>
      <w:marLeft w:val="0"/>
      <w:marRight w:val="0"/>
      <w:marTop w:val="0"/>
      <w:marBottom w:val="0"/>
      <w:divBdr>
        <w:top w:val="none" w:sz="0" w:space="0" w:color="auto"/>
        <w:left w:val="none" w:sz="0" w:space="0" w:color="auto"/>
        <w:bottom w:val="none" w:sz="0" w:space="0" w:color="auto"/>
        <w:right w:val="none" w:sz="0" w:space="0" w:color="auto"/>
      </w:divBdr>
    </w:div>
    <w:div w:id="1477183800">
      <w:bodyDiv w:val="1"/>
      <w:marLeft w:val="0"/>
      <w:marRight w:val="0"/>
      <w:marTop w:val="0"/>
      <w:marBottom w:val="0"/>
      <w:divBdr>
        <w:top w:val="none" w:sz="0" w:space="0" w:color="auto"/>
        <w:left w:val="none" w:sz="0" w:space="0" w:color="auto"/>
        <w:bottom w:val="none" w:sz="0" w:space="0" w:color="auto"/>
        <w:right w:val="none" w:sz="0" w:space="0" w:color="auto"/>
      </w:divBdr>
    </w:div>
    <w:div w:id="1479424141">
      <w:bodyDiv w:val="1"/>
      <w:marLeft w:val="0"/>
      <w:marRight w:val="0"/>
      <w:marTop w:val="0"/>
      <w:marBottom w:val="0"/>
      <w:divBdr>
        <w:top w:val="none" w:sz="0" w:space="0" w:color="auto"/>
        <w:left w:val="none" w:sz="0" w:space="0" w:color="auto"/>
        <w:bottom w:val="none" w:sz="0" w:space="0" w:color="auto"/>
        <w:right w:val="none" w:sz="0" w:space="0" w:color="auto"/>
      </w:divBdr>
    </w:div>
    <w:div w:id="1480146464">
      <w:bodyDiv w:val="1"/>
      <w:marLeft w:val="0"/>
      <w:marRight w:val="0"/>
      <w:marTop w:val="0"/>
      <w:marBottom w:val="0"/>
      <w:divBdr>
        <w:top w:val="none" w:sz="0" w:space="0" w:color="auto"/>
        <w:left w:val="none" w:sz="0" w:space="0" w:color="auto"/>
        <w:bottom w:val="none" w:sz="0" w:space="0" w:color="auto"/>
        <w:right w:val="none" w:sz="0" w:space="0" w:color="auto"/>
      </w:divBdr>
    </w:div>
    <w:div w:id="1482888609">
      <w:bodyDiv w:val="1"/>
      <w:marLeft w:val="0"/>
      <w:marRight w:val="0"/>
      <w:marTop w:val="0"/>
      <w:marBottom w:val="0"/>
      <w:divBdr>
        <w:top w:val="none" w:sz="0" w:space="0" w:color="auto"/>
        <w:left w:val="none" w:sz="0" w:space="0" w:color="auto"/>
        <w:bottom w:val="none" w:sz="0" w:space="0" w:color="auto"/>
        <w:right w:val="none" w:sz="0" w:space="0" w:color="auto"/>
      </w:divBdr>
    </w:div>
    <w:div w:id="1484815470">
      <w:bodyDiv w:val="1"/>
      <w:marLeft w:val="0"/>
      <w:marRight w:val="0"/>
      <w:marTop w:val="0"/>
      <w:marBottom w:val="0"/>
      <w:divBdr>
        <w:top w:val="none" w:sz="0" w:space="0" w:color="auto"/>
        <w:left w:val="none" w:sz="0" w:space="0" w:color="auto"/>
        <w:bottom w:val="none" w:sz="0" w:space="0" w:color="auto"/>
        <w:right w:val="none" w:sz="0" w:space="0" w:color="auto"/>
      </w:divBdr>
    </w:div>
    <w:div w:id="1492598785">
      <w:bodyDiv w:val="1"/>
      <w:marLeft w:val="0"/>
      <w:marRight w:val="0"/>
      <w:marTop w:val="0"/>
      <w:marBottom w:val="0"/>
      <w:divBdr>
        <w:top w:val="none" w:sz="0" w:space="0" w:color="auto"/>
        <w:left w:val="none" w:sz="0" w:space="0" w:color="auto"/>
        <w:bottom w:val="none" w:sz="0" w:space="0" w:color="auto"/>
        <w:right w:val="none" w:sz="0" w:space="0" w:color="auto"/>
      </w:divBdr>
    </w:div>
    <w:div w:id="1494101833">
      <w:bodyDiv w:val="1"/>
      <w:marLeft w:val="0"/>
      <w:marRight w:val="0"/>
      <w:marTop w:val="0"/>
      <w:marBottom w:val="0"/>
      <w:divBdr>
        <w:top w:val="none" w:sz="0" w:space="0" w:color="auto"/>
        <w:left w:val="none" w:sz="0" w:space="0" w:color="auto"/>
        <w:bottom w:val="none" w:sz="0" w:space="0" w:color="auto"/>
        <w:right w:val="none" w:sz="0" w:space="0" w:color="auto"/>
      </w:divBdr>
    </w:div>
    <w:div w:id="1495536060">
      <w:bodyDiv w:val="1"/>
      <w:marLeft w:val="0"/>
      <w:marRight w:val="0"/>
      <w:marTop w:val="0"/>
      <w:marBottom w:val="0"/>
      <w:divBdr>
        <w:top w:val="none" w:sz="0" w:space="0" w:color="auto"/>
        <w:left w:val="none" w:sz="0" w:space="0" w:color="auto"/>
        <w:bottom w:val="none" w:sz="0" w:space="0" w:color="auto"/>
        <w:right w:val="none" w:sz="0" w:space="0" w:color="auto"/>
      </w:divBdr>
    </w:div>
    <w:div w:id="1496146336">
      <w:bodyDiv w:val="1"/>
      <w:marLeft w:val="0"/>
      <w:marRight w:val="0"/>
      <w:marTop w:val="0"/>
      <w:marBottom w:val="0"/>
      <w:divBdr>
        <w:top w:val="none" w:sz="0" w:space="0" w:color="auto"/>
        <w:left w:val="none" w:sz="0" w:space="0" w:color="auto"/>
        <w:bottom w:val="none" w:sz="0" w:space="0" w:color="auto"/>
        <w:right w:val="none" w:sz="0" w:space="0" w:color="auto"/>
      </w:divBdr>
    </w:div>
    <w:div w:id="1497650037">
      <w:bodyDiv w:val="1"/>
      <w:marLeft w:val="0"/>
      <w:marRight w:val="0"/>
      <w:marTop w:val="0"/>
      <w:marBottom w:val="0"/>
      <w:divBdr>
        <w:top w:val="none" w:sz="0" w:space="0" w:color="auto"/>
        <w:left w:val="none" w:sz="0" w:space="0" w:color="auto"/>
        <w:bottom w:val="none" w:sz="0" w:space="0" w:color="auto"/>
        <w:right w:val="none" w:sz="0" w:space="0" w:color="auto"/>
      </w:divBdr>
    </w:div>
    <w:div w:id="1498837678">
      <w:bodyDiv w:val="1"/>
      <w:marLeft w:val="0"/>
      <w:marRight w:val="0"/>
      <w:marTop w:val="0"/>
      <w:marBottom w:val="0"/>
      <w:divBdr>
        <w:top w:val="none" w:sz="0" w:space="0" w:color="auto"/>
        <w:left w:val="none" w:sz="0" w:space="0" w:color="auto"/>
        <w:bottom w:val="none" w:sz="0" w:space="0" w:color="auto"/>
        <w:right w:val="none" w:sz="0" w:space="0" w:color="auto"/>
      </w:divBdr>
    </w:div>
    <w:div w:id="1501386985">
      <w:bodyDiv w:val="1"/>
      <w:marLeft w:val="0"/>
      <w:marRight w:val="0"/>
      <w:marTop w:val="0"/>
      <w:marBottom w:val="0"/>
      <w:divBdr>
        <w:top w:val="none" w:sz="0" w:space="0" w:color="auto"/>
        <w:left w:val="none" w:sz="0" w:space="0" w:color="auto"/>
        <w:bottom w:val="none" w:sz="0" w:space="0" w:color="auto"/>
        <w:right w:val="none" w:sz="0" w:space="0" w:color="auto"/>
      </w:divBdr>
    </w:div>
    <w:div w:id="1501627660">
      <w:bodyDiv w:val="1"/>
      <w:marLeft w:val="0"/>
      <w:marRight w:val="0"/>
      <w:marTop w:val="0"/>
      <w:marBottom w:val="0"/>
      <w:divBdr>
        <w:top w:val="none" w:sz="0" w:space="0" w:color="auto"/>
        <w:left w:val="none" w:sz="0" w:space="0" w:color="auto"/>
        <w:bottom w:val="none" w:sz="0" w:space="0" w:color="auto"/>
        <w:right w:val="none" w:sz="0" w:space="0" w:color="auto"/>
      </w:divBdr>
    </w:div>
    <w:div w:id="1502349337">
      <w:bodyDiv w:val="1"/>
      <w:marLeft w:val="0"/>
      <w:marRight w:val="0"/>
      <w:marTop w:val="0"/>
      <w:marBottom w:val="0"/>
      <w:divBdr>
        <w:top w:val="none" w:sz="0" w:space="0" w:color="auto"/>
        <w:left w:val="none" w:sz="0" w:space="0" w:color="auto"/>
        <w:bottom w:val="none" w:sz="0" w:space="0" w:color="auto"/>
        <w:right w:val="none" w:sz="0" w:space="0" w:color="auto"/>
      </w:divBdr>
    </w:div>
    <w:div w:id="1504777834">
      <w:bodyDiv w:val="1"/>
      <w:marLeft w:val="0"/>
      <w:marRight w:val="0"/>
      <w:marTop w:val="0"/>
      <w:marBottom w:val="0"/>
      <w:divBdr>
        <w:top w:val="none" w:sz="0" w:space="0" w:color="auto"/>
        <w:left w:val="none" w:sz="0" w:space="0" w:color="auto"/>
        <w:bottom w:val="none" w:sz="0" w:space="0" w:color="auto"/>
        <w:right w:val="none" w:sz="0" w:space="0" w:color="auto"/>
      </w:divBdr>
    </w:div>
    <w:div w:id="1507556975">
      <w:bodyDiv w:val="1"/>
      <w:marLeft w:val="0"/>
      <w:marRight w:val="0"/>
      <w:marTop w:val="0"/>
      <w:marBottom w:val="0"/>
      <w:divBdr>
        <w:top w:val="none" w:sz="0" w:space="0" w:color="auto"/>
        <w:left w:val="none" w:sz="0" w:space="0" w:color="auto"/>
        <w:bottom w:val="none" w:sz="0" w:space="0" w:color="auto"/>
        <w:right w:val="none" w:sz="0" w:space="0" w:color="auto"/>
      </w:divBdr>
    </w:div>
    <w:div w:id="1508400505">
      <w:bodyDiv w:val="1"/>
      <w:marLeft w:val="0"/>
      <w:marRight w:val="0"/>
      <w:marTop w:val="0"/>
      <w:marBottom w:val="0"/>
      <w:divBdr>
        <w:top w:val="none" w:sz="0" w:space="0" w:color="auto"/>
        <w:left w:val="none" w:sz="0" w:space="0" w:color="auto"/>
        <w:bottom w:val="none" w:sz="0" w:space="0" w:color="auto"/>
        <w:right w:val="none" w:sz="0" w:space="0" w:color="auto"/>
      </w:divBdr>
    </w:div>
    <w:div w:id="1513449370">
      <w:bodyDiv w:val="1"/>
      <w:marLeft w:val="0"/>
      <w:marRight w:val="0"/>
      <w:marTop w:val="0"/>
      <w:marBottom w:val="0"/>
      <w:divBdr>
        <w:top w:val="none" w:sz="0" w:space="0" w:color="auto"/>
        <w:left w:val="none" w:sz="0" w:space="0" w:color="auto"/>
        <w:bottom w:val="none" w:sz="0" w:space="0" w:color="auto"/>
        <w:right w:val="none" w:sz="0" w:space="0" w:color="auto"/>
      </w:divBdr>
    </w:div>
    <w:div w:id="1514029808">
      <w:bodyDiv w:val="1"/>
      <w:marLeft w:val="0"/>
      <w:marRight w:val="0"/>
      <w:marTop w:val="0"/>
      <w:marBottom w:val="0"/>
      <w:divBdr>
        <w:top w:val="none" w:sz="0" w:space="0" w:color="auto"/>
        <w:left w:val="none" w:sz="0" w:space="0" w:color="auto"/>
        <w:bottom w:val="none" w:sz="0" w:space="0" w:color="auto"/>
        <w:right w:val="none" w:sz="0" w:space="0" w:color="auto"/>
      </w:divBdr>
    </w:div>
    <w:div w:id="1516311750">
      <w:bodyDiv w:val="1"/>
      <w:marLeft w:val="0"/>
      <w:marRight w:val="0"/>
      <w:marTop w:val="0"/>
      <w:marBottom w:val="0"/>
      <w:divBdr>
        <w:top w:val="none" w:sz="0" w:space="0" w:color="auto"/>
        <w:left w:val="none" w:sz="0" w:space="0" w:color="auto"/>
        <w:bottom w:val="none" w:sz="0" w:space="0" w:color="auto"/>
        <w:right w:val="none" w:sz="0" w:space="0" w:color="auto"/>
      </w:divBdr>
    </w:div>
    <w:div w:id="1518350049">
      <w:bodyDiv w:val="1"/>
      <w:marLeft w:val="0"/>
      <w:marRight w:val="0"/>
      <w:marTop w:val="0"/>
      <w:marBottom w:val="0"/>
      <w:divBdr>
        <w:top w:val="none" w:sz="0" w:space="0" w:color="auto"/>
        <w:left w:val="none" w:sz="0" w:space="0" w:color="auto"/>
        <w:bottom w:val="none" w:sz="0" w:space="0" w:color="auto"/>
        <w:right w:val="none" w:sz="0" w:space="0" w:color="auto"/>
      </w:divBdr>
    </w:div>
    <w:div w:id="1521242287">
      <w:bodyDiv w:val="1"/>
      <w:marLeft w:val="0"/>
      <w:marRight w:val="0"/>
      <w:marTop w:val="0"/>
      <w:marBottom w:val="0"/>
      <w:divBdr>
        <w:top w:val="none" w:sz="0" w:space="0" w:color="auto"/>
        <w:left w:val="none" w:sz="0" w:space="0" w:color="auto"/>
        <w:bottom w:val="none" w:sz="0" w:space="0" w:color="auto"/>
        <w:right w:val="none" w:sz="0" w:space="0" w:color="auto"/>
      </w:divBdr>
    </w:div>
    <w:div w:id="1522746559">
      <w:bodyDiv w:val="1"/>
      <w:marLeft w:val="0"/>
      <w:marRight w:val="0"/>
      <w:marTop w:val="0"/>
      <w:marBottom w:val="0"/>
      <w:divBdr>
        <w:top w:val="none" w:sz="0" w:space="0" w:color="auto"/>
        <w:left w:val="none" w:sz="0" w:space="0" w:color="auto"/>
        <w:bottom w:val="none" w:sz="0" w:space="0" w:color="auto"/>
        <w:right w:val="none" w:sz="0" w:space="0" w:color="auto"/>
      </w:divBdr>
    </w:div>
    <w:div w:id="1523351210">
      <w:bodyDiv w:val="1"/>
      <w:marLeft w:val="0"/>
      <w:marRight w:val="0"/>
      <w:marTop w:val="0"/>
      <w:marBottom w:val="0"/>
      <w:divBdr>
        <w:top w:val="none" w:sz="0" w:space="0" w:color="auto"/>
        <w:left w:val="none" w:sz="0" w:space="0" w:color="auto"/>
        <w:bottom w:val="none" w:sz="0" w:space="0" w:color="auto"/>
        <w:right w:val="none" w:sz="0" w:space="0" w:color="auto"/>
      </w:divBdr>
    </w:div>
    <w:div w:id="1523979615">
      <w:bodyDiv w:val="1"/>
      <w:marLeft w:val="0"/>
      <w:marRight w:val="0"/>
      <w:marTop w:val="0"/>
      <w:marBottom w:val="0"/>
      <w:divBdr>
        <w:top w:val="none" w:sz="0" w:space="0" w:color="auto"/>
        <w:left w:val="none" w:sz="0" w:space="0" w:color="auto"/>
        <w:bottom w:val="none" w:sz="0" w:space="0" w:color="auto"/>
        <w:right w:val="none" w:sz="0" w:space="0" w:color="auto"/>
      </w:divBdr>
    </w:div>
    <w:div w:id="1524173686">
      <w:bodyDiv w:val="1"/>
      <w:marLeft w:val="0"/>
      <w:marRight w:val="0"/>
      <w:marTop w:val="0"/>
      <w:marBottom w:val="0"/>
      <w:divBdr>
        <w:top w:val="none" w:sz="0" w:space="0" w:color="auto"/>
        <w:left w:val="none" w:sz="0" w:space="0" w:color="auto"/>
        <w:bottom w:val="none" w:sz="0" w:space="0" w:color="auto"/>
        <w:right w:val="none" w:sz="0" w:space="0" w:color="auto"/>
      </w:divBdr>
    </w:div>
    <w:div w:id="1525172501">
      <w:bodyDiv w:val="1"/>
      <w:marLeft w:val="0"/>
      <w:marRight w:val="0"/>
      <w:marTop w:val="0"/>
      <w:marBottom w:val="0"/>
      <w:divBdr>
        <w:top w:val="none" w:sz="0" w:space="0" w:color="auto"/>
        <w:left w:val="none" w:sz="0" w:space="0" w:color="auto"/>
        <w:bottom w:val="none" w:sz="0" w:space="0" w:color="auto"/>
        <w:right w:val="none" w:sz="0" w:space="0" w:color="auto"/>
      </w:divBdr>
    </w:div>
    <w:div w:id="1525749523">
      <w:bodyDiv w:val="1"/>
      <w:marLeft w:val="0"/>
      <w:marRight w:val="0"/>
      <w:marTop w:val="0"/>
      <w:marBottom w:val="0"/>
      <w:divBdr>
        <w:top w:val="none" w:sz="0" w:space="0" w:color="auto"/>
        <w:left w:val="none" w:sz="0" w:space="0" w:color="auto"/>
        <w:bottom w:val="none" w:sz="0" w:space="0" w:color="auto"/>
        <w:right w:val="none" w:sz="0" w:space="0" w:color="auto"/>
      </w:divBdr>
    </w:div>
    <w:div w:id="1528833810">
      <w:bodyDiv w:val="1"/>
      <w:marLeft w:val="0"/>
      <w:marRight w:val="0"/>
      <w:marTop w:val="0"/>
      <w:marBottom w:val="0"/>
      <w:divBdr>
        <w:top w:val="none" w:sz="0" w:space="0" w:color="auto"/>
        <w:left w:val="none" w:sz="0" w:space="0" w:color="auto"/>
        <w:bottom w:val="none" w:sz="0" w:space="0" w:color="auto"/>
        <w:right w:val="none" w:sz="0" w:space="0" w:color="auto"/>
      </w:divBdr>
    </w:div>
    <w:div w:id="1529368739">
      <w:bodyDiv w:val="1"/>
      <w:marLeft w:val="0"/>
      <w:marRight w:val="0"/>
      <w:marTop w:val="0"/>
      <w:marBottom w:val="0"/>
      <w:divBdr>
        <w:top w:val="none" w:sz="0" w:space="0" w:color="auto"/>
        <w:left w:val="none" w:sz="0" w:space="0" w:color="auto"/>
        <w:bottom w:val="none" w:sz="0" w:space="0" w:color="auto"/>
        <w:right w:val="none" w:sz="0" w:space="0" w:color="auto"/>
      </w:divBdr>
    </w:div>
    <w:div w:id="1529680370">
      <w:bodyDiv w:val="1"/>
      <w:marLeft w:val="0"/>
      <w:marRight w:val="0"/>
      <w:marTop w:val="0"/>
      <w:marBottom w:val="0"/>
      <w:divBdr>
        <w:top w:val="none" w:sz="0" w:space="0" w:color="auto"/>
        <w:left w:val="none" w:sz="0" w:space="0" w:color="auto"/>
        <w:bottom w:val="none" w:sz="0" w:space="0" w:color="auto"/>
        <w:right w:val="none" w:sz="0" w:space="0" w:color="auto"/>
      </w:divBdr>
    </w:div>
    <w:div w:id="1531602392">
      <w:bodyDiv w:val="1"/>
      <w:marLeft w:val="0"/>
      <w:marRight w:val="0"/>
      <w:marTop w:val="0"/>
      <w:marBottom w:val="0"/>
      <w:divBdr>
        <w:top w:val="none" w:sz="0" w:space="0" w:color="auto"/>
        <w:left w:val="none" w:sz="0" w:space="0" w:color="auto"/>
        <w:bottom w:val="none" w:sz="0" w:space="0" w:color="auto"/>
        <w:right w:val="none" w:sz="0" w:space="0" w:color="auto"/>
      </w:divBdr>
    </w:div>
    <w:div w:id="1532105102">
      <w:bodyDiv w:val="1"/>
      <w:marLeft w:val="0"/>
      <w:marRight w:val="0"/>
      <w:marTop w:val="0"/>
      <w:marBottom w:val="0"/>
      <w:divBdr>
        <w:top w:val="none" w:sz="0" w:space="0" w:color="auto"/>
        <w:left w:val="none" w:sz="0" w:space="0" w:color="auto"/>
        <w:bottom w:val="none" w:sz="0" w:space="0" w:color="auto"/>
        <w:right w:val="none" w:sz="0" w:space="0" w:color="auto"/>
      </w:divBdr>
    </w:div>
    <w:div w:id="1532301626">
      <w:bodyDiv w:val="1"/>
      <w:marLeft w:val="0"/>
      <w:marRight w:val="0"/>
      <w:marTop w:val="0"/>
      <w:marBottom w:val="0"/>
      <w:divBdr>
        <w:top w:val="none" w:sz="0" w:space="0" w:color="auto"/>
        <w:left w:val="none" w:sz="0" w:space="0" w:color="auto"/>
        <w:bottom w:val="none" w:sz="0" w:space="0" w:color="auto"/>
        <w:right w:val="none" w:sz="0" w:space="0" w:color="auto"/>
      </w:divBdr>
    </w:div>
    <w:div w:id="1533150772">
      <w:bodyDiv w:val="1"/>
      <w:marLeft w:val="0"/>
      <w:marRight w:val="0"/>
      <w:marTop w:val="0"/>
      <w:marBottom w:val="0"/>
      <w:divBdr>
        <w:top w:val="none" w:sz="0" w:space="0" w:color="auto"/>
        <w:left w:val="none" w:sz="0" w:space="0" w:color="auto"/>
        <w:bottom w:val="none" w:sz="0" w:space="0" w:color="auto"/>
        <w:right w:val="none" w:sz="0" w:space="0" w:color="auto"/>
      </w:divBdr>
    </w:div>
    <w:div w:id="1535918834">
      <w:bodyDiv w:val="1"/>
      <w:marLeft w:val="0"/>
      <w:marRight w:val="0"/>
      <w:marTop w:val="0"/>
      <w:marBottom w:val="0"/>
      <w:divBdr>
        <w:top w:val="none" w:sz="0" w:space="0" w:color="auto"/>
        <w:left w:val="none" w:sz="0" w:space="0" w:color="auto"/>
        <w:bottom w:val="none" w:sz="0" w:space="0" w:color="auto"/>
        <w:right w:val="none" w:sz="0" w:space="0" w:color="auto"/>
      </w:divBdr>
    </w:div>
    <w:div w:id="1536119085">
      <w:bodyDiv w:val="1"/>
      <w:marLeft w:val="0"/>
      <w:marRight w:val="0"/>
      <w:marTop w:val="0"/>
      <w:marBottom w:val="0"/>
      <w:divBdr>
        <w:top w:val="none" w:sz="0" w:space="0" w:color="auto"/>
        <w:left w:val="none" w:sz="0" w:space="0" w:color="auto"/>
        <w:bottom w:val="none" w:sz="0" w:space="0" w:color="auto"/>
        <w:right w:val="none" w:sz="0" w:space="0" w:color="auto"/>
      </w:divBdr>
    </w:div>
    <w:div w:id="1545481702">
      <w:bodyDiv w:val="1"/>
      <w:marLeft w:val="0"/>
      <w:marRight w:val="0"/>
      <w:marTop w:val="0"/>
      <w:marBottom w:val="0"/>
      <w:divBdr>
        <w:top w:val="none" w:sz="0" w:space="0" w:color="auto"/>
        <w:left w:val="none" w:sz="0" w:space="0" w:color="auto"/>
        <w:bottom w:val="none" w:sz="0" w:space="0" w:color="auto"/>
        <w:right w:val="none" w:sz="0" w:space="0" w:color="auto"/>
      </w:divBdr>
    </w:div>
    <w:div w:id="1545481911">
      <w:bodyDiv w:val="1"/>
      <w:marLeft w:val="0"/>
      <w:marRight w:val="0"/>
      <w:marTop w:val="0"/>
      <w:marBottom w:val="0"/>
      <w:divBdr>
        <w:top w:val="none" w:sz="0" w:space="0" w:color="auto"/>
        <w:left w:val="none" w:sz="0" w:space="0" w:color="auto"/>
        <w:bottom w:val="none" w:sz="0" w:space="0" w:color="auto"/>
        <w:right w:val="none" w:sz="0" w:space="0" w:color="auto"/>
      </w:divBdr>
    </w:div>
    <w:div w:id="1546330211">
      <w:bodyDiv w:val="1"/>
      <w:marLeft w:val="0"/>
      <w:marRight w:val="0"/>
      <w:marTop w:val="0"/>
      <w:marBottom w:val="0"/>
      <w:divBdr>
        <w:top w:val="none" w:sz="0" w:space="0" w:color="auto"/>
        <w:left w:val="none" w:sz="0" w:space="0" w:color="auto"/>
        <w:bottom w:val="none" w:sz="0" w:space="0" w:color="auto"/>
        <w:right w:val="none" w:sz="0" w:space="0" w:color="auto"/>
      </w:divBdr>
    </w:div>
    <w:div w:id="1547066203">
      <w:bodyDiv w:val="1"/>
      <w:marLeft w:val="0"/>
      <w:marRight w:val="0"/>
      <w:marTop w:val="0"/>
      <w:marBottom w:val="0"/>
      <w:divBdr>
        <w:top w:val="none" w:sz="0" w:space="0" w:color="auto"/>
        <w:left w:val="none" w:sz="0" w:space="0" w:color="auto"/>
        <w:bottom w:val="none" w:sz="0" w:space="0" w:color="auto"/>
        <w:right w:val="none" w:sz="0" w:space="0" w:color="auto"/>
      </w:divBdr>
    </w:div>
    <w:div w:id="1547985701">
      <w:bodyDiv w:val="1"/>
      <w:marLeft w:val="0"/>
      <w:marRight w:val="0"/>
      <w:marTop w:val="0"/>
      <w:marBottom w:val="0"/>
      <w:divBdr>
        <w:top w:val="none" w:sz="0" w:space="0" w:color="auto"/>
        <w:left w:val="none" w:sz="0" w:space="0" w:color="auto"/>
        <w:bottom w:val="none" w:sz="0" w:space="0" w:color="auto"/>
        <w:right w:val="none" w:sz="0" w:space="0" w:color="auto"/>
      </w:divBdr>
    </w:div>
    <w:div w:id="1549142067">
      <w:bodyDiv w:val="1"/>
      <w:marLeft w:val="0"/>
      <w:marRight w:val="0"/>
      <w:marTop w:val="0"/>
      <w:marBottom w:val="0"/>
      <w:divBdr>
        <w:top w:val="none" w:sz="0" w:space="0" w:color="auto"/>
        <w:left w:val="none" w:sz="0" w:space="0" w:color="auto"/>
        <w:bottom w:val="none" w:sz="0" w:space="0" w:color="auto"/>
        <w:right w:val="none" w:sz="0" w:space="0" w:color="auto"/>
      </w:divBdr>
    </w:div>
    <w:div w:id="1550073034">
      <w:bodyDiv w:val="1"/>
      <w:marLeft w:val="0"/>
      <w:marRight w:val="0"/>
      <w:marTop w:val="0"/>
      <w:marBottom w:val="0"/>
      <w:divBdr>
        <w:top w:val="none" w:sz="0" w:space="0" w:color="auto"/>
        <w:left w:val="none" w:sz="0" w:space="0" w:color="auto"/>
        <w:bottom w:val="none" w:sz="0" w:space="0" w:color="auto"/>
        <w:right w:val="none" w:sz="0" w:space="0" w:color="auto"/>
      </w:divBdr>
    </w:div>
    <w:div w:id="1550649705">
      <w:bodyDiv w:val="1"/>
      <w:marLeft w:val="0"/>
      <w:marRight w:val="0"/>
      <w:marTop w:val="0"/>
      <w:marBottom w:val="0"/>
      <w:divBdr>
        <w:top w:val="none" w:sz="0" w:space="0" w:color="auto"/>
        <w:left w:val="none" w:sz="0" w:space="0" w:color="auto"/>
        <w:bottom w:val="none" w:sz="0" w:space="0" w:color="auto"/>
        <w:right w:val="none" w:sz="0" w:space="0" w:color="auto"/>
      </w:divBdr>
    </w:div>
    <w:div w:id="1551651730">
      <w:bodyDiv w:val="1"/>
      <w:marLeft w:val="0"/>
      <w:marRight w:val="0"/>
      <w:marTop w:val="0"/>
      <w:marBottom w:val="0"/>
      <w:divBdr>
        <w:top w:val="none" w:sz="0" w:space="0" w:color="auto"/>
        <w:left w:val="none" w:sz="0" w:space="0" w:color="auto"/>
        <w:bottom w:val="none" w:sz="0" w:space="0" w:color="auto"/>
        <w:right w:val="none" w:sz="0" w:space="0" w:color="auto"/>
      </w:divBdr>
    </w:div>
    <w:div w:id="1552157512">
      <w:bodyDiv w:val="1"/>
      <w:marLeft w:val="0"/>
      <w:marRight w:val="0"/>
      <w:marTop w:val="0"/>
      <w:marBottom w:val="0"/>
      <w:divBdr>
        <w:top w:val="none" w:sz="0" w:space="0" w:color="auto"/>
        <w:left w:val="none" w:sz="0" w:space="0" w:color="auto"/>
        <w:bottom w:val="none" w:sz="0" w:space="0" w:color="auto"/>
        <w:right w:val="none" w:sz="0" w:space="0" w:color="auto"/>
      </w:divBdr>
    </w:div>
    <w:div w:id="1554730251">
      <w:bodyDiv w:val="1"/>
      <w:marLeft w:val="0"/>
      <w:marRight w:val="0"/>
      <w:marTop w:val="0"/>
      <w:marBottom w:val="0"/>
      <w:divBdr>
        <w:top w:val="none" w:sz="0" w:space="0" w:color="auto"/>
        <w:left w:val="none" w:sz="0" w:space="0" w:color="auto"/>
        <w:bottom w:val="none" w:sz="0" w:space="0" w:color="auto"/>
        <w:right w:val="none" w:sz="0" w:space="0" w:color="auto"/>
      </w:divBdr>
    </w:div>
    <w:div w:id="1556113794">
      <w:bodyDiv w:val="1"/>
      <w:marLeft w:val="0"/>
      <w:marRight w:val="0"/>
      <w:marTop w:val="0"/>
      <w:marBottom w:val="0"/>
      <w:divBdr>
        <w:top w:val="none" w:sz="0" w:space="0" w:color="auto"/>
        <w:left w:val="none" w:sz="0" w:space="0" w:color="auto"/>
        <w:bottom w:val="none" w:sz="0" w:space="0" w:color="auto"/>
        <w:right w:val="none" w:sz="0" w:space="0" w:color="auto"/>
      </w:divBdr>
    </w:div>
    <w:div w:id="1556311341">
      <w:bodyDiv w:val="1"/>
      <w:marLeft w:val="0"/>
      <w:marRight w:val="0"/>
      <w:marTop w:val="0"/>
      <w:marBottom w:val="0"/>
      <w:divBdr>
        <w:top w:val="none" w:sz="0" w:space="0" w:color="auto"/>
        <w:left w:val="none" w:sz="0" w:space="0" w:color="auto"/>
        <w:bottom w:val="none" w:sz="0" w:space="0" w:color="auto"/>
        <w:right w:val="none" w:sz="0" w:space="0" w:color="auto"/>
      </w:divBdr>
    </w:div>
    <w:div w:id="1556546373">
      <w:bodyDiv w:val="1"/>
      <w:marLeft w:val="0"/>
      <w:marRight w:val="0"/>
      <w:marTop w:val="0"/>
      <w:marBottom w:val="0"/>
      <w:divBdr>
        <w:top w:val="none" w:sz="0" w:space="0" w:color="auto"/>
        <w:left w:val="none" w:sz="0" w:space="0" w:color="auto"/>
        <w:bottom w:val="none" w:sz="0" w:space="0" w:color="auto"/>
        <w:right w:val="none" w:sz="0" w:space="0" w:color="auto"/>
      </w:divBdr>
    </w:div>
    <w:div w:id="1556745464">
      <w:bodyDiv w:val="1"/>
      <w:marLeft w:val="0"/>
      <w:marRight w:val="0"/>
      <w:marTop w:val="0"/>
      <w:marBottom w:val="0"/>
      <w:divBdr>
        <w:top w:val="none" w:sz="0" w:space="0" w:color="auto"/>
        <w:left w:val="none" w:sz="0" w:space="0" w:color="auto"/>
        <w:bottom w:val="none" w:sz="0" w:space="0" w:color="auto"/>
        <w:right w:val="none" w:sz="0" w:space="0" w:color="auto"/>
      </w:divBdr>
    </w:div>
    <w:div w:id="1559975300">
      <w:bodyDiv w:val="1"/>
      <w:marLeft w:val="0"/>
      <w:marRight w:val="0"/>
      <w:marTop w:val="0"/>
      <w:marBottom w:val="0"/>
      <w:divBdr>
        <w:top w:val="none" w:sz="0" w:space="0" w:color="auto"/>
        <w:left w:val="none" w:sz="0" w:space="0" w:color="auto"/>
        <w:bottom w:val="none" w:sz="0" w:space="0" w:color="auto"/>
        <w:right w:val="none" w:sz="0" w:space="0" w:color="auto"/>
      </w:divBdr>
    </w:div>
    <w:div w:id="1561013107">
      <w:bodyDiv w:val="1"/>
      <w:marLeft w:val="0"/>
      <w:marRight w:val="0"/>
      <w:marTop w:val="0"/>
      <w:marBottom w:val="0"/>
      <w:divBdr>
        <w:top w:val="none" w:sz="0" w:space="0" w:color="auto"/>
        <w:left w:val="none" w:sz="0" w:space="0" w:color="auto"/>
        <w:bottom w:val="none" w:sz="0" w:space="0" w:color="auto"/>
        <w:right w:val="none" w:sz="0" w:space="0" w:color="auto"/>
      </w:divBdr>
    </w:div>
    <w:div w:id="1561479858">
      <w:bodyDiv w:val="1"/>
      <w:marLeft w:val="0"/>
      <w:marRight w:val="0"/>
      <w:marTop w:val="0"/>
      <w:marBottom w:val="0"/>
      <w:divBdr>
        <w:top w:val="none" w:sz="0" w:space="0" w:color="auto"/>
        <w:left w:val="none" w:sz="0" w:space="0" w:color="auto"/>
        <w:bottom w:val="none" w:sz="0" w:space="0" w:color="auto"/>
        <w:right w:val="none" w:sz="0" w:space="0" w:color="auto"/>
      </w:divBdr>
    </w:div>
    <w:div w:id="1562863605">
      <w:bodyDiv w:val="1"/>
      <w:marLeft w:val="0"/>
      <w:marRight w:val="0"/>
      <w:marTop w:val="0"/>
      <w:marBottom w:val="0"/>
      <w:divBdr>
        <w:top w:val="none" w:sz="0" w:space="0" w:color="auto"/>
        <w:left w:val="none" w:sz="0" w:space="0" w:color="auto"/>
        <w:bottom w:val="none" w:sz="0" w:space="0" w:color="auto"/>
        <w:right w:val="none" w:sz="0" w:space="0" w:color="auto"/>
      </w:divBdr>
    </w:div>
    <w:div w:id="1563100377">
      <w:bodyDiv w:val="1"/>
      <w:marLeft w:val="0"/>
      <w:marRight w:val="0"/>
      <w:marTop w:val="0"/>
      <w:marBottom w:val="0"/>
      <w:divBdr>
        <w:top w:val="none" w:sz="0" w:space="0" w:color="auto"/>
        <w:left w:val="none" w:sz="0" w:space="0" w:color="auto"/>
        <w:bottom w:val="none" w:sz="0" w:space="0" w:color="auto"/>
        <w:right w:val="none" w:sz="0" w:space="0" w:color="auto"/>
      </w:divBdr>
    </w:div>
    <w:div w:id="1568764417">
      <w:bodyDiv w:val="1"/>
      <w:marLeft w:val="0"/>
      <w:marRight w:val="0"/>
      <w:marTop w:val="0"/>
      <w:marBottom w:val="0"/>
      <w:divBdr>
        <w:top w:val="none" w:sz="0" w:space="0" w:color="auto"/>
        <w:left w:val="none" w:sz="0" w:space="0" w:color="auto"/>
        <w:bottom w:val="none" w:sz="0" w:space="0" w:color="auto"/>
        <w:right w:val="none" w:sz="0" w:space="0" w:color="auto"/>
      </w:divBdr>
    </w:div>
    <w:div w:id="1570068508">
      <w:bodyDiv w:val="1"/>
      <w:marLeft w:val="0"/>
      <w:marRight w:val="0"/>
      <w:marTop w:val="0"/>
      <w:marBottom w:val="0"/>
      <w:divBdr>
        <w:top w:val="none" w:sz="0" w:space="0" w:color="auto"/>
        <w:left w:val="none" w:sz="0" w:space="0" w:color="auto"/>
        <w:bottom w:val="none" w:sz="0" w:space="0" w:color="auto"/>
        <w:right w:val="none" w:sz="0" w:space="0" w:color="auto"/>
      </w:divBdr>
    </w:div>
    <w:div w:id="1570845066">
      <w:bodyDiv w:val="1"/>
      <w:marLeft w:val="0"/>
      <w:marRight w:val="0"/>
      <w:marTop w:val="0"/>
      <w:marBottom w:val="0"/>
      <w:divBdr>
        <w:top w:val="none" w:sz="0" w:space="0" w:color="auto"/>
        <w:left w:val="none" w:sz="0" w:space="0" w:color="auto"/>
        <w:bottom w:val="none" w:sz="0" w:space="0" w:color="auto"/>
        <w:right w:val="none" w:sz="0" w:space="0" w:color="auto"/>
      </w:divBdr>
    </w:div>
    <w:div w:id="1571958391">
      <w:bodyDiv w:val="1"/>
      <w:marLeft w:val="0"/>
      <w:marRight w:val="0"/>
      <w:marTop w:val="0"/>
      <w:marBottom w:val="0"/>
      <w:divBdr>
        <w:top w:val="none" w:sz="0" w:space="0" w:color="auto"/>
        <w:left w:val="none" w:sz="0" w:space="0" w:color="auto"/>
        <w:bottom w:val="none" w:sz="0" w:space="0" w:color="auto"/>
        <w:right w:val="none" w:sz="0" w:space="0" w:color="auto"/>
      </w:divBdr>
    </w:div>
    <w:div w:id="1573470240">
      <w:bodyDiv w:val="1"/>
      <w:marLeft w:val="0"/>
      <w:marRight w:val="0"/>
      <w:marTop w:val="0"/>
      <w:marBottom w:val="0"/>
      <w:divBdr>
        <w:top w:val="none" w:sz="0" w:space="0" w:color="auto"/>
        <w:left w:val="none" w:sz="0" w:space="0" w:color="auto"/>
        <w:bottom w:val="none" w:sz="0" w:space="0" w:color="auto"/>
        <w:right w:val="none" w:sz="0" w:space="0" w:color="auto"/>
      </w:divBdr>
    </w:div>
    <w:div w:id="1573470655">
      <w:bodyDiv w:val="1"/>
      <w:marLeft w:val="0"/>
      <w:marRight w:val="0"/>
      <w:marTop w:val="0"/>
      <w:marBottom w:val="0"/>
      <w:divBdr>
        <w:top w:val="none" w:sz="0" w:space="0" w:color="auto"/>
        <w:left w:val="none" w:sz="0" w:space="0" w:color="auto"/>
        <w:bottom w:val="none" w:sz="0" w:space="0" w:color="auto"/>
        <w:right w:val="none" w:sz="0" w:space="0" w:color="auto"/>
      </w:divBdr>
    </w:div>
    <w:div w:id="1573539891">
      <w:bodyDiv w:val="1"/>
      <w:marLeft w:val="0"/>
      <w:marRight w:val="0"/>
      <w:marTop w:val="0"/>
      <w:marBottom w:val="0"/>
      <w:divBdr>
        <w:top w:val="none" w:sz="0" w:space="0" w:color="auto"/>
        <w:left w:val="none" w:sz="0" w:space="0" w:color="auto"/>
        <w:bottom w:val="none" w:sz="0" w:space="0" w:color="auto"/>
        <w:right w:val="none" w:sz="0" w:space="0" w:color="auto"/>
      </w:divBdr>
    </w:div>
    <w:div w:id="1576166654">
      <w:bodyDiv w:val="1"/>
      <w:marLeft w:val="0"/>
      <w:marRight w:val="0"/>
      <w:marTop w:val="0"/>
      <w:marBottom w:val="0"/>
      <w:divBdr>
        <w:top w:val="none" w:sz="0" w:space="0" w:color="auto"/>
        <w:left w:val="none" w:sz="0" w:space="0" w:color="auto"/>
        <w:bottom w:val="none" w:sz="0" w:space="0" w:color="auto"/>
        <w:right w:val="none" w:sz="0" w:space="0" w:color="auto"/>
      </w:divBdr>
    </w:div>
    <w:div w:id="1580938762">
      <w:bodyDiv w:val="1"/>
      <w:marLeft w:val="0"/>
      <w:marRight w:val="0"/>
      <w:marTop w:val="0"/>
      <w:marBottom w:val="0"/>
      <w:divBdr>
        <w:top w:val="none" w:sz="0" w:space="0" w:color="auto"/>
        <w:left w:val="none" w:sz="0" w:space="0" w:color="auto"/>
        <w:bottom w:val="none" w:sz="0" w:space="0" w:color="auto"/>
        <w:right w:val="none" w:sz="0" w:space="0" w:color="auto"/>
      </w:divBdr>
    </w:div>
    <w:div w:id="1582258401">
      <w:bodyDiv w:val="1"/>
      <w:marLeft w:val="0"/>
      <w:marRight w:val="0"/>
      <w:marTop w:val="0"/>
      <w:marBottom w:val="0"/>
      <w:divBdr>
        <w:top w:val="none" w:sz="0" w:space="0" w:color="auto"/>
        <w:left w:val="none" w:sz="0" w:space="0" w:color="auto"/>
        <w:bottom w:val="none" w:sz="0" w:space="0" w:color="auto"/>
        <w:right w:val="none" w:sz="0" w:space="0" w:color="auto"/>
      </w:divBdr>
    </w:div>
    <w:div w:id="1582836888">
      <w:bodyDiv w:val="1"/>
      <w:marLeft w:val="0"/>
      <w:marRight w:val="0"/>
      <w:marTop w:val="0"/>
      <w:marBottom w:val="0"/>
      <w:divBdr>
        <w:top w:val="none" w:sz="0" w:space="0" w:color="auto"/>
        <w:left w:val="none" w:sz="0" w:space="0" w:color="auto"/>
        <w:bottom w:val="none" w:sz="0" w:space="0" w:color="auto"/>
        <w:right w:val="none" w:sz="0" w:space="0" w:color="auto"/>
      </w:divBdr>
    </w:div>
    <w:div w:id="1583218955">
      <w:bodyDiv w:val="1"/>
      <w:marLeft w:val="0"/>
      <w:marRight w:val="0"/>
      <w:marTop w:val="0"/>
      <w:marBottom w:val="0"/>
      <w:divBdr>
        <w:top w:val="none" w:sz="0" w:space="0" w:color="auto"/>
        <w:left w:val="none" w:sz="0" w:space="0" w:color="auto"/>
        <w:bottom w:val="none" w:sz="0" w:space="0" w:color="auto"/>
        <w:right w:val="none" w:sz="0" w:space="0" w:color="auto"/>
      </w:divBdr>
    </w:div>
    <w:div w:id="1583947955">
      <w:bodyDiv w:val="1"/>
      <w:marLeft w:val="0"/>
      <w:marRight w:val="0"/>
      <w:marTop w:val="0"/>
      <w:marBottom w:val="0"/>
      <w:divBdr>
        <w:top w:val="none" w:sz="0" w:space="0" w:color="auto"/>
        <w:left w:val="none" w:sz="0" w:space="0" w:color="auto"/>
        <w:bottom w:val="none" w:sz="0" w:space="0" w:color="auto"/>
        <w:right w:val="none" w:sz="0" w:space="0" w:color="auto"/>
      </w:divBdr>
    </w:div>
    <w:div w:id="1587957042">
      <w:bodyDiv w:val="1"/>
      <w:marLeft w:val="0"/>
      <w:marRight w:val="0"/>
      <w:marTop w:val="0"/>
      <w:marBottom w:val="0"/>
      <w:divBdr>
        <w:top w:val="none" w:sz="0" w:space="0" w:color="auto"/>
        <w:left w:val="none" w:sz="0" w:space="0" w:color="auto"/>
        <w:bottom w:val="none" w:sz="0" w:space="0" w:color="auto"/>
        <w:right w:val="none" w:sz="0" w:space="0" w:color="auto"/>
      </w:divBdr>
    </w:div>
    <w:div w:id="1595237605">
      <w:bodyDiv w:val="1"/>
      <w:marLeft w:val="0"/>
      <w:marRight w:val="0"/>
      <w:marTop w:val="0"/>
      <w:marBottom w:val="0"/>
      <w:divBdr>
        <w:top w:val="none" w:sz="0" w:space="0" w:color="auto"/>
        <w:left w:val="none" w:sz="0" w:space="0" w:color="auto"/>
        <w:bottom w:val="none" w:sz="0" w:space="0" w:color="auto"/>
        <w:right w:val="none" w:sz="0" w:space="0" w:color="auto"/>
      </w:divBdr>
    </w:div>
    <w:div w:id="1596479606">
      <w:bodyDiv w:val="1"/>
      <w:marLeft w:val="0"/>
      <w:marRight w:val="0"/>
      <w:marTop w:val="0"/>
      <w:marBottom w:val="0"/>
      <w:divBdr>
        <w:top w:val="none" w:sz="0" w:space="0" w:color="auto"/>
        <w:left w:val="none" w:sz="0" w:space="0" w:color="auto"/>
        <w:bottom w:val="none" w:sz="0" w:space="0" w:color="auto"/>
        <w:right w:val="none" w:sz="0" w:space="0" w:color="auto"/>
      </w:divBdr>
    </w:div>
    <w:div w:id="1597011727">
      <w:bodyDiv w:val="1"/>
      <w:marLeft w:val="0"/>
      <w:marRight w:val="0"/>
      <w:marTop w:val="0"/>
      <w:marBottom w:val="0"/>
      <w:divBdr>
        <w:top w:val="none" w:sz="0" w:space="0" w:color="auto"/>
        <w:left w:val="none" w:sz="0" w:space="0" w:color="auto"/>
        <w:bottom w:val="none" w:sz="0" w:space="0" w:color="auto"/>
        <w:right w:val="none" w:sz="0" w:space="0" w:color="auto"/>
      </w:divBdr>
    </w:div>
    <w:div w:id="1597320609">
      <w:bodyDiv w:val="1"/>
      <w:marLeft w:val="0"/>
      <w:marRight w:val="0"/>
      <w:marTop w:val="0"/>
      <w:marBottom w:val="0"/>
      <w:divBdr>
        <w:top w:val="none" w:sz="0" w:space="0" w:color="auto"/>
        <w:left w:val="none" w:sz="0" w:space="0" w:color="auto"/>
        <w:bottom w:val="none" w:sz="0" w:space="0" w:color="auto"/>
        <w:right w:val="none" w:sz="0" w:space="0" w:color="auto"/>
      </w:divBdr>
    </w:div>
    <w:div w:id="1598292088">
      <w:bodyDiv w:val="1"/>
      <w:marLeft w:val="0"/>
      <w:marRight w:val="0"/>
      <w:marTop w:val="0"/>
      <w:marBottom w:val="0"/>
      <w:divBdr>
        <w:top w:val="none" w:sz="0" w:space="0" w:color="auto"/>
        <w:left w:val="none" w:sz="0" w:space="0" w:color="auto"/>
        <w:bottom w:val="none" w:sz="0" w:space="0" w:color="auto"/>
        <w:right w:val="none" w:sz="0" w:space="0" w:color="auto"/>
      </w:divBdr>
    </w:div>
    <w:div w:id="1599288623">
      <w:bodyDiv w:val="1"/>
      <w:marLeft w:val="0"/>
      <w:marRight w:val="0"/>
      <w:marTop w:val="0"/>
      <w:marBottom w:val="0"/>
      <w:divBdr>
        <w:top w:val="none" w:sz="0" w:space="0" w:color="auto"/>
        <w:left w:val="none" w:sz="0" w:space="0" w:color="auto"/>
        <w:bottom w:val="none" w:sz="0" w:space="0" w:color="auto"/>
        <w:right w:val="none" w:sz="0" w:space="0" w:color="auto"/>
      </w:divBdr>
    </w:div>
    <w:div w:id="1599290370">
      <w:bodyDiv w:val="1"/>
      <w:marLeft w:val="0"/>
      <w:marRight w:val="0"/>
      <w:marTop w:val="0"/>
      <w:marBottom w:val="0"/>
      <w:divBdr>
        <w:top w:val="none" w:sz="0" w:space="0" w:color="auto"/>
        <w:left w:val="none" w:sz="0" w:space="0" w:color="auto"/>
        <w:bottom w:val="none" w:sz="0" w:space="0" w:color="auto"/>
        <w:right w:val="none" w:sz="0" w:space="0" w:color="auto"/>
      </w:divBdr>
    </w:div>
    <w:div w:id="1599486715">
      <w:bodyDiv w:val="1"/>
      <w:marLeft w:val="0"/>
      <w:marRight w:val="0"/>
      <w:marTop w:val="0"/>
      <w:marBottom w:val="0"/>
      <w:divBdr>
        <w:top w:val="none" w:sz="0" w:space="0" w:color="auto"/>
        <w:left w:val="none" w:sz="0" w:space="0" w:color="auto"/>
        <w:bottom w:val="none" w:sz="0" w:space="0" w:color="auto"/>
        <w:right w:val="none" w:sz="0" w:space="0" w:color="auto"/>
      </w:divBdr>
    </w:div>
    <w:div w:id="1599557593">
      <w:bodyDiv w:val="1"/>
      <w:marLeft w:val="0"/>
      <w:marRight w:val="0"/>
      <w:marTop w:val="0"/>
      <w:marBottom w:val="0"/>
      <w:divBdr>
        <w:top w:val="none" w:sz="0" w:space="0" w:color="auto"/>
        <w:left w:val="none" w:sz="0" w:space="0" w:color="auto"/>
        <w:bottom w:val="none" w:sz="0" w:space="0" w:color="auto"/>
        <w:right w:val="none" w:sz="0" w:space="0" w:color="auto"/>
      </w:divBdr>
    </w:div>
    <w:div w:id="1599682238">
      <w:bodyDiv w:val="1"/>
      <w:marLeft w:val="0"/>
      <w:marRight w:val="0"/>
      <w:marTop w:val="0"/>
      <w:marBottom w:val="0"/>
      <w:divBdr>
        <w:top w:val="none" w:sz="0" w:space="0" w:color="auto"/>
        <w:left w:val="none" w:sz="0" w:space="0" w:color="auto"/>
        <w:bottom w:val="none" w:sz="0" w:space="0" w:color="auto"/>
        <w:right w:val="none" w:sz="0" w:space="0" w:color="auto"/>
      </w:divBdr>
    </w:div>
    <w:div w:id="1600599510">
      <w:bodyDiv w:val="1"/>
      <w:marLeft w:val="0"/>
      <w:marRight w:val="0"/>
      <w:marTop w:val="0"/>
      <w:marBottom w:val="0"/>
      <w:divBdr>
        <w:top w:val="none" w:sz="0" w:space="0" w:color="auto"/>
        <w:left w:val="none" w:sz="0" w:space="0" w:color="auto"/>
        <w:bottom w:val="none" w:sz="0" w:space="0" w:color="auto"/>
        <w:right w:val="none" w:sz="0" w:space="0" w:color="auto"/>
      </w:divBdr>
    </w:div>
    <w:div w:id="1601377286">
      <w:bodyDiv w:val="1"/>
      <w:marLeft w:val="0"/>
      <w:marRight w:val="0"/>
      <w:marTop w:val="0"/>
      <w:marBottom w:val="0"/>
      <w:divBdr>
        <w:top w:val="none" w:sz="0" w:space="0" w:color="auto"/>
        <w:left w:val="none" w:sz="0" w:space="0" w:color="auto"/>
        <w:bottom w:val="none" w:sz="0" w:space="0" w:color="auto"/>
        <w:right w:val="none" w:sz="0" w:space="0" w:color="auto"/>
      </w:divBdr>
    </w:div>
    <w:div w:id="1602105058">
      <w:bodyDiv w:val="1"/>
      <w:marLeft w:val="0"/>
      <w:marRight w:val="0"/>
      <w:marTop w:val="0"/>
      <w:marBottom w:val="0"/>
      <w:divBdr>
        <w:top w:val="none" w:sz="0" w:space="0" w:color="auto"/>
        <w:left w:val="none" w:sz="0" w:space="0" w:color="auto"/>
        <w:bottom w:val="none" w:sz="0" w:space="0" w:color="auto"/>
        <w:right w:val="none" w:sz="0" w:space="0" w:color="auto"/>
      </w:divBdr>
    </w:div>
    <w:div w:id="1603145773">
      <w:bodyDiv w:val="1"/>
      <w:marLeft w:val="0"/>
      <w:marRight w:val="0"/>
      <w:marTop w:val="0"/>
      <w:marBottom w:val="0"/>
      <w:divBdr>
        <w:top w:val="none" w:sz="0" w:space="0" w:color="auto"/>
        <w:left w:val="none" w:sz="0" w:space="0" w:color="auto"/>
        <w:bottom w:val="none" w:sz="0" w:space="0" w:color="auto"/>
        <w:right w:val="none" w:sz="0" w:space="0" w:color="auto"/>
      </w:divBdr>
    </w:div>
    <w:div w:id="1603491282">
      <w:bodyDiv w:val="1"/>
      <w:marLeft w:val="0"/>
      <w:marRight w:val="0"/>
      <w:marTop w:val="0"/>
      <w:marBottom w:val="0"/>
      <w:divBdr>
        <w:top w:val="none" w:sz="0" w:space="0" w:color="auto"/>
        <w:left w:val="none" w:sz="0" w:space="0" w:color="auto"/>
        <w:bottom w:val="none" w:sz="0" w:space="0" w:color="auto"/>
        <w:right w:val="none" w:sz="0" w:space="0" w:color="auto"/>
      </w:divBdr>
    </w:div>
    <w:div w:id="1603874267">
      <w:bodyDiv w:val="1"/>
      <w:marLeft w:val="0"/>
      <w:marRight w:val="0"/>
      <w:marTop w:val="0"/>
      <w:marBottom w:val="0"/>
      <w:divBdr>
        <w:top w:val="none" w:sz="0" w:space="0" w:color="auto"/>
        <w:left w:val="none" w:sz="0" w:space="0" w:color="auto"/>
        <w:bottom w:val="none" w:sz="0" w:space="0" w:color="auto"/>
        <w:right w:val="none" w:sz="0" w:space="0" w:color="auto"/>
      </w:divBdr>
    </w:div>
    <w:div w:id="1606113150">
      <w:bodyDiv w:val="1"/>
      <w:marLeft w:val="0"/>
      <w:marRight w:val="0"/>
      <w:marTop w:val="0"/>
      <w:marBottom w:val="0"/>
      <w:divBdr>
        <w:top w:val="none" w:sz="0" w:space="0" w:color="auto"/>
        <w:left w:val="none" w:sz="0" w:space="0" w:color="auto"/>
        <w:bottom w:val="none" w:sz="0" w:space="0" w:color="auto"/>
        <w:right w:val="none" w:sz="0" w:space="0" w:color="auto"/>
      </w:divBdr>
    </w:div>
    <w:div w:id="1606117005">
      <w:bodyDiv w:val="1"/>
      <w:marLeft w:val="0"/>
      <w:marRight w:val="0"/>
      <w:marTop w:val="0"/>
      <w:marBottom w:val="0"/>
      <w:divBdr>
        <w:top w:val="none" w:sz="0" w:space="0" w:color="auto"/>
        <w:left w:val="none" w:sz="0" w:space="0" w:color="auto"/>
        <w:bottom w:val="none" w:sz="0" w:space="0" w:color="auto"/>
        <w:right w:val="none" w:sz="0" w:space="0" w:color="auto"/>
      </w:divBdr>
    </w:div>
    <w:div w:id="1606226938">
      <w:bodyDiv w:val="1"/>
      <w:marLeft w:val="0"/>
      <w:marRight w:val="0"/>
      <w:marTop w:val="0"/>
      <w:marBottom w:val="0"/>
      <w:divBdr>
        <w:top w:val="none" w:sz="0" w:space="0" w:color="auto"/>
        <w:left w:val="none" w:sz="0" w:space="0" w:color="auto"/>
        <w:bottom w:val="none" w:sz="0" w:space="0" w:color="auto"/>
        <w:right w:val="none" w:sz="0" w:space="0" w:color="auto"/>
      </w:divBdr>
    </w:div>
    <w:div w:id="1607040335">
      <w:bodyDiv w:val="1"/>
      <w:marLeft w:val="0"/>
      <w:marRight w:val="0"/>
      <w:marTop w:val="0"/>
      <w:marBottom w:val="0"/>
      <w:divBdr>
        <w:top w:val="none" w:sz="0" w:space="0" w:color="auto"/>
        <w:left w:val="none" w:sz="0" w:space="0" w:color="auto"/>
        <w:bottom w:val="none" w:sz="0" w:space="0" w:color="auto"/>
        <w:right w:val="none" w:sz="0" w:space="0" w:color="auto"/>
      </w:divBdr>
    </w:div>
    <w:div w:id="1608655608">
      <w:bodyDiv w:val="1"/>
      <w:marLeft w:val="0"/>
      <w:marRight w:val="0"/>
      <w:marTop w:val="0"/>
      <w:marBottom w:val="0"/>
      <w:divBdr>
        <w:top w:val="none" w:sz="0" w:space="0" w:color="auto"/>
        <w:left w:val="none" w:sz="0" w:space="0" w:color="auto"/>
        <w:bottom w:val="none" w:sz="0" w:space="0" w:color="auto"/>
        <w:right w:val="none" w:sz="0" w:space="0" w:color="auto"/>
      </w:divBdr>
    </w:div>
    <w:div w:id="1615281142">
      <w:bodyDiv w:val="1"/>
      <w:marLeft w:val="0"/>
      <w:marRight w:val="0"/>
      <w:marTop w:val="0"/>
      <w:marBottom w:val="0"/>
      <w:divBdr>
        <w:top w:val="none" w:sz="0" w:space="0" w:color="auto"/>
        <w:left w:val="none" w:sz="0" w:space="0" w:color="auto"/>
        <w:bottom w:val="none" w:sz="0" w:space="0" w:color="auto"/>
        <w:right w:val="none" w:sz="0" w:space="0" w:color="auto"/>
      </w:divBdr>
    </w:div>
    <w:div w:id="1615601394">
      <w:bodyDiv w:val="1"/>
      <w:marLeft w:val="0"/>
      <w:marRight w:val="0"/>
      <w:marTop w:val="0"/>
      <w:marBottom w:val="0"/>
      <w:divBdr>
        <w:top w:val="none" w:sz="0" w:space="0" w:color="auto"/>
        <w:left w:val="none" w:sz="0" w:space="0" w:color="auto"/>
        <w:bottom w:val="none" w:sz="0" w:space="0" w:color="auto"/>
        <w:right w:val="none" w:sz="0" w:space="0" w:color="auto"/>
      </w:divBdr>
    </w:div>
    <w:div w:id="1618753939">
      <w:bodyDiv w:val="1"/>
      <w:marLeft w:val="0"/>
      <w:marRight w:val="0"/>
      <w:marTop w:val="0"/>
      <w:marBottom w:val="0"/>
      <w:divBdr>
        <w:top w:val="none" w:sz="0" w:space="0" w:color="auto"/>
        <w:left w:val="none" w:sz="0" w:space="0" w:color="auto"/>
        <w:bottom w:val="none" w:sz="0" w:space="0" w:color="auto"/>
        <w:right w:val="none" w:sz="0" w:space="0" w:color="auto"/>
      </w:divBdr>
    </w:div>
    <w:div w:id="1618828301">
      <w:bodyDiv w:val="1"/>
      <w:marLeft w:val="0"/>
      <w:marRight w:val="0"/>
      <w:marTop w:val="0"/>
      <w:marBottom w:val="0"/>
      <w:divBdr>
        <w:top w:val="none" w:sz="0" w:space="0" w:color="auto"/>
        <w:left w:val="none" w:sz="0" w:space="0" w:color="auto"/>
        <w:bottom w:val="none" w:sz="0" w:space="0" w:color="auto"/>
        <w:right w:val="none" w:sz="0" w:space="0" w:color="auto"/>
      </w:divBdr>
    </w:div>
    <w:div w:id="1619606641">
      <w:bodyDiv w:val="1"/>
      <w:marLeft w:val="0"/>
      <w:marRight w:val="0"/>
      <w:marTop w:val="0"/>
      <w:marBottom w:val="0"/>
      <w:divBdr>
        <w:top w:val="none" w:sz="0" w:space="0" w:color="auto"/>
        <w:left w:val="none" w:sz="0" w:space="0" w:color="auto"/>
        <w:bottom w:val="none" w:sz="0" w:space="0" w:color="auto"/>
        <w:right w:val="none" w:sz="0" w:space="0" w:color="auto"/>
      </w:divBdr>
    </w:div>
    <w:div w:id="1620379627">
      <w:bodyDiv w:val="1"/>
      <w:marLeft w:val="0"/>
      <w:marRight w:val="0"/>
      <w:marTop w:val="0"/>
      <w:marBottom w:val="0"/>
      <w:divBdr>
        <w:top w:val="none" w:sz="0" w:space="0" w:color="auto"/>
        <w:left w:val="none" w:sz="0" w:space="0" w:color="auto"/>
        <w:bottom w:val="none" w:sz="0" w:space="0" w:color="auto"/>
        <w:right w:val="none" w:sz="0" w:space="0" w:color="auto"/>
      </w:divBdr>
    </w:div>
    <w:div w:id="1621642946">
      <w:bodyDiv w:val="1"/>
      <w:marLeft w:val="0"/>
      <w:marRight w:val="0"/>
      <w:marTop w:val="0"/>
      <w:marBottom w:val="0"/>
      <w:divBdr>
        <w:top w:val="none" w:sz="0" w:space="0" w:color="auto"/>
        <w:left w:val="none" w:sz="0" w:space="0" w:color="auto"/>
        <w:bottom w:val="none" w:sz="0" w:space="0" w:color="auto"/>
        <w:right w:val="none" w:sz="0" w:space="0" w:color="auto"/>
      </w:divBdr>
    </w:div>
    <w:div w:id="1623489000">
      <w:bodyDiv w:val="1"/>
      <w:marLeft w:val="0"/>
      <w:marRight w:val="0"/>
      <w:marTop w:val="0"/>
      <w:marBottom w:val="0"/>
      <w:divBdr>
        <w:top w:val="none" w:sz="0" w:space="0" w:color="auto"/>
        <w:left w:val="none" w:sz="0" w:space="0" w:color="auto"/>
        <w:bottom w:val="none" w:sz="0" w:space="0" w:color="auto"/>
        <w:right w:val="none" w:sz="0" w:space="0" w:color="auto"/>
      </w:divBdr>
    </w:div>
    <w:div w:id="1625578773">
      <w:bodyDiv w:val="1"/>
      <w:marLeft w:val="0"/>
      <w:marRight w:val="0"/>
      <w:marTop w:val="0"/>
      <w:marBottom w:val="0"/>
      <w:divBdr>
        <w:top w:val="none" w:sz="0" w:space="0" w:color="auto"/>
        <w:left w:val="none" w:sz="0" w:space="0" w:color="auto"/>
        <w:bottom w:val="none" w:sz="0" w:space="0" w:color="auto"/>
        <w:right w:val="none" w:sz="0" w:space="0" w:color="auto"/>
      </w:divBdr>
    </w:div>
    <w:div w:id="1628580845">
      <w:bodyDiv w:val="1"/>
      <w:marLeft w:val="0"/>
      <w:marRight w:val="0"/>
      <w:marTop w:val="0"/>
      <w:marBottom w:val="0"/>
      <w:divBdr>
        <w:top w:val="none" w:sz="0" w:space="0" w:color="auto"/>
        <w:left w:val="none" w:sz="0" w:space="0" w:color="auto"/>
        <w:bottom w:val="none" w:sz="0" w:space="0" w:color="auto"/>
        <w:right w:val="none" w:sz="0" w:space="0" w:color="auto"/>
      </w:divBdr>
    </w:div>
    <w:div w:id="1630161181">
      <w:bodyDiv w:val="1"/>
      <w:marLeft w:val="0"/>
      <w:marRight w:val="0"/>
      <w:marTop w:val="0"/>
      <w:marBottom w:val="0"/>
      <w:divBdr>
        <w:top w:val="none" w:sz="0" w:space="0" w:color="auto"/>
        <w:left w:val="none" w:sz="0" w:space="0" w:color="auto"/>
        <w:bottom w:val="none" w:sz="0" w:space="0" w:color="auto"/>
        <w:right w:val="none" w:sz="0" w:space="0" w:color="auto"/>
      </w:divBdr>
    </w:div>
    <w:div w:id="1630476539">
      <w:bodyDiv w:val="1"/>
      <w:marLeft w:val="0"/>
      <w:marRight w:val="0"/>
      <w:marTop w:val="0"/>
      <w:marBottom w:val="0"/>
      <w:divBdr>
        <w:top w:val="none" w:sz="0" w:space="0" w:color="auto"/>
        <w:left w:val="none" w:sz="0" w:space="0" w:color="auto"/>
        <w:bottom w:val="none" w:sz="0" w:space="0" w:color="auto"/>
        <w:right w:val="none" w:sz="0" w:space="0" w:color="auto"/>
      </w:divBdr>
    </w:div>
    <w:div w:id="1635482861">
      <w:bodyDiv w:val="1"/>
      <w:marLeft w:val="0"/>
      <w:marRight w:val="0"/>
      <w:marTop w:val="0"/>
      <w:marBottom w:val="0"/>
      <w:divBdr>
        <w:top w:val="none" w:sz="0" w:space="0" w:color="auto"/>
        <w:left w:val="none" w:sz="0" w:space="0" w:color="auto"/>
        <w:bottom w:val="none" w:sz="0" w:space="0" w:color="auto"/>
        <w:right w:val="none" w:sz="0" w:space="0" w:color="auto"/>
      </w:divBdr>
    </w:div>
    <w:div w:id="1637293767">
      <w:bodyDiv w:val="1"/>
      <w:marLeft w:val="0"/>
      <w:marRight w:val="0"/>
      <w:marTop w:val="0"/>
      <w:marBottom w:val="0"/>
      <w:divBdr>
        <w:top w:val="none" w:sz="0" w:space="0" w:color="auto"/>
        <w:left w:val="none" w:sz="0" w:space="0" w:color="auto"/>
        <w:bottom w:val="none" w:sz="0" w:space="0" w:color="auto"/>
        <w:right w:val="none" w:sz="0" w:space="0" w:color="auto"/>
      </w:divBdr>
    </w:div>
    <w:div w:id="1638873023">
      <w:bodyDiv w:val="1"/>
      <w:marLeft w:val="0"/>
      <w:marRight w:val="0"/>
      <w:marTop w:val="0"/>
      <w:marBottom w:val="0"/>
      <w:divBdr>
        <w:top w:val="none" w:sz="0" w:space="0" w:color="auto"/>
        <w:left w:val="none" w:sz="0" w:space="0" w:color="auto"/>
        <w:bottom w:val="none" w:sz="0" w:space="0" w:color="auto"/>
        <w:right w:val="none" w:sz="0" w:space="0" w:color="auto"/>
      </w:divBdr>
    </w:div>
    <w:div w:id="1640836927">
      <w:bodyDiv w:val="1"/>
      <w:marLeft w:val="0"/>
      <w:marRight w:val="0"/>
      <w:marTop w:val="0"/>
      <w:marBottom w:val="0"/>
      <w:divBdr>
        <w:top w:val="none" w:sz="0" w:space="0" w:color="auto"/>
        <w:left w:val="none" w:sz="0" w:space="0" w:color="auto"/>
        <w:bottom w:val="none" w:sz="0" w:space="0" w:color="auto"/>
        <w:right w:val="none" w:sz="0" w:space="0" w:color="auto"/>
      </w:divBdr>
    </w:div>
    <w:div w:id="1641613240">
      <w:bodyDiv w:val="1"/>
      <w:marLeft w:val="0"/>
      <w:marRight w:val="0"/>
      <w:marTop w:val="0"/>
      <w:marBottom w:val="0"/>
      <w:divBdr>
        <w:top w:val="none" w:sz="0" w:space="0" w:color="auto"/>
        <w:left w:val="none" w:sz="0" w:space="0" w:color="auto"/>
        <w:bottom w:val="none" w:sz="0" w:space="0" w:color="auto"/>
        <w:right w:val="none" w:sz="0" w:space="0" w:color="auto"/>
      </w:divBdr>
    </w:div>
    <w:div w:id="1642342307">
      <w:bodyDiv w:val="1"/>
      <w:marLeft w:val="0"/>
      <w:marRight w:val="0"/>
      <w:marTop w:val="0"/>
      <w:marBottom w:val="0"/>
      <w:divBdr>
        <w:top w:val="none" w:sz="0" w:space="0" w:color="auto"/>
        <w:left w:val="none" w:sz="0" w:space="0" w:color="auto"/>
        <w:bottom w:val="none" w:sz="0" w:space="0" w:color="auto"/>
        <w:right w:val="none" w:sz="0" w:space="0" w:color="auto"/>
      </w:divBdr>
    </w:div>
    <w:div w:id="1643077798">
      <w:bodyDiv w:val="1"/>
      <w:marLeft w:val="0"/>
      <w:marRight w:val="0"/>
      <w:marTop w:val="0"/>
      <w:marBottom w:val="0"/>
      <w:divBdr>
        <w:top w:val="none" w:sz="0" w:space="0" w:color="auto"/>
        <w:left w:val="none" w:sz="0" w:space="0" w:color="auto"/>
        <w:bottom w:val="none" w:sz="0" w:space="0" w:color="auto"/>
        <w:right w:val="none" w:sz="0" w:space="0" w:color="auto"/>
      </w:divBdr>
    </w:div>
    <w:div w:id="1645819386">
      <w:bodyDiv w:val="1"/>
      <w:marLeft w:val="0"/>
      <w:marRight w:val="0"/>
      <w:marTop w:val="0"/>
      <w:marBottom w:val="0"/>
      <w:divBdr>
        <w:top w:val="none" w:sz="0" w:space="0" w:color="auto"/>
        <w:left w:val="none" w:sz="0" w:space="0" w:color="auto"/>
        <w:bottom w:val="none" w:sz="0" w:space="0" w:color="auto"/>
        <w:right w:val="none" w:sz="0" w:space="0" w:color="auto"/>
      </w:divBdr>
    </w:div>
    <w:div w:id="1646470828">
      <w:bodyDiv w:val="1"/>
      <w:marLeft w:val="0"/>
      <w:marRight w:val="0"/>
      <w:marTop w:val="0"/>
      <w:marBottom w:val="0"/>
      <w:divBdr>
        <w:top w:val="none" w:sz="0" w:space="0" w:color="auto"/>
        <w:left w:val="none" w:sz="0" w:space="0" w:color="auto"/>
        <w:bottom w:val="none" w:sz="0" w:space="0" w:color="auto"/>
        <w:right w:val="none" w:sz="0" w:space="0" w:color="auto"/>
      </w:divBdr>
    </w:div>
    <w:div w:id="1648124000">
      <w:bodyDiv w:val="1"/>
      <w:marLeft w:val="0"/>
      <w:marRight w:val="0"/>
      <w:marTop w:val="0"/>
      <w:marBottom w:val="0"/>
      <w:divBdr>
        <w:top w:val="none" w:sz="0" w:space="0" w:color="auto"/>
        <w:left w:val="none" w:sz="0" w:space="0" w:color="auto"/>
        <w:bottom w:val="none" w:sz="0" w:space="0" w:color="auto"/>
        <w:right w:val="none" w:sz="0" w:space="0" w:color="auto"/>
      </w:divBdr>
    </w:div>
    <w:div w:id="1648166461">
      <w:bodyDiv w:val="1"/>
      <w:marLeft w:val="0"/>
      <w:marRight w:val="0"/>
      <w:marTop w:val="0"/>
      <w:marBottom w:val="0"/>
      <w:divBdr>
        <w:top w:val="none" w:sz="0" w:space="0" w:color="auto"/>
        <w:left w:val="none" w:sz="0" w:space="0" w:color="auto"/>
        <w:bottom w:val="none" w:sz="0" w:space="0" w:color="auto"/>
        <w:right w:val="none" w:sz="0" w:space="0" w:color="auto"/>
      </w:divBdr>
    </w:div>
    <w:div w:id="1648779914">
      <w:bodyDiv w:val="1"/>
      <w:marLeft w:val="0"/>
      <w:marRight w:val="0"/>
      <w:marTop w:val="0"/>
      <w:marBottom w:val="0"/>
      <w:divBdr>
        <w:top w:val="none" w:sz="0" w:space="0" w:color="auto"/>
        <w:left w:val="none" w:sz="0" w:space="0" w:color="auto"/>
        <w:bottom w:val="none" w:sz="0" w:space="0" w:color="auto"/>
        <w:right w:val="none" w:sz="0" w:space="0" w:color="auto"/>
      </w:divBdr>
    </w:div>
    <w:div w:id="1650088513">
      <w:bodyDiv w:val="1"/>
      <w:marLeft w:val="0"/>
      <w:marRight w:val="0"/>
      <w:marTop w:val="0"/>
      <w:marBottom w:val="0"/>
      <w:divBdr>
        <w:top w:val="none" w:sz="0" w:space="0" w:color="auto"/>
        <w:left w:val="none" w:sz="0" w:space="0" w:color="auto"/>
        <w:bottom w:val="none" w:sz="0" w:space="0" w:color="auto"/>
        <w:right w:val="none" w:sz="0" w:space="0" w:color="auto"/>
      </w:divBdr>
    </w:div>
    <w:div w:id="1651398592">
      <w:bodyDiv w:val="1"/>
      <w:marLeft w:val="0"/>
      <w:marRight w:val="0"/>
      <w:marTop w:val="0"/>
      <w:marBottom w:val="0"/>
      <w:divBdr>
        <w:top w:val="none" w:sz="0" w:space="0" w:color="auto"/>
        <w:left w:val="none" w:sz="0" w:space="0" w:color="auto"/>
        <w:bottom w:val="none" w:sz="0" w:space="0" w:color="auto"/>
        <w:right w:val="none" w:sz="0" w:space="0" w:color="auto"/>
      </w:divBdr>
    </w:div>
    <w:div w:id="1651403441">
      <w:bodyDiv w:val="1"/>
      <w:marLeft w:val="0"/>
      <w:marRight w:val="0"/>
      <w:marTop w:val="0"/>
      <w:marBottom w:val="0"/>
      <w:divBdr>
        <w:top w:val="none" w:sz="0" w:space="0" w:color="auto"/>
        <w:left w:val="none" w:sz="0" w:space="0" w:color="auto"/>
        <w:bottom w:val="none" w:sz="0" w:space="0" w:color="auto"/>
        <w:right w:val="none" w:sz="0" w:space="0" w:color="auto"/>
      </w:divBdr>
    </w:div>
    <w:div w:id="1652949191">
      <w:bodyDiv w:val="1"/>
      <w:marLeft w:val="0"/>
      <w:marRight w:val="0"/>
      <w:marTop w:val="0"/>
      <w:marBottom w:val="0"/>
      <w:divBdr>
        <w:top w:val="none" w:sz="0" w:space="0" w:color="auto"/>
        <w:left w:val="none" w:sz="0" w:space="0" w:color="auto"/>
        <w:bottom w:val="none" w:sz="0" w:space="0" w:color="auto"/>
        <w:right w:val="none" w:sz="0" w:space="0" w:color="auto"/>
      </w:divBdr>
    </w:div>
    <w:div w:id="1659848047">
      <w:bodyDiv w:val="1"/>
      <w:marLeft w:val="0"/>
      <w:marRight w:val="0"/>
      <w:marTop w:val="0"/>
      <w:marBottom w:val="0"/>
      <w:divBdr>
        <w:top w:val="none" w:sz="0" w:space="0" w:color="auto"/>
        <w:left w:val="none" w:sz="0" w:space="0" w:color="auto"/>
        <w:bottom w:val="none" w:sz="0" w:space="0" w:color="auto"/>
        <w:right w:val="none" w:sz="0" w:space="0" w:color="auto"/>
      </w:divBdr>
    </w:div>
    <w:div w:id="1660771863">
      <w:bodyDiv w:val="1"/>
      <w:marLeft w:val="0"/>
      <w:marRight w:val="0"/>
      <w:marTop w:val="0"/>
      <w:marBottom w:val="0"/>
      <w:divBdr>
        <w:top w:val="none" w:sz="0" w:space="0" w:color="auto"/>
        <w:left w:val="none" w:sz="0" w:space="0" w:color="auto"/>
        <w:bottom w:val="none" w:sz="0" w:space="0" w:color="auto"/>
        <w:right w:val="none" w:sz="0" w:space="0" w:color="auto"/>
      </w:divBdr>
    </w:div>
    <w:div w:id="1662543363">
      <w:bodyDiv w:val="1"/>
      <w:marLeft w:val="0"/>
      <w:marRight w:val="0"/>
      <w:marTop w:val="0"/>
      <w:marBottom w:val="0"/>
      <w:divBdr>
        <w:top w:val="none" w:sz="0" w:space="0" w:color="auto"/>
        <w:left w:val="none" w:sz="0" w:space="0" w:color="auto"/>
        <w:bottom w:val="none" w:sz="0" w:space="0" w:color="auto"/>
        <w:right w:val="none" w:sz="0" w:space="0" w:color="auto"/>
      </w:divBdr>
    </w:div>
    <w:div w:id="1664620088">
      <w:bodyDiv w:val="1"/>
      <w:marLeft w:val="0"/>
      <w:marRight w:val="0"/>
      <w:marTop w:val="0"/>
      <w:marBottom w:val="0"/>
      <w:divBdr>
        <w:top w:val="none" w:sz="0" w:space="0" w:color="auto"/>
        <w:left w:val="none" w:sz="0" w:space="0" w:color="auto"/>
        <w:bottom w:val="none" w:sz="0" w:space="0" w:color="auto"/>
        <w:right w:val="none" w:sz="0" w:space="0" w:color="auto"/>
      </w:divBdr>
    </w:div>
    <w:div w:id="1665014131">
      <w:bodyDiv w:val="1"/>
      <w:marLeft w:val="0"/>
      <w:marRight w:val="0"/>
      <w:marTop w:val="0"/>
      <w:marBottom w:val="0"/>
      <w:divBdr>
        <w:top w:val="none" w:sz="0" w:space="0" w:color="auto"/>
        <w:left w:val="none" w:sz="0" w:space="0" w:color="auto"/>
        <w:bottom w:val="none" w:sz="0" w:space="0" w:color="auto"/>
        <w:right w:val="none" w:sz="0" w:space="0" w:color="auto"/>
      </w:divBdr>
    </w:div>
    <w:div w:id="1666392594">
      <w:bodyDiv w:val="1"/>
      <w:marLeft w:val="0"/>
      <w:marRight w:val="0"/>
      <w:marTop w:val="0"/>
      <w:marBottom w:val="0"/>
      <w:divBdr>
        <w:top w:val="none" w:sz="0" w:space="0" w:color="auto"/>
        <w:left w:val="none" w:sz="0" w:space="0" w:color="auto"/>
        <w:bottom w:val="none" w:sz="0" w:space="0" w:color="auto"/>
        <w:right w:val="none" w:sz="0" w:space="0" w:color="auto"/>
      </w:divBdr>
    </w:div>
    <w:div w:id="1667829246">
      <w:bodyDiv w:val="1"/>
      <w:marLeft w:val="0"/>
      <w:marRight w:val="0"/>
      <w:marTop w:val="0"/>
      <w:marBottom w:val="0"/>
      <w:divBdr>
        <w:top w:val="none" w:sz="0" w:space="0" w:color="auto"/>
        <w:left w:val="none" w:sz="0" w:space="0" w:color="auto"/>
        <w:bottom w:val="none" w:sz="0" w:space="0" w:color="auto"/>
        <w:right w:val="none" w:sz="0" w:space="0" w:color="auto"/>
      </w:divBdr>
    </w:div>
    <w:div w:id="1671903569">
      <w:bodyDiv w:val="1"/>
      <w:marLeft w:val="0"/>
      <w:marRight w:val="0"/>
      <w:marTop w:val="0"/>
      <w:marBottom w:val="0"/>
      <w:divBdr>
        <w:top w:val="none" w:sz="0" w:space="0" w:color="auto"/>
        <w:left w:val="none" w:sz="0" w:space="0" w:color="auto"/>
        <w:bottom w:val="none" w:sz="0" w:space="0" w:color="auto"/>
        <w:right w:val="none" w:sz="0" w:space="0" w:color="auto"/>
      </w:divBdr>
    </w:div>
    <w:div w:id="1672565751">
      <w:bodyDiv w:val="1"/>
      <w:marLeft w:val="0"/>
      <w:marRight w:val="0"/>
      <w:marTop w:val="0"/>
      <w:marBottom w:val="0"/>
      <w:divBdr>
        <w:top w:val="none" w:sz="0" w:space="0" w:color="auto"/>
        <w:left w:val="none" w:sz="0" w:space="0" w:color="auto"/>
        <w:bottom w:val="none" w:sz="0" w:space="0" w:color="auto"/>
        <w:right w:val="none" w:sz="0" w:space="0" w:color="auto"/>
      </w:divBdr>
    </w:div>
    <w:div w:id="1674798209">
      <w:bodyDiv w:val="1"/>
      <w:marLeft w:val="0"/>
      <w:marRight w:val="0"/>
      <w:marTop w:val="0"/>
      <w:marBottom w:val="0"/>
      <w:divBdr>
        <w:top w:val="none" w:sz="0" w:space="0" w:color="auto"/>
        <w:left w:val="none" w:sz="0" w:space="0" w:color="auto"/>
        <w:bottom w:val="none" w:sz="0" w:space="0" w:color="auto"/>
        <w:right w:val="none" w:sz="0" w:space="0" w:color="auto"/>
      </w:divBdr>
    </w:div>
    <w:div w:id="1674912016">
      <w:bodyDiv w:val="1"/>
      <w:marLeft w:val="0"/>
      <w:marRight w:val="0"/>
      <w:marTop w:val="0"/>
      <w:marBottom w:val="0"/>
      <w:divBdr>
        <w:top w:val="none" w:sz="0" w:space="0" w:color="auto"/>
        <w:left w:val="none" w:sz="0" w:space="0" w:color="auto"/>
        <w:bottom w:val="none" w:sz="0" w:space="0" w:color="auto"/>
        <w:right w:val="none" w:sz="0" w:space="0" w:color="auto"/>
      </w:divBdr>
    </w:div>
    <w:div w:id="1677923523">
      <w:bodyDiv w:val="1"/>
      <w:marLeft w:val="0"/>
      <w:marRight w:val="0"/>
      <w:marTop w:val="0"/>
      <w:marBottom w:val="0"/>
      <w:divBdr>
        <w:top w:val="none" w:sz="0" w:space="0" w:color="auto"/>
        <w:left w:val="none" w:sz="0" w:space="0" w:color="auto"/>
        <w:bottom w:val="none" w:sz="0" w:space="0" w:color="auto"/>
        <w:right w:val="none" w:sz="0" w:space="0" w:color="auto"/>
      </w:divBdr>
    </w:div>
    <w:div w:id="1679045054">
      <w:bodyDiv w:val="1"/>
      <w:marLeft w:val="0"/>
      <w:marRight w:val="0"/>
      <w:marTop w:val="0"/>
      <w:marBottom w:val="0"/>
      <w:divBdr>
        <w:top w:val="none" w:sz="0" w:space="0" w:color="auto"/>
        <w:left w:val="none" w:sz="0" w:space="0" w:color="auto"/>
        <w:bottom w:val="none" w:sz="0" w:space="0" w:color="auto"/>
        <w:right w:val="none" w:sz="0" w:space="0" w:color="auto"/>
      </w:divBdr>
    </w:div>
    <w:div w:id="1679692053">
      <w:bodyDiv w:val="1"/>
      <w:marLeft w:val="0"/>
      <w:marRight w:val="0"/>
      <w:marTop w:val="0"/>
      <w:marBottom w:val="0"/>
      <w:divBdr>
        <w:top w:val="none" w:sz="0" w:space="0" w:color="auto"/>
        <w:left w:val="none" w:sz="0" w:space="0" w:color="auto"/>
        <w:bottom w:val="none" w:sz="0" w:space="0" w:color="auto"/>
        <w:right w:val="none" w:sz="0" w:space="0" w:color="auto"/>
      </w:divBdr>
    </w:div>
    <w:div w:id="1681156862">
      <w:bodyDiv w:val="1"/>
      <w:marLeft w:val="0"/>
      <w:marRight w:val="0"/>
      <w:marTop w:val="0"/>
      <w:marBottom w:val="0"/>
      <w:divBdr>
        <w:top w:val="none" w:sz="0" w:space="0" w:color="auto"/>
        <w:left w:val="none" w:sz="0" w:space="0" w:color="auto"/>
        <w:bottom w:val="none" w:sz="0" w:space="0" w:color="auto"/>
        <w:right w:val="none" w:sz="0" w:space="0" w:color="auto"/>
      </w:divBdr>
    </w:div>
    <w:div w:id="1681393291">
      <w:bodyDiv w:val="1"/>
      <w:marLeft w:val="0"/>
      <w:marRight w:val="0"/>
      <w:marTop w:val="0"/>
      <w:marBottom w:val="0"/>
      <w:divBdr>
        <w:top w:val="none" w:sz="0" w:space="0" w:color="auto"/>
        <w:left w:val="none" w:sz="0" w:space="0" w:color="auto"/>
        <w:bottom w:val="none" w:sz="0" w:space="0" w:color="auto"/>
        <w:right w:val="none" w:sz="0" w:space="0" w:color="auto"/>
      </w:divBdr>
    </w:div>
    <w:div w:id="1682321604">
      <w:bodyDiv w:val="1"/>
      <w:marLeft w:val="0"/>
      <w:marRight w:val="0"/>
      <w:marTop w:val="0"/>
      <w:marBottom w:val="0"/>
      <w:divBdr>
        <w:top w:val="none" w:sz="0" w:space="0" w:color="auto"/>
        <w:left w:val="none" w:sz="0" w:space="0" w:color="auto"/>
        <w:bottom w:val="none" w:sz="0" w:space="0" w:color="auto"/>
        <w:right w:val="none" w:sz="0" w:space="0" w:color="auto"/>
      </w:divBdr>
    </w:div>
    <w:div w:id="1684549926">
      <w:bodyDiv w:val="1"/>
      <w:marLeft w:val="0"/>
      <w:marRight w:val="0"/>
      <w:marTop w:val="0"/>
      <w:marBottom w:val="0"/>
      <w:divBdr>
        <w:top w:val="none" w:sz="0" w:space="0" w:color="auto"/>
        <w:left w:val="none" w:sz="0" w:space="0" w:color="auto"/>
        <w:bottom w:val="none" w:sz="0" w:space="0" w:color="auto"/>
        <w:right w:val="none" w:sz="0" w:space="0" w:color="auto"/>
      </w:divBdr>
    </w:div>
    <w:div w:id="1687366182">
      <w:bodyDiv w:val="1"/>
      <w:marLeft w:val="0"/>
      <w:marRight w:val="0"/>
      <w:marTop w:val="0"/>
      <w:marBottom w:val="0"/>
      <w:divBdr>
        <w:top w:val="none" w:sz="0" w:space="0" w:color="auto"/>
        <w:left w:val="none" w:sz="0" w:space="0" w:color="auto"/>
        <w:bottom w:val="none" w:sz="0" w:space="0" w:color="auto"/>
        <w:right w:val="none" w:sz="0" w:space="0" w:color="auto"/>
      </w:divBdr>
    </w:div>
    <w:div w:id="1688555308">
      <w:bodyDiv w:val="1"/>
      <w:marLeft w:val="0"/>
      <w:marRight w:val="0"/>
      <w:marTop w:val="0"/>
      <w:marBottom w:val="0"/>
      <w:divBdr>
        <w:top w:val="none" w:sz="0" w:space="0" w:color="auto"/>
        <w:left w:val="none" w:sz="0" w:space="0" w:color="auto"/>
        <w:bottom w:val="none" w:sz="0" w:space="0" w:color="auto"/>
        <w:right w:val="none" w:sz="0" w:space="0" w:color="auto"/>
      </w:divBdr>
    </w:div>
    <w:div w:id="1693460746">
      <w:bodyDiv w:val="1"/>
      <w:marLeft w:val="0"/>
      <w:marRight w:val="0"/>
      <w:marTop w:val="0"/>
      <w:marBottom w:val="0"/>
      <w:divBdr>
        <w:top w:val="none" w:sz="0" w:space="0" w:color="auto"/>
        <w:left w:val="none" w:sz="0" w:space="0" w:color="auto"/>
        <w:bottom w:val="none" w:sz="0" w:space="0" w:color="auto"/>
        <w:right w:val="none" w:sz="0" w:space="0" w:color="auto"/>
      </w:divBdr>
    </w:div>
    <w:div w:id="1693914799">
      <w:bodyDiv w:val="1"/>
      <w:marLeft w:val="0"/>
      <w:marRight w:val="0"/>
      <w:marTop w:val="0"/>
      <w:marBottom w:val="0"/>
      <w:divBdr>
        <w:top w:val="none" w:sz="0" w:space="0" w:color="auto"/>
        <w:left w:val="none" w:sz="0" w:space="0" w:color="auto"/>
        <w:bottom w:val="none" w:sz="0" w:space="0" w:color="auto"/>
        <w:right w:val="none" w:sz="0" w:space="0" w:color="auto"/>
      </w:divBdr>
    </w:div>
    <w:div w:id="1696690419">
      <w:bodyDiv w:val="1"/>
      <w:marLeft w:val="0"/>
      <w:marRight w:val="0"/>
      <w:marTop w:val="0"/>
      <w:marBottom w:val="0"/>
      <w:divBdr>
        <w:top w:val="none" w:sz="0" w:space="0" w:color="auto"/>
        <w:left w:val="none" w:sz="0" w:space="0" w:color="auto"/>
        <w:bottom w:val="none" w:sz="0" w:space="0" w:color="auto"/>
        <w:right w:val="none" w:sz="0" w:space="0" w:color="auto"/>
      </w:divBdr>
    </w:div>
    <w:div w:id="1701010914">
      <w:bodyDiv w:val="1"/>
      <w:marLeft w:val="0"/>
      <w:marRight w:val="0"/>
      <w:marTop w:val="0"/>
      <w:marBottom w:val="0"/>
      <w:divBdr>
        <w:top w:val="none" w:sz="0" w:space="0" w:color="auto"/>
        <w:left w:val="none" w:sz="0" w:space="0" w:color="auto"/>
        <w:bottom w:val="none" w:sz="0" w:space="0" w:color="auto"/>
        <w:right w:val="none" w:sz="0" w:space="0" w:color="auto"/>
      </w:divBdr>
    </w:div>
    <w:div w:id="1705136237">
      <w:bodyDiv w:val="1"/>
      <w:marLeft w:val="0"/>
      <w:marRight w:val="0"/>
      <w:marTop w:val="0"/>
      <w:marBottom w:val="0"/>
      <w:divBdr>
        <w:top w:val="none" w:sz="0" w:space="0" w:color="auto"/>
        <w:left w:val="none" w:sz="0" w:space="0" w:color="auto"/>
        <w:bottom w:val="none" w:sz="0" w:space="0" w:color="auto"/>
        <w:right w:val="none" w:sz="0" w:space="0" w:color="auto"/>
      </w:divBdr>
    </w:div>
    <w:div w:id="1705710573">
      <w:bodyDiv w:val="1"/>
      <w:marLeft w:val="0"/>
      <w:marRight w:val="0"/>
      <w:marTop w:val="0"/>
      <w:marBottom w:val="0"/>
      <w:divBdr>
        <w:top w:val="none" w:sz="0" w:space="0" w:color="auto"/>
        <w:left w:val="none" w:sz="0" w:space="0" w:color="auto"/>
        <w:bottom w:val="none" w:sz="0" w:space="0" w:color="auto"/>
        <w:right w:val="none" w:sz="0" w:space="0" w:color="auto"/>
      </w:divBdr>
    </w:div>
    <w:div w:id="1705712966">
      <w:bodyDiv w:val="1"/>
      <w:marLeft w:val="0"/>
      <w:marRight w:val="0"/>
      <w:marTop w:val="0"/>
      <w:marBottom w:val="0"/>
      <w:divBdr>
        <w:top w:val="none" w:sz="0" w:space="0" w:color="auto"/>
        <w:left w:val="none" w:sz="0" w:space="0" w:color="auto"/>
        <w:bottom w:val="none" w:sz="0" w:space="0" w:color="auto"/>
        <w:right w:val="none" w:sz="0" w:space="0" w:color="auto"/>
      </w:divBdr>
    </w:div>
    <w:div w:id="1705906564">
      <w:bodyDiv w:val="1"/>
      <w:marLeft w:val="0"/>
      <w:marRight w:val="0"/>
      <w:marTop w:val="0"/>
      <w:marBottom w:val="0"/>
      <w:divBdr>
        <w:top w:val="none" w:sz="0" w:space="0" w:color="auto"/>
        <w:left w:val="none" w:sz="0" w:space="0" w:color="auto"/>
        <w:bottom w:val="none" w:sz="0" w:space="0" w:color="auto"/>
        <w:right w:val="none" w:sz="0" w:space="0" w:color="auto"/>
      </w:divBdr>
    </w:div>
    <w:div w:id="1707828904">
      <w:bodyDiv w:val="1"/>
      <w:marLeft w:val="0"/>
      <w:marRight w:val="0"/>
      <w:marTop w:val="0"/>
      <w:marBottom w:val="0"/>
      <w:divBdr>
        <w:top w:val="none" w:sz="0" w:space="0" w:color="auto"/>
        <w:left w:val="none" w:sz="0" w:space="0" w:color="auto"/>
        <w:bottom w:val="none" w:sz="0" w:space="0" w:color="auto"/>
        <w:right w:val="none" w:sz="0" w:space="0" w:color="auto"/>
      </w:divBdr>
    </w:div>
    <w:div w:id="1712193978">
      <w:bodyDiv w:val="1"/>
      <w:marLeft w:val="0"/>
      <w:marRight w:val="0"/>
      <w:marTop w:val="0"/>
      <w:marBottom w:val="0"/>
      <w:divBdr>
        <w:top w:val="none" w:sz="0" w:space="0" w:color="auto"/>
        <w:left w:val="none" w:sz="0" w:space="0" w:color="auto"/>
        <w:bottom w:val="none" w:sz="0" w:space="0" w:color="auto"/>
        <w:right w:val="none" w:sz="0" w:space="0" w:color="auto"/>
      </w:divBdr>
    </w:div>
    <w:div w:id="1715306221">
      <w:bodyDiv w:val="1"/>
      <w:marLeft w:val="0"/>
      <w:marRight w:val="0"/>
      <w:marTop w:val="0"/>
      <w:marBottom w:val="0"/>
      <w:divBdr>
        <w:top w:val="none" w:sz="0" w:space="0" w:color="auto"/>
        <w:left w:val="none" w:sz="0" w:space="0" w:color="auto"/>
        <w:bottom w:val="none" w:sz="0" w:space="0" w:color="auto"/>
        <w:right w:val="none" w:sz="0" w:space="0" w:color="auto"/>
      </w:divBdr>
    </w:div>
    <w:div w:id="1715353645">
      <w:bodyDiv w:val="1"/>
      <w:marLeft w:val="0"/>
      <w:marRight w:val="0"/>
      <w:marTop w:val="0"/>
      <w:marBottom w:val="0"/>
      <w:divBdr>
        <w:top w:val="none" w:sz="0" w:space="0" w:color="auto"/>
        <w:left w:val="none" w:sz="0" w:space="0" w:color="auto"/>
        <w:bottom w:val="none" w:sz="0" w:space="0" w:color="auto"/>
        <w:right w:val="none" w:sz="0" w:space="0" w:color="auto"/>
      </w:divBdr>
    </w:div>
    <w:div w:id="1717511164">
      <w:bodyDiv w:val="1"/>
      <w:marLeft w:val="0"/>
      <w:marRight w:val="0"/>
      <w:marTop w:val="0"/>
      <w:marBottom w:val="0"/>
      <w:divBdr>
        <w:top w:val="none" w:sz="0" w:space="0" w:color="auto"/>
        <w:left w:val="none" w:sz="0" w:space="0" w:color="auto"/>
        <w:bottom w:val="none" w:sz="0" w:space="0" w:color="auto"/>
        <w:right w:val="none" w:sz="0" w:space="0" w:color="auto"/>
      </w:divBdr>
    </w:div>
    <w:div w:id="1717729416">
      <w:bodyDiv w:val="1"/>
      <w:marLeft w:val="0"/>
      <w:marRight w:val="0"/>
      <w:marTop w:val="0"/>
      <w:marBottom w:val="0"/>
      <w:divBdr>
        <w:top w:val="none" w:sz="0" w:space="0" w:color="auto"/>
        <w:left w:val="none" w:sz="0" w:space="0" w:color="auto"/>
        <w:bottom w:val="none" w:sz="0" w:space="0" w:color="auto"/>
        <w:right w:val="none" w:sz="0" w:space="0" w:color="auto"/>
      </w:divBdr>
    </w:div>
    <w:div w:id="1718358785">
      <w:bodyDiv w:val="1"/>
      <w:marLeft w:val="0"/>
      <w:marRight w:val="0"/>
      <w:marTop w:val="0"/>
      <w:marBottom w:val="0"/>
      <w:divBdr>
        <w:top w:val="none" w:sz="0" w:space="0" w:color="auto"/>
        <w:left w:val="none" w:sz="0" w:space="0" w:color="auto"/>
        <w:bottom w:val="none" w:sz="0" w:space="0" w:color="auto"/>
        <w:right w:val="none" w:sz="0" w:space="0" w:color="auto"/>
      </w:divBdr>
    </w:div>
    <w:div w:id="1720013265">
      <w:bodyDiv w:val="1"/>
      <w:marLeft w:val="0"/>
      <w:marRight w:val="0"/>
      <w:marTop w:val="0"/>
      <w:marBottom w:val="0"/>
      <w:divBdr>
        <w:top w:val="none" w:sz="0" w:space="0" w:color="auto"/>
        <w:left w:val="none" w:sz="0" w:space="0" w:color="auto"/>
        <w:bottom w:val="none" w:sz="0" w:space="0" w:color="auto"/>
        <w:right w:val="none" w:sz="0" w:space="0" w:color="auto"/>
      </w:divBdr>
    </w:div>
    <w:div w:id="1721050149">
      <w:bodyDiv w:val="1"/>
      <w:marLeft w:val="0"/>
      <w:marRight w:val="0"/>
      <w:marTop w:val="0"/>
      <w:marBottom w:val="0"/>
      <w:divBdr>
        <w:top w:val="none" w:sz="0" w:space="0" w:color="auto"/>
        <w:left w:val="none" w:sz="0" w:space="0" w:color="auto"/>
        <w:bottom w:val="none" w:sz="0" w:space="0" w:color="auto"/>
        <w:right w:val="none" w:sz="0" w:space="0" w:color="auto"/>
      </w:divBdr>
    </w:div>
    <w:div w:id="1724402957">
      <w:bodyDiv w:val="1"/>
      <w:marLeft w:val="0"/>
      <w:marRight w:val="0"/>
      <w:marTop w:val="0"/>
      <w:marBottom w:val="0"/>
      <w:divBdr>
        <w:top w:val="none" w:sz="0" w:space="0" w:color="auto"/>
        <w:left w:val="none" w:sz="0" w:space="0" w:color="auto"/>
        <w:bottom w:val="none" w:sz="0" w:space="0" w:color="auto"/>
        <w:right w:val="none" w:sz="0" w:space="0" w:color="auto"/>
      </w:divBdr>
    </w:div>
    <w:div w:id="1727292282">
      <w:bodyDiv w:val="1"/>
      <w:marLeft w:val="0"/>
      <w:marRight w:val="0"/>
      <w:marTop w:val="0"/>
      <w:marBottom w:val="0"/>
      <w:divBdr>
        <w:top w:val="none" w:sz="0" w:space="0" w:color="auto"/>
        <w:left w:val="none" w:sz="0" w:space="0" w:color="auto"/>
        <w:bottom w:val="none" w:sz="0" w:space="0" w:color="auto"/>
        <w:right w:val="none" w:sz="0" w:space="0" w:color="auto"/>
      </w:divBdr>
    </w:div>
    <w:div w:id="1729650155">
      <w:bodyDiv w:val="1"/>
      <w:marLeft w:val="0"/>
      <w:marRight w:val="0"/>
      <w:marTop w:val="0"/>
      <w:marBottom w:val="0"/>
      <w:divBdr>
        <w:top w:val="none" w:sz="0" w:space="0" w:color="auto"/>
        <w:left w:val="none" w:sz="0" w:space="0" w:color="auto"/>
        <w:bottom w:val="none" w:sz="0" w:space="0" w:color="auto"/>
        <w:right w:val="none" w:sz="0" w:space="0" w:color="auto"/>
      </w:divBdr>
    </w:div>
    <w:div w:id="1731224436">
      <w:bodyDiv w:val="1"/>
      <w:marLeft w:val="0"/>
      <w:marRight w:val="0"/>
      <w:marTop w:val="0"/>
      <w:marBottom w:val="0"/>
      <w:divBdr>
        <w:top w:val="none" w:sz="0" w:space="0" w:color="auto"/>
        <w:left w:val="none" w:sz="0" w:space="0" w:color="auto"/>
        <w:bottom w:val="none" w:sz="0" w:space="0" w:color="auto"/>
        <w:right w:val="none" w:sz="0" w:space="0" w:color="auto"/>
      </w:divBdr>
    </w:div>
    <w:div w:id="1733576766">
      <w:bodyDiv w:val="1"/>
      <w:marLeft w:val="0"/>
      <w:marRight w:val="0"/>
      <w:marTop w:val="0"/>
      <w:marBottom w:val="0"/>
      <w:divBdr>
        <w:top w:val="none" w:sz="0" w:space="0" w:color="auto"/>
        <w:left w:val="none" w:sz="0" w:space="0" w:color="auto"/>
        <w:bottom w:val="none" w:sz="0" w:space="0" w:color="auto"/>
        <w:right w:val="none" w:sz="0" w:space="0" w:color="auto"/>
      </w:divBdr>
    </w:div>
    <w:div w:id="1739589320">
      <w:bodyDiv w:val="1"/>
      <w:marLeft w:val="0"/>
      <w:marRight w:val="0"/>
      <w:marTop w:val="0"/>
      <w:marBottom w:val="0"/>
      <w:divBdr>
        <w:top w:val="none" w:sz="0" w:space="0" w:color="auto"/>
        <w:left w:val="none" w:sz="0" w:space="0" w:color="auto"/>
        <w:bottom w:val="none" w:sz="0" w:space="0" w:color="auto"/>
        <w:right w:val="none" w:sz="0" w:space="0" w:color="auto"/>
      </w:divBdr>
    </w:div>
    <w:div w:id="1741978820">
      <w:bodyDiv w:val="1"/>
      <w:marLeft w:val="0"/>
      <w:marRight w:val="0"/>
      <w:marTop w:val="0"/>
      <w:marBottom w:val="0"/>
      <w:divBdr>
        <w:top w:val="none" w:sz="0" w:space="0" w:color="auto"/>
        <w:left w:val="none" w:sz="0" w:space="0" w:color="auto"/>
        <w:bottom w:val="none" w:sz="0" w:space="0" w:color="auto"/>
        <w:right w:val="none" w:sz="0" w:space="0" w:color="auto"/>
      </w:divBdr>
    </w:div>
    <w:div w:id="1744794607">
      <w:bodyDiv w:val="1"/>
      <w:marLeft w:val="0"/>
      <w:marRight w:val="0"/>
      <w:marTop w:val="0"/>
      <w:marBottom w:val="0"/>
      <w:divBdr>
        <w:top w:val="none" w:sz="0" w:space="0" w:color="auto"/>
        <w:left w:val="none" w:sz="0" w:space="0" w:color="auto"/>
        <w:bottom w:val="none" w:sz="0" w:space="0" w:color="auto"/>
        <w:right w:val="none" w:sz="0" w:space="0" w:color="auto"/>
      </w:divBdr>
    </w:div>
    <w:div w:id="1748182897">
      <w:bodyDiv w:val="1"/>
      <w:marLeft w:val="0"/>
      <w:marRight w:val="0"/>
      <w:marTop w:val="0"/>
      <w:marBottom w:val="0"/>
      <w:divBdr>
        <w:top w:val="none" w:sz="0" w:space="0" w:color="auto"/>
        <w:left w:val="none" w:sz="0" w:space="0" w:color="auto"/>
        <w:bottom w:val="none" w:sz="0" w:space="0" w:color="auto"/>
        <w:right w:val="none" w:sz="0" w:space="0" w:color="auto"/>
      </w:divBdr>
    </w:div>
    <w:div w:id="1749764030">
      <w:bodyDiv w:val="1"/>
      <w:marLeft w:val="0"/>
      <w:marRight w:val="0"/>
      <w:marTop w:val="0"/>
      <w:marBottom w:val="0"/>
      <w:divBdr>
        <w:top w:val="none" w:sz="0" w:space="0" w:color="auto"/>
        <w:left w:val="none" w:sz="0" w:space="0" w:color="auto"/>
        <w:bottom w:val="none" w:sz="0" w:space="0" w:color="auto"/>
        <w:right w:val="none" w:sz="0" w:space="0" w:color="auto"/>
      </w:divBdr>
    </w:div>
    <w:div w:id="1750732189">
      <w:bodyDiv w:val="1"/>
      <w:marLeft w:val="0"/>
      <w:marRight w:val="0"/>
      <w:marTop w:val="0"/>
      <w:marBottom w:val="0"/>
      <w:divBdr>
        <w:top w:val="none" w:sz="0" w:space="0" w:color="auto"/>
        <w:left w:val="none" w:sz="0" w:space="0" w:color="auto"/>
        <w:bottom w:val="none" w:sz="0" w:space="0" w:color="auto"/>
        <w:right w:val="none" w:sz="0" w:space="0" w:color="auto"/>
      </w:divBdr>
    </w:div>
    <w:div w:id="1751582473">
      <w:bodyDiv w:val="1"/>
      <w:marLeft w:val="0"/>
      <w:marRight w:val="0"/>
      <w:marTop w:val="0"/>
      <w:marBottom w:val="0"/>
      <w:divBdr>
        <w:top w:val="none" w:sz="0" w:space="0" w:color="auto"/>
        <w:left w:val="none" w:sz="0" w:space="0" w:color="auto"/>
        <w:bottom w:val="none" w:sz="0" w:space="0" w:color="auto"/>
        <w:right w:val="none" w:sz="0" w:space="0" w:color="auto"/>
      </w:divBdr>
    </w:div>
    <w:div w:id="1756701393">
      <w:bodyDiv w:val="1"/>
      <w:marLeft w:val="0"/>
      <w:marRight w:val="0"/>
      <w:marTop w:val="0"/>
      <w:marBottom w:val="0"/>
      <w:divBdr>
        <w:top w:val="none" w:sz="0" w:space="0" w:color="auto"/>
        <w:left w:val="none" w:sz="0" w:space="0" w:color="auto"/>
        <w:bottom w:val="none" w:sz="0" w:space="0" w:color="auto"/>
        <w:right w:val="none" w:sz="0" w:space="0" w:color="auto"/>
      </w:divBdr>
    </w:div>
    <w:div w:id="1759450003">
      <w:bodyDiv w:val="1"/>
      <w:marLeft w:val="0"/>
      <w:marRight w:val="0"/>
      <w:marTop w:val="0"/>
      <w:marBottom w:val="0"/>
      <w:divBdr>
        <w:top w:val="none" w:sz="0" w:space="0" w:color="auto"/>
        <w:left w:val="none" w:sz="0" w:space="0" w:color="auto"/>
        <w:bottom w:val="none" w:sz="0" w:space="0" w:color="auto"/>
        <w:right w:val="none" w:sz="0" w:space="0" w:color="auto"/>
      </w:divBdr>
    </w:div>
    <w:div w:id="1764498100">
      <w:bodyDiv w:val="1"/>
      <w:marLeft w:val="0"/>
      <w:marRight w:val="0"/>
      <w:marTop w:val="0"/>
      <w:marBottom w:val="0"/>
      <w:divBdr>
        <w:top w:val="none" w:sz="0" w:space="0" w:color="auto"/>
        <w:left w:val="none" w:sz="0" w:space="0" w:color="auto"/>
        <w:bottom w:val="none" w:sz="0" w:space="0" w:color="auto"/>
        <w:right w:val="none" w:sz="0" w:space="0" w:color="auto"/>
      </w:divBdr>
    </w:div>
    <w:div w:id="1769277344">
      <w:bodyDiv w:val="1"/>
      <w:marLeft w:val="0"/>
      <w:marRight w:val="0"/>
      <w:marTop w:val="0"/>
      <w:marBottom w:val="0"/>
      <w:divBdr>
        <w:top w:val="none" w:sz="0" w:space="0" w:color="auto"/>
        <w:left w:val="none" w:sz="0" w:space="0" w:color="auto"/>
        <w:bottom w:val="none" w:sz="0" w:space="0" w:color="auto"/>
        <w:right w:val="none" w:sz="0" w:space="0" w:color="auto"/>
      </w:divBdr>
    </w:div>
    <w:div w:id="1772316626">
      <w:bodyDiv w:val="1"/>
      <w:marLeft w:val="0"/>
      <w:marRight w:val="0"/>
      <w:marTop w:val="0"/>
      <w:marBottom w:val="0"/>
      <w:divBdr>
        <w:top w:val="none" w:sz="0" w:space="0" w:color="auto"/>
        <w:left w:val="none" w:sz="0" w:space="0" w:color="auto"/>
        <w:bottom w:val="none" w:sz="0" w:space="0" w:color="auto"/>
        <w:right w:val="none" w:sz="0" w:space="0" w:color="auto"/>
      </w:divBdr>
    </w:div>
    <w:div w:id="1773209672">
      <w:bodyDiv w:val="1"/>
      <w:marLeft w:val="0"/>
      <w:marRight w:val="0"/>
      <w:marTop w:val="0"/>
      <w:marBottom w:val="0"/>
      <w:divBdr>
        <w:top w:val="none" w:sz="0" w:space="0" w:color="auto"/>
        <w:left w:val="none" w:sz="0" w:space="0" w:color="auto"/>
        <w:bottom w:val="none" w:sz="0" w:space="0" w:color="auto"/>
        <w:right w:val="none" w:sz="0" w:space="0" w:color="auto"/>
      </w:divBdr>
    </w:div>
    <w:div w:id="1773427943">
      <w:bodyDiv w:val="1"/>
      <w:marLeft w:val="0"/>
      <w:marRight w:val="0"/>
      <w:marTop w:val="0"/>
      <w:marBottom w:val="0"/>
      <w:divBdr>
        <w:top w:val="none" w:sz="0" w:space="0" w:color="auto"/>
        <w:left w:val="none" w:sz="0" w:space="0" w:color="auto"/>
        <w:bottom w:val="none" w:sz="0" w:space="0" w:color="auto"/>
        <w:right w:val="none" w:sz="0" w:space="0" w:color="auto"/>
      </w:divBdr>
    </w:div>
    <w:div w:id="1773666985">
      <w:bodyDiv w:val="1"/>
      <w:marLeft w:val="0"/>
      <w:marRight w:val="0"/>
      <w:marTop w:val="0"/>
      <w:marBottom w:val="0"/>
      <w:divBdr>
        <w:top w:val="none" w:sz="0" w:space="0" w:color="auto"/>
        <w:left w:val="none" w:sz="0" w:space="0" w:color="auto"/>
        <w:bottom w:val="none" w:sz="0" w:space="0" w:color="auto"/>
        <w:right w:val="none" w:sz="0" w:space="0" w:color="auto"/>
      </w:divBdr>
    </w:div>
    <w:div w:id="1774595454">
      <w:bodyDiv w:val="1"/>
      <w:marLeft w:val="0"/>
      <w:marRight w:val="0"/>
      <w:marTop w:val="0"/>
      <w:marBottom w:val="0"/>
      <w:divBdr>
        <w:top w:val="none" w:sz="0" w:space="0" w:color="auto"/>
        <w:left w:val="none" w:sz="0" w:space="0" w:color="auto"/>
        <w:bottom w:val="none" w:sz="0" w:space="0" w:color="auto"/>
        <w:right w:val="none" w:sz="0" w:space="0" w:color="auto"/>
      </w:divBdr>
    </w:div>
    <w:div w:id="1775006987">
      <w:bodyDiv w:val="1"/>
      <w:marLeft w:val="0"/>
      <w:marRight w:val="0"/>
      <w:marTop w:val="0"/>
      <w:marBottom w:val="0"/>
      <w:divBdr>
        <w:top w:val="none" w:sz="0" w:space="0" w:color="auto"/>
        <w:left w:val="none" w:sz="0" w:space="0" w:color="auto"/>
        <w:bottom w:val="none" w:sz="0" w:space="0" w:color="auto"/>
        <w:right w:val="none" w:sz="0" w:space="0" w:color="auto"/>
      </w:divBdr>
    </w:div>
    <w:div w:id="1776905609">
      <w:bodyDiv w:val="1"/>
      <w:marLeft w:val="0"/>
      <w:marRight w:val="0"/>
      <w:marTop w:val="0"/>
      <w:marBottom w:val="0"/>
      <w:divBdr>
        <w:top w:val="none" w:sz="0" w:space="0" w:color="auto"/>
        <w:left w:val="none" w:sz="0" w:space="0" w:color="auto"/>
        <w:bottom w:val="none" w:sz="0" w:space="0" w:color="auto"/>
        <w:right w:val="none" w:sz="0" w:space="0" w:color="auto"/>
      </w:divBdr>
    </w:div>
    <w:div w:id="1778210444">
      <w:bodyDiv w:val="1"/>
      <w:marLeft w:val="0"/>
      <w:marRight w:val="0"/>
      <w:marTop w:val="0"/>
      <w:marBottom w:val="0"/>
      <w:divBdr>
        <w:top w:val="none" w:sz="0" w:space="0" w:color="auto"/>
        <w:left w:val="none" w:sz="0" w:space="0" w:color="auto"/>
        <w:bottom w:val="none" w:sz="0" w:space="0" w:color="auto"/>
        <w:right w:val="none" w:sz="0" w:space="0" w:color="auto"/>
      </w:divBdr>
    </w:div>
    <w:div w:id="1779182097">
      <w:bodyDiv w:val="1"/>
      <w:marLeft w:val="0"/>
      <w:marRight w:val="0"/>
      <w:marTop w:val="0"/>
      <w:marBottom w:val="0"/>
      <w:divBdr>
        <w:top w:val="none" w:sz="0" w:space="0" w:color="auto"/>
        <w:left w:val="none" w:sz="0" w:space="0" w:color="auto"/>
        <w:bottom w:val="none" w:sz="0" w:space="0" w:color="auto"/>
        <w:right w:val="none" w:sz="0" w:space="0" w:color="auto"/>
      </w:divBdr>
    </w:div>
    <w:div w:id="1780298678">
      <w:bodyDiv w:val="1"/>
      <w:marLeft w:val="0"/>
      <w:marRight w:val="0"/>
      <w:marTop w:val="0"/>
      <w:marBottom w:val="0"/>
      <w:divBdr>
        <w:top w:val="none" w:sz="0" w:space="0" w:color="auto"/>
        <w:left w:val="none" w:sz="0" w:space="0" w:color="auto"/>
        <w:bottom w:val="none" w:sz="0" w:space="0" w:color="auto"/>
        <w:right w:val="none" w:sz="0" w:space="0" w:color="auto"/>
      </w:divBdr>
    </w:div>
    <w:div w:id="1787113160">
      <w:bodyDiv w:val="1"/>
      <w:marLeft w:val="0"/>
      <w:marRight w:val="0"/>
      <w:marTop w:val="0"/>
      <w:marBottom w:val="0"/>
      <w:divBdr>
        <w:top w:val="none" w:sz="0" w:space="0" w:color="auto"/>
        <w:left w:val="none" w:sz="0" w:space="0" w:color="auto"/>
        <w:bottom w:val="none" w:sz="0" w:space="0" w:color="auto"/>
        <w:right w:val="none" w:sz="0" w:space="0" w:color="auto"/>
      </w:divBdr>
    </w:div>
    <w:div w:id="1791432748">
      <w:bodyDiv w:val="1"/>
      <w:marLeft w:val="0"/>
      <w:marRight w:val="0"/>
      <w:marTop w:val="0"/>
      <w:marBottom w:val="0"/>
      <w:divBdr>
        <w:top w:val="none" w:sz="0" w:space="0" w:color="auto"/>
        <w:left w:val="none" w:sz="0" w:space="0" w:color="auto"/>
        <w:bottom w:val="none" w:sz="0" w:space="0" w:color="auto"/>
        <w:right w:val="none" w:sz="0" w:space="0" w:color="auto"/>
      </w:divBdr>
    </w:div>
    <w:div w:id="1791581397">
      <w:bodyDiv w:val="1"/>
      <w:marLeft w:val="0"/>
      <w:marRight w:val="0"/>
      <w:marTop w:val="0"/>
      <w:marBottom w:val="0"/>
      <w:divBdr>
        <w:top w:val="none" w:sz="0" w:space="0" w:color="auto"/>
        <w:left w:val="none" w:sz="0" w:space="0" w:color="auto"/>
        <w:bottom w:val="none" w:sz="0" w:space="0" w:color="auto"/>
        <w:right w:val="none" w:sz="0" w:space="0" w:color="auto"/>
      </w:divBdr>
    </w:div>
    <w:div w:id="1792868638">
      <w:bodyDiv w:val="1"/>
      <w:marLeft w:val="0"/>
      <w:marRight w:val="0"/>
      <w:marTop w:val="0"/>
      <w:marBottom w:val="0"/>
      <w:divBdr>
        <w:top w:val="none" w:sz="0" w:space="0" w:color="auto"/>
        <w:left w:val="none" w:sz="0" w:space="0" w:color="auto"/>
        <w:bottom w:val="none" w:sz="0" w:space="0" w:color="auto"/>
        <w:right w:val="none" w:sz="0" w:space="0" w:color="auto"/>
      </w:divBdr>
    </w:div>
    <w:div w:id="1793136661">
      <w:bodyDiv w:val="1"/>
      <w:marLeft w:val="0"/>
      <w:marRight w:val="0"/>
      <w:marTop w:val="0"/>
      <w:marBottom w:val="0"/>
      <w:divBdr>
        <w:top w:val="none" w:sz="0" w:space="0" w:color="auto"/>
        <w:left w:val="none" w:sz="0" w:space="0" w:color="auto"/>
        <w:bottom w:val="none" w:sz="0" w:space="0" w:color="auto"/>
        <w:right w:val="none" w:sz="0" w:space="0" w:color="auto"/>
      </w:divBdr>
    </w:div>
    <w:div w:id="1796757348">
      <w:bodyDiv w:val="1"/>
      <w:marLeft w:val="0"/>
      <w:marRight w:val="0"/>
      <w:marTop w:val="0"/>
      <w:marBottom w:val="0"/>
      <w:divBdr>
        <w:top w:val="none" w:sz="0" w:space="0" w:color="auto"/>
        <w:left w:val="none" w:sz="0" w:space="0" w:color="auto"/>
        <w:bottom w:val="none" w:sz="0" w:space="0" w:color="auto"/>
        <w:right w:val="none" w:sz="0" w:space="0" w:color="auto"/>
      </w:divBdr>
    </w:div>
    <w:div w:id="1797597119">
      <w:bodyDiv w:val="1"/>
      <w:marLeft w:val="0"/>
      <w:marRight w:val="0"/>
      <w:marTop w:val="0"/>
      <w:marBottom w:val="0"/>
      <w:divBdr>
        <w:top w:val="none" w:sz="0" w:space="0" w:color="auto"/>
        <w:left w:val="none" w:sz="0" w:space="0" w:color="auto"/>
        <w:bottom w:val="none" w:sz="0" w:space="0" w:color="auto"/>
        <w:right w:val="none" w:sz="0" w:space="0" w:color="auto"/>
      </w:divBdr>
    </w:div>
    <w:div w:id="1798796199">
      <w:bodyDiv w:val="1"/>
      <w:marLeft w:val="0"/>
      <w:marRight w:val="0"/>
      <w:marTop w:val="0"/>
      <w:marBottom w:val="0"/>
      <w:divBdr>
        <w:top w:val="none" w:sz="0" w:space="0" w:color="auto"/>
        <w:left w:val="none" w:sz="0" w:space="0" w:color="auto"/>
        <w:bottom w:val="none" w:sz="0" w:space="0" w:color="auto"/>
        <w:right w:val="none" w:sz="0" w:space="0" w:color="auto"/>
      </w:divBdr>
    </w:div>
    <w:div w:id="1799032751">
      <w:bodyDiv w:val="1"/>
      <w:marLeft w:val="0"/>
      <w:marRight w:val="0"/>
      <w:marTop w:val="0"/>
      <w:marBottom w:val="0"/>
      <w:divBdr>
        <w:top w:val="none" w:sz="0" w:space="0" w:color="auto"/>
        <w:left w:val="none" w:sz="0" w:space="0" w:color="auto"/>
        <w:bottom w:val="none" w:sz="0" w:space="0" w:color="auto"/>
        <w:right w:val="none" w:sz="0" w:space="0" w:color="auto"/>
      </w:divBdr>
    </w:div>
    <w:div w:id="1800686211">
      <w:bodyDiv w:val="1"/>
      <w:marLeft w:val="0"/>
      <w:marRight w:val="0"/>
      <w:marTop w:val="0"/>
      <w:marBottom w:val="0"/>
      <w:divBdr>
        <w:top w:val="none" w:sz="0" w:space="0" w:color="auto"/>
        <w:left w:val="none" w:sz="0" w:space="0" w:color="auto"/>
        <w:bottom w:val="none" w:sz="0" w:space="0" w:color="auto"/>
        <w:right w:val="none" w:sz="0" w:space="0" w:color="auto"/>
      </w:divBdr>
    </w:div>
    <w:div w:id="1801342589">
      <w:bodyDiv w:val="1"/>
      <w:marLeft w:val="0"/>
      <w:marRight w:val="0"/>
      <w:marTop w:val="0"/>
      <w:marBottom w:val="0"/>
      <w:divBdr>
        <w:top w:val="none" w:sz="0" w:space="0" w:color="auto"/>
        <w:left w:val="none" w:sz="0" w:space="0" w:color="auto"/>
        <w:bottom w:val="none" w:sz="0" w:space="0" w:color="auto"/>
        <w:right w:val="none" w:sz="0" w:space="0" w:color="auto"/>
      </w:divBdr>
    </w:div>
    <w:div w:id="1804811599">
      <w:bodyDiv w:val="1"/>
      <w:marLeft w:val="0"/>
      <w:marRight w:val="0"/>
      <w:marTop w:val="0"/>
      <w:marBottom w:val="0"/>
      <w:divBdr>
        <w:top w:val="none" w:sz="0" w:space="0" w:color="auto"/>
        <w:left w:val="none" w:sz="0" w:space="0" w:color="auto"/>
        <w:bottom w:val="none" w:sz="0" w:space="0" w:color="auto"/>
        <w:right w:val="none" w:sz="0" w:space="0" w:color="auto"/>
      </w:divBdr>
    </w:div>
    <w:div w:id="1805006941">
      <w:bodyDiv w:val="1"/>
      <w:marLeft w:val="0"/>
      <w:marRight w:val="0"/>
      <w:marTop w:val="0"/>
      <w:marBottom w:val="0"/>
      <w:divBdr>
        <w:top w:val="none" w:sz="0" w:space="0" w:color="auto"/>
        <w:left w:val="none" w:sz="0" w:space="0" w:color="auto"/>
        <w:bottom w:val="none" w:sz="0" w:space="0" w:color="auto"/>
        <w:right w:val="none" w:sz="0" w:space="0" w:color="auto"/>
      </w:divBdr>
    </w:div>
    <w:div w:id="1811632342">
      <w:bodyDiv w:val="1"/>
      <w:marLeft w:val="0"/>
      <w:marRight w:val="0"/>
      <w:marTop w:val="0"/>
      <w:marBottom w:val="0"/>
      <w:divBdr>
        <w:top w:val="none" w:sz="0" w:space="0" w:color="auto"/>
        <w:left w:val="none" w:sz="0" w:space="0" w:color="auto"/>
        <w:bottom w:val="none" w:sz="0" w:space="0" w:color="auto"/>
        <w:right w:val="none" w:sz="0" w:space="0" w:color="auto"/>
      </w:divBdr>
    </w:div>
    <w:div w:id="1812021764">
      <w:bodyDiv w:val="1"/>
      <w:marLeft w:val="0"/>
      <w:marRight w:val="0"/>
      <w:marTop w:val="0"/>
      <w:marBottom w:val="0"/>
      <w:divBdr>
        <w:top w:val="none" w:sz="0" w:space="0" w:color="auto"/>
        <w:left w:val="none" w:sz="0" w:space="0" w:color="auto"/>
        <w:bottom w:val="none" w:sz="0" w:space="0" w:color="auto"/>
        <w:right w:val="none" w:sz="0" w:space="0" w:color="auto"/>
      </w:divBdr>
    </w:div>
    <w:div w:id="1813206239">
      <w:bodyDiv w:val="1"/>
      <w:marLeft w:val="0"/>
      <w:marRight w:val="0"/>
      <w:marTop w:val="0"/>
      <w:marBottom w:val="0"/>
      <w:divBdr>
        <w:top w:val="none" w:sz="0" w:space="0" w:color="auto"/>
        <w:left w:val="none" w:sz="0" w:space="0" w:color="auto"/>
        <w:bottom w:val="none" w:sz="0" w:space="0" w:color="auto"/>
        <w:right w:val="none" w:sz="0" w:space="0" w:color="auto"/>
      </w:divBdr>
    </w:div>
    <w:div w:id="1813214795">
      <w:bodyDiv w:val="1"/>
      <w:marLeft w:val="0"/>
      <w:marRight w:val="0"/>
      <w:marTop w:val="0"/>
      <w:marBottom w:val="0"/>
      <w:divBdr>
        <w:top w:val="none" w:sz="0" w:space="0" w:color="auto"/>
        <w:left w:val="none" w:sz="0" w:space="0" w:color="auto"/>
        <w:bottom w:val="none" w:sz="0" w:space="0" w:color="auto"/>
        <w:right w:val="none" w:sz="0" w:space="0" w:color="auto"/>
      </w:divBdr>
    </w:div>
    <w:div w:id="1814831003">
      <w:bodyDiv w:val="1"/>
      <w:marLeft w:val="0"/>
      <w:marRight w:val="0"/>
      <w:marTop w:val="0"/>
      <w:marBottom w:val="0"/>
      <w:divBdr>
        <w:top w:val="none" w:sz="0" w:space="0" w:color="auto"/>
        <w:left w:val="none" w:sz="0" w:space="0" w:color="auto"/>
        <w:bottom w:val="none" w:sz="0" w:space="0" w:color="auto"/>
        <w:right w:val="none" w:sz="0" w:space="0" w:color="auto"/>
      </w:divBdr>
    </w:div>
    <w:div w:id="1815760266">
      <w:bodyDiv w:val="1"/>
      <w:marLeft w:val="0"/>
      <w:marRight w:val="0"/>
      <w:marTop w:val="0"/>
      <w:marBottom w:val="0"/>
      <w:divBdr>
        <w:top w:val="none" w:sz="0" w:space="0" w:color="auto"/>
        <w:left w:val="none" w:sz="0" w:space="0" w:color="auto"/>
        <w:bottom w:val="none" w:sz="0" w:space="0" w:color="auto"/>
        <w:right w:val="none" w:sz="0" w:space="0" w:color="auto"/>
      </w:divBdr>
    </w:div>
    <w:div w:id="1815872187">
      <w:bodyDiv w:val="1"/>
      <w:marLeft w:val="0"/>
      <w:marRight w:val="0"/>
      <w:marTop w:val="0"/>
      <w:marBottom w:val="0"/>
      <w:divBdr>
        <w:top w:val="none" w:sz="0" w:space="0" w:color="auto"/>
        <w:left w:val="none" w:sz="0" w:space="0" w:color="auto"/>
        <w:bottom w:val="none" w:sz="0" w:space="0" w:color="auto"/>
        <w:right w:val="none" w:sz="0" w:space="0" w:color="auto"/>
      </w:divBdr>
    </w:div>
    <w:div w:id="1816027792">
      <w:bodyDiv w:val="1"/>
      <w:marLeft w:val="0"/>
      <w:marRight w:val="0"/>
      <w:marTop w:val="0"/>
      <w:marBottom w:val="0"/>
      <w:divBdr>
        <w:top w:val="none" w:sz="0" w:space="0" w:color="auto"/>
        <w:left w:val="none" w:sz="0" w:space="0" w:color="auto"/>
        <w:bottom w:val="none" w:sz="0" w:space="0" w:color="auto"/>
        <w:right w:val="none" w:sz="0" w:space="0" w:color="auto"/>
      </w:divBdr>
    </w:div>
    <w:div w:id="1819371883">
      <w:bodyDiv w:val="1"/>
      <w:marLeft w:val="0"/>
      <w:marRight w:val="0"/>
      <w:marTop w:val="0"/>
      <w:marBottom w:val="0"/>
      <w:divBdr>
        <w:top w:val="none" w:sz="0" w:space="0" w:color="auto"/>
        <w:left w:val="none" w:sz="0" w:space="0" w:color="auto"/>
        <w:bottom w:val="none" w:sz="0" w:space="0" w:color="auto"/>
        <w:right w:val="none" w:sz="0" w:space="0" w:color="auto"/>
      </w:divBdr>
    </w:div>
    <w:div w:id="1828009511">
      <w:bodyDiv w:val="1"/>
      <w:marLeft w:val="0"/>
      <w:marRight w:val="0"/>
      <w:marTop w:val="0"/>
      <w:marBottom w:val="0"/>
      <w:divBdr>
        <w:top w:val="none" w:sz="0" w:space="0" w:color="auto"/>
        <w:left w:val="none" w:sz="0" w:space="0" w:color="auto"/>
        <w:bottom w:val="none" w:sz="0" w:space="0" w:color="auto"/>
        <w:right w:val="none" w:sz="0" w:space="0" w:color="auto"/>
      </w:divBdr>
    </w:div>
    <w:div w:id="1829664826">
      <w:bodyDiv w:val="1"/>
      <w:marLeft w:val="0"/>
      <w:marRight w:val="0"/>
      <w:marTop w:val="0"/>
      <w:marBottom w:val="0"/>
      <w:divBdr>
        <w:top w:val="none" w:sz="0" w:space="0" w:color="auto"/>
        <w:left w:val="none" w:sz="0" w:space="0" w:color="auto"/>
        <w:bottom w:val="none" w:sz="0" w:space="0" w:color="auto"/>
        <w:right w:val="none" w:sz="0" w:space="0" w:color="auto"/>
      </w:divBdr>
    </w:div>
    <w:div w:id="1830319519">
      <w:bodyDiv w:val="1"/>
      <w:marLeft w:val="0"/>
      <w:marRight w:val="0"/>
      <w:marTop w:val="0"/>
      <w:marBottom w:val="0"/>
      <w:divBdr>
        <w:top w:val="none" w:sz="0" w:space="0" w:color="auto"/>
        <w:left w:val="none" w:sz="0" w:space="0" w:color="auto"/>
        <w:bottom w:val="none" w:sz="0" w:space="0" w:color="auto"/>
        <w:right w:val="none" w:sz="0" w:space="0" w:color="auto"/>
      </w:divBdr>
    </w:div>
    <w:div w:id="1830946016">
      <w:bodyDiv w:val="1"/>
      <w:marLeft w:val="0"/>
      <w:marRight w:val="0"/>
      <w:marTop w:val="0"/>
      <w:marBottom w:val="0"/>
      <w:divBdr>
        <w:top w:val="none" w:sz="0" w:space="0" w:color="auto"/>
        <w:left w:val="none" w:sz="0" w:space="0" w:color="auto"/>
        <w:bottom w:val="none" w:sz="0" w:space="0" w:color="auto"/>
        <w:right w:val="none" w:sz="0" w:space="0" w:color="auto"/>
      </w:divBdr>
    </w:div>
    <w:div w:id="1833332276">
      <w:bodyDiv w:val="1"/>
      <w:marLeft w:val="0"/>
      <w:marRight w:val="0"/>
      <w:marTop w:val="0"/>
      <w:marBottom w:val="0"/>
      <w:divBdr>
        <w:top w:val="none" w:sz="0" w:space="0" w:color="auto"/>
        <w:left w:val="none" w:sz="0" w:space="0" w:color="auto"/>
        <w:bottom w:val="none" w:sz="0" w:space="0" w:color="auto"/>
        <w:right w:val="none" w:sz="0" w:space="0" w:color="auto"/>
      </w:divBdr>
    </w:div>
    <w:div w:id="1835602513">
      <w:bodyDiv w:val="1"/>
      <w:marLeft w:val="0"/>
      <w:marRight w:val="0"/>
      <w:marTop w:val="0"/>
      <w:marBottom w:val="0"/>
      <w:divBdr>
        <w:top w:val="none" w:sz="0" w:space="0" w:color="auto"/>
        <w:left w:val="none" w:sz="0" w:space="0" w:color="auto"/>
        <w:bottom w:val="none" w:sz="0" w:space="0" w:color="auto"/>
        <w:right w:val="none" w:sz="0" w:space="0" w:color="auto"/>
      </w:divBdr>
    </w:div>
    <w:div w:id="1835754846">
      <w:bodyDiv w:val="1"/>
      <w:marLeft w:val="0"/>
      <w:marRight w:val="0"/>
      <w:marTop w:val="0"/>
      <w:marBottom w:val="0"/>
      <w:divBdr>
        <w:top w:val="none" w:sz="0" w:space="0" w:color="auto"/>
        <w:left w:val="none" w:sz="0" w:space="0" w:color="auto"/>
        <w:bottom w:val="none" w:sz="0" w:space="0" w:color="auto"/>
        <w:right w:val="none" w:sz="0" w:space="0" w:color="auto"/>
      </w:divBdr>
    </w:div>
    <w:div w:id="1837525492">
      <w:bodyDiv w:val="1"/>
      <w:marLeft w:val="0"/>
      <w:marRight w:val="0"/>
      <w:marTop w:val="0"/>
      <w:marBottom w:val="0"/>
      <w:divBdr>
        <w:top w:val="none" w:sz="0" w:space="0" w:color="auto"/>
        <w:left w:val="none" w:sz="0" w:space="0" w:color="auto"/>
        <w:bottom w:val="none" w:sz="0" w:space="0" w:color="auto"/>
        <w:right w:val="none" w:sz="0" w:space="0" w:color="auto"/>
      </w:divBdr>
    </w:div>
    <w:div w:id="1839037741">
      <w:bodyDiv w:val="1"/>
      <w:marLeft w:val="0"/>
      <w:marRight w:val="0"/>
      <w:marTop w:val="0"/>
      <w:marBottom w:val="0"/>
      <w:divBdr>
        <w:top w:val="none" w:sz="0" w:space="0" w:color="auto"/>
        <w:left w:val="none" w:sz="0" w:space="0" w:color="auto"/>
        <w:bottom w:val="none" w:sz="0" w:space="0" w:color="auto"/>
        <w:right w:val="none" w:sz="0" w:space="0" w:color="auto"/>
      </w:divBdr>
    </w:div>
    <w:div w:id="1840539332">
      <w:bodyDiv w:val="1"/>
      <w:marLeft w:val="0"/>
      <w:marRight w:val="0"/>
      <w:marTop w:val="0"/>
      <w:marBottom w:val="0"/>
      <w:divBdr>
        <w:top w:val="none" w:sz="0" w:space="0" w:color="auto"/>
        <w:left w:val="none" w:sz="0" w:space="0" w:color="auto"/>
        <w:bottom w:val="none" w:sz="0" w:space="0" w:color="auto"/>
        <w:right w:val="none" w:sz="0" w:space="0" w:color="auto"/>
      </w:divBdr>
    </w:div>
    <w:div w:id="1842742427">
      <w:bodyDiv w:val="1"/>
      <w:marLeft w:val="0"/>
      <w:marRight w:val="0"/>
      <w:marTop w:val="0"/>
      <w:marBottom w:val="0"/>
      <w:divBdr>
        <w:top w:val="none" w:sz="0" w:space="0" w:color="auto"/>
        <w:left w:val="none" w:sz="0" w:space="0" w:color="auto"/>
        <w:bottom w:val="none" w:sz="0" w:space="0" w:color="auto"/>
        <w:right w:val="none" w:sz="0" w:space="0" w:color="auto"/>
      </w:divBdr>
    </w:div>
    <w:div w:id="1843273869">
      <w:bodyDiv w:val="1"/>
      <w:marLeft w:val="0"/>
      <w:marRight w:val="0"/>
      <w:marTop w:val="0"/>
      <w:marBottom w:val="0"/>
      <w:divBdr>
        <w:top w:val="none" w:sz="0" w:space="0" w:color="auto"/>
        <w:left w:val="none" w:sz="0" w:space="0" w:color="auto"/>
        <w:bottom w:val="none" w:sz="0" w:space="0" w:color="auto"/>
        <w:right w:val="none" w:sz="0" w:space="0" w:color="auto"/>
      </w:divBdr>
    </w:div>
    <w:div w:id="1845512741">
      <w:bodyDiv w:val="1"/>
      <w:marLeft w:val="0"/>
      <w:marRight w:val="0"/>
      <w:marTop w:val="0"/>
      <w:marBottom w:val="0"/>
      <w:divBdr>
        <w:top w:val="none" w:sz="0" w:space="0" w:color="auto"/>
        <w:left w:val="none" w:sz="0" w:space="0" w:color="auto"/>
        <w:bottom w:val="none" w:sz="0" w:space="0" w:color="auto"/>
        <w:right w:val="none" w:sz="0" w:space="0" w:color="auto"/>
      </w:divBdr>
    </w:div>
    <w:div w:id="1846238356">
      <w:bodyDiv w:val="1"/>
      <w:marLeft w:val="0"/>
      <w:marRight w:val="0"/>
      <w:marTop w:val="0"/>
      <w:marBottom w:val="0"/>
      <w:divBdr>
        <w:top w:val="none" w:sz="0" w:space="0" w:color="auto"/>
        <w:left w:val="none" w:sz="0" w:space="0" w:color="auto"/>
        <w:bottom w:val="none" w:sz="0" w:space="0" w:color="auto"/>
        <w:right w:val="none" w:sz="0" w:space="0" w:color="auto"/>
      </w:divBdr>
    </w:div>
    <w:div w:id="1847010648">
      <w:bodyDiv w:val="1"/>
      <w:marLeft w:val="0"/>
      <w:marRight w:val="0"/>
      <w:marTop w:val="0"/>
      <w:marBottom w:val="0"/>
      <w:divBdr>
        <w:top w:val="none" w:sz="0" w:space="0" w:color="auto"/>
        <w:left w:val="none" w:sz="0" w:space="0" w:color="auto"/>
        <w:bottom w:val="none" w:sz="0" w:space="0" w:color="auto"/>
        <w:right w:val="none" w:sz="0" w:space="0" w:color="auto"/>
      </w:divBdr>
    </w:div>
    <w:div w:id="1847085772">
      <w:bodyDiv w:val="1"/>
      <w:marLeft w:val="0"/>
      <w:marRight w:val="0"/>
      <w:marTop w:val="0"/>
      <w:marBottom w:val="0"/>
      <w:divBdr>
        <w:top w:val="none" w:sz="0" w:space="0" w:color="auto"/>
        <w:left w:val="none" w:sz="0" w:space="0" w:color="auto"/>
        <w:bottom w:val="none" w:sz="0" w:space="0" w:color="auto"/>
        <w:right w:val="none" w:sz="0" w:space="0" w:color="auto"/>
      </w:divBdr>
    </w:div>
    <w:div w:id="1850871428">
      <w:bodyDiv w:val="1"/>
      <w:marLeft w:val="0"/>
      <w:marRight w:val="0"/>
      <w:marTop w:val="0"/>
      <w:marBottom w:val="0"/>
      <w:divBdr>
        <w:top w:val="none" w:sz="0" w:space="0" w:color="auto"/>
        <w:left w:val="none" w:sz="0" w:space="0" w:color="auto"/>
        <w:bottom w:val="none" w:sz="0" w:space="0" w:color="auto"/>
        <w:right w:val="none" w:sz="0" w:space="0" w:color="auto"/>
      </w:divBdr>
    </w:div>
    <w:div w:id="1853369904">
      <w:bodyDiv w:val="1"/>
      <w:marLeft w:val="0"/>
      <w:marRight w:val="0"/>
      <w:marTop w:val="0"/>
      <w:marBottom w:val="0"/>
      <w:divBdr>
        <w:top w:val="none" w:sz="0" w:space="0" w:color="auto"/>
        <w:left w:val="none" w:sz="0" w:space="0" w:color="auto"/>
        <w:bottom w:val="none" w:sz="0" w:space="0" w:color="auto"/>
        <w:right w:val="none" w:sz="0" w:space="0" w:color="auto"/>
      </w:divBdr>
    </w:div>
    <w:div w:id="1856920158">
      <w:bodyDiv w:val="1"/>
      <w:marLeft w:val="0"/>
      <w:marRight w:val="0"/>
      <w:marTop w:val="0"/>
      <w:marBottom w:val="0"/>
      <w:divBdr>
        <w:top w:val="none" w:sz="0" w:space="0" w:color="auto"/>
        <w:left w:val="none" w:sz="0" w:space="0" w:color="auto"/>
        <w:bottom w:val="none" w:sz="0" w:space="0" w:color="auto"/>
        <w:right w:val="none" w:sz="0" w:space="0" w:color="auto"/>
      </w:divBdr>
    </w:div>
    <w:div w:id="1859267656">
      <w:bodyDiv w:val="1"/>
      <w:marLeft w:val="0"/>
      <w:marRight w:val="0"/>
      <w:marTop w:val="0"/>
      <w:marBottom w:val="0"/>
      <w:divBdr>
        <w:top w:val="none" w:sz="0" w:space="0" w:color="auto"/>
        <w:left w:val="none" w:sz="0" w:space="0" w:color="auto"/>
        <w:bottom w:val="none" w:sz="0" w:space="0" w:color="auto"/>
        <w:right w:val="none" w:sz="0" w:space="0" w:color="auto"/>
      </w:divBdr>
    </w:div>
    <w:div w:id="1862477429">
      <w:bodyDiv w:val="1"/>
      <w:marLeft w:val="0"/>
      <w:marRight w:val="0"/>
      <w:marTop w:val="0"/>
      <w:marBottom w:val="0"/>
      <w:divBdr>
        <w:top w:val="none" w:sz="0" w:space="0" w:color="auto"/>
        <w:left w:val="none" w:sz="0" w:space="0" w:color="auto"/>
        <w:bottom w:val="none" w:sz="0" w:space="0" w:color="auto"/>
        <w:right w:val="none" w:sz="0" w:space="0" w:color="auto"/>
      </w:divBdr>
    </w:div>
    <w:div w:id="1868986156">
      <w:bodyDiv w:val="1"/>
      <w:marLeft w:val="0"/>
      <w:marRight w:val="0"/>
      <w:marTop w:val="0"/>
      <w:marBottom w:val="0"/>
      <w:divBdr>
        <w:top w:val="none" w:sz="0" w:space="0" w:color="auto"/>
        <w:left w:val="none" w:sz="0" w:space="0" w:color="auto"/>
        <w:bottom w:val="none" w:sz="0" w:space="0" w:color="auto"/>
        <w:right w:val="none" w:sz="0" w:space="0" w:color="auto"/>
      </w:divBdr>
    </w:div>
    <w:div w:id="1869832389">
      <w:bodyDiv w:val="1"/>
      <w:marLeft w:val="0"/>
      <w:marRight w:val="0"/>
      <w:marTop w:val="0"/>
      <w:marBottom w:val="0"/>
      <w:divBdr>
        <w:top w:val="none" w:sz="0" w:space="0" w:color="auto"/>
        <w:left w:val="none" w:sz="0" w:space="0" w:color="auto"/>
        <w:bottom w:val="none" w:sz="0" w:space="0" w:color="auto"/>
        <w:right w:val="none" w:sz="0" w:space="0" w:color="auto"/>
      </w:divBdr>
    </w:div>
    <w:div w:id="1871216203">
      <w:bodyDiv w:val="1"/>
      <w:marLeft w:val="0"/>
      <w:marRight w:val="0"/>
      <w:marTop w:val="0"/>
      <w:marBottom w:val="0"/>
      <w:divBdr>
        <w:top w:val="none" w:sz="0" w:space="0" w:color="auto"/>
        <w:left w:val="none" w:sz="0" w:space="0" w:color="auto"/>
        <w:bottom w:val="none" w:sz="0" w:space="0" w:color="auto"/>
        <w:right w:val="none" w:sz="0" w:space="0" w:color="auto"/>
      </w:divBdr>
    </w:div>
    <w:div w:id="1871871311">
      <w:bodyDiv w:val="1"/>
      <w:marLeft w:val="0"/>
      <w:marRight w:val="0"/>
      <w:marTop w:val="0"/>
      <w:marBottom w:val="0"/>
      <w:divBdr>
        <w:top w:val="none" w:sz="0" w:space="0" w:color="auto"/>
        <w:left w:val="none" w:sz="0" w:space="0" w:color="auto"/>
        <w:bottom w:val="none" w:sz="0" w:space="0" w:color="auto"/>
        <w:right w:val="none" w:sz="0" w:space="0" w:color="auto"/>
      </w:divBdr>
    </w:div>
    <w:div w:id="1873299966">
      <w:bodyDiv w:val="1"/>
      <w:marLeft w:val="0"/>
      <w:marRight w:val="0"/>
      <w:marTop w:val="0"/>
      <w:marBottom w:val="0"/>
      <w:divBdr>
        <w:top w:val="none" w:sz="0" w:space="0" w:color="auto"/>
        <w:left w:val="none" w:sz="0" w:space="0" w:color="auto"/>
        <w:bottom w:val="none" w:sz="0" w:space="0" w:color="auto"/>
        <w:right w:val="none" w:sz="0" w:space="0" w:color="auto"/>
      </w:divBdr>
    </w:div>
    <w:div w:id="1876188228">
      <w:bodyDiv w:val="1"/>
      <w:marLeft w:val="0"/>
      <w:marRight w:val="0"/>
      <w:marTop w:val="0"/>
      <w:marBottom w:val="0"/>
      <w:divBdr>
        <w:top w:val="none" w:sz="0" w:space="0" w:color="auto"/>
        <w:left w:val="none" w:sz="0" w:space="0" w:color="auto"/>
        <w:bottom w:val="none" w:sz="0" w:space="0" w:color="auto"/>
        <w:right w:val="none" w:sz="0" w:space="0" w:color="auto"/>
      </w:divBdr>
    </w:div>
    <w:div w:id="1876503205">
      <w:bodyDiv w:val="1"/>
      <w:marLeft w:val="0"/>
      <w:marRight w:val="0"/>
      <w:marTop w:val="0"/>
      <w:marBottom w:val="0"/>
      <w:divBdr>
        <w:top w:val="none" w:sz="0" w:space="0" w:color="auto"/>
        <w:left w:val="none" w:sz="0" w:space="0" w:color="auto"/>
        <w:bottom w:val="none" w:sz="0" w:space="0" w:color="auto"/>
        <w:right w:val="none" w:sz="0" w:space="0" w:color="auto"/>
      </w:divBdr>
    </w:div>
    <w:div w:id="1878277507">
      <w:bodyDiv w:val="1"/>
      <w:marLeft w:val="0"/>
      <w:marRight w:val="0"/>
      <w:marTop w:val="0"/>
      <w:marBottom w:val="0"/>
      <w:divBdr>
        <w:top w:val="none" w:sz="0" w:space="0" w:color="auto"/>
        <w:left w:val="none" w:sz="0" w:space="0" w:color="auto"/>
        <w:bottom w:val="none" w:sz="0" w:space="0" w:color="auto"/>
        <w:right w:val="none" w:sz="0" w:space="0" w:color="auto"/>
      </w:divBdr>
    </w:div>
    <w:div w:id="1880169924">
      <w:bodyDiv w:val="1"/>
      <w:marLeft w:val="0"/>
      <w:marRight w:val="0"/>
      <w:marTop w:val="0"/>
      <w:marBottom w:val="0"/>
      <w:divBdr>
        <w:top w:val="none" w:sz="0" w:space="0" w:color="auto"/>
        <w:left w:val="none" w:sz="0" w:space="0" w:color="auto"/>
        <w:bottom w:val="none" w:sz="0" w:space="0" w:color="auto"/>
        <w:right w:val="none" w:sz="0" w:space="0" w:color="auto"/>
      </w:divBdr>
    </w:div>
    <w:div w:id="1881933590">
      <w:bodyDiv w:val="1"/>
      <w:marLeft w:val="0"/>
      <w:marRight w:val="0"/>
      <w:marTop w:val="0"/>
      <w:marBottom w:val="0"/>
      <w:divBdr>
        <w:top w:val="none" w:sz="0" w:space="0" w:color="auto"/>
        <w:left w:val="none" w:sz="0" w:space="0" w:color="auto"/>
        <w:bottom w:val="none" w:sz="0" w:space="0" w:color="auto"/>
        <w:right w:val="none" w:sz="0" w:space="0" w:color="auto"/>
      </w:divBdr>
    </w:div>
    <w:div w:id="1883445374">
      <w:bodyDiv w:val="1"/>
      <w:marLeft w:val="0"/>
      <w:marRight w:val="0"/>
      <w:marTop w:val="0"/>
      <w:marBottom w:val="0"/>
      <w:divBdr>
        <w:top w:val="none" w:sz="0" w:space="0" w:color="auto"/>
        <w:left w:val="none" w:sz="0" w:space="0" w:color="auto"/>
        <w:bottom w:val="none" w:sz="0" w:space="0" w:color="auto"/>
        <w:right w:val="none" w:sz="0" w:space="0" w:color="auto"/>
      </w:divBdr>
    </w:div>
    <w:div w:id="1886284782">
      <w:bodyDiv w:val="1"/>
      <w:marLeft w:val="0"/>
      <w:marRight w:val="0"/>
      <w:marTop w:val="0"/>
      <w:marBottom w:val="0"/>
      <w:divBdr>
        <w:top w:val="none" w:sz="0" w:space="0" w:color="auto"/>
        <w:left w:val="none" w:sz="0" w:space="0" w:color="auto"/>
        <w:bottom w:val="none" w:sz="0" w:space="0" w:color="auto"/>
        <w:right w:val="none" w:sz="0" w:space="0" w:color="auto"/>
      </w:divBdr>
    </w:div>
    <w:div w:id="1888643367">
      <w:bodyDiv w:val="1"/>
      <w:marLeft w:val="0"/>
      <w:marRight w:val="0"/>
      <w:marTop w:val="0"/>
      <w:marBottom w:val="0"/>
      <w:divBdr>
        <w:top w:val="none" w:sz="0" w:space="0" w:color="auto"/>
        <w:left w:val="none" w:sz="0" w:space="0" w:color="auto"/>
        <w:bottom w:val="none" w:sz="0" w:space="0" w:color="auto"/>
        <w:right w:val="none" w:sz="0" w:space="0" w:color="auto"/>
      </w:divBdr>
    </w:div>
    <w:div w:id="1889486864">
      <w:bodyDiv w:val="1"/>
      <w:marLeft w:val="0"/>
      <w:marRight w:val="0"/>
      <w:marTop w:val="0"/>
      <w:marBottom w:val="0"/>
      <w:divBdr>
        <w:top w:val="none" w:sz="0" w:space="0" w:color="auto"/>
        <w:left w:val="none" w:sz="0" w:space="0" w:color="auto"/>
        <w:bottom w:val="none" w:sz="0" w:space="0" w:color="auto"/>
        <w:right w:val="none" w:sz="0" w:space="0" w:color="auto"/>
      </w:divBdr>
    </w:div>
    <w:div w:id="1889492151">
      <w:bodyDiv w:val="1"/>
      <w:marLeft w:val="0"/>
      <w:marRight w:val="0"/>
      <w:marTop w:val="0"/>
      <w:marBottom w:val="0"/>
      <w:divBdr>
        <w:top w:val="none" w:sz="0" w:space="0" w:color="auto"/>
        <w:left w:val="none" w:sz="0" w:space="0" w:color="auto"/>
        <w:bottom w:val="none" w:sz="0" w:space="0" w:color="auto"/>
        <w:right w:val="none" w:sz="0" w:space="0" w:color="auto"/>
      </w:divBdr>
    </w:div>
    <w:div w:id="1889876456">
      <w:bodyDiv w:val="1"/>
      <w:marLeft w:val="0"/>
      <w:marRight w:val="0"/>
      <w:marTop w:val="0"/>
      <w:marBottom w:val="0"/>
      <w:divBdr>
        <w:top w:val="none" w:sz="0" w:space="0" w:color="auto"/>
        <w:left w:val="none" w:sz="0" w:space="0" w:color="auto"/>
        <w:bottom w:val="none" w:sz="0" w:space="0" w:color="auto"/>
        <w:right w:val="none" w:sz="0" w:space="0" w:color="auto"/>
      </w:divBdr>
    </w:div>
    <w:div w:id="1890452473">
      <w:bodyDiv w:val="1"/>
      <w:marLeft w:val="0"/>
      <w:marRight w:val="0"/>
      <w:marTop w:val="0"/>
      <w:marBottom w:val="0"/>
      <w:divBdr>
        <w:top w:val="none" w:sz="0" w:space="0" w:color="auto"/>
        <w:left w:val="none" w:sz="0" w:space="0" w:color="auto"/>
        <w:bottom w:val="none" w:sz="0" w:space="0" w:color="auto"/>
        <w:right w:val="none" w:sz="0" w:space="0" w:color="auto"/>
      </w:divBdr>
    </w:div>
    <w:div w:id="1892113721">
      <w:bodyDiv w:val="1"/>
      <w:marLeft w:val="0"/>
      <w:marRight w:val="0"/>
      <w:marTop w:val="0"/>
      <w:marBottom w:val="0"/>
      <w:divBdr>
        <w:top w:val="none" w:sz="0" w:space="0" w:color="auto"/>
        <w:left w:val="none" w:sz="0" w:space="0" w:color="auto"/>
        <w:bottom w:val="none" w:sz="0" w:space="0" w:color="auto"/>
        <w:right w:val="none" w:sz="0" w:space="0" w:color="auto"/>
      </w:divBdr>
    </w:div>
    <w:div w:id="1892646251">
      <w:bodyDiv w:val="1"/>
      <w:marLeft w:val="0"/>
      <w:marRight w:val="0"/>
      <w:marTop w:val="0"/>
      <w:marBottom w:val="0"/>
      <w:divBdr>
        <w:top w:val="none" w:sz="0" w:space="0" w:color="auto"/>
        <w:left w:val="none" w:sz="0" w:space="0" w:color="auto"/>
        <w:bottom w:val="none" w:sz="0" w:space="0" w:color="auto"/>
        <w:right w:val="none" w:sz="0" w:space="0" w:color="auto"/>
      </w:divBdr>
    </w:div>
    <w:div w:id="1894147754">
      <w:bodyDiv w:val="1"/>
      <w:marLeft w:val="0"/>
      <w:marRight w:val="0"/>
      <w:marTop w:val="0"/>
      <w:marBottom w:val="0"/>
      <w:divBdr>
        <w:top w:val="none" w:sz="0" w:space="0" w:color="auto"/>
        <w:left w:val="none" w:sz="0" w:space="0" w:color="auto"/>
        <w:bottom w:val="none" w:sz="0" w:space="0" w:color="auto"/>
        <w:right w:val="none" w:sz="0" w:space="0" w:color="auto"/>
      </w:divBdr>
    </w:div>
    <w:div w:id="1894386556">
      <w:bodyDiv w:val="1"/>
      <w:marLeft w:val="0"/>
      <w:marRight w:val="0"/>
      <w:marTop w:val="0"/>
      <w:marBottom w:val="0"/>
      <w:divBdr>
        <w:top w:val="none" w:sz="0" w:space="0" w:color="auto"/>
        <w:left w:val="none" w:sz="0" w:space="0" w:color="auto"/>
        <w:bottom w:val="none" w:sz="0" w:space="0" w:color="auto"/>
        <w:right w:val="none" w:sz="0" w:space="0" w:color="auto"/>
      </w:divBdr>
    </w:div>
    <w:div w:id="1895385717">
      <w:bodyDiv w:val="1"/>
      <w:marLeft w:val="0"/>
      <w:marRight w:val="0"/>
      <w:marTop w:val="0"/>
      <w:marBottom w:val="0"/>
      <w:divBdr>
        <w:top w:val="none" w:sz="0" w:space="0" w:color="auto"/>
        <w:left w:val="none" w:sz="0" w:space="0" w:color="auto"/>
        <w:bottom w:val="none" w:sz="0" w:space="0" w:color="auto"/>
        <w:right w:val="none" w:sz="0" w:space="0" w:color="auto"/>
      </w:divBdr>
    </w:div>
    <w:div w:id="1895653140">
      <w:bodyDiv w:val="1"/>
      <w:marLeft w:val="0"/>
      <w:marRight w:val="0"/>
      <w:marTop w:val="0"/>
      <w:marBottom w:val="0"/>
      <w:divBdr>
        <w:top w:val="none" w:sz="0" w:space="0" w:color="auto"/>
        <w:left w:val="none" w:sz="0" w:space="0" w:color="auto"/>
        <w:bottom w:val="none" w:sz="0" w:space="0" w:color="auto"/>
        <w:right w:val="none" w:sz="0" w:space="0" w:color="auto"/>
      </w:divBdr>
    </w:div>
    <w:div w:id="1896240369">
      <w:bodyDiv w:val="1"/>
      <w:marLeft w:val="0"/>
      <w:marRight w:val="0"/>
      <w:marTop w:val="0"/>
      <w:marBottom w:val="0"/>
      <w:divBdr>
        <w:top w:val="none" w:sz="0" w:space="0" w:color="auto"/>
        <w:left w:val="none" w:sz="0" w:space="0" w:color="auto"/>
        <w:bottom w:val="none" w:sz="0" w:space="0" w:color="auto"/>
        <w:right w:val="none" w:sz="0" w:space="0" w:color="auto"/>
      </w:divBdr>
    </w:div>
    <w:div w:id="1898280345">
      <w:bodyDiv w:val="1"/>
      <w:marLeft w:val="0"/>
      <w:marRight w:val="0"/>
      <w:marTop w:val="0"/>
      <w:marBottom w:val="0"/>
      <w:divBdr>
        <w:top w:val="none" w:sz="0" w:space="0" w:color="auto"/>
        <w:left w:val="none" w:sz="0" w:space="0" w:color="auto"/>
        <w:bottom w:val="none" w:sz="0" w:space="0" w:color="auto"/>
        <w:right w:val="none" w:sz="0" w:space="0" w:color="auto"/>
      </w:divBdr>
    </w:div>
    <w:div w:id="1899393505">
      <w:bodyDiv w:val="1"/>
      <w:marLeft w:val="0"/>
      <w:marRight w:val="0"/>
      <w:marTop w:val="0"/>
      <w:marBottom w:val="0"/>
      <w:divBdr>
        <w:top w:val="none" w:sz="0" w:space="0" w:color="auto"/>
        <w:left w:val="none" w:sz="0" w:space="0" w:color="auto"/>
        <w:bottom w:val="none" w:sz="0" w:space="0" w:color="auto"/>
        <w:right w:val="none" w:sz="0" w:space="0" w:color="auto"/>
      </w:divBdr>
    </w:div>
    <w:div w:id="1901861684">
      <w:bodyDiv w:val="1"/>
      <w:marLeft w:val="0"/>
      <w:marRight w:val="0"/>
      <w:marTop w:val="0"/>
      <w:marBottom w:val="0"/>
      <w:divBdr>
        <w:top w:val="none" w:sz="0" w:space="0" w:color="auto"/>
        <w:left w:val="none" w:sz="0" w:space="0" w:color="auto"/>
        <w:bottom w:val="none" w:sz="0" w:space="0" w:color="auto"/>
        <w:right w:val="none" w:sz="0" w:space="0" w:color="auto"/>
      </w:divBdr>
    </w:div>
    <w:div w:id="1903253688">
      <w:bodyDiv w:val="1"/>
      <w:marLeft w:val="0"/>
      <w:marRight w:val="0"/>
      <w:marTop w:val="0"/>
      <w:marBottom w:val="0"/>
      <w:divBdr>
        <w:top w:val="none" w:sz="0" w:space="0" w:color="auto"/>
        <w:left w:val="none" w:sz="0" w:space="0" w:color="auto"/>
        <w:bottom w:val="none" w:sz="0" w:space="0" w:color="auto"/>
        <w:right w:val="none" w:sz="0" w:space="0" w:color="auto"/>
      </w:divBdr>
    </w:div>
    <w:div w:id="1903254383">
      <w:bodyDiv w:val="1"/>
      <w:marLeft w:val="0"/>
      <w:marRight w:val="0"/>
      <w:marTop w:val="0"/>
      <w:marBottom w:val="0"/>
      <w:divBdr>
        <w:top w:val="none" w:sz="0" w:space="0" w:color="auto"/>
        <w:left w:val="none" w:sz="0" w:space="0" w:color="auto"/>
        <w:bottom w:val="none" w:sz="0" w:space="0" w:color="auto"/>
        <w:right w:val="none" w:sz="0" w:space="0" w:color="auto"/>
      </w:divBdr>
    </w:div>
    <w:div w:id="1904415232">
      <w:bodyDiv w:val="1"/>
      <w:marLeft w:val="0"/>
      <w:marRight w:val="0"/>
      <w:marTop w:val="0"/>
      <w:marBottom w:val="0"/>
      <w:divBdr>
        <w:top w:val="none" w:sz="0" w:space="0" w:color="auto"/>
        <w:left w:val="none" w:sz="0" w:space="0" w:color="auto"/>
        <w:bottom w:val="none" w:sz="0" w:space="0" w:color="auto"/>
        <w:right w:val="none" w:sz="0" w:space="0" w:color="auto"/>
      </w:divBdr>
    </w:div>
    <w:div w:id="1905794030">
      <w:bodyDiv w:val="1"/>
      <w:marLeft w:val="0"/>
      <w:marRight w:val="0"/>
      <w:marTop w:val="0"/>
      <w:marBottom w:val="0"/>
      <w:divBdr>
        <w:top w:val="none" w:sz="0" w:space="0" w:color="auto"/>
        <w:left w:val="none" w:sz="0" w:space="0" w:color="auto"/>
        <w:bottom w:val="none" w:sz="0" w:space="0" w:color="auto"/>
        <w:right w:val="none" w:sz="0" w:space="0" w:color="auto"/>
      </w:divBdr>
    </w:div>
    <w:div w:id="1905918650">
      <w:bodyDiv w:val="1"/>
      <w:marLeft w:val="0"/>
      <w:marRight w:val="0"/>
      <w:marTop w:val="0"/>
      <w:marBottom w:val="0"/>
      <w:divBdr>
        <w:top w:val="none" w:sz="0" w:space="0" w:color="auto"/>
        <w:left w:val="none" w:sz="0" w:space="0" w:color="auto"/>
        <w:bottom w:val="none" w:sz="0" w:space="0" w:color="auto"/>
        <w:right w:val="none" w:sz="0" w:space="0" w:color="auto"/>
      </w:divBdr>
    </w:div>
    <w:div w:id="1907229421">
      <w:bodyDiv w:val="1"/>
      <w:marLeft w:val="0"/>
      <w:marRight w:val="0"/>
      <w:marTop w:val="0"/>
      <w:marBottom w:val="0"/>
      <w:divBdr>
        <w:top w:val="none" w:sz="0" w:space="0" w:color="auto"/>
        <w:left w:val="none" w:sz="0" w:space="0" w:color="auto"/>
        <w:bottom w:val="none" w:sz="0" w:space="0" w:color="auto"/>
        <w:right w:val="none" w:sz="0" w:space="0" w:color="auto"/>
      </w:divBdr>
    </w:div>
    <w:div w:id="1907957690">
      <w:bodyDiv w:val="1"/>
      <w:marLeft w:val="0"/>
      <w:marRight w:val="0"/>
      <w:marTop w:val="0"/>
      <w:marBottom w:val="0"/>
      <w:divBdr>
        <w:top w:val="none" w:sz="0" w:space="0" w:color="auto"/>
        <w:left w:val="none" w:sz="0" w:space="0" w:color="auto"/>
        <w:bottom w:val="none" w:sz="0" w:space="0" w:color="auto"/>
        <w:right w:val="none" w:sz="0" w:space="0" w:color="auto"/>
      </w:divBdr>
    </w:div>
    <w:div w:id="1908954840">
      <w:bodyDiv w:val="1"/>
      <w:marLeft w:val="0"/>
      <w:marRight w:val="0"/>
      <w:marTop w:val="0"/>
      <w:marBottom w:val="0"/>
      <w:divBdr>
        <w:top w:val="none" w:sz="0" w:space="0" w:color="auto"/>
        <w:left w:val="none" w:sz="0" w:space="0" w:color="auto"/>
        <w:bottom w:val="none" w:sz="0" w:space="0" w:color="auto"/>
        <w:right w:val="none" w:sz="0" w:space="0" w:color="auto"/>
      </w:divBdr>
    </w:div>
    <w:div w:id="1909685073">
      <w:bodyDiv w:val="1"/>
      <w:marLeft w:val="0"/>
      <w:marRight w:val="0"/>
      <w:marTop w:val="0"/>
      <w:marBottom w:val="0"/>
      <w:divBdr>
        <w:top w:val="none" w:sz="0" w:space="0" w:color="auto"/>
        <w:left w:val="none" w:sz="0" w:space="0" w:color="auto"/>
        <w:bottom w:val="none" w:sz="0" w:space="0" w:color="auto"/>
        <w:right w:val="none" w:sz="0" w:space="0" w:color="auto"/>
      </w:divBdr>
    </w:div>
    <w:div w:id="1910113138">
      <w:bodyDiv w:val="1"/>
      <w:marLeft w:val="0"/>
      <w:marRight w:val="0"/>
      <w:marTop w:val="0"/>
      <w:marBottom w:val="0"/>
      <w:divBdr>
        <w:top w:val="none" w:sz="0" w:space="0" w:color="auto"/>
        <w:left w:val="none" w:sz="0" w:space="0" w:color="auto"/>
        <w:bottom w:val="none" w:sz="0" w:space="0" w:color="auto"/>
        <w:right w:val="none" w:sz="0" w:space="0" w:color="auto"/>
      </w:divBdr>
    </w:div>
    <w:div w:id="1913462184">
      <w:bodyDiv w:val="1"/>
      <w:marLeft w:val="0"/>
      <w:marRight w:val="0"/>
      <w:marTop w:val="0"/>
      <w:marBottom w:val="0"/>
      <w:divBdr>
        <w:top w:val="none" w:sz="0" w:space="0" w:color="auto"/>
        <w:left w:val="none" w:sz="0" w:space="0" w:color="auto"/>
        <w:bottom w:val="none" w:sz="0" w:space="0" w:color="auto"/>
        <w:right w:val="none" w:sz="0" w:space="0" w:color="auto"/>
      </w:divBdr>
    </w:div>
    <w:div w:id="1914772114">
      <w:bodyDiv w:val="1"/>
      <w:marLeft w:val="0"/>
      <w:marRight w:val="0"/>
      <w:marTop w:val="0"/>
      <w:marBottom w:val="0"/>
      <w:divBdr>
        <w:top w:val="none" w:sz="0" w:space="0" w:color="auto"/>
        <w:left w:val="none" w:sz="0" w:space="0" w:color="auto"/>
        <w:bottom w:val="none" w:sz="0" w:space="0" w:color="auto"/>
        <w:right w:val="none" w:sz="0" w:space="0" w:color="auto"/>
      </w:divBdr>
    </w:div>
    <w:div w:id="1914969533">
      <w:bodyDiv w:val="1"/>
      <w:marLeft w:val="0"/>
      <w:marRight w:val="0"/>
      <w:marTop w:val="0"/>
      <w:marBottom w:val="0"/>
      <w:divBdr>
        <w:top w:val="none" w:sz="0" w:space="0" w:color="auto"/>
        <w:left w:val="none" w:sz="0" w:space="0" w:color="auto"/>
        <w:bottom w:val="none" w:sz="0" w:space="0" w:color="auto"/>
        <w:right w:val="none" w:sz="0" w:space="0" w:color="auto"/>
      </w:divBdr>
    </w:div>
    <w:div w:id="1915358978">
      <w:bodyDiv w:val="1"/>
      <w:marLeft w:val="0"/>
      <w:marRight w:val="0"/>
      <w:marTop w:val="0"/>
      <w:marBottom w:val="0"/>
      <w:divBdr>
        <w:top w:val="none" w:sz="0" w:space="0" w:color="auto"/>
        <w:left w:val="none" w:sz="0" w:space="0" w:color="auto"/>
        <w:bottom w:val="none" w:sz="0" w:space="0" w:color="auto"/>
        <w:right w:val="none" w:sz="0" w:space="0" w:color="auto"/>
      </w:divBdr>
    </w:div>
    <w:div w:id="1916890048">
      <w:bodyDiv w:val="1"/>
      <w:marLeft w:val="0"/>
      <w:marRight w:val="0"/>
      <w:marTop w:val="0"/>
      <w:marBottom w:val="0"/>
      <w:divBdr>
        <w:top w:val="none" w:sz="0" w:space="0" w:color="auto"/>
        <w:left w:val="none" w:sz="0" w:space="0" w:color="auto"/>
        <w:bottom w:val="none" w:sz="0" w:space="0" w:color="auto"/>
        <w:right w:val="none" w:sz="0" w:space="0" w:color="auto"/>
      </w:divBdr>
    </w:div>
    <w:div w:id="1919316712">
      <w:bodyDiv w:val="1"/>
      <w:marLeft w:val="0"/>
      <w:marRight w:val="0"/>
      <w:marTop w:val="0"/>
      <w:marBottom w:val="0"/>
      <w:divBdr>
        <w:top w:val="none" w:sz="0" w:space="0" w:color="auto"/>
        <w:left w:val="none" w:sz="0" w:space="0" w:color="auto"/>
        <w:bottom w:val="none" w:sz="0" w:space="0" w:color="auto"/>
        <w:right w:val="none" w:sz="0" w:space="0" w:color="auto"/>
      </w:divBdr>
    </w:div>
    <w:div w:id="1922593627">
      <w:bodyDiv w:val="1"/>
      <w:marLeft w:val="0"/>
      <w:marRight w:val="0"/>
      <w:marTop w:val="0"/>
      <w:marBottom w:val="0"/>
      <w:divBdr>
        <w:top w:val="none" w:sz="0" w:space="0" w:color="auto"/>
        <w:left w:val="none" w:sz="0" w:space="0" w:color="auto"/>
        <w:bottom w:val="none" w:sz="0" w:space="0" w:color="auto"/>
        <w:right w:val="none" w:sz="0" w:space="0" w:color="auto"/>
      </w:divBdr>
    </w:div>
    <w:div w:id="1922640046">
      <w:bodyDiv w:val="1"/>
      <w:marLeft w:val="0"/>
      <w:marRight w:val="0"/>
      <w:marTop w:val="0"/>
      <w:marBottom w:val="0"/>
      <w:divBdr>
        <w:top w:val="none" w:sz="0" w:space="0" w:color="auto"/>
        <w:left w:val="none" w:sz="0" w:space="0" w:color="auto"/>
        <w:bottom w:val="none" w:sz="0" w:space="0" w:color="auto"/>
        <w:right w:val="none" w:sz="0" w:space="0" w:color="auto"/>
      </w:divBdr>
    </w:div>
    <w:div w:id="1923444733">
      <w:bodyDiv w:val="1"/>
      <w:marLeft w:val="0"/>
      <w:marRight w:val="0"/>
      <w:marTop w:val="0"/>
      <w:marBottom w:val="0"/>
      <w:divBdr>
        <w:top w:val="none" w:sz="0" w:space="0" w:color="auto"/>
        <w:left w:val="none" w:sz="0" w:space="0" w:color="auto"/>
        <w:bottom w:val="none" w:sz="0" w:space="0" w:color="auto"/>
        <w:right w:val="none" w:sz="0" w:space="0" w:color="auto"/>
      </w:divBdr>
    </w:div>
    <w:div w:id="1923954642">
      <w:bodyDiv w:val="1"/>
      <w:marLeft w:val="0"/>
      <w:marRight w:val="0"/>
      <w:marTop w:val="0"/>
      <w:marBottom w:val="0"/>
      <w:divBdr>
        <w:top w:val="none" w:sz="0" w:space="0" w:color="auto"/>
        <w:left w:val="none" w:sz="0" w:space="0" w:color="auto"/>
        <w:bottom w:val="none" w:sz="0" w:space="0" w:color="auto"/>
        <w:right w:val="none" w:sz="0" w:space="0" w:color="auto"/>
      </w:divBdr>
    </w:div>
    <w:div w:id="1924684389">
      <w:bodyDiv w:val="1"/>
      <w:marLeft w:val="0"/>
      <w:marRight w:val="0"/>
      <w:marTop w:val="0"/>
      <w:marBottom w:val="0"/>
      <w:divBdr>
        <w:top w:val="none" w:sz="0" w:space="0" w:color="auto"/>
        <w:left w:val="none" w:sz="0" w:space="0" w:color="auto"/>
        <w:bottom w:val="none" w:sz="0" w:space="0" w:color="auto"/>
        <w:right w:val="none" w:sz="0" w:space="0" w:color="auto"/>
      </w:divBdr>
    </w:div>
    <w:div w:id="1925408805">
      <w:bodyDiv w:val="1"/>
      <w:marLeft w:val="0"/>
      <w:marRight w:val="0"/>
      <w:marTop w:val="0"/>
      <w:marBottom w:val="0"/>
      <w:divBdr>
        <w:top w:val="none" w:sz="0" w:space="0" w:color="auto"/>
        <w:left w:val="none" w:sz="0" w:space="0" w:color="auto"/>
        <w:bottom w:val="none" w:sz="0" w:space="0" w:color="auto"/>
        <w:right w:val="none" w:sz="0" w:space="0" w:color="auto"/>
      </w:divBdr>
    </w:div>
    <w:div w:id="1925720061">
      <w:bodyDiv w:val="1"/>
      <w:marLeft w:val="0"/>
      <w:marRight w:val="0"/>
      <w:marTop w:val="0"/>
      <w:marBottom w:val="0"/>
      <w:divBdr>
        <w:top w:val="none" w:sz="0" w:space="0" w:color="auto"/>
        <w:left w:val="none" w:sz="0" w:space="0" w:color="auto"/>
        <w:bottom w:val="none" w:sz="0" w:space="0" w:color="auto"/>
        <w:right w:val="none" w:sz="0" w:space="0" w:color="auto"/>
      </w:divBdr>
    </w:div>
    <w:div w:id="1925722711">
      <w:bodyDiv w:val="1"/>
      <w:marLeft w:val="0"/>
      <w:marRight w:val="0"/>
      <w:marTop w:val="0"/>
      <w:marBottom w:val="0"/>
      <w:divBdr>
        <w:top w:val="none" w:sz="0" w:space="0" w:color="auto"/>
        <w:left w:val="none" w:sz="0" w:space="0" w:color="auto"/>
        <w:bottom w:val="none" w:sz="0" w:space="0" w:color="auto"/>
        <w:right w:val="none" w:sz="0" w:space="0" w:color="auto"/>
      </w:divBdr>
    </w:div>
    <w:div w:id="1926112807">
      <w:bodyDiv w:val="1"/>
      <w:marLeft w:val="0"/>
      <w:marRight w:val="0"/>
      <w:marTop w:val="0"/>
      <w:marBottom w:val="0"/>
      <w:divBdr>
        <w:top w:val="none" w:sz="0" w:space="0" w:color="auto"/>
        <w:left w:val="none" w:sz="0" w:space="0" w:color="auto"/>
        <w:bottom w:val="none" w:sz="0" w:space="0" w:color="auto"/>
        <w:right w:val="none" w:sz="0" w:space="0" w:color="auto"/>
      </w:divBdr>
    </w:div>
    <w:div w:id="1928267406">
      <w:bodyDiv w:val="1"/>
      <w:marLeft w:val="0"/>
      <w:marRight w:val="0"/>
      <w:marTop w:val="0"/>
      <w:marBottom w:val="0"/>
      <w:divBdr>
        <w:top w:val="none" w:sz="0" w:space="0" w:color="auto"/>
        <w:left w:val="none" w:sz="0" w:space="0" w:color="auto"/>
        <w:bottom w:val="none" w:sz="0" w:space="0" w:color="auto"/>
        <w:right w:val="none" w:sz="0" w:space="0" w:color="auto"/>
      </w:divBdr>
    </w:div>
    <w:div w:id="1928463648">
      <w:bodyDiv w:val="1"/>
      <w:marLeft w:val="0"/>
      <w:marRight w:val="0"/>
      <w:marTop w:val="0"/>
      <w:marBottom w:val="0"/>
      <w:divBdr>
        <w:top w:val="none" w:sz="0" w:space="0" w:color="auto"/>
        <w:left w:val="none" w:sz="0" w:space="0" w:color="auto"/>
        <w:bottom w:val="none" w:sz="0" w:space="0" w:color="auto"/>
        <w:right w:val="none" w:sz="0" w:space="0" w:color="auto"/>
      </w:divBdr>
    </w:div>
    <w:div w:id="1928728434">
      <w:bodyDiv w:val="1"/>
      <w:marLeft w:val="0"/>
      <w:marRight w:val="0"/>
      <w:marTop w:val="0"/>
      <w:marBottom w:val="0"/>
      <w:divBdr>
        <w:top w:val="none" w:sz="0" w:space="0" w:color="auto"/>
        <w:left w:val="none" w:sz="0" w:space="0" w:color="auto"/>
        <w:bottom w:val="none" w:sz="0" w:space="0" w:color="auto"/>
        <w:right w:val="none" w:sz="0" w:space="0" w:color="auto"/>
      </w:divBdr>
    </w:div>
    <w:div w:id="1931348847">
      <w:bodyDiv w:val="1"/>
      <w:marLeft w:val="0"/>
      <w:marRight w:val="0"/>
      <w:marTop w:val="0"/>
      <w:marBottom w:val="0"/>
      <w:divBdr>
        <w:top w:val="none" w:sz="0" w:space="0" w:color="auto"/>
        <w:left w:val="none" w:sz="0" w:space="0" w:color="auto"/>
        <w:bottom w:val="none" w:sz="0" w:space="0" w:color="auto"/>
        <w:right w:val="none" w:sz="0" w:space="0" w:color="auto"/>
      </w:divBdr>
    </w:div>
    <w:div w:id="1934165664">
      <w:bodyDiv w:val="1"/>
      <w:marLeft w:val="0"/>
      <w:marRight w:val="0"/>
      <w:marTop w:val="0"/>
      <w:marBottom w:val="0"/>
      <w:divBdr>
        <w:top w:val="none" w:sz="0" w:space="0" w:color="auto"/>
        <w:left w:val="none" w:sz="0" w:space="0" w:color="auto"/>
        <w:bottom w:val="none" w:sz="0" w:space="0" w:color="auto"/>
        <w:right w:val="none" w:sz="0" w:space="0" w:color="auto"/>
      </w:divBdr>
    </w:div>
    <w:div w:id="1934699842">
      <w:bodyDiv w:val="1"/>
      <w:marLeft w:val="0"/>
      <w:marRight w:val="0"/>
      <w:marTop w:val="0"/>
      <w:marBottom w:val="0"/>
      <w:divBdr>
        <w:top w:val="none" w:sz="0" w:space="0" w:color="auto"/>
        <w:left w:val="none" w:sz="0" w:space="0" w:color="auto"/>
        <w:bottom w:val="none" w:sz="0" w:space="0" w:color="auto"/>
        <w:right w:val="none" w:sz="0" w:space="0" w:color="auto"/>
      </w:divBdr>
    </w:div>
    <w:div w:id="1936555343">
      <w:bodyDiv w:val="1"/>
      <w:marLeft w:val="0"/>
      <w:marRight w:val="0"/>
      <w:marTop w:val="0"/>
      <w:marBottom w:val="0"/>
      <w:divBdr>
        <w:top w:val="none" w:sz="0" w:space="0" w:color="auto"/>
        <w:left w:val="none" w:sz="0" w:space="0" w:color="auto"/>
        <w:bottom w:val="none" w:sz="0" w:space="0" w:color="auto"/>
        <w:right w:val="none" w:sz="0" w:space="0" w:color="auto"/>
      </w:divBdr>
    </w:div>
    <w:div w:id="1937594930">
      <w:bodyDiv w:val="1"/>
      <w:marLeft w:val="0"/>
      <w:marRight w:val="0"/>
      <w:marTop w:val="0"/>
      <w:marBottom w:val="0"/>
      <w:divBdr>
        <w:top w:val="none" w:sz="0" w:space="0" w:color="auto"/>
        <w:left w:val="none" w:sz="0" w:space="0" w:color="auto"/>
        <w:bottom w:val="none" w:sz="0" w:space="0" w:color="auto"/>
        <w:right w:val="none" w:sz="0" w:space="0" w:color="auto"/>
      </w:divBdr>
    </w:div>
    <w:div w:id="1939942050">
      <w:bodyDiv w:val="1"/>
      <w:marLeft w:val="0"/>
      <w:marRight w:val="0"/>
      <w:marTop w:val="0"/>
      <w:marBottom w:val="0"/>
      <w:divBdr>
        <w:top w:val="none" w:sz="0" w:space="0" w:color="auto"/>
        <w:left w:val="none" w:sz="0" w:space="0" w:color="auto"/>
        <w:bottom w:val="none" w:sz="0" w:space="0" w:color="auto"/>
        <w:right w:val="none" w:sz="0" w:space="0" w:color="auto"/>
      </w:divBdr>
    </w:div>
    <w:div w:id="1942376343">
      <w:bodyDiv w:val="1"/>
      <w:marLeft w:val="0"/>
      <w:marRight w:val="0"/>
      <w:marTop w:val="0"/>
      <w:marBottom w:val="0"/>
      <w:divBdr>
        <w:top w:val="none" w:sz="0" w:space="0" w:color="auto"/>
        <w:left w:val="none" w:sz="0" w:space="0" w:color="auto"/>
        <w:bottom w:val="none" w:sz="0" w:space="0" w:color="auto"/>
        <w:right w:val="none" w:sz="0" w:space="0" w:color="auto"/>
      </w:divBdr>
    </w:div>
    <w:div w:id="1942906357">
      <w:bodyDiv w:val="1"/>
      <w:marLeft w:val="0"/>
      <w:marRight w:val="0"/>
      <w:marTop w:val="0"/>
      <w:marBottom w:val="0"/>
      <w:divBdr>
        <w:top w:val="none" w:sz="0" w:space="0" w:color="auto"/>
        <w:left w:val="none" w:sz="0" w:space="0" w:color="auto"/>
        <w:bottom w:val="none" w:sz="0" w:space="0" w:color="auto"/>
        <w:right w:val="none" w:sz="0" w:space="0" w:color="auto"/>
      </w:divBdr>
    </w:div>
    <w:div w:id="1943150138">
      <w:bodyDiv w:val="1"/>
      <w:marLeft w:val="0"/>
      <w:marRight w:val="0"/>
      <w:marTop w:val="0"/>
      <w:marBottom w:val="0"/>
      <w:divBdr>
        <w:top w:val="none" w:sz="0" w:space="0" w:color="auto"/>
        <w:left w:val="none" w:sz="0" w:space="0" w:color="auto"/>
        <w:bottom w:val="none" w:sz="0" w:space="0" w:color="auto"/>
        <w:right w:val="none" w:sz="0" w:space="0" w:color="auto"/>
      </w:divBdr>
    </w:div>
    <w:div w:id="1945113983">
      <w:bodyDiv w:val="1"/>
      <w:marLeft w:val="0"/>
      <w:marRight w:val="0"/>
      <w:marTop w:val="0"/>
      <w:marBottom w:val="0"/>
      <w:divBdr>
        <w:top w:val="none" w:sz="0" w:space="0" w:color="auto"/>
        <w:left w:val="none" w:sz="0" w:space="0" w:color="auto"/>
        <w:bottom w:val="none" w:sz="0" w:space="0" w:color="auto"/>
        <w:right w:val="none" w:sz="0" w:space="0" w:color="auto"/>
      </w:divBdr>
    </w:div>
    <w:div w:id="1950624433">
      <w:bodyDiv w:val="1"/>
      <w:marLeft w:val="0"/>
      <w:marRight w:val="0"/>
      <w:marTop w:val="0"/>
      <w:marBottom w:val="0"/>
      <w:divBdr>
        <w:top w:val="none" w:sz="0" w:space="0" w:color="auto"/>
        <w:left w:val="none" w:sz="0" w:space="0" w:color="auto"/>
        <w:bottom w:val="none" w:sz="0" w:space="0" w:color="auto"/>
        <w:right w:val="none" w:sz="0" w:space="0" w:color="auto"/>
      </w:divBdr>
    </w:div>
    <w:div w:id="1951544391">
      <w:bodyDiv w:val="1"/>
      <w:marLeft w:val="0"/>
      <w:marRight w:val="0"/>
      <w:marTop w:val="0"/>
      <w:marBottom w:val="0"/>
      <w:divBdr>
        <w:top w:val="none" w:sz="0" w:space="0" w:color="auto"/>
        <w:left w:val="none" w:sz="0" w:space="0" w:color="auto"/>
        <w:bottom w:val="none" w:sz="0" w:space="0" w:color="auto"/>
        <w:right w:val="none" w:sz="0" w:space="0" w:color="auto"/>
      </w:divBdr>
    </w:div>
    <w:div w:id="1952280640">
      <w:bodyDiv w:val="1"/>
      <w:marLeft w:val="0"/>
      <w:marRight w:val="0"/>
      <w:marTop w:val="0"/>
      <w:marBottom w:val="0"/>
      <w:divBdr>
        <w:top w:val="none" w:sz="0" w:space="0" w:color="auto"/>
        <w:left w:val="none" w:sz="0" w:space="0" w:color="auto"/>
        <w:bottom w:val="none" w:sz="0" w:space="0" w:color="auto"/>
        <w:right w:val="none" w:sz="0" w:space="0" w:color="auto"/>
      </w:divBdr>
    </w:div>
    <w:div w:id="1956011497">
      <w:bodyDiv w:val="1"/>
      <w:marLeft w:val="0"/>
      <w:marRight w:val="0"/>
      <w:marTop w:val="0"/>
      <w:marBottom w:val="0"/>
      <w:divBdr>
        <w:top w:val="none" w:sz="0" w:space="0" w:color="auto"/>
        <w:left w:val="none" w:sz="0" w:space="0" w:color="auto"/>
        <w:bottom w:val="none" w:sz="0" w:space="0" w:color="auto"/>
        <w:right w:val="none" w:sz="0" w:space="0" w:color="auto"/>
      </w:divBdr>
    </w:div>
    <w:div w:id="1962497722">
      <w:bodyDiv w:val="1"/>
      <w:marLeft w:val="0"/>
      <w:marRight w:val="0"/>
      <w:marTop w:val="0"/>
      <w:marBottom w:val="0"/>
      <w:divBdr>
        <w:top w:val="none" w:sz="0" w:space="0" w:color="auto"/>
        <w:left w:val="none" w:sz="0" w:space="0" w:color="auto"/>
        <w:bottom w:val="none" w:sz="0" w:space="0" w:color="auto"/>
        <w:right w:val="none" w:sz="0" w:space="0" w:color="auto"/>
      </w:divBdr>
    </w:div>
    <w:div w:id="1963344111">
      <w:bodyDiv w:val="1"/>
      <w:marLeft w:val="0"/>
      <w:marRight w:val="0"/>
      <w:marTop w:val="0"/>
      <w:marBottom w:val="0"/>
      <w:divBdr>
        <w:top w:val="none" w:sz="0" w:space="0" w:color="auto"/>
        <w:left w:val="none" w:sz="0" w:space="0" w:color="auto"/>
        <w:bottom w:val="none" w:sz="0" w:space="0" w:color="auto"/>
        <w:right w:val="none" w:sz="0" w:space="0" w:color="auto"/>
      </w:divBdr>
    </w:div>
    <w:div w:id="1965454615">
      <w:bodyDiv w:val="1"/>
      <w:marLeft w:val="0"/>
      <w:marRight w:val="0"/>
      <w:marTop w:val="0"/>
      <w:marBottom w:val="0"/>
      <w:divBdr>
        <w:top w:val="none" w:sz="0" w:space="0" w:color="auto"/>
        <w:left w:val="none" w:sz="0" w:space="0" w:color="auto"/>
        <w:bottom w:val="none" w:sz="0" w:space="0" w:color="auto"/>
        <w:right w:val="none" w:sz="0" w:space="0" w:color="auto"/>
      </w:divBdr>
    </w:div>
    <w:div w:id="1965698720">
      <w:bodyDiv w:val="1"/>
      <w:marLeft w:val="0"/>
      <w:marRight w:val="0"/>
      <w:marTop w:val="0"/>
      <w:marBottom w:val="0"/>
      <w:divBdr>
        <w:top w:val="none" w:sz="0" w:space="0" w:color="auto"/>
        <w:left w:val="none" w:sz="0" w:space="0" w:color="auto"/>
        <w:bottom w:val="none" w:sz="0" w:space="0" w:color="auto"/>
        <w:right w:val="none" w:sz="0" w:space="0" w:color="auto"/>
      </w:divBdr>
    </w:div>
    <w:div w:id="1967350592">
      <w:bodyDiv w:val="1"/>
      <w:marLeft w:val="0"/>
      <w:marRight w:val="0"/>
      <w:marTop w:val="0"/>
      <w:marBottom w:val="0"/>
      <w:divBdr>
        <w:top w:val="none" w:sz="0" w:space="0" w:color="auto"/>
        <w:left w:val="none" w:sz="0" w:space="0" w:color="auto"/>
        <w:bottom w:val="none" w:sz="0" w:space="0" w:color="auto"/>
        <w:right w:val="none" w:sz="0" w:space="0" w:color="auto"/>
      </w:divBdr>
    </w:div>
    <w:div w:id="1968580693">
      <w:bodyDiv w:val="1"/>
      <w:marLeft w:val="0"/>
      <w:marRight w:val="0"/>
      <w:marTop w:val="0"/>
      <w:marBottom w:val="0"/>
      <w:divBdr>
        <w:top w:val="none" w:sz="0" w:space="0" w:color="auto"/>
        <w:left w:val="none" w:sz="0" w:space="0" w:color="auto"/>
        <w:bottom w:val="none" w:sz="0" w:space="0" w:color="auto"/>
        <w:right w:val="none" w:sz="0" w:space="0" w:color="auto"/>
      </w:divBdr>
    </w:div>
    <w:div w:id="1969242253">
      <w:bodyDiv w:val="1"/>
      <w:marLeft w:val="0"/>
      <w:marRight w:val="0"/>
      <w:marTop w:val="0"/>
      <w:marBottom w:val="0"/>
      <w:divBdr>
        <w:top w:val="none" w:sz="0" w:space="0" w:color="auto"/>
        <w:left w:val="none" w:sz="0" w:space="0" w:color="auto"/>
        <w:bottom w:val="none" w:sz="0" w:space="0" w:color="auto"/>
        <w:right w:val="none" w:sz="0" w:space="0" w:color="auto"/>
      </w:divBdr>
    </w:div>
    <w:div w:id="1969509516">
      <w:bodyDiv w:val="1"/>
      <w:marLeft w:val="0"/>
      <w:marRight w:val="0"/>
      <w:marTop w:val="0"/>
      <w:marBottom w:val="0"/>
      <w:divBdr>
        <w:top w:val="none" w:sz="0" w:space="0" w:color="auto"/>
        <w:left w:val="none" w:sz="0" w:space="0" w:color="auto"/>
        <w:bottom w:val="none" w:sz="0" w:space="0" w:color="auto"/>
        <w:right w:val="none" w:sz="0" w:space="0" w:color="auto"/>
      </w:divBdr>
    </w:div>
    <w:div w:id="1971134269">
      <w:bodyDiv w:val="1"/>
      <w:marLeft w:val="0"/>
      <w:marRight w:val="0"/>
      <w:marTop w:val="0"/>
      <w:marBottom w:val="0"/>
      <w:divBdr>
        <w:top w:val="none" w:sz="0" w:space="0" w:color="auto"/>
        <w:left w:val="none" w:sz="0" w:space="0" w:color="auto"/>
        <w:bottom w:val="none" w:sz="0" w:space="0" w:color="auto"/>
        <w:right w:val="none" w:sz="0" w:space="0" w:color="auto"/>
      </w:divBdr>
    </w:div>
    <w:div w:id="1973436906">
      <w:bodyDiv w:val="1"/>
      <w:marLeft w:val="0"/>
      <w:marRight w:val="0"/>
      <w:marTop w:val="0"/>
      <w:marBottom w:val="0"/>
      <w:divBdr>
        <w:top w:val="none" w:sz="0" w:space="0" w:color="auto"/>
        <w:left w:val="none" w:sz="0" w:space="0" w:color="auto"/>
        <w:bottom w:val="none" w:sz="0" w:space="0" w:color="auto"/>
        <w:right w:val="none" w:sz="0" w:space="0" w:color="auto"/>
      </w:divBdr>
    </w:div>
    <w:div w:id="1981841327">
      <w:bodyDiv w:val="1"/>
      <w:marLeft w:val="0"/>
      <w:marRight w:val="0"/>
      <w:marTop w:val="0"/>
      <w:marBottom w:val="0"/>
      <w:divBdr>
        <w:top w:val="none" w:sz="0" w:space="0" w:color="auto"/>
        <w:left w:val="none" w:sz="0" w:space="0" w:color="auto"/>
        <w:bottom w:val="none" w:sz="0" w:space="0" w:color="auto"/>
        <w:right w:val="none" w:sz="0" w:space="0" w:color="auto"/>
      </w:divBdr>
    </w:div>
    <w:div w:id="1984699960">
      <w:bodyDiv w:val="1"/>
      <w:marLeft w:val="0"/>
      <w:marRight w:val="0"/>
      <w:marTop w:val="0"/>
      <w:marBottom w:val="0"/>
      <w:divBdr>
        <w:top w:val="none" w:sz="0" w:space="0" w:color="auto"/>
        <w:left w:val="none" w:sz="0" w:space="0" w:color="auto"/>
        <w:bottom w:val="none" w:sz="0" w:space="0" w:color="auto"/>
        <w:right w:val="none" w:sz="0" w:space="0" w:color="auto"/>
      </w:divBdr>
    </w:div>
    <w:div w:id="1986009791">
      <w:bodyDiv w:val="1"/>
      <w:marLeft w:val="0"/>
      <w:marRight w:val="0"/>
      <w:marTop w:val="0"/>
      <w:marBottom w:val="0"/>
      <w:divBdr>
        <w:top w:val="none" w:sz="0" w:space="0" w:color="auto"/>
        <w:left w:val="none" w:sz="0" w:space="0" w:color="auto"/>
        <w:bottom w:val="none" w:sz="0" w:space="0" w:color="auto"/>
        <w:right w:val="none" w:sz="0" w:space="0" w:color="auto"/>
      </w:divBdr>
    </w:div>
    <w:div w:id="1986543554">
      <w:bodyDiv w:val="1"/>
      <w:marLeft w:val="0"/>
      <w:marRight w:val="0"/>
      <w:marTop w:val="0"/>
      <w:marBottom w:val="0"/>
      <w:divBdr>
        <w:top w:val="none" w:sz="0" w:space="0" w:color="auto"/>
        <w:left w:val="none" w:sz="0" w:space="0" w:color="auto"/>
        <w:bottom w:val="none" w:sz="0" w:space="0" w:color="auto"/>
        <w:right w:val="none" w:sz="0" w:space="0" w:color="auto"/>
      </w:divBdr>
    </w:div>
    <w:div w:id="1986663192">
      <w:bodyDiv w:val="1"/>
      <w:marLeft w:val="0"/>
      <w:marRight w:val="0"/>
      <w:marTop w:val="0"/>
      <w:marBottom w:val="0"/>
      <w:divBdr>
        <w:top w:val="none" w:sz="0" w:space="0" w:color="auto"/>
        <w:left w:val="none" w:sz="0" w:space="0" w:color="auto"/>
        <w:bottom w:val="none" w:sz="0" w:space="0" w:color="auto"/>
        <w:right w:val="none" w:sz="0" w:space="0" w:color="auto"/>
      </w:divBdr>
    </w:div>
    <w:div w:id="1986810388">
      <w:bodyDiv w:val="1"/>
      <w:marLeft w:val="0"/>
      <w:marRight w:val="0"/>
      <w:marTop w:val="0"/>
      <w:marBottom w:val="0"/>
      <w:divBdr>
        <w:top w:val="none" w:sz="0" w:space="0" w:color="auto"/>
        <w:left w:val="none" w:sz="0" w:space="0" w:color="auto"/>
        <w:bottom w:val="none" w:sz="0" w:space="0" w:color="auto"/>
        <w:right w:val="none" w:sz="0" w:space="0" w:color="auto"/>
      </w:divBdr>
    </w:div>
    <w:div w:id="1989702472">
      <w:bodyDiv w:val="1"/>
      <w:marLeft w:val="0"/>
      <w:marRight w:val="0"/>
      <w:marTop w:val="0"/>
      <w:marBottom w:val="0"/>
      <w:divBdr>
        <w:top w:val="none" w:sz="0" w:space="0" w:color="auto"/>
        <w:left w:val="none" w:sz="0" w:space="0" w:color="auto"/>
        <w:bottom w:val="none" w:sz="0" w:space="0" w:color="auto"/>
        <w:right w:val="none" w:sz="0" w:space="0" w:color="auto"/>
      </w:divBdr>
    </w:div>
    <w:div w:id="1990400879">
      <w:bodyDiv w:val="1"/>
      <w:marLeft w:val="0"/>
      <w:marRight w:val="0"/>
      <w:marTop w:val="0"/>
      <w:marBottom w:val="0"/>
      <w:divBdr>
        <w:top w:val="none" w:sz="0" w:space="0" w:color="auto"/>
        <w:left w:val="none" w:sz="0" w:space="0" w:color="auto"/>
        <w:bottom w:val="none" w:sz="0" w:space="0" w:color="auto"/>
        <w:right w:val="none" w:sz="0" w:space="0" w:color="auto"/>
      </w:divBdr>
    </w:div>
    <w:div w:id="1996958525">
      <w:bodyDiv w:val="1"/>
      <w:marLeft w:val="0"/>
      <w:marRight w:val="0"/>
      <w:marTop w:val="0"/>
      <w:marBottom w:val="0"/>
      <w:divBdr>
        <w:top w:val="none" w:sz="0" w:space="0" w:color="auto"/>
        <w:left w:val="none" w:sz="0" w:space="0" w:color="auto"/>
        <w:bottom w:val="none" w:sz="0" w:space="0" w:color="auto"/>
        <w:right w:val="none" w:sz="0" w:space="0" w:color="auto"/>
      </w:divBdr>
    </w:div>
    <w:div w:id="1998336179">
      <w:bodyDiv w:val="1"/>
      <w:marLeft w:val="0"/>
      <w:marRight w:val="0"/>
      <w:marTop w:val="0"/>
      <w:marBottom w:val="0"/>
      <w:divBdr>
        <w:top w:val="none" w:sz="0" w:space="0" w:color="auto"/>
        <w:left w:val="none" w:sz="0" w:space="0" w:color="auto"/>
        <w:bottom w:val="none" w:sz="0" w:space="0" w:color="auto"/>
        <w:right w:val="none" w:sz="0" w:space="0" w:color="auto"/>
      </w:divBdr>
    </w:div>
    <w:div w:id="2000304687">
      <w:bodyDiv w:val="1"/>
      <w:marLeft w:val="0"/>
      <w:marRight w:val="0"/>
      <w:marTop w:val="0"/>
      <w:marBottom w:val="0"/>
      <w:divBdr>
        <w:top w:val="none" w:sz="0" w:space="0" w:color="auto"/>
        <w:left w:val="none" w:sz="0" w:space="0" w:color="auto"/>
        <w:bottom w:val="none" w:sz="0" w:space="0" w:color="auto"/>
        <w:right w:val="none" w:sz="0" w:space="0" w:color="auto"/>
      </w:divBdr>
    </w:div>
    <w:div w:id="2000957340">
      <w:bodyDiv w:val="1"/>
      <w:marLeft w:val="0"/>
      <w:marRight w:val="0"/>
      <w:marTop w:val="0"/>
      <w:marBottom w:val="0"/>
      <w:divBdr>
        <w:top w:val="none" w:sz="0" w:space="0" w:color="auto"/>
        <w:left w:val="none" w:sz="0" w:space="0" w:color="auto"/>
        <w:bottom w:val="none" w:sz="0" w:space="0" w:color="auto"/>
        <w:right w:val="none" w:sz="0" w:space="0" w:color="auto"/>
      </w:divBdr>
    </w:div>
    <w:div w:id="2000962839">
      <w:bodyDiv w:val="1"/>
      <w:marLeft w:val="0"/>
      <w:marRight w:val="0"/>
      <w:marTop w:val="0"/>
      <w:marBottom w:val="0"/>
      <w:divBdr>
        <w:top w:val="none" w:sz="0" w:space="0" w:color="auto"/>
        <w:left w:val="none" w:sz="0" w:space="0" w:color="auto"/>
        <w:bottom w:val="none" w:sz="0" w:space="0" w:color="auto"/>
        <w:right w:val="none" w:sz="0" w:space="0" w:color="auto"/>
      </w:divBdr>
    </w:div>
    <w:div w:id="2002998531">
      <w:bodyDiv w:val="1"/>
      <w:marLeft w:val="0"/>
      <w:marRight w:val="0"/>
      <w:marTop w:val="0"/>
      <w:marBottom w:val="0"/>
      <w:divBdr>
        <w:top w:val="none" w:sz="0" w:space="0" w:color="auto"/>
        <w:left w:val="none" w:sz="0" w:space="0" w:color="auto"/>
        <w:bottom w:val="none" w:sz="0" w:space="0" w:color="auto"/>
        <w:right w:val="none" w:sz="0" w:space="0" w:color="auto"/>
      </w:divBdr>
    </w:div>
    <w:div w:id="2003271154">
      <w:bodyDiv w:val="1"/>
      <w:marLeft w:val="0"/>
      <w:marRight w:val="0"/>
      <w:marTop w:val="0"/>
      <w:marBottom w:val="0"/>
      <w:divBdr>
        <w:top w:val="none" w:sz="0" w:space="0" w:color="auto"/>
        <w:left w:val="none" w:sz="0" w:space="0" w:color="auto"/>
        <w:bottom w:val="none" w:sz="0" w:space="0" w:color="auto"/>
        <w:right w:val="none" w:sz="0" w:space="0" w:color="auto"/>
      </w:divBdr>
    </w:div>
    <w:div w:id="2003854372">
      <w:bodyDiv w:val="1"/>
      <w:marLeft w:val="0"/>
      <w:marRight w:val="0"/>
      <w:marTop w:val="0"/>
      <w:marBottom w:val="0"/>
      <w:divBdr>
        <w:top w:val="none" w:sz="0" w:space="0" w:color="auto"/>
        <w:left w:val="none" w:sz="0" w:space="0" w:color="auto"/>
        <w:bottom w:val="none" w:sz="0" w:space="0" w:color="auto"/>
        <w:right w:val="none" w:sz="0" w:space="0" w:color="auto"/>
      </w:divBdr>
    </w:div>
    <w:div w:id="2010478946">
      <w:bodyDiv w:val="1"/>
      <w:marLeft w:val="0"/>
      <w:marRight w:val="0"/>
      <w:marTop w:val="0"/>
      <w:marBottom w:val="0"/>
      <w:divBdr>
        <w:top w:val="none" w:sz="0" w:space="0" w:color="auto"/>
        <w:left w:val="none" w:sz="0" w:space="0" w:color="auto"/>
        <w:bottom w:val="none" w:sz="0" w:space="0" w:color="auto"/>
        <w:right w:val="none" w:sz="0" w:space="0" w:color="auto"/>
      </w:divBdr>
    </w:div>
    <w:div w:id="2013793160">
      <w:bodyDiv w:val="1"/>
      <w:marLeft w:val="0"/>
      <w:marRight w:val="0"/>
      <w:marTop w:val="0"/>
      <w:marBottom w:val="0"/>
      <w:divBdr>
        <w:top w:val="none" w:sz="0" w:space="0" w:color="auto"/>
        <w:left w:val="none" w:sz="0" w:space="0" w:color="auto"/>
        <w:bottom w:val="none" w:sz="0" w:space="0" w:color="auto"/>
        <w:right w:val="none" w:sz="0" w:space="0" w:color="auto"/>
      </w:divBdr>
    </w:div>
    <w:div w:id="2014841188">
      <w:bodyDiv w:val="1"/>
      <w:marLeft w:val="0"/>
      <w:marRight w:val="0"/>
      <w:marTop w:val="0"/>
      <w:marBottom w:val="0"/>
      <w:divBdr>
        <w:top w:val="none" w:sz="0" w:space="0" w:color="auto"/>
        <w:left w:val="none" w:sz="0" w:space="0" w:color="auto"/>
        <w:bottom w:val="none" w:sz="0" w:space="0" w:color="auto"/>
        <w:right w:val="none" w:sz="0" w:space="0" w:color="auto"/>
      </w:divBdr>
    </w:div>
    <w:div w:id="2015036161">
      <w:bodyDiv w:val="1"/>
      <w:marLeft w:val="0"/>
      <w:marRight w:val="0"/>
      <w:marTop w:val="0"/>
      <w:marBottom w:val="0"/>
      <w:divBdr>
        <w:top w:val="none" w:sz="0" w:space="0" w:color="auto"/>
        <w:left w:val="none" w:sz="0" w:space="0" w:color="auto"/>
        <w:bottom w:val="none" w:sz="0" w:space="0" w:color="auto"/>
        <w:right w:val="none" w:sz="0" w:space="0" w:color="auto"/>
      </w:divBdr>
    </w:div>
    <w:div w:id="2015104419">
      <w:bodyDiv w:val="1"/>
      <w:marLeft w:val="0"/>
      <w:marRight w:val="0"/>
      <w:marTop w:val="0"/>
      <w:marBottom w:val="0"/>
      <w:divBdr>
        <w:top w:val="none" w:sz="0" w:space="0" w:color="auto"/>
        <w:left w:val="none" w:sz="0" w:space="0" w:color="auto"/>
        <w:bottom w:val="none" w:sz="0" w:space="0" w:color="auto"/>
        <w:right w:val="none" w:sz="0" w:space="0" w:color="auto"/>
      </w:divBdr>
    </w:div>
    <w:div w:id="2018070368">
      <w:bodyDiv w:val="1"/>
      <w:marLeft w:val="0"/>
      <w:marRight w:val="0"/>
      <w:marTop w:val="0"/>
      <w:marBottom w:val="0"/>
      <w:divBdr>
        <w:top w:val="none" w:sz="0" w:space="0" w:color="auto"/>
        <w:left w:val="none" w:sz="0" w:space="0" w:color="auto"/>
        <w:bottom w:val="none" w:sz="0" w:space="0" w:color="auto"/>
        <w:right w:val="none" w:sz="0" w:space="0" w:color="auto"/>
      </w:divBdr>
    </w:div>
    <w:div w:id="2022468513">
      <w:bodyDiv w:val="1"/>
      <w:marLeft w:val="0"/>
      <w:marRight w:val="0"/>
      <w:marTop w:val="0"/>
      <w:marBottom w:val="0"/>
      <w:divBdr>
        <w:top w:val="none" w:sz="0" w:space="0" w:color="auto"/>
        <w:left w:val="none" w:sz="0" w:space="0" w:color="auto"/>
        <w:bottom w:val="none" w:sz="0" w:space="0" w:color="auto"/>
        <w:right w:val="none" w:sz="0" w:space="0" w:color="auto"/>
      </w:divBdr>
    </w:div>
    <w:div w:id="2025401902">
      <w:bodyDiv w:val="1"/>
      <w:marLeft w:val="0"/>
      <w:marRight w:val="0"/>
      <w:marTop w:val="0"/>
      <w:marBottom w:val="0"/>
      <w:divBdr>
        <w:top w:val="none" w:sz="0" w:space="0" w:color="auto"/>
        <w:left w:val="none" w:sz="0" w:space="0" w:color="auto"/>
        <w:bottom w:val="none" w:sz="0" w:space="0" w:color="auto"/>
        <w:right w:val="none" w:sz="0" w:space="0" w:color="auto"/>
      </w:divBdr>
    </w:div>
    <w:div w:id="2029213794">
      <w:bodyDiv w:val="1"/>
      <w:marLeft w:val="0"/>
      <w:marRight w:val="0"/>
      <w:marTop w:val="0"/>
      <w:marBottom w:val="0"/>
      <w:divBdr>
        <w:top w:val="none" w:sz="0" w:space="0" w:color="auto"/>
        <w:left w:val="none" w:sz="0" w:space="0" w:color="auto"/>
        <w:bottom w:val="none" w:sz="0" w:space="0" w:color="auto"/>
        <w:right w:val="none" w:sz="0" w:space="0" w:color="auto"/>
      </w:divBdr>
    </w:div>
    <w:div w:id="2029598687">
      <w:bodyDiv w:val="1"/>
      <w:marLeft w:val="0"/>
      <w:marRight w:val="0"/>
      <w:marTop w:val="0"/>
      <w:marBottom w:val="0"/>
      <w:divBdr>
        <w:top w:val="none" w:sz="0" w:space="0" w:color="auto"/>
        <w:left w:val="none" w:sz="0" w:space="0" w:color="auto"/>
        <w:bottom w:val="none" w:sz="0" w:space="0" w:color="auto"/>
        <w:right w:val="none" w:sz="0" w:space="0" w:color="auto"/>
      </w:divBdr>
    </w:div>
    <w:div w:id="2032218442">
      <w:bodyDiv w:val="1"/>
      <w:marLeft w:val="0"/>
      <w:marRight w:val="0"/>
      <w:marTop w:val="0"/>
      <w:marBottom w:val="0"/>
      <w:divBdr>
        <w:top w:val="none" w:sz="0" w:space="0" w:color="auto"/>
        <w:left w:val="none" w:sz="0" w:space="0" w:color="auto"/>
        <w:bottom w:val="none" w:sz="0" w:space="0" w:color="auto"/>
        <w:right w:val="none" w:sz="0" w:space="0" w:color="auto"/>
      </w:divBdr>
    </w:div>
    <w:div w:id="2034307682">
      <w:bodyDiv w:val="1"/>
      <w:marLeft w:val="0"/>
      <w:marRight w:val="0"/>
      <w:marTop w:val="0"/>
      <w:marBottom w:val="0"/>
      <w:divBdr>
        <w:top w:val="none" w:sz="0" w:space="0" w:color="auto"/>
        <w:left w:val="none" w:sz="0" w:space="0" w:color="auto"/>
        <w:bottom w:val="none" w:sz="0" w:space="0" w:color="auto"/>
        <w:right w:val="none" w:sz="0" w:space="0" w:color="auto"/>
      </w:divBdr>
    </w:div>
    <w:div w:id="2035230248">
      <w:bodyDiv w:val="1"/>
      <w:marLeft w:val="0"/>
      <w:marRight w:val="0"/>
      <w:marTop w:val="0"/>
      <w:marBottom w:val="0"/>
      <w:divBdr>
        <w:top w:val="none" w:sz="0" w:space="0" w:color="auto"/>
        <w:left w:val="none" w:sz="0" w:space="0" w:color="auto"/>
        <w:bottom w:val="none" w:sz="0" w:space="0" w:color="auto"/>
        <w:right w:val="none" w:sz="0" w:space="0" w:color="auto"/>
      </w:divBdr>
    </w:div>
    <w:div w:id="2036616002">
      <w:bodyDiv w:val="1"/>
      <w:marLeft w:val="0"/>
      <w:marRight w:val="0"/>
      <w:marTop w:val="0"/>
      <w:marBottom w:val="0"/>
      <w:divBdr>
        <w:top w:val="none" w:sz="0" w:space="0" w:color="auto"/>
        <w:left w:val="none" w:sz="0" w:space="0" w:color="auto"/>
        <w:bottom w:val="none" w:sz="0" w:space="0" w:color="auto"/>
        <w:right w:val="none" w:sz="0" w:space="0" w:color="auto"/>
      </w:divBdr>
    </w:div>
    <w:div w:id="2037540849">
      <w:bodyDiv w:val="1"/>
      <w:marLeft w:val="0"/>
      <w:marRight w:val="0"/>
      <w:marTop w:val="0"/>
      <w:marBottom w:val="0"/>
      <w:divBdr>
        <w:top w:val="none" w:sz="0" w:space="0" w:color="auto"/>
        <w:left w:val="none" w:sz="0" w:space="0" w:color="auto"/>
        <w:bottom w:val="none" w:sz="0" w:space="0" w:color="auto"/>
        <w:right w:val="none" w:sz="0" w:space="0" w:color="auto"/>
      </w:divBdr>
    </w:div>
    <w:div w:id="2038001877">
      <w:bodyDiv w:val="1"/>
      <w:marLeft w:val="0"/>
      <w:marRight w:val="0"/>
      <w:marTop w:val="0"/>
      <w:marBottom w:val="0"/>
      <w:divBdr>
        <w:top w:val="none" w:sz="0" w:space="0" w:color="auto"/>
        <w:left w:val="none" w:sz="0" w:space="0" w:color="auto"/>
        <w:bottom w:val="none" w:sz="0" w:space="0" w:color="auto"/>
        <w:right w:val="none" w:sz="0" w:space="0" w:color="auto"/>
      </w:divBdr>
    </w:div>
    <w:div w:id="2041008656">
      <w:bodyDiv w:val="1"/>
      <w:marLeft w:val="0"/>
      <w:marRight w:val="0"/>
      <w:marTop w:val="0"/>
      <w:marBottom w:val="0"/>
      <w:divBdr>
        <w:top w:val="none" w:sz="0" w:space="0" w:color="auto"/>
        <w:left w:val="none" w:sz="0" w:space="0" w:color="auto"/>
        <w:bottom w:val="none" w:sz="0" w:space="0" w:color="auto"/>
        <w:right w:val="none" w:sz="0" w:space="0" w:color="auto"/>
      </w:divBdr>
    </w:div>
    <w:div w:id="2043089712">
      <w:bodyDiv w:val="1"/>
      <w:marLeft w:val="0"/>
      <w:marRight w:val="0"/>
      <w:marTop w:val="0"/>
      <w:marBottom w:val="0"/>
      <w:divBdr>
        <w:top w:val="none" w:sz="0" w:space="0" w:color="auto"/>
        <w:left w:val="none" w:sz="0" w:space="0" w:color="auto"/>
        <w:bottom w:val="none" w:sz="0" w:space="0" w:color="auto"/>
        <w:right w:val="none" w:sz="0" w:space="0" w:color="auto"/>
      </w:divBdr>
    </w:div>
    <w:div w:id="2043821684">
      <w:bodyDiv w:val="1"/>
      <w:marLeft w:val="0"/>
      <w:marRight w:val="0"/>
      <w:marTop w:val="0"/>
      <w:marBottom w:val="0"/>
      <w:divBdr>
        <w:top w:val="none" w:sz="0" w:space="0" w:color="auto"/>
        <w:left w:val="none" w:sz="0" w:space="0" w:color="auto"/>
        <w:bottom w:val="none" w:sz="0" w:space="0" w:color="auto"/>
        <w:right w:val="none" w:sz="0" w:space="0" w:color="auto"/>
      </w:divBdr>
    </w:div>
    <w:div w:id="2046439208">
      <w:bodyDiv w:val="1"/>
      <w:marLeft w:val="0"/>
      <w:marRight w:val="0"/>
      <w:marTop w:val="0"/>
      <w:marBottom w:val="0"/>
      <w:divBdr>
        <w:top w:val="none" w:sz="0" w:space="0" w:color="auto"/>
        <w:left w:val="none" w:sz="0" w:space="0" w:color="auto"/>
        <w:bottom w:val="none" w:sz="0" w:space="0" w:color="auto"/>
        <w:right w:val="none" w:sz="0" w:space="0" w:color="auto"/>
      </w:divBdr>
    </w:div>
    <w:div w:id="2047026503">
      <w:bodyDiv w:val="1"/>
      <w:marLeft w:val="0"/>
      <w:marRight w:val="0"/>
      <w:marTop w:val="0"/>
      <w:marBottom w:val="0"/>
      <w:divBdr>
        <w:top w:val="none" w:sz="0" w:space="0" w:color="auto"/>
        <w:left w:val="none" w:sz="0" w:space="0" w:color="auto"/>
        <w:bottom w:val="none" w:sz="0" w:space="0" w:color="auto"/>
        <w:right w:val="none" w:sz="0" w:space="0" w:color="auto"/>
      </w:divBdr>
    </w:div>
    <w:div w:id="2047951617">
      <w:bodyDiv w:val="1"/>
      <w:marLeft w:val="0"/>
      <w:marRight w:val="0"/>
      <w:marTop w:val="0"/>
      <w:marBottom w:val="0"/>
      <w:divBdr>
        <w:top w:val="none" w:sz="0" w:space="0" w:color="auto"/>
        <w:left w:val="none" w:sz="0" w:space="0" w:color="auto"/>
        <w:bottom w:val="none" w:sz="0" w:space="0" w:color="auto"/>
        <w:right w:val="none" w:sz="0" w:space="0" w:color="auto"/>
      </w:divBdr>
    </w:div>
    <w:div w:id="2050183691">
      <w:bodyDiv w:val="1"/>
      <w:marLeft w:val="0"/>
      <w:marRight w:val="0"/>
      <w:marTop w:val="0"/>
      <w:marBottom w:val="0"/>
      <w:divBdr>
        <w:top w:val="none" w:sz="0" w:space="0" w:color="auto"/>
        <w:left w:val="none" w:sz="0" w:space="0" w:color="auto"/>
        <w:bottom w:val="none" w:sz="0" w:space="0" w:color="auto"/>
        <w:right w:val="none" w:sz="0" w:space="0" w:color="auto"/>
      </w:divBdr>
    </w:div>
    <w:div w:id="2051952226">
      <w:bodyDiv w:val="1"/>
      <w:marLeft w:val="0"/>
      <w:marRight w:val="0"/>
      <w:marTop w:val="0"/>
      <w:marBottom w:val="0"/>
      <w:divBdr>
        <w:top w:val="none" w:sz="0" w:space="0" w:color="auto"/>
        <w:left w:val="none" w:sz="0" w:space="0" w:color="auto"/>
        <w:bottom w:val="none" w:sz="0" w:space="0" w:color="auto"/>
        <w:right w:val="none" w:sz="0" w:space="0" w:color="auto"/>
      </w:divBdr>
    </w:div>
    <w:div w:id="2052730105">
      <w:bodyDiv w:val="1"/>
      <w:marLeft w:val="0"/>
      <w:marRight w:val="0"/>
      <w:marTop w:val="0"/>
      <w:marBottom w:val="0"/>
      <w:divBdr>
        <w:top w:val="none" w:sz="0" w:space="0" w:color="auto"/>
        <w:left w:val="none" w:sz="0" w:space="0" w:color="auto"/>
        <w:bottom w:val="none" w:sz="0" w:space="0" w:color="auto"/>
        <w:right w:val="none" w:sz="0" w:space="0" w:color="auto"/>
      </w:divBdr>
    </w:div>
    <w:div w:id="2054501977">
      <w:bodyDiv w:val="1"/>
      <w:marLeft w:val="0"/>
      <w:marRight w:val="0"/>
      <w:marTop w:val="0"/>
      <w:marBottom w:val="0"/>
      <w:divBdr>
        <w:top w:val="none" w:sz="0" w:space="0" w:color="auto"/>
        <w:left w:val="none" w:sz="0" w:space="0" w:color="auto"/>
        <w:bottom w:val="none" w:sz="0" w:space="0" w:color="auto"/>
        <w:right w:val="none" w:sz="0" w:space="0" w:color="auto"/>
      </w:divBdr>
    </w:div>
    <w:div w:id="2054882938">
      <w:bodyDiv w:val="1"/>
      <w:marLeft w:val="0"/>
      <w:marRight w:val="0"/>
      <w:marTop w:val="0"/>
      <w:marBottom w:val="0"/>
      <w:divBdr>
        <w:top w:val="none" w:sz="0" w:space="0" w:color="auto"/>
        <w:left w:val="none" w:sz="0" w:space="0" w:color="auto"/>
        <w:bottom w:val="none" w:sz="0" w:space="0" w:color="auto"/>
        <w:right w:val="none" w:sz="0" w:space="0" w:color="auto"/>
      </w:divBdr>
    </w:div>
    <w:div w:id="2055884888">
      <w:bodyDiv w:val="1"/>
      <w:marLeft w:val="0"/>
      <w:marRight w:val="0"/>
      <w:marTop w:val="0"/>
      <w:marBottom w:val="0"/>
      <w:divBdr>
        <w:top w:val="none" w:sz="0" w:space="0" w:color="auto"/>
        <w:left w:val="none" w:sz="0" w:space="0" w:color="auto"/>
        <w:bottom w:val="none" w:sz="0" w:space="0" w:color="auto"/>
        <w:right w:val="none" w:sz="0" w:space="0" w:color="auto"/>
      </w:divBdr>
    </w:div>
    <w:div w:id="2057394135">
      <w:bodyDiv w:val="1"/>
      <w:marLeft w:val="0"/>
      <w:marRight w:val="0"/>
      <w:marTop w:val="0"/>
      <w:marBottom w:val="0"/>
      <w:divBdr>
        <w:top w:val="none" w:sz="0" w:space="0" w:color="auto"/>
        <w:left w:val="none" w:sz="0" w:space="0" w:color="auto"/>
        <w:bottom w:val="none" w:sz="0" w:space="0" w:color="auto"/>
        <w:right w:val="none" w:sz="0" w:space="0" w:color="auto"/>
      </w:divBdr>
    </w:div>
    <w:div w:id="2058888427">
      <w:bodyDiv w:val="1"/>
      <w:marLeft w:val="0"/>
      <w:marRight w:val="0"/>
      <w:marTop w:val="0"/>
      <w:marBottom w:val="0"/>
      <w:divBdr>
        <w:top w:val="none" w:sz="0" w:space="0" w:color="auto"/>
        <w:left w:val="none" w:sz="0" w:space="0" w:color="auto"/>
        <w:bottom w:val="none" w:sz="0" w:space="0" w:color="auto"/>
        <w:right w:val="none" w:sz="0" w:space="0" w:color="auto"/>
      </w:divBdr>
    </w:div>
    <w:div w:id="2060205861">
      <w:bodyDiv w:val="1"/>
      <w:marLeft w:val="0"/>
      <w:marRight w:val="0"/>
      <w:marTop w:val="0"/>
      <w:marBottom w:val="0"/>
      <w:divBdr>
        <w:top w:val="none" w:sz="0" w:space="0" w:color="auto"/>
        <w:left w:val="none" w:sz="0" w:space="0" w:color="auto"/>
        <w:bottom w:val="none" w:sz="0" w:space="0" w:color="auto"/>
        <w:right w:val="none" w:sz="0" w:space="0" w:color="auto"/>
      </w:divBdr>
    </w:div>
    <w:div w:id="2061242592">
      <w:bodyDiv w:val="1"/>
      <w:marLeft w:val="0"/>
      <w:marRight w:val="0"/>
      <w:marTop w:val="0"/>
      <w:marBottom w:val="0"/>
      <w:divBdr>
        <w:top w:val="none" w:sz="0" w:space="0" w:color="auto"/>
        <w:left w:val="none" w:sz="0" w:space="0" w:color="auto"/>
        <w:bottom w:val="none" w:sz="0" w:space="0" w:color="auto"/>
        <w:right w:val="none" w:sz="0" w:space="0" w:color="auto"/>
      </w:divBdr>
    </w:div>
    <w:div w:id="2063871046">
      <w:bodyDiv w:val="1"/>
      <w:marLeft w:val="0"/>
      <w:marRight w:val="0"/>
      <w:marTop w:val="0"/>
      <w:marBottom w:val="0"/>
      <w:divBdr>
        <w:top w:val="none" w:sz="0" w:space="0" w:color="auto"/>
        <w:left w:val="none" w:sz="0" w:space="0" w:color="auto"/>
        <w:bottom w:val="none" w:sz="0" w:space="0" w:color="auto"/>
        <w:right w:val="none" w:sz="0" w:space="0" w:color="auto"/>
      </w:divBdr>
    </w:div>
    <w:div w:id="2064743201">
      <w:bodyDiv w:val="1"/>
      <w:marLeft w:val="0"/>
      <w:marRight w:val="0"/>
      <w:marTop w:val="0"/>
      <w:marBottom w:val="0"/>
      <w:divBdr>
        <w:top w:val="none" w:sz="0" w:space="0" w:color="auto"/>
        <w:left w:val="none" w:sz="0" w:space="0" w:color="auto"/>
        <w:bottom w:val="none" w:sz="0" w:space="0" w:color="auto"/>
        <w:right w:val="none" w:sz="0" w:space="0" w:color="auto"/>
      </w:divBdr>
    </w:div>
    <w:div w:id="2065173033">
      <w:bodyDiv w:val="1"/>
      <w:marLeft w:val="0"/>
      <w:marRight w:val="0"/>
      <w:marTop w:val="0"/>
      <w:marBottom w:val="0"/>
      <w:divBdr>
        <w:top w:val="none" w:sz="0" w:space="0" w:color="auto"/>
        <w:left w:val="none" w:sz="0" w:space="0" w:color="auto"/>
        <w:bottom w:val="none" w:sz="0" w:space="0" w:color="auto"/>
        <w:right w:val="none" w:sz="0" w:space="0" w:color="auto"/>
      </w:divBdr>
    </w:div>
    <w:div w:id="2067605548">
      <w:bodyDiv w:val="1"/>
      <w:marLeft w:val="0"/>
      <w:marRight w:val="0"/>
      <w:marTop w:val="0"/>
      <w:marBottom w:val="0"/>
      <w:divBdr>
        <w:top w:val="none" w:sz="0" w:space="0" w:color="auto"/>
        <w:left w:val="none" w:sz="0" w:space="0" w:color="auto"/>
        <w:bottom w:val="none" w:sz="0" w:space="0" w:color="auto"/>
        <w:right w:val="none" w:sz="0" w:space="0" w:color="auto"/>
      </w:divBdr>
    </w:div>
    <w:div w:id="2067797664">
      <w:bodyDiv w:val="1"/>
      <w:marLeft w:val="0"/>
      <w:marRight w:val="0"/>
      <w:marTop w:val="0"/>
      <w:marBottom w:val="0"/>
      <w:divBdr>
        <w:top w:val="none" w:sz="0" w:space="0" w:color="auto"/>
        <w:left w:val="none" w:sz="0" w:space="0" w:color="auto"/>
        <w:bottom w:val="none" w:sz="0" w:space="0" w:color="auto"/>
        <w:right w:val="none" w:sz="0" w:space="0" w:color="auto"/>
      </w:divBdr>
    </w:div>
    <w:div w:id="2068258154">
      <w:bodyDiv w:val="1"/>
      <w:marLeft w:val="0"/>
      <w:marRight w:val="0"/>
      <w:marTop w:val="0"/>
      <w:marBottom w:val="0"/>
      <w:divBdr>
        <w:top w:val="none" w:sz="0" w:space="0" w:color="auto"/>
        <w:left w:val="none" w:sz="0" w:space="0" w:color="auto"/>
        <w:bottom w:val="none" w:sz="0" w:space="0" w:color="auto"/>
        <w:right w:val="none" w:sz="0" w:space="0" w:color="auto"/>
      </w:divBdr>
    </w:div>
    <w:div w:id="2068407513">
      <w:bodyDiv w:val="1"/>
      <w:marLeft w:val="0"/>
      <w:marRight w:val="0"/>
      <w:marTop w:val="0"/>
      <w:marBottom w:val="0"/>
      <w:divBdr>
        <w:top w:val="none" w:sz="0" w:space="0" w:color="auto"/>
        <w:left w:val="none" w:sz="0" w:space="0" w:color="auto"/>
        <w:bottom w:val="none" w:sz="0" w:space="0" w:color="auto"/>
        <w:right w:val="none" w:sz="0" w:space="0" w:color="auto"/>
      </w:divBdr>
    </w:div>
    <w:div w:id="2069065293">
      <w:bodyDiv w:val="1"/>
      <w:marLeft w:val="0"/>
      <w:marRight w:val="0"/>
      <w:marTop w:val="0"/>
      <w:marBottom w:val="0"/>
      <w:divBdr>
        <w:top w:val="none" w:sz="0" w:space="0" w:color="auto"/>
        <w:left w:val="none" w:sz="0" w:space="0" w:color="auto"/>
        <w:bottom w:val="none" w:sz="0" w:space="0" w:color="auto"/>
        <w:right w:val="none" w:sz="0" w:space="0" w:color="auto"/>
      </w:divBdr>
    </w:div>
    <w:div w:id="2072386109">
      <w:bodyDiv w:val="1"/>
      <w:marLeft w:val="0"/>
      <w:marRight w:val="0"/>
      <w:marTop w:val="0"/>
      <w:marBottom w:val="0"/>
      <w:divBdr>
        <w:top w:val="none" w:sz="0" w:space="0" w:color="auto"/>
        <w:left w:val="none" w:sz="0" w:space="0" w:color="auto"/>
        <w:bottom w:val="none" w:sz="0" w:space="0" w:color="auto"/>
        <w:right w:val="none" w:sz="0" w:space="0" w:color="auto"/>
      </w:divBdr>
    </w:div>
    <w:div w:id="2073114628">
      <w:bodyDiv w:val="1"/>
      <w:marLeft w:val="0"/>
      <w:marRight w:val="0"/>
      <w:marTop w:val="0"/>
      <w:marBottom w:val="0"/>
      <w:divBdr>
        <w:top w:val="none" w:sz="0" w:space="0" w:color="auto"/>
        <w:left w:val="none" w:sz="0" w:space="0" w:color="auto"/>
        <w:bottom w:val="none" w:sz="0" w:space="0" w:color="auto"/>
        <w:right w:val="none" w:sz="0" w:space="0" w:color="auto"/>
      </w:divBdr>
    </w:div>
    <w:div w:id="2073115374">
      <w:bodyDiv w:val="1"/>
      <w:marLeft w:val="0"/>
      <w:marRight w:val="0"/>
      <w:marTop w:val="0"/>
      <w:marBottom w:val="0"/>
      <w:divBdr>
        <w:top w:val="none" w:sz="0" w:space="0" w:color="auto"/>
        <w:left w:val="none" w:sz="0" w:space="0" w:color="auto"/>
        <w:bottom w:val="none" w:sz="0" w:space="0" w:color="auto"/>
        <w:right w:val="none" w:sz="0" w:space="0" w:color="auto"/>
      </w:divBdr>
    </w:div>
    <w:div w:id="2078242926">
      <w:bodyDiv w:val="1"/>
      <w:marLeft w:val="0"/>
      <w:marRight w:val="0"/>
      <w:marTop w:val="0"/>
      <w:marBottom w:val="0"/>
      <w:divBdr>
        <w:top w:val="none" w:sz="0" w:space="0" w:color="auto"/>
        <w:left w:val="none" w:sz="0" w:space="0" w:color="auto"/>
        <w:bottom w:val="none" w:sz="0" w:space="0" w:color="auto"/>
        <w:right w:val="none" w:sz="0" w:space="0" w:color="auto"/>
      </w:divBdr>
    </w:div>
    <w:div w:id="2085831401">
      <w:bodyDiv w:val="1"/>
      <w:marLeft w:val="0"/>
      <w:marRight w:val="0"/>
      <w:marTop w:val="0"/>
      <w:marBottom w:val="0"/>
      <w:divBdr>
        <w:top w:val="none" w:sz="0" w:space="0" w:color="auto"/>
        <w:left w:val="none" w:sz="0" w:space="0" w:color="auto"/>
        <w:bottom w:val="none" w:sz="0" w:space="0" w:color="auto"/>
        <w:right w:val="none" w:sz="0" w:space="0" w:color="auto"/>
      </w:divBdr>
    </w:div>
    <w:div w:id="2086757293">
      <w:bodyDiv w:val="1"/>
      <w:marLeft w:val="0"/>
      <w:marRight w:val="0"/>
      <w:marTop w:val="0"/>
      <w:marBottom w:val="0"/>
      <w:divBdr>
        <w:top w:val="none" w:sz="0" w:space="0" w:color="auto"/>
        <w:left w:val="none" w:sz="0" w:space="0" w:color="auto"/>
        <w:bottom w:val="none" w:sz="0" w:space="0" w:color="auto"/>
        <w:right w:val="none" w:sz="0" w:space="0" w:color="auto"/>
      </w:divBdr>
    </w:div>
    <w:div w:id="2091388999">
      <w:bodyDiv w:val="1"/>
      <w:marLeft w:val="0"/>
      <w:marRight w:val="0"/>
      <w:marTop w:val="0"/>
      <w:marBottom w:val="0"/>
      <w:divBdr>
        <w:top w:val="none" w:sz="0" w:space="0" w:color="auto"/>
        <w:left w:val="none" w:sz="0" w:space="0" w:color="auto"/>
        <w:bottom w:val="none" w:sz="0" w:space="0" w:color="auto"/>
        <w:right w:val="none" w:sz="0" w:space="0" w:color="auto"/>
      </w:divBdr>
    </w:div>
    <w:div w:id="2091778827">
      <w:bodyDiv w:val="1"/>
      <w:marLeft w:val="0"/>
      <w:marRight w:val="0"/>
      <w:marTop w:val="0"/>
      <w:marBottom w:val="0"/>
      <w:divBdr>
        <w:top w:val="none" w:sz="0" w:space="0" w:color="auto"/>
        <w:left w:val="none" w:sz="0" w:space="0" w:color="auto"/>
        <w:bottom w:val="none" w:sz="0" w:space="0" w:color="auto"/>
        <w:right w:val="none" w:sz="0" w:space="0" w:color="auto"/>
      </w:divBdr>
    </w:div>
    <w:div w:id="2093311964">
      <w:bodyDiv w:val="1"/>
      <w:marLeft w:val="0"/>
      <w:marRight w:val="0"/>
      <w:marTop w:val="0"/>
      <w:marBottom w:val="0"/>
      <w:divBdr>
        <w:top w:val="none" w:sz="0" w:space="0" w:color="auto"/>
        <w:left w:val="none" w:sz="0" w:space="0" w:color="auto"/>
        <w:bottom w:val="none" w:sz="0" w:space="0" w:color="auto"/>
        <w:right w:val="none" w:sz="0" w:space="0" w:color="auto"/>
      </w:divBdr>
    </w:div>
    <w:div w:id="2094472027">
      <w:bodyDiv w:val="1"/>
      <w:marLeft w:val="0"/>
      <w:marRight w:val="0"/>
      <w:marTop w:val="0"/>
      <w:marBottom w:val="0"/>
      <w:divBdr>
        <w:top w:val="none" w:sz="0" w:space="0" w:color="auto"/>
        <w:left w:val="none" w:sz="0" w:space="0" w:color="auto"/>
        <w:bottom w:val="none" w:sz="0" w:space="0" w:color="auto"/>
        <w:right w:val="none" w:sz="0" w:space="0" w:color="auto"/>
      </w:divBdr>
    </w:div>
    <w:div w:id="2094545766">
      <w:bodyDiv w:val="1"/>
      <w:marLeft w:val="0"/>
      <w:marRight w:val="0"/>
      <w:marTop w:val="0"/>
      <w:marBottom w:val="0"/>
      <w:divBdr>
        <w:top w:val="none" w:sz="0" w:space="0" w:color="auto"/>
        <w:left w:val="none" w:sz="0" w:space="0" w:color="auto"/>
        <w:bottom w:val="none" w:sz="0" w:space="0" w:color="auto"/>
        <w:right w:val="none" w:sz="0" w:space="0" w:color="auto"/>
      </w:divBdr>
    </w:div>
    <w:div w:id="2095739725">
      <w:bodyDiv w:val="1"/>
      <w:marLeft w:val="0"/>
      <w:marRight w:val="0"/>
      <w:marTop w:val="0"/>
      <w:marBottom w:val="0"/>
      <w:divBdr>
        <w:top w:val="none" w:sz="0" w:space="0" w:color="auto"/>
        <w:left w:val="none" w:sz="0" w:space="0" w:color="auto"/>
        <w:bottom w:val="none" w:sz="0" w:space="0" w:color="auto"/>
        <w:right w:val="none" w:sz="0" w:space="0" w:color="auto"/>
      </w:divBdr>
    </w:div>
    <w:div w:id="2096632590">
      <w:bodyDiv w:val="1"/>
      <w:marLeft w:val="0"/>
      <w:marRight w:val="0"/>
      <w:marTop w:val="0"/>
      <w:marBottom w:val="0"/>
      <w:divBdr>
        <w:top w:val="none" w:sz="0" w:space="0" w:color="auto"/>
        <w:left w:val="none" w:sz="0" w:space="0" w:color="auto"/>
        <w:bottom w:val="none" w:sz="0" w:space="0" w:color="auto"/>
        <w:right w:val="none" w:sz="0" w:space="0" w:color="auto"/>
      </w:divBdr>
    </w:div>
    <w:div w:id="2100177333">
      <w:bodyDiv w:val="1"/>
      <w:marLeft w:val="0"/>
      <w:marRight w:val="0"/>
      <w:marTop w:val="0"/>
      <w:marBottom w:val="0"/>
      <w:divBdr>
        <w:top w:val="none" w:sz="0" w:space="0" w:color="auto"/>
        <w:left w:val="none" w:sz="0" w:space="0" w:color="auto"/>
        <w:bottom w:val="none" w:sz="0" w:space="0" w:color="auto"/>
        <w:right w:val="none" w:sz="0" w:space="0" w:color="auto"/>
      </w:divBdr>
    </w:div>
    <w:div w:id="2101096730">
      <w:bodyDiv w:val="1"/>
      <w:marLeft w:val="0"/>
      <w:marRight w:val="0"/>
      <w:marTop w:val="0"/>
      <w:marBottom w:val="0"/>
      <w:divBdr>
        <w:top w:val="none" w:sz="0" w:space="0" w:color="auto"/>
        <w:left w:val="none" w:sz="0" w:space="0" w:color="auto"/>
        <w:bottom w:val="none" w:sz="0" w:space="0" w:color="auto"/>
        <w:right w:val="none" w:sz="0" w:space="0" w:color="auto"/>
      </w:divBdr>
    </w:div>
    <w:div w:id="2102018384">
      <w:bodyDiv w:val="1"/>
      <w:marLeft w:val="0"/>
      <w:marRight w:val="0"/>
      <w:marTop w:val="0"/>
      <w:marBottom w:val="0"/>
      <w:divBdr>
        <w:top w:val="none" w:sz="0" w:space="0" w:color="auto"/>
        <w:left w:val="none" w:sz="0" w:space="0" w:color="auto"/>
        <w:bottom w:val="none" w:sz="0" w:space="0" w:color="auto"/>
        <w:right w:val="none" w:sz="0" w:space="0" w:color="auto"/>
      </w:divBdr>
    </w:div>
    <w:div w:id="2106732018">
      <w:bodyDiv w:val="1"/>
      <w:marLeft w:val="0"/>
      <w:marRight w:val="0"/>
      <w:marTop w:val="0"/>
      <w:marBottom w:val="0"/>
      <w:divBdr>
        <w:top w:val="none" w:sz="0" w:space="0" w:color="auto"/>
        <w:left w:val="none" w:sz="0" w:space="0" w:color="auto"/>
        <w:bottom w:val="none" w:sz="0" w:space="0" w:color="auto"/>
        <w:right w:val="none" w:sz="0" w:space="0" w:color="auto"/>
      </w:divBdr>
    </w:div>
    <w:div w:id="2107918567">
      <w:bodyDiv w:val="1"/>
      <w:marLeft w:val="0"/>
      <w:marRight w:val="0"/>
      <w:marTop w:val="0"/>
      <w:marBottom w:val="0"/>
      <w:divBdr>
        <w:top w:val="none" w:sz="0" w:space="0" w:color="auto"/>
        <w:left w:val="none" w:sz="0" w:space="0" w:color="auto"/>
        <w:bottom w:val="none" w:sz="0" w:space="0" w:color="auto"/>
        <w:right w:val="none" w:sz="0" w:space="0" w:color="auto"/>
      </w:divBdr>
    </w:div>
    <w:div w:id="2110151527">
      <w:bodyDiv w:val="1"/>
      <w:marLeft w:val="0"/>
      <w:marRight w:val="0"/>
      <w:marTop w:val="0"/>
      <w:marBottom w:val="0"/>
      <w:divBdr>
        <w:top w:val="none" w:sz="0" w:space="0" w:color="auto"/>
        <w:left w:val="none" w:sz="0" w:space="0" w:color="auto"/>
        <w:bottom w:val="none" w:sz="0" w:space="0" w:color="auto"/>
        <w:right w:val="none" w:sz="0" w:space="0" w:color="auto"/>
      </w:divBdr>
    </w:div>
    <w:div w:id="2110392392">
      <w:bodyDiv w:val="1"/>
      <w:marLeft w:val="0"/>
      <w:marRight w:val="0"/>
      <w:marTop w:val="0"/>
      <w:marBottom w:val="0"/>
      <w:divBdr>
        <w:top w:val="none" w:sz="0" w:space="0" w:color="auto"/>
        <w:left w:val="none" w:sz="0" w:space="0" w:color="auto"/>
        <w:bottom w:val="none" w:sz="0" w:space="0" w:color="auto"/>
        <w:right w:val="none" w:sz="0" w:space="0" w:color="auto"/>
      </w:divBdr>
    </w:div>
    <w:div w:id="2112163761">
      <w:bodyDiv w:val="1"/>
      <w:marLeft w:val="0"/>
      <w:marRight w:val="0"/>
      <w:marTop w:val="0"/>
      <w:marBottom w:val="0"/>
      <w:divBdr>
        <w:top w:val="none" w:sz="0" w:space="0" w:color="auto"/>
        <w:left w:val="none" w:sz="0" w:space="0" w:color="auto"/>
        <w:bottom w:val="none" w:sz="0" w:space="0" w:color="auto"/>
        <w:right w:val="none" w:sz="0" w:space="0" w:color="auto"/>
      </w:divBdr>
    </w:div>
    <w:div w:id="2112312567">
      <w:bodyDiv w:val="1"/>
      <w:marLeft w:val="0"/>
      <w:marRight w:val="0"/>
      <w:marTop w:val="0"/>
      <w:marBottom w:val="0"/>
      <w:divBdr>
        <w:top w:val="none" w:sz="0" w:space="0" w:color="auto"/>
        <w:left w:val="none" w:sz="0" w:space="0" w:color="auto"/>
        <w:bottom w:val="none" w:sz="0" w:space="0" w:color="auto"/>
        <w:right w:val="none" w:sz="0" w:space="0" w:color="auto"/>
      </w:divBdr>
    </w:div>
    <w:div w:id="2114665743">
      <w:bodyDiv w:val="1"/>
      <w:marLeft w:val="0"/>
      <w:marRight w:val="0"/>
      <w:marTop w:val="0"/>
      <w:marBottom w:val="0"/>
      <w:divBdr>
        <w:top w:val="none" w:sz="0" w:space="0" w:color="auto"/>
        <w:left w:val="none" w:sz="0" w:space="0" w:color="auto"/>
        <w:bottom w:val="none" w:sz="0" w:space="0" w:color="auto"/>
        <w:right w:val="none" w:sz="0" w:space="0" w:color="auto"/>
      </w:divBdr>
    </w:div>
    <w:div w:id="2119328427">
      <w:bodyDiv w:val="1"/>
      <w:marLeft w:val="0"/>
      <w:marRight w:val="0"/>
      <w:marTop w:val="0"/>
      <w:marBottom w:val="0"/>
      <w:divBdr>
        <w:top w:val="none" w:sz="0" w:space="0" w:color="auto"/>
        <w:left w:val="none" w:sz="0" w:space="0" w:color="auto"/>
        <w:bottom w:val="none" w:sz="0" w:space="0" w:color="auto"/>
        <w:right w:val="none" w:sz="0" w:space="0" w:color="auto"/>
      </w:divBdr>
    </w:div>
    <w:div w:id="2120684256">
      <w:bodyDiv w:val="1"/>
      <w:marLeft w:val="0"/>
      <w:marRight w:val="0"/>
      <w:marTop w:val="0"/>
      <w:marBottom w:val="0"/>
      <w:divBdr>
        <w:top w:val="none" w:sz="0" w:space="0" w:color="auto"/>
        <w:left w:val="none" w:sz="0" w:space="0" w:color="auto"/>
        <w:bottom w:val="none" w:sz="0" w:space="0" w:color="auto"/>
        <w:right w:val="none" w:sz="0" w:space="0" w:color="auto"/>
      </w:divBdr>
    </w:div>
    <w:div w:id="2121872208">
      <w:bodyDiv w:val="1"/>
      <w:marLeft w:val="0"/>
      <w:marRight w:val="0"/>
      <w:marTop w:val="0"/>
      <w:marBottom w:val="0"/>
      <w:divBdr>
        <w:top w:val="none" w:sz="0" w:space="0" w:color="auto"/>
        <w:left w:val="none" w:sz="0" w:space="0" w:color="auto"/>
        <w:bottom w:val="none" w:sz="0" w:space="0" w:color="auto"/>
        <w:right w:val="none" w:sz="0" w:space="0" w:color="auto"/>
      </w:divBdr>
    </w:div>
    <w:div w:id="2121875122">
      <w:bodyDiv w:val="1"/>
      <w:marLeft w:val="0"/>
      <w:marRight w:val="0"/>
      <w:marTop w:val="0"/>
      <w:marBottom w:val="0"/>
      <w:divBdr>
        <w:top w:val="none" w:sz="0" w:space="0" w:color="auto"/>
        <w:left w:val="none" w:sz="0" w:space="0" w:color="auto"/>
        <w:bottom w:val="none" w:sz="0" w:space="0" w:color="auto"/>
        <w:right w:val="none" w:sz="0" w:space="0" w:color="auto"/>
      </w:divBdr>
    </w:div>
    <w:div w:id="2126076639">
      <w:bodyDiv w:val="1"/>
      <w:marLeft w:val="0"/>
      <w:marRight w:val="0"/>
      <w:marTop w:val="0"/>
      <w:marBottom w:val="0"/>
      <w:divBdr>
        <w:top w:val="none" w:sz="0" w:space="0" w:color="auto"/>
        <w:left w:val="none" w:sz="0" w:space="0" w:color="auto"/>
        <w:bottom w:val="none" w:sz="0" w:space="0" w:color="auto"/>
        <w:right w:val="none" w:sz="0" w:space="0" w:color="auto"/>
      </w:divBdr>
    </w:div>
    <w:div w:id="2128889454">
      <w:bodyDiv w:val="1"/>
      <w:marLeft w:val="0"/>
      <w:marRight w:val="0"/>
      <w:marTop w:val="0"/>
      <w:marBottom w:val="0"/>
      <w:divBdr>
        <w:top w:val="none" w:sz="0" w:space="0" w:color="auto"/>
        <w:left w:val="none" w:sz="0" w:space="0" w:color="auto"/>
        <w:bottom w:val="none" w:sz="0" w:space="0" w:color="auto"/>
        <w:right w:val="none" w:sz="0" w:space="0" w:color="auto"/>
      </w:divBdr>
    </w:div>
    <w:div w:id="2131505632">
      <w:bodyDiv w:val="1"/>
      <w:marLeft w:val="0"/>
      <w:marRight w:val="0"/>
      <w:marTop w:val="0"/>
      <w:marBottom w:val="0"/>
      <w:divBdr>
        <w:top w:val="none" w:sz="0" w:space="0" w:color="auto"/>
        <w:left w:val="none" w:sz="0" w:space="0" w:color="auto"/>
        <w:bottom w:val="none" w:sz="0" w:space="0" w:color="auto"/>
        <w:right w:val="none" w:sz="0" w:space="0" w:color="auto"/>
      </w:divBdr>
    </w:div>
    <w:div w:id="2131826329">
      <w:bodyDiv w:val="1"/>
      <w:marLeft w:val="0"/>
      <w:marRight w:val="0"/>
      <w:marTop w:val="0"/>
      <w:marBottom w:val="0"/>
      <w:divBdr>
        <w:top w:val="none" w:sz="0" w:space="0" w:color="auto"/>
        <w:left w:val="none" w:sz="0" w:space="0" w:color="auto"/>
        <w:bottom w:val="none" w:sz="0" w:space="0" w:color="auto"/>
        <w:right w:val="none" w:sz="0" w:space="0" w:color="auto"/>
      </w:divBdr>
    </w:div>
    <w:div w:id="2133329060">
      <w:bodyDiv w:val="1"/>
      <w:marLeft w:val="0"/>
      <w:marRight w:val="0"/>
      <w:marTop w:val="0"/>
      <w:marBottom w:val="0"/>
      <w:divBdr>
        <w:top w:val="none" w:sz="0" w:space="0" w:color="auto"/>
        <w:left w:val="none" w:sz="0" w:space="0" w:color="auto"/>
        <w:bottom w:val="none" w:sz="0" w:space="0" w:color="auto"/>
        <w:right w:val="none" w:sz="0" w:space="0" w:color="auto"/>
      </w:divBdr>
    </w:div>
    <w:div w:id="2135711564">
      <w:bodyDiv w:val="1"/>
      <w:marLeft w:val="0"/>
      <w:marRight w:val="0"/>
      <w:marTop w:val="0"/>
      <w:marBottom w:val="0"/>
      <w:divBdr>
        <w:top w:val="none" w:sz="0" w:space="0" w:color="auto"/>
        <w:left w:val="none" w:sz="0" w:space="0" w:color="auto"/>
        <w:bottom w:val="none" w:sz="0" w:space="0" w:color="auto"/>
        <w:right w:val="none" w:sz="0" w:space="0" w:color="auto"/>
      </w:divBdr>
    </w:div>
    <w:div w:id="2136024053">
      <w:bodyDiv w:val="1"/>
      <w:marLeft w:val="0"/>
      <w:marRight w:val="0"/>
      <w:marTop w:val="0"/>
      <w:marBottom w:val="0"/>
      <w:divBdr>
        <w:top w:val="none" w:sz="0" w:space="0" w:color="auto"/>
        <w:left w:val="none" w:sz="0" w:space="0" w:color="auto"/>
        <w:bottom w:val="none" w:sz="0" w:space="0" w:color="auto"/>
        <w:right w:val="none" w:sz="0" w:space="0" w:color="auto"/>
      </w:divBdr>
    </w:div>
    <w:div w:id="2136171812">
      <w:bodyDiv w:val="1"/>
      <w:marLeft w:val="0"/>
      <w:marRight w:val="0"/>
      <w:marTop w:val="0"/>
      <w:marBottom w:val="0"/>
      <w:divBdr>
        <w:top w:val="none" w:sz="0" w:space="0" w:color="auto"/>
        <w:left w:val="none" w:sz="0" w:space="0" w:color="auto"/>
        <w:bottom w:val="none" w:sz="0" w:space="0" w:color="auto"/>
        <w:right w:val="none" w:sz="0" w:space="0" w:color="auto"/>
      </w:divBdr>
    </w:div>
    <w:div w:id="2136557644">
      <w:bodyDiv w:val="1"/>
      <w:marLeft w:val="0"/>
      <w:marRight w:val="0"/>
      <w:marTop w:val="0"/>
      <w:marBottom w:val="0"/>
      <w:divBdr>
        <w:top w:val="none" w:sz="0" w:space="0" w:color="auto"/>
        <w:left w:val="none" w:sz="0" w:space="0" w:color="auto"/>
        <w:bottom w:val="none" w:sz="0" w:space="0" w:color="auto"/>
        <w:right w:val="none" w:sz="0" w:space="0" w:color="auto"/>
      </w:divBdr>
    </w:div>
    <w:div w:id="2137796436">
      <w:bodyDiv w:val="1"/>
      <w:marLeft w:val="0"/>
      <w:marRight w:val="0"/>
      <w:marTop w:val="0"/>
      <w:marBottom w:val="0"/>
      <w:divBdr>
        <w:top w:val="none" w:sz="0" w:space="0" w:color="auto"/>
        <w:left w:val="none" w:sz="0" w:space="0" w:color="auto"/>
        <w:bottom w:val="none" w:sz="0" w:space="0" w:color="auto"/>
        <w:right w:val="none" w:sz="0" w:space="0" w:color="auto"/>
      </w:divBdr>
    </w:div>
    <w:div w:id="2137944752">
      <w:bodyDiv w:val="1"/>
      <w:marLeft w:val="0"/>
      <w:marRight w:val="0"/>
      <w:marTop w:val="0"/>
      <w:marBottom w:val="0"/>
      <w:divBdr>
        <w:top w:val="none" w:sz="0" w:space="0" w:color="auto"/>
        <w:left w:val="none" w:sz="0" w:space="0" w:color="auto"/>
        <w:bottom w:val="none" w:sz="0" w:space="0" w:color="auto"/>
        <w:right w:val="none" w:sz="0" w:space="0" w:color="auto"/>
      </w:divBdr>
    </w:div>
    <w:div w:id="2138142839">
      <w:bodyDiv w:val="1"/>
      <w:marLeft w:val="0"/>
      <w:marRight w:val="0"/>
      <w:marTop w:val="0"/>
      <w:marBottom w:val="0"/>
      <w:divBdr>
        <w:top w:val="none" w:sz="0" w:space="0" w:color="auto"/>
        <w:left w:val="none" w:sz="0" w:space="0" w:color="auto"/>
        <w:bottom w:val="none" w:sz="0" w:space="0" w:color="auto"/>
        <w:right w:val="none" w:sz="0" w:space="0" w:color="auto"/>
      </w:divBdr>
    </w:div>
    <w:div w:id="2140102496">
      <w:bodyDiv w:val="1"/>
      <w:marLeft w:val="0"/>
      <w:marRight w:val="0"/>
      <w:marTop w:val="0"/>
      <w:marBottom w:val="0"/>
      <w:divBdr>
        <w:top w:val="none" w:sz="0" w:space="0" w:color="auto"/>
        <w:left w:val="none" w:sz="0" w:space="0" w:color="auto"/>
        <w:bottom w:val="none" w:sz="0" w:space="0" w:color="auto"/>
        <w:right w:val="none" w:sz="0" w:space="0" w:color="auto"/>
      </w:divBdr>
    </w:div>
    <w:div w:id="2142570316">
      <w:bodyDiv w:val="1"/>
      <w:marLeft w:val="0"/>
      <w:marRight w:val="0"/>
      <w:marTop w:val="0"/>
      <w:marBottom w:val="0"/>
      <w:divBdr>
        <w:top w:val="none" w:sz="0" w:space="0" w:color="auto"/>
        <w:left w:val="none" w:sz="0" w:space="0" w:color="auto"/>
        <w:bottom w:val="none" w:sz="0" w:space="0" w:color="auto"/>
        <w:right w:val="none" w:sz="0" w:space="0" w:color="auto"/>
      </w:divBdr>
    </w:div>
    <w:div w:id="2143885411">
      <w:bodyDiv w:val="1"/>
      <w:marLeft w:val="0"/>
      <w:marRight w:val="0"/>
      <w:marTop w:val="0"/>
      <w:marBottom w:val="0"/>
      <w:divBdr>
        <w:top w:val="none" w:sz="0" w:space="0" w:color="auto"/>
        <w:left w:val="none" w:sz="0" w:space="0" w:color="auto"/>
        <w:bottom w:val="none" w:sz="0" w:space="0" w:color="auto"/>
        <w:right w:val="none" w:sz="0" w:space="0" w:color="auto"/>
      </w:divBdr>
    </w:div>
    <w:div w:id="2145267240">
      <w:bodyDiv w:val="1"/>
      <w:marLeft w:val="0"/>
      <w:marRight w:val="0"/>
      <w:marTop w:val="0"/>
      <w:marBottom w:val="0"/>
      <w:divBdr>
        <w:top w:val="none" w:sz="0" w:space="0" w:color="auto"/>
        <w:left w:val="none" w:sz="0" w:space="0" w:color="auto"/>
        <w:bottom w:val="none" w:sz="0" w:space="0" w:color="auto"/>
        <w:right w:val="none" w:sz="0" w:space="0" w:color="auto"/>
      </w:divBdr>
    </w:div>
    <w:div w:id="2145615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image" Target="media/image25.jpeg"/><Relationship Id="rId21" Type="http://schemas.openxmlformats.org/officeDocument/2006/relationships/image" Target="media/image8.png"/><Relationship Id="rId34" Type="http://schemas.openxmlformats.org/officeDocument/2006/relationships/image" Target="media/image21.png"/><Relationship Id="rId42" Type="http://schemas.openxmlformats.org/officeDocument/2006/relationships/image" Target="media/image28.png"/><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pn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chart" Target="charts/chart1.xml"/><Relationship Id="rId40" Type="http://schemas.openxmlformats.org/officeDocument/2006/relationships/image" Target="media/image26.png"/><Relationship Id="rId45" Type="http://schemas.openxmlformats.org/officeDocument/2006/relationships/image" Target="media/image31.png"/><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10" Type="http://schemas.openxmlformats.org/officeDocument/2006/relationships/header" Target="header1.xml"/><Relationship Id="rId19" Type="http://schemas.openxmlformats.org/officeDocument/2006/relationships/image" Target="media/image6.png"/><Relationship Id="rId31" Type="http://schemas.openxmlformats.org/officeDocument/2006/relationships/image" Target="media/image18.png"/><Relationship Id="rId44" Type="http://schemas.openxmlformats.org/officeDocument/2006/relationships/image" Target="media/image30.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image" Target="media/image29.png"/><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footer" Target="footer3.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4.jpeg"/><Relationship Id="rId46" Type="http://schemas.openxmlformats.org/officeDocument/2006/relationships/fontTable" Target="fontTable.xml"/><Relationship Id="rId20" Type="http://schemas.openxmlformats.org/officeDocument/2006/relationships/image" Target="media/image7.png"/><Relationship Id="rId41" Type="http://schemas.openxmlformats.org/officeDocument/2006/relationships/image" Target="media/image27.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americ\Desktop\3_Yurti&#231;i%20Sat&#305;&#351;lar\Rekabet%20-%20D&#252;zeltilmi&#351;\Yo&#287;unla&#351;malar%202016-2023.xlsx" TargetMode="Externa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chartUserShapes" Target="../drawings/drawing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8955479605324013E-2"/>
          <c:y val="5.0925925925925923E-2"/>
          <c:w val="0.89019685039370078"/>
          <c:h val="0.73577136191309422"/>
        </c:manualLayout>
      </c:layout>
      <c:lineChart>
        <c:grouping val="standard"/>
        <c:varyColors val="0"/>
        <c:ser>
          <c:idx val="0"/>
          <c:order val="0"/>
          <c:tx>
            <c:strRef>
              <c:f>Grafikler!$G$1</c:f>
              <c:strCache>
                <c:ptCount val="1"/>
                <c:pt idx="0">
                  <c:v>Benzin CR4</c:v>
                </c:pt>
              </c:strCache>
            </c:strRef>
          </c:tx>
          <c:spPr>
            <a:ln w="28575" cap="rnd">
              <a:solidFill>
                <a:srgbClr val="00B0F0"/>
              </a:solidFill>
              <a:round/>
            </a:ln>
            <a:effectLst/>
          </c:spPr>
          <c:marker>
            <c:symbol val="none"/>
          </c:marker>
          <c:cat>
            <c:numRef>
              <c:f>Grafikler!$F$2:$F$10</c:f>
              <c:numCache>
                <c:formatCode>General</c:formatCode>
                <c:ptCount val="9"/>
                <c:pt idx="0">
                  <c:v>2016</c:v>
                </c:pt>
                <c:pt idx="1">
                  <c:v>2017</c:v>
                </c:pt>
                <c:pt idx="2">
                  <c:v>2018</c:v>
                </c:pt>
                <c:pt idx="3">
                  <c:v>2019</c:v>
                </c:pt>
                <c:pt idx="4">
                  <c:v>2020</c:v>
                </c:pt>
                <c:pt idx="5">
                  <c:v>2021</c:v>
                </c:pt>
                <c:pt idx="6">
                  <c:v>2022</c:v>
                </c:pt>
                <c:pt idx="7">
                  <c:v>2023</c:v>
                </c:pt>
                <c:pt idx="8">
                  <c:v>2024</c:v>
                </c:pt>
              </c:numCache>
            </c:numRef>
          </c:cat>
          <c:val>
            <c:numRef>
              <c:f>Grafikler!$G$2:$G$10</c:f>
              <c:numCache>
                <c:formatCode>#,##0</c:formatCode>
                <c:ptCount val="9"/>
                <c:pt idx="0">
                  <c:v>75.599999999999994</c:v>
                </c:pt>
                <c:pt idx="1">
                  <c:v>75.58</c:v>
                </c:pt>
                <c:pt idx="2">
                  <c:v>76.2</c:v>
                </c:pt>
                <c:pt idx="3">
                  <c:v>76.94</c:v>
                </c:pt>
                <c:pt idx="4">
                  <c:v>76.44</c:v>
                </c:pt>
                <c:pt idx="5">
                  <c:v>78.31</c:v>
                </c:pt>
                <c:pt idx="6">
                  <c:v>80</c:v>
                </c:pt>
                <c:pt idx="7">
                  <c:v>81.11</c:v>
                </c:pt>
                <c:pt idx="8">
                  <c:v>78.73</c:v>
                </c:pt>
              </c:numCache>
            </c:numRef>
          </c:val>
          <c:smooth val="0"/>
          <c:extLst>
            <c:ext xmlns:c16="http://schemas.microsoft.com/office/drawing/2014/chart" uri="{C3380CC4-5D6E-409C-BE32-E72D297353CC}">
              <c16:uniqueId val="{00000000-B107-4A40-BA54-1B49314B5581}"/>
            </c:ext>
          </c:extLst>
        </c:ser>
        <c:ser>
          <c:idx val="1"/>
          <c:order val="1"/>
          <c:tx>
            <c:strRef>
              <c:f>Grafikler!$H$1</c:f>
              <c:strCache>
                <c:ptCount val="1"/>
                <c:pt idx="0">
                  <c:v>Motorin CR4</c:v>
                </c:pt>
              </c:strCache>
            </c:strRef>
          </c:tx>
          <c:spPr>
            <a:ln w="28575" cap="rnd">
              <a:solidFill>
                <a:srgbClr val="C00000"/>
              </a:solidFill>
              <a:round/>
            </a:ln>
            <a:effectLst/>
          </c:spPr>
          <c:marker>
            <c:symbol val="none"/>
          </c:marker>
          <c:cat>
            <c:numRef>
              <c:f>Grafikler!$F$2:$F$10</c:f>
              <c:numCache>
                <c:formatCode>General</c:formatCode>
                <c:ptCount val="9"/>
                <c:pt idx="0">
                  <c:v>2016</c:v>
                </c:pt>
                <c:pt idx="1">
                  <c:v>2017</c:v>
                </c:pt>
                <c:pt idx="2">
                  <c:v>2018</c:v>
                </c:pt>
                <c:pt idx="3">
                  <c:v>2019</c:v>
                </c:pt>
                <c:pt idx="4">
                  <c:v>2020</c:v>
                </c:pt>
                <c:pt idx="5">
                  <c:v>2021</c:v>
                </c:pt>
                <c:pt idx="6">
                  <c:v>2022</c:v>
                </c:pt>
                <c:pt idx="7">
                  <c:v>2023</c:v>
                </c:pt>
                <c:pt idx="8">
                  <c:v>2024</c:v>
                </c:pt>
              </c:numCache>
            </c:numRef>
          </c:cat>
          <c:val>
            <c:numRef>
              <c:f>Grafikler!$H$2:$H$10</c:f>
              <c:numCache>
                <c:formatCode>#,##0</c:formatCode>
                <c:ptCount val="9"/>
                <c:pt idx="0">
                  <c:v>63.2</c:v>
                </c:pt>
                <c:pt idx="1">
                  <c:v>62.05</c:v>
                </c:pt>
                <c:pt idx="2">
                  <c:v>64.430000000000007</c:v>
                </c:pt>
                <c:pt idx="3">
                  <c:v>66.64</c:v>
                </c:pt>
                <c:pt idx="4">
                  <c:v>66.709999999999994</c:v>
                </c:pt>
                <c:pt idx="5">
                  <c:v>65.66</c:v>
                </c:pt>
                <c:pt idx="6">
                  <c:v>67.58</c:v>
                </c:pt>
                <c:pt idx="7">
                  <c:v>66.180000000000007</c:v>
                </c:pt>
                <c:pt idx="8">
                  <c:v>64.47</c:v>
                </c:pt>
              </c:numCache>
            </c:numRef>
          </c:val>
          <c:smooth val="0"/>
          <c:extLst>
            <c:ext xmlns:c16="http://schemas.microsoft.com/office/drawing/2014/chart" uri="{C3380CC4-5D6E-409C-BE32-E72D297353CC}">
              <c16:uniqueId val="{00000001-B107-4A40-BA54-1B49314B5581}"/>
            </c:ext>
          </c:extLst>
        </c:ser>
        <c:ser>
          <c:idx val="3"/>
          <c:order val="3"/>
          <c:spPr>
            <a:ln w="28575" cap="rnd">
              <a:solidFill>
                <a:schemeClr val="accent4"/>
              </a:solidFill>
              <a:round/>
            </a:ln>
            <a:effectLst/>
          </c:spPr>
          <c:marker>
            <c:symbol val="none"/>
          </c:marker>
          <c:cat>
            <c:numRef>
              <c:f>Grafikler!$F$2:$F$10</c:f>
              <c:numCache>
                <c:formatCode>General</c:formatCode>
                <c:ptCount val="9"/>
                <c:pt idx="0">
                  <c:v>2016</c:v>
                </c:pt>
                <c:pt idx="1">
                  <c:v>2017</c:v>
                </c:pt>
                <c:pt idx="2">
                  <c:v>2018</c:v>
                </c:pt>
                <c:pt idx="3">
                  <c:v>2019</c:v>
                </c:pt>
                <c:pt idx="4">
                  <c:v>2020</c:v>
                </c:pt>
                <c:pt idx="5">
                  <c:v>2021</c:v>
                </c:pt>
                <c:pt idx="6">
                  <c:v>2022</c:v>
                </c:pt>
                <c:pt idx="7">
                  <c:v>2023</c:v>
                </c:pt>
                <c:pt idx="8">
                  <c:v>2024</c:v>
                </c:pt>
              </c:numCache>
            </c:numRef>
          </c:cat>
          <c:val>
            <c:numRef>
              <c:f>Grafikler!#REF!</c:f>
              <c:numCache>
                <c:formatCode>General</c:formatCode>
                <c:ptCount val="1"/>
                <c:pt idx="0">
                  <c:v>1</c:v>
                </c:pt>
              </c:numCache>
            </c:numRef>
          </c:val>
          <c:smooth val="0"/>
          <c:extLst>
            <c:ext xmlns:c16="http://schemas.microsoft.com/office/drawing/2014/chart" uri="{C3380CC4-5D6E-409C-BE32-E72D297353CC}">
              <c16:uniqueId val="{00000002-B107-4A40-BA54-1B49314B5581}"/>
            </c:ext>
          </c:extLst>
        </c:ser>
        <c:ser>
          <c:idx val="6"/>
          <c:order val="4"/>
          <c:spPr>
            <a:ln w="28575" cap="rnd">
              <a:solidFill>
                <a:schemeClr val="accent1">
                  <a:lumMod val="60000"/>
                </a:schemeClr>
              </a:solidFill>
              <a:round/>
            </a:ln>
            <a:effectLst/>
          </c:spPr>
          <c:marker>
            <c:symbol val="none"/>
          </c:marker>
          <c:cat>
            <c:numRef>
              <c:f>Grafikler!$F$2:$F$10</c:f>
              <c:numCache>
                <c:formatCode>General</c:formatCode>
                <c:ptCount val="9"/>
                <c:pt idx="0">
                  <c:v>2016</c:v>
                </c:pt>
                <c:pt idx="1">
                  <c:v>2017</c:v>
                </c:pt>
                <c:pt idx="2">
                  <c:v>2018</c:v>
                </c:pt>
                <c:pt idx="3">
                  <c:v>2019</c:v>
                </c:pt>
                <c:pt idx="4">
                  <c:v>2020</c:v>
                </c:pt>
                <c:pt idx="5">
                  <c:v>2021</c:v>
                </c:pt>
                <c:pt idx="6">
                  <c:v>2022</c:v>
                </c:pt>
                <c:pt idx="7">
                  <c:v>2023</c:v>
                </c:pt>
                <c:pt idx="8">
                  <c:v>2024</c:v>
                </c:pt>
              </c:numCache>
            </c:numRef>
          </c:cat>
          <c:val>
            <c:numRef>
              <c:f>Grafikler!$O$14:$O$21</c:f>
              <c:numCache>
                <c:formatCode>General</c:formatCode>
                <c:ptCount val="8"/>
                <c:pt idx="0">
                  <c:v>0</c:v>
                </c:pt>
                <c:pt idx="1">
                  <c:v>1</c:v>
                </c:pt>
                <c:pt idx="2">
                  <c:v>2</c:v>
                </c:pt>
                <c:pt idx="3">
                  <c:v>3</c:v>
                </c:pt>
                <c:pt idx="4">
                  <c:v>4</c:v>
                </c:pt>
                <c:pt idx="5">
                  <c:v>5</c:v>
                </c:pt>
                <c:pt idx="6">
                  <c:v>6</c:v>
                </c:pt>
                <c:pt idx="7">
                  <c:v>7</c:v>
                </c:pt>
              </c:numCache>
            </c:numRef>
          </c:val>
          <c:smooth val="0"/>
          <c:extLst>
            <c:ext xmlns:c16="http://schemas.microsoft.com/office/drawing/2014/chart" uri="{C3380CC4-5D6E-409C-BE32-E72D297353CC}">
              <c16:uniqueId val="{00000003-B107-4A40-BA54-1B49314B5581}"/>
            </c:ext>
          </c:extLst>
        </c:ser>
        <c:ser>
          <c:idx val="8"/>
          <c:order val="5"/>
          <c:spPr>
            <a:ln w="9525" cap="rnd" cmpd="sng">
              <a:solidFill>
                <a:schemeClr val="tx1"/>
              </a:solidFill>
              <a:prstDash val="solid"/>
              <a:round/>
            </a:ln>
            <a:effectLst/>
          </c:spPr>
          <c:marker>
            <c:symbol val="none"/>
          </c:marker>
          <c:cat>
            <c:numRef>
              <c:f>Grafikler!$F$2:$F$10</c:f>
              <c:numCache>
                <c:formatCode>General</c:formatCode>
                <c:ptCount val="9"/>
                <c:pt idx="0">
                  <c:v>2016</c:v>
                </c:pt>
                <c:pt idx="1">
                  <c:v>2017</c:v>
                </c:pt>
                <c:pt idx="2">
                  <c:v>2018</c:v>
                </c:pt>
                <c:pt idx="3">
                  <c:v>2019</c:v>
                </c:pt>
                <c:pt idx="4">
                  <c:v>2020</c:v>
                </c:pt>
                <c:pt idx="5">
                  <c:v>2021</c:v>
                </c:pt>
                <c:pt idx="6">
                  <c:v>2022</c:v>
                </c:pt>
                <c:pt idx="7">
                  <c:v>2023</c:v>
                </c:pt>
                <c:pt idx="8">
                  <c:v>2024</c:v>
                </c:pt>
              </c:numCache>
            </c:numRef>
          </c:cat>
          <c:val>
            <c:numRef>
              <c:f>Grafikler!$P$23:$P$31</c:f>
              <c:numCache>
                <c:formatCode>General</c:formatCode>
                <c:ptCount val="9"/>
                <c:pt idx="0">
                  <c:v>100</c:v>
                </c:pt>
                <c:pt idx="1">
                  <c:v>100</c:v>
                </c:pt>
                <c:pt idx="2">
                  <c:v>100</c:v>
                </c:pt>
                <c:pt idx="3">
                  <c:v>100</c:v>
                </c:pt>
                <c:pt idx="4">
                  <c:v>100</c:v>
                </c:pt>
                <c:pt idx="5">
                  <c:v>100</c:v>
                </c:pt>
                <c:pt idx="6">
                  <c:v>100</c:v>
                </c:pt>
                <c:pt idx="7">
                  <c:v>100</c:v>
                </c:pt>
                <c:pt idx="8">
                  <c:v>100</c:v>
                </c:pt>
              </c:numCache>
            </c:numRef>
          </c:val>
          <c:smooth val="0"/>
          <c:extLst>
            <c:ext xmlns:c16="http://schemas.microsoft.com/office/drawing/2014/chart" uri="{C3380CC4-5D6E-409C-BE32-E72D297353CC}">
              <c16:uniqueId val="{00000004-B107-4A40-BA54-1B49314B5581}"/>
            </c:ext>
          </c:extLst>
        </c:ser>
        <c:ser>
          <c:idx val="7"/>
          <c:order val="6"/>
          <c:spPr>
            <a:ln w="6350" cap="rnd">
              <a:solidFill>
                <a:schemeClr val="tx1"/>
              </a:solidFill>
              <a:round/>
            </a:ln>
            <a:effectLst/>
          </c:spPr>
          <c:marker>
            <c:symbol val="none"/>
          </c:marker>
          <c:cat>
            <c:numRef>
              <c:f>Grafikler!$F$2:$F$10</c:f>
              <c:numCache>
                <c:formatCode>General</c:formatCode>
                <c:ptCount val="9"/>
                <c:pt idx="0">
                  <c:v>2016</c:v>
                </c:pt>
                <c:pt idx="1">
                  <c:v>2017</c:v>
                </c:pt>
                <c:pt idx="2">
                  <c:v>2018</c:v>
                </c:pt>
                <c:pt idx="3">
                  <c:v>2019</c:v>
                </c:pt>
                <c:pt idx="4">
                  <c:v>2020</c:v>
                </c:pt>
                <c:pt idx="5">
                  <c:v>2021</c:v>
                </c:pt>
                <c:pt idx="6">
                  <c:v>2022</c:v>
                </c:pt>
                <c:pt idx="7">
                  <c:v>2023</c:v>
                </c:pt>
                <c:pt idx="8">
                  <c:v>2024</c:v>
                </c:pt>
              </c:numCache>
            </c:numRef>
          </c:cat>
          <c:val>
            <c:numRef>
              <c:f>Grafikler!$P$14:$P$22</c:f>
              <c:numCache>
                <c:formatCode>General</c:formatCode>
                <c:ptCount val="9"/>
                <c:pt idx="0">
                  <c:v>70</c:v>
                </c:pt>
                <c:pt idx="1">
                  <c:v>70</c:v>
                </c:pt>
                <c:pt idx="2">
                  <c:v>70</c:v>
                </c:pt>
                <c:pt idx="3">
                  <c:v>70</c:v>
                </c:pt>
                <c:pt idx="4">
                  <c:v>70</c:v>
                </c:pt>
                <c:pt idx="5">
                  <c:v>70</c:v>
                </c:pt>
                <c:pt idx="6">
                  <c:v>70</c:v>
                </c:pt>
                <c:pt idx="7">
                  <c:v>70</c:v>
                </c:pt>
                <c:pt idx="8">
                  <c:v>70</c:v>
                </c:pt>
              </c:numCache>
            </c:numRef>
          </c:val>
          <c:smooth val="0"/>
          <c:extLst>
            <c:ext xmlns:c16="http://schemas.microsoft.com/office/drawing/2014/chart" uri="{C3380CC4-5D6E-409C-BE32-E72D297353CC}">
              <c16:uniqueId val="{00000005-B107-4A40-BA54-1B49314B5581}"/>
            </c:ext>
          </c:extLst>
        </c:ser>
        <c:dLbls>
          <c:showLegendKey val="0"/>
          <c:showVal val="0"/>
          <c:showCatName val="0"/>
          <c:showSerName val="0"/>
          <c:showPercent val="0"/>
          <c:showBubbleSize val="0"/>
        </c:dLbls>
        <c:smooth val="0"/>
        <c:axId val="481543935"/>
        <c:axId val="481553503"/>
        <c:extLst>
          <c:ext xmlns:c15="http://schemas.microsoft.com/office/drawing/2012/chart" uri="{02D57815-91ED-43cb-92C2-25804820EDAC}">
            <c15:filteredLineSeries>
              <c15:ser>
                <c:idx val="2"/>
                <c:order val="2"/>
                <c:tx>
                  <c:strRef>
                    <c:extLst>
                      <c:ext uri="{02D57815-91ED-43cb-92C2-25804820EDAC}">
                        <c15:formulaRef>
                          <c15:sqref>Grafikler!#REF!</c15:sqref>
                        </c15:formulaRef>
                      </c:ext>
                    </c:extLst>
                    <c:strCache>
                      <c:ptCount val="1"/>
                      <c:pt idx="0">
                        <c:v>#REF!</c:v>
                      </c:pt>
                    </c:strCache>
                  </c:strRef>
                </c:tx>
                <c:spPr>
                  <a:ln w="28575" cap="rnd">
                    <a:solidFill>
                      <a:schemeClr val="accent3"/>
                    </a:solidFill>
                    <a:round/>
                  </a:ln>
                  <a:effectLst/>
                </c:spPr>
                <c:marker>
                  <c:symbol val="none"/>
                </c:marker>
                <c:cat>
                  <c:numRef>
                    <c:extLst>
                      <c:ext uri="{02D57815-91ED-43cb-92C2-25804820EDAC}">
                        <c15:formulaRef>
                          <c15:sqref>Grafikler!$F$2:$F$10</c15:sqref>
                        </c15:formulaRef>
                      </c:ext>
                    </c:extLst>
                    <c:numCache>
                      <c:formatCode>General</c:formatCode>
                      <c:ptCount val="9"/>
                      <c:pt idx="0">
                        <c:v>2016</c:v>
                      </c:pt>
                      <c:pt idx="1">
                        <c:v>2017</c:v>
                      </c:pt>
                      <c:pt idx="2">
                        <c:v>2018</c:v>
                      </c:pt>
                      <c:pt idx="3">
                        <c:v>2019</c:v>
                      </c:pt>
                      <c:pt idx="4">
                        <c:v>2020</c:v>
                      </c:pt>
                      <c:pt idx="5">
                        <c:v>2021</c:v>
                      </c:pt>
                      <c:pt idx="6">
                        <c:v>2022</c:v>
                      </c:pt>
                      <c:pt idx="7">
                        <c:v>2023</c:v>
                      </c:pt>
                      <c:pt idx="8">
                        <c:v>2024</c:v>
                      </c:pt>
                    </c:numCache>
                  </c:numRef>
                </c:cat>
                <c:val>
                  <c:numRef>
                    <c:extLst>
                      <c:ext uri="{02D57815-91ED-43cb-92C2-25804820EDAC}">
                        <c15:formulaRef>
                          <c15:sqref>Grafikler!#REF!</c15:sqref>
                        </c15:formulaRef>
                      </c:ext>
                    </c:extLst>
                    <c:numCache>
                      <c:formatCode>General</c:formatCode>
                      <c:ptCount val="1"/>
                      <c:pt idx="0">
                        <c:v>1</c:v>
                      </c:pt>
                    </c:numCache>
                  </c:numRef>
                </c:val>
                <c:smooth val="0"/>
                <c:extLst>
                  <c:ext xmlns:c16="http://schemas.microsoft.com/office/drawing/2014/chart" uri="{C3380CC4-5D6E-409C-BE32-E72D297353CC}">
                    <c16:uniqueId val="{00000006-B107-4A40-BA54-1B49314B5581}"/>
                  </c:ext>
                </c:extLst>
              </c15:ser>
            </c15:filteredLineSeries>
          </c:ext>
        </c:extLst>
      </c:lineChart>
      <c:catAx>
        <c:axId val="481543935"/>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1553503"/>
        <c:crosses val="autoZero"/>
        <c:auto val="1"/>
        <c:lblAlgn val="ctr"/>
        <c:lblOffset val="100"/>
        <c:noMultiLvlLbl val="0"/>
      </c:catAx>
      <c:valAx>
        <c:axId val="481553503"/>
        <c:scaling>
          <c:orientation val="minMax"/>
          <c:max val="100"/>
          <c:min val="50"/>
        </c:scaling>
        <c:delete val="0"/>
        <c:axPos val="l"/>
        <c:majorGridlines>
          <c:spPr>
            <a:ln w="9525" cap="flat" cmpd="sng" algn="ctr">
              <a:noFill/>
              <a:round/>
            </a:ln>
            <a:effectLst/>
          </c:spPr>
        </c:majorGridlines>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1543935"/>
        <c:crosses val="autoZero"/>
        <c:crossBetween val="between"/>
        <c:majorUnit val="10"/>
      </c:valAx>
      <c:spPr>
        <a:noFill/>
        <a:ln>
          <a:noFill/>
        </a:ln>
        <a:effectLst/>
      </c:spPr>
    </c:plotArea>
    <c:legend>
      <c:legendPos val="b"/>
      <c:legendEntry>
        <c:idx val="2"/>
        <c:delete val="1"/>
      </c:legendEntry>
      <c:legendEntry>
        <c:idx val="3"/>
        <c:delete val="1"/>
      </c:legendEntry>
      <c:legendEntry>
        <c:idx val="4"/>
        <c:delete val="1"/>
      </c:legendEntry>
      <c:legendEntry>
        <c:idx val="5"/>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0.05208</cdr:x>
      <cdr:y>0.59549</cdr:y>
    </cdr:from>
    <cdr:to>
      <cdr:x>0.17229</cdr:x>
      <cdr:y>0.80729</cdr:y>
    </cdr:to>
    <cdr:sp macro="" textlink="">
      <cdr:nvSpPr>
        <cdr:cNvPr id="2" name="Metin kutusu 1"/>
        <cdr:cNvSpPr txBox="1"/>
      </cdr:nvSpPr>
      <cdr:spPr>
        <a:xfrm xmlns:a="http://schemas.openxmlformats.org/drawingml/2006/main">
          <a:off x="279291" y="1633538"/>
          <a:ext cx="644635" cy="581017"/>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pPr algn="l"/>
          <a:r>
            <a:rPr lang="tr-TR" sz="900" b="1"/>
            <a:t>Orta </a:t>
          </a:r>
        </a:p>
        <a:p xmlns:a="http://schemas.openxmlformats.org/drawingml/2006/main">
          <a:pPr algn="l"/>
          <a:r>
            <a:rPr lang="tr-TR" sz="900" b="1"/>
            <a:t>Düzeyde</a:t>
          </a:r>
          <a:r>
            <a:rPr lang="tr-TR" sz="900" b="1" baseline="0"/>
            <a:t> </a:t>
          </a:r>
        </a:p>
        <a:p xmlns:a="http://schemas.openxmlformats.org/drawingml/2006/main">
          <a:pPr algn="l"/>
          <a:r>
            <a:rPr lang="tr-TR" sz="900" b="1" baseline="0"/>
            <a:t>Yoğunlaşma</a:t>
          </a:r>
          <a:endParaRPr lang="tr-TR" sz="900" b="1"/>
        </a:p>
      </cdr:txBody>
    </cdr:sp>
  </cdr:relSizeAnchor>
  <cdr:relSizeAnchor xmlns:cdr="http://schemas.openxmlformats.org/drawingml/2006/chartDrawing">
    <cdr:from>
      <cdr:x>0.04675</cdr:x>
      <cdr:y>0.07465</cdr:y>
    </cdr:from>
    <cdr:to>
      <cdr:x>0.17762</cdr:x>
      <cdr:y>0.27951</cdr:y>
    </cdr:to>
    <cdr:sp macro="" textlink="">
      <cdr:nvSpPr>
        <cdr:cNvPr id="3" name="Metin kutusu 1"/>
        <cdr:cNvSpPr txBox="1"/>
      </cdr:nvSpPr>
      <cdr:spPr>
        <a:xfrm xmlns:a="http://schemas.openxmlformats.org/drawingml/2006/main">
          <a:off x="250716" y="204789"/>
          <a:ext cx="701784" cy="561974"/>
        </a:xfrm>
        <a:prstGeom xmlns:a="http://schemas.openxmlformats.org/drawingml/2006/main" prst="rect">
          <a:avLst/>
        </a:prstGeom>
      </cdr:spPr>
      <cdr:txBody>
        <a:bodyPr xmlns:a="http://schemas.openxmlformats.org/drawingml/2006/main" wrap="non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l"/>
          <a:r>
            <a:rPr lang="tr-TR" sz="900" b="1"/>
            <a:t>Yüksek</a:t>
          </a:r>
        </a:p>
        <a:p xmlns:a="http://schemas.openxmlformats.org/drawingml/2006/main">
          <a:pPr algn="l"/>
          <a:r>
            <a:rPr lang="tr-TR" sz="900" b="1"/>
            <a:t>Düzeyde</a:t>
          </a:r>
          <a:r>
            <a:rPr lang="tr-TR" sz="900" b="1" baseline="0"/>
            <a:t> </a:t>
          </a:r>
        </a:p>
        <a:p xmlns:a="http://schemas.openxmlformats.org/drawingml/2006/main">
          <a:pPr algn="l"/>
          <a:r>
            <a:rPr lang="tr-TR" sz="900" b="1" baseline="0"/>
            <a:t>Yoğunlaşma</a:t>
          </a:r>
          <a:endParaRPr lang="tr-TR" sz="900" b="1"/>
        </a:p>
      </cdr:txBody>
    </cdr:sp>
  </cdr:relSizeAnchor>
</c:userShape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4684F-92D9-4E32-9C7A-7E89835BD0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Pages>
  <Words>20335</Words>
  <Characters>115913</Characters>
  <Application>Microsoft Office Word</Application>
  <DocSecurity>0</DocSecurity>
  <Lines>965</Lines>
  <Paragraphs>271</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135977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Ayşegül</dc:creator>
  <cp:keywords/>
  <cp:lastModifiedBy>Aşiyan MERİÇ</cp:lastModifiedBy>
  <cp:revision>9</cp:revision>
  <dcterms:created xsi:type="dcterms:W3CDTF">2025-06-03T12:27:00Z</dcterms:created>
  <dcterms:modified xsi:type="dcterms:W3CDTF">2025-06-04T08:16:00Z</dcterms:modified>
</cp:coreProperties>
</file>