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E10" w:rsidRDefault="00232E10" w:rsidP="00232E10">
      <w:pPr>
        <w:jc w:val="center"/>
        <w:rPr>
          <w:b/>
          <w:color w:val="FF0000"/>
        </w:rPr>
      </w:pPr>
      <w:r w:rsidRPr="00232E10">
        <w:rPr>
          <w:b/>
          <w:noProof/>
          <w:color w:val="FF0000"/>
          <w:lang w:eastAsia="tr-TR"/>
        </w:rPr>
        <w:drawing>
          <wp:inline distT="0" distB="0" distL="0" distR="0">
            <wp:extent cx="5760720" cy="1582615"/>
            <wp:effectExtent l="0" t="0" r="0" b="0"/>
            <wp:docPr id="2" name="Resim 2" descr="C:\Users\syildiz.EPDK\Desktop\haber arşivi\banners\medreg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yildiz.EPDK\Desktop\haber arşivi\banners\medreg201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8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64E68" w:rsidRDefault="00456838" w:rsidP="00232E10">
      <w:pPr>
        <w:jc w:val="center"/>
        <w:rPr>
          <w:b/>
          <w:color w:val="FF0000"/>
        </w:rPr>
      </w:pPr>
      <w:r w:rsidRPr="00456838">
        <w:rPr>
          <w:b/>
          <w:color w:val="FF0000"/>
        </w:rPr>
        <w:t>EPDK’YA ULUSLARARASI ARENADA BİR GÖREV DAHA</w:t>
      </w:r>
    </w:p>
    <w:p w:rsidR="00232E10" w:rsidRPr="00232E10" w:rsidRDefault="00232E10" w:rsidP="00232E10">
      <w:pPr>
        <w:jc w:val="center"/>
        <w:rPr>
          <w:b/>
          <w:i/>
          <w:color w:val="FF0000"/>
        </w:rPr>
      </w:pPr>
      <w:r w:rsidRPr="00232E10">
        <w:rPr>
          <w:b/>
          <w:i/>
          <w:color w:val="FF0000"/>
        </w:rPr>
        <w:t>(20.12.2016)</w:t>
      </w:r>
    </w:p>
    <w:p w:rsidR="00964E68" w:rsidRDefault="00964E68" w:rsidP="00964E68"/>
    <w:p w:rsidR="00964E68" w:rsidRPr="0032786D" w:rsidRDefault="00964E68" w:rsidP="00232E10">
      <w:pPr>
        <w:jc w:val="both"/>
        <w:rPr>
          <w:sz w:val="24"/>
          <w:szCs w:val="24"/>
        </w:rPr>
      </w:pPr>
      <w:r w:rsidRPr="0032786D">
        <w:rPr>
          <w:sz w:val="24"/>
          <w:szCs w:val="24"/>
        </w:rPr>
        <w:t>Enerji Piyasası Düzenleme Kurumu Başkanı Mustafa Yılmaz’ın Enerji Piyasası Düzenleyici Kuruluşları Bölgesel Birliği (ERRA)</w:t>
      </w:r>
      <w:r w:rsidR="005459AB" w:rsidRPr="0032786D">
        <w:rPr>
          <w:sz w:val="24"/>
          <w:szCs w:val="24"/>
        </w:rPr>
        <w:t xml:space="preserve"> yönetim kurulu üyeliğine seçilmesinin ardından EPDK uluslararası arenada bir göreve daha layık görüldü. Akdeniz Enerji Düzenleyicileri Birliği (MEDREG) Başkan Yardımcılığına EPDK Strateji Geliştirme Dairesi Başkanı </w:t>
      </w:r>
      <w:proofErr w:type="spellStart"/>
      <w:r w:rsidR="005459AB" w:rsidRPr="0032786D">
        <w:rPr>
          <w:sz w:val="24"/>
          <w:szCs w:val="24"/>
        </w:rPr>
        <w:t>Gülefşan</w:t>
      </w:r>
      <w:proofErr w:type="spellEnd"/>
      <w:r w:rsidR="005459AB" w:rsidRPr="0032786D">
        <w:rPr>
          <w:sz w:val="24"/>
          <w:szCs w:val="24"/>
        </w:rPr>
        <w:t xml:space="preserve"> Demirbaş seçildi.</w:t>
      </w:r>
    </w:p>
    <w:p w:rsidR="005459AB" w:rsidRPr="0032786D" w:rsidRDefault="005459AB" w:rsidP="00232E10">
      <w:pPr>
        <w:jc w:val="both"/>
        <w:rPr>
          <w:sz w:val="24"/>
          <w:szCs w:val="24"/>
        </w:rPr>
      </w:pPr>
    </w:p>
    <w:p w:rsidR="00964E68" w:rsidRPr="0032786D" w:rsidRDefault="00964E68" w:rsidP="00232E10">
      <w:pPr>
        <w:jc w:val="both"/>
        <w:rPr>
          <w:sz w:val="24"/>
          <w:szCs w:val="24"/>
        </w:rPr>
      </w:pPr>
      <w:r w:rsidRPr="0032786D">
        <w:rPr>
          <w:sz w:val="24"/>
          <w:szCs w:val="24"/>
        </w:rPr>
        <w:t xml:space="preserve">30 Kasım 2016'da İtalyan Dışişleri Bakanlığında düzenlenen Akdeniz Enerji Düzenleyicileri Birliği </w:t>
      </w:r>
      <w:proofErr w:type="spellStart"/>
      <w:r w:rsidRPr="0032786D">
        <w:rPr>
          <w:sz w:val="24"/>
          <w:szCs w:val="24"/>
        </w:rPr>
        <w:t>MEDREG’in</w:t>
      </w:r>
      <w:proofErr w:type="spellEnd"/>
      <w:r w:rsidRPr="0032786D">
        <w:rPr>
          <w:sz w:val="24"/>
          <w:szCs w:val="24"/>
        </w:rPr>
        <w:t xml:space="preserve"> 22. Genel Kurul toplantısında, 2 yıl süreyle görev yapacak yeni MEDREG </w:t>
      </w:r>
      <w:r w:rsidR="0032786D">
        <w:rPr>
          <w:sz w:val="24"/>
          <w:szCs w:val="24"/>
        </w:rPr>
        <w:t>y</w:t>
      </w:r>
      <w:r w:rsidRPr="0032786D">
        <w:rPr>
          <w:sz w:val="24"/>
          <w:szCs w:val="24"/>
        </w:rPr>
        <w:t xml:space="preserve">önetimi belirlendi. Portekiz Enerji Hizmetleri Düzenleme Kurumu (ERSE) Kurul Üyesi </w:t>
      </w:r>
      <w:proofErr w:type="spellStart"/>
      <w:r w:rsidRPr="0032786D">
        <w:rPr>
          <w:sz w:val="24"/>
          <w:szCs w:val="24"/>
        </w:rPr>
        <w:t>Aleksandr</w:t>
      </w:r>
      <w:proofErr w:type="spellEnd"/>
      <w:r w:rsidRPr="0032786D">
        <w:rPr>
          <w:sz w:val="24"/>
          <w:szCs w:val="24"/>
        </w:rPr>
        <w:t xml:space="preserve"> </w:t>
      </w:r>
      <w:proofErr w:type="spellStart"/>
      <w:r w:rsidRPr="0032786D">
        <w:rPr>
          <w:sz w:val="24"/>
          <w:szCs w:val="24"/>
        </w:rPr>
        <w:t>Santos’un</w:t>
      </w:r>
      <w:proofErr w:type="spellEnd"/>
      <w:r w:rsidRPr="0032786D">
        <w:rPr>
          <w:sz w:val="24"/>
          <w:szCs w:val="24"/>
        </w:rPr>
        <w:t xml:space="preserve"> MEDREG Başkanlığına seçildiği genel kurulda</w:t>
      </w:r>
      <w:r w:rsidRPr="0032786D">
        <w:rPr>
          <w:color w:val="1F497D"/>
          <w:sz w:val="24"/>
          <w:szCs w:val="24"/>
        </w:rPr>
        <w:t>,</w:t>
      </w:r>
      <w:r w:rsidR="005459AB" w:rsidRPr="0032786D">
        <w:rPr>
          <w:sz w:val="24"/>
          <w:szCs w:val="24"/>
        </w:rPr>
        <w:t xml:space="preserve"> başkan yardımcılıklarına EPDK</w:t>
      </w:r>
      <w:r w:rsidRPr="0032786D">
        <w:rPr>
          <w:sz w:val="24"/>
          <w:szCs w:val="24"/>
        </w:rPr>
        <w:t xml:space="preserve"> Strateji Geliştirme Dairesi B</w:t>
      </w:r>
      <w:r w:rsidR="005459AB" w:rsidRPr="0032786D">
        <w:rPr>
          <w:sz w:val="24"/>
          <w:szCs w:val="24"/>
        </w:rPr>
        <w:t xml:space="preserve">aşkanı </w:t>
      </w:r>
      <w:proofErr w:type="spellStart"/>
      <w:r w:rsidR="005459AB" w:rsidRPr="0032786D">
        <w:rPr>
          <w:sz w:val="24"/>
          <w:szCs w:val="24"/>
        </w:rPr>
        <w:t>Gülefşan</w:t>
      </w:r>
      <w:proofErr w:type="spellEnd"/>
      <w:r w:rsidR="005459AB" w:rsidRPr="0032786D">
        <w:rPr>
          <w:sz w:val="24"/>
          <w:szCs w:val="24"/>
        </w:rPr>
        <w:t xml:space="preserve"> Demirbaş </w:t>
      </w:r>
      <w:r w:rsidRPr="0032786D">
        <w:rPr>
          <w:sz w:val="24"/>
          <w:szCs w:val="24"/>
        </w:rPr>
        <w:t xml:space="preserve">ve Ürdün Enerji ve Mineraller Düzenleme </w:t>
      </w:r>
      <w:r w:rsidR="005459AB" w:rsidRPr="0032786D">
        <w:rPr>
          <w:sz w:val="24"/>
          <w:szCs w:val="24"/>
        </w:rPr>
        <w:t>Kurumu</w:t>
      </w:r>
      <w:r w:rsidR="0032786D">
        <w:rPr>
          <w:sz w:val="24"/>
          <w:szCs w:val="24"/>
        </w:rPr>
        <w:t xml:space="preserve">ndan Vicdan el </w:t>
      </w:r>
      <w:proofErr w:type="spellStart"/>
      <w:r w:rsidR="0032786D">
        <w:rPr>
          <w:sz w:val="24"/>
          <w:szCs w:val="24"/>
        </w:rPr>
        <w:t>Rabadi</w:t>
      </w:r>
      <w:proofErr w:type="spellEnd"/>
      <w:r w:rsidR="0032786D">
        <w:rPr>
          <w:sz w:val="24"/>
          <w:szCs w:val="24"/>
        </w:rPr>
        <w:t xml:space="preserve"> seçil</w:t>
      </w:r>
      <w:r w:rsidRPr="0032786D">
        <w:rPr>
          <w:sz w:val="24"/>
          <w:szCs w:val="24"/>
        </w:rPr>
        <w:t xml:space="preserve">di. </w:t>
      </w:r>
    </w:p>
    <w:p w:rsidR="00456838" w:rsidRPr="0032786D" w:rsidRDefault="00456838" w:rsidP="00232E10">
      <w:pPr>
        <w:jc w:val="both"/>
        <w:rPr>
          <w:sz w:val="24"/>
          <w:szCs w:val="24"/>
        </w:rPr>
      </w:pPr>
    </w:p>
    <w:p w:rsidR="00964E68" w:rsidRPr="0032786D" w:rsidRDefault="005459AB" w:rsidP="00232E10">
      <w:pPr>
        <w:jc w:val="both"/>
        <w:rPr>
          <w:sz w:val="24"/>
          <w:szCs w:val="24"/>
        </w:rPr>
      </w:pPr>
      <w:r w:rsidRPr="0032786D">
        <w:rPr>
          <w:sz w:val="24"/>
          <w:szCs w:val="24"/>
        </w:rPr>
        <w:t xml:space="preserve">EPDK; yeni yönetimde, </w:t>
      </w:r>
      <w:r w:rsidR="00964E68" w:rsidRPr="0032786D">
        <w:rPr>
          <w:sz w:val="24"/>
          <w:szCs w:val="24"/>
        </w:rPr>
        <w:t>Doğal Gaz Çalışma Grubu ile Akdeniz İçin Birlik (</w:t>
      </w:r>
      <w:proofErr w:type="spellStart"/>
      <w:r w:rsidR="00964E68" w:rsidRPr="0032786D">
        <w:rPr>
          <w:sz w:val="24"/>
          <w:szCs w:val="24"/>
        </w:rPr>
        <w:t>AiB</w:t>
      </w:r>
      <w:proofErr w:type="spellEnd"/>
      <w:r w:rsidR="00964E68" w:rsidRPr="0032786D">
        <w:rPr>
          <w:sz w:val="24"/>
          <w:szCs w:val="24"/>
        </w:rPr>
        <w:t xml:space="preserve">) Enerji Platformları Görev Gücünün başkanlığı ile Kurumsal Çalışmalar Grubunun başkan yardımcılığını da üstlendi. </w:t>
      </w:r>
    </w:p>
    <w:p w:rsidR="00964E68" w:rsidRPr="0032786D" w:rsidRDefault="00964E68" w:rsidP="00232E10">
      <w:pPr>
        <w:jc w:val="both"/>
        <w:rPr>
          <w:sz w:val="24"/>
          <w:szCs w:val="24"/>
        </w:rPr>
      </w:pPr>
    </w:p>
    <w:p w:rsidR="00964E68" w:rsidRPr="0032786D" w:rsidRDefault="00964E68" w:rsidP="00232E10">
      <w:pPr>
        <w:jc w:val="both"/>
        <w:rPr>
          <w:sz w:val="24"/>
          <w:szCs w:val="24"/>
        </w:rPr>
      </w:pPr>
      <w:r w:rsidRPr="0032786D">
        <w:rPr>
          <w:sz w:val="24"/>
          <w:szCs w:val="24"/>
        </w:rPr>
        <w:t xml:space="preserve">MEDREG, Akdeniz havzasındaki ülkelerin elektrik ve doğal gazla ilgili düzenleme kurumları arasında işbirliği sağlamak amacıyla 2006 yılında kuruldu. Halen </w:t>
      </w:r>
      <w:proofErr w:type="spellStart"/>
      <w:r w:rsidRPr="0032786D">
        <w:rPr>
          <w:sz w:val="24"/>
          <w:szCs w:val="24"/>
        </w:rPr>
        <w:t>MEDREG’in</w:t>
      </w:r>
      <w:proofErr w:type="spellEnd"/>
      <w:r w:rsidRPr="0032786D">
        <w:rPr>
          <w:sz w:val="24"/>
          <w:szCs w:val="24"/>
        </w:rPr>
        <w:t>, 21 ülkeden 25 üyesi bulunuyor. Akdeniz havzasındaki enerji düzenl</w:t>
      </w:r>
      <w:r w:rsidR="00D91268">
        <w:rPr>
          <w:sz w:val="24"/>
          <w:szCs w:val="24"/>
        </w:rPr>
        <w:t xml:space="preserve">eyicilerinin güçlendirilmesinde </w:t>
      </w:r>
      <w:r w:rsidRPr="0032786D">
        <w:rPr>
          <w:sz w:val="24"/>
          <w:szCs w:val="24"/>
        </w:rPr>
        <w:t xml:space="preserve">kayda değer başarılara imza atan MEDREG, kuruluşundan itibaren uluslararası enerji paydaşları ile güçlü ve kapsamlı işbirliği geliştirerek bölgede enerji alanında referans bir </w:t>
      </w:r>
      <w:r w:rsidR="00CC6009">
        <w:rPr>
          <w:sz w:val="24"/>
          <w:szCs w:val="24"/>
        </w:rPr>
        <w:t>haline geldi.</w:t>
      </w:r>
    </w:p>
    <w:p w:rsidR="00964E68" w:rsidRPr="0032786D" w:rsidRDefault="00964E68" w:rsidP="00232E10">
      <w:pPr>
        <w:jc w:val="both"/>
        <w:rPr>
          <w:sz w:val="24"/>
          <w:szCs w:val="24"/>
        </w:rPr>
      </w:pPr>
    </w:p>
    <w:p w:rsidR="00964E68" w:rsidRPr="0032786D" w:rsidRDefault="00995DF8" w:rsidP="00232E10">
      <w:pPr>
        <w:jc w:val="both"/>
        <w:rPr>
          <w:sz w:val="24"/>
          <w:szCs w:val="24"/>
        </w:rPr>
      </w:pPr>
      <w:r w:rsidRPr="0032786D">
        <w:rPr>
          <w:sz w:val="24"/>
          <w:szCs w:val="24"/>
        </w:rPr>
        <w:t xml:space="preserve">Bütçesinin büyük kısmı </w:t>
      </w:r>
      <w:r w:rsidR="00964E68" w:rsidRPr="0032786D">
        <w:rPr>
          <w:sz w:val="24"/>
          <w:szCs w:val="24"/>
        </w:rPr>
        <w:t>A</w:t>
      </w:r>
      <w:r w:rsidRPr="0032786D">
        <w:rPr>
          <w:sz w:val="24"/>
          <w:szCs w:val="24"/>
        </w:rPr>
        <w:t xml:space="preserve">vrupa </w:t>
      </w:r>
      <w:r w:rsidR="00964E68" w:rsidRPr="0032786D">
        <w:rPr>
          <w:sz w:val="24"/>
          <w:szCs w:val="24"/>
        </w:rPr>
        <w:t>B</w:t>
      </w:r>
      <w:r w:rsidRPr="0032786D">
        <w:rPr>
          <w:sz w:val="24"/>
          <w:szCs w:val="24"/>
        </w:rPr>
        <w:t xml:space="preserve">irliği tarafından karşılanan </w:t>
      </w:r>
      <w:r w:rsidR="00964E68" w:rsidRPr="0032786D">
        <w:rPr>
          <w:sz w:val="24"/>
          <w:szCs w:val="24"/>
        </w:rPr>
        <w:t>MEDREG, üyelerine sağladığı eğitimler ve teknik destekler yoluyla ulusal ölçekte düze</w:t>
      </w:r>
      <w:r w:rsidRPr="0032786D">
        <w:rPr>
          <w:sz w:val="24"/>
          <w:szCs w:val="24"/>
        </w:rPr>
        <w:t>nleyici reformları destekliyor ve</w:t>
      </w:r>
      <w:r w:rsidR="00964E68" w:rsidRPr="0032786D">
        <w:rPr>
          <w:sz w:val="24"/>
          <w:szCs w:val="24"/>
        </w:rPr>
        <w:t xml:space="preserve"> düzenleyici kurumların kapasitelerinin güç</w:t>
      </w:r>
      <w:r w:rsidRPr="0032786D">
        <w:rPr>
          <w:sz w:val="24"/>
          <w:szCs w:val="24"/>
        </w:rPr>
        <w:t>lendirilmesine hizmet ediyor</w:t>
      </w:r>
      <w:r w:rsidR="00964E68" w:rsidRPr="0032786D">
        <w:rPr>
          <w:sz w:val="24"/>
          <w:szCs w:val="24"/>
        </w:rPr>
        <w:t xml:space="preserve">. </w:t>
      </w:r>
    </w:p>
    <w:p w:rsidR="001F2AD6" w:rsidRDefault="00232E10" w:rsidP="00232E10">
      <w:pPr>
        <w:jc w:val="both"/>
      </w:pPr>
    </w:p>
    <w:sectPr w:rsidR="001F2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357B"/>
    <w:rsid w:val="0013357B"/>
    <w:rsid w:val="00232E10"/>
    <w:rsid w:val="0032786D"/>
    <w:rsid w:val="00456838"/>
    <w:rsid w:val="005459AB"/>
    <w:rsid w:val="007C53B8"/>
    <w:rsid w:val="00964E68"/>
    <w:rsid w:val="00995DF8"/>
    <w:rsid w:val="00CC6009"/>
    <w:rsid w:val="00D649B5"/>
    <w:rsid w:val="00D91268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FA4CA"/>
  <w15:docId w15:val="{390D149D-B04A-4586-BDD6-B96E50C95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E68"/>
    <w:pPr>
      <w:spacing w:after="0" w:line="240" w:lineRule="auto"/>
    </w:pPr>
    <w:rPr>
      <w:rFonts w:ascii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Kamil Sinan YILDIZ</cp:lastModifiedBy>
  <cp:revision>10</cp:revision>
  <dcterms:created xsi:type="dcterms:W3CDTF">2016-12-20T06:47:00Z</dcterms:created>
  <dcterms:modified xsi:type="dcterms:W3CDTF">2017-01-13T14:21:00Z</dcterms:modified>
</cp:coreProperties>
</file>