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2DF210" w14:textId="77777777" w:rsidR="00850DE8" w:rsidRPr="0056162B" w:rsidRDefault="00850DE8" w:rsidP="00850DE8">
      <w:pPr>
        <w:spacing w:after="0" w:line="240" w:lineRule="exact"/>
        <w:jc w:val="center"/>
        <w:rPr>
          <w:rFonts w:ascii="Times New Roman" w:hAnsi="Times New Roman"/>
          <w:b/>
          <w:sz w:val="24"/>
          <w:szCs w:val="24"/>
        </w:rPr>
      </w:pPr>
    </w:p>
    <w:p w14:paraId="67AC36EA" w14:textId="37EAE79E" w:rsidR="00850DE8" w:rsidRDefault="0023359D" w:rsidP="00850DE8">
      <w:pPr>
        <w:spacing w:after="0" w:line="240" w:lineRule="exact"/>
        <w:jc w:val="center"/>
        <w:rPr>
          <w:rFonts w:ascii="Times New Roman" w:hAnsi="Times New Roman"/>
          <w:b/>
          <w:sz w:val="24"/>
          <w:szCs w:val="24"/>
        </w:rPr>
      </w:pPr>
      <w:r>
        <w:rPr>
          <w:rFonts w:ascii="Times New Roman" w:hAnsi="Times New Roman"/>
          <w:b/>
          <w:sz w:val="24"/>
          <w:szCs w:val="24"/>
        </w:rPr>
        <w:t xml:space="preserve">DAĞITIM </w:t>
      </w:r>
      <w:r w:rsidR="00E36AB1">
        <w:rPr>
          <w:rFonts w:ascii="Times New Roman" w:hAnsi="Times New Roman"/>
          <w:b/>
          <w:sz w:val="24"/>
          <w:szCs w:val="24"/>
        </w:rPr>
        <w:t>SİSTEM KULLANIM FATURALARI</w:t>
      </w:r>
      <w:r w:rsidR="006B2B0B">
        <w:rPr>
          <w:rFonts w:ascii="Times New Roman" w:hAnsi="Times New Roman"/>
          <w:b/>
          <w:sz w:val="24"/>
          <w:szCs w:val="24"/>
        </w:rPr>
        <w:t>NA</w:t>
      </w:r>
      <w:r w:rsidR="00E36AB1">
        <w:rPr>
          <w:rFonts w:ascii="Times New Roman" w:hAnsi="Times New Roman"/>
          <w:b/>
          <w:sz w:val="24"/>
          <w:szCs w:val="24"/>
        </w:rPr>
        <w:t xml:space="preserve"> VE TEMİNATLARINA İLİŞKİN USUL VE ESASLAR</w:t>
      </w:r>
    </w:p>
    <w:p w14:paraId="54C39D87" w14:textId="77777777" w:rsidR="00E36AB1" w:rsidRPr="0056162B" w:rsidRDefault="00E36AB1" w:rsidP="00850DE8">
      <w:pPr>
        <w:spacing w:after="0" w:line="240" w:lineRule="exact"/>
        <w:jc w:val="center"/>
        <w:rPr>
          <w:rFonts w:ascii="Times New Roman" w:hAnsi="Times New Roman"/>
          <w:b/>
          <w:sz w:val="24"/>
          <w:szCs w:val="24"/>
        </w:rPr>
      </w:pPr>
    </w:p>
    <w:p w14:paraId="6F7F1ACF" w14:textId="77777777" w:rsidR="00850DE8" w:rsidRPr="0056162B" w:rsidRDefault="00850DE8" w:rsidP="00850DE8">
      <w:pPr>
        <w:spacing w:after="0" w:line="240" w:lineRule="exact"/>
        <w:jc w:val="center"/>
        <w:rPr>
          <w:rFonts w:ascii="Times New Roman" w:hAnsi="Times New Roman"/>
          <w:b/>
          <w:sz w:val="24"/>
          <w:szCs w:val="24"/>
        </w:rPr>
      </w:pPr>
      <w:r w:rsidRPr="0056162B">
        <w:rPr>
          <w:rFonts w:ascii="Times New Roman" w:hAnsi="Times New Roman"/>
          <w:b/>
          <w:sz w:val="24"/>
          <w:szCs w:val="24"/>
        </w:rPr>
        <w:t>BİRİNCİ BÖLÜM</w:t>
      </w:r>
    </w:p>
    <w:p w14:paraId="7A345E13" w14:textId="77777777" w:rsidR="00850DE8" w:rsidRPr="0056162B" w:rsidRDefault="00E36AB1" w:rsidP="00850DE8">
      <w:pPr>
        <w:spacing w:after="0" w:line="240" w:lineRule="exact"/>
        <w:jc w:val="center"/>
        <w:rPr>
          <w:rFonts w:ascii="Times New Roman" w:hAnsi="Times New Roman"/>
          <w:b/>
          <w:sz w:val="24"/>
          <w:szCs w:val="24"/>
        </w:rPr>
      </w:pPr>
      <w:r>
        <w:rPr>
          <w:rFonts w:ascii="Times New Roman" w:hAnsi="Times New Roman"/>
          <w:b/>
          <w:sz w:val="24"/>
          <w:szCs w:val="24"/>
        </w:rPr>
        <w:t>Genel Hükümler</w:t>
      </w:r>
      <w:r w:rsidR="00850DE8" w:rsidRPr="0056162B">
        <w:rPr>
          <w:rFonts w:ascii="Times New Roman" w:hAnsi="Times New Roman"/>
          <w:b/>
          <w:sz w:val="24"/>
          <w:szCs w:val="24"/>
        </w:rPr>
        <w:t xml:space="preserve"> </w:t>
      </w:r>
    </w:p>
    <w:p w14:paraId="4609E7E0" w14:textId="77777777" w:rsidR="00850DE8" w:rsidRPr="0056162B" w:rsidRDefault="00850DE8" w:rsidP="00850DE8">
      <w:pPr>
        <w:spacing w:after="0" w:line="240" w:lineRule="auto"/>
        <w:jc w:val="center"/>
        <w:rPr>
          <w:rFonts w:ascii="Times New Roman" w:eastAsia="Times New Roman" w:hAnsi="Times New Roman"/>
          <w:b/>
          <w:sz w:val="24"/>
          <w:szCs w:val="24"/>
        </w:rPr>
      </w:pPr>
    </w:p>
    <w:p w14:paraId="051168A6" w14:textId="77777777" w:rsidR="00850DE8" w:rsidRPr="0056162B" w:rsidRDefault="00850DE8" w:rsidP="00850DE8">
      <w:pPr>
        <w:rPr>
          <w:rFonts w:ascii="Times New Roman" w:hAnsi="Times New Roman"/>
          <w:sz w:val="24"/>
          <w:szCs w:val="24"/>
        </w:rPr>
      </w:pPr>
    </w:p>
    <w:p w14:paraId="07E86DD8" w14:textId="77777777" w:rsidR="00850DE8" w:rsidRPr="0056162B" w:rsidRDefault="00850DE8" w:rsidP="00850DE8">
      <w:pPr>
        <w:tabs>
          <w:tab w:val="left" w:pos="-5103"/>
        </w:tabs>
        <w:spacing w:before="120" w:after="120" w:line="240" w:lineRule="auto"/>
        <w:ind w:firstLine="567"/>
        <w:jc w:val="both"/>
        <w:rPr>
          <w:rFonts w:ascii="Times New Roman" w:eastAsia="Times New Roman" w:hAnsi="Times New Roman"/>
          <w:b/>
          <w:sz w:val="24"/>
          <w:szCs w:val="24"/>
        </w:rPr>
      </w:pPr>
      <w:r w:rsidRPr="0056162B">
        <w:rPr>
          <w:rFonts w:ascii="Times New Roman" w:eastAsia="Times New Roman" w:hAnsi="Times New Roman"/>
          <w:b/>
          <w:sz w:val="24"/>
          <w:szCs w:val="24"/>
        </w:rPr>
        <w:t>Amaç ve kapsam</w:t>
      </w:r>
    </w:p>
    <w:p w14:paraId="7ACA9A28" w14:textId="19AEBC6A" w:rsidR="00850DE8" w:rsidRPr="0056162B" w:rsidRDefault="00850DE8" w:rsidP="00850DE8">
      <w:pPr>
        <w:tabs>
          <w:tab w:val="left" w:pos="-5103"/>
        </w:tabs>
        <w:spacing w:before="120" w:after="120" w:line="240" w:lineRule="auto"/>
        <w:ind w:firstLine="567"/>
        <w:jc w:val="both"/>
        <w:rPr>
          <w:rFonts w:ascii="Times New Roman" w:eastAsia="Times New Roman" w:hAnsi="Times New Roman"/>
          <w:b/>
          <w:sz w:val="24"/>
          <w:szCs w:val="24"/>
        </w:rPr>
      </w:pPr>
      <w:r w:rsidRPr="0056162B">
        <w:rPr>
          <w:rFonts w:ascii="Times New Roman" w:eastAsia="Times New Roman" w:hAnsi="Times New Roman"/>
          <w:b/>
          <w:sz w:val="24"/>
          <w:szCs w:val="24"/>
        </w:rPr>
        <w:t>MADDE 1 –</w:t>
      </w:r>
      <w:r w:rsidRPr="0056162B">
        <w:rPr>
          <w:rFonts w:ascii="Times New Roman" w:hAnsi="Times New Roman"/>
          <w:sz w:val="24"/>
          <w:szCs w:val="24"/>
        </w:rPr>
        <w:t xml:space="preserve"> (1) </w:t>
      </w:r>
      <w:r w:rsidRPr="006E655E">
        <w:rPr>
          <w:rFonts w:ascii="Times New Roman" w:hAnsi="Times New Roman"/>
          <w:sz w:val="24"/>
          <w:szCs w:val="24"/>
        </w:rPr>
        <w:t xml:space="preserve">Bu Usul ve Esasların amacı; </w:t>
      </w:r>
      <w:r w:rsidR="006E655E" w:rsidRPr="006E655E">
        <w:rPr>
          <w:rFonts w:ascii="Times New Roman" w:hAnsi="Times New Roman"/>
          <w:sz w:val="24"/>
          <w:szCs w:val="24"/>
        </w:rPr>
        <w:t xml:space="preserve">şebekeye </w:t>
      </w:r>
      <w:r w:rsidRPr="006E655E">
        <w:rPr>
          <w:rFonts w:ascii="Times New Roman" w:hAnsi="Times New Roman"/>
          <w:sz w:val="24"/>
          <w:szCs w:val="24"/>
        </w:rPr>
        <w:t>dağıtım seviyesinden bağlı üretim</w:t>
      </w:r>
      <w:r w:rsidR="00D2728E">
        <w:rPr>
          <w:rFonts w:ascii="Times New Roman" w:hAnsi="Times New Roman"/>
          <w:sz w:val="24"/>
          <w:szCs w:val="24"/>
        </w:rPr>
        <w:t xml:space="preserve"> ve</w:t>
      </w:r>
      <w:r w:rsidRPr="006E655E">
        <w:rPr>
          <w:rFonts w:ascii="Times New Roman" w:hAnsi="Times New Roman"/>
          <w:sz w:val="24"/>
          <w:szCs w:val="24"/>
        </w:rPr>
        <w:t xml:space="preserve"> tedarik şirketlerinin, </w:t>
      </w:r>
      <w:r w:rsidRPr="00E21BD8">
        <w:rPr>
          <w:rFonts w:ascii="Times New Roman" w:hAnsi="Times New Roman"/>
          <w:sz w:val="24"/>
          <w:szCs w:val="24"/>
        </w:rPr>
        <w:t>Dağıtı</w:t>
      </w:r>
      <w:r w:rsidR="006E655E" w:rsidRPr="00E21BD8">
        <w:rPr>
          <w:rFonts w:ascii="Times New Roman" w:hAnsi="Times New Roman"/>
          <w:sz w:val="24"/>
          <w:szCs w:val="24"/>
        </w:rPr>
        <w:t>m Lisansı Sahibi Tüzel Kişiler v</w:t>
      </w:r>
      <w:r w:rsidRPr="00E21BD8">
        <w:rPr>
          <w:rFonts w:ascii="Times New Roman" w:hAnsi="Times New Roman"/>
          <w:sz w:val="24"/>
          <w:szCs w:val="24"/>
        </w:rPr>
        <w:t>e Görevli Tedarik Şirketlerinin Tari</w:t>
      </w:r>
      <w:r w:rsidR="006E655E" w:rsidRPr="00E21BD8">
        <w:rPr>
          <w:rFonts w:ascii="Times New Roman" w:hAnsi="Times New Roman"/>
          <w:sz w:val="24"/>
          <w:szCs w:val="24"/>
        </w:rPr>
        <w:t>fe Uygulamalarına İlişkin Usul ve Esaslar</w:t>
      </w:r>
      <w:r w:rsidR="006E655E" w:rsidRPr="006E655E">
        <w:rPr>
          <w:rFonts w:ascii="Times New Roman" w:hAnsi="Times New Roman"/>
          <w:sz w:val="24"/>
          <w:szCs w:val="24"/>
        </w:rPr>
        <w:t xml:space="preserve"> kapsamında</w:t>
      </w:r>
      <w:r w:rsidRPr="006E655E">
        <w:rPr>
          <w:rFonts w:ascii="Times New Roman" w:hAnsi="Times New Roman"/>
          <w:sz w:val="24"/>
          <w:szCs w:val="24"/>
        </w:rPr>
        <w:t xml:space="preserve"> Kuru</w:t>
      </w:r>
      <w:r w:rsidR="001E3773">
        <w:rPr>
          <w:rFonts w:ascii="Times New Roman" w:hAnsi="Times New Roman"/>
          <w:sz w:val="24"/>
          <w:szCs w:val="24"/>
        </w:rPr>
        <w:t>l</w:t>
      </w:r>
      <w:r w:rsidRPr="006E655E">
        <w:rPr>
          <w:rFonts w:ascii="Times New Roman" w:hAnsi="Times New Roman"/>
          <w:sz w:val="24"/>
          <w:szCs w:val="24"/>
        </w:rPr>
        <w:t xml:space="preserve"> tarafından onaylanan tarifelere göre </w:t>
      </w:r>
      <w:r w:rsidR="00381F16">
        <w:rPr>
          <w:rFonts w:ascii="Times New Roman" w:hAnsi="Times New Roman"/>
          <w:sz w:val="24"/>
          <w:szCs w:val="24"/>
        </w:rPr>
        <w:t>düzenlenen sistem kullanım faturalarına</w:t>
      </w:r>
      <w:r w:rsidR="006E655E" w:rsidRPr="006E655E">
        <w:rPr>
          <w:rFonts w:ascii="Times New Roman" w:hAnsi="Times New Roman"/>
          <w:sz w:val="24"/>
          <w:szCs w:val="24"/>
        </w:rPr>
        <w:t xml:space="preserve"> ve</w:t>
      </w:r>
      <w:r w:rsidRPr="006E655E">
        <w:rPr>
          <w:rFonts w:ascii="Times New Roman" w:hAnsi="Times New Roman"/>
          <w:sz w:val="24"/>
          <w:szCs w:val="24"/>
        </w:rPr>
        <w:t xml:space="preserve"> </w:t>
      </w:r>
      <w:r w:rsidR="00797F3C">
        <w:rPr>
          <w:rFonts w:ascii="Times New Roman" w:hAnsi="Times New Roman"/>
          <w:sz w:val="24"/>
          <w:szCs w:val="24"/>
        </w:rPr>
        <w:t>bu faturalara</w:t>
      </w:r>
      <w:r w:rsidRPr="006E655E">
        <w:rPr>
          <w:rFonts w:ascii="Times New Roman" w:hAnsi="Times New Roman"/>
          <w:sz w:val="24"/>
          <w:szCs w:val="24"/>
        </w:rPr>
        <w:t xml:space="preserve"> ilişkin ödeme yükümlülüklerinin güvence altına alınabilmesi amacı</w:t>
      </w:r>
      <w:r w:rsidR="006E655E" w:rsidRPr="006E655E">
        <w:rPr>
          <w:rFonts w:ascii="Times New Roman" w:hAnsi="Times New Roman"/>
          <w:sz w:val="24"/>
          <w:szCs w:val="24"/>
        </w:rPr>
        <w:t>yla bulundurması gereken</w:t>
      </w:r>
      <w:r w:rsidRPr="006E655E">
        <w:rPr>
          <w:rFonts w:ascii="Times New Roman" w:hAnsi="Times New Roman"/>
          <w:sz w:val="24"/>
          <w:szCs w:val="24"/>
        </w:rPr>
        <w:t xml:space="preserve"> teminatlara ilişkin usul ve esasları belirlemektir.</w:t>
      </w:r>
    </w:p>
    <w:p w14:paraId="4988F48E" w14:textId="77777777" w:rsidR="00850DE8" w:rsidRPr="0056162B" w:rsidRDefault="00850DE8" w:rsidP="00850DE8">
      <w:pPr>
        <w:spacing w:before="120" w:after="120" w:line="240" w:lineRule="auto"/>
        <w:ind w:firstLine="567"/>
        <w:jc w:val="both"/>
        <w:rPr>
          <w:rFonts w:ascii="Times New Roman" w:eastAsia="Times New Roman" w:hAnsi="Times New Roman"/>
          <w:b/>
          <w:sz w:val="24"/>
          <w:szCs w:val="24"/>
        </w:rPr>
      </w:pPr>
    </w:p>
    <w:p w14:paraId="261AC786" w14:textId="77777777" w:rsidR="00850DE8" w:rsidRPr="0056162B" w:rsidRDefault="00850DE8" w:rsidP="00850DE8">
      <w:pPr>
        <w:spacing w:before="120" w:after="120" w:line="240" w:lineRule="auto"/>
        <w:ind w:firstLine="567"/>
        <w:jc w:val="both"/>
        <w:rPr>
          <w:rFonts w:ascii="Times New Roman" w:eastAsia="Times New Roman" w:hAnsi="Times New Roman"/>
          <w:b/>
          <w:sz w:val="24"/>
          <w:szCs w:val="24"/>
        </w:rPr>
      </w:pPr>
      <w:r w:rsidRPr="0056162B">
        <w:rPr>
          <w:rFonts w:ascii="Times New Roman" w:eastAsia="Times New Roman" w:hAnsi="Times New Roman"/>
          <w:b/>
          <w:sz w:val="24"/>
          <w:szCs w:val="24"/>
        </w:rPr>
        <w:t>Dayanak</w:t>
      </w:r>
    </w:p>
    <w:p w14:paraId="6C6534A5" w14:textId="2CF8A214" w:rsidR="00850DE8" w:rsidRPr="0056162B" w:rsidRDefault="00850DE8" w:rsidP="00850DE8">
      <w:pPr>
        <w:tabs>
          <w:tab w:val="left" w:pos="566"/>
        </w:tabs>
        <w:spacing w:before="120" w:after="120" w:line="240" w:lineRule="auto"/>
        <w:ind w:firstLine="567"/>
        <w:jc w:val="both"/>
        <w:rPr>
          <w:rFonts w:ascii="Times New Roman" w:hAnsi="Times New Roman"/>
          <w:sz w:val="24"/>
          <w:szCs w:val="24"/>
        </w:rPr>
      </w:pPr>
      <w:r w:rsidRPr="0056162B">
        <w:rPr>
          <w:rFonts w:ascii="Times New Roman" w:eastAsia="Times New Roman" w:hAnsi="Times New Roman"/>
          <w:b/>
          <w:sz w:val="24"/>
          <w:szCs w:val="24"/>
        </w:rPr>
        <w:t>MADDE 2 –</w:t>
      </w:r>
      <w:r w:rsidRPr="0056162B">
        <w:rPr>
          <w:rFonts w:ascii="Times New Roman" w:hAnsi="Times New Roman"/>
          <w:sz w:val="24"/>
          <w:szCs w:val="24"/>
        </w:rPr>
        <w:t xml:space="preserve"> (1) </w:t>
      </w:r>
      <w:r w:rsidRPr="00272B15">
        <w:rPr>
          <w:rFonts w:ascii="Times New Roman" w:hAnsi="Times New Roman"/>
          <w:sz w:val="24"/>
          <w:szCs w:val="24"/>
        </w:rPr>
        <w:t xml:space="preserve">Bu Usul ve Esaslar, </w:t>
      </w:r>
      <w:r w:rsidR="00272B15" w:rsidRPr="00272B15">
        <w:rPr>
          <w:rFonts w:ascii="Times New Roman" w:hAnsi="Times New Roman"/>
          <w:sz w:val="24"/>
          <w:szCs w:val="24"/>
        </w:rPr>
        <w:t>Elektrik Piyasası Bağlantı ve Sistem Kullanım Yönetmeliği</w:t>
      </w:r>
      <w:r w:rsidR="0013693E">
        <w:rPr>
          <w:rFonts w:ascii="Times New Roman" w:hAnsi="Times New Roman"/>
          <w:sz w:val="24"/>
          <w:szCs w:val="24"/>
        </w:rPr>
        <w:t>, Elektrik Piyasası Tarifeler Yönetmeliği ve</w:t>
      </w:r>
      <w:r w:rsidR="0023359D">
        <w:rPr>
          <w:rFonts w:ascii="Times New Roman" w:hAnsi="Times New Roman"/>
          <w:sz w:val="24"/>
          <w:szCs w:val="24"/>
        </w:rPr>
        <w:t xml:space="preserve"> Dağıtım Tarifesinin Düzenlenmesi Hakkında Tebliğe </w:t>
      </w:r>
      <w:r w:rsidR="001E3773">
        <w:rPr>
          <w:rFonts w:ascii="Times New Roman" w:hAnsi="Times New Roman"/>
          <w:sz w:val="24"/>
          <w:szCs w:val="24"/>
        </w:rPr>
        <w:t xml:space="preserve">dayanılarak </w:t>
      </w:r>
      <w:r w:rsidRPr="00272B15">
        <w:rPr>
          <w:rFonts w:ascii="Times New Roman" w:hAnsi="Times New Roman"/>
          <w:sz w:val="24"/>
          <w:szCs w:val="24"/>
        </w:rPr>
        <w:t>hazırlanmıştır.</w:t>
      </w:r>
    </w:p>
    <w:p w14:paraId="01A19D66" w14:textId="77777777" w:rsidR="00850DE8" w:rsidRPr="0056162B" w:rsidRDefault="00850DE8" w:rsidP="00850DE8">
      <w:pPr>
        <w:spacing w:before="120" w:after="120" w:line="240" w:lineRule="auto"/>
        <w:ind w:firstLine="567"/>
        <w:jc w:val="both"/>
        <w:rPr>
          <w:rFonts w:ascii="Times New Roman" w:eastAsia="Times New Roman" w:hAnsi="Times New Roman"/>
          <w:b/>
          <w:sz w:val="24"/>
          <w:szCs w:val="24"/>
        </w:rPr>
      </w:pPr>
    </w:p>
    <w:p w14:paraId="3020047C" w14:textId="77777777" w:rsidR="00850DE8" w:rsidRPr="0056162B" w:rsidRDefault="00850DE8" w:rsidP="00850DE8">
      <w:pPr>
        <w:spacing w:before="120" w:after="120" w:line="240" w:lineRule="auto"/>
        <w:ind w:firstLine="567"/>
        <w:jc w:val="both"/>
        <w:rPr>
          <w:rFonts w:ascii="Times New Roman" w:eastAsia="Times New Roman" w:hAnsi="Times New Roman"/>
          <w:b/>
          <w:sz w:val="24"/>
          <w:szCs w:val="24"/>
        </w:rPr>
      </w:pPr>
      <w:r w:rsidRPr="0056162B">
        <w:rPr>
          <w:rFonts w:ascii="Times New Roman" w:eastAsia="Times New Roman" w:hAnsi="Times New Roman"/>
          <w:b/>
          <w:sz w:val="24"/>
          <w:szCs w:val="24"/>
        </w:rPr>
        <w:t>Tanımlar</w:t>
      </w:r>
    </w:p>
    <w:p w14:paraId="5758C5E4" w14:textId="77777777" w:rsidR="00850DE8" w:rsidRDefault="00850DE8" w:rsidP="00850DE8">
      <w:pPr>
        <w:spacing w:before="120" w:after="120" w:line="240" w:lineRule="auto"/>
        <w:ind w:firstLine="567"/>
        <w:jc w:val="both"/>
        <w:rPr>
          <w:rFonts w:ascii="Times New Roman" w:hAnsi="Times New Roman"/>
          <w:sz w:val="24"/>
          <w:szCs w:val="24"/>
        </w:rPr>
      </w:pPr>
      <w:r w:rsidRPr="0056162B">
        <w:rPr>
          <w:rFonts w:ascii="Times New Roman" w:eastAsia="Times New Roman" w:hAnsi="Times New Roman"/>
          <w:b/>
          <w:sz w:val="24"/>
          <w:szCs w:val="24"/>
        </w:rPr>
        <w:t xml:space="preserve">MADDE 3 – </w:t>
      </w:r>
      <w:r w:rsidRPr="008F67CF">
        <w:rPr>
          <w:rFonts w:ascii="Times New Roman" w:hAnsi="Times New Roman"/>
          <w:sz w:val="24"/>
          <w:szCs w:val="24"/>
        </w:rPr>
        <w:t xml:space="preserve">(1) Bu Usul ve Esaslarda geçen; </w:t>
      </w:r>
    </w:p>
    <w:p w14:paraId="03AC8DB1" w14:textId="77777777" w:rsidR="008F67CF" w:rsidRDefault="008F67CF" w:rsidP="00902EC6">
      <w:pPr>
        <w:spacing w:before="120" w:after="0" w:line="240" w:lineRule="auto"/>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a) </w:t>
      </w:r>
      <w:r w:rsidRPr="008F67CF">
        <w:rPr>
          <w:rFonts w:ascii="Times New Roman" w:hAnsi="Times New Roman"/>
          <w:color w:val="000000" w:themeColor="text1"/>
          <w:sz w:val="24"/>
          <w:szCs w:val="24"/>
        </w:rPr>
        <w:t>Dağıtım şirketi: Belirlenen bir bölgede elektrik dağıtımı ile iştigal eden tüzel kişiyi</w:t>
      </w:r>
      <w:r w:rsidR="001051B6">
        <w:rPr>
          <w:rFonts w:ascii="Times New Roman" w:hAnsi="Times New Roman"/>
          <w:color w:val="000000" w:themeColor="text1"/>
          <w:sz w:val="24"/>
          <w:szCs w:val="24"/>
        </w:rPr>
        <w:t>,</w:t>
      </w:r>
    </w:p>
    <w:p w14:paraId="0DC4709B" w14:textId="7E030A20" w:rsidR="008F67CF" w:rsidRPr="008F67CF" w:rsidRDefault="008F67CF" w:rsidP="00902EC6">
      <w:pPr>
        <w:spacing w:after="0" w:line="24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b) Fatura ve Teminat Yönetim Sistemi (FTYS): Merkezi uzlaştırma kuruluşu tarafından kurularak sistem kullanım faturası, teminat tutarları ve dağıtım şirketleri ile kullanıcılara ilişkin ilgili diğer veriler</w:t>
      </w:r>
      <w:r w:rsidR="00914B90">
        <w:rPr>
          <w:rFonts w:ascii="Times New Roman" w:eastAsia="Times New Roman" w:hAnsi="Times New Roman"/>
          <w:sz w:val="24"/>
          <w:szCs w:val="24"/>
        </w:rPr>
        <w:t xml:space="preserve"> ile bu işlemlere ilişkin belgelerin</w:t>
      </w:r>
      <w:r>
        <w:rPr>
          <w:rFonts w:ascii="Times New Roman" w:eastAsia="Times New Roman" w:hAnsi="Times New Roman"/>
          <w:sz w:val="24"/>
          <w:szCs w:val="24"/>
        </w:rPr>
        <w:t xml:space="preserve"> yer aldığı </w:t>
      </w:r>
      <w:r w:rsidR="00902EC6">
        <w:rPr>
          <w:rFonts w:ascii="Times New Roman" w:eastAsia="Times New Roman" w:hAnsi="Times New Roman"/>
          <w:sz w:val="24"/>
          <w:szCs w:val="24"/>
        </w:rPr>
        <w:t>ve gerektiğinde söz konusu verilere ilişkin raporlar üretebilen yazılım altyapısını,</w:t>
      </w:r>
    </w:p>
    <w:p w14:paraId="4420B1B7" w14:textId="77777777" w:rsidR="00850DE8" w:rsidRPr="008F67CF" w:rsidRDefault="00902EC6" w:rsidP="00902EC6">
      <w:pPr>
        <w:spacing w:after="0" w:line="240" w:lineRule="auto"/>
        <w:ind w:firstLine="567"/>
        <w:jc w:val="both"/>
        <w:rPr>
          <w:rFonts w:ascii="Times New Roman" w:hAnsi="Times New Roman"/>
          <w:sz w:val="24"/>
          <w:szCs w:val="24"/>
        </w:rPr>
      </w:pPr>
      <w:r>
        <w:rPr>
          <w:rFonts w:ascii="Times New Roman" w:hAnsi="Times New Roman"/>
          <w:sz w:val="24"/>
          <w:szCs w:val="24"/>
        </w:rPr>
        <w:t>c</w:t>
      </w:r>
      <w:r w:rsidR="00850DE8" w:rsidRPr="008F67CF">
        <w:rPr>
          <w:rFonts w:ascii="Times New Roman" w:hAnsi="Times New Roman"/>
          <w:sz w:val="24"/>
          <w:szCs w:val="24"/>
        </w:rPr>
        <w:t xml:space="preserve">) Kullanıcı: Dağıtım sistemini kullanan üretim faaliyeti gösteren tüzel kişiler ve </w:t>
      </w:r>
      <w:r>
        <w:rPr>
          <w:rFonts w:ascii="Times New Roman" w:hAnsi="Times New Roman"/>
          <w:sz w:val="24"/>
          <w:szCs w:val="24"/>
        </w:rPr>
        <w:t>tedarik şirketlerini,</w:t>
      </w:r>
    </w:p>
    <w:p w14:paraId="354E974B" w14:textId="77777777" w:rsidR="008F67CF" w:rsidRPr="008F67CF" w:rsidRDefault="00902EC6" w:rsidP="00902EC6">
      <w:pPr>
        <w:spacing w:after="0" w:line="240" w:lineRule="auto"/>
        <w:ind w:firstLine="567"/>
        <w:jc w:val="both"/>
        <w:rPr>
          <w:rFonts w:ascii="Times New Roman" w:eastAsia="Times New Roman" w:hAnsi="Times New Roman"/>
          <w:sz w:val="24"/>
          <w:szCs w:val="24"/>
        </w:rPr>
      </w:pPr>
      <w:r>
        <w:rPr>
          <w:rFonts w:ascii="Times New Roman" w:hAnsi="Times New Roman"/>
          <w:color w:val="000000" w:themeColor="text1"/>
          <w:sz w:val="24"/>
          <w:szCs w:val="24"/>
        </w:rPr>
        <w:t>ç</w:t>
      </w:r>
      <w:r w:rsidR="008F67CF" w:rsidRPr="008F67CF">
        <w:rPr>
          <w:rFonts w:ascii="Times New Roman" w:hAnsi="Times New Roman"/>
          <w:color w:val="000000" w:themeColor="text1"/>
          <w:sz w:val="24"/>
          <w:szCs w:val="24"/>
        </w:rPr>
        <w:t>) Kurum: Enerji Piyasası Düzenleme Kurumunu,</w:t>
      </w:r>
    </w:p>
    <w:p w14:paraId="230EDB9C" w14:textId="77777777" w:rsidR="006D18F2" w:rsidRPr="008F67CF" w:rsidRDefault="006D18F2" w:rsidP="00902EC6">
      <w:pPr>
        <w:tabs>
          <w:tab w:val="left" w:pos="567"/>
          <w:tab w:val="left" w:pos="851"/>
        </w:tabs>
        <w:spacing w:after="0" w:line="240" w:lineRule="auto"/>
        <w:jc w:val="both"/>
        <w:rPr>
          <w:rFonts w:ascii="Times New Roman" w:hAnsi="Times New Roman"/>
          <w:color w:val="000000" w:themeColor="text1"/>
          <w:sz w:val="24"/>
          <w:szCs w:val="24"/>
        </w:rPr>
      </w:pPr>
      <w:r w:rsidRPr="008F67CF">
        <w:rPr>
          <w:rFonts w:ascii="Times New Roman" w:hAnsi="Times New Roman"/>
          <w:color w:val="000000" w:themeColor="text1"/>
          <w:sz w:val="24"/>
          <w:szCs w:val="24"/>
        </w:rPr>
        <w:tab/>
      </w:r>
      <w:r w:rsidR="00902EC6">
        <w:rPr>
          <w:rFonts w:ascii="Times New Roman" w:hAnsi="Times New Roman"/>
          <w:color w:val="000000" w:themeColor="text1"/>
          <w:sz w:val="24"/>
          <w:szCs w:val="24"/>
        </w:rPr>
        <w:t xml:space="preserve">d) </w:t>
      </w:r>
      <w:r w:rsidRPr="008F67CF">
        <w:rPr>
          <w:rFonts w:ascii="Times New Roman" w:hAnsi="Times New Roman"/>
          <w:color w:val="000000" w:themeColor="text1"/>
          <w:sz w:val="24"/>
          <w:szCs w:val="24"/>
        </w:rPr>
        <w:t xml:space="preserve">Merkezi uzlaştırma kuruluşu: Piyasa katılımcıları arasındaki bu </w:t>
      </w:r>
      <w:r w:rsidR="001051B6">
        <w:rPr>
          <w:rFonts w:ascii="Times New Roman" w:hAnsi="Times New Roman"/>
          <w:color w:val="000000" w:themeColor="text1"/>
          <w:sz w:val="24"/>
          <w:szCs w:val="24"/>
        </w:rPr>
        <w:t xml:space="preserve">Usul ve Esaslarda </w:t>
      </w:r>
      <w:r w:rsidRPr="008F67CF">
        <w:rPr>
          <w:rFonts w:ascii="Times New Roman" w:hAnsi="Times New Roman"/>
          <w:color w:val="000000" w:themeColor="text1"/>
          <w:sz w:val="24"/>
          <w:szCs w:val="24"/>
        </w:rPr>
        <w:t>belirlenecek olan mali işlemleri yürütmek üzere kullanılan, 6/12/2012 tarihli ve 6362 sayılı Sermaye Piyasası Kanununa göre merkezi takas kuruluşu olarak kurulan merkezi uzlaştırma kuruluşunu,</w:t>
      </w:r>
    </w:p>
    <w:p w14:paraId="0C0BAE77" w14:textId="77777777" w:rsidR="006D18F2" w:rsidRPr="008F67CF" w:rsidRDefault="00902EC6" w:rsidP="00902EC6">
      <w:pPr>
        <w:spacing w:after="0" w:line="240" w:lineRule="auto"/>
        <w:ind w:firstLine="567"/>
        <w:jc w:val="both"/>
        <w:rPr>
          <w:rFonts w:ascii="Times New Roman" w:eastAsia="Times New Roman" w:hAnsi="Times New Roman"/>
          <w:sz w:val="24"/>
          <w:szCs w:val="24"/>
        </w:rPr>
      </w:pPr>
      <w:r>
        <w:rPr>
          <w:rFonts w:ascii="Times New Roman" w:hAnsi="Times New Roman"/>
          <w:color w:val="000000" w:themeColor="text1"/>
          <w:sz w:val="24"/>
          <w:szCs w:val="24"/>
        </w:rPr>
        <w:t xml:space="preserve">e) </w:t>
      </w:r>
      <w:r w:rsidR="006D18F2" w:rsidRPr="008F67CF">
        <w:rPr>
          <w:rFonts w:ascii="Times New Roman" w:hAnsi="Times New Roman"/>
          <w:color w:val="000000" w:themeColor="text1"/>
          <w:sz w:val="24"/>
          <w:szCs w:val="24"/>
        </w:rPr>
        <w:t xml:space="preserve">Piyasa </w:t>
      </w:r>
      <w:r>
        <w:rPr>
          <w:rFonts w:ascii="Times New Roman" w:hAnsi="Times New Roman"/>
          <w:color w:val="000000" w:themeColor="text1"/>
          <w:sz w:val="24"/>
          <w:szCs w:val="24"/>
        </w:rPr>
        <w:t>i</w:t>
      </w:r>
      <w:r w:rsidR="006D18F2" w:rsidRPr="008F67CF">
        <w:rPr>
          <w:rFonts w:ascii="Times New Roman" w:hAnsi="Times New Roman"/>
          <w:color w:val="000000" w:themeColor="text1"/>
          <w:sz w:val="24"/>
          <w:szCs w:val="24"/>
        </w:rPr>
        <w:t>şletmecisi: Enerji Piyasaları İşletme Anonim Şirketini,</w:t>
      </w:r>
    </w:p>
    <w:p w14:paraId="3730C6F3" w14:textId="46C7F577" w:rsidR="006D18F2" w:rsidRPr="008F67CF" w:rsidRDefault="006D18F2" w:rsidP="006D18F2">
      <w:pPr>
        <w:tabs>
          <w:tab w:val="left" w:pos="566"/>
        </w:tabs>
        <w:spacing w:after="0" w:line="240" w:lineRule="auto"/>
        <w:jc w:val="both"/>
        <w:rPr>
          <w:rFonts w:ascii="Times New Roman" w:hAnsi="Times New Roman"/>
          <w:color w:val="000000" w:themeColor="text1"/>
          <w:sz w:val="24"/>
          <w:szCs w:val="24"/>
        </w:rPr>
      </w:pPr>
      <w:r w:rsidRPr="008F67CF">
        <w:rPr>
          <w:rFonts w:ascii="Times New Roman" w:hAnsi="Times New Roman"/>
          <w:color w:val="000000" w:themeColor="text1"/>
          <w:sz w:val="24"/>
          <w:szCs w:val="24"/>
        </w:rPr>
        <w:tab/>
      </w:r>
      <w:r w:rsidR="00902EC6">
        <w:rPr>
          <w:rFonts w:ascii="Times New Roman" w:hAnsi="Times New Roman"/>
          <w:color w:val="000000" w:themeColor="text1"/>
          <w:sz w:val="24"/>
          <w:szCs w:val="24"/>
        </w:rPr>
        <w:t xml:space="preserve">f) </w:t>
      </w:r>
      <w:r w:rsidRPr="008F67CF">
        <w:rPr>
          <w:rFonts w:ascii="Times New Roman" w:hAnsi="Times New Roman"/>
          <w:color w:val="000000" w:themeColor="text1"/>
          <w:sz w:val="24"/>
          <w:szCs w:val="24"/>
        </w:rPr>
        <w:t>Piyasa yönetim sistemi (PYS): Dengeleme mekanizması ve uzlaştırmaya ilişkin işlemlerin yürütülmesi amacıyla, Piyasa İşletmecisi, sistem işletmecisi, piyasa katılımcıları ve sayaçların okunmasından sorumlu iletim ve dağıtım lisansı sahibi tüzel kişilerin kullanımına sunulan ve küçük istemci yapısında çalışan uygulamaları</w:t>
      </w:r>
    </w:p>
    <w:p w14:paraId="654D2933" w14:textId="77777777" w:rsidR="00850DE8" w:rsidRPr="008F67CF" w:rsidRDefault="006C1BE3" w:rsidP="00850DE8">
      <w:pPr>
        <w:spacing w:before="120" w:after="120" w:line="24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i</w:t>
      </w:r>
      <w:r w:rsidR="00850DE8" w:rsidRPr="008F67CF">
        <w:rPr>
          <w:rFonts w:ascii="Times New Roman" w:eastAsia="Times New Roman" w:hAnsi="Times New Roman"/>
          <w:sz w:val="24"/>
          <w:szCs w:val="24"/>
        </w:rPr>
        <w:t>fade eder.</w:t>
      </w:r>
    </w:p>
    <w:p w14:paraId="5C3269F5" w14:textId="757DDD1C" w:rsidR="00850DE8" w:rsidRPr="0056162B" w:rsidRDefault="00850DE8" w:rsidP="00850DE8">
      <w:pPr>
        <w:tabs>
          <w:tab w:val="left" w:pos="566"/>
        </w:tabs>
        <w:spacing w:before="120" w:after="120" w:line="240" w:lineRule="auto"/>
        <w:ind w:firstLine="567"/>
        <w:jc w:val="both"/>
        <w:rPr>
          <w:rFonts w:ascii="Times New Roman" w:eastAsia="Times New Roman" w:hAnsi="Times New Roman"/>
          <w:sz w:val="24"/>
          <w:szCs w:val="24"/>
        </w:rPr>
      </w:pPr>
      <w:r w:rsidRPr="008F67CF">
        <w:rPr>
          <w:rFonts w:ascii="Times New Roman" w:eastAsia="Times New Roman" w:hAnsi="Times New Roman"/>
          <w:sz w:val="24"/>
          <w:szCs w:val="24"/>
        </w:rPr>
        <w:t>(2) Bu Usul</w:t>
      </w:r>
      <w:r w:rsidR="00C61F2B">
        <w:rPr>
          <w:rFonts w:ascii="Times New Roman" w:eastAsia="Times New Roman" w:hAnsi="Times New Roman"/>
          <w:sz w:val="24"/>
          <w:szCs w:val="24"/>
        </w:rPr>
        <w:t xml:space="preserve"> </w:t>
      </w:r>
      <w:r w:rsidRPr="008F67CF">
        <w:rPr>
          <w:rFonts w:ascii="Times New Roman" w:eastAsia="Times New Roman" w:hAnsi="Times New Roman"/>
          <w:sz w:val="24"/>
          <w:szCs w:val="24"/>
        </w:rPr>
        <w:t>ve Esaslarda geçmekle birlikte tanımlanmamış diğer terim ve kavramlar ilgili mevzuattaki anlam ve kapsama sahiptir.</w:t>
      </w:r>
    </w:p>
    <w:p w14:paraId="1517D371" w14:textId="77777777" w:rsidR="00850DE8" w:rsidRPr="0056162B" w:rsidRDefault="00850DE8" w:rsidP="00832820">
      <w:pPr>
        <w:spacing w:before="120" w:after="120" w:line="240" w:lineRule="exact"/>
        <w:rPr>
          <w:rFonts w:ascii="Times New Roman" w:hAnsi="Times New Roman"/>
          <w:b/>
          <w:sz w:val="24"/>
          <w:szCs w:val="24"/>
        </w:rPr>
      </w:pPr>
    </w:p>
    <w:p w14:paraId="4E175E0E" w14:textId="77777777" w:rsidR="00850DE8" w:rsidRPr="0056162B" w:rsidRDefault="00850DE8" w:rsidP="00850DE8">
      <w:pPr>
        <w:spacing w:before="120" w:after="120" w:line="240" w:lineRule="exact"/>
        <w:jc w:val="center"/>
        <w:rPr>
          <w:rFonts w:ascii="Times New Roman" w:hAnsi="Times New Roman"/>
          <w:b/>
          <w:sz w:val="24"/>
          <w:szCs w:val="24"/>
        </w:rPr>
      </w:pPr>
      <w:r w:rsidRPr="0056162B">
        <w:rPr>
          <w:rFonts w:ascii="Times New Roman" w:hAnsi="Times New Roman"/>
          <w:b/>
          <w:sz w:val="24"/>
          <w:szCs w:val="24"/>
        </w:rPr>
        <w:t>İKİNCİ BÖLÜM</w:t>
      </w:r>
    </w:p>
    <w:p w14:paraId="71802E47" w14:textId="77777777" w:rsidR="00850DE8" w:rsidRPr="0056162B" w:rsidRDefault="00850DE8" w:rsidP="00850DE8">
      <w:pPr>
        <w:spacing w:before="120" w:after="120" w:line="240" w:lineRule="exact"/>
        <w:jc w:val="center"/>
        <w:rPr>
          <w:rFonts w:ascii="Times New Roman" w:hAnsi="Times New Roman"/>
          <w:b/>
          <w:sz w:val="24"/>
          <w:szCs w:val="24"/>
        </w:rPr>
      </w:pPr>
      <w:r w:rsidRPr="0056162B">
        <w:rPr>
          <w:rFonts w:ascii="Times New Roman" w:hAnsi="Times New Roman"/>
          <w:b/>
          <w:sz w:val="24"/>
          <w:szCs w:val="24"/>
        </w:rPr>
        <w:lastRenderedPageBreak/>
        <w:t>Taraflar ve Sorumlulukları</w:t>
      </w:r>
    </w:p>
    <w:p w14:paraId="5D7C48E9" w14:textId="77777777" w:rsidR="00850DE8" w:rsidRPr="0056162B" w:rsidRDefault="00850DE8" w:rsidP="00850DE8">
      <w:pPr>
        <w:spacing w:before="120" w:after="120" w:line="240" w:lineRule="auto"/>
        <w:ind w:firstLine="567"/>
        <w:jc w:val="both"/>
        <w:rPr>
          <w:rFonts w:ascii="Times New Roman" w:eastAsia="Times New Roman" w:hAnsi="Times New Roman"/>
          <w:sz w:val="24"/>
          <w:szCs w:val="24"/>
        </w:rPr>
      </w:pPr>
    </w:p>
    <w:p w14:paraId="0405FAE0" w14:textId="77777777" w:rsidR="00850DE8" w:rsidRPr="0056162B" w:rsidRDefault="00850DE8" w:rsidP="00850DE8">
      <w:pPr>
        <w:spacing w:before="120" w:after="120" w:line="240" w:lineRule="auto"/>
        <w:ind w:firstLine="567"/>
        <w:jc w:val="both"/>
        <w:rPr>
          <w:rFonts w:ascii="Times New Roman" w:hAnsi="Times New Roman"/>
          <w:b/>
          <w:bCs/>
          <w:sz w:val="24"/>
          <w:szCs w:val="24"/>
        </w:rPr>
      </w:pPr>
      <w:r w:rsidRPr="0056162B">
        <w:rPr>
          <w:rFonts w:ascii="Times New Roman" w:hAnsi="Times New Roman"/>
          <w:b/>
          <w:bCs/>
          <w:sz w:val="24"/>
          <w:szCs w:val="24"/>
        </w:rPr>
        <w:t xml:space="preserve">Piyasa İşletmecisinin sorumlulukları </w:t>
      </w:r>
    </w:p>
    <w:p w14:paraId="747609E3" w14:textId="77777777" w:rsidR="00742CAE" w:rsidRDefault="00850DE8" w:rsidP="00742CAE">
      <w:pPr>
        <w:tabs>
          <w:tab w:val="left" w:pos="540"/>
          <w:tab w:val="left" w:pos="566"/>
        </w:tabs>
        <w:spacing w:before="120" w:after="120" w:line="240" w:lineRule="auto"/>
        <w:jc w:val="both"/>
        <w:rPr>
          <w:rFonts w:ascii="Times New Roman" w:hAnsi="Times New Roman"/>
          <w:sz w:val="24"/>
          <w:szCs w:val="24"/>
          <w:highlight w:val="yellow"/>
        </w:rPr>
      </w:pPr>
      <w:r w:rsidRPr="0056162B">
        <w:rPr>
          <w:rFonts w:ascii="Times New Roman" w:hAnsi="Times New Roman"/>
          <w:b/>
          <w:bCs/>
          <w:sz w:val="24"/>
          <w:szCs w:val="24"/>
        </w:rPr>
        <w:tab/>
        <w:t>MADDE 4 –</w:t>
      </w:r>
      <w:r w:rsidRPr="0056162B">
        <w:rPr>
          <w:rFonts w:ascii="Times New Roman" w:hAnsi="Times New Roman"/>
          <w:sz w:val="24"/>
          <w:szCs w:val="24"/>
        </w:rPr>
        <w:t xml:space="preserve"> </w:t>
      </w:r>
      <w:r w:rsidRPr="00742CAE">
        <w:rPr>
          <w:rFonts w:ascii="Times New Roman" w:hAnsi="Times New Roman"/>
          <w:sz w:val="24"/>
          <w:szCs w:val="24"/>
        </w:rPr>
        <w:t>(1) Piyasa İşletmecisi;</w:t>
      </w:r>
    </w:p>
    <w:p w14:paraId="6F66313D" w14:textId="55A86FB3" w:rsidR="00742CAE" w:rsidRPr="00742CAE" w:rsidRDefault="001051B6" w:rsidP="007C108E">
      <w:pPr>
        <w:spacing w:after="0" w:line="240" w:lineRule="auto"/>
        <w:ind w:firstLine="567"/>
        <w:jc w:val="both"/>
        <w:rPr>
          <w:rFonts w:ascii="Times New Roman" w:hAnsi="Times New Roman"/>
          <w:bCs/>
          <w:sz w:val="24"/>
          <w:szCs w:val="24"/>
        </w:rPr>
      </w:pPr>
      <w:r>
        <w:rPr>
          <w:rFonts w:ascii="Times New Roman" w:hAnsi="Times New Roman"/>
          <w:bCs/>
          <w:sz w:val="24"/>
          <w:szCs w:val="24"/>
        </w:rPr>
        <w:t>a</w:t>
      </w:r>
      <w:r w:rsidR="00742CAE" w:rsidRPr="00742CAE">
        <w:rPr>
          <w:rFonts w:ascii="Times New Roman" w:hAnsi="Times New Roman"/>
          <w:bCs/>
          <w:sz w:val="24"/>
          <w:szCs w:val="24"/>
        </w:rPr>
        <w:t xml:space="preserve">) </w:t>
      </w:r>
      <w:r w:rsidR="003A5694" w:rsidRPr="00742CAE">
        <w:rPr>
          <w:rFonts w:ascii="Times New Roman" w:hAnsi="Times New Roman"/>
          <w:bCs/>
          <w:sz w:val="24"/>
          <w:szCs w:val="24"/>
        </w:rPr>
        <w:t xml:space="preserve">Merkezi uzlaştırma kuruluşu tarafından yapılacak raporlamalara </w:t>
      </w:r>
      <w:r w:rsidR="00742CAE" w:rsidRPr="00742CAE">
        <w:rPr>
          <w:rFonts w:ascii="Times New Roman" w:hAnsi="Times New Roman"/>
          <w:bCs/>
          <w:sz w:val="24"/>
          <w:szCs w:val="24"/>
        </w:rPr>
        <w:t xml:space="preserve">ve uygulanacak </w:t>
      </w:r>
      <w:r w:rsidR="00381F16">
        <w:rPr>
          <w:rFonts w:ascii="Times New Roman" w:hAnsi="Times New Roman"/>
          <w:bCs/>
          <w:sz w:val="24"/>
          <w:szCs w:val="24"/>
        </w:rPr>
        <w:t>tedbirlere</w:t>
      </w:r>
      <w:r w:rsidR="00742CAE" w:rsidRPr="00742CAE">
        <w:rPr>
          <w:rFonts w:ascii="Times New Roman" w:hAnsi="Times New Roman"/>
          <w:bCs/>
          <w:sz w:val="24"/>
          <w:szCs w:val="24"/>
        </w:rPr>
        <w:t xml:space="preserve"> ilişkin ilgili altyapının kurulmasından ve kurulan sistemin işletilmesinden,</w:t>
      </w:r>
    </w:p>
    <w:p w14:paraId="3E7BE107" w14:textId="77777777" w:rsidR="003A5694" w:rsidRPr="00742CAE" w:rsidRDefault="001051B6" w:rsidP="007C108E">
      <w:pPr>
        <w:spacing w:after="0" w:line="240" w:lineRule="auto"/>
        <w:ind w:firstLine="567"/>
        <w:jc w:val="both"/>
        <w:rPr>
          <w:rFonts w:ascii="Times New Roman" w:hAnsi="Times New Roman"/>
          <w:sz w:val="24"/>
          <w:szCs w:val="24"/>
        </w:rPr>
      </w:pPr>
      <w:r>
        <w:rPr>
          <w:rFonts w:ascii="Times New Roman" w:hAnsi="Times New Roman"/>
          <w:sz w:val="24"/>
          <w:szCs w:val="24"/>
        </w:rPr>
        <w:t>b</w:t>
      </w:r>
      <w:r w:rsidR="003A5694" w:rsidRPr="00742CAE">
        <w:rPr>
          <w:rFonts w:ascii="Times New Roman" w:hAnsi="Times New Roman"/>
          <w:sz w:val="24"/>
          <w:szCs w:val="24"/>
        </w:rPr>
        <w:t>) Merkezi uzlaştırma kuruluşu tarafından fatura ve teminat temerrüdüne düşen kullanıcılar hakkında bu Usul ve Esaslarda belirtilen tedbirlerin uygulanmasından,</w:t>
      </w:r>
    </w:p>
    <w:p w14:paraId="0B4A9D71" w14:textId="39D20C74" w:rsidR="00F95112" w:rsidRDefault="001051B6" w:rsidP="00F95112">
      <w:pPr>
        <w:spacing w:after="0" w:line="240" w:lineRule="auto"/>
        <w:ind w:firstLine="567"/>
        <w:jc w:val="both"/>
        <w:rPr>
          <w:rFonts w:ascii="Times New Roman" w:eastAsia="Times New Roman" w:hAnsi="Times New Roman"/>
          <w:sz w:val="24"/>
          <w:szCs w:val="24"/>
        </w:rPr>
      </w:pPr>
      <w:r>
        <w:rPr>
          <w:rFonts w:ascii="Times New Roman" w:hAnsi="Times New Roman"/>
          <w:sz w:val="24"/>
          <w:szCs w:val="24"/>
        </w:rPr>
        <w:t>c</w:t>
      </w:r>
      <w:r w:rsidR="003A5694" w:rsidRPr="00742CAE">
        <w:rPr>
          <w:rFonts w:ascii="Times New Roman" w:hAnsi="Times New Roman"/>
          <w:sz w:val="24"/>
          <w:szCs w:val="24"/>
        </w:rPr>
        <w:t>) Fatura ve teminat temerrüdüne düşen kullanıcılar hakkında</w:t>
      </w:r>
      <w:r w:rsidR="003A5694" w:rsidRPr="00742CAE">
        <w:rPr>
          <w:rFonts w:ascii="Times New Roman" w:eastAsia="Times New Roman" w:hAnsi="Times New Roman"/>
          <w:sz w:val="24"/>
          <w:szCs w:val="24"/>
        </w:rPr>
        <w:t xml:space="preserve"> </w:t>
      </w:r>
      <w:r w:rsidR="00F95112">
        <w:rPr>
          <w:rFonts w:ascii="Times New Roman" w:eastAsia="Times New Roman" w:hAnsi="Times New Roman"/>
          <w:sz w:val="24"/>
          <w:szCs w:val="24"/>
        </w:rPr>
        <w:t>uygulanacak tedbirlere</w:t>
      </w:r>
      <w:r w:rsidR="003A5694" w:rsidRPr="00742CAE">
        <w:rPr>
          <w:rFonts w:ascii="Times New Roman" w:eastAsia="Times New Roman" w:hAnsi="Times New Roman"/>
          <w:sz w:val="24"/>
          <w:szCs w:val="24"/>
        </w:rPr>
        <w:t xml:space="preserve"> ilişkin olarak ilgili tarafların </w:t>
      </w:r>
      <w:r w:rsidR="00F95112" w:rsidRPr="00742CAE">
        <w:rPr>
          <w:rFonts w:ascii="Times New Roman" w:eastAsia="Times New Roman" w:hAnsi="Times New Roman"/>
          <w:sz w:val="24"/>
          <w:szCs w:val="24"/>
        </w:rPr>
        <w:t>bilgilendirilmesinden</w:t>
      </w:r>
      <w:r w:rsidR="00F95112">
        <w:rPr>
          <w:rFonts w:ascii="Times New Roman" w:eastAsia="Times New Roman" w:hAnsi="Times New Roman"/>
          <w:sz w:val="24"/>
          <w:szCs w:val="24"/>
        </w:rPr>
        <w:t>,</w:t>
      </w:r>
    </w:p>
    <w:p w14:paraId="63C66B99" w14:textId="1C782406" w:rsidR="003A5694" w:rsidRPr="001051B6" w:rsidRDefault="001051B6" w:rsidP="007C108E">
      <w:pPr>
        <w:spacing w:after="0" w:line="24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ç</w:t>
      </w:r>
      <w:r w:rsidR="003A5694" w:rsidRPr="00742CAE">
        <w:rPr>
          <w:rFonts w:ascii="Times New Roman" w:eastAsia="Times New Roman" w:hAnsi="Times New Roman"/>
          <w:sz w:val="24"/>
          <w:szCs w:val="24"/>
        </w:rPr>
        <w:t>)</w:t>
      </w:r>
      <w:r w:rsidR="00742CAE" w:rsidRPr="00742CAE">
        <w:rPr>
          <w:rFonts w:ascii="Times New Roman" w:eastAsia="Times New Roman" w:hAnsi="Times New Roman"/>
          <w:sz w:val="24"/>
          <w:szCs w:val="24"/>
        </w:rPr>
        <w:t xml:space="preserve"> </w:t>
      </w:r>
      <w:r w:rsidR="00742CAE" w:rsidRPr="001051B6">
        <w:rPr>
          <w:rFonts w:ascii="Times New Roman" w:hAnsi="Times New Roman"/>
          <w:sz w:val="24"/>
          <w:szCs w:val="24"/>
        </w:rPr>
        <w:t>Tedbir işlemi uygulanan kullanıcılara ilişkin bilgileri</w:t>
      </w:r>
      <w:r w:rsidR="00F95112">
        <w:rPr>
          <w:rFonts w:ascii="Times New Roman" w:hAnsi="Times New Roman"/>
          <w:sz w:val="24"/>
          <w:szCs w:val="24"/>
        </w:rPr>
        <w:t>n</w:t>
      </w:r>
      <w:r w:rsidR="00742CAE" w:rsidRPr="001051B6">
        <w:rPr>
          <w:rFonts w:ascii="Times New Roman" w:hAnsi="Times New Roman"/>
          <w:sz w:val="24"/>
          <w:szCs w:val="24"/>
        </w:rPr>
        <w:t xml:space="preserve"> Kurumun belirleyeceği format dahilinde Kuruma raporlanmasından</w:t>
      </w:r>
    </w:p>
    <w:p w14:paraId="4E1AB81B" w14:textId="77777777" w:rsidR="00850DE8" w:rsidRDefault="00742CAE" w:rsidP="00850DE8">
      <w:pPr>
        <w:tabs>
          <w:tab w:val="left" w:pos="540"/>
          <w:tab w:val="left" w:pos="566"/>
        </w:tabs>
        <w:spacing w:before="120" w:after="120" w:line="240" w:lineRule="auto"/>
        <w:jc w:val="both"/>
        <w:rPr>
          <w:rFonts w:ascii="Times New Roman" w:hAnsi="Times New Roman"/>
          <w:b/>
          <w:bCs/>
          <w:sz w:val="24"/>
          <w:szCs w:val="24"/>
        </w:rPr>
      </w:pPr>
      <w:r>
        <w:rPr>
          <w:rFonts w:ascii="Times New Roman" w:eastAsia="Times New Roman" w:hAnsi="Times New Roman"/>
          <w:sz w:val="24"/>
          <w:szCs w:val="24"/>
        </w:rPr>
        <w:tab/>
        <w:t>sorumludur.</w:t>
      </w:r>
      <w:r w:rsidR="00850DE8" w:rsidRPr="0056162B">
        <w:rPr>
          <w:rFonts w:ascii="Times New Roman" w:hAnsi="Times New Roman"/>
          <w:b/>
          <w:bCs/>
          <w:sz w:val="24"/>
          <w:szCs w:val="24"/>
        </w:rPr>
        <w:tab/>
      </w:r>
    </w:p>
    <w:p w14:paraId="7215B062" w14:textId="77777777" w:rsidR="007A22B1" w:rsidRPr="007A22B1" w:rsidRDefault="007A22B1" w:rsidP="007A22B1">
      <w:pPr>
        <w:spacing w:before="120" w:after="120" w:line="24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(2) Piyasa işletmecisinin bu Usul ve Esaslar kapsamında</w:t>
      </w:r>
      <w:r w:rsidR="00FF2BF9">
        <w:rPr>
          <w:rFonts w:ascii="Times New Roman" w:eastAsia="Times New Roman" w:hAnsi="Times New Roman"/>
          <w:sz w:val="24"/>
          <w:szCs w:val="24"/>
        </w:rPr>
        <w:t>ki</w:t>
      </w:r>
      <w:r>
        <w:rPr>
          <w:rFonts w:ascii="Times New Roman" w:eastAsia="Times New Roman" w:hAnsi="Times New Roman"/>
          <w:sz w:val="24"/>
          <w:szCs w:val="24"/>
        </w:rPr>
        <w:t xml:space="preserve"> yükümlülüklerini yerine </w:t>
      </w:r>
      <w:r w:rsidR="00FF2BF9">
        <w:rPr>
          <w:rFonts w:ascii="Times New Roman" w:eastAsia="Times New Roman" w:hAnsi="Times New Roman"/>
          <w:sz w:val="24"/>
          <w:szCs w:val="24"/>
        </w:rPr>
        <w:t xml:space="preserve">getirmediğinin </w:t>
      </w:r>
      <w:r>
        <w:rPr>
          <w:rFonts w:ascii="Times New Roman" w:eastAsia="Times New Roman" w:hAnsi="Times New Roman"/>
          <w:sz w:val="24"/>
          <w:szCs w:val="24"/>
        </w:rPr>
        <w:t xml:space="preserve">tespiti halinde Kanunun 16 ncı maddesi uyarınca yaptırım uygulanır. </w:t>
      </w:r>
    </w:p>
    <w:p w14:paraId="451C91DE" w14:textId="77777777" w:rsidR="007A22B1" w:rsidRDefault="00850DE8" w:rsidP="00850DE8">
      <w:pPr>
        <w:tabs>
          <w:tab w:val="left" w:pos="540"/>
          <w:tab w:val="left" w:pos="566"/>
        </w:tabs>
        <w:spacing w:before="120" w:after="120" w:line="240" w:lineRule="auto"/>
        <w:jc w:val="both"/>
        <w:rPr>
          <w:rFonts w:ascii="Times New Roman" w:hAnsi="Times New Roman"/>
          <w:b/>
          <w:bCs/>
          <w:sz w:val="24"/>
          <w:szCs w:val="24"/>
        </w:rPr>
      </w:pPr>
      <w:r w:rsidRPr="0056162B">
        <w:rPr>
          <w:rFonts w:ascii="Times New Roman" w:hAnsi="Times New Roman"/>
          <w:b/>
          <w:bCs/>
          <w:sz w:val="24"/>
          <w:szCs w:val="24"/>
        </w:rPr>
        <w:tab/>
      </w:r>
    </w:p>
    <w:p w14:paraId="7414CBA2" w14:textId="77777777" w:rsidR="00850DE8" w:rsidRPr="0056162B" w:rsidRDefault="007A22B1" w:rsidP="00850DE8">
      <w:pPr>
        <w:tabs>
          <w:tab w:val="left" w:pos="540"/>
          <w:tab w:val="left" w:pos="566"/>
        </w:tabs>
        <w:spacing w:before="120" w:after="120" w:line="240" w:lineRule="auto"/>
        <w:jc w:val="both"/>
        <w:rPr>
          <w:rFonts w:ascii="Times New Roman" w:hAnsi="Times New Roman"/>
          <w:b/>
          <w:bCs/>
          <w:sz w:val="24"/>
          <w:szCs w:val="24"/>
        </w:rPr>
      </w:pPr>
      <w:r>
        <w:rPr>
          <w:rFonts w:ascii="Times New Roman" w:hAnsi="Times New Roman"/>
          <w:b/>
          <w:bCs/>
          <w:sz w:val="24"/>
          <w:szCs w:val="24"/>
        </w:rPr>
        <w:tab/>
      </w:r>
      <w:r w:rsidR="00850DE8" w:rsidRPr="0056162B">
        <w:rPr>
          <w:rFonts w:ascii="Times New Roman" w:hAnsi="Times New Roman"/>
          <w:b/>
          <w:bCs/>
          <w:sz w:val="24"/>
          <w:szCs w:val="24"/>
        </w:rPr>
        <w:t xml:space="preserve">Dağıtım </w:t>
      </w:r>
      <w:r w:rsidR="00C022C7">
        <w:rPr>
          <w:rFonts w:ascii="Times New Roman" w:hAnsi="Times New Roman"/>
          <w:b/>
          <w:bCs/>
          <w:sz w:val="24"/>
          <w:szCs w:val="24"/>
        </w:rPr>
        <w:t xml:space="preserve">şirketlerinin </w:t>
      </w:r>
      <w:r w:rsidR="00850DE8" w:rsidRPr="0056162B">
        <w:rPr>
          <w:rFonts w:ascii="Times New Roman" w:hAnsi="Times New Roman"/>
          <w:b/>
          <w:bCs/>
          <w:sz w:val="24"/>
          <w:szCs w:val="24"/>
        </w:rPr>
        <w:t xml:space="preserve">sorumlulukları </w:t>
      </w:r>
    </w:p>
    <w:p w14:paraId="5CD50BD2" w14:textId="77777777" w:rsidR="00850DE8" w:rsidRDefault="00850DE8" w:rsidP="00850DE8">
      <w:pPr>
        <w:tabs>
          <w:tab w:val="left" w:pos="540"/>
          <w:tab w:val="left" w:pos="566"/>
        </w:tabs>
        <w:spacing w:before="120" w:after="120" w:line="240" w:lineRule="auto"/>
        <w:jc w:val="both"/>
        <w:rPr>
          <w:rFonts w:ascii="Times New Roman" w:hAnsi="Times New Roman"/>
          <w:bCs/>
          <w:sz w:val="24"/>
          <w:szCs w:val="24"/>
        </w:rPr>
      </w:pPr>
      <w:r w:rsidRPr="0056162B">
        <w:rPr>
          <w:rFonts w:ascii="Times New Roman" w:hAnsi="Times New Roman"/>
          <w:b/>
          <w:bCs/>
          <w:sz w:val="24"/>
          <w:szCs w:val="24"/>
        </w:rPr>
        <w:tab/>
        <w:t xml:space="preserve">MADDE 5 – </w:t>
      </w:r>
      <w:r w:rsidRPr="00C022C7">
        <w:rPr>
          <w:rFonts w:ascii="Times New Roman" w:hAnsi="Times New Roman"/>
          <w:bCs/>
          <w:sz w:val="24"/>
          <w:szCs w:val="24"/>
        </w:rPr>
        <w:t xml:space="preserve">(1) Dağıtım </w:t>
      </w:r>
      <w:r w:rsidR="00C022C7">
        <w:rPr>
          <w:rFonts w:ascii="Times New Roman" w:hAnsi="Times New Roman"/>
          <w:bCs/>
          <w:sz w:val="24"/>
          <w:szCs w:val="24"/>
        </w:rPr>
        <w:t>şirketleri;</w:t>
      </w:r>
    </w:p>
    <w:p w14:paraId="74336ECC" w14:textId="77777777" w:rsidR="00573103" w:rsidRPr="00850DE8" w:rsidRDefault="00573103" w:rsidP="007C108E">
      <w:pPr>
        <w:tabs>
          <w:tab w:val="left" w:pos="540"/>
          <w:tab w:val="left" w:pos="566"/>
        </w:tabs>
        <w:spacing w:after="0" w:line="240" w:lineRule="auto"/>
        <w:jc w:val="both"/>
        <w:rPr>
          <w:rFonts w:ascii="Times New Roman" w:hAnsi="Times New Roman"/>
          <w:bCs/>
          <w:sz w:val="24"/>
          <w:szCs w:val="24"/>
          <w:highlight w:val="yellow"/>
        </w:rPr>
      </w:pPr>
      <w:r>
        <w:rPr>
          <w:rFonts w:ascii="Times New Roman" w:hAnsi="Times New Roman"/>
          <w:bCs/>
          <w:sz w:val="24"/>
          <w:szCs w:val="24"/>
        </w:rPr>
        <w:tab/>
      </w:r>
      <w:r w:rsidR="00AA6FEC">
        <w:rPr>
          <w:rFonts w:ascii="Times New Roman" w:hAnsi="Times New Roman"/>
          <w:bCs/>
          <w:sz w:val="24"/>
          <w:szCs w:val="24"/>
        </w:rPr>
        <w:t xml:space="preserve">a) </w:t>
      </w:r>
      <w:r>
        <w:rPr>
          <w:rFonts w:ascii="Times New Roman" w:hAnsi="Times New Roman"/>
          <w:bCs/>
          <w:sz w:val="24"/>
          <w:szCs w:val="24"/>
        </w:rPr>
        <w:t>Dağıtım sistemine</w:t>
      </w:r>
      <w:r w:rsidR="00AA6FEC">
        <w:rPr>
          <w:rFonts w:ascii="Times New Roman" w:hAnsi="Times New Roman"/>
          <w:bCs/>
          <w:sz w:val="24"/>
          <w:szCs w:val="24"/>
        </w:rPr>
        <w:t xml:space="preserve"> bağlı kullanıcıların</w:t>
      </w:r>
      <w:r w:rsidR="00FF2BF9">
        <w:rPr>
          <w:rFonts w:ascii="Times New Roman" w:hAnsi="Times New Roman"/>
          <w:bCs/>
          <w:sz w:val="24"/>
          <w:szCs w:val="24"/>
        </w:rPr>
        <w:t>;</w:t>
      </w:r>
      <w:r w:rsidR="00AA6FEC">
        <w:rPr>
          <w:rFonts w:ascii="Times New Roman" w:hAnsi="Times New Roman"/>
          <w:bCs/>
          <w:sz w:val="24"/>
          <w:szCs w:val="24"/>
        </w:rPr>
        <w:t xml:space="preserve"> sayaç kayıt işlemlerine, sayaçlara yönelik test, kontrol ve denetim çalışmaları yapmak suretiyle ölçüm verilerinin doğruluğunun sağlanmasına, sayaçların okunmasına ve ilgili diğer yükümlüklere ilişkin olarak ilgili mevzuatta düzenlenen görevlerin yerine getirilmesinden,</w:t>
      </w:r>
    </w:p>
    <w:p w14:paraId="742E7D72" w14:textId="77777777" w:rsidR="007A22B1" w:rsidRDefault="00F047F8" w:rsidP="007C108E">
      <w:pPr>
        <w:tabs>
          <w:tab w:val="left" w:pos="540"/>
          <w:tab w:val="left" w:pos="566"/>
        </w:tabs>
        <w:spacing w:after="0" w:line="240" w:lineRule="auto"/>
        <w:jc w:val="both"/>
        <w:rPr>
          <w:rFonts w:ascii="Times New Roman" w:hAnsi="Times New Roman"/>
          <w:sz w:val="24"/>
          <w:szCs w:val="24"/>
        </w:rPr>
      </w:pPr>
      <w:r>
        <w:rPr>
          <w:rFonts w:ascii="Times New Roman" w:hAnsi="Times New Roman"/>
          <w:sz w:val="24"/>
          <w:szCs w:val="24"/>
        </w:rPr>
        <w:tab/>
      </w:r>
      <w:r w:rsidR="004A5254">
        <w:rPr>
          <w:rFonts w:ascii="Times New Roman" w:hAnsi="Times New Roman"/>
          <w:sz w:val="24"/>
          <w:szCs w:val="24"/>
        </w:rPr>
        <w:t>b</w:t>
      </w:r>
      <w:r>
        <w:rPr>
          <w:rFonts w:ascii="Times New Roman" w:hAnsi="Times New Roman"/>
          <w:sz w:val="24"/>
          <w:szCs w:val="24"/>
        </w:rPr>
        <w:t xml:space="preserve">) </w:t>
      </w:r>
      <w:r w:rsidR="00A0261E">
        <w:rPr>
          <w:rFonts w:ascii="Times New Roman" w:hAnsi="Times New Roman"/>
          <w:sz w:val="24"/>
          <w:szCs w:val="24"/>
        </w:rPr>
        <w:t>Kullanıcılar</w:t>
      </w:r>
      <w:r w:rsidR="00FF2BF9">
        <w:rPr>
          <w:rFonts w:ascii="Times New Roman" w:hAnsi="Times New Roman"/>
          <w:sz w:val="24"/>
          <w:szCs w:val="24"/>
        </w:rPr>
        <w:t>ın</w:t>
      </w:r>
      <w:r w:rsidR="008B4070">
        <w:rPr>
          <w:rFonts w:ascii="Times New Roman" w:hAnsi="Times New Roman"/>
          <w:sz w:val="24"/>
          <w:szCs w:val="24"/>
        </w:rPr>
        <w:t xml:space="preserve"> </w:t>
      </w:r>
      <w:r w:rsidR="00A0261E">
        <w:rPr>
          <w:rFonts w:ascii="Times New Roman" w:hAnsi="Times New Roman"/>
          <w:sz w:val="24"/>
          <w:szCs w:val="24"/>
        </w:rPr>
        <w:t>ödeme bildirimlerine ilişkin bilgilerin zamanında FTYS’ye girilmesinden,</w:t>
      </w:r>
    </w:p>
    <w:p w14:paraId="368F69A3" w14:textId="77777777" w:rsidR="00F047F8" w:rsidRDefault="004A5254" w:rsidP="007C108E">
      <w:pPr>
        <w:tabs>
          <w:tab w:val="left" w:pos="540"/>
          <w:tab w:val="left" w:pos="566"/>
        </w:tabs>
        <w:spacing w:after="0" w:line="240" w:lineRule="auto"/>
        <w:jc w:val="both"/>
        <w:rPr>
          <w:rFonts w:ascii="Times New Roman" w:hAnsi="Times New Roman"/>
          <w:sz w:val="24"/>
          <w:szCs w:val="24"/>
        </w:rPr>
      </w:pPr>
      <w:r>
        <w:rPr>
          <w:rFonts w:ascii="Times New Roman" w:hAnsi="Times New Roman"/>
          <w:sz w:val="24"/>
          <w:szCs w:val="24"/>
        </w:rPr>
        <w:tab/>
        <w:t>c</w:t>
      </w:r>
      <w:r w:rsidR="007A22B1">
        <w:rPr>
          <w:rFonts w:ascii="Times New Roman" w:hAnsi="Times New Roman"/>
          <w:sz w:val="24"/>
          <w:szCs w:val="24"/>
        </w:rPr>
        <w:t xml:space="preserve">) </w:t>
      </w:r>
      <w:r w:rsidR="001051B6">
        <w:rPr>
          <w:rFonts w:ascii="Times New Roman" w:hAnsi="Times New Roman"/>
          <w:sz w:val="24"/>
          <w:szCs w:val="24"/>
        </w:rPr>
        <w:t>Kullanıcılar</w:t>
      </w:r>
      <w:r w:rsidR="00F047F8">
        <w:rPr>
          <w:rFonts w:ascii="Times New Roman" w:hAnsi="Times New Roman"/>
          <w:sz w:val="24"/>
          <w:szCs w:val="24"/>
        </w:rPr>
        <w:t>ın sayaç verilerinde düzeltme kaynaklı bir değişiklik olması durumunda</w:t>
      </w:r>
      <w:r w:rsidR="00A95E5E">
        <w:rPr>
          <w:rFonts w:ascii="Times New Roman" w:hAnsi="Times New Roman"/>
          <w:sz w:val="24"/>
          <w:szCs w:val="24"/>
        </w:rPr>
        <w:t>,</w:t>
      </w:r>
      <w:r w:rsidR="00F047F8">
        <w:rPr>
          <w:rFonts w:ascii="Times New Roman" w:hAnsi="Times New Roman"/>
          <w:sz w:val="24"/>
          <w:szCs w:val="24"/>
        </w:rPr>
        <w:t xml:space="preserve"> söz konusu </w:t>
      </w:r>
      <w:r w:rsidR="00F047F8" w:rsidRPr="00902EC6">
        <w:rPr>
          <w:rFonts w:ascii="Times New Roman" w:hAnsi="Times New Roman"/>
          <w:sz w:val="24"/>
          <w:szCs w:val="24"/>
        </w:rPr>
        <w:t>değişikliklerin FTYS’nin ilgili</w:t>
      </w:r>
      <w:r w:rsidR="00F047F8">
        <w:rPr>
          <w:rFonts w:ascii="Times New Roman" w:hAnsi="Times New Roman"/>
          <w:sz w:val="24"/>
          <w:szCs w:val="24"/>
        </w:rPr>
        <w:t xml:space="preserve"> alanlarında yapılmasından ve sistem kullanım faturasında ilgili düzeltmenin yapılmasından,</w:t>
      </w:r>
    </w:p>
    <w:p w14:paraId="36D4695B" w14:textId="6074D5CF" w:rsidR="00850DE8" w:rsidRPr="00C022C7" w:rsidRDefault="004A5254" w:rsidP="007C108E">
      <w:pPr>
        <w:tabs>
          <w:tab w:val="left" w:pos="540"/>
          <w:tab w:val="left" w:pos="566"/>
        </w:tabs>
        <w:spacing w:after="0" w:line="240" w:lineRule="auto"/>
        <w:jc w:val="both"/>
        <w:rPr>
          <w:rFonts w:ascii="Times New Roman" w:hAnsi="Times New Roman"/>
          <w:sz w:val="24"/>
          <w:szCs w:val="24"/>
        </w:rPr>
      </w:pPr>
      <w:r>
        <w:rPr>
          <w:rFonts w:ascii="Times New Roman" w:hAnsi="Times New Roman"/>
          <w:bCs/>
          <w:sz w:val="24"/>
          <w:szCs w:val="24"/>
        </w:rPr>
        <w:tab/>
        <w:t>ç</w:t>
      </w:r>
      <w:r w:rsidR="00850DE8" w:rsidRPr="0064165B">
        <w:rPr>
          <w:rFonts w:ascii="Times New Roman" w:hAnsi="Times New Roman"/>
          <w:sz w:val="24"/>
          <w:szCs w:val="24"/>
        </w:rPr>
        <w:t xml:space="preserve">)  Merkezi uzlaştırma </w:t>
      </w:r>
      <w:r w:rsidR="0064165B" w:rsidRPr="0064165B">
        <w:rPr>
          <w:rFonts w:ascii="Times New Roman" w:hAnsi="Times New Roman"/>
          <w:sz w:val="24"/>
          <w:szCs w:val="24"/>
        </w:rPr>
        <w:t>kuruluşu</w:t>
      </w:r>
      <w:r w:rsidR="00850DE8" w:rsidRPr="0064165B">
        <w:rPr>
          <w:rFonts w:ascii="Times New Roman" w:hAnsi="Times New Roman"/>
          <w:sz w:val="24"/>
          <w:szCs w:val="24"/>
        </w:rPr>
        <w:t xml:space="preserve"> tarafından sunulacak </w:t>
      </w:r>
      <w:r w:rsidR="0064165B" w:rsidRPr="0064165B">
        <w:rPr>
          <w:rFonts w:ascii="Times New Roman" w:hAnsi="Times New Roman"/>
          <w:sz w:val="24"/>
          <w:szCs w:val="24"/>
        </w:rPr>
        <w:t>teminat mektubu dışındaki diğer</w:t>
      </w:r>
      <w:r w:rsidR="00850DE8" w:rsidRPr="0064165B">
        <w:rPr>
          <w:rFonts w:ascii="Times New Roman" w:hAnsi="Times New Roman"/>
          <w:sz w:val="24"/>
          <w:szCs w:val="24"/>
        </w:rPr>
        <w:t xml:space="preserve"> teminatları saklama ve nakit takas hizmetine ilişkin</w:t>
      </w:r>
      <w:r w:rsidR="0064165B" w:rsidRPr="0064165B">
        <w:rPr>
          <w:rFonts w:ascii="Times New Roman" w:hAnsi="Times New Roman"/>
          <w:sz w:val="24"/>
          <w:szCs w:val="24"/>
        </w:rPr>
        <w:t xml:space="preserve"> merkezi uzlaştırma kuruluşu ile ilgili</w:t>
      </w:r>
      <w:r w:rsidR="00850DE8" w:rsidRPr="0064165B">
        <w:rPr>
          <w:rFonts w:ascii="Times New Roman" w:hAnsi="Times New Roman"/>
          <w:sz w:val="24"/>
          <w:szCs w:val="24"/>
        </w:rPr>
        <w:t xml:space="preserve"> </w:t>
      </w:r>
      <w:r w:rsidR="0064165B" w:rsidRPr="0064165B">
        <w:rPr>
          <w:rFonts w:ascii="Times New Roman" w:hAnsi="Times New Roman"/>
          <w:sz w:val="24"/>
          <w:szCs w:val="24"/>
        </w:rPr>
        <w:t>anlaşmanın</w:t>
      </w:r>
      <w:r w:rsidR="00850DE8" w:rsidRPr="0064165B">
        <w:rPr>
          <w:rFonts w:ascii="Times New Roman" w:hAnsi="Times New Roman"/>
          <w:sz w:val="24"/>
          <w:szCs w:val="24"/>
        </w:rPr>
        <w:t xml:space="preserve"> imzalanması</w:t>
      </w:r>
      <w:r w:rsidR="001D0CCF">
        <w:rPr>
          <w:rFonts w:ascii="Times New Roman" w:hAnsi="Times New Roman"/>
          <w:sz w:val="24"/>
          <w:szCs w:val="24"/>
        </w:rPr>
        <w:t xml:space="preserve"> ile</w:t>
      </w:r>
      <w:r w:rsidR="0064165B">
        <w:rPr>
          <w:rFonts w:ascii="Times New Roman" w:hAnsi="Times New Roman"/>
          <w:sz w:val="24"/>
          <w:szCs w:val="24"/>
        </w:rPr>
        <w:t xml:space="preserve"> anlaşma kapsamındaki ilgili tüm işlemlerin </w:t>
      </w:r>
      <w:r w:rsidR="00573103">
        <w:rPr>
          <w:rFonts w:ascii="Times New Roman" w:hAnsi="Times New Roman"/>
          <w:sz w:val="24"/>
          <w:szCs w:val="24"/>
        </w:rPr>
        <w:t>eksiksiz olarak yerine getirilmesinden,</w:t>
      </w:r>
    </w:p>
    <w:p w14:paraId="0DDAAB6B" w14:textId="77777777" w:rsidR="00AA6FEC" w:rsidRDefault="004A5254" w:rsidP="007C108E">
      <w:pPr>
        <w:tabs>
          <w:tab w:val="left" w:pos="540"/>
          <w:tab w:val="left" w:pos="566"/>
        </w:tabs>
        <w:spacing w:after="0" w:line="240" w:lineRule="auto"/>
        <w:jc w:val="both"/>
        <w:rPr>
          <w:rFonts w:ascii="Times New Roman" w:hAnsi="Times New Roman"/>
          <w:sz w:val="24"/>
          <w:szCs w:val="24"/>
        </w:rPr>
      </w:pPr>
      <w:r>
        <w:rPr>
          <w:rFonts w:ascii="Times New Roman" w:hAnsi="Times New Roman"/>
          <w:sz w:val="24"/>
          <w:szCs w:val="24"/>
        </w:rPr>
        <w:tab/>
        <w:t>d</w:t>
      </w:r>
      <w:r w:rsidR="00850DE8" w:rsidRPr="0064165B">
        <w:rPr>
          <w:rFonts w:ascii="Times New Roman" w:hAnsi="Times New Roman"/>
          <w:sz w:val="24"/>
          <w:szCs w:val="24"/>
        </w:rPr>
        <w:t xml:space="preserve">) Merkezi uzlaştırma </w:t>
      </w:r>
      <w:r w:rsidR="0064165B" w:rsidRPr="0064165B">
        <w:rPr>
          <w:rFonts w:ascii="Times New Roman" w:hAnsi="Times New Roman"/>
          <w:sz w:val="24"/>
          <w:szCs w:val="24"/>
        </w:rPr>
        <w:t>kuruluşu</w:t>
      </w:r>
      <w:r w:rsidR="00850DE8" w:rsidRPr="0064165B">
        <w:rPr>
          <w:rFonts w:ascii="Times New Roman" w:hAnsi="Times New Roman"/>
          <w:sz w:val="24"/>
          <w:szCs w:val="24"/>
        </w:rPr>
        <w:t xml:space="preserve"> tarafından sunulan teminat yönetimi ve nakit takas hizmetine ilişkin olarak kendilerinden talep edilen hizmet bedelinin merkezi uzlaştırma </w:t>
      </w:r>
      <w:r w:rsidR="0064165B" w:rsidRPr="0064165B">
        <w:rPr>
          <w:rFonts w:ascii="Times New Roman" w:hAnsi="Times New Roman"/>
          <w:sz w:val="24"/>
          <w:szCs w:val="24"/>
        </w:rPr>
        <w:t>kuruluşuna</w:t>
      </w:r>
      <w:r w:rsidR="00850DE8" w:rsidRPr="0064165B">
        <w:rPr>
          <w:rFonts w:ascii="Times New Roman" w:hAnsi="Times New Roman"/>
          <w:sz w:val="24"/>
          <w:szCs w:val="24"/>
        </w:rPr>
        <w:t xml:space="preserve"> zamanında</w:t>
      </w:r>
      <w:r w:rsidR="00573103">
        <w:rPr>
          <w:rFonts w:ascii="Times New Roman" w:hAnsi="Times New Roman"/>
          <w:sz w:val="24"/>
          <w:szCs w:val="24"/>
        </w:rPr>
        <w:t xml:space="preserve"> ve eksiksiz</w:t>
      </w:r>
      <w:r w:rsidR="00850DE8" w:rsidRPr="0064165B">
        <w:rPr>
          <w:rFonts w:ascii="Times New Roman" w:hAnsi="Times New Roman"/>
          <w:sz w:val="24"/>
          <w:szCs w:val="24"/>
        </w:rPr>
        <w:t xml:space="preserve"> </w:t>
      </w:r>
      <w:r w:rsidR="00A95E5E">
        <w:rPr>
          <w:rFonts w:ascii="Times New Roman" w:hAnsi="Times New Roman"/>
          <w:sz w:val="24"/>
          <w:szCs w:val="24"/>
        </w:rPr>
        <w:t>ödenmesinden</w:t>
      </w:r>
      <w:r w:rsidR="00850DE8" w:rsidRPr="0064165B">
        <w:rPr>
          <w:rFonts w:ascii="Times New Roman" w:hAnsi="Times New Roman"/>
          <w:sz w:val="24"/>
          <w:szCs w:val="24"/>
        </w:rPr>
        <w:t>,</w:t>
      </w:r>
    </w:p>
    <w:p w14:paraId="455BDED8" w14:textId="78987321" w:rsidR="003A5694" w:rsidRPr="00F047F8" w:rsidRDefault="00573103" w:rsidP="007C108E">
      <w:pPr>
        <w:tabs>
          <w:tab w:val="left" w:pos="540"/>
          <w:tab w:val="left" w:pos="566"/>
        </w:tabs>
        <w:spacing w:after="120" w:line="240" w:lineRule="auto"/>
        <w:jc w:val="both"/>
        <w:rPr>
          <w:rFonts w:ascii="Times New Roman" w:hAnsi="Times New Roman"/>
          <w:sz w:val="24"/>
          <w:szCs w:val="24"/>
        </w:rPr>
      </w:pPr>
      <w:r>
        <w:rPr>
          <w:rFonts w:ascii="Times New Roman" w:hAnsi="Times New Roman"/>
          <w:sz w:val="24"/>
          <w:szCs w:val="24"/>
        </w:rPr>
        <w:tab/>
      </w:r>
      <w:r w:rsidR="004A5254">
        <w:rPr>
          <w:rFonts w:ascii="Times New Roman" w:hAnsi="Times New Roman"/>
          <w:sz w:val="24"/>
          <w:szCs w:val="24"/>
        </w:rPr>
        <w:t>e</w:t>
      </w:r>
      <w:r>
        <w:rPr>
          <w:rFonts w:ascii="Times New Roman" w:hAnsi="Times New Roman"/>
          <w:sz w:val="24"/>
          <w:szCs w:val="24"/>
        </w:rPr>
        <w:t xml:space="preserve">) Kullanıcılar tarafından sunulan teminat mektuplarının </w:t>
      </w:r>
      <w:r w:rsidR="00A95E5E">
        <w:rPr>
          <w:rFonts w:ascii="Times New Roman" w:hAnsi="Times New Roman"/>
          <w:sz w:val="24"/>
          <w:szCs w:val="24"/>
        </w:rPr>
        <w:t>muhafaza edilmesinden</w:t>
      </w:r>
      <w:r>
        <w:rPr>
          <w:rFonts w:ascii="Times New Roman" w:hAnsi="Times New Roman"/>
          <w:sz w:val="24"/>
          <w:szCs w:val="24"/>
        </w:rPr>
        <w:t>,</w:t>
      </w:r>
      <w:r w:rsidR="002D29DB" w:rsidRPr="00573103">
        <w:rPr>
          <w:rFonts w:ascii="Times New Roman" w:hAnsi="Times New Roman"/>
          <w:sz w:val="24"/>
          <w:szCs w:val="24"/>
        </w:rPr>
        <w:tab/>
      </w:r>
      <w:r w:rsidR="00E21BD8">
        <w:rPr>
          <w:rFonts w:ascii="Times New Roman" w:hAnsi="Times New Roman"/>
          <w:sz w:val="24"/>
          <w:szCs w:val="24"/>
        </w:rPr>
        <w:t>f</w:t>
      </w:r>
      <w:r w:rsidRPr="00E21BD8">
        <w:rPr>
          <w:rFonts w:ascii="Times New Roman" w:hAnsi="Times New Roman"/>
          <w:sz w:val="24"/>
          <w:szCs w:val="24"/>
        </w:rPr>
        <w:t xml:space="preserve">) </w:t>
      </w:r>
      <w:r w:rsidR="002D29DB" w:rsidRPr="00E21BD8">
        <w:rPr>
          <w:rFonts w:ascii="Times New Roman" w:hAnsi="Times New Roman"/>
          <w:sz w:val="24"/>
          <w:szCs w:val="24"/>
        </w:rPr>
        <w:t xml:space="preserve">Teminat mektuplarının </w:t>
      </w:r>
      <w:r w:rsidR="00440A39" w:rsidRPr="00E21BD8">
        <w:rPr>
          <w:rFonts w:ascii="Times New Roman" w:hAnsi="Times New Roman"/>
          <w:sz w:val="24"/>
          <w:szCs w:val="24"/>
        </w:rPr>
        <w:t>güncellenmesinin gerektiği</w:t>
      </w:r>
      <w:r w:rsidR="005E6DF4" w:rsidRPr="00E21BD8">
        <w:rPr>
          <w:rFonts w:ascii="Times New Roman" w:hAnsi="Times New Roman"/>
          <w:sz w:val="24"/>
          <w:szCs w:val="24"/>
        </w:rPr>
        <w:t xml:space="preserve"> </w:t>
      </w:r>
      <w:r w:rsidR="00440A39" w:rsidRPr="00E21BD8">
        <w:rPr>
          <w:rFonts w:ascii="Times New Roman" w:hAnsi="Times New Roman"/>
          <w:sz w:val="24"/>
          <w:szCs w:val="24"/>
        </w:rPr>
        <w:t xml:space="preserve">durumlarda </w:t>
      </w:r>
      <w:r w:rsidR="00DC1F0C" w:rsidRPr="00E21BD8">
        <w:rPr>
          <w:rFonts w:ascii="Times New Roman" w:hAnsi="Times New Roman"/>
          <w:sz w:val="24"/>
          <w:szCs w:val="24"/>
        </w:rPr>
        <w:t>merkezi uzlaştırma</w:t>
      </w:r>
      <w:r w:rsidR="007C108E" w:rsidRPr="00E21BD8">
        <w:rPr>
          <w:rFonts w:ascii="Times New Roman" w:hAnsi="Times New Roman"/>
          <w:sz w:val="24"/>
          <w:szCs w:val="24"/>
        </w:rPr>
        <w:t xml:space="preserve"> </w:t>
      </w:r>
      <w:r w:rsidR="00DC1F0C" w:rsidRPr="00E21BD8">
        <w:rPr>
          <w:rFonts w:ascii="Times New Roman" w:hAnsi="Times New Roman"/>
          <w:sz w:val="24"/>
          <w:szCs w:val="24"/>
        </w:rPr>
        <w:t>kuruluşundaki</w:t>
      </w:r>
      <w:r w:rsidR="005E6DF4" w:rsidRPr="00E21BD8">
        <w:rPr>
          <w:rFonts w:ascii="Times New Roman" w:hAnsi="Times New Roman"/>
          <w:sz w:val="24"/>
          <w:szCs w:val="24"/>
        </w:rPr>
        <w:t xml:space="preserve"> ilgili kullanıcıya ilişkin teminat mektubu bilgilerinin </w:t>
      </w:r>
      <w:r w:rsidR="00A95E5E" w:rsidRPr="00E21BD8">
        <w:rPr>
          <w:rFonts w:ascii="Times New Roman" w:hAnsi="Times New Roman"/>
          <w:sz w:val="24"/>
          <w:szCs w:val="24"/>
        </w:rPr>
        <w:t xml:space="preserve">derhal </w:t>
      </w:r>
      <w:r w:rsidR="005E6DF4" w:rsidRPr="00E21BD8">
        <w:rPr>
          <w:rFonts w:ascii="Times New Roman" w:hAnsi="Times New Roman"/>
          <w:sz w:val="24"/>
          <w:szCs w:val="24"/>
        </w:rPr>
        <w:t>güncellenmesinden</w:t>
      </w:r>
      <w:r w:rsidR="005E6DF4" w:rsidRPr="00573103">
        <w:rPr>
          <w:rFonts w:ascii="Times New Roman" w:hAnsi="Times New Roman"/>
          <w:sz w:val="24"/>
          <w:szCs w:val="24"/>
        </w:rPr>
        <w:t xml:space="preserve"> </w:t>
      </w:r>
    </w:p>
    <w:p w14:paraId="7080DD55" w14:textId="77777777" w:rsidR="00850DE8" w:rsidRPr="0056162B" w:rsidRDefault="00F047F8" w:rsidP="00850DE8">
      <w:pPr>
        <w:tabs>
          <w:tab w:val="left" w:pos="540"/>
          <w:tab w:val="left" w:pos="566"/>
        </w:tabs>
        <w:spacing w:before="120" w:after="120" w:line="240" w:lineRule="auto"/>
        <w:jc w:val="both"/>
        <w:rPr>
          <w:rFonts w:ascii="Times New Roman" w:hAnsi="Times New Roman"/>
          <w:sz w:val="24"/>
          <w:szCs w:val="24"/>
        </w:rPr>
      </w:pPr>
      <w:r>
        <w:rPr>
          <w:rFonts w:ascii="Times New Roman" w:hAnsi="Times New Roman"/>
          <w:sz w:val="24"/>
          <w:szCs w:val="24"/>
        </w:rPr>
        <w:tab/>
        <w:t>s</w:t>
      </w:r>
      <w:r w:rsidR="00850DE8" w:rsidRPr="006865F2">
        <w:rPr>
          <w:rFonts w:ascii="Times New Roman" w:hAnsi="Times New Roman"/>
          <w:sz w:val="24"/>
          <w:szCs w:val="24"/>
        </w:rPr>
        <w:t>orumludur.</w:t>
      </w:r>
    </w:p>
    <w:p w14:paraId="1AB7F00E" w14:textId="77777777" w:rsidR="00850DE8" w:rsidRPr="007A22B1" w:rsidRDefault="007A22B1" w:rsidP="00850DE8">
      <w:pPr>
        <w:spacing w:before="120" w:after="120" w:line="24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(2) Dağıtım şirketlerinin bu Usul ve Esaslar kapsamında</w:t>
      </w:r>
      <w:r w:rsidR="00A95E5E">
        <w:rPr>
          <w:rFonts w:ascii="Times New Roman" w:eastAsia="Times New Roman" w:hAnsi="Times New Roman"/>
          <w:sz w:val="24"/>
          <w:szCs w:val="24"/>
        </w:rPr>
        <w:t>ki</w:t>
      </w:r>
      <w:r>
        <w:rPr>
          <w:rFonts w:ascii="Times New Roman" w:eastAsia="Times New Roman" w:hAnsi="Times New Roman"/>
          <w:sz w:val="24"/>
          <w:szCs w:val="24"/>
        </w:rPr>
        <w:t xml:space="preserve"> yükümlülüklerini</w:t>
      </w:r>
      <w:r w:rsidR="00A95E5E">
        <w:rPr>
          <w:rFonts w:ascii="Times New Roman" w:eastAsia="Times New Roman" w:hAnsi="Times New Roman"/>
          <w:sz w:val="24"/>
          <w:szCs w:val="24"/>
        </w:rPr>
        <w:t>n</w:t>
      </w:r>
      <w:r>
        <w:rPr>
          <w:rFonts w:ascii="Times New Roman" w:eastAsia="Times New Roman" w:hAnsi="Times New Roman"/>
          <w:sz w:val="24"/>
          <w:szCs w:val="24"/>
        </w:rPr>
        <w:t xml:space="preserve"> yerine </w:t>
      </w:r>
      <w:r w:rsidR="00A95E5E">
        <w:rPr>
          <w:rFonts w:ascii="Times New Roman" w:eastAsia="Times New Roman" w:hAnsi="Times New Roman"/>
          <w:sz w:val="24"/>
          <w:szCs w:val="24"/>
        </w:rPr>
        <w:t xml:space="preserve">getirmediğinin </w:t>
      </w:r>
      <w:r>
        <w:rPr>
          <w:rFonts w:ascii="Times New Roman" w:eastAsia="Times New Roman" w:hAnsi="Times New Roman"/>
          <w:sz w:val="24"/>
          <w:szCs w:val="24"/>
        </w:rPr>
        <w:t xml:space="preserve">tespiti halinde Kanunun 16 ncı maddesi uyarınca yaptırım uygulanır. </w:t>
      </w:r>
    </w:p>
    <w:p w14:paraId="1D810B66" w14:textId="77777777" w:rsidR="007A22B1" w:rsidRPr="0056162B" w:rsidRDefault="007A22B1" w:rsidP="00850DE8">
      <w:pPr>
        <w:spacing w:before="120" w:after="120" w:line="240" w:lineRule="auto"/>
        <w:ind w:firstLine="567"/>
        <w:jc w:val="both"/>
        <w:rPr>
          <w:rFonts w:ascii="Times New Roman" w:eastAsia="Times New Roman" w:hAnsi="Times New Roman"/>
          <w:b/>
          <w:sz w:val="24"/>
          <w:szCs w:val="24"/>
        </w:rPr>
      </w:pPr>
    </w:p>
    <w:p w14:paraId="7A9F1860" w14:textId="77777777" w:rsidR="008409BA" w:rsidRDefault="008409BA" w:rsidP="00850DE8">
      <w:pPr>
        <w:spacing w:before="120" w:after="120" w:line="240" w:lineRule="auto"/>
        <w:ind w:firstLine="567"/>
        <w:jc w:val="both"/>
        <w:rPr>
          <w:rFonts w:ascii="Times New Roman" w:eastAsia="Times New Roman" w:hAnsi="Times New Roman"/>
          <w:b/>
          <w:sz w:val="24"/>
          <w:szCs w:val="24"/>
        </w:rPr>
      </w:pPr>
    </w:p>
    <w:p w14:paraId="4477104A" w14:textId="77777777" w:rsidR="00850DE8" w:rsidRPr="0056162B" w:rsidRDefault="00C91534" w:rsidP="00850DE8">
      <w:pPr>
        <w:spacing w:before="120" w:after="120" w:line="240" w:lineRule="auto"/>
        <w:ind w:firstLine="567"/>
        <w:jc w:val="both"/>
        <w:rPr>
          <w:rFonts w:ascii="Times New Roman" w:hAnsi="Times New Roman"/>
          <w:b/>
          <w:bCs/>
          <w:sz w:val="24"/>
          <w:szCs w:val="24"/>
        </w:rPr>
      </w:pPr>
      <w:r>
        <w:rPr>
          <w:rFonts w:ascii="Times New Roman" w:eastAsia="Times New Roman" w:hAnsi="Times New Roman"/>
          <w:b/>
          <w:sz w:val="24"/>
          <w:szCs w:val="24"/>
        </w:rPr>
        <w:t>Kullanıcının</w:t>
      </w:r>
      <w:r w:rsidR="00850DE8" w:rsidRPr="0056162B">
        <w:rPr>
          <w:rFonts w:ascii="Times New Roman" w:eastAsia="Times New Roman" w:hAnsi="Times New Roman"/>
          <w:b/>
          <w:sz w:val="24"/>
          <w:szCs w:val="24"/>
        </w:rPr>
        <w:t xml:space="preserve"> </w:t>
      </w:r>
      <w:r w:rsidR="00850DE8" w:rsidRPr="0056162B">
        <w:rPr>
          <w:rFonts w:ascii="Times New Roman" w:hAnsi="Times New Roman"/>
          <w:b/>
          <w:bCs/>
          <w:sz w:val="24"/>
          <w:szCs w:val="24"/>
        </w:rPr>
        <w:t xml:space="preserve">sorumlulukları </w:t>
      </w:r>
    </w:p>
    <w:p w14:paraId="26B8B2A3" w14:textId="77777777" w:rsidR="00850DE8" w:rsidRPr="00850DE8" w:rsidRDefault="00850DE8" w:rsidP="00850DE8">
      <w:pPr>
        <w:tabs>
          <w:tab w:val="left" w:pos="540"/>
          <w:tab w:val="left" w:pos="566"/>
        </w:tabs>
        <w:spacing w:before="120" w:after="120" w:line="240" w:lineRule="auto"/>
        <w:jc w:val="both"/>
        <w:rPr>
          <w:rFonts w:ascii="Times New Roman" w:hAnsi="Times New Roman"/>
          <w:sz w:val="24"/>
          <w:szCs w:val="24"/>
          <w:highlight w:val="yellow"/>
        </w:rPr>
      </w:pPr>
      <w:r w:rsidRPr="0056162B">
        <w:rPr>
          <w:rFonts w:ascii="Times New Roman" w:hAnsi="Times New Roman"/>
          <w:b/>
          <w:bCs/>
          <w:sz w:val="24"/>
          <w:szCs w:val="24"/>
        </w:rPr>
        <w:lastRenderedPageBreak/>
        <w:tab/>
        <w:t>MADDE 6 –</w:t>
      </w:r>
      <w:r w:rsidRPr="0056162B">
        <w:rPr>
          <w:rFonts w:ascii="Times New Roman" w:hAnsi="Times New Roman"/>
          <w:sz w:val="24"/>
          <w:szCs w:val="24"/>
        </w:rPr>
        <w:t xml:space="preserve"> </w:t>
      </w:r>
      <w:r w:rsidRPr="00DC1F0C">
        <w:rPr>
          <w:rFonts w:ascii="Times New Roman" w:hAnsi="Times New Roman"/>
          <w:sz w:val="24"/>
          <w:szCs w:val="24"/>
        </w:rPr>
        <w:t xml:space="preserve">(1) </w:t>
      </w:r>
      <w:r w:rsidR="00C91534">
        <w:rPr>
          <w:rFonts w:ascii="Times New Roman" w:hAnsi="Times New Roman"/>
          <w:sz w:val="24"/>
          <w:szCs w:val="24"/>
        </w:rPr>
        <w:t>Kullanıcı</w:t>
      </w:r>
      <w:r w:rsidRPr="00DC1F0C">
        <w:rPr>
          <w:rFonts w:ascii="Times New Roman" w:hAnsi="Times New Roman"/>
          <w:sz w:val="24"/>
          <w:szCs w:val="24"/>
        </w:rPr>
        <w:t>;</w:t>
      </w:r>
    </w:p>
    <w:p w14:paraId="16A9E332" w14:textId="77777777" w:rsidR="00322969" w:rsidRPr="00C91534" w:rsidRDefault="00322969" w:rsidP="007C108E">
      <w:pPr>
        <w:tabs>
          <w:tab w:val="left" w:pos="540"/>
          <w:tab w:val="left" w:pos="566"/>
        </w:tabs>
        <w:spacing w:after="0" w:line="240" w:lineRule="auto"/>
        <w:jc w:val="both"/>
        <w:rPr>
          <w:rFonts w:ascii="Times New Roman" w:hAnsi="Times New Roman"/>
          <w:sz w:val="24"/>
          <w:szCs w:val="24"/>
        </w:rPr>
      </w:pPr>
      <w:r w:rsidRPr="00322969">
        <w:rPr>
          <w:rFonts w:ascii="Times New Roman" w:hAnsi="Times New Roman"/>
          <w:sz w:val="24"/>
          <w:szCs w:val="24"/>
        </w:rPr>
        <w:tab/>
        <w:t xml:space="preserve">a) Merkezi uzlaştırma </w:t>
      </w:r>
      <w:r>
        <w:rPr>
          <w:rFonts w:ascii="Times New Roman" w:hAnsi="Times New Roman"/>
          <w:sz w:val="24"/>
          <w:szCs w:val="24"/>
        </w:rPr>
        <w:t>kuruluşu</w:t>
      </w:r>
      <w:r w:rsidRPr="00322969">
        <w:rPr>
          <w:rFonts w:ascii="Times New Roman" w:hAnsi="Times New Roman"/>
          <w:sz w:val="24"/>
          <w:szCs w:val="24"/>
        </w:rPr>
        <w:t xml:space="preserve"> tarafından</w:t>
      </w:r>
      <w:r w:rsidR="00DC1F0C">
        <w:rPr>
          <w:rFonts w:ascii="Times New Roman" w:hAnsi="Times New Roman"/>
          <w:sz w:val="24"/>
          <w:szCs w:val="24"/>
        </w:rPr>
        <w:t xml:space="preserve"> sunulacak olan teminat mektubu dışındaki </w:t>
      </w:r>
      <w:r w:rsidR="00DC1F0C" w:rsidRPr="00C91534">
        <w:rPr>
          <w:rFonts w:ascii="Times New Roman" w:hAnsi="Times New Roman"/>
          <w:sz w:val="24"/>
          <w:szCs w:val="24"/>
        </w:rPr>
        <w:t>teminatların</w:t>
      </w:r>
      <w:r w:rsidRPr="00C91534">
        <w:rPr>
          <w:rFonts w:ascii="Times New Roman" w:hAnsi="Times New Roman"/>
          <w:sz w:val="24"/>
          <w:szCs w:val="24"/>
        </w:rPr>
        <w:t xml:space="preserve"> sakla</w:t>
      </w:r>
      <w:r w:rsidR="00DC1F0C" w:rsidRPr="00C91534">
        <w:rPr>
          <w:rFonts w:ascii="Times New Roman" w:hAnsi="Times New Roman"/>
          <w:sz w:val="24"/>
          <w:szCs w:val="24"/>
        </w:rPr>
        <w:t>n</w:t>
      </w:r>
      <w:r w:rsidRPr="00C91534">
        <w:rPr>
          <w:rFonts w:ascii="Times New Roman" w:hAnsi="Times New Roman"/>
          <w:sz w:val="24"/>
          <w:szCs w:val="24"/>
        </w:rPr>
        <w:t>ma</w:t>
      </w:r>
      <w:r w:rsidR="00DC1F0C" w:rsidRPr="00C91534">
        <w:rPr>
          <w:rFonts w:ascii="Times New Roman" w:hAnsi="Times New Roman"/>
          <w:sz w:val="24"/>
          <w:szCs w:val="24"/>
        </w:rPr>
        <w:t>sı</w:t>
      </w:r>
      <w:r w:rsidRPr="00C91534">
        <w:rPr>
          <w:rFonts w:ascii="Times New Roman" w:hAnsi="Times New Roman"/>
          <w:sz w:val="24"/>
          <w:szCs w:val="24"/>
        </w:rPr>
        <w:t xml:space="preserve"> ve nakit takas hizmetine ilişkin merkezi uzlaştırma kuruluşu-kullanıcı anlaşmasının imzalanmasından,</w:t>
      </w:r>
    </w:p>
    <w:p w14:paraId="0E7DAFB0" w14:textId="77777777" w:rsidR="00850DE8" w:rsidRPr="00C91534" w:rsidRDefault="00322969" w:rsidP="007C108E">
      <w:pPr>
        <w:tabs>
          <w:tab w:val="left" w:pos="540"/>
          <w:tab w:val="left" w:pos="566"/>
        </w:tabs>
        <w:spacing w:after="0" w:line="240" w:lineRule="auto"/>
        <w:jc w:val="both"/>
        <w:rPr>
          <w:rFonts w:ascii="Times New Roman" w:hAnsi="Times New Roman"/>
          <w:sz w:val="24"/>
          <w:szCs w:val="24"/>
        </w:rPr>
      </w:pPr>
      <w:r w:rsidRPr="00C91534">
        <w:rPr>
          <w:rFonts w:ascii="Times New Roman" w:hAnsi="Times New Roman"/>
          <w:sz w:val="24"/>
          <w:szCs w:val="24"/>
        </w:rPr>
        <w:tab/>
      </w:r>
      <w:r w:rsidR="00DC1F0C" w:rsidRPr="00C91534">
        <w:rPr>
          <w:rFonts w:ascii="Times New Roman" w:hAnsi="Times New Roman"/>
          <w:sz w:val="24"/>
          <w:szCs w:val="24"/>
        </w:rPr>
        <w:t>b</w:t>
      </w:r>
      <w:r w:rsidR="001A744E" w:rsidRPr="00C91534">
        <w:rPr>
          <w:rFonts w:ascii="Times New Roman" w:hAnsi="Times New Roman"/>
          <w:sz w:val="24"/>
          <w:szCs w:val="24"/>
        </w:rPr>
        <w:t>) Merkezi uzlaştırma kuruluşunda</w:t>
      </w:r>
      <w:r w:rsidR="00850DE8" w:rsidRPr="00C91534">
        <w:rPr>
          <w:rFonts w:ascii="Times New Roman" w:hAnsi="Times New Roman"/>
          <w:sz w:val="24"/>
          <w:szCs w:val="24"/>
        </w:rPr>
        <w:t xml:space="preserve"> teminat ve ödemelere ilişkin işlemlerin gerçekleşmesine yönelik olarak</w:t>
      </w:r>
      <w:r w:rsidR="003161E1" w:rsidRPr="00C91534">
        <w:rPr>
          <w:rFonts w:ascii="Times New Roman" w:hAnsi="Times New Roman"/>
          <w:sz w:val="24"/>
          <w:szCs w:val="24"/>
        </w:rPr>
        <w:t xml:space="preserve"> kendi namına</w:t>
      </w:r>
      <w:r w:rsidR="00850DE8" w:rsidRPr="00C91534">
        <w:rPr>
          <w:rFonts w:ascii="Times New Roman" w:hAnsi="Times New Roman"/>
          <w:sz w:val="24"/>
          <w:szCs w:val="24"/>
        </w:rPr>
        <w:t xml:space="preserve"> teminat ve nakit hesabının zamanında ve doğru şekilde açılmasından,</w:t>
      </w:r>
    </w:p>
    <w:p w14:paraId="06C9A119" w14:textId="77777777" w:rsidR="00850DE8" w:rsidRPr="00C91534" w:rsidRDefault="00DC1F0C" w:rsidP="007C108E">
      <w:pPr>
        <w:pStyle w:val="ListParagraph1"/>
        <w:tabs>
          <w:tab w:val="left" w:pos="540"/>
          <w:tab w:val="left" w:pos="566"/>
          <w:tab w:val="left" w:pos="851"/>
        </w:tabs>
        <w:spacing w:after="0" w:line="240" w:lineRule="auto"/>
        <w:ind w:left="0" w:firstLine="567"/>
        <w:jc w:val="both"/>
        <w:rPr>
          <w:rFonts w:ascii="Times New Roman" w:hAnsi="Times New Roman" w:cs="Times New Roman"/>
          <w:sz w:val="24"/>
          <w:szCs w:val="24"/>
        </w:rPr>
      </w:pPr>
      <w:r w:rsidRPr="00C91534">
        <w:rPr>
          <w:rFonts w:ascii="Times New Roman" w:hAnsi="Times New Roman" w:cs="Times New Roman"/>
          <w:sz w:val="24"/>
          <w:szCs w:val="24"/>
        </w:rPr>
        <w:t>c</w:t>
      </w:r>
      <w:r w:rsidR="00322969" w:rsidRPr="00C91534">
        <w:rPr>
          <w:rFonts w:ascii="Times New Roman" w:hAnsi="Times New Roman" w:cs="Times New Roman"/>
          <w:sz w:val="24"/>
          <w:szCs w:val="24"/>
        </w:rPr>
        <w:t>) Dağıtım şirketi</w:t>
      </w:r>
      <w:r w:rsidR="00850DE8" w:rsidRPr="00C91534">
        <w:rPr>
          <w:rFonts w:ascii="Times New Roman" w:hAnsi="Times New Roman" w:cs="Times New Roman"/>
          <w:sz w:val="24"/>
          <w:szCs w:val="24"/>
        </w:rPr>
        <w:t xml:space="preserve"> tarafından kendilerine bildirilen fatura ödeme işlemlerinin yürütü</w:t>
      </w:r>
      <w:r w:rsidR="003161E1" w:rsidRPr="00C91534">
        <w:rPr>
          <w:rFonts w:ascii="Times New Roman" w:hAnsi="Times New Roman" w:cs="Times New Roman"/>
          <w:sz w:val="24"/>
          <w:szCs w:val="24"/>
        </w:rPr>
        <w:t>lmesi amacıyla aracı bankalarda</w:t>
      </w:r>
      <w:r w:rsidR="00850DE8" w:rsidRPr="00C91534">
        <w:rPr>
          <w:rFonts w:ascii="Times New Roman" w:hAnsi="Times New Roman" w:cs="Times New Roman"/>
          <w:sz w:val="24"/>
          <w:szCs w:val="24"/>
        </w:rPr>
        <w:t xml:space="preserve">, ödemelere ilişkin işlemlerin gerçekleşmesine yönelik olarak </w:t>
      </w:r>
      <w:r w:rsidR="003161E1" w:rsidRPr="00C91534">
        <w:rPr>
          <w:rFonts w:ascii="Times New Roman" w:hAnsi="Times New Roman" w:cs="Times New Roman"/>
          <w:sz w:val="24"/>
          <w:szCs w:val="24"/>
        </w:rPr>
        <w:t xml:space="preserve">kendi namına </w:t>
      </w:r>
      <w:r w:rsidR="00850DE8" w:rsidRPr="00C91534">
        <w:rPr>
          <w:rFonts w:ascii="Times New Roman" w:hAnsi="Times New Roman" w:cs="Times New Roman"/>
          <w:sz w:val="24"/>
          <w:szCs w:val="24"/>
        </w:rPr>
        <w:t xml:space="preserve">teminat ve nakit hesabının zamanında ve doğru şekilde açılmasından,  </w:t>
      </w:r>
    </w:p>
    <w:p w14:paraId="0035EB5E" w14:textId="77777777" w:rsidR="00850DE8" w:rsidRPr="00C91534" w:rsidRDefault="00850DE8" w:rsidP="007C108E">
      <w:pPr>
        <w:tabs>
          <w:tab w:val="left" w:pos="426"/>
          <w:tab w:val="left" w:pos="540"/>
        </w:tabs>
        <w:spacing w:after="0" w:line="240" w:lineRule="auto"/>
        <w:ind w:firstLine="567"/>
        <w:jc w:val="both"/>
        <w:rPr>
          <w:rFonts w:ascii="Times New Roman" w:hAnsi="Times New Roman"/>
          <w:sz w:val="24"/>
          <w:szCs w:val="24"/>
        </w:rPr>
      </w:pPr>
      <w:r w:rsidRPr="00C91534">
        <w:rPr>
          <w:rFonts w:ascii="Times New Roman" w:hAnsi="Times New Roman"/>
          <w:sz w:val="24"/>
          <w:szCs w:val="24"/>
        </w:rPr>
        <w:t xml:space="preserve">ç) </w:t>
      </w:r>
      <w:r w:rsidR="00322969" w:rsidRPr="00C91534">
        <w:rPr>
          <w:rFonts w:ascii="Times New Roman" w:hAnsi="Times New Roman"/>
          <w:sz w:val="24"/>
          <w:szCs w:val="24"/>
        </w:rPr>
        <w:t>Dağıtım şirketleri</w:t>
      </w:r>
      <w:r w:rsidRPr="00C91534">
        <w:rPr>
          <w:rFonts w:ascii="Times New Roman" w:hAnsi="Times New Roman"/>
          <w:sz w:val="24"/>
          <w:szCs w:val="24"/>
        </w:rPr>
        <w:t xml:space="preserve"> tarafından kendilerine </w:t>
      </w:r>
      <w:r w:rsidR="003E79C4" w:rsidRPr="00C91534">
        <w:rPr>
          <w:rFonts w:ascii="Times New Roman" w:hAnsi="Times New Roman"/>
          <w:sz w:val="24"/>
          <w:szCs w:val="24"/>
        </w:rPr>
        <w:t>yapılan</w:t>
      </w:r>
      <w:r w:rsidRPr="00C91534">
        <w:rPr>
          <w:rFonts w:ascii="Times New Roman" w:hAnsi="Times New Roman"/>
          <w:sz w:val="24"/>
          <w:szCs w:val="24"/>
        </w:rPr>
        <w:t xml:space="preserve"> ödeme bildirimlerine ilişkin olarak ödemelerin zamanında ve doğru bir şekilde yapılmasından,</w:t>
      </w:r>
    </w:p>
    <w:p w14:paraId="4560BF7F" w14:textId="3367D255" w:rsidR="00C87C12" w:rsidRPr="00E21BD8" w:rsidRDefault="008409BA" w:rsidP="007C108E">
      <w:pPr>
        <w:tabs>
          <w:tab w:val="left" w:pos="426"/>
          <w:tab w:val="left" w:pos="540"/>
        </w:tabs>
        <w:spacing w:after="0" w:line="240" w:lineRule="auto"/>
        <w:ind w:firstLine="567"/>
        <w:jc w:val="both"/>
        <w:rPr>
          <w:rFonts w:ascii="Times New Roman" w:hAnsi="Times New Roman"/>
          <w:sz w:val="24"/>
          <w:szCs w:val="24"/>
        </w:rPr>
      </w:pPr>
      <w:r w:rsidRPr="00E21BD8">
        <w:rPr>
          <w:rFonts w:ascii="Times New Roman" w:hAnsi="Times New Roman"/>
          <w:sz w:val="24"/>
          <w:szCs w:val="24"/>
        </w:rPr>
        <w:t>d</w:t>
      </w:r>
      <w:r w:rsidR="00850DE8" w:rsidRPr="00E21BD8">
        <w:rPr>
          <w:rFonts w:ascii="Times New Roman" w:hAnsi="Times New Roman"/>
          <w:sz w:val="24"/>
          <w:szCs w:val="24"/>
        </w:rPr>
        <w:t xml:space="preserve">) Ödeme yükümlülüklerini teminat altına almak </w:t>
      </w:r>
      <w:r w:rsidR="00E1071F" w:rsidRPr="00E21BD8">
        <w:rPr>
          <w:rFonts w:ascii="Times New Roman" w:hAnsi="Times New Roman"/>
          <w:sz w:val="24"/>
          <w:szCs w:val="24"/>
        </w:rPr>
        <w:t>amacıyla</w:t>
      </w:r>
      <w:r w:rsidR="00850DE8" w:rsidRPr="00E21BD8">
        <w:rPr>
          <w:rFonts w:ascii="Times New Roman" w:hAnsi="Times New Roman"/>
          <w:sz w:val="24"/>
          <w:szCs w:val="24"/>
        </w:rPr>
        <w:t xml:space="preserve"> </w:t>
      </w:r>
      <w:r w:rsidR="00DC1F0C" w:rsidRPr="00E21BD8">
        <w:rPr>
          <w:rFonts w:ascii="Times New Roman" w:hAnsi="Times New Roman"/>
          <w:sz w:val="24"/>
          <w:szCs w:val="24"/>
        </w:rPr>
        <w:t>bulundurulması gereken</w:t>
      </w:r>
      <w:r w:rsidR="003161E1" w:rsidRPr="00E21BD8">
        <w:rPr>
          <w:rFonts w:ascii="Times New Roman" w:hAnsi="Times New Roman"/>
          <w:sz w:val="24"/>
          <w:szCs w:val="24"/>
        </w:rPr>
        <w:t xml:space="preserve"> teminat tutarlarına ilişkin olarak</w:t>
      </w:r>
      <w:r w:rsidR="00C87C12" w:rsidRPr="00E21BD8">
        <w:rPr>
          <w:rFonts w:ascii="Times New Roman" w:hAnsi="Times New Roman"/>
          <w:sz w:val="24"/>
          <w:szCs w:val="24"/>
        </w:rPr>
        <w:t>;</w:t>
      </w:r>
      <w:r w:rsidR="00DC1F0C" w:rsidRPr="00E21BD8">
        <w:rPr>
          <w:rFonts w:ascii="Times New Roman" w:hAnsi="Times New Roman"/>
          <w:sz w:val="24"/>
          <w:szCs w:val="24"/>
        </w:rPr>
        <w:t xml:space="preserve"> </w:t>
      </w:r>
    </w:p>
    <w:p w14:paraId="6DA4A3D6" w14:textId="5CC2726A" w:rsidR="00C87C12" w:rsidRPr="00E21BD8" w:rsidRDefault="00C87C12" w:rsidP="007C108E">
      <w:pPr>
        <w:tabs>
          <w:tab w:val="left" w:pos="426"/>
          <w:tab w:val="left" w:pos="540"/>
        </w:tabs>
        <w:spacing w:after="0" w:line="240" w:lineRule="auto"/>
        <w:ind w:firstLine="567"/>
        <w:jc w:val="both"/>
        <w:rPr>
          <w:rFonts w:ascii="Times New Roman" w:hAnsi="Times New Roman"/>
          <w:sz w:val="24"/>
          <w:szCs w:val="24"/>
        </w:rPr>
      </w:pPr>
      <w:r w:rsidRPr="00E21BD8">
        <w:rPr>
          <w:rFonts w:ascii="Times New Roman" w:hAnsi="Times New Roman"/>
          <w:sz w:val="24"/>
          <w:szCs w:val="24"/>
        </w:rPr>
        <w:t>1) Teminat mektuplarına yönelik bilgilerin geçerliğinin kontrol edilmesi amacıyla FTYS’ye girilmesinden, söz konusu teminat mektuplarının sisteme yüklenmesinden ve ilgili dağıtım şirketine sunulmasından,</w:t>
      </w:r>
    </w:p>
    <w:p w14:paraId="367F5F42" w14:textId="30FCD867" w:rsidR="00914B90" w:rsidRPr="00DC1F0C" w:rsidRDefault="00C87C12" w:rsidP="00C87C12">
      <w:pPr>
        <w:tabs>
          <w:tab w:val="left" w:pos="426"/>
          <w:tab w:val="left" w:pos="540"/>
        </w:tabs>
        <w:spacing w:after="0" w:line="240" w:lineRule="auto"/>
        <w:ind w:firstLine="567"/>
        <w:jc w:val="both"/>
        <w:rPr>
          <w:rFonts w:ascii="Times New Roman" w:hAnsi="Times New Roman"/>
          <w:sz w:val="24"/>
          <w:szCs w:val="24"/>
        </w:rPr>
      </w:pPr>
      <w:r w:rsidRPr="00E21BD8">
        <w:rPr>
          <w:rFonts w:ascii="Times New Roman" w:hAnsi="Times New Roman"/>
          <w:sz w:val="24"/>
          <w:szCs w:val="24"/>
        </w:rPr>
        <w:t>2) T</w:t>
      </w:r>
      <w:r w:rsidR="003263C1" w:rsidRPr="00E21BD8">
        <w:rPr>
          <w:rFonts w:ascii="Times New Roman" w:hAnsi="Times New Roman"/>
          <w:sz w:val="24"/>
          <w:szCs w:val="24"/>
        </w:rPr>
        <w:t>eminat mektubu dışı teminatların</w:t>
      </w:r>
      <w:r w:rsidR="003161E1" w:rsidRPr="00E21BD8">
        <w:rPr>
          <w:rFonts w:ascii="Times New Roman" w:hAnsi="Times New Roman"/>
          <w:sz w:val="24"/>
          <w:szCs w:val="24"/>
        </w:rPr>
        <w:t xml:space="preserve"> ise</w:t>
      </w:r>
      <w:r w:rsidR="003263C1" w:rsidRPr="00E21BD8">
        <w:rPr>
          <w:rFonts w:ascii="Times New Roman" w:hAnsi="Times New Roman"/>
          <w:sz w:val="24"/>
          <w:szCs w:val="24"/>
        </w:rPr>
        <w:t xml:space="preserve"> merkezi uzlaştırma kuruluşuna</w:t>
      </w:r>
      <w:r w:rsidR="00C91534" w:rsidRPr="00E21BD8">
        <w:rPr>
          <w:rFonts w:ascii="Times New Roman" w:hAnsi="Times New Roman"/>
          <w:sz w:val="24"/>
          <w:szCs w:val="24"/>
        </w:rPr>
        <w:t xml:space="preserve"> zamanında</w:t>
      </w:r>
      <w:r w:rsidR="00A95E5E" w:rsidRPr="00E21BD8">
        <w:rPr>
          <w:rFonts w:ascii="Times New Roman" w:hAnsi="Times New Roman"/>
          <w:sz w:val="24"/>
          <w:szCs w:val="24"/>
        </w:rPr>
        <w:t xml:space="preserve"> ve eksiksiz</w:t>
      </w:r>
      <w:r w:rsidR="003263C1" w:rsidRPr="00E21BD8">
        <w:rPr>
          <w:rFonts w:ascii="Times New Roman" w:hAnsi="Times New Roman"/>
          <w:sz w:val="24"/>
          <w:szCs w:val="24"/>
        </w:rPr>
        <w:t xml:space="preserve"> </w:t>
      </w:r>
      <w:r w:rsidR="00DC1F0C" w:rsidRPr="00E21BD8">
        <w:rPr>
          <w:rFonts w:ascii="Times New Roman" w:hAnsi="Times New Roman"/>
          <w:sz w:val="24"/>
          <w:szCs w:val="24"/>
        </w:rPr>
        <w:t>sunulmasından</w:t>
      </w:r>
      <w:r w:rsidR="00850DE8" w:rsidRPr="00E21BD8">
        <w:rPr>
          <w:rFonts w:ascii="Times New Roman" w:hAnsi="Times New Roman"/>
          <w:sz w:val="24"/>
          <w:szCs w:val="24"/>
        </w:rPr>
        <w:t>,</w:t>
      </w:r>
    </w:p>
    <w:p w14:paraId="39540D47" w14:textId="77777777" w:rsidR="00850DE8" w:rsidRPr="00DC1F0C" w:rsidRDefault="008409BA" w:rsidP="001D05D6">
      <w:pPr>
        <w:tabs>
          <w:tab w:val="left" w:pos="426"/>
          <w:tab w:val="left" w:pos="540"/>
        </w:tabs>
        <w:spacing w:after="120" w:line="240" w:lineRule="auto"/>
        <w:ind w:firstLine="567"/>
        <w:jc w:val="both"/>
        <w:rPr>
          <w:rFonts w:ascii="Times New Roman" w:hAnsi="Times New Roman"/>
          <w:sz w:val="24"/>
          <w:szCs w:val="24"/>
        </w:rPr>
      </w:pPr>
      <w:r>
        <w:rPr>
          <w:rFonts w:ascii="Times New Roman" w:hAnsi="Times New Roman"/>
          <w:sz w:val="24"/>
          <w:szCs w:val="24"/>
        </w:rPr>
        <w:t>e</w:t>
      </w:r>
      <w:r w:rsidR="00850DE8" w:rsidRPr="00DC1F0C">
        <w:rPr>
          <w:rFonts w:ascii="Times New Roman" w:hAnsi="Times New Roman"/>
          <w:sz w:val="24"/>
          <w:szCs w:val="24"/>
        </w:rPr>
        <w:t xml:space="preserve">) Merkezi uzlaştırma </w:t>
      </w:r>
      <w:r w:rsidR="00DC1F0C" w:rsidRPr="00DC1F0C">
        <w:rPr>
          <w:rFonts w:ascii="Times New Roman" w:hAnsi="Times New Roman"/>
          <w:sz w:val="24"/>
          <w:szCs w:val="24"/>
        </w:rPr>
        <w:t>kuruluşu</w:t>
      </w:r>
      <w:r w:rsidR="00850DE8" w:rsidRPr="00DC1F0C">
        <w:rPr>
          <w:rFonts w:ascii="Times New Roman" w:hAnsi="Times New Roman"/>
          <w:sz w:val="24"/>
          <w:szCs w:val="24"/>
        </w:rPr>
        <w:t xml:space="preserve"> tarafından sunulan teminat yönetimi ve nakit takas hizmetine ilişkin olarak </w:t>
      </w:r>
      <w:r w:rsidR="00A95E5E">
        <w:rPr>
          <w:rFonts w:ascii="Times New Roman" w:hAnsi="Times New Roman"/>
          <w:sz w:val="24"/>
          <w:szCs w:val="24"/>
        </w:rPr>
        <w:t>kendisinden</w:t>
      </w:r>
      <w:r w:rsidR="00A95E5E" w:rsidRPr="00DC1F0C">
        <w:rPr>
          <w:rFonts w:ascii="Times New Roman" w:hAnsi="Times New Roman"/>
          <w:sz w:val="24"/>
          <w:szCs w:val="24"/>
        </w:rPr>
        <w:t xml:space="preserve"> </w:t>
      </w:r>
      <w:r w:rsidR="00850DE8" w:rsidRPr="00DC1F0C">
        <w:rPr>
          <w:rFonts w:ascii="Times New Roman" w:hAnsi="Times New Roman"/>
          <w:sz w:val="24"/>
          <w:szCs w:val="24"/>
        </w:rPr>
        <w:t xml:space="preserve">talep edilen hizmet bedelinin merkezi uzlaştırma </w:t>
      </w:r>
      <w:r w:rsidR="00DC1F0C" w:rsidRPr="00DC1F0C">
        <w:rPr>
          <w:rFonts w:ascii="Times New Roman" w:hAnsi="Times New Roman"/>
          <w:sz w:val="24"/>
          <w:szCs w:val="24"/>
        </w:rPr>
        <w:t>kuruluşuna</w:t>
      </w:r>
      <w:r w:rsidR="00850DE8" w:rsidRPr="00DC1F0C">
        <w:rPr>
          <w:rFonts w:ascii="Times New Roman" w:hAnsi="Times New Roman"/>
          <w:sz w:val="24"/>
          <w:szCs w:val="24"/>
        </w:rPr>
        <w:t xml:space="preserve"> zamanında </w:t>
      </w:r>
      <w:r w:rsidR="00A95E5E">
        <w:rPr>
          <w:rFonts w:ascii="Times New Roman" w:hAnsi="Times New Roman"/>
          <w:sz w:val="24"/>
          <w:szCs w:val="24"/>
        </w:rPr>
        <w:t>ve eksiksiz ödenmesinden</w:t>
      </w:r>
    </w:p>
    <w:p w14:paraId="688E246C" w14:textId="77777777" w:rsidR="00850DE8" w:rsidRPr="0056162B" w:rsidRDefault="00C91534" w:rsidP="00850DE8">
      <w:pPr>
        <w:tabs>
          <w:tab w:val="left" w:pos="540"/>
          <w:tab w:val="left" w:pos="566"/>
        </w:tabs>
        <w:spacing w:before="120" w:after="120" w:line="240" w:lineRule="auto"/>
        <w:jc w:val="both"/>
        <w:rPr>
          <w:rFonts w:ascii="Times New Roman" w:hAnsi="Times New Roman"/>
          <w:sz w:val="24"/>
          <w:szCs w:val="24"/>
        </w:rPr>
      </w:pPr>
      <w:r>
        <w:rPr>
          <w:rFonts w:ascii="Times New Roman" w:hAnsi="Times New Roman"/>
          <w:sz w:val="24"/>
          <w:szCs w:val="24"/>
        </w:rPr>
        <w:tab/>
        <w:t>s</w:t>
      </w:r>
      <w:r w:rsidR="00850DE8" w:rsidRPr="00C91534">
        <w:rPr>
          <w:rFonts w:ascii="Times New Roman" w:hAnsi="Times New Roman"/>
          <w:sz w:val="24"/>
          <w:szCs w:val="24"/>
        </w:rPr>
        <w:t>orumludur.</w:t>
      </w:r>
    </w:p>
    <w:p w14:paraId="301835F3" w14:textId="77777777" w:rsidR="00A95E5E" w:rsidRPr="007A22B1" w:rsidRDefault="00A95E5E" w:rsidP="00A95E5E">
      <w:pPr>
        <w:spacing w:before="120" w:after="120" w:line="24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 xml:space="preserve">(2) </w:t>
      </w:r>
      <w:r w:rsidR="008409BA">
        <w:rPr>
          <w:rFonts w:ascii="Times New Roman" w:eastAsia="Times New Roman" w:hAnsi="Times New Roman"/>
          <w:sz w:val="24"/>
          <w:szCs w:val="24"/>
        </w:rPr>
        <w:t>Kullanıcıların,</w:t>
      </w:r>
      <w:r>
        <w:rPr>
          <w:rFonts w:ascii="Times New Roman" w:eastAsia="Times New Roman" w:hAnsi="Times New Roman"/>
          <w:sz w:val="24"/>
          <w:szCs w:val="24"/>
        </w:rPr>
        <w:t xml:space="preserve"> bu Usul ve Esaslar kapsamındaki yükümlülüklerinin yerine getirmediğinin tespiti halinde Kanunun 16 ncı maddesi uyarınca yaptırım uygulanır. </w:t>
      </w:r>
    </w:p>
    <w:p w14:paraId="2BDA88A4" w14:textId="77777777" w:rsidR="007A22B1" w:rsidRDefault="007A22B1" w:rsidP="00850DE8">
      <w:pPr>
        <w:spacing w:before="120" w:after="120" w:line="240" w:lineRule="auto"/>
        <w:ind w:firstLine="567"/>
        <w:jc w:val="both"/>
        <w:rPr>
          <w:rFonts w:ascii="Times New Roman" w:eastAsia="Times New Roman" w:hAnsi="Times New Roman"/>
          <w:b/>
          <w:bCs/>
          <w:sz w:val="24"/>
          <w:szCs w:val="24"/>
        </w:rPr>
      </w:pPr>
    </w:p>
    <w:p w14:paraId="79B8BB7D" w14:textId="77777777" w:rsidR="00850DE8" w:rsidRPr="0056162B" w:rsidRDefault="00850DE8" w:rsidP="00850DE8">
      <w:pPr>
        <w:spacing w:before="120" w:after="120" w:line="240" w:lineRule="auto"/>
        <w:ind w:firstLine="567"/>
        <w:jc w:val="both"/>
        <w:rPr>
          <w:rFonts w:ascii="Times New Roman" w:hAnsi="Times New Roman"/>
          <w:b/>
          <w:bCs/>
          <w:sz w:val="24"/>
          <w:szCs w:val="24"/>
        </w:rPr>
      </w:pPr>
      <w:r w:rsidRPr="0056162B">
        <w:rPr>
          <w:rFonts w:ascii="Times New Roman" w:eastAsia="Times New Roman" w:hAnsi="Times New Roman"/>
          <w:b/>
          <w:bCs/>
          <w:sz w:val="24"/>
          <w:szCs w:val="24"/>
        </w:rPr>
        <w:t xml:space="preserve">Merkezi uzlaştırma </w:t>
      </w:r>
      <w:r w:rsidR="00A95E5E">
        <w:rPr>
          <w:rFonts w:ascii="Times New Roman" w:eastAsia="Times New Roman" w:hAnsi="Times New Roman"/>
          <w:b/>
          <w:bCs/>
          <w:sz w:val="24"/>
          <w:szCs w:val="24"/>
        </w:rPr>
        <w:t>kuruluşunun</w:t>
      </w:r>
      <w:r w:rsidR="00A95E5E" w:rsidRPr="0056162B">
        <w:rPr>
          <w:rFonts w:ascii="Times New Roman" w:eastAsia="Times New Roman" w:hAnsi="Times New Roman"/>
          <w:b/>
          <w:bCs/>
          <w:sz w:val="24"/>
          <w:szCs w:val="24"/>
        </w:rPr>
        <w:t xml:space="preserve"> </w:t>
      </w:r>
      <w:r w:rsidRPr="0056162B">
        <w:rPr>
          <w:rFonts w:ascii="Times New Roman" w:eastAsia="Times New Roman" w:hAnsi="Times New Roman"/>
          <w:b/>
          <w:bCs/>
          <w:sz w:val="24"/>
          <w:szCs w:val="24"/>
        </w:rPr>
        <w:t>sorumlulukları</w:t>
      </w:r>
      <w:r w:rsidRPr="0056162B">
        <w:rPr>
          <w:rFonts w:ascii="Times New Roman" w:hAnsi="Times New Roman"/>
          <w:b/>
          <w:bCs/>
          <w:sz w:val="24"/>
          <w:szCs w:val="24"/>
        </w:rPr>
        <w:t xml:space="preserve"> </w:t>
      </w:r>
    </w:p>
    <w:p w14:paraId="3EFDA84A" w14:textId="77777777" w:rsidR="00850DE8" w:rsidRPr="00850DE8" w:rsidRDefault="00850DE8" w:rsidP="00850DE8">
      <w:pPr>
        <w:tabs>
          <w:tab w:val="left" w:pos="540"/>
          <w:tab w:val="left" w:pos="566"/>
        </w:tabs>
        <w:spacing w:before="120" w:after="120" w:line="240" w:lineRule="auto"/>
        <w:jc w:val="both"/>
        <w:rPr>
          <w:rFonts w:ascii="Times New Roman" w:eastAsia="Times New Roman" w:hAnsi="Times New Roman"/>
          <w:sz w:val="24"/>
          <w:szCs w:val="24"/>
          <w:highlight w:val="yellow"/>
        </w:rPr>
      </w:pPr>
      <w:r w:rsidRPr="0056162B">
        <w:rPr>
          <w:rFonts w:ascii="Times New Roman" w:hAnsi="Times New Roman"/>
          <w:b/>
          <w:bCs/>
          <w:sz w:val="24"/>
          <w:szCs w:val="24"/>
        </w:rPr>
        <w:tab/>
        <w:t xml:space="preserve">MADDE 7 </w:t>
      </w:r>
      <w:r w:rsidRPr="00C11C1E">
        <w:rPr>
          <w:rFonts w:ascii="Times New Roman" w:hAnsi="Times New Roman"/>
          <w:b/>
          <w:bCs/>
          <w:sz w:val="24"/>
          <w:szCs w:val="24"/>
        </w:rPr>
        <w:t>–</w:t>
      </w:r>
      <w:r w:rsidRPr="00C11C1E">
        <w:rPr>
          <w:rFonts w:ascii="Times New Roman" w:hAnsi="Times New Roman"/>
          <w:sz w:val="24"/>
          <w:szCs w:val="24"/>
        </w:rPr>
        <w:t xml:space="preserve"> (1) </w:t>
      </w:r>
      <w:r w:rsidRPr="00C11C1E">
        <w:rPr>
          <w:rFonts w:ascii="Times New Roman" w:eastAsia="Times New Roman" w:hAnsi="Times New Roman"/>
          <w:sz w:val="24"/>
          <w:szCs w:val="24"/>
        </w:rPr>
        <w:t xml:space="preserve">Merkezi uzlaştırma </w:t>
      </w:r>
      <w:r w:rsidR="00A95E5E">
        <w:rPr>
          <w:rFonts w:ascii="Times New Roman" w:eastAsia="Times New Roman" w:hAnsi="Times New Roman"/>
          <w:sz w:val="24"/>
          <w:szCs w:val="24"/>
        </w:rPr>
        <w:t>kuruluşu</w:t>
      </w:r>
      <w:r w:rsidRPr="00C11C1E">
        <w:rPr>
          <w:rFonts w:ascii="Times New Roman" w:eastAsia="Times New Roman" w:hAnsi="Times New Roman"/>
          <w:sz w:val="24"/>
          <w:szCs w:val="24"/>
        </w:rPr>
        <w:t>;</w:t>
      </w:r>
    </w:p>
    <w:p w14:paraId="242DFEB8" w14:textId="77777777" w:rsidR="00850DE8" w:rsidRPr="00636417" w:rsidRDefault="00850DE8" w:rsidP="007C108E">
      <w:pPr>
        <w:tabs>
          <w:tab w:val="left" w:pos="540"/>
          <w:tab w:val="left" w:pos="851"/>
        </w:tabs>
        <w:spacing w:after="0" w:line="240" w:lineRule="auto"/>
        <w:ind w:firstLine="567"/>
        <w:jc w:val="both"/>
        <w:rPr>
          <w:rFonts w:ascii="Times New Roman" w:hAnsi="Times New Roman"/>
          <w:sz w:val="24"/>
          <w:szCs w:val="24"/>
        </w:rPr>
      </w:pPr>
      <w:r w:rsidRPr="00636417">
        <w:rPr>
          <w:rFonts w:ascii="Times New Roman" w:hAnsi="Times New Roman"/>
          <w:sz w:val="24"/>
          <w:szCs w:val="24"/>
        </w:rPr>
        <w:t>a) Fatura ödemeleri ile teminat işlemlerinin zamanında ve doğru bir şekilde gerçekleştirilmesinden,</w:t>
      </w:r>
    </w:p>
    <w:p w14:paraId="13919889" w14:textId="77777777" w:rsidR="00850DE8" w:rsidRPr="00C11C1E" w:rsidRDefault="00850DE8" w:rsidP="007C108E">
      <w:pPr>
        <w:tabs>
          <w:tab w:val="left" w:pos="540"/>
          <w:tab w:val="left" w:pos="851"/>
        </w:tabs>
        <w:spacing w:after="0" w:line="240" w:lineRule="auto"/>
        <w:ind w:firstLine="567"/>
        <w:jc w:val="both"/>
        <w:rPr>
          <w:rFonts w:ascii="Times New Roman" w:hAnsi="Times New Roman"/>
          <w:sz w:val="24"/>
          <w:szCs w:val="24"/>
        </w:rPr>
      </w:pPr>
      <w:r w:rsidRPr="00C11C1E">
        <w:rPr>
          <w:rFonts w:ascii="Times New Roman" w:hAnsi="Times New Roman"/>
          <w:sz w:val="24"/>
          <w:szCs w:val="24"/>
        </w:rPr>
        <w:t xml:space="preserve">b) Fatura ödemeleri ile teminat işlemlerine ilişkin olarak </w:t>
      </w:r>
      <w:r w:rsidR="00D230F9" w:rsidRPr="00C11C1E">
        <w:rPr>
          <w:rFonts w:ascii="Times New Roman" w:hAnsi="Times New Roman"/>
          <w:sz w:val="24"/>
          <w:szCs w:val="24"/>
        </w:rPr>
        <w:t>dağıtım ş</w:t>
      </w:r>
      <w:r w:rsidRPr="00C11C1E">
        <w:rPr>
          <w:rFonts w:ascii="Times New Roman" w:hAnsi="Times New Roman"/>
          <w:sz w:val="24"/>
          <w:szCs w:val="24"/>
        </w:rPr>
        <w:t>irketleri, kullanıcılar</w:t>
      </w:r>
      <w:r w:rsidR="00D230F9" w:rsidRPr="00C11C1E">
        <w:rPr>
          <w:rFonts w:ascii="Times New Roman" w:hAnsi="Times New Roman"/>
          <w:sz w:val="24"/>
          <w:szCs w:val="24"/>
        </w:rPr>
        <w:t>, piyasa işletmecisi</w:t>
      </w:r>
      <w:r w:rsidRPr="00C11C1E">
        <w:rPr>
          <w:rFonts w:ascii="Times New Roman" w:hAnsi="Times New Roman"/>
          <w:sz w:val="24"/>
          <w:szCs w:val="24"/>
        </w:rPr>
        <w:t xml:space="preserve"> ve aracı bankalar ile iletişimi sağlayacak olan altyapının kurulması ve kurulan sistemin işletilmesinden,</w:t>
      </w:r>
    </w:p>
    <w:p w14:paraId="53958261" w14:textId="77777777" w:rsidR="00850DE8" w:rsidRPr="00636417" w:rsidRDefault="00850DE8" w:rsidP="007C108E">
      <w:pPr>
        <w:tabs>
          <w:tab w:val="left" w:pos="426"/>
          <w:tab w:val="left" w:pos="540"/>
          <w:tab w:val="left" w:pos="900"/>
        </w:tabs>
        <w:spacing w:after="0" w:line="240" w:lineRule="auto"/>
        <w:ind w:firstLine="567"/>
        <w:jc w:val="both"/>
        <w:rPr>
          <w:rFonts w:ascii="Times New Roman" w:hAnsi="Times New Roman"/>
          <w:sz w:val="24"/>
          <w:szCs w:val="24"/>
        </w:rPr>
      </w:pPr>
      <w:r w:rsidRPr="00636417">
        <w:rPr>
          <w:rFonts w:ascii="Times New Roman" w:hAnsi="Times New Roman"/>
          <w:sz w:val="24"/>
          <w:szCs w:val="24"/>
        </w:rPr>
        <w:t xml:space="preserve">c) </w:t>
      </w:r>
      <w:r w:rsidR="00F75DC3">
        <w:rPr>
          <w:rFonts w:ascii="Times New Roman" w:hAnsi="Times New Roman"/>
          <w:sz w:val="24"/>
          <w:szCs w:val="24"/>
        </w:rPr>
        <w:t>K</w:t>
      </w:r>
      <w:r w:rsidRPr="00636417">
        <w:rPr>
          <w:rFonts w:ascii="Times New Roman" w:hAnsi="Times New Roman"/>
          <w:sz w:val="24"/>
          <w:szCs w:val="24"/>
        </w:rPr>
        <w:t xml:space="preserve">ullanıcılar ile </w:t>
      </w:r>
      <w:r w:rsidR="00636417" w:rsidRPr="00636417">
        <w:rPr>
          <w:rFonts w:ascii="Times New Roman" w:hAnsi="Times New Roman"/>
          <w:sz w:val="24"/>
          <w:szCs w:val="24"/>
        </w:rPr>
        <w:t>teminat mektubu dışındaki teminatları</w:t>
      </w:r>
      <w:r w:rsidRPr="00636417">
        <w:rPr>
          <w:rFonts w:ascii="Times New Roman" w:hAnsi="Times New Roman"/>
          <w:sz w:val="24"/>
          <w:szCs w:val="24"/>
        </w:rPr>
        <w:t xml:space="preserve"> saklama ve nakit takas hizmetine ilişkin merkezi uzlaştırma </w:t>
      </w:r>
      <w:r w:rsidR="00A95E5E">
        <w:rPr>
          <w:rFonts w:ascii="Times New Roman" w:hAnsi="Times New Roman"/>
          <w:sz w:val="24"/>
          <w:szCs w:val="24"/>
        </w:rPr>
        <w:t>kuruluşu</w:t>
      </w:r>
      <w:r w:rsidRPr="00636417">
        <w:rPr>
          <w:rFonts w:ascii="Times New Roman" w:hAnsi="Times New Roman"/>
          <w:sz w:val="24"/>
          <w:szCs w:val="24"/>
        </w:rPr>
        <w:t>-kullanıcı anlaşmasının imzalanmasından,</w:t>
      </w:r>
    </w:p>
    <w:p w14:paraId="29B7AF70" w14:textId="77777777" w:rsidR="00850DE8" w:rsidRPr="00E16F94" w:rsidRDefault="00850DE8" w:rsidP="007C108E">
      <w:pPr>
        <w:tabs>
          <w:tab w:val="left" w:pos="426"/>
          <w:tab w:val="left" w:pos="540"/>
          <w:tab w:val="left" w:pos="900"/>
        </w:tabs>
        <w:spacing w:after="0" w:line="240" w:lineRule="auto"/>
        <w:ind w:firstLine="567"/>
        <w:jc w:val="both"/>
        <w:rPr>
          <w:rFonts w:ascii="Times New Roman" w:hAnsi="Times New Roman"/>
          <w:sz w:val="24"/>
          <w:szCs w:val="24"/>
        </w:rPr>
      </w:pPr>
      <w:r w:rsidRPr="00E16F94">
        <w:rPr>
          <w:rFonts w:ascii="Times New Roman" w:hAnsi="Times New Roman"/>
          <w:sz w:val="24"/>
          <w:szCs w:val="24"/>
        </w:rPr>
        <w:t xml:space="preserve">ç) Teminat ve ödeme işlemlerinin yürütülmesi amacına yönelik olarak merkezi uzlaştırma </w:t>
      </w:r>
      <w:r w:rsidR="00A95E5E">
        <w:rPr>
          <w:rFonts w:ascii="Times New Roman" w:hAnsi="Times New Roman"/>
          <w:sz w:val="24"/>
          <w:szCs w:val="24"/>
        </w:rPr>
        <w:t>kuruluşu</w:t>
      </w:r>
      <w:r w:rsidR="00F75DC3">
        <w:rPr>
          <w:rFonts w:ascii="Times New Roman" w:hAnsi="Times New Roman"/>
          <w:sz w:val="24"/>
          <w:szCs w:val="24"/>
        </w:rPr>
        <w:t>-dağıtım şirketi</w:t>
      </w:r>
      <w:r w:rsidR="00A95E5E" w:rsidRPr="00E16F94">
        <w:rPr>
          <w:rFonts w:ascii="Times New Roman" w:hAnsi="Times New Roman"/>
          <w:sz w:val="24"/>
          <w:szCs w:val="24"/>
        </w:rPr>
        <w:t xml:space="preserve"> </w:t>
      </w:r>
      <w:r w:rsidRPr="00E16F94">
        <w:rPr>
          <w:rFonts w:ascii="Times New Roman" w:hAnsi="Times New Roman"/>
          <w:sz w:val="24"/>
          <w:szCs w:val="24"/>
        </w:rPr>
        <w:t xml:space="preserve">anlaşmasının imzalanmasından, </w:t>
      </w:r>
    </w:p>
    <w:p w14:paraId="06D21A42" w14:textId="77777777" w:rsidR="00850DE8" w:rsidRPr="00E16F94" w:rsidRDefault="00850DE8" w:rsidP="007C108E">
      <w:pPr>
        <w:tabs>
          <w:tab w:val="left" w:pos="426"/>
          <w:tab w:val="left" w:pos="540"/>
          <w:tab w:val="left" w:pos="900"/>
        </w:tabs>
        <w:spacing w:after="0" w:line="240" w:lineRule="auto"/>
        <w:ind w:firstLine="567"/>
        <w:jc w:val="both"/>
        <w:rPr>
          <w:rFonts w:ascii="Times New Roman" w:hAnsi="Times New Roman"/>
          <w:sz w:val="24"/>
          <w:szCs w:val="24"/>
        </w:rPr>
      </w:pPr>
      <w:r w:rsidRPr="00E16F94">
        <w:rPr>
          <w:rFonts w:ascii="Times New Roman" w:hAnsi="Times New Roman"/>
          <w:sz w:val="24"/>
          <w:szCs w:val="24"/>
        </w:rPr>
        <w:t xml:space="preserve">d) </w:t>
      </w:r>
      <w:r w:rsidR="00E16F94" w:rsidRPr="00E16F94">
        <w:rPr>
          <w:rFonts w:ascii="Times New Roman" w:hAnsi="Times New Roman"/>
          <w:sz w:val="24"/>
          <w:szCs w:val="24"/>
        </w:rPr>
        <w:t>Dağıtım şirketleri</w:t>
      </w:r>
      <w:r w:rsidRPr="00E16F94">
        <w:rPr>
          <w:rFonts w:ascii="Times New Roman" w:hAnsi="Times New Roman"/>
          <w:sz w:val="24"/>
          <w:szCs w:val="24"/>
        </w:rPr>
        <w:t xml:space="preserve"> tarafından kendisine bildirilen ödemelerin doğru bir şekilde yapılmasının takibinden ve yapılan ödemelere ilişkin olarak </w:t>
      </w:r>
      <w:r w:rsidR="00E16F94" w:rsidRPr="00E16F94">
        <w:rPr>
          <w:rFonts w:ascii="Times New Roman" w:hAnsi="Times New Roman"/>
          <w:sz w:val="24"/>
          <w:szCs w:val="24"/>
        </w:rPr>
        <w:t>dağıtım şirketlerinin ve kullanıcıların</w:t>
      </w:r>
      <w:r w:rsidRPr="00E16F94">
        <w:rPr>
          <w:rFonts w:ascii="Times New Roman" w:hAnsi="Times New Roman"/>
          <w:sz w:val="24"/>
          <w:szCs w:val="24"/>
        </w:rPr>
        <w:t xml:space="preserve"> bilgilendirilmesinden, </w:t>
      </w:r>
    </w:p>
    <w:p w14:paraId="4545FCCA" w14:textId="77777777" w:rsidR="00850DE8" w:rsidRPr="00E16F94" w:rsidRDefault="00850DE8" w:rsidP="007C108E">
      <w:pPr>
        <w:tabs>
          <w:tab w:val="left" w:pos="426"/>
          <w:tab w:val="left" w:pos="540"/>
          <w:tab w:val="left" w:pos="900"/>
        </w:tabs>
        <w:spacing w:after="0" w:line="240" w:lineRule="auto"/>
        <w:ind w:firstLine="567"/>
        <w:jc w:val="both"/>
        <w:rPr>
          <w:rFonts w:ascii="Times New Roman" w:hAnsi="Times New Roman"/>
          <w:sz w:val="24"/>
          <w:szCs w:val="24"/>
        </w:rPr>
      </w:pPr>
      <w:r w:rsidRPr="00E16F94">
        <w:rPr>
          <w:rFonts w:ascii="Times New Roman" w:hAnsi="Times New Roman"/>
          <w:sz w:val="24"/>
          <w:szCs w:val="24"/>
        </w:rPr>
        <w:t>e) Teminat yönetimi ve fatura ödemelerine ilişkin gerçekleşen işlemlerle ilgili olarak ilgili dağıtım şirketinin bilgilendirilmesinden,</w:t>
      </w:r>
    </w:p>
    <w:p w14:paraId="28FFAEAC" w14:textId="77777777" w:rsidR="00850DE8" w:rsidRPr="00E16F94" w:rsidRDefault="00850DE8" w:rsidP="007C108E">
      <w:pPr>
        <w:tabs>
          <w:tab w:val="left" w:pos="426"/>
          <w:tab w:val="left" w:pos="540"/>
          <w:tab w:val="left" w:pos="900"/>
        </w:tabs>
        <w:spacing w:after="0" w:line="240" w:lineRule="auto"/>
        <w:ind w:firstLine="567"/>
        <w:jc w:val="both"/>
        <w:rPr>
          <w:rFonts w:ascii="Times New Roman" w:hAnsi="Times New Roman"/>
          <w:sz w:val="24"/>
          <w:szCs w:val="24"/>
        </w:rPr>
      </w:pPr>
      <w:r w:rsidRPr="00E16F94">
        <w:rPr>
          <w:rFonts w:ascii="Times New Roman" w:hAnsi="Times New Roman"/>
          <w:sz w:val="24"/>
          <w:szCs w:val="24"/>
        </w:rPr>
        <w:t xml:space="preserve">f) Dağıtım şirketleri adına sunulan </w:t>
      </w:r>
      <w:r w:rsidR="00E16F94" w:rsidRPr="00E16F94">
        <w:rPr>
          <w:rFonts w:ascii="Times New Roman" w:hAnsi="Times New Roman"/>
          <w:sz w:val="24"/>
          <w:szCs w:val="24"/>
        </w:rPr>
        <w:t>teminat mektubu dışındaki tüm teminatların</w:t>
      </w:r>
      <w:r w:rsidRPr="00E16F94">
        <w:rPr>
          <w:rFonts w:ascii="Times New Roman" w:hAnsi="Times New Roman"/>
          <w:sz w:val="24"/>
          <w:szCs w:val="24"/>
        </w:rPr>
        <w:t xml:space="preserve"> muhafazasından,</w:t>
      </w:r>
    </w:p>
    <w:p w14:paraId="73DCB56D" w14:textId="77777777" w:rsidR="00850DE8" w:rsidRPr="00E16F94" w:rsidRDefault="00850DE8" w:rsidP="007C108E">
      <w:pPr>
        <w:spacing w:after="0" w:line="240" w:lineRule="auto"/>
        <w:ind w:firstLine="567"/>
        <w:jc w:val="both"/>
        <w:rPr>
          <w:rFonts w:ascii="Times New Roman" w:hAnsi="Times New Roman"/>
          <w:sz w:val="24"/>
          <w:szCs w:val="24"/>
        </w:rPr>
      </w:pPr>
      <w:r w:rsidRPr="00E16F94">
        <w:rPr>
          <w:rFonts w:ascii="Times New Roman" w:hAnsi="Times New Roman"/>
          <w:sz w:val="24"/>
          <w:szCs w:val="24"/>
        </w:rPr>
        <w:t>g) Teminatlara ilişkin gerçekleşen işlemlerin izlenmesinden,</w:t>
      </w:r>
    </w:p>
    <w:p w14:paraId="75291898" w14:textId="77777777" w:rsidR="00850DE8" w:rsidRPr="00430C3D" w:rsidRDefault="00850DE8" w:rsidP="007C108E">
      <w:pPr>
        <w:spacing w:after="0" w:line="240" w:lineRule="auto"/>
        <w:ind w:firstLine="567"/>
        <w:jc w:val="both"/>
        <w:rPr>
          <w:rFonts w:ascii="Times New Roman" w:hAnsi="Times New Roman"/>
          <w:sz w:val="24"/>
          <w:szCs w:val="24"/>
        </w:rPr>
      </w:pPr>
      <w:r w:rsidRPr="00430C3D">
        <w:rPr>
          <w:rFonts w:ascii="Times New Roman" w:hAnsi="Times New Roman"/>
          <w:sz w:val="24"/>
          <w:szCs w:val="24"/>
        </w:rPr>
        <w:lastRenderedPageBreak/>
        <w:t xml:space="preserve">ğ) </w:t>
      </w:r>
      <w:r w:rsidR="00430C3D" w:rsidRPr="00430C3D">
        <w:rPr>
          <w:rFonts w:ascii="Times New Roman" w:hAnsi="Times New Roman"/>
          <w:sz w:val="24"/>
          <w:szCs w:val="24"/>
        </w:rPr>
        <w:t>İ</w:t>
      </w:r>
      <w:r w:rsidRPr="00430C3D">
        <w:rPr>
          <w:rFonts w:ascii="Times New Roman" w:hAnsi="Times New Roman"/>
          <w:sz w:val="24"/>
          <w:szCs w:val="24"/>
        </w:rPr>
        <w:t>lgili dağıtım şirketinin, kullanıcıların teminat hesaplarında gerçekleştirilen işlemler ve mevcut teminat seviyesi hakkında doğru şekilde bilgilendirilmesinden,</w:t>
      </w:r>
    </w:p>
    <w:p w14:paraId="44A1851E" w14:textId="77777777" w:rsidR="00850DE8" w:rsidRPr="00D230F9" w:rsidRDefault="00850DE8" w:rsidP="007C108E">
      <w:pPr>
        <w:spacing w:after="0" w:line="240" w:lineRule="auto"/>
        <w:ind w:firstLine="567"/>
        <w:jc w:val="both"/>
        <w:rPr>
          <w:rFonts w:ascii="Times New Roman" w:hAnsi="Times New Roman"/>
          <w:sz w:val="24"/>
          <w:szCs w:val="24"/>
        </w:rPr>
      </w:pPr>
      <w:r w:rsidRPr="00D230F9">
        <w:rPr>
          <w:rFonts w:ascii="Times New Roman" w:hAnsi="Times New Roman"/>
          <w:sz w:val="24"/>
          <w:szCs w:val="24"/>
        </w:rPr>
        <w:t xml:space="preserve">h) Bir kullanıcının sunmuş olduğu toplam teminat tutarının ilgili kullanıcının </w:t>
      </w:r>
      <w:r w:rsidRPr="008409BA">
        <w:rPr>
          <w:rFonts w:ascii="Times New Roman" w:hAnsi="Times New Roman"/>
          <w:sz w:val="24"/>
          <w:szCs w:val="24"/>
        </w:rPr>
        <w:t>sağlaması gereken</w:t>
      </w:r>
      <w:r w:rsidRPr="00D230F9">
        <w:rPr>
          <w:rFonts w:ascii="Times New Roman" w:hAnsi="Times New Roman"/>
          <w:sz w:val="24"/>
          <w:szCs w:val="24"/>
        </w:rPr>
        <w:t xml:space="preserve"> teminat seviyesinin altına düşmesi durumunda, ilgili kullanıcıya sunması gereken toplam teminat tutarına ili</w:t>
      </w:r>
      <w:r w:rsidR="00D230F9" w:rsidRPr="00D230F9">
        <w:rPr>
          <w:rFonts w:ascii="Times New Roman" w:hAnsi="Times New Roman"/>
          <w:sz w:val="24"/>
          <w:szCs w:val="24"/>
        </w:rPr>
        <w:t>şkin teminat tamamlama çağrısı</w:t>
      </w:r>
      <w:r w:rsidR="00051FB8">
        <w:rPr>
          <w:rFonts w:ascii="Times New Roman" w:hAnsi="Times New Roman"/>
          <w:sz w:val="24"/>
          <w:szCs w:val="24"/>
        </w:rPr>
        <w:t>nın</w:t>
      </w:r>
      <w:r w:rsidR="00D230F9" w:rsidRPr="00D230F9">
        <w:rPr>
          <w:rFonts w:ascii="Times New Roman" w:hAnsi="Times New Roman"/>
          <w:sz w:val="24"/>
          <w:szCs w:val="24"/>
        </w:rPr>
        <w:t xml:space="preserve"> </w:t>
      </w:r>
      <w:r w:rsidR="00051FB8">
        <w:rPr>
          <w:rFonts w:ascii="Times New Roman" w:hAnsi="Times New Roman"/>
          <w:sz w:val="24"/>
          <w:szCs w:val="24"/>
        </w:rPr>
        <w:t>yapılmasından</w:t>
      </w:r>
      <w:r w:rsidR="00051FB8" w:rsidRPr="00D230F9">
        <w:rPr>
          <w:rFonts w:ascii="Times New Roman" w:hAnsi="Times New Roman"/>
          <w:sz w:val="24"/>
          <w:szCs w:val="24"/>
        </w:rPr>
        <w:t xml:space="preserve"> </w:t>
      </w:r>
      <w:r w:rsidR="00D230F9" w:rsidRPr="00D230F9">
        <w:rPr>
          <w:rFonts w:ascii="Times New Roman" w:hAnsi="Times New Roman"/>
          <w:sz w:val="24"/>
          <w:szCs w:val="24"/>
        </w:rPr>
        <w:t>ve söz konusu işlem</w:t>
      </w:r>
      <w:r w:rsidR="00051FB8">
        <w:rPr>
          <w:rFonts w:ascii="Times New Roman" w:hAnsi="Times New Roman"/>
          <w:sz w:val="24"/>
          <w:szCs w:val="24"/>
        </w:rPr>
        <w:t xml:space="preserve"> hakkında ilgili dağıtım şirketinin</w:t>
      </w:r>
      <w:r w:rsidR="00D230F9" w:rsidRPr="00D230F9">
        <w:rPr>
          <w:rFonts w:ascii="Times New Roman" w:hAnsi="Times New Roman"/>
          <w:sz w:val="24"/>
          <w:szCs w:val="24"/>
        </w:rPr>
        <w:t xml:space="preserve"> bildirilmesinden,</w:t>
      </w:r>
    </w:p>
    <w:p w14:paraId="037C9A28" w14:textId="513442A5" w:rsidR="00850DE8" w:rsidRPr="00850DE8" w:rsidRDefault="00850DE8" w:rsidP="007C108E">
      <w:pPr>
        <w:spacing w:after="0" w:line="240" w:lineRule="auto"/>
        <w:ind w:firstLine="567"/>
        <w:jc w:val="both"/>
        <w:rPr>
          <w:rFonts w:ascii="Times New Roman" w:hAnsi="Times New Roman"/>
          <w:sz w:val="24"/>
          <w:szCs w:val="24"/>
          <w:highlight w:val="yellow"/>
        </w:rPr>
      </w:pPr>
      <w:r w:rsidRPr="00430C3D">
        <w:rPr>
          <w:rFonts w:ascii="Times New Roman" w:hAnsi="Times New Roman"/>
          <w:sz w:val="24"/>
          <w:szCs w:val="24"/>
        </w:rPr>
        <w:t xml:space="preserve">ı) Kullanıcılar tarafından </w:t>
      </w:r>
      <w:r w:rsidR="00B00D57">
        <w:rPr>
          <w:rFonts w:ascii="Times New Roman" w:hAnsi="Times New Roman"/>
          <w:sz w:val="24"/>
          <w:szCs w:val="24"/>
        </w:rPr>
        <w:t>Türk lirası</w:t>
      </w:r>
      <w:r w:rsidRPr="00430C3D">
        <w:rPr>
          <w:rFonts w:ascii="Times New Roman" w:hAnsi="Times New Roman"/>
          <w:sz w:val="24"/>
          <w:szCs w:val="24"/>
        </w:rPr>
        <w:t xml:space="preserve"> cinsinden sunulan nakit teminatların nemalandırılmasından, </w:t>
      </w:r>
    </w:p>
    <w:p w14:paraId="5E32A43B" w14:textId="6F08EB7A" w:rsidR="00850DE8" w:rsidRPr="00D230F9" w:rsidRDefault="00850DE8" w:rsidP="007C108E">
      <w:pPr>
        <w:spacing w:after="0" w:line="240" w:lineRule="auto"/>
        <w:ind w:firstLine="567"/>
        <w:jc w:val="both"/>
        <w:rPr>
          <w:rFonts w:ascii="Times New Roman" w:hAnsi="Times New Roman"/>
          <w:sz w:val="24"/>
          <w:szCs w:val="24"/>
        </w:rPr>
      </w:pPr>
      <w:r w:rsidRPr="00D230F9">
        <w:rPr>
          <w:rFonts w:ascii="Times New Roman" w:hAnsi="Times New Roman"/>
          <w:sz w:val="24"/>
          <w:szCs w:val="24"/>
        </w:rPr>
        <w:t xml:space="preserve">i) </w:t>
      </w:r>
      <w:r w:rsidR="00051FB8">
        <w:rPr>
          <w:rFonts w:ascii="Times New Roman" w:hAnsi="Times New Roman"/>
          <w:sz w:val="24"/>
          <w:szCs w:val="24"/>
        </w:rPr>
        <w:t>Kullanıcının</w:t>
      </w:r>
      <w:r w:rsidRPr="00D230F9">
        <w:rPr>
          <w:rFonts w:ascii="Times New Roman" w:hAnsi="Times New Roman"/>
          <w:sz w:val="24"/>
          <w:szCs w:val="24"/>
        </w:rPr>
        <w:t xml:space="preserve"> temerrüde düşmesi durumunda, </w:t>
      </w:r>
      <w:r w:rsidR="00C87C12">
        <w:rPr>
          <w:rFonts w:ascii="Times New Roman" w:hAnsi="Times New Roman"/>
          <w:sz w:val="24"/>
          <w:szCs w:val="24"/>
        </w:rPr>
        <w:t>teminat değişim oranının</w:t>
      </w:r>
      <w:r w:rsidRPr="00D230F9">
        <w:rPr>
          <w:rFonts w:ascii="Times New Roman" w:hAnsi="Times New Roman"/>
          <w:sz w:val="24"/>
          <w:szCs w:val="24"/>
        </w:rPr>
        <w:t xml:space="preserve"> hesaplanması ve buna ilişkin olarak ilgili dağıtım şirketinin bilgilendirilmesinden, </w:t>
      </w:r>
    </w:p>
    <w:p w14:paraId="57D35202" w14:textId="77777777" w:rsidR="00850DE8" w:rsidRPr="00D230F9" w:rsidRDefault="00850DE8" w:rsidP="007C108E">
      <w:pPr>
        <w:spacing w:after="0" w:line="240" w:lineRule="auto"/>
        <w:ind w:firstLine="567"/>
        <w:jc w:val="both"/>
        <w:rPr>
          <w:rFonts w:ascii="Times New Roman" w:hAnsi="Times New Roman"/>
          <w:sz w:val="24"/>
          <w:szCs w:val="24"/>
        </w:rPr>
      </w:pPr>
      <w:r w:rsidRPr="00D230F9">
        <w:rPr>
          <w:rFonts w:ascii="Times New Roman" w:hAnsi="Times New Roman"/>
          <w:sz w:val="24"/>
          <w:szCs w:val="24"/>
        </w:rPr>
        <w:t>j) Kullanıcılar</w:t>
      </w:r>
      <w:r w:rsidR="004A5254">
        <w:rPr>
          <w:rFonts w:ascii="Times New Roman" w:hAnsi="Times New Roman"/>
          <w:sz w:val="24"/>
          <w:szCs w:val="24"/>
        </w:rPr>
        <w:t xml:space="preserve"> ve dağıtım şirketleri</w:t>
      </w:r>
      <w:r w:rsidRPr="00D230F9">
        <w:rPr>
          <w:rFonts w:ascii="Times New Roman" w:hAnsi="Times New Roman"/>
          <w:sz w:val="24"/>
          <w:szCs w:val="24"/>
        </w:rPr>
        <w:t xml:space="preserve"> tarafından ödenmesi gereken hizmet bedelleri </w:t>
      </w:r>
      <w:r w:rsidR="00051FB8">
        <w:rPr>
          <w:rFonts w:ascii="Times New Roman" w:hAnsi="Times New Roman"/>
          <w:sz w:val="24"/>
          <w:szCs w:val="24"/>
        </w:rPr>
        <w:t>hakkında</w:t>
      </w:r>
      <w:r w:rsidRPr="00D230F9">
        <w:rPr>
          <w:rFonts w:ascii="Times New Roman" w:hAnsi="Times New Roman"/>
          <w:sz w:val="24"/>
          <w:szCs w:val="24"/>
        </w:rPr>
        <w:t xml:space="preserve"> </w:t>
      </w:r>
      <w:r w:rsidR="004A5254">
        <w:rPr>
          <w:rFonts w:ascii="Times New Roman" w:hAnsi="Times New Roman"/>
          <w:sz w:val="24"/>
          <w:szCs w:val="24"/>
        </w:rPr>
        <w:t>tarafların</w:t>
      </w:r>
      <w:r w:rsidRPr="00D230F9">
        <w:rPr>
          <w:rFonts w:ascii="Times New Roman" w:hAnsi="Times New Roman"/>
          <w:sz w:val="24"/>
          <w:szCs w:val="24"/>
        </w:rPr>
        <w:t xml:space="preserve"> bilgilendirilmesinden,</w:t>
      </w:r>
    </w:p>
    <w:p w14:paraId="60FE0A1D" w14:textId="77777777" w:rsidR="00850DE8" w:rsidRDefault="00850DE8" w:rsidP="007C108E">
      <w:pPr>
        <w:spacing w:after="0" w:line="240" w:lineRule="auto"/>
        <w:ind w:firstLine="567"/>
        <w:jc w:val="both"/>
        <w:rPr>
          <w:rFonts w:ascii="Times New Roman" w:hAnsi="Times New Roman"/>
          <w:sz w:val="24"/>
          <w:szCs w:val="24"/>
        </w:rPr>
      </w:pPr>
      <w:r w:rsidRPr="00D230F9">
        <w:rPr>
          <w:rFonts w:ascii="Times New Roman" w:hAnsi="Times New Roman"/>
          <w:sz w:val="24"/>
          <w:szCs w:val="24"/>
        </w:rPr>
        <w:t xml:space="preserve">k) </w:t>
      </w:r>
      <w:r w:rsidR="00317A1D">
        <w:rPr>
          <w:rFonts w:ascii="Times New Roman" w:hAnsi="Times New Roman"/>
          <w:sz w:val="24"/>
          <w:szCs w:val="24"/>
        </w:rPr>
        <w:t>K</w:t>
      </w:r>
      <w:r w:rsidRPr="00D230F9">
        <w:rPr>
          <w:rFonts w:ascii="Times New Roman" w:hAnsi="Times New Roman"/>
          <w:sz w:val="24"/>
          <w:szCs w:val="24"/>
        </w:rPr>
        <w:t>ullanıcılar</w:t>
      </w:r>
      <w:r w:rsidR="00F75DC3">
        <w:rPr>
          <w:rFonts w:ascii="Times New Roman" w:hAnsi="Times New Roman"/>
          <w:sz w:val="24"/>
          <w:szCs w:val="24"/>
        </w:rPr>
        <w:t>ın</w:t>
      </w:r>
      <w:r w:rsidRPr="00D230F9">
        <w:rPr>
          <w:rFonts w:ascii="Times New Roman" w:hAnsi="Times New Roman"/>
          <w:sz w:val="24"/>
          <w:szCs w:val="24"/>
        </w:rPr>
        <w:t xml:space="preserve"> ticari işlemler ve teminat kullanımı gibi ticari sır niteliğindeki bilgi ve verilerin</w:t>
      </w:r>
      <w:r w:rsidR="00F75DC3">
        <w:rPr>
          <w:rFonts w:ascii="Times New Roman" w:hAnsi="Times New Roman"/>
          <w:sz w:val="24"/>
          <w:szCs w:val="24"/>
        </w:rPr>
        <w:t>in</w:t>
      </w:r>
      <w:r w:rsidRPr="00D230F9">
        <w:rPr>
          <w:rFonts w:ascii="Times New Roman" w:hAnsi="Times New Roman"/>
          <w:sz w:val="24"/>
          <w:szCs w:val="24"/>
        </w:rPr>
        <w:t xml:space="preserve"> üçüncü kişilerle paylaşılmamasından</w:t>
      </w:r>
      <w:r w:rsidR="00051FB8">
        <w:rPr>
          <w:rFonts w:ascii="Times New Roman" w:hAnsi="Times New Roman"/>
          <w:sz w:val="24"/>
          <w:szCs w:val="24"/>
        </w:rPr>
        <w:t>,</w:t>
      </w:r>
    </w:p>
    <w:p w14:paraId="0CD6F040" w14:textId="77777777" w:rsidR="008E3FBF" w:rsidRDefault="008E3FBF" w:rsidP="007C108E">
      <w:pPr>
        <w:spacing w:after="0" w:line="240" w:lineRule="auto"/>
        <w:ind w:firstLine="567"/>
        <w:jc w:val="both"/>
        <w:rPr>
          <w:rFonts w:ascii="Times New Roman" w:hAnsi="Times New Roman"/>
          <w:sz w:val="24"/>
          <w:szCs w:val="24"/>
        </w:rPr>
      </w:pPr>
      <w:r>
        <w:rPr>
          <w:rFonts w:ascii="Times New Roman" w:hAnsi="Times New Roman"/>
          <w:sz w:val="24"/>
          <w:szCs w:val="24"/>
        </w:rPr>
        <w:t>l) Dağıtım şirketinin kendisine bildirmiş olduğu sistem kullanım fatura tutarlarını ve kullanıcıların ilgili döneme ait temerrüt tutarlarını dikkate alarak kullanıcıların bulundurması gereken toplam teminat tutarının hesaplanmasından,</w:t>
      </w:r>
    </w:p>
    <w:p w14:paraId="2CCB8870" w14:textId="77777777" w:rsidR="00571704" w:rsidRDefault="00571704" w:rsidP="007C108E">
      <w:pPr>
        <w:spacing w:after="0" w:line="240" w:lineRule="auto"/>
        <w:ind w:firstLine="567"/>
        <w:jc w:val="both"/>
        <w:rPr>
          <w:rFonts w:ascii="Times New Roman" w:hAnsi="Times New Roman"/>
          <w:sz w:val="24"/>
          <w:szCs w:val="24"/>
        </w:rPr>
      </w:pPr>
      <w:r>
        <w:rPr>
          <w:rFonts w:ascii="Times New Roman" w:hAnsi="Times New Roman"/>
          <w:sz w:val="24"/>
          <w:szCs w:val="24"/>
        </w:rPr>
        <w:t>m) Dağıtım şirketinin bildirimleri</w:t>
      </w:r>
      <w:r w:rsidR="0018503D">
        <w:rPr>
          <w:rFonts w:ascii="Times New Roman" w:hAnsi="Times New Roman"/>
          <w:sz w:val="24"/>
          <w:szCs w:val="24"/>
        </w:rPr>
        <w:t xml:space="preserve"> neticesinde</w:t>
      </w:r>
      <w:r w:rsidR="00051FB8">
        <w:rPr>
          <w:rFonts w:ascii="Times New Roman" w:hAnsi="Times New Roman"/>
          <w:sz w:val="24"/>
          <w:szCs w:val="24"/>
        </w:rPr>
        <w:t>;</w:t>
      </w:r>
      <w:r w:rsidR="0018503D">
        <w:rPr>
          <w:rFonts w:ascii="Times New Roman" w:hAnsi="Times New Roman"/>
          <w:sz w:val="24"/>
          <w:szCs w:val="24"/>
        </w:rPr>
        <w:t xml:space="preserve"> </w:t>
      </w:r>
      <w:r w:rsidR="00FC75A7">
        <w:rPr>
          <w:rFonts w:ascii="Times New Roman" w:hAnsi="Times New Roman"/>
          <w:sz w:val="24"/>
          <w:szCs w:val="24"/>
        </w:rPr>
        <w:t>ödemelerde</w:t>
      </w:r>
      <w:r>
        <w:rPr>
          <w:rFonts w:ascii="Times New Roman" w:hAnsi="Times New Roman"/>
          <w:sz w:val="24"/>
          <w:szCs w:val="24"/>
        </w:rPr>
        <w:t xml:space="preserve"> ve teminat </w:t>
      </w:r>
      <w:r w:rsidR="0018503D">
        <w:rPr>
          <w:rFonts w:ascii="Times New Roman" w:hAnsi="Times New Roman"/>
          <w:sz w:val="24"/>
          <w:szCs w:val="24"/>
        </w:rPr>
        <w:t>hesaplamalarında</w:t>
      </w:r>
      <w:r>
        <w:rPr>
          <w:rFonts w:ascii="Times New Roman" w:hAnsi="Times New Roman"/>
          <w:sz w:val="24"/>
          <w:szCs w:val="24"/>
        </w:rPr>
        <w:t xml:space="preserve"> </w:t>
      </w:r>
      <w:r w:rsidR="0018503D">
        <w:rPr>
          <w:rFonts w:ascii="Times New Roman" w:hAnsi="Times New Roman"/>
          <w:sz w:val="24"/>
          <w:szCs w:val="24"/>
        </w:rPr>
        <w:t>dikkate alınacak</w:t>
      </w:r>
      <w:r>
        <w:rPr>
          <w:rFonts w:ascii="Times New Roman" w:hAnsi="Times New Roman"/>
          <w:sz w:val="24"/>
          <w:szCs w:val="24"/>
        </w:rPr>
        <w:t xml:space="preserve"> sistem kullanım fatura tutarlarının, </w:t>
      </w:r>
      <w:r w:rsidR="00FC75A7">
        <w:rPr>
          <w:rFonts w:ascii="Times New Roman" w:hAnsi="Times New Roman"/>
          <w:sz w:val="24"/>
          <w:szCs w:val="24"/>
        </w:rPr>
        <w:t>kullanıcıların</w:t>
      </w:r>
      <w:r w:rsidR="0018503D">
        <w:rPr>
          <w:rFonts w:ascii="Times New Roman" w:hAnsi="Times New Roman"/>
          <w:sz w:val="24"/>
          <w:szCs w:val="24"/>
        </w:rPr>
        <w:t xml:space="preserve"> hesaplanan teminat ve</w:t>
      </w:r>
      <w:r w:rsidR="00FC75A7">
        <w:rPr>
          <w:rFonts w:ascii="Times New Roman" w:hAnsi="Times New Roman"/>
          <w:sz w:val="24"/>
          <w:szCs w:val="24"/>
        </w:rPr>
        <w:t xml:space="preserve"> temerrüt tutarları</w:t>
      </w:r>
      <w:r w:rsidR="0018503D">
        <w:rPr>
          <w:rFonts w:ascii="Times New Roman" w:hAnsi="Times New Roman"/>
          <w:sz w:val="24"/>
          <w:szCs w:val="24"/>
        </w:rPr>
        <w:t>nın</w:t>
      </w:r>
      <w:r w:rsidR="00FC75A7">
        <w:rPr>
          <w:rFonts w:ascii="Times New Roman" w:hAnsi="Times New Roman"/>
          <w:sz w:val="24"/>
          <w:szCs w:val="24"/>
        </w:rPr>
        <w:t xml:space="preserve">, teminat hesaplarında kullanılacak teminat değişim oranları </w:t>
      </w:r>
      <w:r w:rsidR="0018503D">
        <w:rPr>
          <w:rFonts w:ascii="Times New Roman" w:hAnsi="Times New Roman"/>
          <w:sz w:val="24"/>
          <w:szCs w:val="24"/>
        </w:rPr>
        <w:t>ile</w:t>
      </w:r>
      <w:r w:rsidR="00FC75A7">
        <w:rPr>
          <w:rFonts w:ascii="Times New Roman" w:hAnsi="Times New Roman"/>
          <w:sz w:val="24"/>
          <w:szCs w:val="24"/>
        </w:rPr>
        <w:t xml:space="preserve"> Kurumun</w:t>
      </w:r>
      <w:r w:rsidR="0018503D">
        <w:rPr>
          <w:rFonts w:ascii="Times New Roman" w:hAnsi="Times New Roman"/>
          <w:sz w:val="24"/>
          <w:szCs w:val="24"/>
        </w:rPr>
        <w:t xml:space="preserve"> talep edeceği diğer </w:t>
      </w:r>
      <w:r w:rsidR="00FC75A7">
        <w:rPr>
          <w:rFonts w:ascii="Times New Roman" w:hAnsi="Times New Roman"/>
          <w:sz w:val="24"/>
          <w:szCs w:val="24"/>
        </w:rPr>
        <w:t xml:space="preserve">verilerin ilgili tüm tarafların erişebileceği şekilde raporlanmasından, </w:t>
      </w:r>
    </w:p>
    <w:p w14:paraId="173E0B94" w14:textId="443E98D6" w:rsidR="00F75DC3" w:rsidRDefault="00742CAE" w:rsidP="008409BA">
      <w:pPr>
        <w:spacing w:after="0" w:line="240" w:lineRule="auto"/>
        <w:ind w:firstLine="567"/>
        <w:jc w:val="both"/>
        <w:rPr>
          <w:rFonts w:ascii="Times New Roman" w:hAnsi="Times New Roman"/>
          <w:sz w:val="24"/>
          <w:szCs w:val="24"/>
        </w:rPr>
      </w:pPr>
      <w:r>
        <w:rPr>
          <w:rFonts w:ascii="Times New Roman" w:eastAsia="Times New Roman" w:hAnsi="Times New Roman"/>
          <w:sz w:val="24"/>
          <w:szCs w:val="24"/>
        </w:rPr>
        <w:t>n</w:t>
      </w:r>
      <w:r w:rsidRPr="00742CAE">
        <w:rPr>
          <w:rFonts w:ascii="Times New Roman" w:eastAsia="Times New Roman" w:hAnsi="Times New Roman"/>
          <w:sz w:val="24"/>
          <w:szCs w:val="24"/>
        </w:rPr>
        <w:t xml:space="preserve">) </w:t>
      </w:r>
      <w:r w:rsidRPr="00742CAE">
        <w:rPr>
          <w:rFonts w:ascii="Times New Roman" w:hAnsi="Times New Roman"/>
          <w:sz w:val="24"/>
          <w:szCs w:val="24"/>
        </w:rPr>
        <w:t>Kullanıcıların</w:t>
      </w:r>
      <w:r>
        <w:rPr>
          <w:rFonts w:ascii="Times New Roman" w:hAnsi="Times New Roman"/>
          <w:sz w:val="24"/>
          <w:szCs w:val="24"/>
        </w:rPr>
        <w:t xml:space="preserve"> dağıtım sistem kullanım fatura ödemelerin</w:t>
      </w:r>
      <w:r w:rsidR="005F63E8">
        <w:rPr>
          <w:rFonts w:ascii="Times New Roman" w:hAnsi="Times New Roman"/>
          <w:sz w:val="24"/>
          <w:szCs w:val="24"/>
        </w:rPr>
        <w:t>in</w:t>
      </w:r>
      <w:r>
        <w:rPr>
          <w:rFonts w:ascii="Times New Roman" w:hAnsi="Times New Roman"/>
          <w:sz w:val="24"/>
          <w:szCs w:val="24"/>
        </w:rPr>
        <w:t xml:space="preserve"> ve teminat bulundurma performanslarının Kurumun belirleyeceği format dahilinde Kuruma raporlanmasından,</w:t>
      </w:r>
    </w:p>
    <w:p w14:paraId="424EECE8" w14:textId="307A2AC7" w:rsidR="00317A1D" w:rsidRPr="00F75DC3" w:rsidRDefault="00317A1D" w:rsidP="007C108E">
      <w:pPr>
        <w:spacing w:after="120" w:line="240" w:lineRule="auto"/>
        <w:ind w:firstLine="567"/>
        <w:jc w:val="both"/>
        <w:rPr>
          <w:rFonts w:ascii="Times New Roman" w:eastAsia="Times New Roman" w:hAnsi="Times New Roman"/>
          <w:sz w:val="24"/>
          <w:szCs w:val="24"/>
        </w:rPr>
      </w:pPr>
      <w:r w:rsidRPr="00F75DC3">
        <w:rPr>
          <w:rFonts w:ascii="Times New Roman" w:hAnsi="Times New Roman"/>
          <w:sz w:val="24"/>
          <w:szCs w:val="24"/>
        </w:rPr>
        <w:t>o) Kullanıcıların temerrüde düşmesi durumunda bu Usul ve Esaslar kapsamında gerekli tedbir işlemlerinin uygulanması için piyasa işletmecisine bildirimde bulunmasından</w:t>
      </w:r>
    </w:p>
    <w:p w14:paraId="68E34656" w14:textId="77777777" w:rsidR="00850DE8" w:rsidRPr="00C11C1E" w:rsidRDefault="00850DE8" w:rsidP="00850DE8">
      <w:pPr>
        <w:tabs>
          <w:tab w:val="left" w:pos="540"/>
          <w:tab w:val="left" w:pos="566"/>
        </w:tabs>
        <w:spacing w:before="120" w:after="120" w:line="240" w:lineRule="auto"/>
        <w:jc w:val="both"/>
        <w:rPr>
          <w:rFonts w:ascii="Times New Roman" w:hAnsi="Times New Roman"/>
          <w:sz w:val="24"/>
          <w:szCs w:val="24"/>
        </w:rPr>
      </w:pPr>
      <w:r w:rsidRPr="00C11C1E">
        <w:rPr>
          <w:rFonts w:ascii="Times New Roman" w:hAnsi="Times New Roman"/>
          <w:sz w:val="24"/>
          <w:szCs w:val="24"/>
        </w:rPr>
        <w:tab/>
      </w:r>
      <w:r w:rsidR="00C11C1E" w:rsidRPr="00C11C1E">
        <w:rPr>
          <w:rFonts w:ascii="Times New Roman" w:hAnsi="Times New Roman"/>
          <w:sz w:val="24"/>
          <w:szCs w:val="24"/>
        </w:rPr>
        <w:t>sorumludur.</w:t>
      </w:r>
    </w:p>
    <w:p w14:paraId="720E4B13" w14:textId="77777777" w:rsidR="00850DE8" w:rsidRDefault="00850DE8" w:rsidP="00850DE8">
      <w:pPr>
        <w:tabs>
          <w:tab w:val="left" w:pos="540"/>
          <w:tab w:val="left" w:pos="566"/>
        </w:tabs>
        <w:spacing w:before="120" w:after="120" w:line="240" w:lineRule="auto"/>
        <w:jc w:val="both"/>
        <w:rPr>
          <w:rFonts w:ascii="Times New Roman" w:hAnsi="Times New Roman"/>
          <w:sz w:val="24"/>
          <w:szCs w:val="24"/>
        </w:rPr>
      </w:pPr>
      <w:r w:rsidRPr="00C11C1E">
        <w:rPr>
          <w:rFonts w:ascii="Times New Roman" w:hAnsi="Times New Roman"/>
          <w:sz w:val="24"/>
          <w:szCs w:val="24"/>
        </w:rPr>
        <w:tab/>
        <w:t>(2)</w:t>
      </w:r>
      <w:r w:rsidR="00DA79C2" w:rsidRPr="00DA79C2">
        <w:rPr>
          <w:rFonts w:ascii="Times New Roman" w:hAnsi="Times New Roman"/>
          <w:sz w:val="24"/>
          <w:szCs w:val="24"/>
        </w:rPr>
        <w:t xml:space="preserve"> </w:t>
      </w:r>
      <w:r w:rsidR="00DA79C2">
        <w:rPr>
          <w:rFonts w:ascii="Times New Roman" w:hAnsi="Times New Roman"/>
          <w:sz w:val="24"/>
          <w:szCs w:val="24"/>
        </w:rPr>
        <w:t>Merkezi uzlaştırma kuruluşu,</w:t>
      </w:r>
      <w:r w:rsidRPr="00C11C1E">
        <w:rPr>
          <w:rFonts w:ascii="Times New Roman" w:hAnsi="Times New Roman"/>
          <w:sz w:val="24"/>
          <w:szCs w:val="24"/>
        </w:rPr>
        <w:t xml:space="preserve"> </w:t>
      </w:r>
      <w:r w:rsidR="00DA79C2">
        <w:rPr>
          <w:rFonts w:ascii="Times New Roman" w:hAnsi="Times New Roman"/>
          <w:sz w:val="24"/>
          <w:szCs w:val="24"/>
        </w:rPr>
        <w:t xml:space="preserve">kullanıcıların sunduğu Türk Lirası cinsinden nakit teminatların </w:t>
      </w:r>
      <w:r w:rsidR="002A56A2">
        <w:rPr>
          <w:rFonts w:ascii="Times New Roman" w:hAnsi="Times New Roman"/>
          <w:sz w:val="24"/>
          <w:szCs w:val="24"/>
        </w:rPr>
        <w:t>n</w:t>
      </w:r>
      <w:r w:rsidRPr="00C11C1E">
        <w:rPr>
          <w:rFonts w:ascii="Times New Roman" w:hAnsi="Times New Roman"/>
          <w:sz w:val="24"/>
          <w:szCs w:val="24"/>
        </w:rPr>
        <w:t>emalandır</w:t>
      </w:r>
      <w:r w:rsidR="00DA79C2">
        <w:rPr>
          <w:rFonts w:ascii="Times New Roman" w:hAnsi="Times New Roman"/>
          <w:sz w:val="24"/>
          <w:szCs w:val="24"/>
        </w:rPr>
        <w:t>ılmasından sorumludur.</w:t>
      </w:r>
      <w:r w:rsidRPr="00C11C1E">
        <w:rPr>
          <w:rFonts w:ascii="Times New Roman" w:hAnsi="Times New Roman"/>
          <w:sz w:val="24"/>
          <w:szCs w:val="24"/>
        </w:rPr>
        <w:t xml:space="preserve"> </w:t>
      </w:r>
      <w:r w:rsidR="00DA79C2">
        <w:rPr>
          <w:rFonts w:ascii="Times New Roman" w:hAnsi="Times New Roman"/>
          <w:sz w:val="24"/>
          <w:szCs w:val="24"/>
        </w:rPr>
        <w:t>N</w:t>
      </w:r>
      <w:r w:rsidRPr="00C11C1E">
        <w:rPr>
          <w:rFonts w:ascii="Times New Roman" w:hAnsi="Times New Roman"/>
          <w:sz w:val="24"/>
          <w:szCs w:val="24"/>
        </w:rPr>
        <w:t>emalandırma işlemi</w:t>
      </w:r>
      <w:r w:rsidR="00DA79C2">
        <w:rPr>
          <w:rFonts w:ascii="Times New Roman" w:hAnsi="Times New Roman"/>
          <w:sz w:val="24"/>
          <w:szCs w:val="24"/>
        </w:rPr>
        <w:t>,</w:t>
      </w:r>
      <w:r w:rsidRPr="00C11C1E">
        <w:rPr>
          <w:rFonts w:ascii="Times New Roman" w:hAnsi="Times New Roman"/>
          <w:sz w:val="24"/>
          <w:szCs w:val="24"/>
        </w:rPr>
        <w:t xml:space="preserve"> günün piyasa koşullarına göre en iyi gayret gösterilmek suretiyle </w:t>
      </w:r>
      <w:r w:rsidR="00DA79C2">
        <w:rPr>
          <w:rFonts w:ascii="Times New Roman" w:hAnsi="Times New Roman"/>
          <w:sz w:val="24"/>
          <w:szCs w:val="24"/>
        </w:rPr>
        <w:t xml:space="preserve">gerçekleştirilir </w:t>
      </w:r>
      <w:r w:rsidRPr="00C11C1E">
        <w:rPr>
          <w:rFonts w:ascii="Times New Roman" w:hAnsi="Times New Roman"/>
          <w:sz w:val="24"/>
          <w:szCs w:val="24"/>
        </w:rPr>
        <w:t xml:space="preserve">ve nema tutarı ilgili </w:t>
      </w:r>
      <w:r w:rsidR="00C11C1E">
        <w:rPr>
          <w:rFonts w:ascii="Times New Roman" w:hAnsi="Times New Roman"/>
          <w:sz w:val="24"/>
          <w:szCs w:val="24"/>
        </w:rPr>
        <w:t>kullanıcı</w:t>
      </w:r>
      <w:r w:rsidRPr="00C11C1E">
        <w:rPr>
          <w:rFonts w:ascii="Times New Roman" w:hAnsi="Times New Roman"/>
          <w:sz w:val="24"/>
          <w:szCs w:val="24"/>
        </w:rPr>
        <w:t xml:space="preserve"> hesabına bir sonraki iş günü aktarılır.</w:t>
      </w:r>
    </w:p>
    <w:p w14:paraId="2962FF15" w14:textId="77777777" w:rsidR="00C91534" w:rsidRDefault="00C91534" w:rsidP="00850DE8">
      <w:pPr>
        <w:tabs>
          <w:tab w:val="left" w:pos="540"/>
          <w:tab w:val="left" w:pos="566"/>
        </w:tabs>
        <w:spacing w:before="120" w:after="120" w:line="240" w:lineRule="auto"/>
        <w:jc w:val="both"/>
        <w:rPr>
          <w:rFonts w:ascii="Times New Roman" w:hAnsi="Times New Roman"/>
          <w:sz w:val="24"/>
          <w:szCs w:val="24"/>
        </w:rPr>
      </w:pPr>
    </w:p>
    <w:p w14:paraId="55E080C0" w14:textId="77777777" w:rsidR="00C91534" w:rsidRPr="0056162B" w:rsidRDefault="00D45307" w:rsidP="00C91534">
      <w:pPr>
        <w:spacing w:before="120" w:after="120" w:line="240" w:lineRule="auto"/>
        <w:ind w:firstLine="567"/>
        <w:jc w:val="both"/>
        <w:rPr>
          <w:rFonts w:ascii="Times New Roman" w:hAnsi="Times New Roman"/>
          <w:b/>
          <w:bCs/>
          <w:sz w:val="24"/>
          <w:szCs w:val="24"/>
        </w:rPr>
      </w:pPr>
      <w:r>
        <w:rPr>
          <w:rFonts w:ascii="Times New Roman" w:eastAsia="Times New Roman" w:hAnsi="Times New Roman"/>
          <w:b/>
          <w:sz w:val="24"/>
          <w:szCs w:val="24"/>
        </w:rPr>
        <w:t>Kredi Kayıt Bürosunun</w:t>
      </w:r>
      <w:r w:rsidR="00C91534" w:rsidRPr="0056162B">
        <w:rPr>
          <w:rFonts w:ascii="Times New Roman" w:eastAsia="Times New Roman" w:hAnsi="Times New Roman"/>
          <w:b/>
          <w:sz w:val="24"/>
          <w:szCs w:val="24"/>
        </w:rPr>
        <w:t xml:space="preserve"> </w:t>
      </w:r>
      <w:r w:rsidR="00C91534" w:rsidRPr="0056162B">
        <w:rPr>
          <w:rFonts w:ascii="Times New Roman" w:hAnsi="Times New Roman"/>
          <w:b/>
          <w:bCs/>
          <w:sz w:val="24"/>
          <w:szCs w:val="24"/>
        </w:rPr>
        <w:t xml:space="preserve">sorumlulukları </w:t>
      </w:r>
    </w:p>
    <w:p w14:paraId="20B82177" w14:textId="77777777" w:rsidR="00C91534" w:rsidRDefault="00C91534" w:rsidP="00C91534">
      <w:pPr>
        <w:tabs>
          <w:tab w:val="left" w:pos="540"/>
          <w:tab w:val="left" w:pos="566"/>
        </w:tabs>
        <w:spacing w:before="120" w:after="120" w:line="240" w:lineRule="auto"/>
        <w:jc w:val="both"/>
        <w:rPr>
          <w:rFonts w:ascii="Times New Roman" w:hAnsi="Times New Roman"/>
          <w:sz w:val="24"/>
          <w:szCs w:val="24"/>
        </w:rPr>
      </w:pPr>
      <w:r>
        <w:rPr>
          <w:rFonts w:ascii="Times New Roman" w:hAnsi="Times New Roman"/>
          <w:b/>
          <w:bCs/>
          <w:sz w:val="24"/>
          <w:szCs w:val="24"/>
        </w:rPr>
        <w:tab/>
      </w:r>
      <w:r w:rsidRPr="007C108E">
        <w:rPr>
          <w:rFonts w:ascii="Times New Roman" w:hAnsi="Times New Roman"/>
          <w:b/>
          <w:bCs/>
          <w:sz w:val="24"/>
          <w:szCs w:val="24"/>
        </w:rPr>
        <w:t xml:space="preserve">MADDE </w:t>
      </w:r>
      <w:r w:rsidR="007C108E">
        <w:rPr>
          <w:rFonts w:ascii="Times New Roman" w:hAnsi="Times New Roman"/>
          <w:b/>
          <w:bCs/>
          <w:sz w:val="24"/>
          <w:szCs w:val="24"/>
        </w:rPr>
        <w:t>8</w:t>
      </w:r>
      <w:r w:rsidRPr="007C108E">
        <w:rPr>
          <w:rFonts w:ascii="Times New Roman" w:hAnsi="Times New Roman"/>
          <w:b/>
          <w:bCs/>
          <w:sz w:val="24"/>
          <w:szCs w:val="24"/>
        </w:rPr>
        <w:t>–</w:t>
      </w:r>
      <w:r w:rsidRPr="00C11C1E">
        <w:rPr>
          <w:rFonts w:ascii="Times New Roman" w:hAnsi="Times New Roman"/>
          <w:sz w:val="24"/>
          <w:szCs w:val="24"/>
        </w:rPr>
        <w:t xml:space="preserve"> (1)</w:t>
      </w:r>
      <w:r w:rsidR="00D45307">
        <w:rPr>
          <w:rFonts w:ascii="Times New Roman" w:hAnsi="Times New Roman"/>
          <w:sz w:val="24"/>
          <w:szCs w:val="24"/>
        </w:rPr>
        <w:t xml:space="preserve"> Kredi Kayıt Bürosu,</w:t>
      </w:r>
    </w:p>
    <w:p w14:paraId="52E8924B" w14:textId="59C7D062" w:rsidR="00D45307" w:rsidRDefault="00D45307" w:rsidP="00905E4D">
      <w:pPr>
        <w:tabs>
          <w:tab w:val="left" w:pos="540"/>
          <w:tab w:val="left" w:pos="566"/>
        </w:tabs>
        <w:spacing w:before="120" w:after="0" w:line="240" w:lineRule="auto"/>
        <w:jc w:val="both"/>
        <w:rPr>
          <w:rFonts w:ascii="Times New Roman" w:hAnsi="Times New Roman"/>
          <w:sz w:val="24"/>
          <w:szCs w:val="24"/>
        </w:rPr>
      </w:pPr>
      <w:r w:rsidRPr="00D45307">
        <w:rPr>
          <w:rFonts w:ascii="Times New Roman" w:hAnsi="Times New Roman"/>
          <w:sz w:val="24"/>
          <w:szCs w:val="24"/>
        </w:rPr>
        <w:tab/>
        <w:t>a</w:t>
      </w:r>
      <w:r w:rsidRPr="00E21BD8">
        <w:rPr>
          <w:rFonts w:ascii="Times New Roman" w:hAnsi="Times New Roman"/>
          <w:sz w:val="24"/>
          <w:szCs w:val="24"/>
        </w:rPr>
        <w:t xml:space="preserve">) Kullanıcılar tarafından </w:t>
      </w:r>
      <w:r w:rsidR="00C87C12" w:rsidRPr="00E21BD8">
        <w:rPr>
          <w:rFonts w:ascii="Times New Roman" w:hAnsi="Times New Roman"/>
          <w:sz w:val="24"/>
          <w:szCs w:val="24"/>
        </w:rPr>
        <w:t>FTYS’ye yüklenen</w:t>
      </w:r>
      <w:r w:rsidRPr="00E21BD8">
        <w:rPr>
          <w:rFonts w:ascii="Times New Roman" w:hAnsi="Times New Roman"/>
          <w:sz w:val="24"/>
          <w:szCs w:val="24"/>
        </w:rPr>
        <w:t xml:space="preserve"> teminat mektuplarının kontrol edilerek geçerliliğinin teyit edilmesinden</w:t>
      </w:r>
      <w:r w:rsidR="002A56A2" w:rsidRPr="00E21BD8">
        <w:rPr>
          <w:rFonts w:ascii="Times New Roman" w:hAnsi="Times New Roman"/>
          <w:sz w:val="24"/>
          <w:szCs w:val="24"/>
        </w:rPr>
        <w:t>,</w:t>
      </w:r>
    </w:p>
    <w:p w14:paraId="3F412CB3" w14:textId="77777777" w:rsidR="007C108E" w:rsidRDefault="00D45307" w:rsidP="00905E4D">
      <w:pPr>
        <w:tabs>
          <w:tab w:val="left" w:pos="540"/>
          <w:tab w:val="left" w:pos="566"/>
        </w:tabs>
        <w:spacing w:after="120" w:line="240" w:lineRule="auto"/>
        <w:jc w:val="both"/>
        <w:rPr>
          <w:rFonts w:ascii="Times New Roman" w:hAnsi="Times New Roman"/>
          <w:sz w:val="24"/>
          <w:szCs w:val="24"/>
        </w:rPr>
      </w:pPr>
      <w:r>
        <w:rPr>
          <w:rFonts w:ascii="Times New Roman" w:hAnsi="Times New Roman"/>
          <w:sz w:val="24"/>
          <w:szCs w:val="24"/>
        </w:rPr>
        <w:tab/>
        <w:t xml:space="preserve">b) Teminat mektuplarının geçerliliğinin kontrolünün sağlanacağı sistemin merkezi uzlaştırma kuruluşunun sorumlu olduğu </w:t>
      </w:r>
      <w:r w:rsidR="00B97A96">
        <w:rPr>
          <w:rFonts w:ascii="Times New Roman" w:hAnsi="Times New Roman"/>
          <w:sz w:val="24"/>
          <w:szCs w:val="24"/>
        </w:rPr>
        <w:t>FTYS ile</w:t>
      </w:r>
      <w:r>
        <w:rPr>
          <w:rFonts w:ascii="Times New Roman" w:hAnsi="Times New Roman"/>
          <w:sz w:val="24"/>
          <w:szCs w:val="24"/>
        </w:rPr>
        <w:t xml:space="preserve"> uyumlu olarak çalışmasından</w:t>
      </w:r>
    </w:p>
    <w:p w14:paraId="425CA69E" w14:textId="77777777" w:rsidR="00D45307" w:rsidRPr="00D45307" w:rsidRDefault="00D45307" w:rsidP="00905E4D">
      <w:pPr>
        <w:tabs>
          <w:tab w:val="left" w:pos="540"/>
          <w:tab w:val="left" w:pos="566"/>
        </w:tabs>
        <w:spacing w:before="120" w:after="120" w:line="240" w:lineRule="auto"/>
        <w:jc w:val="both"/>
        <w:rPr>
          <w:rFonts w:ascii="Times New Roman" w:hAnsi="Times New Roman"/>
          <w:sz w:val="24"/>
          <w:szCs w:val="24"/>
        </w:rPr>
      </w:pPr>
      <w:r>
        <w:rPr>
          <w:rFonts w:ascii="Times New Roman" w:hAnsi="Times New Roman"/>
          <w:sz w:val="24"/>
          <w:szCs w:val="24"/>
        </w:rPr>
        <w:tab/>
        <w:t xml:space="preserve">sorumludur. </w:t>
      </w:r>
    </w:p>
    <w:p w14:paraId="7770E232" w14:textId="77777777" w:rsidR="00FD3784" w:rsidRPr="0056162B" w:rsidRDefault="00FD3784" w:rsidP="00051FB8">
      <w:pPr>
        <w:spacing w:after="160" w:line="259" w:lineRule="auto"/>
        <w:jc w:val="center"/>
        <w:rPr>
          <w:rFonts w:ascii="Times New Roman" w:hAnsi="Times New Roman"/>
          <w:b/>
          <w:sz w:val="24"/>
          <w:szCs w:val="24"/>
        </w:rPr>
      </w:pPr>
      <w:r w:rsidRPr="0056162B">
        <w:rPr>
          <w:rFonts w:ascii="Times New Roman" w:hAnsi="Times New Roman"/>
          <w:b/>
          <w:sz w:val="24"/>
          <w:szCs w:val="24"/>
        </w:rPr>
        <w:t>ÜÇÜNCÜ BÖLÜM</w:t>
      </w:r>
    </w:p>
    <w:p w14:paraId="40A2A075" w14:textId="77777777" w:rsidR="00FD3784" w:rsidRPr="0056162B" w:rsidRDefault="00BD691A" w:rsidP="00FD3784">
      <w:pPr>
        <w:spacing w:before="120" w:after="120" w:line="240" w:lineRule="exact"/>
        <w:jc w:val="center"/>
        <w:rPr>
          <w:rFonts w:ascii="Times New Roman" w:hAnsi="Times New Roman"/>
          <w:b/>
          <w:sz w:val="24"/>
          <w:szCs w:val="24"/>
        </w:rPr>
      </w:pPr>
      <w:r>
        <w:rPr>
          <w:rFonts w:ascii="Times New Roman" w:hAnsi="Times New Roman"/>
          <w:b/>
          <w:sz w:val="24"/>
          <w:szCs w:val="24"/>
        </w:rPr>
        <w:t xml:space="preserve">Faturalama, Ödeme ve </w:t>
      </w:r>
      <w:r w:rsidR="00DA79C2">
        <w:rPr>
          <w:rFonts w:ascii="Times New Roman" w:hAnsi="Times New Roman"/>
          <w:b/>
          <w:sz w:val="24"/>
          <w:szCs w:val="24"/>
        </w:rPr>
        <w:t>T</w:t>
      </w:r>
      <w:r w:rsidR="004B4A34" w:rsidRPr="0056162B">
        <w:rPr>
          <w:rFonts w:ascii="Times New Roman" w:hAnsi="Times New Roman"/>
          <w:b/>
          <w:sz w:val="24"/>
          <w:szCs w:val="24"/>
        </w:rPr>
        <w:t>ahsilatlar</w:t>
      </w:r>
      <w:r>
        <w:rPr>
          <w:rFonts w:ascii="Times New Roman" w:hAnsi="Times New Roman"/>
          <w:b/>
          <w:sz w:val="24"/>
          <w:szCs w:val="24"/>
        </w:rPr>
        <w:t xml:space="preserve"> </w:t>
      </w:r>
      <w:r w:rsidR="00DA79C2">
        <w:rPr>
          <w:rFonts w:ascii="Times New Roman" w:hAnsi="Times New Roman"/>
          <w:b/>
          <w:sz w:val="24"/>
          <w:szCs w:val="24"/>
        </w:rPr>
        <w:t xml:space="preserve">ile </w:t>
      </w:r>
      <w:r>
        <w:rPr>
          <w:rFonts w:ascii="Times New Roman" w:hAnsi="Times New Roman"/>
          <w:b/>
          <w:sz w:val="24"/>
          <w:szCs w:val="24"/>
        </w:rPr>
        <w:t xml:space="preserve">Ödemelerin </w:t>
      </w:r>
      <w:r w:rsidR="00DA79C2">
        <w:rPr>
          <w:rFonts w:ascii="Times New Roman" w:hAnsi="Times New Roman"/>
          <w:b/>
          <w:sz w:val="24"/>
          <w:szCs w:val="24"/>
        </w:rPr>
        <w:t>Y</w:t>
      </w:r>
      <w:r>
        <w:rPr>
          <w:rFonts w:ascii="Times New Roman" w:hAnsi="Times New Roman"/>
          <w:b/>
          <w:sz w:val="24"/>
          <w:szCs w:val="24"/>
        </w:rPr>
        <w:t>apılmaması</w:t>
      </w:r>
    </w:p>
    <w:p w14:paraId="39F291EE" w14:textId="77777777" w:rsidR="00FD3784" w:rsidRPr="0056162B" w:rsidRDefault="00FD3784" w:rsidP="00FD3784">
      <w:pPr>
        <w:spacing w:before="120" w:after="120" w:line="240" w:lineRule="exact"/>
        <w:ind w:firstLine="708"/>
        <w:rPr>
          <w:rFonts w:ascii="Times New Roman" w:hAnsi="Times New Roman"/>
          <w:b/>
          <w:sz w:val="24"/>
          <w:szCs w:val="24"/>
        </w:rPr>
      </w:pPr>
    </w:p>
    <w:p w14:paraId="29D520BE" w14:textId="77777777" w:rsidR="00FD3784" w:rsidRPr="0056162B" w:rsidRDefault="00FD3784" w:rsidP="00FD3784">
      <w:pPr>
        <w:spacing w:before="120" w:after="120" w:line="240" w:lineRule="exact"/>
        <w:ind w:firstLine="708"/>
        <w:rPr>
          <w:rFonts w:ascii="Times New Roman" w:hAnsi="Times New Roman"/>
          <w:b/>
          <w:sz w:val="24"/>
          <w:szCs w:val="24"/>
        </w:rPr>
      </w:pPr>
      <w:r w:rsidRPr="0056162B">
        <w:rPr>
          <w:rFonts w:ascii="Times New Roman" w:hAnsi="Times New Roman"/>
          <w:b/>
          <w:sz w:val="24"/>
          <w:szCs w:val="24"/>
        </w:rPr>
        <w:t>Faturalama</w:t>
      </w:r>
      <w:r w:rsidR="002E5E15">
        <w:rPr>
          <w:rFonts w:ascii="Times New Roman" w:hAnsi="Times New Roman"/>
          <w:b/>
          <w:sz w:val="24"/>
          <w:szCs w:val="24"/>
        </w:rPr>
        <w:t>ya ilişkin genel esaslar</w:t>
      </w:r>
    </w:p>
    <w:p w14:paraId="7055E539" w14:textId="77777777" w:rsidR="00754FEC" w:rsidRDefault="007C108E" w:rsidP="00905E4D">
      <w:pPr>
        <w:spacing w:before="120" w:after="0" w:line="240" w:lineRule="auto"/>
        <w:ind w:firstLine="708"/>
        <w:jc w:val="both"/>
        <w:rPr>
          <w:rFonts w:ascii="Times New Roman" w:hAnsi="Times New Roman"/>
          <w:sz w:val="24"/>
          <w:szCs w:val="24"/>
        </w:rPr>
      </w:pPr>
      <w:r>
        <w:rPr>
          <w:rStyle w:val="MaddeChar"/>
          <w:rFonts w:eastAsia="Calibri"/>
        </w:rPr>
        <w:lastRenderedPageBreak/>
        <w:t>MADDE 9</w:t>
      </w:r>
      <w:r w:rsidR="00FD3784" w:rsidRPr="0056162B">
        <w:rPr>
          <w:rStyle w:val="MaddeChar"/>
          <w:rFonts w:eastAsia="Calibri"/>
        </w:rPr>
        <w:t xml:space="preserve"> </w:t>
      </w:r>
      <w:r w:rsidR="00FD3784" w:rsidRPr="0056162B">
        <w:rPr>
          <w:rFonts w:ascii="Times New Roman" w:hAnsi="Times New Roman"/>
          <w:sz w:val="24"/>
          <w:szCs w:val="24"/>
        </w:rPr>
        <w:t>– (1)</w:t>
      </w:r>
      <w:r w:rsidR="00754FEC">
        <w:rPr>
          <w:rFonts w:ascii="Times New Roman" w:hAnsi="Times New Roman"/>
          <w:sz w:val="24"/>
          <w:szCs w:val="24"/>
        </w:rPr>
        <w:t xml:space="preserve"> İlgili dağıtım bölgesi</w:t>
      </w:r>
      <w:r w:rsidR="006F6166">
        <w:rPr>
          <w:rFonts w:ascii="Times New Roman" w:hAnsi="Times New Roman"/>
          <w:sz w:val="24"/>
          <w:szCs w:val="24"/>
        </w:rPr>
        <w:t xml:space="preserve"> kapsamında faaliyet gösteren kullanıcılara</w:t>
      </w:r>
      <w:r w:rsidR="00DA79C2">
        <w:rPr>
          <w:rFonts w:ascii="Times New Roman" w:hAnsi="Times New Roman"/>
          <w:sz w:val="24"/>
          <w:szCs w:val="24"/>
        </w:rPr>
        <w:t>,</w:t>
      </w:r>
      <w:r w:rsidR="00754FEC">
        <w:rPr>
          <w:rFonts w:ascii="Times New Roman" w:hAnsi="Times New Roman"/>
          <w:sz w:val="24"/>
          <w:szCs w:val="24"/>
        </w:rPr>
        <w:t xml:space="preserve"> </w:t>
      </w:r>
      <w:r w:rsidR="006F6166">
        <w:rPr>
          <w:rFonts w:ascii="Times New Roman" w:hAnsi="Times New Roman"/>
          <w:sz w:val="24"/>
          <w:szCs w:val="24"/>
        </w:rPr>
        <w:t xml:space="preserve">ilgili fatura dönemini esas alan </w:t>
      </w:r>
      <w:r w:rsidR="00754FEC">
        <w:rPr>
          <w:rFonts w:ascii="Times New Roman" w:hAnsi="Times New Roman"/>
          <w:sz w:val="24"/>
          <w:szCs w:val="24"/>
        </w:rPr>
        <w:t xml:space="preserve">sistem kullanım faturaları </w:t>
      </w:r>
      <w:r w:rsidR="006F6166">
        <w:rPr>
          <w:rFonts w:ascii="Times New Roman" w:hAnsi="Times New Roman"/>
          <w:sz w:val="24"/>
          <w:szCs w:val="24"/>
        </w:rPr>
        <w:t xml:space="preserve">dağıtım şirketi tarafından düzenlenir ve kullanıcılara gönderilir. </w:t>
      </w:r>
    </w:p>
    <w:p w14:paraId="2A47B17F" w14:textId="058409BA" w:rsidR="002E5E15" w:rsidRDefault="002E5E15" w:rsidP="00905E4D">
      <w:pPr>
        <w:spacing w:after="0" w:line="240" w:lineRule="auto"/>
        <w:ind w:firstLine="708"/>
        <w:jc w:val="both"/>
        <w:rPr>
          <w:rFonts w:ascii="Times New Roman" w:hAnsi="Times New Roman"/>
          <w:sz w:val="24"/>
          <w:szCs w:val="24"/>
        </w:rPr>
      </w:pPr>
      <w:r w:rsidRPr="002E5E15">
        <w:rPr>
          <w:rFonts w:ascii="Times New Roman" w:hAnsi="Times New Roman"/>
          <w:sz w:val="24"/>
          <w:szCs w:val="24"/>
        </w:rPr>
        <w:t>(2) Kullanıcı</w:t>
      </w:r>
      <w:r w:rsidR="006A64A8">
        <w:rPr>
          <w:rFonts w:ascii="Times New Roman" w:hAnsi="Times New Roman"/>
          <w:sz w:val="24"/>
          <w:szCs w:val="24"/>
        </w:rPr>
        <w:t>lar tarafından</w:t>
      </w:r>
      <w:r w:rsidRPr="002E5E15">
        <w:rPr>
          <w:rFonts w:ascii="Times New Roman" w:hAnsi="Times New Roman"/>
          <w:sz w:val="24"/>
          <w:szCs w:val="24"/>
        </w:rPr>
        <w:t xml:space="preserve">, aylık olarak </w:t>
      </w:r>
      <w:r w:rsidR="00B97A96">
        <w:rPr>
          <w:rFonts w:ascii="Times New Roman" w:hAnsi="Times New Roman"/>
          <w:sz w:val="24"/>
          <w:szCs w:val="24"/>
        </w:rPr>
        <w:t xml:space="preserve">yedinci </w:t>
      </w:r>
      <w:r>
        <w:rPr>
          <w:rFonts w:ascii="Times New Roman" w:hAnsi="Times New Roman"/>
          <w:sz w:val="24"/>
          <w:szCs w:val="24"/>
        </w:rPr>
        <w:t xml:space="preserve">fıkra kapsamındaki PYS verileri </w:t>
      </w:r>
      <w:r w:rsidRPr="002E5E15">
        <w:rPr>
          <w:rFonts w:ascii="Times New Roman" w:hAnsi="Times New Roman"/>
          <w:sz w:val="24"/>
          <w:szCs w:val="24"/>
        </w:rPr>
        <w:t xml:space="preserve">esas </w:t>
      </w:r>
      <w:r w:rsidR="006A64A8">
        <w:rPr>
          <w:rFonts w:ascii="Times New Roman" w:hAnsi="Times New Roman"/>
          <w:sz w:val="24"/>
          <w:szCs w:val="24"/>
        </w:rPr>
        <w:t>alınmak suretiyle</w:t>
      </w:r>
      <w:r w:rsidR="006A64A8" w:rsidRPr="002E5E15">
        <w:rPr>
          <w:rFonts w:ascii="Times New Roman" w:hAnsi="Times New Roman"/>
          <w:sz w:val="24"/>
          <w:szCs w:val="24"/>
        </w:rPr>
        <w:t xml:space="preserve"> </w:t>
      </w:r>
      <w:r w:rsidRPr="002E5E15">
        <w:rPr>
          <w:rFonts w:ascii="Times New Roman" w:hAnsi="Times New Roman"/>
          <w:sz w:val="24"/>
          <w:szCs w:val="24"/>
        </w:rPr>
        <w:t>Kuru</w:t>
      </w:r>
      <w:r w:rsidR="00DA79C2">
        <w:rPr>
          <w:rFonts w:ascii="Times New Roman" w:hAnsi="Times New Roman"/>
          <w:sz w:val="24"/>
          <w:szCs w:val="24"/>
        </w:rPr>
        <w:t>l</w:t>
      </w:r>
      <w:r w:rsidRPr="002E5E15">
        <w:rPr>
          <w:rFonts w:ascii="Times New Roman" w:hAnsi="Times New Roman"/>
          <w:sz w:val="24"/>
          <w:szCs w:val="24"/>
        </w:rPr>
        <w:t xml:space="preserve"> tarafından onaylanan tarifelere göre hesaplanıp tahakkuk ettirilen dağıtım sistemi kullanım</w:t>
      </w:r>
      <w:r>
        <w:rPr>
          <w:rFonts w:ascii="Times New Roman" w:hAnsi="Times New Roman"/>
          <w:sz w:val="24"/>
          <w:szCs w:val="24"/>
        </w:rPr>
        <w:t xml:space="preserve">ına ilişkin </w:t>
      </w:r>
      <w:r w:rsidR="006A64A8">
        <w:rPr>
          <w:rFonts w:ascii="Times New Roman" w:hAnsi="Times New Roman"/>
          <w:sz w:val="24"/>
          <w:szCs w:val="24"/>
        </w:rPr>
        <w:t>faturalar zamanında ve eksiksiz olarak ödenir</w:t>
      </w:r>
      <w:r w:rsidRPr="002E5E15">
        <w:rPr>
          <w:rFonts w:ascii="Times New Roman" w:hAnsi="Times New Roman"/>
          <w:sz w:val="24"/>
          <w:szCs w:val="24"/>
        </w:rPr>
        <w:t>.</w:t>
      </w:r>
    </w:p>
    <w:p w14:paraId="1B711D4C" w14:textId="77777777" w:rsidR="003B1475" w:rsidRDefault="006F6166" w:rsidP="00905E4D">
      <w:pPr>
        <w:spacing w:after="0" w:line="240" w:lineRule="auto"/>
        <w:ind w:firstLine="708"/>
        <w:jc w:val="both"/>
        <w:rPr>
          <w:rFonts w:ascii="Times New Roman" w:hAnsi="Times New Roman"/>
          <w:sz w:val="24"/>
          <w:szCs w:val="24"/>
        </w:rPr>
      </w:pPr>
      <w:r w:rsidRPr="007C63D9">
        <w:rPr>
          <w:rFonts w:ascii="Times New Roman" w:hAnsi="Times New Roman"/>
          <w:sz w:val="24"/>
          <w:szCs w:val="24"/>
        </w:rPr>
        <w:t>(</w:t>
      </w:r>
      <w:r w:rsidR="002E5E15">
        <w:rPr>
          <w:rFonts w:ascii="Times New Roman" w:hAnsi="Times New Roman"/>
          <w:sz w:val="24"/>
          <w:szCs w:val="24"/>
        </w:rPr>
        <w:t>3</w:t>
      </w:r>
      <w:r w:rsidRPr="007C63D9">
        <w:rPr>
          <w:rFonts w:ascii="Times New Roman" w:hAnsi="Times New Roman"/>
          <w:sz w:val="24"/>
          <w:szCs w:val="24"/>
        </w:rPr>
        <w:t xml:space="preserve">) </w:t>
      </w:r>
      <w:r w:rsidR="006076B5">
        <w:rPr>
          <w:rFonts w:ascii="Times New Roman" w:hAnsi="Times New Roman"/>
          <w:sz w:val="24"/>
          <w:szCs w:val="24"/>
        </w:rPr>
        <w:t>S</w:t>
      </w:r>
      <w:r w:rsidRPr="007C63D9">
        <w:rPr>
          <w:rFonts w:ascii="Times New Roman" w:hAnsi="Times New Roman"/>
          <w:sz w:val="24"/>
          <w:szCs w:val="24"/>
        </w:rPr>
        <w:t xml:space="preserve">istem kullanım faturalarına ilişkin </w:t>
      </w:r>
      <w:r w:rsidR="007C63D9">
        <w:rPr>
          <w:rFonts w:ascii="Times New Roman" w:hAnsi="Times New Roman"/>
          <w:sz w:val="24"/>
          <w:szCs w:val="24"/>
        </w:rPr>
        <w:t xml:space="preserve">ayrıntılı ödeme </w:t>
      </w:r>
      <w:r w:rsidR="003B1475">
        <w:rPr>
          <w:rFonts w:ascii="Times New Roman" w:hAnsi="Times New Roman"/>
          <w:sz w:val="24"/>
          <w:szCs w:val="24"/>
        </w:rPr>
        <w:t xml:space="preserve">ön </w:t>
      </w:r>
      <w:r w:rsidR="007C63D9">
        <w:rPr>
          <w:rFonts w:ascii="Times New Roman" w:hAnsi="Times New Roman"/>
          <w:sz w:val="24"/>
          <w:szCs w:val="24"/>
        </w:rPr>
        <w:t>bildiri</w:t>
      </w:r>
      <w:r w:rsidR="00DA0414">
        <w:rPr>
          <w:rFonts w:ascii="Times New Roman" w:hAnsi="Times New Roman"/>
          <w:sz w:val="24"/>
          <w:szCs w:val="24"/>
        </w:rPr>
        <w:t>mleri</w:t>
      </w:r>
      <w:r w:rsidRPr="007C63D9">
        <w:rPr>
          <w:rFonts w:ascii="Times New Roman" w:hAnsi="Times New Roman"/>
          <w:sz w:val="24"/>
          <w:szCs w:val="24"/>
        </w:rPr>
        <w:t>,</w:t>
      </w:r>
      <w:r w:rsidR="00FD3784" w:rsidRPr="007C63D9">
        <w:rPr>
          <w:rFonts w:ascii="Times New Roman" w:hAnsi="Times New Roman"/>
          <w:sz w:val="24"/>
          <w:szCs w:val="24"/>
        </w:rPr>
        <w:t xml:space="preserve"> fatura dönemini takip eden ayın yedinci günü, yedinci gününün hafta sonu veya resmi tatile gelmesi durumunda hafta sonu veya resmi tatilin bitimini takip eden iş günü</w:t>
      </w:r>
      <w:r w:rsidR="00D126C6" w:rsidRPr="007C63D9">
        <w:rPr>
          <w:rFonts w:ascii="Times New Roman" w:hAnsi="Times New Roman"/>
          <w:sz w:val="24"/>
          <w:szCs w:val="24"/>
        </w:rPr>
        <w:t xml:space="preserve"> </w:t>
      </w:r>
      <w:r w:rsidR="003B1475">
        <w:rPr>
          <w:rFonts w:ascii="Times New Roman" w:hAnsi="Times New Roman"/>
          <w:sz w:val="24"/>
          <w:szCs w:val="24"/>
        </w:rPr>
        <w:t>FTYS</w:t>
      </w:r>
      <w:r w:rsidRPr="003B1475">
        <w:rPr>
          <w:rFonts w:ascii="Times New Roman" w:hAnsi="Times New Roman"/>
          <w:sz w:val="24"/>
          <w:szCs w:val="24"/>
        </w:rPr>
        <w:t xml:space="preserve"> aracılığıyla</w:t>
      </w:r>
      <w:r>
        <w:rPr>
          <w:rFonts w:ascii="Times New Roman" w:hAnsi="Times New Roman"/>
          <w:sz w:val="24"/>
          <w:szCs w:val="24"/>
        </w:rPr>
        <w:t xml:space="preserve"> yapılır</w:t>
      </w:r>
      <w:r w:rsidR="00D126C6">
        <w:rPr>
          <w:rFonts w:ascii="Times New Roman" w:hAnsi="Times New Roman"/>
          <w:sz w:val="24"/>
          <w:szCs w:val="24"/>
        </w:rPr>
        <w:t>.</w:t>
      </w:r>
      <w:r w:rsidR="00754FEC">
        <w:rPr>
          <w:rFonts w:ascii="Times New Roman" w:hAnsi="Times New Roman"/>
          <w:sz w:val="24"/>
          <w:szCs w:val="24"/>
        </w:rPr>
        <w:t xml:space="preserve"> </w:t>
      </w:r>
    </w:p>
    <w:p w14:paraId="5D7D9D03" w14:textId="3575DA12" w:rsidR="00754FEC" w:rsidRDefault="003B1475" w:rsidP="00905E4D">
      <w:pPr>
        <w:spacing w:after="0" w:line="240" w:lineRule="auto"/>
        <w:ind w:firstLine="708"/>
        <w:jc w:val="both"/>
        <w:rPr>
          <w:rFonts w:ascii="Times New Roman" w:hAnsi="Times New Roman"/>
          <w:sz w:val="24"/>
          <w:szCs w:val="24"/>
        </w:rPr>
      </w:pPr>
      <w:r>
        <w:rPr>
          <w:rFonts w:ascii="Times New Roman" w:hAnsi="Times New Roman"/>
          <w:sz w:val="24"/>
          <w:szCs w:val="24"/>
        </w:rPr>
        <w:t>(4) Üçüncü fıkra kapsamında ön bildirimi yapılmış olan sistem kullanım faturalarına ilişkin nihai ödeme bildirimleri, ödeme ön bildirimlerinin duyurulmasını takip eden üç</w:t>
      </w:r>
      <w:r w:rsidR="00966493">
        <w:rPr>
          <w:rFonts w:ascii="Times New Roman" w:hAnsi="Times New Roman"/>
          <w:sz w:val="24"/>
          <w:szCs w:val="24"/>
        </w:rPr>
        <w:t>üncü</w:t>
      </w:r>
      <w:r>
        <w:rPr>
          <w:rFonts w:ascii="Times New Roman" w:hAnsi="Times New Roman"/>
          <w:sz w:val="24"/>
          <w:szCs w:val="24"/>
        </w:rPr>
        <w:t xml:space="preserve"> iş günü FTYS aracılığıyla yapılır. </w:t>
      </w:r>
      <w:r w:rsidR="00FD3784">
        <w:rPr>
          <w:rFonts w:ascii="Times New Roman" w:hAnsi="Times New Roman"/>
          <w:sz w:val="24"/>
          <w:szCs w:val="24"/>
        </w:rPr>
        <w:t xml:space="preserve">Sistem kullanım faturalarına ilişkin </w:t>
      </w:r>
      <w:r>
        <w:rPr>
          <w:rFonts w:ascii="Times New Roman" w:hAnsi="Times New Roman"/>
          <w:sz w:val="24"/>
          <w:szCs w:val="24"/>
        </w:rPr>
        <w:t xml:space="preserve">nihai ödeme </w:t>
      </w:r>
      <w:r w:rsidR="006F6166">
        <w:rPr>
          <w:rFonts w:ascii="Times New Roman" w:hAnsi="Times New Roman"/>
          <w:sz w:val="24"/>
          <w:szCs w:val="24"/>
        </w:rPr>
        <w:t xml:space="preserve">bildirim </w:t>
      </w:r>
      <w:r w:rsidR="00754FEC">
        <w:rPr>
          <w:rFonts w:ascii="Times New Roman" w:hAnsi="Times New Roman"/>
          <w:sz w:val="24"/>
          <w:szCs w:val="24"/>
        </w:rPr>
        <w:t>tarihi</w:t>
      </w:r>
      <w:r w:rsidR="00FD3784" w:rsidRPr="0056162B">
        <w:rPr>
          <w:rFonts w:ascii="Times New Roman" w:hAnsi="Times New Roman"/>
          <w:sz w:val="24"/>
          <w:szCs w:val="24"/>
        </w:rPr>
        <w:t>, kullanıcılar için fatura tebliğ tarihi olarak kabul edilir.</w:t>
      </w:r>
    </w:p>
    <w:p w14:paraId="36FD62F8" w14:textId="77777777" w:rsidR="00C21302" w:rsidRDefault="00C21302" w:rsidP="00905E4D">
      <w:pPr>
        <w:spacing w:after="0" w:line="240" w:lineRule="auto"/>
        <w:ind w:firstLine="708"/>
        <w:jc w:val="both"/>
        <w:rPr>
          <w:rFonts w:ascii="Times New Roman" w:hAnsi="Times New Roman"/>
          <w:sz w:val="24"/>
          <w:szCs w:val="24"/>
        </w:rPr>
      </w:pPr>
      <w:r>
        <w:rPr>
          <w:rFonts w:ascii="Times New Roman" w:hAnsi="Times New Roman"/>
          <w:sz w:val="24"/>
          <w:szCs w:val="24"/>
        </w:rPr>
        <w:t xml:space="preserve">(5) Üçüncü ve dördüncü fıkra kapsamındaki ödeme ön ve nihai bildirimlerinde </w:t>
      </w:r>
      <w:r w:rsidR="00765961">
        <w:rPr>
          <w:rFonts w:ascii="Times New Roman" w:hAnsi="Times New Roman"/>
          <w:sz w:val="24"/>
          <w:szCs w:val="24"/>
        </w:rPr>
        <w:t xml:space="preserve">dağıtım şirketinin </w:t>
      </w:r>
      <w:r>
        <w:rPr>
          <w:rFonts w:ascii="Times New Roman" w:hAnsi="Times New Roman"/>
          <w:sz w:val="24"/>
          <w:szCs w:val="24"/>
        </w:rPr>
        <w:t>alacak ve borç tutarları ayrı ayrı belirtilir.</w:t>
      </w:r>
    </w:p>
    <w:p w14:paraId="31CA86A2" w14:textId="77777777" w:rsidR="00C21302" w:rsidRDefault="00C21302" w:rsidP="00905E4D">
      <w:pPr>
        <w:spacing w:after="0" w:line="240" w:lineRule="auto"/>
        <w:ind w:firstLine="708"/>
        <w:jc w:val="both"/>
        <w:rPr>
          <w:rFonts w:ascii="Times New Roman" w:hAnsi="Times New Roman"/>
          <w:sz w:val="24"/>
          <w:szCs w:val="24"/>
        </w:rPr>
      </w:pPr>
      <w:r>
        <w:rPr>
          <w:rFonts w:ascii="Times New Roman" w:hAnsi="Times New Roman"/>
          <w:sz w:val="24"/>
          <w:szCs w:val="24"/>
        </w:rPr>
        <w:t>(6) Sistem kullanım faturalarına ilişkin nihai ödeme bildirimlerinde</w:t>
      </w:r>
      <w:r w:rsidR="00765961">
        <w:rPr>
          <w:rFonts w:ascii="Times New Roman" w:hAnsi="Times New Roman"/>
          <w:sz w:val="24"/>
          <w:szCs w:val="24"/>
        </w:rPr>
        <w:t xml:space="preserve"> dağıtım </w:t>
      </w:r>
      <w:r w:rsidR="00765961" w:rsidRPr="002A56A2">
        <w:rPr>
          <w:rFonts w:ascii="Times New Roman" w:hAnsi="Times New Roman"/>
          <w:sz w:val="24"/>
          <w:szCs w:val="24"/>
        </w:rPr>
        <w:t>şirketinin</w:t>
      </w:r>
      <w:r w:rsidRPr="002A56A2">
        <w:rPr>
          <w:rFonts w:ascii="Times New Roman" w:hAnsi="Times New Roman"/>
          <w:sz w:val="24"/>
          <w:szCs w:val="24"/>
        </w:rPr>
        <w:t xml:space="preserve"> </w:t>
      </w:r>
      <w:r w:rsidR="00765961" w:rsidRPr="002A56A2">
        <w:rPr>
          <w:rFonts w:ascii="Times New Roman" w:hAnsi="Times New Roman"/>
          <w:sz w:val="24"/>
          <w:szCs w:val="24"/>
        </w:rPr>
        <w:t>borç tutarının</w:t>
      </w:r>
      <w:r w:rsidR="00042BBD" w:rsidRPr="002A56A2">
        <w:rPr>
          <w:rFonts w:ascii="Times New Roman" w:hAnsi="Times New Roman"/>
          <w:sz w:val="24"/>
          <w:szCs w:val="24"/>
        </w:rPr>
        <w:t>,</w:t>
      </w:r>
      <w:r w:rsidR="00765961" w:rsidRPr="002A56A2">
        <w:rPr>
          <w:rFonts w:ascii="Times New Roman" w:hAnsi="Times New Roman"/>
          <w:sz w:val="24"/>
          <w:szCs w:val="24"/>
        </w:rPr>
        <w:t xml:space="preserve"> alacak</w:t>
      </w:r>
      <w:r w:rsidR="00765961">
        <w:rPr>
          <w:rFonts w:ascii="Times New Roman" w:hAnsi="Times New Roman"/>
          <w:sz w:val="24"/>
          <w:szCs w:val="24"/>
        </w:rPr>
        <w:t xml:space="preserve"> tutarından büyük olması durumunda</w:t>
      </w:r>
      <w:r w:rsidR="007E2D6B">
        <w:rPr>
          <w:rFonts w:ascii="Times New Roman" w:hAnsi="Times New Roman"/>
          <w:sz w:val="24"/>
          <w:szCs w:val="24"/>
        </w:rPr>
        <w:t xml:space="preserve"> ilgili tarafın ödeme işlemleri ilgili </w:t>
      </w:r>
      <w:r w:rsidR="00E56998">
        <w:rPr>
          <w:rFonts w:ascii="Times New Roman" w:hAnsi="Times New Roman"/>
          <w:sz w:val="24"/>
          <w:szCs w:val="24"/>
        </w:rPr>
        <w:t>kullanıcıların</w:t>
      </w:r>
      <w:r w:rsidR="007E2D6B">
        <w:rPr>
          <w:rFonts w:ascii="Times New Roman" w:hAnsi="Times New Roman"/>
          <w:sz w:val="24"/>
          <w:szCs w:val="24"/>
        </w:rPr>
        <w:t xml:space="preserve"> keseceği faturalara istinad</w:t>
      </w:r>
      <w:r w:rsidR="00E56998">
        <w:rPr>
          <w:rFonts w:ascii="Times New Roman" w:hAnsi="Times New Roman"/>
          <w:sz w:val="24"/>
          <w:szCs w:val="24"/>
        </w:rPr>
        <w:t>en kendi aralarında gerçekleştirilir.</w:t>
      </w:r>
      <w:r w:rsidR="00E004FE">
        <w:rPr>
          <w:rFonts w:ascii="Times New Roman" w:hAnsi="Times New Roman"/>
          <w:sz w:val="24"/>
          <w:szCs w:val="24"/>
        </w:rPr>
        <w:t xml:space="preserve"> </w:t>
      </w:r>
      <w:r w:rsidR="00BB6312">
        <w:rPr>
          <w:rFonts w:ascii="Times New Roman" w:hAnsi="Times New Roman"/>
          <w:sz w:val="24"/>
          <w:szCs w:val="24"/>
        </w:rPr>
        <w:t>Bu durumun geçmiş dönem faturalarında bir düzeltme kaynaklı olması durumunda teminat hesabında dikkate alınan ilgili ay sistem</w:t>
      </w:r>
      <w:r w:rsidR="00042BBD">
        <w:rPr>
          <w:rFonts w:ascii="Times New Roman" w:hAnsi="Times New Roman"/>
          <w:sz w:val="24"/>
          <w:szCs w:val="24"/>
        </w:rPr>
        <w:t xml:space="preserve"> kullanım</w:t>
      </w:r>
      <w:r w:rsidR="00BB6312">
        <w:rPr>
          <w:rFonts w:ascii="Times New Roman" w:hAnsi="Times New Roman"/>
          <w:sz w:val="24"/>
          <w:szCs w:val="24"/>
        </w:rPr>
        <w:t xml:space="preserve"> fatura tutarı FTYS’de düzeltilir.</w:t>
      </w:r>
    </w:p>
    <w:p w14:paraId="419BB3B7" w14:textId="77777777" w:rsidR="00FD3784" w:rsidRDefault="006F6166" w:rsidP="00905E4D">
      <w:pPr>
        <w:spacing w:after="0" w:line="240" w:lineRule="auto"/>
        <w:ind w:firstLine="708"/>
        <w:jc w:val="both"/>
        <w:rPr>
          <w:rFonts w:ascii="Times New Roman" w:hAnsi="Times New Roman"/>
          <w:sz w:val="24"/>
          <w:szCs w:val="24"/>
        </w:rPr>
      </w:pPr>
      <w:r>
        <w:rPr>
          <w:rFonts w:ascii="Times New Roman" w:hAnsi="Times New Roman"/>
          <w:sz w:val="24"/>
          <w:szCs w:val="24"/>
        </w:rPr>
        <w:t>(</w:t>
      </w:r>
      <w:r w:rsidR="006A6A5E">
        <w:rPr>
          <w:rFonts w:ascii="Times New Roman" w:hAnsi="Times New Roman"/>
          <w:sz w:val="24"/>
          <w:szCs w:val="24"/>
        </w:rPr>
        <w:t>7</w:t>
      </w:r>
      <w:r w:rsidR="00FD3784">
        <w:rPr>
          <w:rFonts w:ascii="Times New Roman" w:hAnsi="Times New Roman"/>
          <w:sz w:val="24"/>
          <w:szCs w:val="24"/>
        </w:rPr>
        <w:t xml:space="preserve">) </w:t>
      </w:r>
      <w:r w:rsidR="00754FEC">
        <w:rPr>
          <w:rFonts w:ascii="Times New Roman" w:hAnsi="Times New Roman"/>
          <w:sz w:val="24"/>
          <w:szCs w:val="24"/>
        </w:rPr>
        <w:t>İlgili fatura dönemine ilişkin s</w:t>
      </w:r>
      <w:r w:rsidR="00FD3784">
        <w:rPr>
          <w:rFonts w:ascii="Times New Roman" w:hAnsi="Times New Roman"/>
          <w:sz w:val="24"/>
          <w:szCs w:val="24"/>
        </w:rPr>
        <w:t>istem ku</w:t>
      </w:r>
      <w:r w:rsidR="00D126C6">
        <w:rPr>
          <w:rFonts w:ascii="Times New Roman" w:hAnsi="Times New Roman"/>
          <w:sz w:val="24"/>
          <w:szCs w:val="24"/>
        </w:rPr>
        <w:t>llanım fatura tutarlarının belirlenmesinde;</w:t>
      </w:r>
    </w:p>
    <w:p w14:paraId="0D4A5C89" w14:textId="69F44EEE" w:rsidR="00D126C6" w:rsidRDefault="00D126C6" w:rsidP="00905E4D">
      <w:pPr>
        <w:spacing w:after="0" w:line="240" w:lineRule="auto"/>
        <w:ind w:firstLine="708"/>
        <w:jc w:val="both"/>
        <w:rPr>
          <w:rFonts w:ascii="Times New Roman" w:hAnsi="Times New Roman"/>
          <w:sz w:val="24"/>
          <w:szCs w:val="24"/>
        </w:rPr>
      </w:pPr>
      <w:r>
        <w:rPr>
          <w:rFonts w:ascii="Times New Roman" w:hAnsi="Times New Roman"/>
          <w:sz w:val="24"/>
          <w:szCs w:val="24"/>
        </w:rPr>
        <w:t>(a) Dağıtım seviyesinden şebekeye bağlı olan üretim lisansı sahibi tüzel kişiler</w:t>
      </w:r>
      <w:r w:rsidR="00754FEC">
        <w:rPr>
          <w:rFonts w:ascii="Times New Roman" w:hAnsi="Times New Roman"/>
          <w:sz w:val="24"/>
          <w:szCs w:val="24"/>
        </w:rPr>
        <w:t xml:space="preserve"> için</w:t>
      </w:r>
      <w:r w:rsidR="006A64A8">
        <w:rPr>
          <w:rFonts w:ascii="Times New Roman" w:hAnsi="Times New Roman"/>
          <w:sz w:val="24"/>
          <w:szCs w:val="24"/>
        </w:rPr>
        <w:t>,</w:t>
      </w:r>
      <w:r>
        <w:rPr>
          <w:rFonts w:ascii="Times New Roman" w:hAnsi="Times New Roman"/>
          <w:sz w:val="24"/>
          <w:szCs w:val="24"/>
        </w:rPr>
        <w:t xml:space="preserve"> dağıtım şirketi tarafından </w:t>
      </w:r>
      <w:r w:rsidR="00966493">
        <w:rPr>
          <w:rFonts w:ascii="Times New Roman" w:hAnsi="Times New Roman"/>
          <w:sz w:val="24"/>
          <w:szCs w:val="24"/>
        </w:rPr>
        <w:t xml:space="preserve"> Elektrik Piyasası Dengeleme ve Uzlaştırma Yönetmeliği uyarınca </w:t>
      </w:r>
      <w:r w:rsidR="00A9798E" w:rsidRPr="002A56A2">
        <w:rPr>
          <w:rFonts w:ascii="Times New Roman" w:hAnsi="Times New Roman"/>
          <w:sz w:val="24"/>
          <w:szCs w:val="24"/>
        </w:rPr>
        <w:t>belirlenerek</w:t>
      </w:r>
      <w:r w:rsidR="00A9798E">
        <w:rPr>
          <w:rFonts w:ascii="Times New Roman" w:hAnsi="Times New Roman"/>
          <w:sz w:val="24"/>
          <w:szCs w:val="24"/>
        </w:rPr>
        <w:t xml:space="preserve"> </w:t>
      </w:r>
      <w:r w:rsidRPr="00777616">
        <w:rPr>
          <w:rFonts w:ascii="Times New Roman" w:hAnsi="Times New Roman"/>
          <w:sz w:val="24"/>
          <w:szCs w:val="24"/>
        </w:rPr>
        <w:t>PYS’ye yükle</w:t>
      </w:r>
      <w:r w:rsidR="00042BBD">
        <w:rPr>
          <w:rFonts w:ascii="Times New Roman" w:hAnsi="Times New Roman"/>
          <w:sz w:val="24"/>
          <w:szCs w:val="24"/>
        </w:rPr>
        <w:t>n</w:t>
      </w:r>
      <w:r w:rsidRPr="00777616">
        <w:rPr>
          <w:rFonts w:ascii="Times New Roman" w:hAnsi="Times New Roman"/>
          <w:sz w:val="24"/>
          <w:szCs w:val="24"/>
        </w:rPr>
        <w:t xml:space="preserve">miş </w:t>
      </w:r>
      <w:r w:rsidR="00AA0F4F">
        <w:rPr>
          <w:rFonts w:ascii="Times New Roman" w:hAnsi="Times New Roman"/>
          <w:sz w:val="24"/>
          <w:szCs w:val="24"/>
        </w:rPr>
        <w:t>olan</w:t>
      </w:r>
      <w:r w:rsidR="00AA0F4F" w:rsidRPr="00777616">
        <w:rPr>
          <w:rFonts w:ascii="Times New Roman" w:hAnsi="Times New Roman"/>
          <w:sz w:val="24"/>
          <w:szCs w:val="24"/>
        </w:rPr>
        <w:t xml:space="preserve"> </w:t>
      </w:r>
      <w:r w:rsidR="00D673DF" w:rsidRPr="00777616">
        <w:rPr>
          <w:rFonts w:ascii="Times New Roman" w:hAnsi="Times New Roman"/>
          <w:sz w:val="24"/>
          <w:szCs w:val="24"/>
        </w:rPr>
        <w:t>ilgili fatura dönemine ilişkin</w:t>
      </w:r>
      <w:r w:rsidRPr="00777616">
        <w:rPr>
          <w:rFonts w:ascii="Times New Roman" w:hAnsi="Times New Roman"/>
          <w:sz w:val="24"/>
          <w:szCs w:val="24"/>
        </w:rPr>
        <w:t xml:space="preserve"> sayaç verileri,</w:t>
      </w:r>
    </w:p>
    <w:p w14:paraId="78CC9A34" w14:textId="053BB28B" w:rsidR="00D126C6" w:rsidRDefault="00D126C6" w:rsidP="00905E4D">
      <w:pPr>
        <w:spacing w:after="120" w:line="240" w:lineRule="auto"/>
        <w:ind w:firstLine="708"/>
        <w:jc w:val="both"/>
        <w:rPr>
          <w:rFonts w:ascii="Times New Roman" w:hAnsi="Times New Roman"/>
          <w:sz w:val="24"/>
          <w:szCs w:val="24"/>
        </w:rPr>
      </w:pPr>
      <w:r>
        <w:rPr>
          <w:rFonts w:ascii="Times New Roman" w:hAnsi="Times New Roman"/>
          <w:sz w:val="24"/>
          <w:szCs w:val="24"/>
        </w:rPr>
        <w:t>(b) Tedarik</w:t>
      </w:r>
      <w:r w:rsidR="00042BBD">
        <w:rPr>
          <w:rFonts w:ascii="Times New Roman" w:hAnsi="Times New Roman"/>
          <w:sz w:val="24"/>
          <w:szCs w:val="24"/>
        </w:rPr>
        <w:t>çiler</w:t>
      </w:r>
      <w:r>
        <w:rPr>
          <w:rFonts w:ascii="Times New Roman" w:hAnsi="Times New Roman"/>
          <w:sz w:val="24"/>
          <w:szCs w:val="24"/>
        </w:rPr>
        <w:t xml:space="preserve"> için ilgili </w:t>
      </w:r>
      <w:r w:rsidRPr="00777616">
        <w:rPr>
          <w:rFonts w:ascii="Times New Roman" w:hAnsi="Times New Roman"/>
          <w:sz w:val="24"/>
          <w:szCs w:val="24"/>
        </w:rPr>
        <w:t>dağıtım bölgesi</w:t>
      </w:r>
      <w:r>
        <w:rPr>
          <w:rFonts w:ascii="Times New Roman" w:hAnsi="Times New Roman"/>
          <w:sz w:val="24"/>
          <w:szCs w:val="24"/>
        </w:rPr>
        <w:t xml:space="preserve"> kapsamında portföyünde bulunan tüketim noktaları için dağıtım şirket</w:t>
      </w:r>
      <w:r w:rsidR="006A64A8">
        <w:rPr>
          <w:rFonts w:ascii="Times New Roman" w:hAnsi="Times New Roman"/>
          <w:sz w:val="24"/>
          <w:szCs w:val="24"/>
        </w:rPr>
        <w:t>leri</w:t>
      </w:r>
      <w:r>
        <w:rPr>
          <w:rFonts w:ascii="Times New Roman" w:hAnsi="Times New Roman"/>
          <w:sz w:val="24"/>
          <w:szCs w:val="24"/>
        </w:rPr>
        <w:t xml:space="preserve"> tarafından belirlenerek PYS’ye yüklenen </w:t>
      </w:r>
      <w:r w:rsidR="00042BBD">
        <w:rPr>
          <w:rFonts w:ascii="Times New Roman" w:hAnsi="Times New Roman"/>
          <w:sz w:val="24"/>
          <w:szCs w:val="24"/>
        </w:rPr>
        <w:t xml:space="preserve">ilgili fatura dönemine ilişkin </w:t>
      </w:r>
      <w:r>
        <w:rPr>
          <w:rFonts w:ascii="Times New Roman" w:hAnsi="Times New Roman"/>
          <w:sz w:val="24"/>
          <w:szCs w:val="24"/>
        </w:rPr>
        <w:t>endeks değerleri</w:t>
      </w:r>
    </w:p>
    <w:p w14:paraId="5C44C40F" w14:textId="77777777" w:rsidR="007C63D9" w:rsidRDefault="00754FEC" w:rsidP="007C108E">
      <w:pPr>
        <w:spacing w:before="120" w:after="120" w:line="240" w:lineRule="exact"/>
        <w:ind w:firstLine="708"/>
        <w:jc w:val="both"/>
        <w:rPr>
          <w:rFonts w:ascii="Times New Roman" w:hAnsi="Times New Roman"/>
          <w:sz w:val="24"/>
          <w:szCs w:val="24"/>
        </w:rPr>
      </w:pPr>
      <w:r>
        <w:rPr>
          <w:rFonts w:ascii="Times New Roman" w:hAnsi="Times New Roman"/>
          <w:sz w:val="24"/>
          <w:szCs w:val="24"/>
        </w:rPr>
        <w:t>esas alınır.</w:t>
      </w:r>
    </w:p>
    <w:p w14:paraId="5522675D" w14:textId="77777777" w:rsidR="009E4EB1" w:rsidRDefault="006D1034" w:rsidP="004B4A34">
      <w:pPr>
        <w:spacing w:after="0" w:line="240" w:lineRule="auto"/>
        <w:jc w:val="both"/>
        <w:rPr>
          <w:rFonts w:ascii="Times New Roman" w:hAnsi="Times New Roman"/>
          <w:sz w:val="24"/>
          <w:szCs w:val="24"/>
        </w:rPr>
      </w:pPr>
      <w:r w:rsidRPr="006D1034">
        <w:rPr>
          <w:rFonts w:ascii="Times New Roman" w:hAnsi="Times New Roman"/>
          <w:sz w:val="24"/>
          <w:szCs w:val="24"/>
        </w:rPr>
        <w:tab/>
        <w:t>(</w:t>
      </w:r>
      <w:r w:rsidR="006A6A5E">
        <w:rPr>
          <w:rFonts w:ascii="Times New Roman" w:hAnsi="Times New Roman"/>
          <w:sz w:val="24"/>
          <w:szCs w:val="24"/>
        </w:rPr>
        <w:t>8</w:t>
      </w:r>
      <w:r w:rsidRPr="006D1034">
        <w:rPr>
          <w:rFonts w:ascii="Times New Roman" w:hAnsi="Times New Roman"/>
          <w:sz w:val="24"/>
          <w:szCs w:val="24"/>
        </w:rPr>
        <w:t>)</w:t>
      </w:r>
      <w:r>
        <w:rPr>
          <w:rFonts w:ascii="Times New Roman" w:hAnsi="Times New Roman"/>
          <w:sz w:val="24"/>
          <w:szCs w:val="24"/>
        </w:rPr>
        <w:t xml:space="preserve"> Dağıtım şirketleri tarafından düzenlenerek kullanıcılara duyurulan sistem kullanım faturaları</w:t>
      </w:r>
      <w:r w:rsidR="002A56A2">
        <w:rPr>
          <w:rFonts w:ascii="Times New Roman" w:hAnsi="Times New Roman"/>
          <w:sz w:val="24"/>
          <w:szCs w:val="24"/>
        </w:rPr>
        <w:t>,</w:t>
      </w:r>
      <w:r w:rsidR="00BF2662">
        <w:rPr>
          <w:rFonts w:ascii="Times New Roman" w:hAnsi="Times New Roman"/>
          <w:sz w:val="24"/>
          <w:szCs w:val="24"/>
        </w:rPr>
        <w:t xml:space="preserve"> veriş ve çekiş yönlü</w:t>
      </w:r>
      <w:r w:rsidR="00042BBD">
        <w:rPr>
          <w:rFonts w:ascii="Times New Roman" w:hAnsi="Times New Roman"/>
          <w:sz w:val="24"/>
          <w:szCs w:val="24"/>
        </w:rPr>
        <w:t xml:space="preserve"> olarak</w:t>
      </w:r>
      <w:r w:rsidR="00DA0414">
        <w:rPr>
          <w:rFonts w:ascii="Times New Roman" w:hAnsi="Times New Roman"/>
          <w:sz w:val="24"/>
          <w:szCs w:val="24"/>
        </w:rPr>
        <w:t xml:space="preserve"> ayrı ayrı belirtilmek üzere ilgisine göre</w:t>
      </w:r>
      <w:r>
        <w:rPr>
          <w:rFonts w:ascii="Times New Roman" w:hAnsi="Times New Roman"/>
          <w:sz w:val="24"/>
          <w:szCs w:val="24"/>
        </w:rPr>
        <w:t xml:space="preserve"> aşağıdaki kalemleri içerir:</w:t>
      </w:r>
    </w:p>
    <w:p w14:paraId="23E4348D" w14:textId="77777777" w:rsidR="00905E4D" w:rsidRDefault="006D1034" w:rsidP="007C108E">
      <w:pPr>
        <w:spacing w:after="0"/>
        <w:rPr>
          <w:rFonts w:ascii="Times New Roman" w:hAnsi="Times New Roman"/>
          <w:sz w:val="24"/>
          <w:szCs w:val="24"/>
        </w:rPr>
      </w:pPr>
      <w:r>
        <w:rPr>
          <w:rFonts w:ascii="Times New Roman" w:hAnsi="Times New Roman"/>
          <w:sz w:val="24"/>
          <w:szCs w:val="24"/>
        </w:rPr>
        <w:tab/>
      </w:r>
      <w:r w:rsidRPr="00DA0414">
        <w:rPr>
          <w:rFonts w:ascii="Times New Roman" w:hAnsi="Times New Roman"/>
          <w:sz w:val="24"/>
          <w:szCs w:val="24"/>
        </w:rPr>
        <w:t>a)</w:t>
      </w:r>
      <w:r w:rsidR="00905E4D">
        <w:rPr>
          <w:rFonts w:ascii="Times New Roman" w:hAnsi="Times New Roman"/>
          <w:sz w:val="24"/>
          <w:szCs w:val="24"/>
        </w:rPr>
        <w:t xml:space="preserve"> Dağıtım bedeli</w:t>
      </w:r>
      <w:r w:rsidR="00AA0F4F">
        <w:rPr>
          <w:rFonts w:ascii="Times New Roman" w:hAnsi="Times New Roman"/>
          <w:sz w:val="24"/>
          <w:szCs w:val="24"/>
        </w:rPr>
        <w:t>,</w:t>
      </w:r>
    </w:p>
    <w:p w14:paraId="04C0CFEE" w14:textId="77777777" w:rsidR="006D1034" w:rsidRPr="00DA0414" w:rsidRDefault="00905E4D" w:rsidP="00905E4D">
      <w:pPr>
        <w:spacing w:after="0"/>
        <w:ind w:firstLine="708"/>
        <w:rPr>
          <w:rFonts w:ascii="Times New Roman" w:hAnsi="Times New Roman"/>
          <w:sz w:val="24"/>
          <w:szCs w:val="24"/>
        </w:rPr>
      </w:pPr>
      <w:r>
        <w:rPr>
          <w:rFonts w:ascii="Times New Roman" w:hAnsi="Times New Roman"/>
          <w:sz w:val="24"/>
          <w:szCs w:val="24"/>
        </w:rPr>
        <w:t>b)</w:t>
      </w:r>
      <w:r w:rsidR="006D1034" w:rsidRPr="00DA0414">
        <w:rPr>
          <w:rFonts w:ascii="Times New Roman" w:hAnsi="Times New Roman"/>
          <w:sz w:val="24"/>
          <w:szCs w:val="24"/>
        </w:rPr>
        <w:t xml:space="preserve"> </w:t>
      </w:r>
      <w:r w:rsidR="00BF2662" w:rsidRPr="00DA0414">
        <w:rPr>
          <w:rFonts w:ascii="Times New Roman" w:hAnsi="Times New Roman"/>
          <w:sz w:val="24"/>
          <w:szCs w:val="24"/>
        </w:rPr>
        <w:t>G</w:t>
      </w:r>
      <w:r w:rsidR="006D1034" w:rsidRPr="00DA0414">
        <w:rPr>
          <w:rFonts w:ascii="Times New Roman" w:hAnsi="Times New Roman"/>
          <w:sz w:val="24"/>
          <w:szCs w:val="24"/>
        </w:rPr>
        <w:t>üç</w:t>
      </w:r>
      <w:r w:rsidR="00BF2662" w:rsidRPr="00DA0414">
        <w:rPr>
          <w:rFonts w:ascii="Times New Roman" w:hAnsi="Times New Roman"/>
          <w:sz w:val="24"/>
          <w:szCs w:val="24"/>
        </w:rPr>
        <w:t xml:space="preserve"> bedeli</w:t>
      </w:r>
      <w:r w:rsidR="00DA0414" w:rsidRPr="00DA0414">
        <w:rPr>
          <w:rFonts w:ascii="Times New Roman" w:hAnsi="Times New Roman"/>
          <w:sz w:val="24"/>
          <w:szCs w:val="24"/>
        </w:rPr>
        <w:t>,</w:t>
      </w:r>
    </w:p>
    <w:p w14:paraId="73F5949B" w14:textId="77777777" w:rsidR="006D1034" w:rsidRPr="00DA0414" w:rsidRDefault="00BF2662" w:rsidP="007C108E">
      <w:pPr>
        <w:spacing w:after="0"/>
        <w:rPr>
          <w:rFonts w:ascii="Times New Roman" w:hAnsi="Times New Roman"/>
          <w:sz w:val="24"/>
          <w:szCs w:val="24"/>
        </w:rPr>
      </w:pPr>
      <w:r w:rsidRPr="00DA0414">
        <w:rPr>
          <w:rFonts w:ascii="Times New Roman" w:hAnsi="Times New Roman"/>
          <w:sz w:val="24"/>
          <w:szCs w:val="24"/>
        </w:rPr>
        <w:t xml:space="preserve"> </w:t>
      </w:r>
      <w:r w:rsidR="00156B20" w:rsidRPr="00DA0414">
        <w:rPr>
          <w:rFonts w:ascii="Times New Roman" w:hAnsi="Times New Roman"/>
          <w:sz w:val="24"/>
          <w:szCs w:val="24"/>
        </w:rPr>
        <w:tab/>
      </w:r>
      <w:r w:rsidR="00905E4D">
        <w:rPr>
          <w:rFonts w:ascii="Times New Roman" w:hAnsi="Times New Roman"/>
          <w:sz w:val="24"/>
          <w:szCs w:val="24"/>
        </w:rPr>
        <w:t>c</w:t>
      </w:r>
      <w:r w:rsidR="006D1034" w:rsidRPr="00DA0414">
        <w:rPr>
          <w:rFonts w:ascii="Times New Roman" w:hAnsi="Times New Roman"/>
          <w:sz w:val="24"/>
          <w:szCs w:val="24"/>
        </w:rPr>
        <w:t>) Reaktif</w:t>
      </w:r>
      <w:r w:rsidRPr="00DA0414">
        <w:rPr>
          <w:rFonts w:ascii="Times New Roman" w:hAnsi="Times New Roman"/>
          <w:sz w:val="24"/>
          <w:szCs w:val="24"/>
        </w:rPr>
        <w:t xml:space="preserve"> </w:t>
      </w:r>
      <w:r w:rsidR="00DA0414" w:rsidRPr="00DA0414">
        <w:rPr>
          <w:rFonts w:ascii="Times New Roman" w:hAnsi="Times New Roman"/>
          <w:sz w:val="24"/>
          <w:szCs w:val="24"/>
        </w:rPr>
        <w:t>b</w:t>
      </w:r>
      <w:r w:rsidRPr="00DA0414">
        <w:rPr>
          <w:rFonts w:ascii="Times New Roman" w:hAnsi="Times New Roman"/>
          <w:sz w:val="24"/>
          <w:szCs w:val="24"/>
        </w:rPr>
        <w:t>edeli</w:t>
      </w:r>
      <w:r w:rsidR="00DA0414" w:rsidRPr="00DA0414">
        <w:rPr>
          <w:rFonts w:ascii="Times New Roman" w:hAnsi="Times New Roman"/>
          <w:sz w:val="24"/>
          <w:szCs w:val="24"/>
        </w:rPr>
        <w:t>,</w:t>
      </w:r>
    </w:p>
    <w:p w14:paraId="2F52F286" w14:textId="77777777" w:rsidR="00DA0414" w:rsidRPr="00DA0414" w:rsidRDefault="00905E4D" w:rsidP="007C108E">
      <w:pPr>
        <w:spacing w:after="0"/>
        <w:rPr>
          <w:rFonts w:ascii="Times New Roman" w:hAnsi="Times New Roman"/>
          <w:sz w:val="24"/>
          <w:szCs w:val="24"/>
        </w:rPr>
      </w:pPr>
      <w:r>
        <w:rPr>
          <w:rFonts w:ascii="Times New Roman" w:hAnsi="Times New Roman"/>
          <w:sz w:val="24"/>
          <w:szCs w:val="24"/>
        </w:rPr>
        <w:tab/>
        <w:t>ç</w:t>
      </w:r>
      <w:r w:rsidR="00DA0414" w:rsidRPr="00DA0414">
        <w:rPr>
          <w:rFonts w:ascii="Times New Roman" w:hAnsi="Times New Roman"/>
          <w:sz w:val="24"/>
          <w:szCs w:val="24"/>
        </w:rPr>
        <w:t>) Güç aşım bedeli,</w:t>
      </w:r>
    </w:p>
    <w:p w14:paraId="1C2ECE08" w14:textId="77777777" w:rsidR="00DA0414" w:rsidRPr="00DA0414" w:rsidRDefault="00905E4D" w:rsidP="007C108E">
      <w:pPr>
        <w:spacing w:after="0"/>
        <w:rPr>
          <w:rFonts w:ascii="Times New Roman" w:hAnsi="Times New Roman"/>
          <w:sz w:val="24"/>
          <w:szCs w:val="24"/>
        </w:rPr>
      </w:pPr>
      <w:r>
        <w:rPr>
          <w:rFonts w:ascii="Times New Roman" w:hAnsi="Times New Roman"/>
          <w:sz w:val="24"/>
          <w:szCs w:val="24"/>
        </w:rPr>
        <w:tab/>
        <w:t>d</w:t>
      </w:r>
      <w:r w:rsidR="00DA0414" w:rsidRPr="00DA0414">
        <w:rPr>
          <w:rFonts w:ascii="Times New Roman" w:hAnsi="Times New Roman"/>
          <w:sz w:val="24"/>
          <w:szCs w:val="24"/>
        </w:rPr>
        <w:t xml:space="preserve">) Gecikme </w:t>
      </w:r>
      <w:r>
        <w:rPr>
          <w:rFonts w:ascii="Times New Roman" w:hAnsi="Times New Roman"/>
          <w:sz w:val="24"/>
          <w:szCs w:val="24"/>
        </w:rPr>
        <w:t>zammı</w:t>
      </w:r>
      <w:r w:rsidR="00DA0414" w:rsidRPr="00DA0414">
        <w:rPr>
          <w:rFonts w:ascii="Times New Roman" w:hAnsi="Times New Roman"/>
          <w:sz w:val="24"/>
          <w:szCs w:val="24"/>
        </w:rPr>
        <w:t xml:space="preserve"> kalemi,</w:t>
      </w:r>
    </w:p>
    <w:p w14:paraId="4AA2CA18" w14:textId="77777777" w:rsidR="006D1034" w:rsidRPr="00DA0414" w:rsidRDefault="00156B20" w:rsidP="007C108E">
      <w:pPr>
        <w:spacing w:after="0"/>
        <w:rPr>
          <w:rFonts w:ascii="Times New Roman" w:hAnsi="Times New Roman"/>
          <w:sz w:val="24"/>
          <w:szCs w:val="24"/>
        </w:rPr>
      </w:pPr>
      <w:r w:rsidRPr="00DA0414">
        <w:rPr>
          <w:rFonts w:ascii="Times New Roman" w:hAnsi="Times New Roman"/>
          <w:sz w:val="24"/>
          <w:szCs w:val="24"/>
        </w:rPr>
        <w:tab/>
      </w:r>
      <w:r w:rsidR="00905E4D">
        <w:rPr>
          <w:rFonts w:ascii="Times New Roman" w:hAnsi="Times New Roman"/>
          <w:sz w:val="24"/>
          <w:szCs w:val="24"/>
        </w:rPr>
        <w:t>e</w:t>
      </w:r>
      <w:r w:rsidR="006D1034" w:rsidRPr="00DA0414">
        <w:rPr>
          <w:rFonts w:ascii="Times New Roman" w:hAnsi="Times New Roman"/>
          <w:sz w:val="24"/>
          <w:szCs w:val="24"/>
        </w:rPr>
        <w:t xml:space="preserve">) Düzeltme </w:t>
      </w:r>
      <w:r w:rsidR="00DA0414" w:rsidRPr="00DA0414">
        <w:rPr>
          <w:rFonts w:ascii="Times New Roman" w:hAnsi="Times New Roman"/>
          <w:sz w:val="24"/>
          <w:szCs w:val="24"/>
        </w:rPr>
        <w:t>kalemi,</w:t>
      </w:r>
    </w:p>
    <w:p w14:paraId="622FD59B" w14:textId="77777777" w:rsidR="00DA0414" w:rsidRDefault="00905E4D" w:rsidP="007C108E">
      <w:pPr>
        <w:spacing w:after="0"/>
        <w:rPr>
          <w:rFonts w:ascii="Times New Roman" w:hAnsi="Times New Roman"/>
          <w:sz w:val="24"/>
          <w:szCs w:val="24"/>
        </w:rPr>
      </w:pPr>
      <w:r>
        <w:rPr>
          <w:rFonts w:ascii="Times New Roman" w:hAnsi="Times New Roman"/>
          <w:sz w:val="24"/>
          <w:szCs w:val="24"/>
        </w:rPr>
        <w:tab/>
        <w:t>f</w:t>
      </w:r>
      <w:r w:rsidR="00DA0414" w:rsidRPr="00DA0414">
        <w:rPr>
          <w:rFonts w:ascii="Times New Roman" w:hAnsi="Times New Roman"/>
          <w:sz w:val="24"/>
          <w:szCs w:val="24"/>
        </w:rPr>
        <w:t>) İlgili mali mevzuat gereği olan vergi ve harçlar.</w:t>
      </w:r>
    </w:p>
    <w:p w14:paraId="602281CF" w14:textId="77777777" w:rsidR="00B117E8" w:rsidRDefault="00B117E8" w:rsidP="00B94209">
      <w:pPr>
        <w:tabs>
          <w:tab w:val="left" w:pos="540"/>
          <w:tab w:val="left" w:pos="566"/>
        </w:tabs>
        <w:spacing w:after="0" w:line="240" w:lineRule="auto"/>
        <w:jc w:val="both"/>
        <w:rPr>
          <w:rFonts w:ascii="Times New Roman" w:hAnsi="Times New Roman"/>
          <w:b/>
          <w:bCs/>
          <w:color w:val="000000" w:themeColor="text1"/>
          <w:sz w:val="24"/>
          <w:szCs w:val="24"/>
        </w:rPr>
      </w:pPr>
    </w:p>
    <w:p w14:paraId="26DACE9F" w14:textId="77777777" w:rsidR="00B94209" w:rsidRPr="00104C6E" w:rsidRDefault="00B117E8" w:rsidP="00B94209">
      <w:pPr>
        <w:tabs>
          <w:tab w:val="left" w:pos="540"/>
          <w:tab w:val="left" w:pos="566"/>
        </w:tabs>
        <w:spacing w:after="0" w:line="240" w:lineRule="auto"/>
        <w:jc w:val="both"/>
        <w:rPr>
          <w:rFonts w:ascii="Times New Roman" w:hAnsi="Times New Roman"/>
          <w:b/>
          <w:bCs/>
          <w:color w:val="000000" w:themeColor="text1"/>
          <w:sz w:val="24"/>
          <w:szCs w:val="24"/>
        </w:rPr>
      </w:pPr>
      <w:r>
        <w:rPr>
          <w:rFonts w:ascii="Times New Roman" w:hAnsi="Times New Roman"/>
          <w:b/>
          <w:bCs/>
          <w:color w:val="000000" w:themeColor="text1"/>
          <w:sz w:val="24"/>
          <w:szCs w:val="24"/>
        </w:rPr>
        <w:tab/>
      </w:r>
      <w:r w:rsidR="00B94209" w:rsidRPr="00104C6E">
        <w:rPr>
          <w:rFonts w:ascii="Times New Roman" w:hAnsi="Times New Roman"/>
          <w:b/>
          <w:bCs/>
          <w:color w:val="000000" w:themeColor="text1"/>
          <w:sz w:val="24"/>
          <w:szCs w:val="24"/>
        </w:rPr>
        <w:t>Ödemeler ve tahsilat</w:t>
      </w:r>
    </w:p>
    <w:p w14:paraId="33357D3C" w14:textId="77777777" w:rsidR="00B94209" w:rsidRPr="005E1425" w:rsidRDefault="00B94209" w:rsidP="00B94209">
      <w:pPr>
        <w:tabs>
          <w:tab w:val="left" w:pos="540"/>
          <w:tab w:val="left" w:pos="566"/>
        </w:tabs>
        <w:spacing w:after="0" w:line="240" w:lineRule="auto"/>
        <w:jc w:val="both"/>
        <w:rPr>
          <w:rFonts w:ascii="Times New Roman" w:hAnsi="Times New Roman"/>
          <w:sz w:val="24"/>
          <w:szCs w:val="24"/>
        </w:rPr>
      </w:pPr>
      <w:r w:rsidRPr="00104C6E">
        <w:rPr>
          <w:rFonts w:ascii="Times New Roman" w:hAnsi="Times New Roman"/>
          <w:b/>
          <w:bCs/>
          <w:color w:val="000000" w:themeColor="text1"/>
          <w:sz w:val="24"/>
          <w:szCs w:val="24"/>
        </w:rPr>
        <w:tab/>
        <w:t xml:space="preserve">MADDE </w:t>
      </w:r>
      <w:r w:rsidR="007C108E">
        <w:rPr>
          <w:rFonts w:ascii="Times New Roman" w:hAnsi="Times New Roman"/>
          <w:b/>
          <w:bCs/>
          <w:sz w:val="24"/>
          <w:szCs w:val="24"/>
        </w:rPr>
        <w:t>10</w:t>
      </w:r>
      <w:r w:rsidRPr="005E1425">
        <w:rPr>
          <w:rFonts w:ascii="Times New Roman" w:hAnsi="Times New Roman"/>
          <w:sz w:val="24"/>
          <w:szCs w:val="24"/>
        </w:rPr>
        <w:t xml:space="preserve"> </w:t>
      </w:r>
      <w:r w:rsidRPr="005E1425">
        <w:rPr>
          <w:rFonts w:ascii="Times New Roman" w:hAnsi="Times New Roman"/>
          <w:b/>
          <w:bCs/>
          <w:sz w:val="24"/>
          <w:szCs w:val="24"/>
        </w:rPr>
        <w:t xml:space="preserve"> –</w:t>
      </w:r>
      <w:r w:rsidRPr="005E1425">
        <w:rPr>
          <w:rFonts w:ascii="Times New Roman" w:hAnsi="Times New Roman"/>
          <w:sz w:val="24"/>
          <w:szCs w:val="24"/>
        </w:rPr>
        <w:t xml:space="preserve"> </w:t>
      </w:r>
      <w:r w:rsidR="00FC6B65" w:rsidRPr="005E1425">
        <w:rPr>
          <w:rFonts w:ascii="Times New Roman" w:hAnsi="Times New Roman"/>
          <w:sz w:val="24"/>
          <w:szCs w:val="24"/>
        </w:rPr>
        <w:t xml:space="preserve"> </w:t>
      </w:r>
      <w:r w:rsidRPr="005E1425">
        <w:rPr>
          <w:rFonts w:ascii="Times New Roman" w:hAnsi="Times New Roman"/>
          <w:sz w:val="24"/>
          <w:szCs w:val="24"/>
        </w:rPr>
        <w:t>(</w:t>
      </w:r>
      <w:r w:rsidR="00FC6B65" w:rsidRPr="005E1425">
        <w:rPr>
          <w:rFonts w:ascii="Times New Roman" w:hAnsi="Times New Roman"/>
          <w:sz w:val="24"/>
          <w:szCs w:val="24"/>
        </w:rPr>
        <w:t>1</w:t>
      </w:r>
      <w:r w:rsidRPr="005E1425">
        <w:rPr>
          <w:rFonts w:ascii="Times New Roman" w:hAnsi="Times New Roman"/>
          <w:sz w:val="24"/>
          <w:szCs w:val="24"/>
        </w:rPr>
        <w:t xml:space="preserve">) </w:t>
      </w:r>
      <w:r w:rsidR="00A13E2D">
        <w:rPr>
          <w:rFonts w:ascii="Times New Roman" w:hAnsi="Times New Roman"/>
          <w:sz w:val="24"/>
          <w:szCs w:val="24"/>
        </w:rPr>
        <w:t>D</w:t>
      </w:r>
      <w:r w:rsidR="00D047E2" w:rsidRPr="005E1425">
        <w:rPr>
          <w:rFonts w:ascii="Times New Roman" w:hAnsi="Times New Roman"/>
          <w:sz w:val="24"/>
          <w:szCs w:val="24"/>
        </w:rPr>
        <w:t>ağıtım sistem kullanımına</w:t>
      </w:r>
      <w:r w:rsidRPr="005E1425">
        <w:rPr>
          <w:rFonts w:ascii="Times New Roman" w:hAnsi="Times New Roman"/>
          <w:sz w:val="24"/>
          <w:szCs w:val="24"/>
        </w:rPr>
        <w:t xml:space="preserve"> ilişkin fatura bedelleri, borçlu </w:t>
      </w:r>
      <w:r w:rsidR="00D047E2" w:rsidRPr="005E1425">
        <w:rPr>
          <w:rFonts w:ascii="Times New Roman" w:hAnsi="Times New Roman"/>
          <w:sz w:val="24"/>
          <w:szCs w:val="24"/>
        </w:rPr>
        <w:t>kullanıcılar</w:t>
      </w:r>
      <w:r w:rsidRPr="005E1425">
        <w:rPr>
          <w:rFonts w:ascii="Times New Roman" w:hAnsi="Times New Roman"/>
          <w:sz w:val="24"/>
          <w:szCs w:val="24"/>
        </w:rPr>
        <w:t xml:space="preserve"> tarafından aracı bankalar aracılığıyla </w:t>
      </w:r>
      <w:r w:rsidR="00D047E2" w:rsidRPr="005E1425">
        <w:rPr>
          <w:rFonts w:ascii="Times New Roman" w:hAnsi="Times New Roman"/>
          <w:sz w:val="24"/>
          <w:szCs w:val="24"/>
        </w:rPr>
        <w:t>ilgili dağıtım şirketinin</w:t>
      </w:r>
      <w:r w:rsidRPr="005E1425">
        <w:rPr>
          <w:rFonts w:ascii="Times New Roman" w:hAnsi="Times New Roman"/>
          <w:sz w:val="24"/>
          <w:szCs w:val="24"/>
        </w:rPr>
        <w:t xml:space="preserve"> merkezi uzlaştırma kuruluşundaki hesabına</w:t>
      </w:r>
      <w:r w:rsidR="002A56A2">
        <w:rPr>
          <w:rFonts w:ascii="Times New Roman" w:hAnsi="Times New Roman"/>
          <w:sz w:val="24"/>
          <w:szCs w:val="24"/>
        </w:rPr>
        <w:t xml:space="preserve"> en geç</w:t>
      </w:r>
      <w:r w:rsidRPr="005E1425">
        <w:rPr>
          <w:rFonts w:ascii="Times New Roman" w:hAnsi="Times New Roman"/>
          <w:sz w:val="24"/>
          <w:szCs w:val="24"/>
        </w:rPr>
        <w:t xml:space="preserve"> fatura tebliğ tarihini takip eden </w:t>
      </w:r>
      <w:r w:rsidR="00FC6B65" w:rsidRPr="005E1425">
        <w:rPr>
          <w:rFonts w:ascii="Times New Roman" w:hAnsi="Times New Roman"/>
          <w:sz w:val="24"/>
          <w:szCs w:val="24"/>
        </w:rPr>
        <w:t>yedinci</w:t>
      </w:r>
      <w:r w:rsidRPr="005E1425">
        <w:rPr>
          <w:rFonts w:ascii="Times New Roman" w:hAnsi="Times New Roman"/>
          <w:sz w:val="24"/>
          <w:szCs w:val="24"/>
        </w:rPr>
        <w:t xml:space="preserve"> iş günü ödenir.</w:t>
      </w:r>
    </w:p>
    <w:p w14:paraId="2612279D" w14:textId="77777777" w:rsidR="00B94209" w:rsidRPr="005E1425" w:rsidRDefault="00A60379" w:rsidP="00B94209">
      <w:pPr>
        <w:tabs>
          <w:tab w:val="left" w:pos="540"/>
          <w:tab w:val="left" w:pos="566"/>
        </w:tabs>
        <w:spacing w:after="0" w:line="240" w:lineRule="auto"/>
        <w:jc w:val="both"/>
        <w:rPr>
          <w:rFonts w:ascii="Times New Roman" w:hAnsi="Times New Roman"/>
          <w:sz w:val="24"/>
          <w:szCs w:val="24"/>
        </w:rPr>
      </w:pPr>
      <w:r w:rsidRPr="005E1425">
        <w:rPr>
          <w:rFonts w:ascii="Times New Roman" w:hAnsi="Times New Roman"/>
          <w:sz w:val="24"/>
          <w:szCs w:val="24"/>
        </w:rPr>
        <w:tab/>
        <w:t>(2</w:t>
      </w:r>
      <w:r w:rsidR="00B94209" w:rsidRPr="005E1425">
        <w:rPr>
          <w:rFonts w:ascii="Times New Roman" w:hAnsi="Times New Roman"/>
          <w:sz w:val="24"/>
          <w:szCs w:val="24"/>
        </w:rPr>
        <w:t xml:space="preserve">) Merkezi uzlaştırma kuruluşu, sunmuş olduğu teminat yönetimi ve nakit takas hizmetine ilişkin olarak </w:t>
      </w:r>
      <w:r w:rsidR="00610EFE" w:rsidRPr="005E1425">
        <w:rPr>
          <w:rFonts w:ascii="Times New Roman" w:hAnsi="Times New Roman"/>
          <w:sz w:val="24"/>
          <w:szCs w:val="24"/>
        </w:rPr>
        <w:t>kullanıcıların ve dağıtım şirketlerinin</w:t>
      </w:r>
      <w:r w:rsidR="00B94209" w:rsidRPr="005E1425">
        <w:rPr>
          <w:rFonts w:ascii="Times New Roman" w:hAnsi="Times New Roman"/>
          <w:sz w:val="24"/>
          <w:szCs w:val="24"/>
        </w:rPr>
        <w:t xml:space="preserve"> ödemesi gereken hizmet bedellerini, aylık bazda </w:t>
      </w:r>
      <w:r w:rsidR="00610EFE" w:rsidRPr="005E1425">
        <w:rPr>
          <w:rFonts w:ascii="Times New Roman" w:hAnsi="Times New Roman"/>
          <w:sz w:val="24"/>
          <w:szCs w:val="24"/>
        </w:rPr>
        <w:t>kullanıcılara ve dağıtım şirketlerine</w:t>
      </w:r>
      <w:r w:rsidR="00B94209" w:rsidRPr="005E1425">
        <w:rPr>
          <w:rFonts w:ascii="Times New Roman" w:hAnsi="Times New Roman"/>
          <w:sz w:val="24"/>
          <w:szCs w:val="24"/>
        </w:rPr>
        <w:t xml:space="preserve"> bildirir. Merkezi uzlaştırma </w:t>
      </w:r>
      <w:r w:rsidR="00B94209" w:rsidRPr="005E1425">
        <w:rPr>
          <w:rFonts w:ascii="Times New Roman" w:hAnsi="Times New Roman"/>
          <w:sz w:val="24"/>
          <w:szCs w:val="24"/>
        </w:rPr>
        <w:lastRenderedPageBreak/>
        <w:t xml:space="preserve">kuruluşu tarafından </w:t>
      </w:r>
      <w:r w:rsidR="00610EFE" w:rsidRPr="005E1425">
        <w:rPr>
          <w:rFonts w:ascii="Times New Roman" w:hAnsi="Times New Roman"/>
          <w:sz w:val="24"/>
          <w:szCs w:val="24"/>
        </w:rPr>
        <w:t>kullanıcılara ve dağıtım şirketlerine</w:t>
      </w:r>
      <w:r w:rsidR="00B94209" w:rsidRPr="005E1425">
        <w:rPr>
          <w:rFonts w:ascii="Times New Roman" w:hAnsi="Times New Roman"/>
          <w:sz w:val="24"/>
          <w:szCs w:val="24"/>
        </w:rPr>
        <w:t xml:space="preserve"> iletilen hizmet bedelleri, bu bedelin tebliğ tarihini takip eden </w:t>
      </w:r>
      <w:r w:rsidR="00610EFE" w:rsidRPr="005E1425">
        <w:rPr>
          <w:rFonts w:ascii="Times New Roman" w:hAnsi="Times New Roman"/>
          <w:sz w:val="24"/>
          <w:szCs w:val="24"/>
        </w:rPr>
        <w:t>yedi</w:t>
      </w:r>
      <w:r w:rsidR="00B94209" w:rsidRPr="005E1425">
        <w:rPr>
          <w:rFonts w:ascii="Times New Roman" w:hAnsi="Times New Roman"/>
          <w:sz w:val="24"/>
          <w:szCs w:val="24"/>
        </w:rPr>
        <w:t xml:space="preserve"> iş günü içerisinde merkezi uzlaştırma kuruluşuna ödenir. </w:t>
      </w:r>
    </w:p>
    <w:p w14:paraId="21866A15" w14:textId="77777777" w:rsidR="00B94209" w:rsidRPr="005E1425" w:rsidRDefault="00A60379" w:rsidP="00B94209">
      <w:pPr>
        <w:tabs>
          <w:tab w:val="left" w:pos="540"/>
          <w:tab w:val="left" w:pos="566"/>
        </w:tabs>
        <w:spacing w:after="0" w:line="240" w:lineRule="auto"/>
        <w:jc w:val="both"/>
        <w:rPr>
          <w:rFonts w:ascii="Times New Roman" w:hAnsi="Times New Roman"/>
          <w:sz w:val="24"/>
          <w:szCs w:val="24"/>
        </w:rPr>
      </w:pPr>
      <w:r w:rsidRPr="005E1425">
        <w:rPr>
          <w:rFonts w:ascii="Times New Roman" w:hAnsi="Times New Roman"/>
          <w:sz w:val="24"/>
          <w:szCs w:val="24"/>
        </w:rPr>
        <w:tab/>
        <w:t>(3</w:t>
      </w:r>
      <w:r w:rsidR="00B94209" w:rsidRPr="005E1425">
        <w:rPr>
          <w:rFonts w:ascii="Times New Roman" w:hAnsi="Times New Roman"/>
          <w:sz w:val="24"/>
          <w:szCs w:val="24"/>
        </w:rPr>
        <w:t>)</w:t>
      </w:r>
      <w:r w:rsidR="00B94209" w:rsidRPr="005E1425">
        <w:rPr>
          <w:rStyle w:val="DipnotBavurusu"/>
          <w:rFonts w:ascii="Times New Roman" w:hAnsi="Times New Roman"/>
          <w:sz w:val="24"/>
          <w:szCs w:val="24"/>
        </w:rPr>
        <w:t xml:space="preserve"> </w:t>
      </w:r>
      <w:r w:rsidR="00610EFE" w:rsidRPr="005E1425">
        <w:rPr>
          <w:rFonts w:ascii="Times New Roman" w:hAnsi="Times New Roman"/>
          <w:sz w:val="24"/>
          <w:szCs w:val="24"/>
        </w:rPr>
        <w:t>Dağıtım şirketleri</w:t>
      </w:r>
      <w:r w:rsidR="00B94209" w:rsidRPr="005E1425">
        <w:rPr>
          <w:rFonts w:ascii="Times New Roman" w:hAnsi="Times New Roman"/>
          <w:sz w:val="24"/>
          <w:szCs w:val="24"/>
        </w:rPr>
        <w:t>, merkezi uzlaştırma kuruluşu</w:t>
      </w:r>
      <w:r w:rsidR="00B94209" w:rsidRPr="005E1425" w:rsidDel="00290F75">
        <w:rPr>
          <w:rFonts w:ascii="Times New Roman" w:hAnsi="Times New Roman"/>
          <w:sz w:val="24"/>
          <w:szCs w:val="24"/>
        </w:rPr>
        <w:t xml:space="preserve"> </w:t>
      </w:r>
      <w:r w:rsidR="00B94209" w:rsidRPr="005E1425">
        <w:rPr>
          <w:rFonts w:ascii="Times New Roman" w:hAnsi="Times New Roman"/>
          <w:sz w:val="24"/>
          <w:szCs w:val="24"/>
        </w:rPr>
        <w:t xml:space="preserve">tarafından kendilerine yapılacak </w:t>
      </w:r>
      <w:r w:rsidR="00610EFE" w:rsidRPr="005E1425">
        <w:rPr>
          <w:rFonts w:ascii="Times New Roman" w:hAnsi="Times New Roman"/>
          <w:sz w:val="24"/>
          <w:szCs w:val="24"/>
        </w:rPr>
        <w:t xml:space="preserve">sistem kullanım </w:t>
      </w:r>
      <w:r w:rsidR="00B94209" w:rsidRPr="005E1425">
        <w:rPr>
          <w:rFonts w:ascii="Times New Roman" w:hAnsi="Times New Roman"/>
          <w:sz w:val="24"/>
          <w:szCs w:val="24"/>
        </w:rPr>
        <w:t>fatura ödemelerine ilişkin olarak</w:t>
      </w:r>
      <w:r w:rsidR="00A13E2D">
        <w:rPr>
          <w:rFonts w:ascii="Times New Roman" w:hAnsi="Times New Roman"/>
          <w:sz w:val="24"/>
          <w:szCs w:val="24"/>
        </w:rPr>
        <w:t>,</w:t>
      </w:r>
      <w:r w:rsidR="00B94209" w:rsidRPr="005E1425">
        <w:rPr>
          <w:rFonts w:ascii="Times New Roman" w:hAnsi="Times New Roman"/>
          <w:sz w:val="24"/>
          <w:szCs w:val="24"/>
        </w:rPr>
        <w:t xml:space="preserve"> tek bir aracı banka ile çalışır</w:t>
      </w:r>
      <w:r w:rsidR="00A13E2D">
        <w:rPr>
          <w:rFonts w:ascii="Times New Roman" w:hAnsi="Times New Roman"/>
          <w:sz w:val="24"/>
          <w:szCs w:val="24"/>
        </w:rPr>
        <w:t>.</w:t>
      </w:r>
      <w:r w:rsidR="00B94209" w:rsidRPr="005E1425">
        <w:rPr>
          <w:rFonts w:ascii="Times New Roman" w:hAnsi="Times New Roman"/>
          <w:sz w:val="24"/>
          <w:szCs w:val="24"/>
        </w:rPr>
        <w:t xml:space="preserve"> </w:t>
      </w:r>
      <w:r w:rsidR="00A13E2D">
        <w:rPr>
          <w:rFonts w:ascii="Times New Roman" w:hAnsi="Times New Roman"/>
          <w:sz w:val="24"/>
          <w:szCs w:val="24"/>
        </w:rPr>
        <w:t>K</w:t>
      </w:r>
      <w:r w:rsidRPr="005E1425">
        <w:rPr>
          <w:rFonts w:ascii="Times New Roman" w:hAnsi="Times New Roman"/>
          <w:sz w:val="24"/>
          <w:szCs w:val="24"/>
        </w:rPr>
        <w:t>ullanıcılar</w:t>
      </w:r>
      <w:r w:rsidR="00610EFE" w:rsidRPr="005E1425">
        <w:rPr>
          <w:rFonts w:ascii="Times New Roman" w:hAnsi="Times New Roman"/>
          <w:sz w:val="24"/>
          <w:szCs w:val="24"/>
        </w:rPr>
        <w:t xml:space="preserve"> </w:t>
      </w:r>
      <w:r w:rsidR="00B94209" w:rsidRPr="005E1425">
        <w:rPr>
          <w:rFonts w:ascii="Times New Roman" w:hAnsi="Times New Roman"/>
          <w:sz w:val="24"/>
          <w:szCs w:val="24"/>
        </w:rPr>
        <w:t xml:space="preserve">merkezi uzlaştırma kuruluşuna yapacakları ödemelere ilişkin olarak birden fazla banka ile çalışabilir. </w:t>
      </w:r>
      <w:r w:rsidRPr="005E1425">
        <w:rPr>
          <w:rFonts w:ascii="Times New Roman" w:hAnsi="Times New Roman"/>
          <w:sz w:val="24"/>
          <w:szCs w:val="24"/>
        </w:rPr>
        <w:t>Dağıtım şirketleri</w:t>
      </w:r>
      <w:r w:rsidR="00B94209" w:rsidRPr="005E1425">
        <w:rPr>
          <w:rFonts w:ascii="Times New Roman" w:hAnsi="Times New Roman"/>
          <w:sz w:val="24"/>
          <w:szCs w:val="24"/>
        </w:rPr>
        <w:t xml:space="preserve">, </w:t>
      </w:r>
      <w:r w:rsidRPr="005E1425">
        <w:rPr>
          <w:rFonts w:ascii="Times New Roman" w:hAnsi="Times New Roman"/>
          <w:sz w:val="24"/>
          <w:szCs w:val="24"/>
        </w:rPr>
        <w:t>sistem kullanım</w:t>
      </w:r>
      <w:r w:rsidR="00B94209" w:rsidRPr="005E1425">
        <w:rPr>
          <w:rFonts w:ascii="Times New Roman" w:hAnsi="Times New Roman"/>
          <w:sz w:val="24"/>
          <w:szCs w:val="24"/>
        </w:rPr>
        <w:t xml:space="preserve"> fatura ödemelerine ilişkin çalışacakları aracı bankayı merkezi uzlaştırma kuruluşuna</w:t>
      </w:r>
      <w:r w:rsidR="00B94209" w:rsidRPr="005E1425" w:rsidDel="009D61FF">
        <w:rPr>
          <w:rFonts w:ascii="Times New Roman" w:hAnsi="Times New Roman"/>
          <w:sz w:val="24"/>
          <w:szCs w:val="24"/>
        </w:rPr>
        <w:t xml:space="preserve"> </w:t>
      </w:r>
      <w:r w:rsidR="00B94209" w:rsidRPr="005E1425">
        <w:rPr>
          <w:rFonts w:ascii="Times New Roman" w:hAnsi="Times New Roman"/>
          <w:sz w:val="24"/>
          <w:szCs w:val="24"/>
        </w:rPr>
        <w:t xml:space="preserve">yazılı olarak </w:t>
      </w:r>
      <w:r w:rsidR="00A13E2D">
        <w:rPr>
          <w:rFonts w:ascii="Times New Roman" w:hAnsi="Times New Roman"/>
          <w:sz w:val="24"/>
          <w:szCs w:val="24"/>
        </w:rPr>
        <w:t>bildirmek ve değiştirmeleri durumunda bu değişikliği</w:t>
      </w:r>
      <w:r w:rsidR="004240B2">
        <w:rPr>
          <w:rFonts w:ascii="Times New Roman" w:hAnsi="Times New Roman"/>
          <w:sz w:val="24"/>
          <w:szCs w:val="24"/>
        </w:rPr>
        <w:t xml:space="preserve"> derhal bildirmekle mükelleftir</w:t>
      </w:r>
      <w:r w:rsidR="00A13E2D">
        <w:rPr>
          <w:rFonts w:ascii="Times New Roman" w:hAnsi="Times New Roman"/>
          <w:sz w:val="24"/>
          <w:szCs w:val="24"/>
        </w:rPr>
        <w:t>.</w:t>
      </w:r>
      <w:r w:rsidR="00B94209" w:rsidRPr="005E1425">
        <w:rPr>
          <w:rFonts w:ascii="Times New Roman" w:hAnsi="Times New Roman"/>
          <w:sz w:val="24"/>
          <w:szCs w:val="24"/>
        </w:rPr>
        <w:t xml:space="preserve"> </w:t>
      </w:r>
    </w:p>
    <w:p w14:paraId="3CA07C60" w14:textId="77777777" w:rsidR="00B94209" w:rsidRPr="005E1425" w:rsidRDefault="00A60379" w:rsidP="00B94209">
      <w:pPr>
        <w:tabs>
          <w:tab w:val="left" w:pos="540"/>
          <w:tab w:val="left" w:pos="566"/>
        </w:tabs>
        <w:spacing w:after="0" w:line="240" w:lineRule="auto"/>
        <w:jc w:val="both"/>
        <w:rPr>
          <w:rFonts w:ascii="Times New Roman" w:hAnsi="Times New Roman"/>
          <w:sz w:val="24"/>
          <w:szCs w:val="24"/>
        </w:rPr>
      </w:pPr>
      <w:r w:rsidRPr="005E1425">
        <w:rPr>
          <w:rFonts w:ascii="Times New Roman" w:hAnsi="Times New Roman"/>
          <w:sz w:val="24"/>
          <w:szCs w:val="24"/>
        </w:rPr>
        <w:tab/>
        <w:t>(4</w:t>
      </w:r>
      <w:r w:rsidR="00B94209" w:rsidRPr="005E1425">
        <w:rPr>
          <w:rFonts w:ascii="Times New Roman" w:hAnsi="Times New Roman"/>
          <w:sz w:val="24"/>
          <w:szCs w:val="24"/>
        </w:rPr>
        <w:t xml:space="preserve">) Merkezi uzlaştırma kuruluşu ve aracı bankalar tarafından teminatlar ve </w:t>
      </w:r>
      <w:r w:rsidRPr="005E1425">
        <w:rPr>
          <w:rFonts w:ascii="Times New Roman" w:hAnsi="Times New Roman"/>
          <w:sz w:val="24"/>
          <w:szCs w:val="24"/>
        </w:rPr>
        <w:t xml:space="preserve">sistem kullanım fatura </w:t>
      </w:r>
      <w:r w:rsidR="00B94209" w:rsidRPr="005E1425">
        <w:rPr>
          <w:rFonts w:ascii="Times New Roman" w:hAnsi="Times New Roman"/>
          <w:sz w:val="24"/>
          <w:szCs w:val="24"/>
        </w:rPr>
        <w:t xml:space="preserve">ödemelerine ilişkin olarak kullanılan bilgisayar, yazılım ya da teknolojik altyapının beklenmedik bir şekilde arızalanması ve bu </w:t>
      </w:r>
      <w:r w:rsidRPr="005E1425">
        <w:rPr>
          <w:rFonts w:ascii="Times New Roman" w:hAnsi="Times New Roman"/>
          <w:sz w:val="24"/>
          <w:szCs w:val="24"/>
        </w:rPr>
        <w:t>Usul ve Esaslar</w:t>
      </w:r>
      <w:r w:rsidR="00B94209" w:rsidRPr="005E1425">
        <w:rPr>
          <w:rFonts w:ascii="Times New Roman" w:hAnsi="Times New Roman"/>
          <w:sz w:val="24"/>
          <w:szCs w:val="24"/>
        </w:rPr>
        <w:t xml:space="preserve"> hükümleri doğrultusunda tamamlanması gereken süreçlerin belirlenmiş olan süre</w:t>
      </w:r>
      <w:r w:rsidR="00A13E2D">
        <w:rPr>
          <w:rFonts w:ascii="Times New Roman" w:hAnsi="Times New Roman"/>
          <w:sz w:val="24"/>
          <w:szCs w:val="24"/>
        </w:rPr>
        <w:t>ler</w:t>
      </w:r>
      <w:r w:rsidR="00B94209" w:rsidRPr="005E1425">
        <w:rPr>
          <w:rFonts w:ascii="Times New Roman" w:hAnsi="Times New Roman"/>
          <w:sz w:val="24"/>
          <w:szCs w:val="24"/>
        </w:rPr>
        <w:t xml:space="preserve"> zarfında tamamlanmayacağının ortaya çıkması durumunda, aracı banka merkezi uzlaştırma kuruluşunu, merkezi uzlaştırma kuruluşu </w:t>
      </w:r>
      <w:r w:rsidRPr="005E1425">
        <w:rPr>
          <w:rFonts w:ascii="Times New Roman" w:hAnsi="Times New Roman"/>
          <w:sz w:val="24"/>
          <w:szCs w:val="24"/>
        </w:rPr>
        <w:t>dağıtım şirketleri</w:t>
      </w:r>
      <w:r w:rsidR="00C617D4">
        <w:rPr>
          <w:rFonts w:ascii="Times New Roman" w:hAnsi="Times New Roman"/>
          <w:sz w:val="24"/>
          <w:szCs w:val="24"/>
        </w:rPr>
        <w:t>ni</w:t>
      </w:r>
      <w:r w:rsidRPr="005E1425">
        <w:rPr>
          <w:rFonts w:ascii="Times New Roman" w:hAnsi="Times New Roman"/>
          <w:sz w:val="24"/>
          <w:szCs w:val="24"/>
        </w:rPr>
        <w:t xml:space="preserve"> ve kullanıcıları</w:t>
      </w:r>
      <w:r w:rsidR="00B94209" w:rsidRPr="005E1425">
        <w:rPr>
          <w:rFonts w:ascii="Times New Roman" w:hAnsi="Times New Roman"/>
          <w:sz w:val="24"/>
          <w:szCs w:val="24"/>
        </w:rPr>
        <w:t xml:space="preserve"> </w:t>
      </w:r>
      <w:r w:rsidR="00A13E2D">
        <w:rPr>
          <w:rFonts w:ascii="Times New Roman" w:hAnsi="Times New Roman"/>
          <w:sz w:val="24"/>
          <w:szCs w:val="24"/>
        </w:rPr>
        <w:t>derhal</w:t>
      </w:r>
      <w:r w:rsidR="00A13E2D" w:rsidRPr="005E1425">
        <w:rPr>
          <w:rFonts w:ascii="Times New Roman" w:hAnsi="Times New Roman"/>
          <w:sz w:val="24"/>
          <w:szCs w:val="24"/>
        </w:rPr>
        <w:t xml:space="preserve"> </w:t>
      </w:r>
      <w:r w:rsidR="00B94209" w:rsidRPr="005E1425">
        <w:rPr>
          <w:rFonts w:ascii="Times New Roman" w:hAnsi="Times New Roman"/>
          <w:sz w:val="24"/>
          <w:szCs w:val="24"/>
        </w:rPr>
        <w:t xml:space="preserve">bilgilendirir. </w:t>
      </w:r>
    </w:p>
    <w:p w14:paraId="73D0330F" w14:textId="77777777" w:rsidR="00B94209" w:rsidRPr="005E1425" w:rsidRDefault="00A60379" w:rsidP="00B94209">
      <w:pPr>
        <w:tabs>
          <w:tab w:val="left" w:pos="540"/>
          <w:tab w:val="left" w:pos="566"/>
        </w:tabs>
        <w:spacing w:after="0" w:line="240" w:lineRule="auto"/>
        <w:jc w:val="both"/>
        <w:rPr>
          <w:rFonts w:ascii="Times New Roman" w:hAnsi="Times New Roman"/>
          <w:sz w:val="24"/>
          <w:szCs w:val="24"/>
        </w:rPr>
      </w:pPr>
      <w:r w:rsidRPr="005E1425">
        <w:rPr>
          <w:rFonts w:ascii="Times New Roman" w:hAnsi="Times New Roman"/>
          <w:sz w:val="24"/>
          <w:szCs w:val="24"/>
        </w:rPr>
        <w:tab/>
        <w:t>(5</w:t>
      </w:r>
      <w:r w:rsidR="00B94209" w:rsidRPr="005E1425">
        <w:rPr>
          <w:rFonts w:ascii="Times New Roman" w:hAnsi="Times New Roman"/>
          <w:sz w:val="24"/>
          <w:szCs w:val="24"/>
        </w:rPr>
        <w:t xml:space="preserve">) Bu maddenin </w:t>
      </w:r>
      <w:r w:rsidR="00AA0F4F">
        <w:rPr>
          <w:rFonts w:ascii="Times New Roman" w:hAnsi="Times New Roman"/>
          <w:sz w:val="24"/>
          <w:szCs w:val="24"/>
        </w:rPr>
        <w:t>dördüncü</w:t>
      </w:r>
      <w:r w:rsidR="00B94209" w:rsidRPr="005E1425">
        <w:rPr>
          <w:rFonts w:ascii="Times New Roman" w:hAnsi="Times New Roman"/>
          <w:sz w:val="24"/>
          <w:szCs w:val="24"/>
        </w:rPr>
        <w:t xml:space="preserve"> fıkrasında belirtilen sebeplerden ötürü merkezi uzlaştırma kuruluşu</w:t>
      </w:r>
      <w:r w:rsidR="005E1425" w:rsidRPr="005E1425">
        <w:rPr>
          <w:rFonts w:ascii="Times New Roman" w:hAnsi="Times New Roman"/>
          <w:sz w:val="24"/>
          <w:szCs w:val="24"/>
        </w:rPr>
        <w:t>, aracı bankalar, dağıtım şirketleri ve kullanıcıların</w:t>
      </w:r>
      <w:r w:rsidR="00B94209" w:rsidRPr="005E1425">
        <w:rPr>
          <w:rFonts w:ascii="Times New Roman" w:hAnsi="Times New Roman"/>
          <w:sz w:val="24"/>
          <w:szCs w:val="24"/>
        </w:rPr>
        <w:t xml:space="preserve"> teminat ve ödeme işlemlerine ilişkin olarak yükümlülüklerini yerine getirmemeleri durumunda taraflara uygulanacak yaptırımlar, ilgili taraflar arasında yapılan anlaşmalarda yer alır.</w:t>
      </w:r>
    </w:p>
    <w:p w14:paraId="1543AB88" w14:textId="77777777" w:rsidR="00421C7F" w:rsidRDefault="00B94209" w:rsidP="007C108E">
      <w:pPr>
        <w:tabs>
          <w:tab w:val="left" w:pos="540"/>
          <w:tab w:val="left" w:pos="566"/>
        </w:tabs>
        <w:spacing w:after="0" w:line="240" w:lineRule="auto"/>
        <w:jc w:val="both"/>
        <w:rPr>
          <w:rFonts w:ascii="Times New Roman" w:hAnsi="Times New Roman"/>
          <w:sz w:val="24"/>
          <w:szCs w:val="24"/>
        </w:rPr>
      </w:pPr>
      <w:r w:rsidRPr="005E1425">
        <w:rPr>
          <w:rFonts w:ascii="Times New Roman" w:hAnsi="Times New Roman"/>
          <w:sz w:val="24"/>
          <w:szCs w:val="24"/>
        </w:rPr>
        <w:tab/>
      </w:r>
    </w:p>
    <w:p w14:paraId="6018353B" w14:textId="157F1B7E" w:rsidR="00421C7F" w:rsidRPr="0056162B" w:rsidRDefault="00F777A7" w:rsidP="00F777A7">
      <w:pPr>
        <w:spacing w:before="120" w:after="120" w:line="240" w:lineRule="exact"/>
        <w:rPr>
          <w:rFonts w:ascii="Times New Roman" w:hAnsi="Times New Roman"/>
          <w:b/>
          <w:sz w:val="24"/>
          <w:szCs w:val="24"/>
        </w:rPr>
      </w:pPr>
      <w:r>
        <w:rPr>
          <w:rFonts w:ascii="Times New Roman" w:hAnsi="Times New Roman"/>
          <w:b/>
          <w:sz w:val="24"/>
          <w:szCs w:val="24"/>
        </w:rPr>
        <w:t xml:space="preserve">         </w:t>
      </w:r>
      <w:r w:rsidR="00421C7F">
        <w:rPr>
          <w:rFonts w:ascii="Times New Roman" w:hAnsi="Times New Roman"/>
          <w:b/>
          <w:sz w:val="24"/>
          <w:szCs w:val="24"/>
        </w:rPr>
        <w:t>Ödemelerin yapılmaması</w:t>
      </w:r>
    </w:p>
    <w:p w14:paraId="1BBEF473" w14:textId="3C4012BD" w:rsidR="00421C7F" w:rsidRPr="007C108E" w:rsidRDefault="007C108E" w:rsidP="007C108E">
      <w:pPr>
        <w:tabs>
          <w:tab w:val="left" w:pos="540"/>
          <w:tab w:val="left" w:pos="566"/>
        </w:tabs>
        <w:spacing w:after="0" w:line="240" w:lineRule="auto"/>
        <w:jc w:val="both"/>
        <w:rPr>
          <w:rFonts w:ascii="Times New Roman" w:hAnsi="Times New Roman"/>
          <w:color w:val="000000" w:themeColor="text1"/>
          <w:sz w:val="24"/>
          <w:szCs w:val="24"/>
        </w:rPr>
      </w:pPr>
      <w:r>
        <w:rPr>
          <w:rStyle w:val="MaddeChar"/>
          <w:rFonts w:eastAsia="Calibri"/>
        </w:rPr>
        <w:tab/>
      </w:r>
      <w:r w:rsidR="00421C7F" w:rsidRPr="0056162B">
        <w:rPr>
          <w:rStyle w:val="MaddeChar"/>
          <w:rFonts w:eastAsia="Calibri"/>
        </w:rPr>
        <w:t xml:space="preserve">MADDE </w:t>
      </w:r>
      <w:r>
        <w:rPr>
          <w:rStyle w:val="MaddeChar"/>
          <w:rFonts w:eastAsia="Calibri"/>
        </w:rPr>
        <w:t>11</w:t>
      </w:r>
      <w:r w:rsidR="00421C7F" w:rsidRPr="0056162B">
        <w:rPr>
          <w:rStyle w:val="MaddeChar"/>
          <w:rFonts w:eastAsia="Calibri"/>
        </w:rPr>
        <w:t xml:space="preserve"> </w:t>
      </w:r>
      <w:r w:rsidR="00421C7F" w:rsidRPr="0056162B">
        <w:rPr>
          <w:rFonts w:ascii="Times New Roman" w:hAnsi="Times New Roman"/>
          <w:sz w:val="24"/>
          <w:szCs w:val="24"/>
        </w:rPr>
        <w:t>–</w:t>
      </w:r>
      <w:r w:rsidR="00421C7F">
        <w:rPr>
          <w:rFonts w:ascii="Times New Roman" w:hAnsi="Times New Roman"/>
          <w:sz w:val="24"/>
          <w:szCs w:val="24"/>
        </w:rPr>
        <w:t xml:space="preserve"> (1) </w:t>
      </w:r>
      <w:r w:rsidR="00421C7F">
        <w:rPr>
          <w:rFonts w:ascii="Times New Roman" w:hAnsi="Times New Roman"/>
          <w:color w:val="000000" w:themeColor="text1"/>
          <w:sz w:val="24"/>
          <w:szCs w:val="24"/>
        </w:rPr>
        <w:t>Kullanıcının</w:t>
      </w:r>
      <w:r w:rsidR="00421C7F" w:rsidRPr="00104C6E">
        <w:rPr>
          <w:rFonts w:ascii="Times New Roman" w:hAnsi="Times New Roman"/>
          <w:color w:val="000000" w:themeColor="text1"/>
          <w:sz w:val="24"/>
          <w:szCs w:val="24"/>
        </w:rPr>
        <w:t xml:space="preserve">, </w:t>
      </w:r>
      <w:r w:rsidR="00C617D4">
        <w:rPr>
          <w:rFonts w:ascii="Times New Roman" w:hAnsi="Times New Roman"/>
          <w:color w:val="000000" w:themeColor="text1"/>
          <w:sz w:val="24"/>
          <w:szCs w:val="24"/>
        </w:rPr>
        <w:t xml:space="preserve">sistem kullanım faturasından kaynaklanan </w:t>
      </w:r>
      <w:r w:rsidR="00421C7F" w:rsidRPr="00104C6E">
        <w:rPr>
          <w:rFonts w:ascii="Times New Roman" w:hAnsi="Times New Roman"/>
          <w:color w:val="000000" w:themeColor="text1"/>
          <w:sz w:val="24"/>
          <w:szCs w:val="24"/>
        </w:rPr>
        <w:t xml:space="preserve">net borcunu, fatura tebliğ tarihini takip eden </w:t>
      </w:r>
      <w:r w:rsidR="00421C7F">
        <w:rPr>
          <w:rFonts w:ascii="Times New Roman" w:hAnsi="Times New Roman"/>
          <w:color w:val="000000" w:themeColor="text1"/>
          <w:sz w:val="24"/>
          <w:szCs w:val="24"/>
        </w:rPr>
        <w:t>yedi</w:t>
      </w:r>
      <w:r w:rsidR="00421C7F" w:rsidRPr="00104C6E">
        <w:rPr>
          <w:rFonts w:ascii="Times New Roman" w:hAnsi="Times New Roman"/>
          <w:color w:val="000000" w:themeColor="text1"/>
          <w:sz w:val="24"/>
          <w:szCs w:val="24"/>
        </w:rPr>
        <w:t xml:space="preserve"> iş günü içerisinde </w:t>
      </w:r>
      <w:r w:rsidR="00C617D4">
        <w:rPr>
          <w:rFonts w:ascii="Times New Roman" w:hAnsi="Times New Roman"/>
          <w:color w:val="000000" w:themeColor="text1"/>
          <w:sz w:val="24"/>
          <w:szCs w:val="24"/>
        </w:rPr>
        <w:t>kısmen ya</w:t>
      </w:r>
      <w:r w:rsidR="00D62BFC">
        <w:rPr>
          <w:rFonts w:ascii="Times New Roman" w:hAnsi="Times New Roman"/>
          <w:color w:val="000000" w:themeColor="text1"/>
          <w:sz w:val="24"/>
          <w:szCs w:val="24"/>
        </w:rPr>
        <w:t xml:space="preserve"> </w:t>
      </w:r>
      <w:r w:rsidR="00C617D4">
        <w:rPr>
          <w:rFonts w:ascii="Times New Roman" w:hAnsi="Times New Roman"/>
          <w:color w:val="000000" w:themeColor="text1"/>
          <w:sz w:val="24"/>
          <w:szCs w:val="24"/>
        </w:rPr>
        <w:t xml:space="preserve">da tamamen </w:t>
      </w:r>
      <w:r w:rsidR="00421C7F" w:rsidRPr="00104C6E">
        <w:rPr>
          <w:rFonts w:ascii="Times New Roman" w:hAnsi="Times New Roman"/>
          <w:color w:val="000000" w:themeColor="text1"/>
          <w:sz w:val="24"/>
          <w:szCs w:val="24"/>
        </w:rPr>
        <w:t>ödememesi halinde</w:t>
      </w:r>
      <w:r w:rsidR="00421C7F">
        <w:rPr>
          <w:rFonts w:ascii="Times New Roman" w:hAnsi="Times New Roman"/>
          <w:color w:val="000000" w:themeColor="text1"/>
          <w:sz w:val="24"/>
          <w:szCs w:val="24"/>
        </w:rPr>
        <w:t xml:space="preserve"> temerrüde düştüğü kabul edilir</w:t>
      </w:r>
      <w:r w:rsidR="00C617D4">
        <w:rPr>
          <w:rFonts w:ascii="Times New Roman" w:hAnsi="Times New Roman"/>
          <w:color w:val="000000" w:themeColor="text1"/>
          <w:sz w:val="24"/>
          <w:szCs w:val="24"/>
        </w:rPr>
        <w:t>.</w:t>
      </w:r>
      <w:r w:rsidR="00421C7F">
        <w:rPr>
          <w:rFonts w:ascii="Times New Roman" w:hAnsi="Times New Roman"/>
          <w:color w:val="000000" w:themeColor="text1"/>
          <w:sz w:val="24"/>
          <w:szCs w:val="24"/>
        </w:rPr>
        <w:t xml:space="preserve"> </w:t>
      </w:r>
      <w:r w:rsidR="00C617D4">
        <w:rPr>
          <w:rFonts w:ascii="Times New Roman" w:hAnsi="Times New Roman"/>
          <w:color w:val="000000" w:themeColor="text1"/>
          <w:sz w:val="24"/>
          <w:szCs w:val="24"/>
        </w:rPr>
        <w:t xml:space="preserve"> Ödenmemiş</w:t>
      </w:r>
      <w:r w:rsidR="00421C7F" w:rsidRPr="00104C6E">
        <w:rPr>
          <w:rFonts w:ascii="Times New Roman" w:hAnsi="Times New Roman"/>
          <w:color w:val="000000" w:themeColor="text1"/>
          <w:sz w:val="24"/>
          <w:szCs w:val="24"/>
        </w:rPr>
        <w:t xml:space="preserve"> tutara temerrüt faizi uygulanır. Temerrüt faizi oranı, Amme Alacaklarının Tahsil Usulü Hakkında Kanunun 51 inci maddesine göre belirlenen faiz</w:t>
      </w:r>
      <w:r w:rsidR="00421C7F" w:rsidRPr="00104C6E" w:rsidDel="00897558">
        <w:rPr>
          <w:rFonts w:ascii="Times New Roman" w:hAnsi="Times New Roman"/>
          <w:color w:val="000000" w:themeColor="text1"/>
          <w:sz w:val="24"/>
          <w:szCs w:val="24"/>
        </w:rPr>
        <w:t xml:space="preserve"> </w:t>
      </w:r>
      <w:r w:rsidR="00421C7F" w:rsidRPr="00104C6E">
        <w:rPr>
          <w:rFonts w:ascii="Times New Roman" w:hAnsi="Times New Roman"/>
          <w:color w:val="000000" w:themeColor="text1"/>
          <w:sz w:val="24"/>
          <w:szCs w:val="24"/>
        </w:rPr>
        <w:t>oranıdır.</w:t>
      </w:r>
      <w:r w:rsidR="00421C7F" w:rsidRPr="00104C6E">
        <w:rPr>
          <w:color w:val="000000" w:themeColor="text1"/>
        </w:rPr>
        <w:t xml:space="preserve"> </w:t>
      </w:r>
      <w:r w:rsidR="00421C7F" w:rsidRPr="00B565A2">
        <w:rPr>
          <w:rFonts w:ascii="Times New Roman" w:hAnsi="Times New Roman"/>
          <w:bCs/>
          <w:color w:val="000000" w:themeColor="text1"/>
          <w:sz w:val="24"/>
          <w:szCs w:val="24"/>
        </w:rPr>
        <w:t xml:space="preserve">Merkezi uzlaştırma kuruluşu </w:t>
      </w:r>
      <w:r w:rsidR="00421C7F" w:rsidRPr="00104C6E">
        <w:rPr>
          <w:rFonts w:ascii="Times New Roman" w:hAnsi="Times New Roman"/>
          <w:bCs/>
          <w:color w:val="000000" w:themeColor="text1"/>
          <w:sz w:val="24"/>
          <w:szCs w:val="24"/>
        </w:rPr>
        <w:t>tarafından günlük olarak hesaplanan temerrüt faizi tutarlarının aylık toplamları faturaya esas değer olarak kabul edilir.</w:t>
      </w:r>
      <w:r w:rsidR="00421C7F" w:rsidRPr="00104C6E">
        <w:rPr>
          <w:rFonts w:ascii="Times New Roman" w:hAnsi="Times New Roman"/>
          <w:color w:val="000000" w:themeColor="text1"/>
          <w:sz w:val="24"/>
          <w:szCs w:val="24"/>
        </w:rPr>
        <w:t xml:space="preserve"> Temerrüt faizine ilişkin bedeller</w:t>
      </w:r>
      <w:r w:rsidR="00550B0E">
        <w:rPr>
          <w:rFonts w:ascii="Times New Roman" w:hAnsi="Times New Roman"/>
          <w:color w:val="000000" w:themeColor="text1"/>
          <w:sz w:val="24"/>
          <w:szCs w:val="24"/>
        </w:rPr>
        <w:t>,</w:t>
      </w:r>
      <w:r w:rsidR="00A53508">
        <w:rPr>
          <w:rFonts w:ascii="Times New Roman" w:hAnsi="Times New Roman"/>
          <w:color w:val="000000" w:themeColor="text1"/>
          <w:sz w:val="24"/>
          <w:szCs w:val="24"/>
        </w:rPr>
        <w:t xml:space="preserve"> ilgili aylar ayrı ayrı belirtilmek suretiyle takip eden ayın sistem kullanım faturasında gecikme zammı kalemi olarak düzenlenir ve FTYS’de ilgili alanlar güncellenir.</w:t>
      </w:r>
    </w:p>
    <w:p w14:paraId="07B4955B" w14:textId="6B4B5561" w:rsidR="00421C7F" w:rsidRPr="007C108E" w:rsidRDefault="00156B20" w:rsidP="007C108E">
      <w:pPr>
        <w:tabs>
          <w:tab w:val="left" w:pos="540"/>
          <w:tab w:val="left" w:pos="566"/>
        </w:tabs>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ab/>
      </w:r>
      <w:r w:rsidR="00421C7F" w:rsidRPr="00104C6E">
        <w:rPr>
          <w:rFonts w:ascii="Times New Roman" w:hAnsi="Times New Roman"/>
          <w:color w:val="000000" w:themeColor="text1"/>
          <w:sz w:val="24"/>
          <w:szCs w:val="24"/>
        </w:rPr>
        <w:t xml:space="preserve">(2) </w:t>
      </w:r>
      <w:r>
        <w:rPr>
          <w:rFonts w:ascii="Times New Roman" w:hAnsi="Times New Roman"/>
          <w:color w:val="000000" w:themeColor="text1"/>
          <w:sz w:val="24"/>
          <w:szCs w:val="24"/>
        </w:rPr>
        <w:t>Kullanıcının</w:t>
      </w:r>
      <w:r w:rsidR="00421C7F" w:rsidRPr="00104C6E">
        <w:rPr>
          <w:rFonts w:ascii="Times New Roman" w:hAnsi="Times New Roman"/>
          <w:color w:val="000000" w:themeColor="text1"/>
          <w:sz w:val="24"/>
          <w:szCs w:val="24"/>
        </w:rPr>
        <w:t xml:space="preserve">, </w:t>
      </w:r>
      <w:r>
        <w:rPr>
          <w:rFonts w:ascii="Times New Roman" w:hAnsi="Times New Roman"/>
          <w:color w:val="000000" w:themeColor="text1"/>
          <w:sz w:val="24"/>
          <w:szCs w:val="24"/>
        </w:rPr>
        <w:t>bu</w:t>
      </w:r>
      <w:r w:rsidR="00421C7F" w:rsidRPr="00B565A2">
        <w:rPr>
          <w:rFonts w:ascii="Times New Roman" w:hAnsi="Times New Roman"/>
          <w:color w:val="000000" w:themeColor="text1"/>
          <w:sz w:val="24"/>
          <w:szCs w:val="24"/>
        </w:rPr>
        <w:t xml:space="preserve"> Usul ve Esaslar uyarınca </w:t>
      </w:r>
      <w:r w:rsidR="00421C7F" w:rsidRPr="00104C6E">
        <w:rPr>
          <w:rFonts w:ascii="Times New Roman" w:hAnsi="Times New Roman"/>
          <w:color w:val="000000" w:themeColor="text1"/>
          <w:sz w:val="24"/>
          <w:szCs w:val="24"/>
        </w:rPr>
        <w:t xml:space="preserve">sunması gereken toplam teminat tutarının üzerinde </w:t>
      </w:r>
      <w:r w:rsidR="00B00D57">
        <w:rPr>
          <w:rFonts w:ascii="Times New Roman" w:hAnsi="Times New Roman"/>
          <w:color w:val="000000" w:themeColor="text1"/>
          <w:sz w:val="24"/>
          <w:szCs w:val="24"/>
        </w:rPr>
        <w:t>Türk lirası</w:t>
      </w:r>
      <w:r w:rsidR="00421C7F" w:rsidRPr="00104C6E">
        <w:rPr>
          <w:rFonts w:ascii="Times New Roman" w:hAnsi="Times New Roman"/>
          <w:color w:val="000000" w:themeColor="text1"/>
          <w:sz w:val="24"/>
          <w:szCs w:val="24"/>
        </w:rPr>
        <w:t xml:space="preserve"> cinsinden nakit teminatının bulunması ve sunması gereken toplam tutarın üzerinde olan teminat tutarının ve/veya </w:t>
      </w:r>
      <w:r>
        <w:rPr>
          <w:rFonts w:ascii="Times New Roman" w:hAnsi="Times New Roman"/>
          <w:color w:val="000000" w:themeColor="text1"/>
          <w:sz w:val="24"/>
          <w:szCs w:val="24"/>
        </w:rPr>
        <w:t>kullanıcının</w:t>
      </w:r>
      <w:r w:rsidR="00421C7F" w:rsidRPr="00104C6E">
        <w:rPr>
          <w:rFonts w:ascii="Times New Roman" w:hAnsi="Times New Roman"/>
          <w:color w:val="000000" w:themeColor="text1"/>
          <w:sz w:val="24"/>
          <w:szCs w:val="24"/>
        </w:rPr>
        <w:t xml:space="preserve"> serbest cari hesabında bulunan paranın ilgili fatura bildirimine ilişkin katılımcının borcunu karşılayacak seviyede olması durumunda, katılımcının borcu, sunması gereken toplam teminat tutarının üzerindeki nakit teminattan</w:t>
      </w:r>
      <w:r w:rsidR="00421C7F">
        <w:rPr>
          <w:rFonts w:ascii="Times New Roman" w:hAnsi="Times New Roman"/>
          <w:color w:val="000000" w:themeColor="text1"/>
          <w:sz w:val="24"/>
          <w:szCs w:val="24"/>
        </w:rPr>
        <w:t xml:space="preserve"> </w:t>
      </w:r>
      <w:r w:rsidR="00421C7F" w:rsidRPr="00837BAC">
        <w:rPr>
          <w:rFonts w:ascii="Times New Roman" w:eastAsia="ヒラギノ明朝 Pro W3" w:hAnsi="Times New Roman"/>
          <w:sz w:val="24"/>
          <w:szCs w:val="24"/>
        </w:rPr>
        <w:t xml:space="preserve">ve/veya </w:t>
      </w:r>
      <w:r w:rsidR="00C617D4">
        <w:rPr>
          <w:rFonts w:ascii="Times New Roman" w:eastAsia="ヒラギノ明朝 Pro W3" w:hAnsi="Times New Roman"/>
          <w:sz w:val="24"/>
          <w:szCs w:val="24"/>
        </w:rPr>
        <w:t>kullanıcının</w:t>
      </w:r>
      <w:r w:rsidR="00421C7F" w:rsidRPr="00837BAC">
        <w:rPr>
          <w:rFonts w:ascii="Times New Roman" w:eastAsia="ヒラギノ明朝 Pro W3" w:hAnsi="Times New Roman"/>
          <w:sz w:val="24"/>
          <w:szCs w:val="24"/>
        </w:rPr>
        <w:t xml:space="preserve"> serbest cari hesabında bulunan paradan</w:t>
      </w:r>
      <w:r w:rsidR="00421C7F" w:rsidRPr="00104C6E">
        <w:rPr>
          <w:rFonts w:ascii="Times New Roman" w:hAnsi="Times New Roman"/>
          <w:color w:val="000000" w:themeColor="text1"/>
          <w:sz w:val="24"/>
          <w:szCs w:val="24"/>
        </w:rPr>
        <w:t xml:space="preserve"> karşılanır ve katılımcı temerrüde düşmez.</w:t>
      </w:r>
    </w:p>
    <w:p w14:paraId="35D272AA" w14:textId="77777777" w:rsidR="00156B20" w:rsidRPr="00104C6E" w:rsidRDefault="00156B20" w:rsidP="007C108E">
      <w:pPr>
        <w:tabs>
          <w:tab w:val="left" w:pos="540"/>
          <w:tab w:val="left" w:pos="566"/>
        </w:tabs>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ab/>
      </w:r>
      <w:r w:rsidRPr="00104C6E">
        <w:rPr>
          <w:rFonts w:ascii="Times New Roman" w:hAnsi="Times New Roman"/>
          <w:color w:val="000000" w:themeColor="text1"/>
          <w:sz w:val="24"/>
          <w:szCs w:val="24"/>
        </w:rPr>
        <w:t>(</w:t>
      </w:r>
      <w:r>
        <w:rPr>
          <w:rFonts w:ascii="Times New Roman" w:hAnsi="Times New Roman"/>
          <w:color w:val="000000" w:themeColor="text1"/>
          <w:sz w:val="24"/>
          <w:szCs w:val="24"/>
        </w:rPr>
        <w:t>3</w:t>
      </w:r>
      <w:r w:rsidRPr="00104C6E">
        <w:rPr>
          <w:rFonts w:ascii="Times New Roman" w:hAnsi="Times New Roman"/>
          <w:color w:val="000000" w:themeColor="text1"/>
          <w:sz w:val="24"/>
          <w:szCs w:val="24"/>
        </w:rPr>
        <w:t xml:space="preserve">) Temerrüt durumuna düşen </w:t>
      </w:r>
      <w:r>
        <w:rPr>
          <w:rFonts w:ascii="Times New Roman" w:hAnsi="Times New Roman"/>
          <w:color w:val="000000" w:themeColor="text1"/>
          <w:sz w:val="24"/>
          <w:szCs w:val="24"/>
        </w:rPr>
        <w:t>kullanıcıya</w:t>
      </w:r>
      <w:r w:rsidRPr="00104C6E">
        <w:rPr>
          <w:rFonts w:ascii="Times New Roman" w:hAnsi="Times New Roman"/>
          <w:color w:val="000000" w:themeColor="text1"/>
          <w:sz w:val="24"/>
          <w:szCs w:val="24"/>
        </w:rPr>
        <w:t xml:space="preserve"> ilişkin olarak yasal yollar saklı kalmak </w:t>
      </w:r>
      <w:r w:rsidR="00C617D4">
        <w:rPr>
          <w:rFonts w:ascii="Times New Roman" w:hAnsi="Times New Roman"/>
          <w:color w:val="000000" w:themeColor="text1"/>
          <w:sz w:val="24"/>
          <w:szCs w:val="24"/>
        </w:rPr>
        <w:t>kaydıyla</w:t>
      </w:r>
      <w:r w:rsidR="00C617D4" w:rsidRPr="00104C6E">
        <w:rPr>
          <w:rFonts w:ascii="Times New Roman" w:hAnsi="Times New Roman"/>
          <w:color w:val="000000" w:themeColor="text1"/>
          <w:sz w:val="24"/>
          <w:szCs w:val="24"/>
        </w:rPr>
        <w:t xml:space="preserve"> </w:t>
      </w:r>
      <w:r w:rsidRPr="00104C6E">
        <w:rPr>
          <w:rFonts w:ascii="Times New Roman" w:hAnsi="Times New Roman"/>
          <w:color w:val="000000" w:themeColor="text1"/>
          <w:sz w:val="24"/>
          <w:szCs w:val="24"/>
        </w:rPr>
        <w:t>aşağıdaki işlemler yapılır:</w:t>
      </w:r>
    </w:p>
    <w:p w14:paraId="6585BCD8" w14:textId="77777777" w:rsidR="00156B20" w:rsidRDefault="00850663" w:rsidP="007C108E">
      <w:pPr>
        <w:tabs>
          <w:tab w:val="left" w:pos="540"/>
          <w:tab w:val="left" w:pos="566"/>
        </w:tabs>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ab/>
        <w:t>a</w:t>
      </w:r>
      <w:r w:rsidR="003257D7">
        <w:rPr>
          <w:rFonts w:ascii="Times New Roman" w:hAnsi="Times New Roman"/>
          <w:color w:val="000000" w:themeColor="text1"/>
          <w:sz w:val="24"/>
          <w:szCs w:val="24"/>
        </w:rPr>
        <w:t>) Kullanıcının</w:t>
      </w:r>
      <w:r w:rsidR="00156B20" w:rsidRPr="009E7160">
        <w:rPr>
          <w:rFonts w:ascii="Times New Roman" w:hAnsi="Times New Roman"/>
          <w:color w:val="000000" w:themeColor="text1"/>
          <w:sz w:val="24"/>
          <w:szCs w:val="24"/>
        </w:rPr>
        <w:t xml:space="preserve"> </w:t>
      </w:r>
      <w:r w:rsidR="003257D7">
        <w:rPr>
          <w:rFonts w:ascii="Times New Roman" w:hAnsi="Times New Roman"/>
          <w:color w:val="000000" w:themeColor="text1"/>
          <w:sz w:val="24"/>
          <w:szCs w:val="24"/>
        </w:rPr>
        <w:t>bu Usul ve Esaslar</w:t>
      </w:r>
      <w:r w:rsidR="00156B20" w:rsidRPr="009E7160" w:rsidDel="00A279C1">
        <w:rPr>
          <w:rFonts w:ascii="Times New Roman" w:hAnsi="Times New Roman"/>
          <w:color w:val="000000" w:themeColor="text1"/>
          <w:sz w:val="24"/>
          <w:szCs w:val="24"/>
        </w:rPr>
        <w:t xml:space="preserve"> </w:t>
      </w:r>
      <w:r w:rsidR="00156B20" w:rsidRPr="009E7160">
        <w:rPr>
          <w:rFonts w:ascii="Times New Roman" w:hAnsi="Times New Roman"/>
          <w:color w:val="000000" w:themeColor="text1"/>
          <w:sz w:val="24"/>
          <w:szCs w:val="24"/>
        </w:rPr>
        <w:t xml:space="preserve">uyarınca </w:t>
      </w:r>
      <w:r w:rsidR="00294FD1">
        <w:rPr>
          <w:rFonts w:ascii="Times New Roman" w:hAnsi="Times New Roman"/>
          <w:color w:val="000000" w:themeColor="text1"/>
          <w:sz w:val="24"/>
          <w:szCs w:val="24"/>
        </w:rPr>
        <w:t>sunmuş</w:t>
      </w:r>
      <w:r w:rsidR="00294FD1" w:rsidRPr="009E7160">
        <w:rPr>
          <w:rFonts w:ascii="Times New Roman" w:hAnsi="Times New Roman"/>
          <w:color w:val="000000" w:themeColor="text1"/>
          <w:sz w:val="24"/>
          <w:szCs w:val="24"/>
        </w:rPr>
        <w:t xml:space="preserve"> </w:t>
      </w:r>
      <w:r w:rsidR="00156B20" w:rsidRPr="009E7160">
        <w:rPr>
          <w:rFonts w:ascii="Times New Roman" w:hAnsi="Times New Roman"/>
          <w:color w:val="000000" w:themeColor="text1"/>
          <w:sz w:val="24"/>
          <w:szCs w:val="24"/>
        </w:rPr>
        <w:t>olduğu teminat,</w:t>
      </w:r>
      <w:r w:rsidR="00294FD1">
        <w:rPr>
          <w:rFonts w:ascii="Times New Roman" w:hAnsi="Times New Roman"/>
          <w:color w:val="000000" w:themeColor="text1"/>
          <w:sz w:val="24"/>
          <w:szCs w:val="24"/>
        </w:rPr>
        <w:t xml:space="preserve"> </w:t>
      </w:r>
      <w:r w:rsidR="00156B20" w:rsidRPr="009E7160">
        <w:rPr>
          <w:rFonts w:ascii="Times New Roman" w:hAnsi="Times New Roman"/>
          <w:color w:val="000000" w:themeColor="text1"/>
          <w:sz w:val="24"/>
          <w:szCs w:val="24"/>
        </w:rPr>
        <w:t>temerrüde düşülen borç tutarı kadar</w:t>
      </w:r>
      <w:r w:rsidR="00294FD1">
        <w:rPr>
          <w:rFonts w:ascii="Times New Roman" w:hAnsi="Times New Roman"/>
          <w:color w:val="000000" w:themeColor="text1"/>
          <w:sz w:val="24"/>
          <w:szCs w:val="24"/>
        </w:rPr>
        <w:t xml:space="preserve"> teminatın cinsine göre merkezi uzlaştırma kuruluşu ve/veya dağıtım şirketi tarafından</w:t>
      </w:r>
      <w:r w:rsidR="00156B20" w:rsidRPr="009E7160">
        <w:rPr>
          <w:rFonts w:ascii="Times New Roman" w:hAnsi="Times New Roman"/>
          <w:color w:val="000000" w:themeColor="text1"/>
          <w:sz w:val="24"/>
          <w:szCs w:val="24"/>
        </w:rPr>
        <w:t xml:space="preserve"> kullanılarak borçlarına mahsup edilir. </w:t>
      </w:r>
      <w:r w:rsidR="00BB5D41">
        <w:rPr>
          <w:rFonts w:ascii="Times New Roman" w:hAnsi="Times New Roman"/>
          <w:color w:val="000000" w:themeColor="text1"/>
          <w:sz w:val="24"/>
          <w:szCs w:val="24"/>
        </w:rPr>
        <w:t>Teminatların borçlara mahsup edilmesi işleminde</w:t>
      </w:r>
      <w:r w:rsidR="00D10121">
        <w:rPr>
          <w:rFonts w:ascii="Times New Roman" w:hAnsi="Times New Roman"/>
          <w:color w:val="000000" w:themeColor="text1"/>
          <w:sz w:val="24"/>
          <w:szCs w:val="24"/>
        </w:rPr>
        <w:t xml:space="preserve">, </w:t>
      </w:r>
    </w:p>
    <w:p w14:paraId="56AAA98C" w14:textId="77777777" w:rsidR="00294FD1" w:rsidRDefault="00294FD1" w:rsidP="007C108E">
      <w:pPr>
        <w:tabs>
          <w:tab w:val="left" w:pos="540"/>
          <w:tab w:val="left" w:pos="566"/>
        </w:tabs>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ab/>
        <w:t>1) Nakit teminatlar merkezi uzlaştırma kuruluşu tarafından</w:t>
      </w:r>
      <w:r w:rsidR="00EE299F">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p>
    <w:p w14:paraId="6C373C18" w14:textId="77777777" w:rsidR="00EE299F" w:rsidRDefault="00EE299F" w:rsidP="007C108E">
      <w:pPr>
        <w:tabs>
          <w:tab w:val="left" w:pos="540"/>
          <w:tab w:val="left" w:pos="566"/>
        </w:tabs>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ab/>
        <w:t>2) Teminat mektupları dağıtım şirketi tarafından nakde çevrilerek</w:t>
      </w:r>
    </w:p>
    <w:p w14:paraId="1E095590" w14:textId="77777777" w:rsidR="00EE299F" w:rsidRDefault="00EE299F" w:rsidP="007C108E">
      <w:pPr>
        <w:tabs>
          <w:tab w:val="left" w:pos="540"/>
          <w:tab w:val="left" w:pos="566"/>
        </w:tabs>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dağıtım şirketinin merkezi uzlaştırma kuruluşundaki hesabına aktarılır.</w:t>
      </w:r>
    </w:p>
    <w:p w14:paraId="67243E11" w14:textId="77777777" w:rsidR="00EE299F" w:rsidRPr="00104C6E" w:rsidRDefault="00EE299F" w:rsidP="007C108E">
      <w:pPr>
        <w:tabs>
          <w:tab w:val="left" w:pos="540"/>
          <w:tab w:val="left" w:pos="566"/>
        </w:tabs>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ab/>
        <w:t>b) (a) bendi kapsamında teminat mektuplarının nakde çevrilmesi neticesinde dağıtım şirketi tarafından ilgili kullanıcıya ait teminat mektubu bilgileri FTYS üzerinden güncellenir.</w:t>
      </w:r>
    </w:p>
    <w:p w14:paraId="746DFA53" w14:textId="77777777" w:rsidR="00156B20" w:rsidRPr="00A06297" w:rsidRDefault="00EE299F" w:rsidP="007C108E">
      <w:pPr>
        <w:spacing w:after="0" w:line="240" w:lineRule="auto"/>
        <w:ind w:firstLine="566"/>
        <w:jc w:val="both"/>
        <w:rPr>
          <w:rFonts w:ascii="Times New Roman" w:eastAsia="Times New Roman" w:hAnsi="Times New Roman"/>
          <w:sz w:val="19"/>
          <w:szCs w:val="19"/>
          <w:lang w:eastAsia="tr-TR"/>
        </w:rPr>
      </w:pPr>
      <w:r>
        <w:rPr>
          <w:rFonts w:ascii="Times New Roman" w:hAnsi="Times New Roman"/>
          <w:color w:val="000000" w:themeColor="text1"/>
          <w:sz w:val="24"/>
          <w:szCs w:val="24"/>
        </w:rPr>
        <w:t>c</w:t>
      </w:r>
      <w:r w:rsidR="00156B20" w:rsidRPr="00104C6E">
        <w:rPr>
          <w:rFonts w:ascii="Times New Roman" w:hAnsi="Times New Roman"/>
          <w:color w:val="000000" w:themeColor="text1"/>
          <w:sz w:val="24"/>
          <w:szCs w:val="24"/>
        </w:rPr>
        <w:t>)</w:t>
      </w:r>
      <w:r w:rsidR="00156B20" w:rsidRPr="009E7160">
        <w:rPr>
          <w:rFonts w:ascii="Times New Roman" w:eastAsia="Times New Roman" w:hAnsi="Times New Roman"/>
          <w:color w:val="000000" w:themeColor="text1"/>
          <w:sz w:val="24"/>
          <w:szCs w:val="24"/>
          <w:lang w:eastAsia="tr-TR"/>
        </w:rPr>
        <w:t xml:space="preserve"> </w:t>
      </w:r>
      <w:r w:rsidR="003257D7">
        <w:rPr>
          <w:rFonts w:ascii="Times New Roman" w:eastAsia="Times New Roman" w:hAnsi="Times New Roman"/>
          <w:sz w:val="24"/>
          <w:szCs w:val="18"/>
          <w:lang w:eastAsia="tr-TR"/>
        </w:rPr>
        <w:t>Kullanıcı</w:t>
      </w:r>
      <w:r w:rsidR="00361163">
        <w:rPr>
          <w:rFonts w:ascii="Times New Roman" w:eastAsia="Times New Roman" w:hAnsi="Times New Roman"/>
          <w:sz w:val="24"/>
          <w:szCs w:val="18"/>
          <w:lang w:eastAsia="tr-TR"/>
        </w:rPr>
        <w:t>nın</w:t>
      </w:r>
      <w:r w:rsidR="003257D7">
        <w:rPr>
          <w:rFonts w:ascii="Times New Roman" w:eastAsia="Times New Roman" w:hAnsi="Times New Roman"/>
          <w:sz w:val="24"/>
          <w:szCs w:val="18"/>
          <w:lang w:eastAsia="tr-TR"/>
        </w:rPr>
        <w:t>,</w:t>
      </w:r>
      <w:r w:rsidR="00156B20" w:rsidRPr="006F3701">
        <w:rPr>
          <w:rFonts w:ascii="Times New Roman" w:eastAsia="Times New Roman" w:hAnsi="Times New Roman"/>
          <w:sz w:val="24"/>
          <w:szCs w:val="18"/>
          <w:lang w:eastAsia="tr-TR"/>
        </w:rPr>
        <w:t xml:space="preserve"> fatura ödemesinin bir kısmının veya tamamının </w:t>
      </w:r>
      <w:r w:rsidR="00AB13C7">
        <w:rPr>
          <w:rFonts w:ascii="Times New Roman" w:eastAsia="Times New Roman" w:hAnsi="Times New Roman"/>
          <w:sz w:val="24"/>
          <w:szCs w:val="18"/>
          <w:lang w:eastAsia="tr-TR"/>
        </w:rPr>
        <w:t>bu Usul ve Esaslar</w:t>
      </w:r>
      <w:r w:rsidR="00156B20" w:rsidRPr="006F3701">
        <w:rPr>
          <w:rFonts w:ascii="Times New Roman" w:eastAsia="Times New Roman" w:hAnsi="Times New Roman"/>
          <w:sz w:val="24"/>
          <w:szCs w:val="18"/>
          <w:lang w:eastAsia="tr-TR"/>
        </w:rPr>
        <w:t xml:space="preserve"> uyarınca sunduğu toplam teminat tutarından karşılanması durumunda</w:t>
      </w:r>
      <w:r w:rsidR="00361163">
        <w:rPr>
          <w:rFonts w:ascii="Times New Roman" w:eastAsia="Times New Roman" w:hAnsi="Times New Roman"/>
          <w:sz w:val="24"/>
          <w:szCs w:val="18"/>
          <w:lang w:eastAsia="tr-TR"/>
        </w:rPr>
        <w:t>,</w:t>
      </w:r>
      <w:r w:rsidR="00156B20" w:rsidRPr="006F3701">
        <w:rPr>
          <w:rFonts w:ascii="Times New Roman" w:eastAsia="Times New Roman" w:hAnsi="Times New Roman"/>
          <w:sz w:val="24"/>
          <w:szCs w:val="18"/>
          <w:lang w:eastAsia="tr-TR"/>
        </w:rPr>
        <w:t xml:space="preserve"> ilgili </w:t>
      </w:r>
      <w:r w:rsidR="00361163">
        <w:rPr>
          <w:rFonts w:ascii="Times New Roman" w:eastAsia="Times New Roman" w:hAnsi="Times New Roman"/>
          <w:sz w:val="24"/>
          <w:szCs w:val="18"/>
          <w:lang w:eastAsia="tr-TR"/>
        </w:rPr>
        <w:t>kullanıcının</w:t>
      </w:r>
      <w:r w:rsidR="00156B20" w:rsidRPr="006F3701">
        <w:rPr>
          <w:rFonts w:ascii="Times New Roman" w:eastAsia="Times New Roman" w:hAnsi="Times New Roman"/>
          <w:sz w:val="24"/>
          <w:szCs w:val="18"/>
          <w:lang w:eastAsia="tr-TR"/>
        </w:rPr>
        <w:t xml:space="preserve"> </w:t>
      </w:r>
      <w:r w:rsidR="00156B20" w:rsidRPr="006F3701">
        <w:rPr>
          <w:rFonts w:ascii="Times New Roman" w:eastAsia="Times New Roman" w:hAnsi="Times New Roman"/>
          <w:sz w:val="24"/>
          <w:szCs w:val="18"/>
          <w:lang w:eastAsia="tr-TR"/>
        </w:rPr>
        <w:lastRenderedPageBreak/>
        <w:t>bulundurması gereken toplam teminat tutarını aynı gün saat 1</w:t>
      </w:r>
      <w:r w:rsidR="00E36AB1">
        <w:rPr>
          <w:rFonts w:ascii="Times New Roman" w:eastAsia="Times New Roman" w:hAnsi="Times New Roman"/>
          <w:sz w:val="24"/>
          <w:szCs w:val="18"/>
          <w:lang w:eastAsia="tr-TR"/>
        </w:rPr>
        <w:t>4</w:t>
      </w:r>
      <w:r w:rsidR="00156B20" w:rsidRPr="006F3701">
        <w:rPr>
          <w:rFonts w:ascii="Times New Roman" w:eastAsia="Times New Roman" w:hAnsi="Times New Roman"/>
          <w:sz w:val="24"/>
          <w:szCs w:val="18"/>
          <w:lang w:eastAsia="tr-TR"/>
        </w:rPr>
        <w:t>:00’a kadar tamamlaması istenir.</w:t>
      </w:r>
    </w:p>
    <w:p w14:paraId="3A292E6D" w14:textId="05B50E71" w:rsidR="00156B20" w:rsidRPr="00104C6E" w:rsidRDefault="00156B20" w:rsidP="007C108E">
      <w:pPr>
        <w:tabs>
          <w:tab w:val="left" w:pos="540"/>
          <w:tab w:val="left" w:pos="566"/>
        </w:tabs>
        <w:spacing w:after="0" w:line="240" w:lineRule="auto"/>
        <w:jc w:val="both"/>
        <w:rPr>
          <w:rFonts w:ascii="Times New Roman" w:hAnsi="Times New Roman"/>
          <w:color w:val="000000" w:themeColor="text1"/>
          <w:sz w:val="24"/>
          <w:szCs w:val="24"/>
        </w:rPr>
      </w:pPr>
      <w:r w:rsidRPr="00104C6E">
        <w:rPr>
          <w:rFonts w:ascii="Times New Roman" w:hAnsi="Times New Roman"/>
          <w:color w:val="000000" w:themeColor="text1"/>
          <w:sz w:val="24"/>
          <w:szCs w:val="24"/>
        </w:rPr>
        <w:tab/>
      </w:r>
      <w:r w:rsidR="00EE299F">
        <w:rPr>
          <w:rFonts w:ascii="Times New Roman" w:hAnsi="Times New Roman"/>
          <w:color w:val="000000" w:themeColor="text1"/>
          <w:sz w:val="24"/>
          <w:szCs w:val="24"/>
        </w:rPr>
        <w:t>ç</w:t>
      </w:r>
      <w:r w:rsidR="003257D7">
        <w:rPr>
          <w:rFonts w:ascii="Times New Roman" w:hAnsi="Times New Roman"/>
          <w:color w:val="000000" w:themeColor="text1"/>
          <w:sz w:val="24"/>
          <w:szCs w:val="24"/>
        </w:rPr>
        <w:t>)</w:t>
      </w:r>
      <w:r w:rsidRPr="00104C6E">
        <w:rPr>
          <w:rFonts w:ascii="Times New Roman" w:hAnsi="Times New Roman"/>
          <w:color w:val="000000" w:themeColor="text1"/>
          <w:sz w:val="24"/>
          <w:szCs w:val="24"/>
        </w:rPr>
        <w:t xml:space="preserve"> Kendisine</w:t>
      </w:r>
      <w:r>
        <w:rPr>
          <w:rFonts w:ascii="Times New Roman" w:hAnsi="Times New Roman"/>
          <w:color w:val="000000" w:themeColor="text1"/>
          <w:sz w:val="24"/>
          <w:szCs w:val="24"/>
        </w:rPr>
        <w:t xml:space="preserve"> </w:t>
      </w:r>
      <w:r w:rsidR="00850663">
        <w:rPr>
          <w:rFonts w:ascii="Times New Roman" w:hAnsi="Times New Roman"/>
          <w:color w:val="000000" w:themeColor="text1"/>
          <w:sz w:val="24"/>
          <w:szCs w:val="24"/>
        </w:rPr>
        <w:t>bu Usul ve Esaslar</w:t>
      </w:r>
      <w:r w:rsidRPr="00B565A2">
        <w:rPr>
          <w:rFonts w:ascii="Times New Roman" w:hAnsi="Times New Roman"/>
          <w:color w:val="000000" w:themeColor="text1"/>
          <w:sz w:val="24"/>
          <w:szCs w:val="24"/>
        </w:rPr>
        <w:t xml:space="preserve"> uyarınca</w:t>
      </w:r>
      <w:r w:rsidRPr="00104C6E">
        <w:rPr>
          <w:rFonts w:ascii="Times New Roman" w:hAnsi="Times New Roman"/>
          <w:color w:val="000000" w:themeColor="text1"/>
          <w:sz w:val="24"/>
          <w:szCs w:val="24"/>
        </w:rPr>
        <w:t xml:space="preserve"> teminat </w:t>
      </w:r>
      <w:r w:rsidR="00361163">
        <w:rPr>
          <w:rFonts w:ascii="Times New Roman" w:hAnsi="Times New Roman"/>
          <w:color w:val="000000" w:themeColor="text1"/>
          <w:sz w:val="24"/>
          <w:szCs w:val="24"/>
        </w:rPr>
        <w:t xml:space="preserve">tamamlama </w:t>
      </w:r>
      <w:r w:rsidRPr="00104C6E">
        <w:rPr>
          <w:rFonts w:ascii="Times New Roman" w:hAnsi="Times New Roman"/>
          <w:color w:val="000000" w:themeColor="text1"/>
          <w:sz w:val="24"/>
          <w:szCs w:val="24"/>
        </w:rPr>
        <w:t xml:space="preserve">çağrısı yapılan bir </w:t>
      </w:r>
      <w:r w:rsidR="00850663">
        <w:rPr>
          <w:rFonts w:ascii="Times New Roman" w:hAnsi="Times New Roman"/>
          <w:color w:val="000000" w:themeColor="text1"/>
          <w:sz w:val="24"/>
          <w:szCs w:val="24"/>
        </w:rPr>
        <w:t>kullanıcının</w:t>
      </w:r>
      <w:r w:rsidRPr="00104C6E">
        <w:rPr>
          <w:rFonts w:ascii="Times New Roman" w:hAnsi="Times New Roman"/>
          <w:color w:val="000000" w:themeColor="text1"/>
          <w:sz w:val="24"/>
          <w:szCs w:val="24"/>
        </w:rPr>
        <w:t xml:space="preserve"> yeterli miktarda teminatı sunmaması ve/veya temerrüt durumuna düşen bir </w:t>
      </w:r>
      <w:r w:rsidR="00850663">
        <w:rPr>
          <w:rFonts w:ascii="Times New Roman" w:hAnsi="Times New Roman"/>
          <w:color w:val="000000" w:themeColor="text1"/>
          <w:sz w:val="24"/>
          <w:szCs w:val="24"/>
        </w:rPr>
        <w:t>kullanıcının</w:t>
      </w:r>
      <w:r w:rsidRPr="00104C6E">
        <w:rPr>
          <w:rFonts w:ascii="Times New Roman" w:hAnsi="Times New Roman"/>
          <w:color w:val="000000" w:themeColor="text1"/>
          <w:sz w:val="24"/>
          <w:szCs w:val="24"/>
        </w:rPr>
        <w:t xml:space="preserve"> temerrüt borcunu yatırmadan teminatını tamamlaması durumunda,</w:t>
      </w:r>
      <w:r w:rsidR="000C597A">
        <w:rPr>
          <w:rFonts w:ascii="Times New Roman" w:hAnsi="Times New Roman"/>
          <w:color w:val="000000" w:themeColor="text1"/>
          <w:sz w:val="24"/>
          <w:szCs w:val="24"/>
        </w:rPr>
        <w:t xml:space="preserve"> ilgili kullanıcı hakkında piyasa işletmecisine bildirim yapılır ve kullanıcının</w:t>
      </w:r>
      <w:r w:rsidR="00850663">
        <w:rPr>
          <w:rFonts w:ascii="Times New Roman" w:hAnsi="Times New Roman"/>
          <w:color w:val="000000" w:themeColor="text1"/>
          <w:sz w:val="24"/>
          <w:szCs w:val="24"/>
        </w:rPr>
        <w:t xml:space="preserve"> ilgili dağıtım bölgesi kapsamında portföyüne yeni serbest tüketici eklemesi</w:t>
      </w:r>
      <w:r w:rsidR="00361163">
        <w:rPr>
          <w:rFonts w:ascii="Times New Roman" w:hAnsi="Times New Roman"/>
          <w:color w:val="000000" w:themeColor="text1"/>
          <w:sz w:val="24"/>
          <w:szCs w:val="24"/>
        </w:rPr>
        <w:t>ne</w:t>
      </w:r>
      <w:r w:rsidR="00850663">
        <w:rPr>
          <w:rFonts w:ascii="Times New Roman" w:hAnsi="Times New Roman"/>
          <w:color w:val="000000" w:themeColor="text1"/>
          <w:sz w:val="24"/>
          <w:szCs w:val="24"/>
        </w:rPr>
        <w:t xml:space="preserve"> izin verilmez</w:t>
      </w:r>
      <w:r w:rsidR="009A4F8C">
        <w:rPr>
          <w:rFonts w:ascii="Times New Roman" w:hAnsi="Times New Roman"/>
          <w:color w:val="000000" w:themeColor="text1"/>
          <w:sz w:val="24"/>
          <w:szCs w:val="24"/>
        </w:rPr>
        <w:t xml:space="preserve"> ve mevcut talepleri iptal edilir.</w:t>
      </w:r>
    </w:p>
    <w:p w14:paraId="58E6D134" w14:textId="5E3D3558" w:rsidR="00B834A3" w:rsidRDefault="00BE4DC7" w:rsidP="007C108E">
      <w:pPr>
        <w:tabs>
          <w:tab w:val="left" w:pos="540"/>
          <w:tab w:val="left" w:pos="566"/>
        </w:tabs>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ab/>
      </w:r>
      <w:r w:rsidR="00B834A3" w:rsidRPr="00104C6E">
        <w:rPr>
          <w:rFonts w:ascii="Times New Roman" w:hAnsi="Times New Roman"/>
          <w:color w:val="000000" w:themeColor="text1"/>
          <w:sz w:val="24"/>
          <w:szCs w:val="24"/>
        </w:rPr>
        <w:t>(</w:t>
      </w:r>
      <w:r w:rsidR="00C025D5">
        <w:rPr>
          <w:rFonts w:ascii="Times New Roman" w:hAnsi="Times New Roman"/>
          <w:color w:val="000000" w:themeColor="text1"/>
          <w:sz w:val="24"/>
          <w:szCs w:val="24"/>
        </w:rPr>
        <w:t>4</w:t>
      </w:r>
      <w:r w:rsidR="00B834A3" w:rsidRPr="00104C6E">
        <w:rPr>
          <w:rFonts w:ascii="Times New Roman" w:hAnsi="Times New Roman"/>
          <w:color w:val="000000" w:themeColor="text1"/>
          <w:sz w:val="24"/>
          <w:szCs w:val="24"/>
        </w:rPr>
        <w:t xml:space="preserve">) </w:t>
      </w:r>
      <w:r w:rsidR="00C025D5">
        <w:rPr>
          <w:rFonts w:ascii="Times New Roman" w:hAnsi="Times New Roman"/>
          <w:color w:val="000000" w:themeColor="text1"/>
          <w:sz w:val="24"/>
          <w:szCs w:val="24"/>
        </w:rPr>
        <w:t>Üçüncü</w:t>
      </w:r>
      <w:r w:rsidR="00B834A3" w:rsidRPr="00104C6E">
        <w:rPr>
          <w:rFonts w:ascii="Times New Roman" w:hAnsi="Times New Roman"/>
          <w:color w:val="000000" w:themeColor="text1"/>
          <w:sz w:val="24"/>
          <w:szCs w:val="24"/>
        </w:rPr>
        <w:t xml:space="preserve"> fıkranın (</w:t>
      </w:r>
      <w:r w:rsidR="00F777A7">
        <w:rPr>
          <w:rFonts w:ascii="Times New Roman" w:hAnsi="Times New Roman"/>
          <w:color w:val="000000" w:themeColor="text1"/>
          <w:sz w:val="24"/>
          <w:szCs w:val="24"/>
        </w:rPr>
        <w:t>c</w:t>
      </w:r>
      <w:r w:rsidR="00B834A3" w:rsidRPr="00104C6E">
        <w:rPr>
          <w:rFonts w:ascii="Times New Roman" w:hAnsi="Times New Roman"/>
          <w:color w:val="000000" w:themeColor="text1"/>
          <w:sz w:val="24"/>
          <w:szCs w:val="24"/>
        </w:rPr>
        <w:t xml:space="preserve">) bendi kapsamında yapılan uyarıya rağmen, </w:t>
      </w:r>
      <w:r w:rsidR="00361163">
        <w:rPr>
          <w:rFonts w:ascii="Times New Roman" w:hAnsi="Times New Roman"/>
          <w:color w:val="000000" w:themeColor="text1"/>
          <w:sz w:val="24"/>
          <w:szCs w:val="24"/>
        </w:rPr>
        <w:t>kullanıcının</w:t>
      </w:r>
      <w:r w:rsidR="00B834A3" w:rsidRPr="00104C6E">
        <w:rPr>
          <w:rFonts w:ascii="Times New Roman" w:hAnsi="Times New Roman"/>
          <w:color w:val="000000" w:themeColor="text1"/>
          <w:sz w:val="24"/>
          <w:szCs w:val="24"/>
        </w:rPr>
        <w:t xml:space="preserve"> temerrüde düşmesinden sonraki birbirini takip</w:t>
      </w:r>
      <w:r w:rsidR="009A4F8C">
        <w:rPr>
          <w:rFonts w:ascii="Times New Roman" w:hAnsi="Times New Roman"/>
          <w:color w:val="000000" w:themeColor="text1"/>
          <w:sz w:val="24"/>
          <w:szCs w:val="24"/>
        </w:rPr>
        <w:t xml:space="preserve"> eden üç iş günü boyunca saat 14</w:t>
      </w:r>
      <w:r w:rsidR="00B834A3" w:rsidRPr="00104C6E">
        <w:rPr>
          <w:rFonts w:ascii="Times New Roman" w:hAnsi="Times New Roman"/>
          <w:color w:val="000000" w:themeColor="text1"/>
          <w:sz w:val="24"/>
          <w:szCs w:val="24"/>
        </w:rPr>
        <w:t>:00’da yapılan teminat kontrolünde teminat seviyesinin</w:t>
      </w:r>
      <w:r w:rsidR="00B834A3">
        <w:rPr>
          <w:rFonts w:ascii="Times New Roman" w:hAnsi="Times New Roman"/>
          <w:color w:val="000000" w:themeColor="text1"/>
          <w:sz w:val="24"/>
          <w:szCs w:val="24"/>
        </w:rPr>
        <w:t xml:space="preserve"> </w:t>
      </w:r>
      <w:r w:rsidR="00C025D5">
        <w:rPr>
          <w:rFonts w:ascii="Times New Roman" w:hAnsi="Times New Roman"/>
          <w:color w:val="000000" w:themeColor="text1"/>
          <w:sz w:val="24"/>
          <w:szCs w:val="24"/>
        </w:rPr>
        <w:t>bu</w:t>
      </w:r>
      <w:r w:rsidR="00B834A3" w:rsidRPr="00B565A2">
        <w:rPr>
          <w:rFonts w:ascii="Times New Roman" w:hAnsi="Times New Roman"/>
          <w:color w:val="000000" w:themeColor="text1"/>
          <w:sz w:val="24"/>
          <w:szCs w:val="24"/>
        </w:rPr>
        <w:t xml:space="preserve"> Usul ve Esaslar uyarınca</w:t>
      </w:r>
      <w:r w:rsidR="00B834A3" w:rsidRPr="00104C6E">
        <w:rPr>
          <w:rFonts w:ascii="Times New Roman" w:hAnsi="Times New Roman"/>
          <w:color w:val="000000" w:themeColor="text1"/>
          <w:sz w:val="24"/>
          <w:szCs w:val="24"/>
        </w:rPr>
        <w:t xml:space="preserve"> sun</w:t>
      </w:r>
      <w:r w:rsidR="00BD4B38">
        <w:rPr>
          <w:rFonts w:ascii="Times New Roman" w:hAnsi="Times New Roman"/>
          <w:color w:val="000000" w:themeColor="text1"/>
          <w:sz w:val="24"/>
          <w:szCs w:val="24"/>
        </w:rPr>
        <w:t>ul</w:t>
      </w:r>
      <w:r w:rsidR="00B834A3" w:rsidRPr="00104C6E">
        <w:rPr>
          <w:rFonts w:ascii="Times New Roman" w:hAnsi="Times New Roman"/>
          <w:color w:val="000000" w:themeColor="text1"/>
          <w:sz w:val="24"/>
          <w:szCs w:val="24"/>
        </w:rPr>
        <w:t xml:space="preserve">ması gereken toplam teminat tutarını karşılamaması durumunda, söz konusu </w:t>
      </w:r>
      <w:r w:rsidR="00C025D5">
        <w:rPr>
          <w:rFonts w:ascii="Times New Roman" w:hAnsi="Times New Roman"/>
          <w:color w:val="000000" w:themeColor="text1"/>
          <w:sz w:val="24"/>
          <w:szCs w:val="24"/>
        </w:rPr>
        <w:t>kullanıcı</w:t>
      </w:r>
      <w:r w:rsidR="00B834A3" w:rsidRPr="00104C6E">
        <w:rPr>
          <w:rFonts w:ascii="Times New Roman" w:hAnsi="Times New Roman"/>
          <w:color w:val="000000" w:themeColor="text1"/>
          <w:sz w:val="24"/>
          <w:szCs w:val="24"/>
        </w:rPr>
        <w:t xml:space="preserve"> ile ilgili olarak;</w:t>
      </w:r>
    </w:p>
    <w:p w14:paraId="29F4AE47" w14:textId="77777777" w:rsidR="001E5DEC" w:rsidRDefault="00D60D4F" w:rsidP="007C108E">
      <w:pPr>
        <w:tabs>
          <w:tab w:val="left" w:pos="540"/>
          <w:tab w:val="left" w:pos="566"/>
        </w:tabs>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ab/>
        <w:t>a) Merkezi uzlaştırma kuruluşu tarafından piyasa işletmecisine kullanıcıların durumuna ilişkin bildirim yapılır.</w:t>
      </w:r>
    </w:p>
    <w:p w14:paraId="2ACEB355" w14:textId="00F11923" w:rsidR="003F64FF" w:rsidRPr="00F777A7" w:rsidRDefault="003F64FF" w:rsidP="00A50584">
      <w:pPr>
        <w:tabs>
          <w:tab w:val="left" w:pos="540"/>
          <w:tab w:val="left" w:pos="566"/>
        </w:tabs>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ab/>
      </w:r>
      <w:r w:rsidRPr="00F777A7">
        <w:rPr>
          <w:rFonts w:ascii="Times New Roman" w:hAnsi="Times New Roman"/>
          <w:color w:val="000000" w:themeColor="text1"/>
          <w:sz w:val="24"/>
          <w:szCs w:val="24"/>
        </w:rPr>
        <w:t>b) Kullanıcının üretim faaliyeti gösteren tüzel kişi olması halinde piyasa işletmeci</w:t>
      </w:r>
      <w:r w:rsidR="00B93E7A" w:rsidRPr="00F777A7">
        <w:rPr>
          <w:rFonts w:ascii="Times New Roman" w:hAnsi="Times New Roman"/>
          <w:color w:val="000000" w:themeColor="text1"/>
          <w:sz w:val="24"/>
          <w:szCs w:val="24"/>
        </w:rPr>
        <w:t xml:space="preserve">sinin dağıtım şirketine yapacağı </w:t>
      </w:r>
      <w:r w:rsidRPr="00F777A7">
        <w:rPr>
          <w:rFonts w:ascii="Times New Roman" w:hAnsi="Times New Roman"/>
          <w:color w:val="000000" w:themeColor="text1"/>
          <w:sz w:val="24"/>
          <w:szCs w:val="24"/>
        </w:rPr>
        <w:t xml:space="preserve">bildirimi müteakip </w:t>
      </w:r>
      <w:r w:rsidR="00B93E7A" w:rsidRPr="00F777A7">
        <w:rPr>
          <w:rFonts w:ascii="Times New Roman" w:hAnsi="Times New Roman"/>
          <w:color w:val="000000" w:themeColor="text1"/>
          <w:sz w:val="24"/>
          <w:szCs w:val="24"/>
        </w:rPr>
        <w:t xml:space="preserve">dağıtım şirketi tarafından </w:t>
      </w:r>
      <w:r w:rsidRPr="00F777A7">
        <w:rPr>
          <w:rFonts w:ascii="Times New Roman" w:hAnsi="Times New Roman"/>
          <w:color w:val="000000" w:themeColor="text1"/>
          <w:sz w:val="24"/>
          <w:szCs w:val="24"/>
        </w:rPr>
        <w:t>ilgili tüzel kişin</w:t>
      </w:r>
      <w:r w:rsidR="00A50584" w:rsidRPr="00F777A7">
        <w:rPr>
          <w:rFonts w:ascii="Times New Roman" w:hAnsi="Times New Roman"/>
          <w:color w:val="000000" w:themeColor="text1"/>
          <w:sz w:val="24"/>
          <w:szCs w:val="24"/>
        </w:rPr>
        <w:t xml:space="preserve">in sistemle bağlantısı kesilir ve </w:t>
      </w:r>
      <w:r w:rsidR="00A50584" w:rsidRPr="00F777A7">
        <w:rPr>
          <w:rFonts w:ascii="Times New Roman" w:hAnsi="Times New Roman"/>
          <w:sz w:val="24"/>
          <w:szCs w:val="24"/>
        </w:rPr>
        <w:t>teminat yükümlüğü tamamlanana kadar kullanıcının bağlantısı yeniden tesis edilmez.</w:t>
      </w:r>
    </w:p>
    <w:p w14:paraId="56C2A00A" w14:textId="77777777" w:rsidR="007E2F55" w:rsidRDefault="00D60D4F" w:rsidP="007C108E">
      <w:pPr>
        <w:pStyle w:val="3-normalyaz"/>
        <w:spacing w:before="0" w:beforeAutospacing="0" w:after="0" w:afterAutospacing="0"/>
        <w:ind w:firstLine="566"/>
        <w:jc w:val="both"/>
      </w:pPr>
      <w:r>
        <w:rPr>
          <w:color w:val="000000" w:themeColor="text1"/>
        </w:rPr>
        <w:t>c</w:t>
      </w:r>
      <w:r w:rsidR="007E2F55" w:rsidRPr="00104C6E">
        <w:rPr>
          <w:color w:val="000000" w:themeColor="text1"/>
        </w:rPr>
        <w:t xml:space="preserve">) </w:t>
      </w:r>
      <w:r w:rsidR="00B93E7A" w:rsidRPr="00034B80">
        <w:t>Kullanıcının tedarik şirketi veya serbest tüketicilere doğrudan satış yapan üretim şirketi olması halinde</w:t>
      </w:r>
      <w:r w:rsidR="00B93E7A">
        <w:t>, k</w:t>
      </w:r>
      <w:r w:rsidR="007E2F55">
        <w:t>ullanıcı</w:t>
      </w:r>
      <w:r w:rsidR="007E2F55" w:rsidRPr="00104C6E">
        <w:t xml:space="preserve"> adına </w:t>
      </w:r>
      <w:r w:rsidR="007E2F55" w:rsidRPr="00777616">
        <w:t>PYS’</w:t>
      </w:r>
      <w:r w:rsidR="007E2F55" w:rsidRPr="00104C6E">
        <w:t xml:space="preserve"> de kayıtlı </w:t>
      </w:r>
      <w:r w:rsidR="00361163">
        <w:t xml:space="preserve">ilgili dağıtım bölgesindeki tüm </w:t>
      </w:r>
      <w:r w:rsidR="007E2F55" w:rsidRPr="00104C6E">
        <w:t xml:space="preserve">serbest tüketicilerin kayıtları, </w:t>
      </w:r>
      <w:r w:rsidR="00361163">
        <w:t>kullanıcının</w:t>
      </w:r>
      <w:r w:rsidR="00361163" w:rsidRPr="00104C6E">
        <w:t xml:space="preserve"> </w:t>
      </w:r>
      <w:r w:rsidR="007E2F55" w:rsidRPr="00104C6E">
        <w:t>teminat seviyesinin</w:t>
      </w:r>
      <w:r w:rsidR="00361163">
        <w:t xml:space="preserve"> saat</w:t>
      </w:r>
      <w:r w:rsidR="007E2F55" w:rsidRPr="00104C6E">
        <w:t xml:space="preserve"> 1</w:t>
      </w:r>
      <w:r w:rsidR="00C74E67">
        <w:t>4</w:t>
      </w:r>
      <w:r w:rsidR="007E2F55" w:rsidRPr="00104C6E">
        <w:t>:00 itibarıyla sunması gereken toplam teminat tutarını karşılamadığı ilk iş gününe ilişkin teminat hesabının yapıldığı fatura döneminden itibaren geçerli olacak şekilde silinir</w:t>
      </w:r>
      <w:r w:rsidR="00361163">
        <w:t>.</w:t>
      </w:r>
      <w:r w:rsidR="007E2F55" w:rsidRPr="00104C6E">
        <w:t xml:space="preserve"> </w:t>
      </w:r>
      <w:r w:rsidR="001E5DEC">
        <w:t xml:space="preserve"> Bu işlemle ilgili olarak</w:t>
      </w:r>
      <w:r w:rsidR="009E5864">
        <w:t xml:space="preserve"> </w:t>
      </w:r>
      <w:r w:rsidR="001E5DEC">
        <w:t>p</w:t>
      </w:r>
      <w:r w:rsidR="009E5864">
        <w:t>iyasa işletmecisi tarafından i</w:t>
      </w:r>
      <w:r w:rsidR="007E2F55">
        <w:t>lgili dağıtım şirketine</w:t>
      </w:r>
      <w:r w:rsidR="007E2F55" w:rsidRPr="00104C6E">
        <w:t>; ilgili görevli tedarik şirketi tarafından da iki iş günü içerisinde ilgili serbest tüketicilere bilgi verilir.</w:t>
      </w:r>
    </w:p>
    <w:p w14:paraId="03828983" w14:textId="77777777" w:rsidR="00BE4DC7" w:rsidRPr="00104C6E" w:rsidRDefault="00D60D4F" w:rsidP="007C108E">
      <w:pPr>
        <w:pStyle w:val="3-normalyaz"/>
        <w:spacing w:before="0" w:beforeAutospacing="0" w:after="0" w:afterAutospacing="0"/>
        <w:ind w:firstLine="566"/>
        <w:jc w:val="both"/>
        <w:rPr>
          <w:color w:val="000000" w:themeColor="text1"/>
        </w:rPr>
      </w:pPr>
      <w:r>
        <w:rPr>
          <w:color w:val="000000" w:themeColor="text1"/>
        </w:rPr>
        <w:t>ç</w:t>
      </w:r>
      <w:r w:rsidR="00BE4DC7" w:rsidRPr="00104C6E">
        <w:rPr>
          <w:color w:val="000000" w:themeColor="text1"/>
        </w:rPr>
        <w:t>)</w:t>
      </w:r>
      <w:r w:rsidR="00BE4DC7">
        <w:rPr>
          <w:color w:val="000000" w:themeColor="text1"/>
        </w:rPr>
        <w:t xml:space="preserve"> (</w:t>
      </w:r>
      <w:r w:rsidR="005138F0">
        <w:rPr>
          <w:color w:val="000000" w:themeColor="text1"/>
        </w:rPr>
        <w:t>c</w:t>
      </w:r>
      <w:r w:rsidR="00BE4DC7" w:rsidRPr="00104C6E">
        <w:rPr>
          <w:color w:val="000000" w:themeColor="text1"/>
        </w:rPr>
        <w:t xml:space="preserve">) bendi kapsamında serbest tüketici kayıtlarının silindiği ilk fatura dönemini takip eden ve serbest tüketici listeleri kesinleşmemiş tüm fatura dönemlerine ilişkin </w:t>
      </w:r>
      <w:r w:rsidR="009E5864">
        <w:rPr>
          <w:color w:val="000000" w:themeColor="text1"/>
        </w:rPr>
        <w:t>kullanıcı</w:t>
      </w:r>
      <w:r w:rsidR="00BE4DC7" w:rsidRPr="00104C6E">
        <w:rPr>
          <w:color w:val="000000" w:themeColor="text1"/>
        </w:rPr>
        <w:t xml:space="preserve"> tarafından</w:t>
      </w:r>
      <w:r w:rsidR="009E5864">
        <w:rPr>
          <w:color w:val="000000" w:themeColor="text1"/>
        </w:rPr>
        <w:t xml:space="preserve"> ilgili dağıtım bölgesi için</w:t>
      </w:r>
      <w:r w:rsidR="00BE4DC7" w:rsidRPr="00104C6E">
        <w:rPr>
          <w:color w:val="000000" w:themeColor="text1"/>
        </w:rPr>
        <w:t xml:space="preserve"> yapılmış olan serbest tüketici talepleri iptal edilir.</w:t>
      </w:r>
      <w:r w:rsidR="009E5864">
        <w:rPr>
          <w:color w:val="000000" w:themeColor="text1"/>
        </w:rPr>
        <w:t xml:space="preserve"> Kullanıcının</w:t>
      </w:r>
      <w:r w:rsidR="00BE4DC7" w:rsidRPr="00104C6E">
        <w:rPr>
          <w:color w:val="000000" w:themeColor="text1"/>
        </w:rPr>
        <w:t xml:space="preserve"> </w:t>
      </w:r>
      <w:r w:rsidR="009E5864">
        <w:rPr>
          <w:color w:val="000000" w:themeColor="text1"/>
        </w:rPr>
        <w:t>t</w:t>
      </w:r>
      <w:r w:rsidR="00BE4DC7" w:rsidRPr="00104C6E">
        <w:rPr>
          <w:color w:val="000000" w:themeColor="text1"/>
        </w:rPr>
        <w:t>eminat seviyesi</w:t>
      </w:r>
      <w:r w:rsidR="009E5864">
        <w:rPr>
          <w:color w:val="000000" w:themeColor="text1"/>
        </w:rPr>
        <w:t>,</w:t>
      </w:r>
      <w:r w:rsidR="00BE4DC7" w:rsidRPr="00104C6E">
        <w:rPr>
          <w:color w:val="000000" w:themeColor="text1"/>
        </w:rPr>
        <w:t xml:space="preserve"> sunması gereken teminat tutarının altında olduğu süre boyunca,</w:t>
      </w:r>
      <w:r w:rsidR="009E5864">
        <w:rPr>
          <w:color w:val="000000" w:themeColor="text1"/>
        </w:rPr>
        <w:t xml:space="preserve"> ilgili dağıtım bölgesinde</w:t>
      </w:r>
      <w:r w:rsidR="00BE4DC7" w:rsidRPr="00104C6E">
        <w:rPr>
          <w:color w:val="000000" w:themeColor="text1"/>
        </w:rPr>
        <w:t xml:space="preserve"> serbest tüketici talebinde bulunmasına izin verilmez.</w:t>
      </w:r>
    </w:p>
    <w:p w14:paraId="41E20CF4" w14:textId="77777777" w:rsidR="007E2F55" w:rsidRDefault="00D60D4F" w:rsidP="007C108E">
      <w:pPr>
        <w:pStyle w:val="3-normalyaz"/>
        <w:spacing w:before="0" w:beforeAutospacing="0" w:after="0" w:afterAutospacing="0"/>
        <w:ind w:firstLine="566"/>
        <w:jc w:val="both"/>
      </w:pPr>
      <w:r>
        <w:rPr>
          <w:color w:val="000000" w:themeColor="text1"/>
        </w:rPr>
        <w:t>d</w:t>
      </w:r>
      <w:r w:rsidR="007E2F55" w:rsidRPr="00104C6E">
        <w:rPr>
          <w:color w:val="000000" w:themeColor="text1"/>
        </w:rPr>
        <w:t xml:space="preserve">) </w:t>
      </w:r>
      <w:r w:rsidR="007E2F55" w:rsidRPr="00104C6E">
        <w:t xml:space="preserve">Görevli tedarik şirketinin portföyüne </w:t>
      </w:r>
      <w:r w:rsidR="00BB58CC">
        <w:t>geçen</w:t>
      </w:r>
      <w:r w:rsidR="007E2F55" w:rsidRPr="00104C6E">
        <w:t xml:space="preserve"> </w:t>
      </w:r>
      <w:r w:rsidR="00BB58CC">
        <w:t>s</w:t>
      </w:r>
      <w:r w:rsidR="007E2F55" w:rsidRPr="00104C6E">
        <w:t xml:space="preserve">erbest tüketicilerin yapmış olduğu çekişler sebebiyle, almış </w:t>
      </w:r>
      <w:r w:rsidR="009E5864">
        <w:t>sayıldığı</w:t>
      </w:r>
      <w:r w:rsidR="009E5864" w:rsidRPr="00104C6E">
        <w:t xml:space="preserve"> </w:t>
      </w:r>
      <w:r w:rsidR="007E2F55" w:rsidRPr="00104C6E">
        <w:t>enerji miktarı, ilgili ayın başlangıcından Piyasa İşletmecisi tarafından ilgili dağıtım şirketine yapılan bildirimi takip eden ikinci iş günü dahil olmak üzere belirlenen uzlaştırma dönemleri için piyasa takas fiyatı üzerinden değerlendirilir.</w:t>
      </w:r>
    </w:p>
    <w:p w14:paraId="1817C67B" w14:textId="77777777" w:rsidR="00BE4DC7" w:rsidRPr="00104C6E" w:rsidRDefault="00D60D4F" w:rsidP="007C108E">
      <w:pPr>
        <w:pStyle w:val="3-normalyaz"/>
        <w:spacing w:before="0" w:beforeAutospacing="0" w:after="0" w:afterAutospacing="0"/>
        <w:ind w:firstLine="566"/>
        <w:jc w:val="both"/>
        <w:rPr>
          <w:color w:val="000000" w:themeColor="text1"/>
        </w:rPr>
      </w:pPr>
      <w:r>
        <w:rPr>
          <w:color w:val="000000" w:themeColor="text1"/>
        </w:rPr>
        <w:t>e</w:t>
      </w:r>
      <w:r w:rsidR="00BE4DC7" w:rsidRPr="00104C6E">
        <w:rPr>
          <w:color w:val="000000" w:themeColor="text1"/>
        </w:rPr>
        <w:t xml:space="preserve">) </w:t>
      </w:r>
      <w:r w:rsidR="00BE4DC7">
        <w:rPr>
          <w:color w:val="000000" w:themeColor="text1"/>
        </w:rPr>
        <w:t>Bu</w:t>
      </w:r>
      <w:r w:rsidR="00BE4DC7" w:rsidRPr="009E7160">
        <w:rPr>
          <w:color w:val="000000" w:themeColor="text1"/>
        </w:rPr>
        <w:t xml:space="preserve"> Usul ve Esaslar kapsamında </w:t>
      </w:r>
      <w:r w:rsidR="009E5864">
        <w:rPr>
          <w:color w:val="000000" w:themeColor="text1"/>
        </w:rPr>
        <w:t xml:space="preserve">hesaplanan </w:t>
      </w:r>
      <w:r w:rsidR="00BE4DC7" w:rsidRPr="009E7160">
        <w:rPr>
          <w:color w:val="000000" w:themeColor="text1"/>
        </w:rPr>
        <w:t xml:space="preserve">teminat tutarı </w:t>
      </w:r>
      <w:r w:rsidR="00BE4DC7" w:rsidRPr="00104C6E">
        <w:rPr>
          <w:color w:val="000000" w:themeColor="text1"/>
        </w:rPr>
        <w:t xml:space="preserve">üzerindeki </w:t>
      </w:r>
      <w:r w:rsidR="00BE4DC7">
        <w:rPr>
          <w:color w:val="000000" w:themeColor="text1"/>
        </w:rPr>
        <w:t>sistem kullanım fatura borcu için</w:t>
      </w:r>
      <w:r w:rsidR="009E5864">
        <w:rPr>
          <w:color w:val="000000" w:themeColor="text1"/>
        </w:rPr>
        <w:t xml:space="preserve"> temerrüt hali devam eder ve </w:t>
      </w:r>
      <w:r w:rsidR="00BE4DC7" w:rsidRPr="00104C6E">
        <w:rPr>
          <w:color w:val="000000" w:themeColor="text1"/>
        </w:rPr>
        <w:t>temerrüt faizi hesaplanmasına devam edilir</w:t>
      </w:r>
      <w:r w:rsidR="009E5864">
        <w:rPr>
          <w:color w:val="000000" w:themeColor="text1"/>
        </w:rPr>
        <w:t>.</w:t>
      </w:r>
      <w:r w:rsidR="00BE4DC7" w:rsidRPr="00104C6E">
        <w:rPr>
          <w:color w:val="000000" w:themeColor="text1"/>
        </w:rPr>
        <w:t xml:space="preserve"> </w:t>
      </w:r>
      <w:r w:rsidR="009E5864">
        <w:rPr>
          <w:rStyle w:val="grame"/>
          <w:color w:val="000000" w:themeColor="text1"/>
        </w:rPr>
        <w:t>T</w:t>
      </w:r>
      <w:r w:rsidR="00BE4DC7" w:rsidRPr="00104C6E">
        <w:rPr>
          <w:rStyle w:val="grame"/>
          <w:color w:val="000000" w:themeColor="text1"/>
        </w:rPr>
        <w:t>ahsilat</w:t>
      </w:r>
      <w:r w:rsidR="00BE4DC7" w:rsidRPr="00104C6E">
        <w:rPr>
          <w:color w:val="000000" w:themeColor="text1"/>
        </w:rPr>
        <w:t xml:space="preserve"> için yasal yollara başvurulur.</w:t>
      </w:r>
    </w:p>
    <w:p w14:paraId="63262E5B" w14:textId="77777777" w:rsidR="00C025D5" w:rsidRPr="00104C6E" w:rsidRDefault="00D60D4F" w:rsidP="007C108E">
      <w:pPr>
        <w:pStyle w:val="3-normalyaz"/>
        <w:spacing w:before="0" w:beforeAutospacing="0" w:after="0" w:afterAutospacing="0"/>
        <w:ind w:firstLine="566"/>
        <w:jc w:val="both"/>
        <w:rPr>
          <w:color w:val="000000" w:themeColor="text1"/>
        </w:rPr>
      </w:pPr>
      <w:r>
        <w:rPr>
          <w:color w:val="000000" w:themeColor="text1"/>
        </w:rPr>
        <w:t>f</w:t>
      </w:r>
      <w:r w:rsidR="00BE4DC7" w:rsidRPr="00104C6E">
        <w:rPr>
          <w:color w:val="000000" w:themeColor="text1"/>
        </w:rPr>
        <w:t xml:space="preserve">) Bu fıkra kapsamında ilgili süreçlerin uygulandığı </w:t>
      </w:r>
      <w:r w:rsidR="00BE4DC7">
        <w:rPr>
          <w:color w:val="000000" w:themeColor="text1"/>
        </w:rPr>
        <w:t>kullanıcı</w:t>
      </w:r>
      <w:r w:rsidR="009E5864">
        <w:rPr>
          <w:color w:val="000000" w:themeColor="text1"/>
        </w:rPr>
        <w:t>lar</w:t>
      </w:r>
      <w:r w:rsidR="00BE4DC7" w:rsidRPr="00104C6E">
        <w:rPr>
          <w:color w:val="000000" w:themeColor="text1"/>
        </w:rPr>
        <w:t xml:space="preserve"> hakkında tüm </w:t>
      </w:r>
      <w:r w:rsidR="00BE4DC7">
        <w:rPr>
          <w:color w:val="000000" w:themeColor="text1"/>
        </w:rPr>
        <w:t>dağıtım şirketlerine</w:t>
      </w:r>
      <w:r w:rsidR="00BE4DC7" w:rsidRPr="00104C6E">
        <w:rPr>
          <w:color w:val="000000" w:themeColor="text1"/>
        </w:rPr>
        <w:t xml:space="preserve"> PYS aracılığıyla bilgi verilir.</w:t>
      </w:r>
    </w:p>
    <w:p w14:paraId="4ACD3273" w14:textId="77777777" w:rsidR="00B834A3" w:rsidRDefault="00D60D4F" w:rsidP="007C108E">
      <w:pPr>
        <w:pStyle w:val="3-normalyaz"/>
        <w:spacing w:before="0" w:beforeAutospacing="0" w:after="0" w:afterAutospacing="0"/>
        <w:ind w:firstLine="566"/>
        <w:jc w:val="both"/>
        <w:rPr>
          <w:color w:val="000000" w:themeColor="text1"/>
        </w:rPr>
      </w:pPr>
      <w:r>
        <w:rPr>
          <w:color w:val="000000" w:themeColor="text1"/>
        </w:rPr>
        <w:t>g</w:t>
      </w:r>
      <w:r w:rsidR="00B834A3" w:rsidRPr="00104C6E">
        <w:rPr>
          <w:color w:val="000000" w:themeColor="text1"/>
        </w:rPr>
        <w:t xml:space="preserve">) </w:t>
      </w:r>
      <w:r w:rsidR="00A50584">
        <w:t>Piyasa işletmecisi tarafından yapılan bildirimi müteakip</w:t>
      </w:r>
      <w:r w:rsidR="00B93E7A">
        <w:rPr>
          <w:color w:val="000000" w:themeColor="text1"/>
        </w:rPr>
        <w:t xml:space="preserve"> sistemle bağlantısı kesilen veya </w:t>
      </w:r>
      <w:r w:rsidR="00A50584">
        <w:rPr>
          <w:color w:val="000000" w:themeColor="text1"/>
        </w:rPr>
        <w:t xml:space="preserve">Piyasa işletmecesi tarafından </w:t>
      </w:r>
      <w:r w:rsidR="00B93E7A">
        <w:rPr>
          <w:color w:val="000000" w:themeColor="text1"/>
        </w:rPr>
        <w:t xml:space="preserve">portföyü boşaltılan kullanıcıların </w:t>
      </w:r>
      <w:r w:rsidR="00FE5AD4">
        <w:rPr>
          <w:color w:val="000000" w:themeColor="text1"/>
        </w:rPr>
        <w:t xml:space="preserve">durumu </w:t>
      </w:r>
      <w:r w:rsidR="00B834A3" w:rsidRPr="00104C6E">
        <w:rPr>
          <w:color w:val="000000" w:themeColor="text1"/>
        </w:rPr>
        <w:t>Kuruma bil</w:t>
      </w:r>
      <w:r w:rsidR="00FE5AD4">
        <w:rPr>
          <w:color w:val="000000" w:themeColor="text1"/>
        </w:rPr>
        <w:t>dirilir.</w:t>
      </w:r>
    </w:p>
    <w:p w14:paraId="3D153401" w14:textId="77777777" w:rsidR="00B834A3" w:rsidRPr="00104C6E" w:rsidRDefault="00B834A3" w:rsidP="007C108E">
      <w:pPr>
        <w:tabs>
          <w:tab w:val="left" w:pos="540"/>
          <w:tab w:val="left" w:pos="566"/>
        </w:tabs>
        <w:spacing w:after="0" w:line="240" w:lineRule="auto"/>
        <w:jc w:val="both"/>
        <w:rPr>
          <w:rFonts w:ascii="Times New Roman" w:hAnsi="Times New Roman"/>
          <w:color w:val="000000" w:themeColor="text1"/>
          <w:sz w:val="24"/>
          <w:szCs w:val="24"/>
        </w:rPr>
      </w:pPr>
      <w:r w:rsidRPr="00104C6E">
        <w:rPr>
          <w:rFonts w:ascii="Times New Roman" w:hAnsi="Times New Roman"/>
          <w:color w:val="000000" w:themeColor="text1"/>
          <w:sz w:val="24"/>
          <w:szCs w:val="24"/>
        </w:rPr>
        <w:tab/>
        <w:t>(</w:t>
      </w:r>
      <w:r w:rsidR="003B3207">
        <w:rPr>
          <w:rFonts w:ascii="Times New Roman" w:hAnsi="Times New Roman"/>
          <w:color w:val="000000" w:themeColor="text1"/>
          <w:sz w:val="24"/>
          <w:szCs w:val="24"/>
        </w:rPr>
        <w:t>5</w:t>
      </w:r>
      <w:r w:rsidRPr="00104C6E">
        <w:rPr>
          <w:rFonts w:ascii="Times New Roman" w:hAnsi="Times New Roman"/>
          <w:color w:val="000000" w:themeColor="text1"/>
          <w:sz w:val="24"/>
          <w:szCs w:val="24"/>
        </w:rPr>
        <w:t xml:space="preserve">) Ödemeler ve teminatlara ilişkin yükümlülüklerin </w:t>
      </w:r>
      <w:r w:rsidR="0043325C">
        <w:rPr>
          <w:rFonts w:ascii="Times New Roman" w:hAnsi="Times New Roman"/>
          <w:color w:val="000000" w:themeColor="text1"/>
          <w:sz w:val="24"/>
          <w:szCs w:val="24"/>
        </w:rPr>
        <w:t>bu Usul ve Esaslarda</w:t>
      </w:r>
      <w:r w:rsidRPr="00104C6E">
        <w:rPr>
          <w:rFonts w:ascii="Times New Roman" w:hAnsi="Times New Roman"/>
          <w:color w:val="000000" w:themeColor="text1"/>
          <w:sz w:val="24"/>
          <w:szCs w:val="24"/>
        </w:rPr>
        <w:t xml:space="preserve"> belirtilen süreler içinde merkezi uzlaştırma </w:t>
      </w:r>
      <w:r>
        <w:rPr>
          <w:rFonts w:ascii="Times New Roman" w:hAnsi="Times New Roman"/>
          <w:color w:val="000000" w:themeColor="text1"/>
          <w:sz w:val="24"/>
          <w:szCs w:val="24"/>
        </w:rPr>
        <w:t>kuruluşu</w:t>
      </w:r>
      <w:r w:rsidRPr="00104C6E">
        <w:rPr>
          <w:rFonts w:ascii="Times New Roman" w:hAnsi="Times New Roman"/>
          <w:color w:val="000000" w:themeColor="text1"/>
          <w:sz w:val="24"/>
          <w:szCs w:val="24"/>
        </w:rPr>
        <w:t xml:space="preserve"> tarafından kullanılan bilgisayar, yazılım ya da teknolojik altyapının beklenmedik bir şekilde arızalanması</w:t>
      </w:r>
      <w:r w:rsidR="00BE4DC7">
        <w:rPr>
          <w:rFonts w:ascii="Times New Roman" w:hAnsi="Times New Roman"/>
          <w:color w:val="000000" w:themeColor="text1"/>
          <w:sz w:val="24"/>
          <w:szCs w:val="24"/>
        </w:rPr>
        <w:t xml:space="preserve"> ve bu </w:t>
      </w:r>
      <w:r w:rsidRPr="00104C6E">
        <w:rPr>
          <w:rFonts w:ascii="Times New Roman" w:hAnsi="Times New Roman"/>
          <w:color w:val="000000" w:themeColor="text1"/>
          <w:sz w:val="24"/>
          <w:szCs w:val="24"/>
        </w:rPr>
        <w:t>arızaların</w:t>
      </w:r>
      <w:r w:rsidR="00BE4DC7">
        <w:rPr>
          <w:rFonts w:ascii="Times New Roman" w:hAnsi="Times New Roman"/>
          <w:color w:val="000000" w:themeColor="text1"/>
          <w:sz w:val="24"/>
          <w:szCs w:val="24"/>
        </w:rPr>
        <w:t xml:space="preserve"> dağıtım şirketleri ve kullanıcılara</w:t>
      </w:r>
      <w:r w:rsidRPr="00104C6E">
        <w:rPr>
          <w:rFonts w:ascii="Times New Roman" w:hAnsi="Times New Roman"/>
          <w:color w:val="000000" w:themeColor="text1"/>
          <w:sz w:val="24"/>
          <w:szCs w:val="24"/>
        </w:rPr>
        <w:t xml:space="preserve"> raporlanması halinde, </w:t>
      </w:r>
      <w:r w:rsidR="00BE4DC7">
        <w:rPr>
          <w:rFonts w:ascii="Times New Roman" w:hAnsi="Times New Roman"/>
          <w:color w:val="000000" w:themeColor="text1"/>
          <w:sz w:val="24"/>
          <w:szCs w:val="24"/>
        </w:rPr>
        <w:t xml:space="preserve">kullanıcılara </w:t>
      </w:r>
      <w:r w:rsidRPr="00104C6E">
        <w:rPr>
          <w:rFonts w:ascii="Times New Roman" w:hAnsi="Times New Roman"/>
          <w:color w:val="000000" w:themeColor="text1"/>
          <w:sz w:val="24"/>
          <w:szCs w:val="24"/>
        </w:rPr>
        <w:t>temerrüt faizi uygulanmaz.</w:t>
      </w:r>
    </w:p>
    <w:p w14:paraId="7178D61D" w14:textId="77777777" w:rsidR="003B3207" w:rsidRPr="004274BE" w:rsidRDefault="003B3207" w:rsidP="007C108E">
      <w:pPr>
        <w:spacing w:after="0" w:line="240" w:lineRule="auto"/>
        <w:ind w:firstLine="567"/>
        <w:jc w:val="both"/>
        <w:rPr>
          <w:rFonts w:ascii="Times New Roman" w:hAnsi="Times New Roman"/>
          <w:color w:val="000000" w:themeColor="text1"/>
          <w:sz w:val="24"/>
          <w:szCs w:val="24"/>
        </w:rPr>
      </w:pPr>
      <w:r>
        <w:rPr>
          <w:rFonts w:ascii="Times New Roman" w:hAnsi="Times New Roman"/>
          <w:sz w:val="24"/>
          <w:szCs w:val="24"/>
        </w:rPr>
        <w:tab/>
        <w:t xml:space="preserve">(6) Kullanıcının temerrüde düşmesini takiben portföy boşaltılma işlemini gerektirecek hallerin bir takvim yılı içerisinde iki </w:t>
      </w:r>
      <w:r w:rsidR="006D6460">
        <w:rPr>
          <w:rFonts w:ascii="Times New Roman" w:hAnsi="Times New Roman"/>
          <w:sz w:val="24"/>
          <w:szCs w:val="24"/>
        </w:rPr>
        <w:t>defa gerçekleşmesi halinde</w:t>
      </w:r>
      <w:r>
        <w:rPr>
          <w:rFonts w:ascii="Times New Roman" w:hAnsi="Times New Roman"/>
          <w:sz w:val="24"/>
          <w:szCs w:val="24"/>
        </w:rPr>
        <w:t xml:space="preserve">, söz konusu </w:t>
      </w:r>
      <w:r>
        <w:rPr>
          <w:rFonts w:ascii="Times New Roman" w:hAnsi="Times New Roman"/>
          <w:sz w:val="24"/>
          <w:szCs w:val="24"/>
        </w:rPr>
        <w:lastRenderedPageBreak/>
        <w:t>kullanıcı</w:t>
      </w:r>
      <w:r w:rsidR="006D6460">
        <w:rPr>
          <w:rFonts w:ascii="Times New Roman" w:hAnsi="Times New Roman"/>
          <w:sz w:val="24"/>
          <w:szCs w:val="24"/>
        </w:rPr>
        <w:t>nın portföyüne</w:t>
      </w:r>
      <w:r>
        <w:rPr>
          <w:rFonts w:ascii="Times New Roman" w:hAnsi="Times New Roman"/>
          <w:sz w:val="24"/>
          <w:szCs w:val="24"/>
        </w:rPr>
        <w:t xml:space="preserve"> üç </w:t>
      </w:r>
      <w:r w:rsidRPr="004274BE">
        <w:rPr>
          <w:rFonts w:ascii="Times New Roman" w:hAnsi="Times New Roman"/>
          <w:sz w:val="24"/>
          <w:szCs w:val="24"/>
        </w:rPr>
        <w:t xml:space="preserve">ay süreyle ikili anlaşma kapsamında yeni tüketici </w:t>
      </w:r>
      <w:r w:rsidR="006D6460">
        <w:rPr>
          <w:rFonts w:ascii="Times New Roman" w:hAnsi="Times New Roman"/>
          <w:sz w:val="24"/>
          <w:szCs w:val="24"/>
        </w:rPr>
        <w:t>kaydedilemez.</w:t>
      </w:r>
      <w:r w:rsidR="00182969">
        <w:rPr>
          <w:rFonts w:ascii="Times New Roman" w:hAnsi="Times New Roman"/>
          <w:sz w:val="24"/>
          <w:szCs w:val="24"/>
        </w:rPr>
        <w:t xml:space="preserve"> </w:t>
      </w:r>
      <w:r w:rsidRPr="004274BE">
        <w:rPr>
          <w:rFonts w:ascii="Times New Roman" w:hAnsi="Times New Roman"/>
          <w:sz w:val="24"/>
          <w:szCs w:val="24"/>
        </w:rPr>
        <w:t xml:space="preserve">Bu </w:t>
      </w:r>
      <w:r w:rsidR="00D60D4F">
        <w:rPr>
          <w:rFonts w:ascii="Times New Roman" w:hAnsi="Times New Roman"/>
          <w:sz w:val="24"/>
          <w:szCs w:val="24"/>
        </w:rPr>
        <w:t>işlem</w:t>
      </w:r>
      <w:r w:rsidRPr="004274BE">
        <w:rPr>
          <w:rFonts w:ascii="Times New Roman" w:hAnsi="Times New Roman"/>
          <w:sz w:val="24"/>
          <w:szCs w:val="24"/>
        </w:rPr>
        <w:t xml:space="preserve"> ile ilgili olarak geçmişe dönük düzeltme yapılmaz.</w:t>
      </w:r>
    </w:p>
    <w:p w14:paraId="43BB08E0" w14:textId="77777777" w:rsidR="00B834A3" w:rsidRDefault="00B834A3" w:rsidP="00421C7F">
      <w:pPr>
        <w:rPr>
          <w:rFonts w:ascii="Times New Roman" w:hAnsi="Times New Roman"/>
          <w:sz w:val="24"/>
          <w:szCs w:val="24"/>
        </w:rPr>
      </w:pPr>
    </w:p>
    <w:p w14:paraId="79505A67" w14:textId="77777777" w:rsidR="004A5254" w:rsidRDefault="004A5254" w:rsidP="00421C7F">
      <w:pPr>
        <w:rPr>
          <w:rFonts w:ascii="Times New Roman" w:hAnsi="Times New Roman"/>
          <w:sz w:val="24"/>
          <w:szCs w:val="24"/>
        </w:rPr>
      </w:pPr>
    </w:p>
    <w:p w14:paraId="1AA92A3D" w14:textId="77777777" w:rsidR="00BF2662" w:rsidRDefault="007C108E" w:rsidP="00BF2662">
      <w:pPr>
        <w:spacing w:before="120" w:after="120" w:line="240" w:lineRule="exact"/>
        <w:jc w:val="center"/>
        <w:rPr>
          <w:rFonts w:ascii="Times New Roman" w:hAnsi="Times New Roman"/>
          <w:b/>
          <w:sz w:val="24"/>
          <w:szCs w:val="24"/>
        </w:rPr>
      </w:pPr>
      <w:r>
        <w:rPr>
          <w:rFonts w:ascii="Times New Roman" w:hAnsi="Times New Roman"/>
          <w:b/>
          <w:sz w:val="24"/>
          <w:szCs w:val="24"/>
        </w:rPr>
        <w:t>DÖRDÜNCÜ</w:t>
      </w:r>
      <w:r w:rsidR="00BF2662" w:rsidRPr="0056162B">
        <w:rPr>
          <w:rFonts w:ascii="Times New Roman" w:hAnsi="Times New Roman"/>
          <w:b/>
          <w:sz w:val="24"/>
          <w:szCs w:val="24"/>
        </w:rPr>
        <w:t xml:space="preserve"> BÖLÜM</w:t>
      </w:r>
    </w:p>
    <w:p w14:paraId="66C633B5" w14:textId="77777777" w:rsidR="00BF2662" w:rsidRDefault="00BF2662" w:rsidP="00BF2662">
      <w:pPr>
        <w:spacing w:before="120" w:after="120" w:line="240" w:lineRule="exact"/>
        <w:jc w:val="center"/>
        <w:rPr>
          <w:rFonts w:ascii="Times New Roman" w:hAnsi="Times New Roman"/>
          <w:b/>
          <w:sz w:val="24"/>
          <w:szCs w:val="24"/>
        </w:rPr>
      </w:pPr>
      <w:r>
        <w:rPr>
          <w:rFonts w:ascii="Times New Roman" w:hAnsi="Times New Roman"/>
          <w:b/>
          <w:sz w:val="24"/>
          <w:szCs w:val="24"/>
        </w:rPr>
        <w:t>İtirazlar ve Düzeltme İşlemleri</w:t>
      </w:r>
    </w:p>
    <w:p w14:paraId="5CBAA6E1" w14:textId="77777777" w:rsidR="00473DEB" w:rsidRDefault="00473DEB" w:rsidP="00473DEB">
      <w:pPr>
        <w:spacing w:before="120" w:after="120" w:line="240" w:lineRule="exact"/>
        <w:rPr>
          <w:rFonts w:ascii="Times New Roman" w:hAnsi="Times New Roman"/>
          <w:b/>
          <w:sz w:val="24"/>
          <w:szCs w:val="24"/>
        </w:rPr>
      </w:pPr>
    </w:p>
    <w:p w14:paraId="7FA0F6CD" w14:textId="77777777" w:rsidR="00BF2662" w:rsidRDefault="00473DEB" w:rsidP="007C108E">
      <w:pPr>
        <w:spacing w:before="120" w:after="120" w:line="240" w:lineRule="exact"/>
        <w:ind w:firstLine="708"/>
        <w:rPr>
          <w:rFonts w:ascii="Times New Roman" w:hAnsi="Times New Roman"/>
          <w:b/>
          <w:sz w:val="24"/>
          <w:szCs w:val="24"/>
        </w:rPr>
      </w:pPr>
      <w:r>
        <w:rPr>
          <w:rFonts w:ascii="Times New Roman" w:hAnsi="Times New Roman"/>
          <w:b/>
          <w:sz w:val="24"/>
          <w:szCs w:val="24"/>
        </w:rPr>
        <w:t>İtirazlar</w:t>
      </w:r>
    </w:p>
    <w:p w14:paraId="5D291A58" w14:textId="77777777" w:rsidR="00BF2662" w:rsidRDefault="00BF2662" w:rsidP="006A6A5E">
      <w:pPr>
        <w:spacing w:before="120" w:after="0" w:line="240" w:lineRule="auto"/>
        <w:ind w:firstLine="708"/>
        <w:jc w:val="both"/>
        <w:rPr>
          <w:rFonts w:ascii="Times New Roman" w:hAnsi="Times New Roman"/>
          <w:bCs/>
          <w:sz w:val="24"/>
          <w:szCs w:val="24"/>
        </w:rPr>
      </w:pPr>
      <w:r w:rsidRPr="0056162B">
        <w:rPr>
          <w:rFonts w:ascii="Times New Roman" w:hAnsi="Times New Roman"/>
          <w:b/>
          <w:bCs/>
          <w:sz w:val="24"/>
          <w:szCs w:val="24"/>
        </w:rPr>
        <w:t xml:space="preserve">MADDE </w:t>
      </w:r>
      <w:r w:rsidR="007C108E">
        <w:rPr>
          <w:rFonts w:ascii="Times New Roman" w:hAnsi="Times New Roman"/>
          <w:b/>
          <w:bCs/>
          <w:sz w:val="24"/>
          <w:szCs w:val="24"/>
        </w:rPr>
        <w:t>12</w:t>
      </w:r>
      <w:r w:rsidRPr="0056162B">
        <w:rPr>
          <w:rFonts w:ascii="Times New Roman" w:hAnsi="Times New Roman"/>
          <w:b/>
          <w:bCs/>
          <w:sz w:val="24"/>
          <w:szCs w:val="24"/>
        </w:rPr>
        <w:t xml:space="preserve">  –</w:t>
      </w:r>
      <w:r>
        <w:rPr>
          <w:rFonts w:ascii="Times New Roman" w:hAnsi="Times New Roman"/>
          <w:b/>
          <w:bCs/>
          <w:sz w:val="24"/>
          <w:szCs w:val="24"/>
        </w:rPr>
        <w:t xml:space="preserve"> </w:t>
      </w:r>
      <w:r>
        <w:rPr>
          <w:rFonts w:ascii="Times New Roman" w:hAnsi="Times New Roman"/>
          <w:bCs/>
          <w:sz w:val="24"/>
          <w:szCs w:val="24"/>
        </w:rPr>
        <w:t xml:space="preserve">(1) </w:t>
      </w:r>
      <w:r w:rsidR="00473DEB">
        <w:rPr>
          <w:rFonts w:ascii="Times New Roman" w:hAnsi="Times New Roman"/>
          <w:bCs/>
          <w:sz w:val="24"/>
          <w:szCs w:val="24"/>
        </w:rPr>
        <w:t>Kullanıcılar</w:t>
      </w:r>
      <w:r w:rsidR="00B5344C">
        <w:rPr>
          <w:rFonts w:ascii="Times New Roman" w:hAnsi="Times New Roman"/>
          <w:bCs/>
          <w:sz w:val="24"/>
          <w:szCs w:val="24"/>
        </w:rPr>
        <w:t>,</w:t>
      </w:r>
      <w:r w:rsidR="00473DEB">
        <w:rPr>
          <w:rFonts w:ascii="Times New Roman" w:hAnsi="Times New Roman"/>
          <w:bCs/>
          <w:sz w:val="24"/>
          <w:szCs w:val="24"/>
        </w:rPr>
        <w:t xml:space="preserve"> maddi hataların düzeltilmesi amacıyla ilgili fatura dönemi sistem kull</w:t>
      </w:r>
      <w:r w:rsidR="00BB397B">
        <w:rPr>
          <w:rFonts w:ascii="Times New Roman" w:hAnsi="Times New Roman"/>
          <w:bCs/>
          <w:sz w:val="24"/>
          <w:szCs w:val="24"/>
        </w:rPr>
        <w:t>anım faturası ön bildirimleri için dağıtım şirketlerine itirazda bulunabilir.</w:t>
      </w:r>
    </w:p>
    <w:p w14:paraId="0CE49630" w14:textId="77777777" w:rsidR="00473DEB" w:rsidRDefault="00473DEB" w:rsidP="006A6A5E">
      <w:pPr>
        <w:spacing w:after="0" w:line="240" w:lineRule="auto"/>
        <w:ind w:firstLine="708"/>
        <w:jc w:val="both"/>
        <w:rPr>
          <w:rFonts w:ascii="Times New Roman" w:hAnsi="Times New Roman"/>
          <w:bCs/>
          <w:sz w:val="24"/>
          <w:szCs w:val="24"/>
        </w:rPr>
      </w:pPr>
      <w:r>
        <w:rPr>
          <w:rFonts w:ascii="Times New Roman" w:hAnsi="Times New Roman"/>
          <w:bCs/>
          <w:sz w:val="24"/>
          <w:szCs w:val="24"/>
        </w:rPr>
        <w:t xml:space="preserve">(2) </w:t>
      </w:r>
      <w:r w:rsidR="008C2C57">
        <w:rPr>
          <w:rFonts w:ascii="Times New Roman" w:hAnsi="Times New Roman"/>
          <w:bCs/>
          <w:sz w:val="24"/>
          <w:szCs w:val="24"/>
        </w:rPr>
        <w:t xml:space="preserve">Kullanıcıların </w:t>
      </w:r>
      <w:r w:rsidR="00BB397B">
        <w:rPr>
          <w:rFonts w:ascii="Times New Roman" w:hAnsi="Times New Roman"/>
          <w:bCs/>
          <w:sz w:val="24"/>
          <w:szCs w:val="24"/>
        </w:rPr>
        <w:t xml:space="preserve">dağıtım şirketlerine </w:t>
      </w:r>
      <w:r w:rsidR="008C2C57">
        <w:rPr>
          <w:rFonts w:ascii="Times New Roman" w:hAnsi="Times New Roman"/>
          <w:bCs/>
          <w:sz w:val="24"/>
          <w:szCs w:val="24"/>
        </w:rPr>
        <w:t>yapacakları</w:t>
      </w:r>
      <w:r w:rsidR="00BB397B">
        <w:rPr>
          <w:rFonts w:ascii="Times New Roman" w:hAnsi="Times New Roman"/>
          <w:bCs/>
          <w:sz w:val="24"/>
          <w:szCs w:val="24"/>
        </w:rPr>
        <w:t xml:space="preserve"> </w:t>
      </w:r>
      <w:r w:rsidR="008C2C57">
        <w:rPr>
          <w:rFonts w:ascii="Times New Roman" w:hAnsi="Times New Roman"/>
          <w:bCs/>
          <w:sz w:val="24"/>
          <w:szCs w:val="24"/>
        </w:rPr>
        <w:t>itirazların</w:t>
      </w:r>
      <w:r w:rsidR="008D2278">
        <w:rPr>
          <w:rFonts w:ascii="Times New Roman" w:hAnsi="Times New Roman"/>
          <w:bCs/>
          <w:sz w:val="24"/>
          <w:szCs w:val="24"/>
        </w:rPr>
        <w:t xml:space="preserve"> nihai ödeme </w:t>
      </w:r>
      <w:r w:rsidR="0088006A">
        <w:rPr>
          <w:rFonts w:ascii="Times New Roman" w:hAnsi="Times New Roman"/>
          <w:bCs/>
          <w:sz w:val="24"/>
          <w:szCs w:val="24"/>
        </w:rPr>
        <w:t>bildirimleri yayımlanmış</w:t>
      </w:r>
      <w:r w:rsidR="008D2278">
        <w:rPr>
          <w:rFonts w:ascii="Times New Roman" w:hAnsi="Times New Roman"/>
          <w:bCs/>
          <w:sz w:val="24"/>
          <w:szCs w:val="24"/>
        </w:rPr>
        <w:t xml:space="preserve"> ilgili fatura dönemlerine ve </w:t>
      </w:r>
      <w:r w:rsidR="00BB397B">
        <w:rPr>
          <w:rFonts w:ascii="Times New Roman" w:hAnsi="Times New Roman"/>
          <w:bCs/>
          <w:sz w:val="24"/>
          <w:szCs w:val="24"/>
        </w:rPr>
        <w:t>geçmiş fatura dönemlerine ilişkin olması durumunda, dağıtım şirketleri</w:t>
      </w:r>
      <w:r w:rsidR="00333DD6">
        <w:rPr>
          <w:rFonts w:ascii="Times New Roman" w:hAnsi="Times New Roman"/>
          <w:bCs/>
          <w:sz w:val="24"/>
          <w:szCs w:val="24"/>
        </w:rPr>
        <w:t xml:space="preserve"> tarafından</w:t>
      </w:r>
      <w:r w:rsidR="00BB397B">
        <w:rPr>
          <w:rFonts w:ascii="Times New Roman" w:hAnsi="Times New Roman"/>
          <w:bCs/>
          <w:sz w:val="24"/>
          <w:szCs w:val="24"/>
        </w:rPr>
        <w:t xml:space="preserve"> söz konusu </w:t>
      </w:r>
      <w:r w:rsidR="00B5344C">
        <w:rPr>
          <w:rFonts w:ascii="Times New Roman" w:hAnsi="Times New Roman"/>
          <w:bCs/>
          <w:sz w:val="24"/>
          <w:szCs w:val="24"/>
        </w:rPr>
        <w:t>itirazlar</w:t>
      </w:r>
      <w:r w:rsidR="00BB397B">
        <w:rPr>
          <w:rFonts w:ascii="Times New Roman" w:hAnsi="Times New Roman"/>
          <w:bCs/>
          <w:sz w:val="24"/>
          <w:szCs w:val="24"/>
        </w:rPr>
        <w:t xml:space="preserve"> </w:t>
      </w:r>
      <w:r w:rsidR="008C2C57">
        <w:rPr>
          <w:rFonts w:ascii="Times New Roman" w:hAnsi="Times New Roman"/>
          <w:bCs/>
          <w:sz w:val="24"/>
          <w:szCs w:val="24"/>
        </w:rPr>
        <w:t xml:space="preserve">10 gün içerisinde sonuçlandırılarak </w:t>
      </w:r>
      <w:r w:rsidR="00B5344C">
        <w:rPr>
          <w:rFonts w:ascii="Times New Roman" w:hAnsi="Times New Roman"/>
          <w:bCs/>
          <w:sz w:val="24"/>
          <w:szCs w:val="24"/>
        </w:rPr>
        <w:t xml:space="preserve">ilgili </w:t>
      </w:r>
      <w:r w:rsidR="008C2C57">
        <w:rPr>
          <w:rFonts w:ascii="Times New Roman" w:hAnsi="Times New Roman"/>
          <w:bCs/>
          <w:sz w:val="24"/>
          <w:szCs w:val="24"/>
        </w:rPr>
        <w:t>kullanıcıya bilgi verilir ve itirazın haklı bulunması durumunda gerekli düzeltme işlemleri yapılır.</w:t>
      </w:r>
    </w:p>
    <w:p w14:paraId="38625859" w14:textId="77777777" w:rsidR="00BB397B" w:rsidRDefault="008C2C57" w:rsidP="006A6A5E">
      <w:pPr>
        <w:spacing w:after="0" w:line="240" w:lineRule="auto"/>
        <w:ind w:firstLine="708"/>
        <w:jc w:val="both"/>
        <w:rPr>
          <w:rFonts w:ascii="Times New Roman" w:hAnsi="Times New Roman"/>
          <w:bCs/>
          <w:sz w:val="24"/>
          <w:szCs w:val="24"/>
        </w:rPr>
      </w:pPr>
      <w:r>
        <w:rPr>
          <w:rFonts w:ascii="Times New Roman" w:hAnsi="Times New Roman"/>
          <w:bCs/>
          <w:sz w:val="24"/>
          <w:szCs w:val="24"/>
        </w:rPr>
        <w:t>(3) İtirazların sayaç</w:t>
      </w:r>
      <w:r w:rsidR="00BE4924">
        <w:rPr>
          <w:rFonts w:ascii="Times New Roman" w:hAnsi="Times New Roman"/>
          <w:bCs/>
          <w:sz w:val="24"/>
          <w:szCs w:val="24"/>
        </w:rPr>
        <w:t>ların incelenmesi</w:t>
      </w:r>
      <w:r>
        <w:rPr>
          <w:rFonts w:ascii="Times New Roman" w:hAnsi="Times New Roman"/>
          <w:bCs/>
          <w:sz w:val="24"/>
          <w:szCs w:val="24"/>
        </w:rPr>
        <w:t xml:space="preserve"> gibi teknik </w:t>
      </w:r>
      <w:r w:rsidR="00BE4924">
        <w:rPr>
          <w:rFonts w:ascii="Times New Roman" w:hAnsi="Times New Roman"/>
          <w:bCs/>
          <w:sz w:val="24"/>
          <w:szCs w:val="24"/>
        </w:rPr>
        <w:t>değerlendirme</w:t>
      </w:r>
      <w:r>
        <w:rPr>
          <w:rFonts w:ascii="Times New Roman" w:hAnsi="Times New Roman"/>
          <w:bCs/>
          <w:sz w:val="24"/>
          <w:szCs w:val="24"/>
        </w:rPr>
        <w:t xml:space="preserve"> gerektirecek konularla ilgili olması durumunda</w:t>
      </w:r>
      <w:r w:rsidR="00B5344C">
        <w:rPr>
          <w:rFonts w:ascii="Times New Roman" w:hAnsi="Times New Roman"/>
          <w:bCs/>
          <w:sz w:val="24"/>
          <w:szCs w:val="24"/>
        </w:rPr>
        <w:t>,</w:t>
      </w:r>
      <w:r>
        <w:rPr>
          <w:rFonts w:ascii="Times New Roman" w:hAnsi="Times New Roman"/>
          <w:bCs/>
          <w:sz w:val="24"/>
          <w:szCs w:val="24"/>
        </w:rPr>
        <w:t xml:space="preserve"> söz konusu itirazın </w:t>
      </w:r>
      <w:r w:rsidR="00BE4924">
        <w:rPr>
          <w:rFonts w:ascii="Times New Roman" w:hAnsi="Times New Roman"/>
          <w:bCs/>
          <w:sz w:val="24"/>
          <w:szCs w:val="24"/>
        </w:rPr>
        <w:t xml:space="preserve">ilgili mevzuatta belirlenen süre dahilinde </w:t>
      </w:r>
      <w:r>
        <w:rPr>
          <w:rFonts w:ascii="Times New Roman" w:hAnsi="Times New Roman"/>
          <w:bCs/>
          <w:sz w:val="24"/>
          <w:szCs w:val="24"/>
        </w:rPr>
        <w:t>teknik incelenmenin tamamlanmasını takiben sonuçlandığı kabul edilir.</w:t>
      </w:r>
    </w:p>
    <w:p w14:paraId="2FE42EEA" w14:textId="77777777" w:rsidR="008C2C57" w:rsidRPr="00BF2662" w:rsidRDefault="008C2C57" w:rsidP="006A6A5E">
      <w:pPr>
        <w:spacing w:after="120" w:line="240" w:lineRule="auto"/>
        <w:ind w:firstLine="708"/>
        <w:jc w:val="both"/>
        <w:rPr>
          <w:rFonts w:ascii="Times New Roman" w:hAnsi="Times New Roman"/>
          <w:sz w:val="24"/>
          <w:szCs w:val="24"/>
        </w:rPr>
      </w:pPr>
      <w:r>
        <w:rPr>
          <w:rFonts w:ascii="Times New Roman" w:hAnsi="Times New Roman"/>
          <w:bCs/>
          <w:sz w:val="24"/>
          <w:szCs w:val="24"/>
        </w:rPr>
        <w:t>(4) Nihai sistem kullanım faturası bildirimlerinin yayımlanmasını takiben kullanıcılar tarafından sistem kullanım faturalarına yapılan itirazlar ödeme yükümlülüklerini ortadan kaldırmaz.</w:t>
      </w:r>
    </w:p>
    <w:p w14:paraId="5FE8A604" w14:textId="77777777" w:rsidR="00BF2662" w:rsidRDefault="00BF2662" w:rsidP="00421C7F">
      <w:pPr>
        <w:rPr>
          <w:rFonts w:ascii="Times New Roman" w:hAnsi="Times New Roman"/>
          <w:sz w:val="24"/>
          <w:szCs w:val="24"/>
        </w:rPr>
      </w:pPr>
    </w:p>
    <w:p w14:paraId="7B35CD94" w14:textId="77777777" w:rsidR="00BE4924" w:rsidRDefault="00BE4924" w:rsidP="007C108E">
      <w:pPr>
        <w:spacing w:before="120" w:after="120" w:line="240" w:lineRule="exact"/>
        <w:ind w:firstLine="708"/>
        <w:rPr>
          <w:rFonts w:ascii="Times New Roman" w:hAnsi="Times New Roman"/>
          <w:b/>
          <w:sz w:val="24"/>
          <w:szCs w:val="24"/>
        </w:rPr>
      </w:pPr>
      <w:r>
        <w:rPr>
          <w:rFonts w:ascii="Times New Roman" w:hAnsi="Times New Roman"/>
          <w:b/>
          <w:sz w:val="24"/>
          <w:szCs w:val="24"/>
        </w:rPr>
        <w:t>Düzeltme İşlemleri</w:t>
      </w:r>
    </w:p>
    <w:p w14:paraId="5A1C96B5" w14:textId="77777777" w:rsidR="00BE4924" w:rsidRDefault="00BE4924" w:rsidP="007C108E">
      <w:pPr>
        <w:spacing w:after="0" w:line="240" w:lineRule="auto"/>
        <w:ind w:firstLine="708"/>
        <w:jc w:val="both"/>
        <w:rPr>
          <w:rFonts w:ascii="Times New Roman" w:hAnsi="Times New Roman"/>
          <w:bCs/>
          <w:sz w:val="24"/>
          <w:szCs w:val="24"/>
        </w:rPr>
      </w:pPr>
      <w:r w:rsidRPr="0056162B">
        <w:rPr>
          <w:rFonts w:ascii="Times New Roman" w:hAnsi="Times New Roman"/>
          <w:b/>
          <w:bCs/>
          <w:sz w:val="24"/>
          <w:szCs w:val="24"/>
        </w:rPr>
        <w:t xml:space="preserve">MADDE </w:t>
      </w:r>
      <w:r w:rsidR="007C108E">
        <w:rPr>
          <w:rFonts w:ascii="Times New Roman" w:hAnsi="Times New Roman"/>
          <w:b/>
          <w:bCs/>
          <w:sz w:val="24"/>
          <w:szCs w:val="24"/>
        </w:rPr>
        <w:t>13</w:t>
      </w:r>
      <w:r w:rsidRPr="0056162B">
        <w:rPr>
          <w:rFonts w:ascii="Times New Roman" w:hAnsi="Times New Roman"/>
          <w:b/>
          <w:bCs/>
          <w:sz w:val="24"/>
          <w:szCs w:val="24"/>
        </w:rPr>
        <w:t xml:space="preserve">  –</w:t>
      </w:r>
      <w:r>
        <w:rPr>
          <w:rFonts w:ascii="Times New Roman" w:hAnsi="Times New Roman"/>
          <w:b/>
          <w:bCs/>
          <w:sz w:val="24"/>
          <w:szCs w:val="24"/>
        </w:rPr>
        <w:t xml:space="preserve"> </w:t>
      </w:r>
      <w:r>
        <w:rPr>
          <w:rFonts w:ascii="Times New Roman" w:hAnsi="Times New Roman"/>
          <w:bCs/>
          <w:sz w:val="24"/>
          <w:szCs w:val="24"/>
        </w:rPr>
        <w:t>(1)</w:t>
      </w:r>
      <w:r w:rsidR="006A449D">
        <w:rPr>
          <w:rFonts w:ascii="Times New Roman" w:hAnsi="Times New Roman"/>
          <w:bCs/>
          <w:sz w:val="24"/>
          <w:szCs w:val="24"/>
        </w:rPr>
        <w:t xml:space="preserve"> Kullanıcılar tarafından sistem kullanım faturası ön bildirimlerine </w:t>
      </w:r>
      <w:r w:rsidR="008D2278">
        <w:rPr>
          <w:rFonts w:ascii="Times New Roman" w:hAnsi="Times New Roman"/>
          <w:bCs/>
          <w:sz w:val="24"/>
          <w:szCs w:val="24"/>
        </w:rPr>
        <w:t xml:space="preserve">yapılan maddi hatalara ilişkin </w:t>
      </w:r>
      <w:r w:rsidR="006A449D">
        <w:rPr>
          <w:rFonts w:ascii="Times New Roman" w:hAnsi="Times New Roman"/>
          <w:bCs/>
          <w:sz w:val="24"/>
          <w:szCs w:val="24"/>
        </w:rPr>
        <w:t xml:space="preserve">itirazlar dağıtım şirketleri tarafından </w:t>
      </w:r>
      <w:r w:rsidR="0023190D">
        <w:rPr>
          <w:rFonts w:ascii="Times New Roman" w:hAnsi="Times New Roman"/>
          <w:bCs/>
          <w:sz w:val="24"/>
          <w:szCs w:val="24"/>
        </w:rPr>
        <w:t xml:space="preserve">ivedilikle değerlendirilir ve itirazların haklı bulunması durumunda </w:t>
      </w:r>
      <w:r w:rsidR="008D2278">
        <w:rPr>
          <w:rFonts w:ascii="Times New Roman" w:hAnsi="Times New Roman"/>
          <w:bCs/>
          <w:sz w:val="24"/>
          <w:szCs w:val="24"/>
        </w:rPr>
        <w:t>nihai sistem kullanım fatura bildirimine kadar gerekli düzeltme işlemleri yapılır.</w:t>
      </w:r>
    </w:p>
    <w:p w14:paraId="15CE85FB" w14:textId="5811BCA3" w:rsidR="0088006A" w:rsidRDefault="0088006A" w:rsidP="007C108E">
      <w:pPr>
        <w:spacing w:after="0" w:line="240" w:lineRule="auto"/>
        <w:ind w:firstLine="708"/>
        <w:jc w:val="both"/>
        <w:rPr>
          <w:rFonts w:ascii="Times New Roman" w:hAnsi="Times New Roman"/>
          <w:bCs/>
          <w:sz w:val="24"/>
          <w:szCs w:val="24"/>
        </w:rPr>
      </w:pPr>
      <w:r>
        <w:rPr>
          <w:rFonts w:ascii="Times New Roman" w:hAnsi="Times New Roman"/>
          <w:bCs/>
          <w:sz w:val="24"/>
          <w:szCs w:val="24"/>
        </w:rPr>
        <w:t>(2) Nihai ödeme bildirimi yayımlanmış cari dönem faturalarına ve</w:t>
      </w:r>
      <w:r w:rsidR="005E4340">
        <w:rPr>
          <w:rFonts w:ascii="Times New Roman" w:hAnsi="Times New Roman"/>
          <w:bCs/>
          <w:sz w:val="24"/>
          <w:szCs w:val="24"/>
        </w:rPr>
        <w:t>ya</w:t>
      </w:r>
      <w:r>
        <w:rPr>
          <w:rFonts w:ascii="Times New Roman" w:hAnsi="Times New Roman"/>
          <w:bCs/>
          <w:sz w:val="24"/>
          <w:szCs w:val="24"/>
        </w:rPr>
        <w:t xml:space="preserve"> geçmiş dönem faturalarına yapılan itirazların </w:t>
      </w:r>
      <w:r w:rsidR="00C560F8">
        <w:rPr>
          <w:rFonts w:ascii="Times New Roman" w:hAnsi="Times New Roman"/>
          <w:bCs/>
          <w:sz w:val="24"/>
          <w:szCs w:val="24"/>
        </w:rPr>
        <w:t>bu Usul ve Esaslarda</w:t>
      </w:r>
      <w:r w:rsidR="00924CB8">
        <w:rPr>
          <w:rFonts w:ascii="Times New Roman" w:hAnsi="Times New Roman"/>
          <w:bCs/>
          <w:sz w:val="24"/>
          <w:szCs w:val="24"/>
        </w:rPr>
        <w:t xml:space="preserve"> </w:t>
      </w:r>
      <w:r>
        <w:rPr>
          <w:rFonts w:ascii="Times New Roman" w:hAnsi="Times New Roman"/>
          <w:bCs/>
          <w:sz w:val="24"/>
          <w:szCs w:val="24"/>
        </w:rPr>
        <w:t>düzenlenen süreler uyarınca sonuçlandırılmasını takiben</w:t>
      </w:r>
      <w:r w:rsidR="00835FDF">
        <w:rPr>
          <w:rFonts w:ascii="Times New Roman" w:hAnsi="Times New Roman"/>
          <w:bCs/>
          <w:sz w:val="24"/>
          <w:szCs w:val="24"/>
        </w:rPr>
        <w:t xml:space="preserve"> itiraza ilişkin</w:t>
      </w:r>
      <w:r>
        <w:rPr>
          <w:rFonts w:ascii="Times New Roman" w:hAnsi="Times New Roman"/>
          <w:bCs/>
          <w:sz w:val="24"/>
          <w:szCs w:val="24"/>
        </w:rPr>
        <w:t xml:space="preserve"> gerekli düzeltme işlemleri ivedilikle yapılır.</w:t>
      </w:r>
    </w:p>
    <w:p w14:paraId="2EF6BB10" w14:textId="77777777" w:rsidR="00924CB8" w:rsidRDefault="00EE2C3B" w:rsidP="007C108E">
      <w:pPr>
        <w:spacing w:after="0" w:line="240" w:lineRule="auto"/>
        <w:ind w:firstLine="708"/>
        <w:jc w:val="both"/>
        <w:rPr>
          <w:rFonts w:ascii="Times New Roman" w:hAnsi="Times New Roman"/>
          <w:sz w:val="24"/>
          <w:szCs w:val="24"/>
        </w:rPr>
      </w:pPr>
      <w:r>
        <w:rPr>
          <w:rFonts w:ascii="Times New Roman" w:hAnsi="Times New Roman"/>
          <w:sz w:val="24"/>
          <w:szCs w:val="24"/>
        </w:rPr>
        <w:t>(3) Nihai ödeme bildirimi yayımlanmış cari dönem faturaları için yapılmış itirazların i</w:t>
      </w:r>
      <w:r w:rsidR="00992562">
        <w:rPr>
          <w:rFonts w:ascii="Times New Roman" w:hAnsi="Times New Roman"/>
          <w:sz w:val="24"/>
          <w:szCs w:val="24"/>
        </w:rPr>
        <w:t xml:space="preserve">lgili </w:t>
      </w:r>
      <w:r w:rsidR="00C560F8">
        <w:rPr>
          <w:rFonts w:ascii="Times New Roman" w:hAnsi="Times New Roman"/>
          <w:sz w:val="24"/>
          <w:szCs w:val="24"/>
        </w:rPr>
        <w:t xml:space="preserve">dönem </w:t>
      </w:r>
      <w:r w:rsidR="00992562">
        <w:rPr>
          <w:rFonts w:ascii="Times New Roman" w:hAnsi="Times New Roman"/>
          <w:sz w:val="24"/>
          <w:szCs w:val="24"/>
        </w:rPr>
        <w:t>fatura son ödeme tarihine kadar sonuçlandırılması</w:t>
      </w:r>
      <w:r w:rsidR="006670B6">
        <w:rPr>
          <w:rFonts w:ascii="Times New Roman" w:hAnsi="Times New Roman"/>
          <w:sz w:val="24"/>
          <w:szCs w:val="24"/>
        </w:rPr>
        <w:t xml:space="preserve"> veya dağıtım şirketi tarafından resen ilgili dönem faturasına ilişkin bir hata tespit edilmesi durumunda;</w:t>
      </w:r>
      <w:r w:rsidR="00F34B8E">
        <w:rPr>
          <w:rFonts w:ascii="Times New Roman" w:hAnsi="Times New Roman"/>
          <w:sz w:val="24"/>
          <w:szCs w:val="24"/>
        </w:rPr>
        <w:t xml:space="preserve"> </w:t>
      </w:r>
    </w:p>
    <w:p w14:paraId="4A731639" w14:textId="09ED3B76" w:rsidR="00EE2C3B" w:rsidRDefault="00924CB8" w:rsidP="007C108E">
      <w:pPr>
        <w:spacing w:after="0" w:line="240" w:lineRule="auto"/>
        <w:ind w:firstLine="708"/>
        <w:jc w:val="both"/>
        <w:rPr>
          <w:rFonts w:ascii="Times New Roman" w:hAnsi="Times New Roman"/>
          <w:sz w:val="24"/>
          <w:szCs w:val="24"/>
        </w:rPr>
      </w:pPr>
      <w:r>
        <w:rPr>
          <w:rFonts w:ascii="Times New Roman" w:hAnsi="Times New Roman"/>
          <w:sz w:val="24"/>
          <w:szCs w:val="24"/>
        </w:rPr>
        <w:t>a) K</w:t>
      </w:r>
      <w:r w:rsidR="00992562">
        <w:rPr>
          <w:rFonts w:ascii="Times New Roman" w:hAnsi="Times New Roman"/>
          <w:sz w:val="24"/>
          <w:szCs w:val="24"/>
        </w:rPr>
        <w:t>ullanıcı lehine bir düzeltme gerekmesi halinde</w:t>
      </w:r>
      <w:r>
        <w:rPr>
          <w:rFonts w:ascii="Times New Roman" w:hAnsi="Times New Roman"/>
          <w:sz w:val="24"/>
          <w:szCs w:val="24"/>
        </w:rPr>
        <w:t>,</w:t>
      </w:r>
      <w:r w:rsidR="00992562">
        <w:rPr>
          <w:rFonts w:ascii="Times New Roman" w:hAnsi="Times New Roman"/>
          <w:sz w:val="24"/>
          <w:szCs w:val="24"/>
        </w:rPr>
        <w:t xml:space="preserve"> düzeltilen tutara göre yeni fatura düzenlenir </w:t>
      </w:r>
      <w:r w:rsidR="007A0234">
        <w:rPr>
          <w:rFonts w:ascii="Times New Roman" w:hAnsi="Times New Roman"/>
          <w:sz w:val="24"/>
          <w:szCs w:val="24"/>
        </w:rPr>
        <w:t>ve düzeltilen ilgili dönem fatura bedelleri</w:t>
      </w:r>
      <w:r w:rsidR="00992562">
        <w:rPr>
          <w:rFonts w:ascii="Times New Roman" w:hAnsi="Times New Roman"/>
          <w:sz w:val="24"/>
          <w:szCs w:val="24"/>
        </w:rPr>
        <w:t xml:space="preserve"> FTYS</w:t>
      </w:r>
      <w:r w:rsidR="00F34B8E">
        <w:rPr>
          <w:rFonts w:ascii="Times New Roman" w:hAnsi="Times New Roman"/>
          <w:sz w:val="24"/>
          <w:szCs w:val="24"/>
        </w:rPr>
        <w:t>’nin ilgili alanlarında</w:t>
      </w:r>
      <w:r w:rsidR="00992562">
        <w:rPr>
          <w:rFonts w:ascii="Times New Roman" w:hAnsi="Times New Roman"/>
          <w:sz w:val="24"/>
          <w:szCs w:val="24"/>
        </w:rPr>
        <w:t xml:space="preserve"> güncellenir. Düzeltilen fatura bedelleri için bu Usul ve Esaslarda düzenlenen ödeme sürelerine ilave bir süre verilmez.</w:t>
      </w:r>
    </w:p>
    <w:p w14:paraId="3C287880" w14:textId="537AAB3F" w:rsidR="00992562" w:rsidRDefault="00924CB8" w:rsidP="007C108E">
      <w:pPr>
        <w:spacing w:after="0" w:line="240" w:lineRule="auto"/>
        <w:ind w:firstLine="708"/>
        <w:jc w:val="both"/>
        <w:rPr>
          <w:rFonts w:ascii="Times New Roman" w:hAnsi="Times New Roman"/>
          <w:sz w:val="24"/>
          <w:szCs w:val="24"/>
        </w:rPr>
      </w:pPr>
      <w:r>
        <w:rPr>
          <w:rFonts w:ascii="Times New Roman" w:hAnsi="Times New Roman"/>
          <w:sz w:val="24"/>
          <w:szCs w:val="24"/>
        </w:rPr>
        <w:t xml:space="preserve">b) </w:t>
      </w:r>
      <w:r w:rsidR="00992562">
        <w:rPr>
          <w:rFonts w:ascii="Times New Roman" w:hAnsi="Times New Roman"/>
          <w:sz w:val="24"/>
          <w:szCs w:val="24"/>
        </w:rPr>
        <w:t xml:space="preserve"> </w:t>
      </w:r>
      <w:r>
        <w:rPr>
          <w:rFonts w:ascii="Times New Roman" w:hAnsi="Times New Roman"/>
          <w:sz w:val="24"/>
          <w:szCs w:val="24"/>
        </w:rPr>
        <w:t>D</w:t>
      </w:r>
      <w:r w:rsidR="006670B6">
        <w:rPr>
          <w:rFonts w:ascii="Times New Roman" w:hAnsi="Times New Roman"/>
          <w:sz w:val="24"/>
          <w:szCs w:val="24"/>
        </w:rPr>
        <w:t xml:space="preserve">ağıtım şirketi lehine </w:t>
      </w:r>
      <w:r w:rsidR="00992562">
        <w:rPr>
          <w:rFonts w:ascii="Times New Roman" w:hAnsi="Times New Roman"/>
          <w:sz w:val="24"/>
          <w:szCs w:val="24"/>
        </w:rPr>
        <w:t>düzeltme gerektirecek bir husus tespit edilmesi durumunda</w:t>
      </w:r>
      <w:r w:rsidR="00F34B8E">
        <w:rPr>
          <w:rFonts w:ascii="Times New Roman" w:hAnsi="Times New Roman"/>
          <w:sz w:val="24"/>
          <w:szCs w:val="24"/>
        </w:rPr>
        <w:t>;</w:t>
      </w:r>
      <w:r w:rsidR="00992562">
        <w:rPr>
          <w:rFonts w:ascii="Times New Roman" w:hAnsi="Times New Roman"/>
          <w:sz w:val="24"/>
          <w:szCs w:val="24"/>
        </w:rPr>
        <w:t xml:space="preserve"> </w:t>
      </w:r>
      <w:r w:rsidR="00F34B8E">
        <w:rPr>
          <w:rFonts w:ascii="Times New Roman" w:hAnsi="Times New Roman"/>
          <w:sz w:val="24"/>
          <w:szCs w:val="24"/>
        </w:rPr>
        <w:t>d</w:t>
      </w:r>
      <w:r w:rsidR="006670B6">
        <w:rPr>
          <w:rFonts w:ascii="Times New Roman" w:hAnsi="Times New Roman"/>
          <w:sz w:val="24"/>
          <w:szCs w:val="24"/>
        </w:rPr>
        <w:t>üzeltme işlemi neticesinde kullanıcıdan tahsil edilecek ilave bedel takip eden ay</w:t>
      </w:r>
      <w:r w:rsidR="00F34B8E">
        <w:rPr>
          <w:rFonts w:ascii="Times New Roman" w:hAnsi="Times New Roman"/>
          <w:sz w:val="24"/>
          <w:szCs w:val="24"/>
        </w:rPr>
        <w:t xml:space="preserve">ın sistem kullanım faturasında </w:t>
      </w:r>
      <w:r w:rsidR="006670B6">
        <w:rPr>
          <w:rFonts w:ascii="Times New Roman" w:hAnsi="Times New Roman"/>
          <w:sz w:val="24"/>
          <w:szCs w:val="24"/>
        </w:rPr>
        <w:t>düzeltmeye konu aylar ayrı ayrı belirtilmek suretiyle düzeltme kalemi olarak düzenlenir.</w:t>
      </w:r>
      <w:r w:rsidR="004A44C0" w:rsidRPr="004A44C0">
        <w:rPr>
          <w:rFonts w:ascii="Times New Roman" w:hAnsi="Times New Roman"/>
          <w:sz w:val="24"/>
          <w:szCs w:val="24"/>
        </w:rPr>
        <w:t xml:space="preserve"> </w:t>
      </w:r>
    </w:p>
    <w:p w14:paraId="77A3A0A3" w14:textId="77777777" w:rsidR="00F34B8E" w:rsidRDefault="00F34B8E" w:rsidP="007C108E">
      <w:pPr>
        <w:spacing w:after="0" w:line="240" w:lineRule="auto"/>
        <w:ind w:firstLine="708"/>
        <w:jc w:val="both"/>
        <w:rPr>
          <w:rFonts w:ascii="Times New Roman" w:hAnsi="Times New Roman"/>
          <w:sz w:val="24"/>
          <w:szCs w:val="24"/>
        </w:rPr>
      </w:pPr>
      <w:r>
        <w:rPr>
          <w:rFonts w:ascii="Times New Roman" w:hAnsi="Times New Roman"/>
          <w:sz w:val="24"/>
          <w:szCs w:val="24"/>
        </w:rPr>
        <w:t>(5) Geçmiş dönem sistem kullanım faturalarına ilişkin</w:t>
      </w:r>
      <w:r w:rsidR="004A44C0">
        <w:rPr>
          <w:rFonts w:ascii="Times New Roman" w:hAnsi="Times New Roman"/>
          <w:sz w:val="24"/>
          <w:szCs w:val="24"/>
        </w:rPr>
        <w:t xml:space="preserve"> kullanıcılar tarafından</w:t>
      </w:r>
      <w:r>
        <w:rPr>
          <w:rFonts w:ascii="Times New Roman" w:hAnsi="Times New Roman"/>
          <w:sz w:val="24"/>
          <w:szCs w:val="24"/>
        </w:rPr>
        <w:t xml:space="preserve"> yapılmış itirazların haklı bulunması</w:t>
      </w:r>
      <w:r w:rsidR="007A0234">
        <w:rPr>
          <w:rFonts w:ascii="Times New Roman" w:hAnsi="Times New Roman"/>
          <w:sz w:val="24"/>
          <w:szCs w:val="24"/>
        </w:rPr>
        <w:t xml:space="preserve"> veya dağıtım şirketi tar</w:t>
      </w:r>
      <w:r w:rsidR="004A44C0">
        <w:rPr>
          <w:rFonts w:ascii="Times New Roman" w:hAnsi="Times New Roman"/>
          <w:sz w:val="24"/>
          <w:szCs w:val="24"/>
        </w:rPr>
        <w:t>afından resen geçmiş dönem sistem kullanım faturalarında düzeltme gerektirecek bir değişiklik tespit edilmesi durumunda;</w:t>
      </w:r>
      <w:r>
        <w:rPr>
          <w:rFonts w:ascii="Times New Roman" w:hAnsi="Times New Roman"/>
          <w:sz w:val="24"/>
          <w:szCs w:val="24"/>
        </w:rPr>
        <w:t xml:space="preserve"> gerekli düzeltme </w:t>
      </w:r>
      <w:r w:rsidR="007A0234">
        <w:rPr>
          <w:rFonts w:ascii="Times New Roman" w:hAnsi="Times New Roman"/>
          <w:sz w:val="24"/>
          <w:szCs w:val="24"/>
        </w:rPr>
        <w:t>işlemi yapılarak</w:t>
      </w:r>
      <w:r>
        <w:rPr>
          <w:rFonts w:ascii="Times New Roman" w:hAnsi="Times New Roman"/>
          <w:sz w:val="24"/>
          <w:szCs w:val="24"/>
        </w:rPr>
        <w:t xml:space="preserve"> </w:t>
      </w:r>
      <w:r w:rsidR="004A44C0">
        <w:rPr>
          <w:rFonts w:ascii="Times New Roman" w:hAnsi="Times New Roman"/>
          <w:sz w:val="24"/>
          <w:szCs w:val="24"/>
        </w:rPr>
        <w:t>söz konusu</w:t>
      </w:r>
      <w:r w:rsidR="007A0234">
        <w:rPr>
          <w:rFonts w:ascii="Times New Roman" w:hAnsi="Times New Roman"/>
          <w:sz w:val="24"/>
          <w:szCs w:val="24"/>
        </w:rPr>
        <w:t xml:space="preserve"> tutarlar takip eden ayın sistem </w:t>
      </w:r>
      <w:r w:rsidR="007A0234">
        <w:rPr>
          <w:rFonts w:ascii="Times New Roman" w:hAnsi="Times New Roman"/>
          <w:sz w:val="24"/>
          <w:szCs w:val="24"/>
        </w:rPr>
        <w:lastRenderedPageBreak/>
        <w:t xml:space="preserve">kullanım faturasında düzeltmeye konu aylar ayrı ayrı belirtilmek suretiyle düzeltme kalemi olarak düzenlenir. </w:t>
      </w:r>
    </w:p>
    <w:p w14:paraId="5B567AC2" w14:textId="569A6124" w:rsidR="00520827" w:rsidRDefault="00FE7602" w:rsidP="007C108E">
      <w:pPr>
        <w:spacing w:after="0" w:line="240" w:lineRule="auto"/>
        <w:ind w:firstLine="708"/>
        <w:jc w:val="both"/>
        <w:rPr>
          <w:rFonts w:ascii="Times New Roman" w:hAnsi="Times New Roman"/>
          <w:sz w:val="24"/>
          <w:szCs w:val="24"/>
        </w:rPr>
      </w:pPr>
      <w:r>
        <w:rPr>
          <w:rFonts w:ascii="Times New Roman" w:hAnsi="Times New Roman"/>
          <w:sz w:val="24"/>
          <w:szCs w:val="24"/>
        </w:rPr>
        <w:t xml:space="preserve">(6) Kullanıcı tarafından itiraz edilen nihai ödeme bildirimi yayımlanmış </w:t>
      </w:r>
      <w:r w:rsidRPr="00E21BD8">
        <w:rPr>
          <w:rFonts w:ascii="Times New Roman" w:hAnsi="Times New Roman"/>
          <w:sz w:val="24"/>
          <w:szCs w:val="24"/>
        </w:rPr>
        <w:t xml:space="preserve"> ve</w:t>
      </w:r>
      <w:r w:rsidR="00A93588" w:rsidRPr="00E21BD8">
        <w:rPr>
          <w:rFonts w:ascii="Times New Roman" w:hAnsi="Times New Roman"/>
          <w:sz w:val="24"/>
          <w:szCs w:val="24"/>
        </w:rPr>
        <w:t>ya</w:t>
      </w:r>
      <w:r w:rsidRPr="00E21BD8">
        <w:rPr>
          <w:rFonts w:ascii="Times New Roman" w:hAnsi="Times New Roman"/>
          <w:sz w:val="24"/>
          <w:szCs w:val="24"/>
        </w:rPr>
        <w:t xml:space="preserve"> geçmiş döneme ilişkin sistem kullanım faturalarında</w:t>
      </w:r>
      <w:r>
        <w:rPr>
          <w:rFonts w:ascii="Times New Roman" w:hAnsi="Times New Roman"/>
          <w:sz w:val="24"/>
          <w:szCs w:val="24"/>
        </w:rPr>
        <w:t xml:space="preserve"> dağıtım şirketinin</w:t>
      </w:r>
      <w:r w:rsidR="00C560F8">
        <w:rPr>
          <w:rFonts w:ascii="Times New Roman" w:hAnsi="Times New Roman"/>
          <w:sz w:val="24"/>
          <w:szCs w:val="24"/>
        </w:rPr>
        <w:t xml:space="preserve"> hatası</w:t>
      </w:r>
      <w:r>
        <w:rPr>
          <w:rFonts w:ascii="Times New Roman" w:hAnsi="Times New Roman"/>
          <w:sz w:val="24"/>
          <w:szCs w:val="24"/>
        </w:rPr>
        <w:t xml:space="preserve"> nedeniyle fazla tahakkuk ettirilen tutara, </w:t>
      </w:r>
      <w:r w:rsidR="006F69D4">
        <w:rPr>
          <w:rFonts w:ascii="Times New Roman" w:hAnsi="Times New Roman"/>
          <w:sz w:val="24"/>
          <w:szCs w:val="24"/>
        </w:rPr>
        <w:t xml:space="preserve">ilgili fatura dönemi için </w:t>
      </w:r>
      <w:r>
        <w:rPr>
          <w:rFonts w:ascii="Times New Roman" w:hAnsi="Times New Roman"/>
          <w:sz w:val="24"/>
          <w:szCs w:val="24"/>
        </w:rPr>
        <w:t xml:space="preserve">bu Usul ve Esaslarda düzenlenen </w:t>
      </w:r>
      <w:r w:rsidR="006F69D4">
        <w:rPr>
          <w:rFonts w:ascii="Times New Roman" w:hAnsi="Times New Roman"/>
          <w:sz w:val="24"/>
          <w:szCs w:val="24"/>
        </w:rPr>
        <w:t xml:space="preserve"> ödeme süresinin bitiminden</w:t>
      </w:r>
      <w:r w:rsidR="00835FDF">
        <w:rPr>
          <w:rFonts w:ascii="Times New Roman" w:hAnsi="Times New Roman"/>
          <w:sz w:val="24"/>
          <w:szCs w:val="24"/>
        </w:rPr>
        <w:t xml:space="preserve"> </w:t>
      </w:r>
      <w:r w:rsidR="006F69D4">
        <w:rPr>
          <w:rFonts w:ascii="Times New Roman" w:hAnsi="Times New Roman"/>
          <w:sz w:val="24"/>
          <w:szCs w:val="24"/>
        </w:rPr>
        <w:t>başlamak üzere</w:t>
      </w:r>
      <w:r w:rsidR="00835FDF">
        <w:rPr>
          <w:rFonts w:ascii="Times New Roman" w:hAnsi="Times New Roman"/>
          <w:sz w:val="24"/>
          <w:szCs w:val="24"/>
        </w:rPr>
        <w:t xml:space="preserve"> 6183 sayılı Amme Alacaklarının Tahsil Usulü Hakkında Kanunun 51 inci maddesine göre hesaplanan gecikme zammı uygulanır. Söz konusu bedel düzeltmeye konu aylar ayrı ayrı belirtilmek suretiyle gecikme zammı kalemi olarak düzenlenir. </w:t>
      </w:r>
    </w:p>
    <w:p w14:paraId="1FB053E6" w14:textId="77777777" w:rsidR="00835FDF" w:rsidRDefault="00520827" w:rsidP="007C108E">
      <w:pPr>
        <w:spacing w:after="0" w:line="240" w:lineRule="auto"/>
        <w:ind w:firstLine="708"/>
        <w:jc w:val="both"/>
        <w:rPr>
          <w:rFonts w:ascii="Times New Roman" w:hAnsi="Times New Roman"/>
          <w:sz w:val="24"/>
          <w:szCs w:val="24"/>
        </w:rPr>
      </w:pPr>
      <w:r>
        <w:rPr>
          <w:rFonts w:ascii="Times New Roman" w:hAnsi="Times New Roman"/>
          <w:sz w:val="24"/>
          <w:szCs w:val="24"/>
        </w:rPr>
        <w:t xml:space="preserve">(7) </w:t>
      </w:r>
      <w:r w:rsidR="00835FDF">
        <w:rPr>
          <w:rFonts w:ascii="Times New Roman" w:hAnsi="Times New Roman"/>
          <w:sz w:val="24"/>
          <w:szCs w:val="24"/>
        </w:rPr>
        <w:t>Düzeltme yapılan güncel sistem kullanım fatura bedelleri FTYS’nin ilgili alanlarında güncellenir.</w:t>
      </w:r>
    </w:p>
    <w:p w14:paraId="4A8F55DA" w14:textId="77777777" w:rsidR="00A60895" w:rsidRDefault="00A60895" w:rsidP="00421C7F">
      <w:pPr>
        <w:rPr>
          <w:rFonts w:ascii="Times New Roman" w:hAnsi="Times New Roman"/>
          <w:sz w:val="24"/>
          <w:szCs w:val="24"/>
        </w:rPr>
      </w:pPr>
    </w:p>
    <w:p w14:paraId="77DD67FB" w14:textId="77777777" w:rsidR="00A60895" w:rsidRPr="0056162B" w:rsidRDefault="007C108E" w:rsidP="00A60895">
      <w:pPr>
        <w:spacing w:before="120" w:after="120" w:line="240" w:lineRule="exact"/>
        <w:jc w:val="center"/>
        <w:rPr>
          <w:rFonts w:ascii="Times New Roman" w:hAnsi="Times New Roman"/>
          <w:b/>
          <w:sz w:val="24"/>
          <w:szCs w:val="24"/>
        </w:rPr>
      </w:pPr>
      <w:r>
        <w:rPr>
          <w:rFonts w:ascii="Times New Roman" w:hAnsi="Times New Roman"/>
          <w:b/>
          <w:sz w:val="24"/>
          <w:szCs w:val="24"/>
        </w:rPr>
        <w:t>BEŞİNCİ</w:t>
      </w:r>
      <w:r w:rsidR="00A60895" w:rsidRPr="0056162B">
        <w:rPr>
          <w:rFonts w:ascii="Times New Roman" w:hAnsi="Times New Roman"/>
          <w:b/>
          <w:sz w:val="24"/>
          <w:szCs w:val="24"/>
        </w:rPr>
        <w:t xml:space="preserve"> BÖLÜM</w:t>
      </w:r>
    </w:p>
    <w:p w14:paraId="03EAF595" w14:textId="77777777" w:rsidR="00A60895" w:rsidRPr="0056162B" w:rsidRDefault="00C23EC8" w:rsidP="00A60895">
      <w:pPr>
        <w:spacing w:before="120" w:after="120" w:line="240" w:lineRule="exact"/>
        <w:jc w:val="center"/>
        <w:rPr>
          <w:rFonts w:ascii="Times New Roman" w:hAnsi="Times New Roman"/>
          <w:b/>
          <w:sz w:val="24"/>
          <w:szCs w:val="24"/>
        </w:rPr>
      </w:pPr>
      <w:r>
        <w:rPr>
          <w:rFonts w:ascii="Times New Roman" w:hAnsi="Times New Roman"/>
          <w:b/>
          <w:sz w:val="24"/>
          <w:szCs w:val="24"/>
        </w:rPr>
        <w:t>Teminatlar</w:t>
      </w:r>
    </w:p>
    <w:p w14:paraId="67DC1018" w14:textId="77777777" w:rsidR="00A60895" w:rsidRPr="0056162B" w:rsidRDefault="00A60895" w:rsidP="00A60895">
      <w:pPr>
        <w:spacing w:before="120" w:after="120" w:line="240" w:lineRule="auto"/>
        <w:ind w:firstLine="567"/>
        <w:jc w:val="both"/>
        <w:rPr>
          <w:rFonts w:ascii="Times New Roman" w:hAnsi="Times New Roman"/>
          <w:sz w:val="24"/>
          <w:szCs w:val="24"/>
        </w:rPr>
      </w:pPr>
    </w:p>
    <w:p w14:paraId="0062670D" w14:textId="77777777" w:rsidR="00A60895" w:rsidRPr="0056162B" w:rsidRDefault="00A60895" w:rsidP="00A60895">
      <w:pPr>
        <w:tabs>
          <w:tab w:val="left" w:pos="540"/>
          <w:tab w:val="left" w:pos="566"/>
        </w:tabs>
        <w:spacing w:before="120" w:after="120" w:line="240" w:lineRule="auto"/>
        <w:jc w:val="both"/>
        <w:rPr>
          <w:rFonts w:ascii="Times New Roman" w:hAnsi="Times New Roman"/>
          <w:b/>
          <w:bCs/>
          <w:sz w:val="24"/>
          <w:szCs w:val="24"/>
        </w:rPr>
      </w:pPr>
      <w:r w:rsidRPr="0056162B">
        <w:rPr>
          <w:rFonts w:ascii="Times New Roman" w:hAnsi="Times New Roman"/>
          <w:b/>
          <w:bCs/>
          <w:sz w:val="24"/>
          <w:szCs w:val="24"/>
        </w:rPr>
        <w:tab/>
        <w:t xml:space="preserve">Teminatlara ilişkin genel esaslar </w:t>
      </w:r>
    </w:p>
    <w:p w14:paraId="5A181AA3" w14:textId="77777777" w:rsidR="00A67467" w:rsidRDefault="00A60895" w:rsidP="001D05D6">
      <w:pPr>
        <w:tabs>
          <w:tab w:val="left" w:pos="540"/>
          <w:tab w:val="left" w:pos="566"/>
        </w:tabs>
        <w:spacing w:before="120" w:after="0" w:line="240" w:lineRule="auto"/>
        <w:jc w:val="both"/>
        <w:rPr>
          <w:rFonts w:ascii="Times New Roman" w:hAnsi="Times New Roman"/>
          <w:bCs/>
          <w:sz w:val="24"/>
          <w:szCs w:val="24"/>
        </w:rPr>
      </w:pPr>
      <w:r w:rsidRPr="0056162B">
        <w:rPr>
          <w:rFonts w:ascii="Times New Roman" w:hAnsi="Times New Roman"/>
          <w:b/>
          <w:bCs/>
          <w:sz w:val="24"/>
          <w:szCs w:val="24"/>
        </w:rPr>
        <w:tab/>
        <w:t xml:space="preserve">MADDE </w:t>
      </w:r>
      <w:r w:rsidR="00C23EC8">
        <w:rPr>
          <w:rFonts w:ascii="Times New Roman" w:hAnsi="Times New Roman"/>
          <w:b/>
          <w:bCs/>
          <w:sz w:val="24"/>
          <w:szCs w:val="24"/>
        </w:rPr>
        <w:t>14</w:t>
      </w:r>
      <w:r w:rsidRPr="0056162B">
        <w:rPr>
          <w:rFonts w:ascii="Times New Roman" w:hAnsi="Times New Roman"/>
          <w:b/>
          <w:bCs/>
          <w:sz w:val="24"/>
          <w:szCs w:val="24"/>
        </w:rPr>
        <w:t xml:space="preserve">  – </w:t>
      </w:r>
      <w:r w:rsidR="005240E4" w:rsidRPr="005240E4">
        <w:rPr>
          <w:rFonts w:ascii="Times New Roman" w:hAnsi="Times New Roman"/>
          <w:bCs/>
          <w:sz w:val="24"/>
          <w:szCs w:val="24"/>
        </w:rPr>
        <w:t>(</w:t>
      </w:r>
      <w:r w:rsidR="005240E4">
        <w:rPr>
          <w:rFonts w:ascii="Times New Roman" w:hAnsi="Times New Roman"/>
          <w:bCs/>
          <w:sz w:val="24"/>
          <w:szCs w:val="24"/>
        </w:rPr>
        <w:t>1</w:t>
      </w:r>
      <w:r w:rsidR="00A67467">
        <w:rPr>
          <w:rFonts w:ascii="Times New Roman" w:hAnsi="Times New Roman"/>
          <w:bCs/>
          <w:sz w:val="24"/>
          <w:szCs w:val="24"/>
        </w:rPr>
        <w:t>) Dağıtım sistemi kullanımına ilişkin olarak sistem kullanım bedeli ödeme yükümlülüklerinin teminat altına alınması amacıyla kullanıcılardan teminat alınır.</w:t>
      </w:r>
    </w:p>
    <w:p w14:paraId="69C2D2E7" w14:textId="3CBF349C" w:rsidR="006F69D4" w:rsidRDefault="006F69D4" w:rsidP="001D05D6">
      <w:pPr>
        <w:tabs>
          <w:tab w:val="left" w:pos="540"/>
          <w:tab w:val="left" w:pos="566"/>
        </w:tabs>
        <w:spacing w:before="120" w:after="0" w:line="240" w:lineRule="auto"/>
        <w:jc w:val="both"/>
        <w:rPr>
          <w:rFonts w:ascii="Times New Roman" w:hAnsi="Times New Roman"/>
          <w:bCs/>
          <w:sz w:val="24"/>
          <w:szCs w:val="24"/>
        </w:rPr>
      </w:pPr>
      <w:r>
        <w:rPr>
          <w:rFonts w:ascii="Times New Roman" w:hAnsi="Times New Roman"/>
          <w:bCs/>
          <w:sz w:val="24"/>
          <w:szCs w:val="24"/>
        </w:rPr>
        <w:tab/>
        <w:t>(2</w:t>
      </w:r>
      <w:r w:rsidRPr="00A67467">
        <w:rPr>
          <w:rFonts w:ascii="Times New Roman" w:hAnsi="Times New Roman"/>
          <w:bCs/>
          <w:sz w:val="24"/>
          <w:szCs w:val="24"/>
        </w:rPr>
        <w:t xml:space="preserve">) Teminat ve ödeme işlemlerinin yürütülmesi amacıyla kullanıcılar </w:t>
      </w:r>
      <w:r>
        <w:rPr>
          <w:rFonts w:ascii="Times New Roman" w:hAnsi="Times New Roman"/>
          <w:bCs/>
          <w:sz w:val="24"/>
          <w:szCs w:val="24"/>
        </w:rPr>
        <w:t xml:space="preserve">ve dağıtım şirketleri </w:t>
      </w:r>
      <w:r w:rsidRPr="00A67467">
        <w:rPr>
          <w:rFonts w:ascii="Times New Roman" w:hAnsi="Times New Roman"/>
          <w:bCs/>
          <w:sz w:val="24"/>
          <w:szCs w:val="24"/>
        </w:rPr>
        <w:t>merkezi uzlaştırma kuruluşunu kullanır.</w:t>
      </w:r>
    </w:p>
    <w:p w14:paraId="18D5CA51" w14:textId="2176107E" w:rsidR="003B6786" w:rsidRDefault="006F69D4" w:rsidP="003B6786">
      <w:pPr>
        <w:tabs>
          <w:tab w:val="left" w:pos="540"/>
          <w:tab w:val="left" w:pos="566"/>
        </w:tabs>
        <w:spacing w:after="0" w:line="240" w:lineRule="auto"/>
        <w:jc w:val="both"/>
        <w:rPr>
          <w:rFonts w:ascii="Times New Roman" w:hAnsi="Times New Roman"/>
          <w:bCs/>
          <w:sz w:val="24"/>
          <w:szCs w:val="24"/>
        </w:rPr>
      </w:pPr>
      <w:r>
        <w:rPr>
          <w:rFonts w:ascii="Times New Roman" w:hAnsi="Times New Roman"/>
          <w:sz w:val="24"/>
          <w:szCs w:val="24"/>
        </w:rPr>
        <w:tab/>
        <w:t>(3</w:t>
      </w:r>
      <w:r w:rsidRPr="0027414E">
        <w:rPr>
          <w:rFonts w:ascii="Times New Roman" w:hAnsi="Times New Roman"/>
          <w:sz w:val="24"/>
          <w:szCs w:val="24"/>
        </w:rPr>
        <w:t>)</w:t>
      </w:r>
      <w:r w:rsidRPr="00477E0C">
        <w:rPr>
          <w:rFonts w:ascii="Times New Roman" w:hAnsi="Times New Roman"/>
          <w:sz w:val="24"/>
          <w:szCs w:val="24"/>
        </w:rPr>
        <w:t xml:space="preserve"> Kendisine </w:t>
      </w:r>
      <w:r>
        <w:rPr>
          <w:rFonts w:ascii="Times New Roman" w:hAnsi="Times New Roman"/>
          <w:sz w:val="24"/>
          <w:szCs w:val="24"/>
        </w:rPr>
        <w:t>kullanıcı</w:t>
      </w:r>
      <w:r w:rsidRPr="00477E0C">
        <w:rPr>
          <w:rFonts w:ascii="Times New Roman" w:hAnsi="Times New Roman"/>
          <w:sz w:val="24"/>
          <w:szCs w:val="24"/>
        </w:rPr>
        <w:t xml:space="preserve"> bazında teminat bilgileri sunulan merkezi uzlaştırma </w:t>
      </w:r>
      <w:r>
        <w:rPr>
          <w:rFonts w:ascii="Times New Roman" w:hAnsi="Times New Roman"/>
          <w:sz w:val="24"/>
          <w:szCs w:val="24"/>
        </w:rPr>
        <w:t>kuruluşu</w:t>
      </w:r>
      <w:r w:rsidRPr="00477E0C">
        <w:rPr>
          <w:rFonts w:ascii="Times New Roman" w:hAnsi="Times New Roman"/>
          <w:sz w:val="24"/>
          <w:szCs w:val="24"/>
        </w:rPr>
        <w:t>, gerekli teminat tutarlarının takibini yürütür</w:t>
      </w:r>
      <w:r>
        <w:rPr>
          <w:rFonts w:ascii="Times New Roman" w:hAnsi="Times New Roman"/>
          <w:sz w:val="24"/>
          <w:szCs w:val="24"/>
        </w:rPr>
        <w:t>.</w:t>
      </w:r>
      <w:r w:rsidR="005240E4">
        <w:rPr>
          <w:rFonts w:ascii="Times New Roman" w:hAnsi="Times New Roman"/>
          <w:bCs/>
          <w:sz w:val="24"/>
          <w:szCs w:val="24"/>
        </w:rPr>
        <w:tab/>
      </w:r>
    </w:p>
    <w:p w14:paraId="31862A1B" w14:textId="0AF82705" w:rsidR="003B6786" w:rsidRDefault="00A67467" w:rsidP="003B6786">
      <w:pPr>
        <w:tabs>
          <w:tab w:val="left" w:pos="540"/>
          <w:tab w:val="left" w:pos="566"/>
        </w:tabs>
        <w:spacing w:after="0" w:line="240" w:lineRule="auto"/>
        <w:jc w:val="both"/>
        <w:rPr>
          <w:rFonts w:ascii="Times New Roman" w:hAnsi="Times New Roman"/>
          <w:bCs/>
          <w:sz w:val="24"/>
          <w:szCs w:val="24"/>
        </w:rPr>
      </w:pPr>
      <w:r>
        <w:rPr>
          <w:rFonts w:ascii="Times New Roman" w:hAnsi="Times New Roman"/>
          <w:bCs/>
          <w:sz w:val="24"/>
          <w:szCs w:val="24"/>
        </w:rPr>
        <w:tab/>
      </w:r>
      <w:r w:rsidR="005240E4" w:rsidRPr="00413F12">
        <w:rPr>
          <w:rFonts w:ascii="Times New Roman" w:hAnsi="Times New Roman"/>
          <w:bCs/>
          <w:sz w:val="24"/>
          <w:szCs w:val="24"/>
        </w:rPr>
        <w:t>(</w:t>
      </w:r>
      <w:r w:rsidR="006F69D4" w:rsidRPr="00413F12">
        <w:rPr>
          <w:rFonts w:ascii="Times New Roman" w:hAnsi="Times New Roman"/>
          <w:bCs/>
          <w:sz w:val="24"/>
          <w:szCs w:val="24"/>
        </w:rPr>
        <w:t>4</w:t>
      </w:r>
      <w:r w:rsidR="00775C84" w:rsidRPr="00413F12">
        <w:rPr>
          <w:rFonts w:ascii="Times New Roman" w:hAnsi="Times New Roman"/>
          <w:bCs/>
          <w:sz w:val="24"/>
          <w:szCs w:val="24"/>
        </w:rPr>
        <w:t xml:space="preserve">) Dağıtım sisteminin kullanılması neticesinde, sistem kullanım bedeline ilişkin ödeme yükümlülüklerinin teminat altına alınması amacıyla kullanıcılardan talep edilecek teminat </w:t>
      </w:r>
      <w:r w:rsidRPr="00413F12">
        <w:rPr>
          <w:rFonts w:ascii="Times New Roman" w:hAnsi="Times New Roman"/>
          <w:bCs/>
          <w:sz w:val="24"/>
          <w:szCs w:val="24"/>
        </w:rPr>
        <w:t>tutarı</w:t>
      </w:r>
      <w:r w:rsidR="007D2793" w:rsidRPr="00413F12">
        <w:rPr>
          <w:rFonts w:ascii="Times New Roman" w:hAnsi="Times New Roman"/>
          <w:bCs/>
          <w:sz w:val="24"/>
          <w:szCs w:val="24"/>
        </w:rPr>
        <w:t>,</w:t>
      </w:r>
      <w:r w:rsidRPr="00413F12">
        <w:rPr>
          <w:rFonts w:ascii="Times New Roman" w:hAnsi="Times New Roman"/>
          <w:bCs/>
          <w:sz w:val="24"/>
          <w:szCs w:val="24"/>
        </w:rPr>
        <w:t xml:space="preserve"> </w:t>
      </w:r>
      <w:r w:rsidR="00FC6B29" w:rsidRPr="00413F12">
        <w:rPr>
          <w:rFonts w:ascii="Times New Roman" w:hAnsi="Times New Roman"/>
          <w:bCs/>
          <w:sz w:val="24"/>
          <w:szCs w:val="24"/>
        </w:rPr>
        <w:t>dağıtım şirketleri tarafından FTYS’ye girilen</w:t>
      </w:r>
      <w:r w:rsidR="00413F12" w:rsidRPr="00413F12">
        <w:rPr>
          <w:rFonts w:ascii="Times New Roman" w:hAnsi="Times New Roman"/>
          <w:bCs/>
          <w:sz w:val="24"/>
          <w:szCs w:val="24"/>
        </w:rPr>
        <w:t xml:space="preserve"> teminata esas en güncel</w:t>
      </w:r>
      <w:r w:rsidR="00804C98" w:rsidRPr="00413F12">
        <w:rPr>
          <w:rFonts w:ascii="Times New Roman" w:hAnsi="Times New Roman"/>
          <w:bCs/>
          <w:sz w:val="24"/>
          <w:szCs w:val="24"/>
        </w:rPr>
        <w:t xml:space="preserve"> </w:t>
      </w:r>
      <w:r w:rsidR="00FC6B29" w:rsidRPr="00413F12">
        <w:rPr>
          <w:rFonts w:ascii="Times New Roman" w:hAnsi="Times New Roman"/>
          <w:bCs/>
          <w:sz w:val="24"/>
          <w:szCs w:val="24"/>
        </w:rPr>
        <w:t>sistem kullanım faturaları dikkate alınarak merkezi uzlaştırma kuruluşu tarafından hesaplanır.</w:t>
      </w:r>
    </w:p>
    <w:p w14:paraId="030A1452" w14:textId="4864C163" w:rsidR="009B03DA" w:rsidRDefault="003B6786" w:rsidP="003B6786">
      <w:pPr>
        <w:tabs>
          <w:tab w:val="left" w:pos="540"/>
          <w:tab w:val="left" w:pos="566"/>
        </w:tabs>
        <w:spacing w:after="0" w:line="240" w:lineRule="auto"/>
        <w:jc w:val="both"/>
        <w:rPr>
          <w:rFonts w:ascii="Times New Roman" w:hAnsi="Times New Roman"/>
          <w:bCs/>
          <w:sz w:val="24"/>
          <w:szCs w:val="24"/>
        </w:rPr>
      </w:pPr>
      <w:r>
        <w:rPr>
          <w:rFonts w:ascii="Times New Roman" w:hAnsi="Times New Roman"/>
          <w:bCs/>
          <w:sz w:val="24"/>
          <w:szCs w:val="24"/>
        </w:rPr>
        <w:tab/>
      </w:r>
      <w:r w:rsidR="005240E4">
        <w:rPr>
          <w:rFonts w:ascii="Times New Roman" w:hAnsi="Times New Roman"/>
          <w:bCs/>
          <w:sz w:val="24"/>
          <w:szCs w:val="24"/>
        </w:rPr>
        <w:t>(</w:t>
      </w:r>
      <w:r w:rsidR="005C075B">
        <w:rPr>
          <w:rFonts w:ascii="Times New Roman" w:hAnsi="Times New Roman"/>
          <w:bCs/>
          <w:sz w:val="24"/>
          <w:szCs w:val="24"/>
        </w:rPr>
        <w:t>5</w:t>
      </w:r>
      <w:r w:rsidR="00A60895" w:rsidRPr="00775C84">
        <w:rPr>
          <w:rFonts w:ascii="Times New Roman" w:hAnsi="Times New Roman"/>
          <w:bCs/>
          <w:sz w:val="24"/>
          <w:szCs w:val="24"/>
        </w:rPr>
        <w:t xml:space="preserve">) Kullanıcı, dağıtım şirketi adına teminat olarak nakit </w:t>
      </w:r>
      <w:r w:rsidR="00775C84" w:rsidRPr="00775C84">
        <w:rPr>
          <w:rFonts w:ascii="Times New Roman" w:hAnsi="Times New Roman"/>
          <w:bCs/>
          <w:sz w:val="24"/>
          <w:szCs w:val="24"/>
        </w:rPr>
        <w:t>teminatları merkezi uzlaştırma kuruluşuna,</w:t>
      </w:r>
      <w:r w:rsidR="00FF283F">
        <w:rPr>
          <w:rFonts w:ascii="Times New Roman" w:hAnsi="Times New Roman"/>
          <w:bCs/>
          <w:sz w:val="24"/>
          <w:szCs w:val="24"/>
        </w:rPr>
        <w:t xml:space="preserve"> </w:t>
      </w:r>
      <w:r w:rsidR="00775C84" w:rsidRPr="00775C84">
        <w:rPr>
          <w:rFonts w:ascii="Times New Roman" w:hAnsi="Times New Roman"/>
          <w:bCs/>
          <w:sz w:val="24"/>
          <w:szCs w:val="24"/>
        </w:rPr>
        <w:t xml:space="preserve"> kesin </w:t>
      </w:r>
      <w:r w:rsidR="00FF283F">
        <w:rPr>
          <w:rFonts w:ascii="Times New Roman" w:hAnsi="Times New Roman"/>
          <w:bCs/>
          <w:sz w:val="24"/>
          <w:szCs w:val="24"/>
        </w:rPr>
        <w:t>ve süresiz</w:t>
      </w:r>
      <w:r w:rsidR="005D06FB">
        <w:rPr>
          <w:rFonts w:ascii="Times New Roman" w:hAnsi="Times New Roman"/>
          <w:bCs/>
          <w:sz w:val="24"/>
          <w:szCs w:val="24"/>
        </w:rPr>
        <w:t xml:space="preserve"> elektronik</w:t>
      </w:r>
      <w:r w:rsidR="00FF283F">
        <w:rPr>
          <w:rFonts w:ascii="Times New Roman" w:hAnsi="Times New Roman"/>
          <w:bCs/>
          <w:sz w:val="24"/>
          <w:szCs w:val="24"/>
        </w:rPr>
        <w:t xml:space="preserve"> </w:t>
      </w:r>
      <w:r w:rsidR="00775C84" w:rsidRPr="00775C84">
        <w:rPr>
          <w:rFonts w:ascii="Times New Roman" w:hAnsi="Times New Roman"/>
          <w:bCs/>
          <w:sz w:val="24"/>
          <w:szCs w:val="24"/>
        </w:rPr>
        <w:t>teminat mektuplarını ise ilgili dağıtım şirketlerine sunar</w:t>
      </w:r>
      <w:r w:rsidR="00A60895" w:rsidRPr="00775C84">
        <w:rPr>
          <w:rFonts w:ascii="Times New Roman" w:hAnsi="Times New Roman"/>
          <w:bCs/>
          <w:sz w:val="24"/>
          <w:szCs w:val="24"/>
        </w:rPr>
        <w:t xml:space="preserve">. </w:t>
      </w:r>
    </w:p>
    <w:p w14:paraId="7742F487" w14:textId="5A62DF48" w:rsidR="00B92521" w:rsidRPr="00E21BD8" w:rsidRDefault="009B03DA" w:rsidP="003B6786">
      <w:pPr>
        <w:tabs>
          <w:tab w:val="left" w:pos="540"/>
          <w:tab w:val="left" w:pos="566"/>
        </w:tabs>
        <w:spacing w:after="0" w:line="240" w:lineRule="auto"/>
        <w:jc w:val="both"/>
        <w:rPr>
          <w:rFonts w:ascii="Times New Roman" w:hAnsi="Times New Roman"/>
          <w:bCs/>
          <w:sz w:val="24"/>
          <w:szCs w:val="24"/>
        </w:rPr>
      </w:pPr>
      <w:r>
        <w:rPr>
          <w:rFonts w:ascii="Times New Roman" w:hAnsi="Times New Roman"/>
          <w:bCs/>
          <w:sz w:val="24"/>
          <w:szCs w:val="24"/>
        </w:rPr>
        <w:tab/>
      </w:r>
      <w:r w:rsidR="005240E4">
        <w:rPr>
          <w:rFonts w:ascii="Times New Roman" w:hAnsi="Times New Roman"/>
          <w:bCs/>
          <w:sz w:val="24"/>
          <w:szCs w:val="24"/>
        </w:rPr>
        <w:t>(6</w:t>
      </w:r>
      <w:r>
        <w:rPr>
          <w:rFonts w:ascii="Times New Roman" w:hAnsi="Times New Roman"/>
          <w:bCs/>
          <w:sz w:val="24"/>
          <w:szCs w:val="24"/>
        </w:rPr>
        <w:t xml:space="preserve">) </w:t>
      </w:r>
      <w:r w:rsidRPr="00A67467">
        <w:rPr>
          <w:rFonts w:ascii="Times New Roman" w:hAnsi="Times New Roman"/>
          <w:bCs/>
          <w:sz w:val="24"/>
          <w:szCs w:val="24"/>
        </w:rPr>
        <w:t xml:space="preserve">Kullanıcılar, </w:t>
      </w:r>
      <w:r>
        <w:rPr>
          <w:rFonts w:ascii="Times New Roman" w:hAnsi="Times New Roman"/>
          <w:bCs/>
          <w:sz w:val="24"/>
          <w:szCs w:val="24"/>
        </w:rPr>
        <w:t>merkezi uzlaştırma kuruluşuna sunacağı teminatlar için birden fazla aracı banka kullanabilir.</w:t>
      </w:r>
    </w:p>
    <w:p w14:paraId="5EABE251" w14:textId="5FAAD465" w:rsidR="004B4A34" w:rsidRPr="001D05D6" w:rsidRDefault="00B92521" w:rsidP="004B4A34">
      <w:pPr>
        <w:tabs>
          <w:tab w:val="left" w:pos="540"/>
          <w:tab w:val="left" w:pos="566"/>
        </w:tabs>
        <w:spacing w:after="0" w:line="240" w:lineRule="auto"/>
        <w:jc w:val="both"/>
        <w:rPr>
          <w:rFonts w:ascii="Times New Roman" w:hAnsi="Times New Roman"/>
          <w:bCs/>
          <w:sz w:val="24"/>
          <w:szCs w:val="24"/>
        </w:rPr>
      </w:pPr>
      <w:r>
        <w:rPr>
          <w:rFonts w:ascii="Times New Roman" w:hAnsi="Times New Roman"/>
          <w:sz w:val="24"/>
          <w:szCs w:val="24"/>
        </w:rPr>
        <w:tab/>
      </w:r>
      <w:r w:rsidR="005240E4">
        <w:rPr>
          <w:rFonts w:ascii="Times New Roman" w:hAnsi="Times New Roman"/>
          <w:sz w:val="24"/>
          <w:szCs w:val="24"/>
        </w:rPr>
        <w:t>(</w:t>
      </w:r>
      <w:r w:rsidR="005D06FB">
        <w:rPr>
          <w:rFonts w:ascii="Times New Roman" w:hAnsi="Times New Roman"/>
          <w:sz w:val="24"/>
          <w:szCs w:val="24"/>
        </w:rPr>
        <w:t>7</w:t>
      </w:r>
      <w:r>
        <w:rPr>
          <w:rFonts w:ascii="Times New Roman" w:hAnsi="Times New Roman"/>
          <w:sz w:val="24"/>
          <w:szCs w:val="24"/>
        </w:rPr>
        <w:t>) Kullanıcının merkezi uzlaştırma kuruluşuna sunmuş olduğu teminatlar Teminat Usul ve Esasları ve Vadeli Elektrik Piyasası İşletim Usul ve Esasları kapsamında bulundurması gereken teminatlardan ayrı tutulur.</w:t>
      </w:r>
    </w:p>
    <w:p w14:paraId="03162043" w14:textId="77777777" w:rsidR="00481976" w:rsidRPr="0056162B" w:rsidRDefault="00C23EC8" w:rsidP="00C23EC8">
      <w:pPr>
        <w:tabs>
          <w:tab w:val="left" w:pos="540"/>
          <w:tab w:val="left" w:pos="566"/>
        </w:tabs>
        <w:spacing w:after="0" w:line="240" w:lineRule="auto"/>
        <w:jc w:val="both"/>
        <w:rPr>
          <w:rFonts w:ascii="Times New Roman" w:hAnsi="Times New Roman"/>
          <w:b/>
          <w:bCs/>
          <w:sz w:val="24"/>
          <w:szCs w:val="24"/>
        </w:rPr>
      </w:pP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sidR="00D2619D">
        <w:rPr>
          <w:rFonts w:ascii="Times New Roman" w:hAnsi="Times New Roman"/>
          <w:b/>
          <w:bCs/>
          <w:sz w:val="24"/>
          <w:szCs w:val="24"/>
        </w:rPr>
        <w:t>Teminatların</w:t>
      </w:r>
      <w:r w:rsidR="00481976" w:rsidRPr="0056162B">
        <w:rPr>
          <w:rFonts w:ascii="Times New Roman" w:hAnsi="Times New Roman"/>
          <w:b/>
          <w:bCs/>
          <w:sz w:val="24"/>
          <w:szCs w:val="24"/>
        </w:rPr>
        <w:t xml:space="preserve"> </w:t>
      </w:r>
      <w:r w:rsidR="00481976">
        <w:rPr>
          <w:rFonts w:ascii="Times New Roman" w:hAnsi="Times New Roman"/>
          <w:b/>
          <w:bCs/>
          <w:sz w:val="24"/>
          <w:szCs w:val="24"/>
        </w:rPr>
        <w:t>hesaplanması</w:t>
      </w:r>
      <w:r w:rsidR="00481976" w:rsidRPr="0056162B">
        <w:rPr>
          <w:rFonts w:ascii="Times New Roman" w:hAnsi="Times New Roman"/>
          <w:b/>
          <w:bCs/>
          <w:sz w:val="24"/>
          <w:szCs w:val="24"/>
        </w:rPr>
        <w:t xml:space="preserve"> </w:t>
      </w:r>
    </w:p>
    <w:p w14:paraId="02E04DDC" w14:textId="77777777" w:rsidR="002D007C" w:rsidRDefault="00481976" w:rsidP="00C23EC8">
      <w:pPr>
        <w:spacing w:after="0" w:line="240" w:lineRule="auto"/>
        <w:jc w:val="both"/>
        <w:rPr>
          <w:rFonts w:ascii="Times New Roman" w:hAnsi="Times New Roman"/>
          <w:sz w:val="24"/>
          <w:szCs w:val="24"/>
        </w:rPr>
      </w:pPr>
      <w:r w:rsidRPr="0056162B">
        <w:rPr>
          <w:rFonts w:ascii="Times New Roman" w:hAnsi="Times New Roman"/>
          <w:b/>
          <w:bCs/>
          <w:sz w:val="24"/>
          <w:szCs w:val="24"/>
        </w:rPr>
        <w:tab/>
        <w:t xml:space="preserve">MADDE </w:t>
      </w:r>
      <w:r w:rsidR="00C23EC8">
        <w:rPr>
          <w:rFonts w:ascii="Times New Roman" w:hAnsi="Times New Roman"/>
          <w:b/>
          <w:bCs/>
          <w:sz w:val="24"/>
          <w:szCs w:val="24"/>
        </w:rPr>
        <w:t>15</w:t>
      </w:r>
      <w:r w:rsidRPr="0056162B">
        <w:rPr>
          <w:rFonts w:ascii="Times New Roman" w:hAnsi="Times New Roman"/>
          <w:b/>
          <w:bCs/>
          <w:sz w:val="24"/>
          <w:szCs w:val="24"/>
        </w:rPr>
        <w:t xml:space="preserve">  –</w:t>
      </w:r>
      <w:r w:rsidRPr="00481976">
        <w:rPr>
          <w:rFonts w:ascii="Times New Roman" w:hAnsi="Times New Roman"/>
          <w:sz w:val="24"/>
          <w:szCs w:val="24"/>
        </w:rPr>
        <w:t xml:space="preserve"> </w:t>
      </w:r>
      <w:r w:rsidR="002D007C">
        <w:rPr>
          <w:rFonts w:ascii="Times New Roman" w:hAnsi="Times New Roman"/>
          <w:sz w:val="24"/>
          <w:szCs w:val="24"/>
        </w:rPr>
        <w:t>(1) Sistem kullanım faturalarının ödenmeme riskinin yönetilmesi amacıyla her kullanıcı için teminat hesabı yapılır.</w:t>
      </w:r>
    </w:p>
    <w:p w14:paraId="7217A825" w14:textId="1E1CA5CC" w:rsidR="00481976" w:rsidRDefault="001156CC" w:rsidP="00C23EC8">
      <w:pPr>
        <w:spacing w:after="0" w:line="240" w:lineRule="auto"/>
        <w:ind w:firstLine="708"/>
        <w:jc w:val="both"/>
        <w:rPr>
          <w:rFonts w:ascii="Times New Roman" w:hAnsi="Times New Roman"/>
          <w:sz w:val="24"/>
          <w:szCs w:val="24"/>
        </w:rPr>
      </w:pPr>
      <w:r>
        <w:rPr>
          <w:rFonts w:ascii="Times New Roman" w:hAnsi="Times New Roman"/>
          <w:sz w:val="24"/>
          <w:szCs w:val="24"/>
        </w:rPr>
        <w:t>(</w:t>
      </w:r>
      <w:r w:rsidR="002D007C">
        <w:rPr>
          <w:rFonts w:ascii="Times New Roman" w:hAnsi="Times New Roman"/>
          <w:sz w:val="24"/>
          <w:szCs w:val="24"/>
        </w:rPr>
        <w:t>2</w:t>
      </w:r>
      <w:r>
        <w:rPr>
          <w:rFonts w:ascii="Times New Roman" w:hAnsi="Times New Roman"/>
          <w:sz w:val="24"/>
          <w:szCs w:val="24"/>
        </w:rPr>
        <w:t xml:space="preserve">) </w:t>
      </w:r>
      <w:r w:rsidR="005402A3">
        <w:rPr>
          <w:rFonts w:ascii="Times New Roman" w:hAnsi="Times New Roman"/>
          <w:sz w:val="24"/>
          <w:szCs w:val="24"/>
        </w:rPr>
        <w:t xml:space="preserve">Kullanıcıdan sistem kullanım faturalarına ilişkin risklerin yönetilmesi amacıyla istenen teminat </w:t>
      </w:r>
      <w:r w:rsidR="007D2793">
        <w:rPr>
          <w:rFonts w:ascii="Times New Roman" w:hAnsi="Times New Roman"/>
          <w:sz w:val="24"/>
          <w:szCs w:val="24"/>
        </w:rPr>
        <w:t xml:space="preserve">tutarı </w:t>
      </w:r>
      <w:r>
        <w:rPr>
          <w:rFonts w:ascii="Times New Roman" w:hAnsi="Times New Roman"/>
          <w:sz w:val="24"/>
          <w:szCs w:val="24"/>
        </w:rPr>
        <w:t xml:space="preserve">aşağıdaki formüllere göre </w:t>
      </w:r>
      <w:r w:rsidR="00AC2985">
        <w:rPr>
          <w:rFonts w:ascii="Times New Roman" w:hAnsi="Times New Roman"/>
          <w:sz w:val="24"/>
          <w:szCs w:val="24"/>
        </w:rPr>
        <w:t>hesaplanır</w:t>
      </w:r>
      <w:r>
        <w:rPr>
          <w:rFonts w:ascii="Times New Roman" w:hAnsi="Times New Roman"/>
          <w:sz w:val="24"/>
          <w:szCs w:val="24"/>
        </w:rPr>
        <w:t>;</w:t>
      </w:r>
    </w:p>
    <w:p w14:paraId="109A7F43" w14:textId="77777777" w:rsidR="00481976" w:rsidRDefault="00481976" w:rsidP="00C23EC8">
      <w:pPr>
        <w:spacing w:after="0" w:line="240" w:lineRule="auto"/>
        <w:jc w:val="both"/>
        <w:rPr>
          <w:rFonts w:ascii="Times New Roman" w:hAnsi="Times New Roman"/>
          <w:sz w:val="24"/>
          <w:szCs w:val="24"/>
        </w:rPr>
      </w:pPr>
    </w:p>
    <w:p w14:paraId="1210E7DD" w14:textId="77777777" w:rsidR="00481976" w:rsidRPr="00BE2E9F" w:rsidRDefault="00F6579E" w:rsidP="00C23EC8">
      <w:pPr>
        <w:spacing w:after="0" w:line="240" w:lineRule="auto"/>
        <w:jc w:val="both"/>
        <w:rPr>
          <w:rFonts w:ascii="Times New Roman" w:eastAsiaTheme="minorEastAsia"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SKT</m:t>
              </m:r>
            </m:e>
            <m:sub>
              <m:r>
                <w:rPr>
                  <w:rFonts w:ascii="Cambria Math" w:hAnsi="Cambria Math"/>
                  <w:sz w:val="24"/>
                  <w:szCs w:val="24"/>
                </w:rPr>
                <m:t>k,d</m:t>
              </m:r>
            </m:sub>
          </m:sSub>
          <m:r>
            <w:rPr>
              <w:rFonts w:ascii="Cambria Math" w:hAnsi="Cambria Math"/>
              <w:sz w:val="24"/>
              <w:szCs w:val="24"/>
            </w:rPr>
            <m:t>=MS</m:t>
          </m:r>
          <m:sSub>
            <m:sSubPr>
              <m:ctrlPr>
                <w:rPr>
                  <w:rFonts w:ascii="Cambria Math" w:hAnsi="Cambria Math"/>
                  <w:i/>
                  <w:sz w:val="24"/>
                  <w:szCs w:val="24"/>
                </w:rPr>
              </m:ctrlPr>
            </m:sSubPr>
            <m:e>
              <m:r>
                <w:rPr>
                  <w:rFonts w:ascii="Cambria Math" w:hAnsi="Cambria Math"/>
                  <w:sz w:val="24"/>
                  <w:szCs w:val="24"/>
                </w:rPr>
                <m:t>KF</m:t>
              </m:r>
            </m:e>
            <m:sub>
              <m:r>
                <w:rPr>
                  <w:rFonts w:ascii="Cambria Math" w:hAnsi="Cambria Math"/>
                  <w:sz w:val="24"/>
                  <w:szCs w:val="24"/>
                </w:rPr>
                <m:t>k,d</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TDO</m:t>
              </m:r>
            </m:e>
            <m:sub>
              <m:r>
                <w:rPr>
                  <w:rFonts w:ascii="Cambria Math" w:hAnsi="Cambria Math"/>
                  <w:sz w:val="24"/>
                  <w:szCs w:val="24"/>
                </w:rPr>
                <m:t>k,d</m:t>
              </m:r>
            </m:sub>
          </m:sSub>
          <m:r>
            <w:rPr>
              <w:rFonts w:ascii="Cambria Math" w:hAnsi="Cambria Math"/>
              <w:sz w:val="24"/>
              <w:szCs w:val="24"/>
            </w:rPr>
            <m:t xml:space="preserve">                             (1)</m:t>
          </m:r>
        </m:oMath>
      </m:oMathPara>
    </w:p>
    <w:p w14:paraId="2D9BB771" w14:textId="77777777" w:rsidR="00481976" w:rsidRPr="007B538E" w:rsidRDefault="00481976" w:rsidP="00C23EC8">
      <w:pPr>
        <w:spacing w:after="0" w:line="240" w:lineRule="auto"/>
        <w:jc w:val="both"/>
        <w:rPr>
          <w:rFonts w:ascii="Times New Roman" w:eastAsiaTheme="minorEastAsia" w:hAnsi="Times New Roman"/>
          <w:sz w:val="24"/>
          <w:szCs w:val="24"/>
        </w:rPr>
      </w:pPr>
    </w:p>
    <w:p w14:paraId="49D93FB2" w14:textId="77777777" w:rsidR="00481976" w:rsidRPr="00B443CC" w:rsidRDefault="00F6579E" w:rsidP="00C23EC8">
      <w:pPr>
        <w:spacing w:after="0" w:line="240" w:lineRule="auto"/>
        <w:jc w:val="both"/>
        <w:rPr>
          <w:rFonts w:ascii="Times New Roman" w:eastAsiaTheme="minorEastAsia" w:hAnsi="Times New Roman"/>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TDO</m:t>
              </m:r>
            </m:e>
            <m:sub>
              <m:r>
                <w:rPr>
                  <w:rFonts w:ascii="Cambria Math" w:eastAsiaTheme="minorEastAsia" w:hAnsi="Cambria Math"/>
                  <w:sz w:val="24"/>
                  <w:szCs w:val="24"/>
                </w:rPr>
                <m:t>k,d</m:t>
              </m:r>
            </m:sub>
          </m:sSub>
          <m:r>
            <w:rPr>
              <w:rFonts w:ascii="Cambria Math" w:eastAsiaTheme="minorEastAsia" w:hAnsi="Cambria Math"/>
              <w:sz w:val="24"/>
              <w:szCs w:val="24"/>
            </w:rPr>
            <m:t>=1+</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TOTEM</m:t>
                  </m:r>
                </m:e>
                <m:sub>
                  <m:r>
                    <w:rPr>
                      <w:rFonts w:ascii="Cambria Math" w:eastAsiaTheme="minorEastAsia" w:hAnsi="Cambria Math"/>
                      <w:sz w:val="24"/>
                      <w:szCs w:val="24"/>
                    </w:rPr>
                    <m:t>k,d</m:t>
                  </m:r>
                </m:sub>
              </m:sSub>
            </m:num>
            <m:den>
              <m:sSub>
                <m:sSubPr>
                  <m:ctrlPr>
                    <w:rPr>
                      <w:rFonts w:ascii="Cambria Math" w:eastAsiaTheme="minorEastAsia" w:hAnsi="Cambria Math"/>
                      <w:i/>
                      <w:sz w:val="24"/>
                      <w:szCs w:val="24"/>
                    </w:rPr>
                  </m:ctrlPr>
                </m:sSubPr>
                <m:e>
                  <m:r>
                    <w:rPr>
                      <w:rFonts w:ascii="Cambria Math" w:eastAsiaTheme="minorEastAsia" w:hAnsi="Cambria Math"/>
                      <w:sz w:val="24"/>
                      <w:szCs w:val="24"/>
                    </w:rPr>
                    <m:t>TSKF</m:t>
                  </m:r>
                </m:e>
                <m:sub>
                  <m:r>
                    <w:rPr>
                      <w:rFonts w:ascii="Cambria Math" w:eastAsiaTheme="minorEastAsia" w:hAnsi="Cambria Math"/>
                      <w:sz w:val="24"/>
                      <w:szCs w:val="24"/>
                    </w:rPr>
                    <m:t>k,d</m:t>
                  </m:r>
                </m:sub>
              </m:sSub>
            </m:den>
          </m:f>
          <m:r>
            <w:rPr>
              <w:rFonts w:ascii="Cambria Math" w:eastAsiaTheme="minorEastAsia" w:hAnsi="Cambria Math"/>
              <w:sz w:val="24"/>
              <w:szCs w:val="24"/>
            </w:rPr>
            <m:t xml:space="preserve">                                     (2)</m:t>
          </m:r>
        </m:oMath>
      </m:oMathPara>
    </w:p>
    <w:p w14:paraId="2E6D5ABE" w14:textId="77777777" w:rsidR="00481976" w:rsidRPr="00F1434B" w:rsidRDefault="00481976" w:rsidP="00C23EC8">
      <w:pPr>
        <w:spacing w:after="0" w:line="240" w:lineRule="auto"/>
        <w:jc w:val="both"/>
        <w:rPr>
          <w:rFonts w:ascii="Times New Roman" w:eastAsiaTheme="minorEastAsia" w:hAnsi="Times New Roman"/>
          <w:sz w:val="24"/>
          <w:szCs w:val="24"/>
        </w:rPr>
      </w:pPr>
      <w:r>
        <w:rPr>
          <w:rFonts w:ascii="Times New Roman" w:eastAsiaTheme="minorEastAsia" w:hAnsi="Times New Roman"/>
          <w:sz w:val="24"/>
          <w:szCs w:val="24"/>
        </w:rPr>
        <w:tab/>
      </w:r>
      <w:r>
        <w:rPr>
          <w:rFonts w:ascii="Times New Roman" w:eastAsiaTheme="minorEastAsia" w:hAnsi="Times New Roman"/>
          <w:sz w:val="24"/>
          <w:szCs w:val="24"/>
        </w:rPr>
        <w:tab/>
      </w:r>
      <w:r>
        <w:rPr>
          <w:rFonts w:ascii="Times New Roman" w:eastAsiaTheme="minorEastAsia" w:hAnsi="Times New Roman"/>
          <w:sz w:val="24"/>
          <w:szCs w:val="24"/>
        </w:rPr>
        <w:tab/>
      </w:r>
      <w:r>
        <w:rPr>
          <w:rFonts w:ascii="Times New Roman" w:eastAsiaTheme="minorEastAsia" w:hAnsi="Times New Roman"/>
          <w:sz w:val="24"/>
          <w:szCs w:val="24"/>
        </w:rPr>
        <w:tab/>
      </w:r>
    </w:p>
    <w:p w14:paraId="343F0503" w14:textId="77777777" w:rsidR="00481976" w:rsidRDefault="00481976" w:rsidP="00C23EC8">
      <w:pPr>
        <w:spacing w:after="0" w:line="240" w:lineRule="auto"/>
        <w:jc w:val="center"/>
        <w:rPr>
          <w:rFonts w:ascii="Times New Roman" w:eastAsiaTheme="minorEastAsia" w:hAnsi="Times New Roman"/>
          <w:sz w:val="24"/>
          <w:szCs w:val="24"/>
        </w:rPr>
      </w:pPr>
    </w:p>
    <w:p w14:paraId="70B023B2" w14:textId="77777777" w:rsidR="00481976" w:rsidRDefault="001156CC" w:rsidP="00C23EC8">
      <w:pPr>
        <w:spacing w:after="0" w:line="240" w:lineRule="auto"/>
        <w:ind w:firstLine="708"/>
        <w:jc w:val="both"/>
        <w:rPr>
          <w:rFonts w:ascii="Times New Roman" w:eastAsiaTheme="minorEastAsia" w:hAnsi="Times New Roman"/>
          <w:sz w:val="24"/>
          <w:szCs w:val="24"/>
        </w:rPr>
      </w:pPr>
      <w:r>
        <w:rPr>
          <w:rFonts w:ascii="Times New Roman" w:eastAsiaTheme="minorEastAsia" w:hAnsi="Times New Roman"/>
          <w:sz w:val="24"/>
          <w:szCs w:val="24"/>
        </w:rPr>
        <w:t>(</w:t>
      </w:r>
      <w:r w:rsidR="002D007C">
        <w:rPr>
          <w:rFonts w:ascii="Times New Roman" w:eastAsiaTheme="minorEastAsia" w:hAnsi="Times New Roman"/>
          <w:sz w:val="24"/>
          <w:szCs w:val="24"/>
        </w:rPr>
        <w:t>3</w:t>
      </w:r>
      <w:r>
        <w:rPr>
          <w:rFonts w:ascii="Times New Roman" w:eastAsiaTheme="minorEastAsia" w:hAnsi="Times New Roman"/>
          <w:sz w:val="24"/>
          <w:szCs w:val="24"/>
        </w:rPr>
        <w:t xml:space="preserve">) </w:t>
      </w:r>
      <w:r w:rsidR="002D007C">
        <w:rPr>
          <w:rFonts w:ascii="Times New Roman" w:eastAsiaTheme="minorEastAsia" w:hAnsi="Times New Roman"/>
          <w:sz w:val="24"/>
          <w:szCs w:val="24"/>
        </w:rPr>
        <w:t>İkinci</w:t>
      </w:r>
      <w:r>
        <w:rPr>
          <w:rFonts w:ascii="Times New Roman" w:eastAsiaTheme="minorEastAsia" w:hAnsi="Times New Roman"/>
          <w:sz w:val="24"/>
          <w:szCs w:val="24"/>
        </w:rPr>
        <w:t xml:space="preserve"> fıkrada yer alan formüllerde geçen;</w:t>
      </w:r>
    </w:p>
    <w:p w14:paraId="30565B2D" w14:textId="77777777" w:rsidR="00C23EC8" w:rsidRDefault="00C23EC8" w:rsidP="00C23EC8">
      <w:pPr>
        <w:spacing w:after="0" w:line="240" w:lineRule="auto"/>
        <w:ind w:firstLine="708"/>
        <w:jc w:val="both"/>
        <w:rPr>
          <w:rFonts w:ascii="Times New Roman" w:eastAsiaTheme="minorEastAsia" w:hAnsi="Times New Roman"/>
          <w:sz w:val="24"/>
          <w:szCs w:val="24"/>
        </w:rPr>
      </w:pPr>
    </w:p>
    <w:p w14:paraId="7BF49C65" w14:textId="77777777" w:rsidR="00481976" w:rsidRDefault="00F6579E" w:rsidP="00C23EC8">
      <w:pPr>
        <w:tabs>
          <w:tab w:val="left" w:pos="1418"/>
        </w:tabs>
        <w:spacing w:after="0" w:line="240" w:lineRule="auto"/>
        <w:ind w:left="2124" w:hanging="1415"/>
        <w:jc w:val="both"/>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rPr>
              <m:t>SKT</m:t>
            </m:r>
          </m:e>
          <m:sub>
            <m:r>
              <w:rPr>
                <w:rFonts w:ascii="Cambria Math" w:hAnsi="Cambria Math"/>
                <w:sz w:val="24"/>
                <w:szCs w:val="24"/>
              </w:rPr>
              <m:t>k,d</m:t>
            </m:r>
          </m:sub>
        </m:sSub>
      </m:oMath>
      <w:r w:rsidR="00481976">
        <w:rPr>
          <w:rFonts w:ascii="Times New Roman" w:eastAsiaTheme="minorEastAsia" w:hAnsi="Times New Roman"/>
          <w:sz w:val="24"/>
          <w:szCs w:val="24"/>
        </w:rPr>
        <w:t xml:space="preserve"> </w:t>
      </w:r>
      <w:r w:rsidR="00481976">
        <w:rPr>
          <w:rFonts w:ascii="Times New Roman" w:eastAsiaTheme="minorEastAsia" w:hAnsi="Times New Roman"/>
          <w:sz w:val="24"/>
          <w:szCs w:val="24"/>
        </w:rPr>
        <w:tab/>
        <w:t>k dağıtım sistem kullanıcısının d dağıtım bölgesindeki sistem kullanım teminatını,</w:t>
      </w:r>
    </w:p>
    <w:p w14:paraId="7220C0BB" w14:textId="4C115861" w:rsidR="00481976" w:rsidRDefault="001156CC" w:rsidP="00C23EC8">
      <w:pPr>
        <w:tabs>
          <w:tab w:val="left" w:pos="1418"/>
        </w:tabs>
        <w:spacing w:after="0" w:line="240" w:lineRule="auto"/>
        <w:ind w:left="2124" w:hanging="1415"/>
        <w:jc w:val="both"/>
        <w:rPr>
          <w:rFonts w:ascii="Times New Roman" w:eastAsiaTheme="minorEastAsia" w:hAnsi="Times New Roman"/>
          <w:sz w:val="24"/>
          <w:szCs w:val="24"/>
        </w:rPr>
      </w:pPr>
      <m:oMath>
        <m:r>
          <w:rPr>
            <w:rFonts w:ascii="Cambria Math" w:hAnsi="Cambria Math"/>
            <w:sz w:val="24"/>
            <w:szCs w:val="24"/>
          </w:rPr>
          <m:t>MS</m:t>
        </m:r>
        <m:sSub>
          <m:sSubPr>
            <m:ctrlPr>
              <w:rPr>
                <w:rFonts w:ascii="Cambria Math" w:hAnsi="Cambria Math"/>
                <w:i/>
                <w:sz w:val="24"/>
                <w:szCs w:val="24"/>
              </w:rPr>
            </m:ctrlPr>
          </m:sSubPr>
          <m:e>
            <m:r>
              <w:rPr>
                <w:rFonts w:ascii="Cambria Math" w:hAnsi="Cambria Math"/>
                <w:sz w:val="24"/>
                <w:szCs w:val="24"/>
              </w:rPr>
              <m:t>KF</m:t>
            </m:r>
          </m:e>
          <m:sub>
            <m:r>
              <w:rPr>
                <w:rFonts w:ascii="Cambria Math" w:hAnsi="Cambria Math"/>
                <w:sz w:val="24"/>
                <w:szCs w:val="24"/>
              </w:rPr>
              <m:t>k,d</m:t>
            </m:r>
          </m:sub>
        </m:sSub>
      </m:oMath>
      <w:r w:rsidR="00481976">
        <w:rPr>
          <w:rFonts w:ascii="Times New Roman" w:eastAsiaTheme="minorEastAsia" w:hAnsi="Times New Roman"/>
          <w:sz w:val="24"/>
          <w:szCs w:val="24"/>
        </w:rPr>
        <w:t xml:space="preserve"> </w:t>
      </w:r>
      <w:r w:rsidR="00481976">
        <w:rPr>
          <w:rFonts w:ascii="Times New Roman" w:eastAsiaTheme="minorEastAsia" w:hAnsi="Times New Roman"/>
          <w:sz w:val="24"/>
          <w:szCs w:val="24"/>
        </w:rPr>
        <w:tab/>
        <w:t>k dağıtım sistem kullanıcısının d dağıtım bölgesindeki son 12 ay</w:t>
      </w:r>
      <w:r w:rsidR="005D06FB">
        <w:rPr>
          <w:rFonts w:ascii="Times New Roman" w:eastAsiaTheme="minorEastAsia" w:hAnsi="Times New Roman"/>
          <w:sz w:val="24"/>
          <w:szCs w:val="24"/>
        </w:rPr>
        <w:t>a</w:t>
      </w:r>
      <w:r w:rsidR="00481976">
        <w:rPr>
          <w:rFonts w:ascii="Times New Roman" w:eastAsiaTheme="minorEastAsia" w:hAnsi="Times New Roman"/>
          <w:sz w:val="24"/>
          <w:szCs w:val="24"/>
        </w:rPr>
        <w:t xml:space="preserve"> </w:t>
      </w:r>
      <w:r w:rsidR="005D06FB">
        <w:rPr>
          <w:rFonts w:ascii="Times New Roman" w:eastAsiaTheme="minorEastAsia" w:hAnsi="Times New Roman"/>
          <w:sz w:val="24"/>
          <w:szCs w:val="24"/>
        </w:rPr>
        <w:t>ilişkin</w:t>
      </w:r>
      <w:r w:rsidR="00BB7242">
        <w:rPr>
          <w:rFonts w:ascii="Times New Roman" w:eastAsiaTheme="minorEastAsia" w:hAnsi="Times New Roman"/>
          <w:sz w:val="24"/>
          <w:szCs w:val="24"/>
        </w:rPr>
        <w:t xml:space="preserve"> güncel</w:t>
      </w:r>
      <w:r w:rsidR="005D06FB">
        <w:rPr>
          <w:rFonts w:ascii="Times New Roman" w:eastAsiaTheme="minorEastAsia" w:hAnsi="Times New Roman"/>
          <w:sz w:val="24"/>
          <w:szCs w:val="24"/>
        </w:rPr>
        <w:t xml:space="preserve"> </w:t>
      </w:r>
      <w:r w:rsidR="00481976">
        <w:rPr>
          <w:rFonts w:ascii="Times New Roman" w:eastAsiaTheme="minorEastAsia" w:hAnsi="Times New Roman"/>
          <w:sz w:val="24"/>
          <w:szCs w:val="24"/>
        </w:rPr>
        <w:t>en yüksek sistem kullanım faturası</w:t>
      </w:r>
      <w:r w:rsidR="005D06FB">
        <w:rPr>
          <w:rFonts w:ascii="Times New Roman" w:eastAsiaTheme="minorEastAsia" w:hAnsi="Times New Roman"/>
          <w:sz w:val="24"/>
          <w:szCs w:val="24"/>
        </w:rPr>
        <w:t>nı,</w:t>
      </w:r>
    </w:p>
    <w:p w14:paraId="6D8EB174" w14:textId="329BB356" w:rsidR="00481976" w:rsidRDefault="00F6579E" w:rsidP="00C23EC8">
      <w:pPr>
        <w:spacing w:after="0" w:line="240" w:lineRule="auto"/>
        <w:ind w:left="2124" w:hanging="1415"/>
        <w:jc w:val="both"/>
        <w:rPr>
          <w:rFonts w:ascii="Times New Roman" w:eastAsiaTheme="minorEastAsia" w:hAnsi="Times New Roman"/>
          <w:sz w:val="24"/>
          <w:szCs w:val="24"/>
        </w:rPr>
      </w:pPr>
      <m:oMath>
        <m:sSub>
          <m:sSubPr>
            <m:ctrlPr>
              <w:rPr>
                <w:rFonts w:ascii="Cambria Math" w:eastAsiaTheme="minorEastAsia" w:hAnsi="Cambria Math"/>
                <w:i/>
                <w:sz w:val="24"/>
                <w:szCs w:val="24"/>
              </w:rPr>
            </m:ctrlPr>
          </m:sSubPr>
          <m:e>
            <m:r>
              <w:rPr>
                <w:rFonts w:ascii="Cambria Math" w:eastAsiaTheme="minorEastAsia" w:hAnsi="Cambria Math"/>
                <w:sz w:val="24"/>
                <w:szCs w:val="24"/>
              </w:rPr>
              <m:t>TOTEM</m:t>
            </m:r>
          </m:e>
          <m:sub>
            <m:r>
              <w:rPr>
                <w:rFonts w:ascii="Cambria Math" w:eastAsiaTheme="minorEastAsia" w:hAnsi="Cambria Math"/>
                <w:sz w:val="24"/>
                <w:szCs w:val="24"/>
              </w:rPr>
              <m:t>k,d</m:t>
            </m:r>
          </m:sub>
        </m:sSub>
      </m:oMath>
      <w:r w:rsidR="00481976">
        <w:rPr>
          <w:rFonts w:ascii="Times New Roman" w:eastAsiaTheme="minorEastAsia" w:hAnsi="Times New Roman"/>
          <w:sz w:val="24"/>
          <w:szCs w:val="24"/>
        </w:rPr>
        <w:tab/>
        <w:t>k dağıtım sistem kullanıcısının d dağıtım bölgesindeki son 12 ay</w:t>
      </w:r>
      <w:r w:rsidR="005D06FB">
        <w:rPr>
          <w:rFonts w:ascii="Times New Roman" w:eastAsiaTheme="minorEastAsia" w:hAnsi="Times New Roman"/>
          <w:sz w:val="24"/>
          <w:szCs w:val="24"/>
        </w:rPr>
        <w:t>a ilişkin</w:t>
      </w:r>
      <w:r w:rsidR="00481976">
        <w:rPr>
          <w:rFonts w:ascii="Times New Roman" w:eastAsiaTheme="minorEastAsia" w:hAnsi="Times New Roman"/>
          <w:sz w:val="24"/>
          <w:szCs w:val="24"/>
        </w:rPr>
        <w:t xml:space="preserve"> sistem kullanım faturalarına </w:t>
      </w:r>
      <w:r w:rsidR="005D06FB">
        <w:rPr>
          <w:rFonts w:ascii="Times New Roman" w:eastAsiaTheme="minorEastAsia" w:hAnsi="Times New Roman"/>
          <w:sz w:val="24"/>
          <w:szCs w:val="24"/>
        </w:rPr>
        <w:t xml:space="preserve">yönelik </w:t>
      </w:r>
      <w:r w:rsidR="00481976">
        <w:rPr>
          <w:rFonts w:ascii="Times New Roman" w:eastAsiaTheme="minorEastAsia" w:hAnsi="Times New Roman"/>
          <w:sz w:val="24"/>
          <w:szCs w:val="24"/>
        </w:rPr>
        <w:t>toplam temerrüt tutarını,</w:t>
      </w:r>
    </w:p>
    <w:p w14:paraId="163AA229" w14:textId="1A3BC7FB" w:rsidR="00481976" w:rsidRDefault="00F6579E" w:rsidP="00C23EC8">
      <w:pPr>
        <w:spacing w:after="0" w:line="240" w:lineRule="auto"/>
        <w:ind w:left="2124" w:hanging="1415"/>
        <w:jc w:val="both"/>
        <w:rPr>
          <w:rFonts w:ascii="Times New Roman" w:eastAsiaTheme="minorEastAsia" w:hAnsi="Times New Roman"/>
          <w:sz w:val="24"/>
          <w:szCs w:val="24"/>
        </w:rPr>
      </w:pPr>
      <m:oMath>
        <m:sSub>
          <m:sSubPr>
            <m:ctrlPr>
              <w:rPr>
                <w:rFonts w:ascii="Cambria Math" w:eastAsiaTheme="minorEastAsia" w:hAnsi="Cambria Math"/>
                <w:i/>
                <w:sz w:val="24"/>
                <w:szCs w:val="24"/>
              </w:rPr>
            </m:ctrlPr>
          </m:sSubPr>
          <m:e>
            <m:r>
              <w:rPr>
                <w:rFonts w:ascii="Cambria Math" w:eastAsiaTheme="minorEastAsia" w:hAnsi="Cambria Math"/>
                <w:sz w:val="24"/>
                <w:szCs w:val="24"/>
              </w:rPr>
              <m:t>TSKF</m:t>
            </m:r>
          </m:e>
          <m:sub>
            <m:r>
              <w:rPr>
                <w:rFonts w:ascii="Cambria Math" w:eastAsiaTheme="minorEastAsia" w:hAnsi="Cambria Math"/>
                <w:sz w:val="24"/>
                <w:szCs w:val="24"/>
              </w:rPr>
              <m:t>k,d</m:t>
            </m:r>
          </m:sub>
        </m:sSub>
      </m:oMath>
      <w:r w:rsidR="00481976">
        <w:rPr>
          <w:rFonts w:ascii="Times New Roman" w:eastAsiaTheme="minorEastAsia" w:hAnsi="Times New Roman"/>
          <w:sz w:val="24"/>
          <w:szCs w:val="24"/>
        </w:rPr>
        <w:tab/>
        <w:t>k dağıtım sistem kullanıcısının d dağıtım bölgesindeki son 12 ay</w:t>
      </w:r>
      <w:r w:rsidR="005D06FB">
        <w:rPr>
          <w:rFonts w:ascii="Times New Roman" w:eastAsiaTheme="minorEastAsia" w:hAnsi="Times New Roman"/>
          <w:sz w:val="24"/>
          <w:szCs w:val="24"/>
        </w:rPr>
        <w:t>a ilişkin</w:t>
      </w:r>
      <w:r w:rsidR="00481976">
        <w:rPr>
          <w:rFonts w:ascii="Times New Roman" w:eastAsiaTheme="minorEastAsia" w:hAnsi="Times New Roman"/>
          <w:sz w:val="24"/>
          <w:szCs w:val="24"/>
        </w:rPr>
        <w:t xml:space="preserve"> sistem kullanım faturalarının toplam bedelini,</w:t>
      </w:r>
    </w:p>
    <w:p w14:paraId="626BAB7A" w14:textId="77777777" w:rsidR="00481976" w:rsidRDefault="00F6579E" w:rsidP="00C23EC8">
      <w:pPr>
        <w:tabs>
          <w:tab w:val="left" w:pos="1418"/>
        </w:tabs>
        <w:spacing w:after="0" w:line="240" w:lineRule="auto"/>
        <w:ind w:left="2124" w:hanging="1415"/>
        <w:jc w:val="both"/>
        <w:rPr>
          <w:rFonts w:ascii="Times New Roman" w:eastAsiaTheme="minorEastAsia" w:hAnsi="Times New Roman"/>
          <w:sz w:val="24"/>
          <w:szCs w:val="24"/>
        </w:rPr>
      </w:pPr>
      <m:oMath>
        <m:sSub>
          <m:sSubPr>
            <m:ctrlPr>
              <w:rPr>
                <w:rFonts w:ascii="Cambria Math" w:eastAsiaTheme="minorEastAsia" w:hAnsi="Cambria Math"/>
                <w:i/>
                <w:sz w:val="24"/>
                <w:szCs w:val="24"/>
              </w:rPr>
            </m:ctrlPr>
          </m:sSubPr>
          <m:e>
            <m:r>
              <w:rPr>
                <w:rFonts w:ascii="Cambria Math" w:eastAsiaTheme="minorEastAsia" w:hAnsi="Cambria Math"/>
                <w:sz w:val="24"/>
                <w:szCs w:val="24"/>
              </w:rPr>
              <m:t>TDO</m:t>
            </m:r>
          </m:e>
          <m:sub>
            <m:r>
              <w:rPr>
                <w:rFonts w:ascii="Cambria Math" w:eastAsiaTheme="minorEastAsia" w:hAnsi="Cambria Math"/>
                <w:sz w:val="24"/>
                <w:szCs w:val="24"/>
              </w:rPr>
              <m:t>k,d</m:t>
            </m:r>
          </m:sub>
        </m:sSub>
      </m:oMath>
      <w:r w:rsidR="00481976">
        <w:rPr>
          <w:rFonts w:ascii="Times New Roman" w:eastAsiaTheme="minorEastAsia" w:hAnsi="Times New Roman"/>
          <w:sz w:val="24"/>
          <w:szCs w:val="24"/>
        </w:rPr>
        <w:tab/>
        <w:t>k dağıtım sistem kullanıcısının d dağıtım bölgesindeki teminat değişim oranını,</w:t>
      </w:r>
    </w:p>
    <w:p w14:paraId="579E4415" w14:textId="77777777" w:rsidR="00C23EC8" w:rsidRDefault="00481976" w:rsidP="00C23EC8">
      <w:pPr>
        <w:spacing w:line="240" w:lineRule="auto"/>
        <w:ind w:firstLine="708"/>
        <w:jc w:val="both"/>
        <w:rPr>
          <w:rFonts w:ascii="Times New Roman" w:eastAsiaTheme="minorEastAsia" w:hAnsi="Times New Roman"/>
          <w:sz w:val="24"/>
          <w:szCs w:val="24"/>
        </w:rPr>
      </w:pPr>
      <w:r>
        <w:rPr>
          <w:rFonts w:ascii="Times New Roman" w:eastAsiaTheme="minorEastAsia" w:hAnsi="Times New Roman"/>
          <w:sz w:val="24"/>
          <w:szCs w:val="24"/>
        </w:rPr>
        <w:t>ifade etmektedir.</w:t>
      </w:r>
    </w:p>
    <w:p w14:paraId="6DA6AE85" w14:textId="583FC84C" w:rsidR="00A60895" w:rsidRDefault="007A22B1" w:rsidP="00C23EC8">
      <w:pPr>
        <w:spacing w:after="0" w:line="240" w:lineRule="auto"/>
        <w:ind w:firstLine="708"/>
        <w:jc w:val="both"/>
        <w:rPr>
          <w:rFonts w:ascii="Times New Roman" w:hAnsi="Times New Roman"/>
          <w:sz w:val="24"/>
          <w:szCs w:val="24"/>
        </w:rPr>
      </w:pPr>
      <w:r>
        <w:rPr>
          <w:rFonts w:ascii="Times New Roman" w:hAnsi="Times New Roman"/>
          <w:sz w:val="24"/>
          <w:szCs w:val="24"/>
        </w:rPr>
        <w:t>(4</w:t>
      </w:r>
      <w:r w:rsidR="001156CC">
        <w:rPr>
          <w:rFonts w:ascii="Times New Roman" w:hAnsi="Times New Roman"/>
          <w:sz w:val="24"/>
          <w:szCs w:val="24"/>
        </w:rPr>
        <w:t xml:space="preserve">) Kullanıcının veya kullanıcının </w:t>
      </w:r>
      <w:r w:rsidR="001156CC" w:rsidRPr="00D10A42">
        <w:rPr>
          <w:rFonts w:ascii="Times New Roman" w:hAnsi="Times New Roman"/>
          <w:sz w:val="24"/>
          <w:szCs w:val="24"/>
        </w:rPr>
        <w:t>portföyünde yer alan tüketicilerin geriye dönük</w:t>
      </w:r>
      <w:r w:rsidR="001156CC">
        <w:rPr>
          <w:rFonts w:ascii="Times New Roman" w:hAnsi="Times New Roman"/>
          <w:sz w:val="24"/>
          <w:szCs w:val="24"/>
        </w:rPr>
        <w:t xml:space="preserve"> </w:t>
      </w:r>
      <w:r w:rsidR="00484B11">
        <w:rPr>
          <w:rFonts w:ascii="Times New Roman" w:hAnsi="Times New Roman"/>
          <w:sz w:val="24"/>
          <w:szCs w:val="24"/>
        </w:rPr>
        <w:t>aylık</w:t>
      </w:r>
      <w:r w:rsidR="001156CC">
        <w:rPr>
          <w:rFonts w:ascii="Times New Roman" w:hAnsi="Times New Roman"/>
          <w:sz w:val="24"/>
          <w:szCs w:val="24"/>
        </w:rPr>
        <w:t xml:space="preserve"> üretiminin ve/veya tüketiminin bulunmaması durumunda söz konusu kullanıcıya ilişkin olarak,</w:t>
      </w:r>
    </w:p>
    <w:p w14:paraId="2E821CCD" w14:textId="21F3ED2B" w:rsidR="001156CC" w:rsidRDefault="001156CC" w:rsidP="00C23EC8">
      <w:pPr>
        <w:spacing w:after="0" w:line="240" w:lineRule="auto"/>
        <w:ind w:firstLine="708"/>
        <w:jc w:val="both"/>
        <w:rPr>
          <w:rFonts w:ascii="Times New Roman" w:hAnsi="Times New Roman"/>
          <w:sz w:val="24"/>
          <w:szCs w:val="24"/>
        </w:rPr>
      </w:pPr>
      <w:r>
        <w:rPr>
          <w:rFonts w:ascii="Times New Roman" w:hAnsi="Times New Roman"/>
          <w:sz w:val="24"/>
          <w:szCs w:val="24"/>
        </w:rPr>
        <w:t xml:space="preserve">(a) </w:t>
      </w:r>
      <w:r w:rsidRPr="002D4546">
        <w:rPr>
          <w:rFonts w:ascii="Times New Roman" w:hAnsi="Times New Roman"/>
          <w:sz w:val="24"/>
          <w:szCs w:val="24"/>
        </w:rPr>
        <w:t>Kullanıcının üretim faaliyeti gösteren tüzel kişi olması halinde</w:t>
      </w:r>
      <w:r w:rsidR="007D2793">
        <w:rPr>
          <w:rFonts w:ascii="Times New Roman" w:hAnsi="Times New Roman"/>
          <w:sz w:val="24"/>
          <w:szCs w:val="24"/>
        </w:rPr>
        <w:t>,</w:t>
      </w:r>
      <w:r w:rsidRPr="002D4546">
        <w:rPr>
          <w:rFonts w:ascii="Times New Roman" w:hAnsi="Times New Roman"/>
          <w:sz w:val="24"/>
          <w:szCs w:val="24"/>
        </w:rPr>
        <w:t xml:space="preserve"> üretim lisansında yer alan kurulu gücü ve yıllık üretim miktarının onikide birine göre tarifesine uygun olarak hesaplanan bedel</w:t>
      </w:r>
      <w:r>
        <w:rPr>
          <w:rFonts w:ascii="Times New Roman" w:hAnsi="Times New Roman"/>
          <w:sz w:val="24"/>
          <w:szCs w:val="24"/>
        </w:rPr>
        <w:t>,</w:t>
      </w:r>
    </w:p>
    <w:p w14:paraId="5097C14F" w14:textId="77777777" w:rsidR="009D3821" w:rsidRDefault="009D3821" w:rsidP="00C23EC8">
      <w:pPr>
        <w:spacing w:after="0" w:line="240" w:lineRule="auto"/>
        <w:ind w:firstLine="708"/>
        <w:jc w:val="both"/>
        <w:rPr>
          <w:rFonts w:ascii="Times New Roman" w:hAnsi="Times New Roman"/>
          <w:sz w:val="24"/>
          <w:szCs w:val="24"/>
        </w:rPr>
      </w:pPr>
      <w:r w:rsidRPr="00D10A42">
        <w:rPr>
          <w:rFonts w:ascii="Times New Roman" w:hAnsi="Times New Roman"/>
          <w:sz w:val="24"/>
          <w:szCs w:val="24"/>
        </w:rPr>
        <w:t xml:space="preserve">(b) </w:t>
      </w:r>
      <w:r w:rsidRPr="002D4546">
        <w:rPr>
          <w:rFonts w:ascii="Times New Roman" w:hAnsi="Times New Roman"/>
          <w:sz w:val="24"/>
          <w:szCs w:val="24"/>
        </w:rPr>
        <w:t>Kullanıcının tedarik şirketi veya serbest tüketicilere doğrudan satış yapan üretim şirketi olması halinde, ilgili dağıtım bölgesi sınırlarında bulunan ve portföyünde yer alan tüketicilerin Bağlantı Anlaşmasında belirtilen anlaşma gücü ile bir ayda 20 (yirmi) gün ve günde 8 (sekiz) saat çalışacağı varsayılarak tarifesine uygun olarak hesaplanan bedel</w:t>
      </w:r>
    </w:p>
    <w:p w14:paraId="16C47755" w14:textId="77777777" w:rsidR="00B00D57" w:rsidRDefault="002A6A2C" w:rsidP="00C23EC8">
      <w:pPr>
        <w:spacing w:after="0" w:line="240" w:lineRule="auto"/>
        <w:ind w:firstLine="708"/>
        <w:jc w:val="both"/>
        <w:rPr>
          <w:rFonts w:ascii="Times New Roman" w:hAnsi="Times New Roman"/>
          <w:sz w:val="24"/>
          <w:szCs w:val="24"/>
        </w:rPr>
      </w:pPr>
      <w:r>
        <w:rPr>
          <w:rFonts w:ascii="Times New Roman" w:hAnsi="Times New Roman"/>
          <w:sz w:val="24"/>
          <w:szCs w:val="24"/>
        </w:rPr>
        <w:t xml:space="preserve">dağıtım şirketleri tarafından merkezi uzlaştırma kuruluşuna bildirilir ve </w:t>
      </w:r>
      <w:r w:rsidR="00AC2985">
        <w:rPr>
          <w:rFonts w:ascii="Times New Roman" w:hAnsi="Times New Roman"/>
          <w:sz w:val="24"/>
          <w:szCs w:val="24"/>
        </w:rPr>
        <w:t xml:space="preserve">ikinci </w:t>
      </w:r>
      <w:r w:rsidR="009D3821">
        <w:rPr>
          <w:rFonts w:ascii="Times New Roman" w:hAnsi="Times New Roman"/>
          <w:sz w:val="24"/>
          <w:szCs w:val="24"/>
        </w:rPr>
        <w:t xml:space="preserve">fıkrada yer alan formüldeki en yüksek sistem kullanım fatura bedeli olarak teminat hesabında </w:t>
      </w:r>
      <w:r w:rsidR="00AC2985">
        <w:rPr>
          <w:rFonts w:ascii="Times New Roman" w:hAnsi="Times New Roman"/>
          <w:sz w:val="24"/>
          <w:szCs w:val="24"/>
        </w:rPr>
        <w:t>dikkate alınır</w:t>
      </w:r>
      <w:r w:rsidR="009D3821">
        <w:rPr>
          <w:rFonts w:ascii="Times New Roman" w:hAnsi="Times New Roman"/>
          <w:sz w:val="24"/>
          <w:szCs w:val="24"/>
        </w:rPr>
        <w:t>.</w:t>
      </w:r>
    </w:p>
    <w:p w14:paraId="15AEFB47" w14:textId="33C48F91" w:rsidR="00E06939" w:rsidRDefault="006D3B3E" w:rsidP="00C23EC8">
      <w:pPr>
        <w:spacing w:after="0" w:line="240" w:lineRule="auto"/>
        <w:ind w:firstLine="708"/>
        <w:jc w:val="both"/>
        <w:rPr>
          <w:rFonts w:ascii="Times New Roman" w:hAnsi="Times New Roman"/>
          <w:sz w:val="24"/>
          <w:szCs w:val="24"/>
        </w:rPr>
      </w:pPr>
      <w:r>
        <w:rPr>
          <w:rFonts w:ascii="Times New Roman" w:hAnsi="Times New Roman"/>
          <w:sz w:val="24"/>
          <w:szCs w:val="24"/>
        </w:rPr>
        <w:t>(</w:t>
      </w:r>
      <w:r w:rsidR="00FC396C">
        <w:rPr>
          <w:rFonts w:ascii="Times New Roman" w:hAnsi="Times New Roman"/>
          <w:sz w:val="24"/>
          <w:szCs w:val="24"/>
        </w:rPr>
        <w:t>5</w:t>
      </w:r>
      <w:r>
        <w:rPr>
          <w:rFonts w:ascii="Times New Roman" w:hAnsi="Times New Roman"/>
          <w:sz w:val="24"/>
          <w:szCs w:val="24"/>
        </w:rPr>
        <w:t xml:space="preserve">) Kullanıcının veya kullanıcının </w:t>
      </w:r>
      <w:r w:rsidRPr="00D10A42">
        <w:rPr>
          <w:rFonts w:ascii="Times New Roman" w:hAnsi="Times New Roman"/>
          <w:sz w:val="24"/>
          <w:szCs w:val="24"/>
        </w:rPr>
        <w:t>portföyünde yer alan tüketicilerin geriye dönük</w:t>
      </w:r>
      <w:r>
        <w:rPr>
          <w:rFonts w:ascii="Times New Roman" w:hAnsi="Times New Roman"/>
          <w:sz w:val="24"/>
          <w:szCs w:val="24"/>
        </w:rPr>
        <w:t xml:space="preserve"> oniki aydan daha</w:t>
      </w:r>
      <w:r w:rsidR="00E06939">
        <w:rPr>
          <w:rFonts w:ascii="Times New Roman" w:hAnsi="Times New Roman"/>
          <w:sz w:val="24"/>
          <w:szCs w:val="24"/>
        </w:rPr>
        <w:t xml:space="preserve"> az</w:t>
      </w:r>
      <w:r>
        <w:rPr>
          <w:rFonts w:ascii="Times New Roman" w:hAnsi="Times New Roman"/>
          <w:sz w:val="24"/>
          <w:szCs w:val="24"/>
        </w:rPr>
        <w:t xml:space="preserve"> </w:t>
      </w:r>
      <w:r w:rsidR="00E06939">
        <w:rPr>
          <w:rFonts w:ascii="Times New Roman" w:hAnsi="Times New Roman"/>
          <w:sz w:val="24"/>
          <w:szCs w:val="24"/>
        </w:rPr>
        <w:t>sistem kullanım fatura verisi olması durumunda, ilgili kullanıcıya ait mevcut veriler kullanılarak teminat hesabı yapılır.</w:t>
      </w:r>
    </w:p>
    <w:p w14:paraId="3C10E7CA" w14:textId="0D11EACD" w:rsidR="00356759" w:rsidRDefault="00356759" w:rsidP="00356759">
      <w:pPr>
        <w:spacing w:after="0" w:line="240" w:lineRule="auto"/>
        <w:ind w:firstLine="708"/>
        <w:jc w:val="both"/>
        <w:rPr>
          <w:rFonts w:ascii="Times New Roman" w:hAnsi="Times New Roman"/>
          <w:sz w:val="24"/>
          <w:szCs w:val="24"/>
        </w:rPr>
      </w:pPr>
      <w:r w:rsidRPr="00586F42">
        <w:rPr>
          <w:rFonts w:ascii="Times New Roman" w:hAnsi="Times New Roman"/>
          <w:sz w:val="24"/>
          <w:szCs w:val="24"/>
        </w:rPr>
        <w:t xml:space="preserve">(6) </w:t>
      </w:r>
      <w:r w:rsidR="00030B73" w:rsidRPr="00586F42">
        <w:rPr>
          <w:rFonts w:ascii="Times New Roman" w:hAnsi="Times New Roman"/>
          <w:sz w:val="24"/>
          <w:szCs w:val="24"/>
        </w:rPr>
        <w:t>İ</w:t>
      </w:r>
      <w:r w:rsidRPr="00586F42">
        <w:rPr>
          <w:rFonts w:ascii="Times New Roman" w:hAnsi="Times New Roman"/>
          <w:sz w:val="24"/>
          <w:szCs w:val="24"/>
        </w:rPr>
        <w:t>lgili dağıtım bölgesinde ilk defa tedarik faaliyetine</w:t>
      </w:r>
      <w:r w:rsidR="005D06FB" w:rsidRPr="00586F42">
        <w:rPr>
          <w:rFonts w:ascii="Times New Roman" w:hAnsi="Times New Roman"/>
          <w:sz w:val="24"/>
          <w:szCs w:val="24"/>
        </w:rPr>
        <w:t xml:space="preserve"> başlayacak kullanıcıların portföyünde yer alan tüketiciler için</w:t>
      </w:r>
      <w:r w:rsidR="00030B73" w:rsidRPr="00586F42">
        <w:rPr>
          <w:rFonts w:ascii="Times New Roman" w:hAnsi="Times New Roman"/>
          <w:sz w:val="24"/>
          <w:szCs w:val="24"/>
        </w:rPr>
        <w:t>,</w:t>
      </w:r>
      <w:r w:rsidRPr="00586F42">
        <w:rPr>
          <w:rFonts w:ascii="Times New Roman" w:hAnsi="Times New Roman"/>
          <w:sz w:val="24"/>
          <w:szCs w:val="24"/>
        </w:rPr>
        <w:t xml:space="preserve"> dördüncü fıkra kapsamında hesaplanan teminatını bulundurması esastır. </w:t>
      </w:r>
    </w:p>
    <w:p w14:paraId="5E2B3EB1" w14:textId="77777777" w:rsidR="00356759" w:rsidRDefault="00356759" w:rsidP="00C23EC8">
      <w:pPr>
        <w:spacing w:after="0" w:line="240" w:lineRule="auto"/>
        <w:ind w:firstLine="708"/>
        <w:jc w:val="both"/>
        <w:rPr>
          <w:rFonts w:ascii="Times New Roman" w:hAnsi="Times New Roman"/>
          <w:sz w:val="24"/>
          <w:szCs w:val="24"/>
        </w:rPr>
      </w:pPr>
    </w:p>
    <w:p w14:paraId="74EA84C4" w14:textId="77777777" w:rsidR="00481976" w:rsidRPr="00A60895" w:rsidRDefault="00481976" w:rsidP="00A60895">
      <w:pPr>
        <w:spacing w:after="0"/>
        <w:rPr>
          <w:rFonts w:ascii="Times New Roman" w:hAnsi="Times New Roman"/>
          <w:sz w:val="24"/>
          <w:szCs w:val="24"/>
        </w:rPr>
      </w:pPr>
    </w:p>
    <w:p w14:paraId="63F45953" w14:textId="77777777" w:rsidR="00A60895" w:rsidRPr="00A60895" w:rsidRDefault="00A60895" w:rsidP="00A60895">
      <w:pPr>
        <w:pStyle w:val="Default"/>
        <w:ind w:firstLine="720"/>
        <w:jc w:val="both"/>
        <w:rPr>
          <w:b/>
        </w:rPr>
      </w:pPr>
      <w:r w:rsidRPr="00A60895">
        <w:rPr>
          <w:b/>
        </w:rPr>
        <w:t xml:space="preserve">Teminat olarak kabul edilecek </w:t>
      </w:r>
      <w:r w:rsidRPr="00A60895">
        <w:rPr>
          <w:b/>
          <w:bCs/>
        </w:rPr>
        <w:t>kıymetler</w:t>
      </w:r>
    </w:p>
    <w:p w14:paraId="3013A463" w14:textId="77777777" w:rsidR="00A60895" w:rsidRPr="00A60895" w:rsidRDefault="00A60895" w:rsidP="001D05D6">
      <w:pPr>
        <w:pStyle w:val="Default"/>
        <w:ind w:firstLine="720"/>
        <w:jc w:val="both"/>
        <w:rPr>
          <w:b/>
        </w:rPr>
      </w:pPr>
      <w:r w:rsidRPr="00A60895">
        <w:rPr>
          <w:b/>
        </w:rPr>
        <w:t xml:space="preserve">MADDE </w:t>
      </w:r>
      <w:r w:rsidR="00C23EC8">
        <w:rPr>
          <w:b/>
        </w:rPr>
        <w:t>16</w:t>
      </w:r>
      <w:r w:rsidRPr="00A60895">
        <w:rPr>
          <w:b/>
        </w:rPr>
        <w:t xml:space="preserve">-  </w:t>
      </w:r>
      <w:r w:rsidRPr="00A60895">
        <w:t xml:space="preserve">(1) </w:t>
      </w:r>
      <w:r>
        <w:t>Kullanıcılardan</w:t>
      </w:r>
      <w:r w:rsidRPr="00A60895">
        <w:t xml:space="preserve"> teminat olarak kabul edilebilecek kıymetler aşağıda belirtilmiştir:</w:t>
      </w:r>
    </w:p>
    <w:p w14:paraId="7C963EA1" w14:textId="03695FA4" w:rsidR="00A60895" w:rsidRPr="00A60895" w:rsidRDefault="00A60895" w:rsidP="001D05D6">
      <w:pPr>
        <w:tabs>
          <w:tab w:val="left" w:pos="0"/>
          <w:tab w:val="left" w:pos="566"/>
          <w:tab w:val="left" w:pos="851"/>
        </w:tabs>
        <w:spacing w:after="0" w:line="240" w:lineRule="auto"/>
        <w:ind w:firstLine="810"/>
        <w:jc w:val="both"/>
        <w:rPr>
          <w:rFonts w:ascii="Times New Roman" w:hAnsi="Times New Roman"/>
          <w:sz w:val="24"/>
          <w:szCs w:val="24"/>
        </w:rPr>
      </w:pPr>
      <w:r w:rsidRPr="00A60895">
        <w:rPr>
          <w:rFonts w:ascii="Times New Roman" w:hAnsi="Times New Roman"/>
          <w:sz w:val="24"/>
          <w:szCs w:val="24"/>
        </w:rPr>
        <w:t>a) Türk lirası</w:t>
      </w:r>
      <w:r w:rsidR="00030B73">
        <w:rPr>
          <w:rFonts w:ascii="Times New Roman" w:hAnsi="Times New Roman"/>
          <w:sz w:val="24"/>
          <w:szCs w:val="24"/>
        </w:rPr>
        <w:t>,</w:t>
      </w:r>
    </w:p>
    <w:p w14:paraId="2AEDB06F" w14:textId="77777777" w:rsidR="00A60895" w:rsidRPr="00A60895" w:rsidRDefault="00A60895" w:rsidP="00FC6B29">
      <w:pPr>
        <w:tabs>
          <w:tab w:val="left" w:pos="0"/>
          <w:tab w:val="left" w:pos="566"/>
          <w:tab w:val="left" w:pos="851"/>
        </w:tabs>
        <w:spacing w:after="0" w:line="240" w:lineRule="auto"/>
        <w:ind w:firstLine="810"/>
        <w:jc w:val="both"/>
        <w:rPr>
          <w:rFonts w:ascii="Times New Roman" w:hAnsi="Times New Roman"/>
          <w:sz w:val="24"/>
          <w:szCs w:val="24"/>
        </w:rPr>
      </w:pPr>
      <w:r w:rsidRPr="00A60895">
        <w:rPr>
          <w:rFonts w:ascii="Times New Roman" w:hAnsi="Times New Roman"/>
          <w:sz w:val="24"/>
          <w:szCs w:val="24"/>
        </w:rPr>
        <w:t xml:space="preserve">b) </w:t>
      </w:r>
      <w:r w:rsidR="00FC6B29">
        <w:rPr>
          <w:rFonts w:ascii="Times New Roman" w:hAnsi="Times New Roman"/>
          <w:sz w:val="24"/>
          <w:szCs w:val="24"/>
        </w:rPr>
        <w:t>Türk lirası cinsinden elektronik teminat mektupları.</w:t>
      </w:r>
    </w:p>
    <w:p w14:paraId="7B96553B" w14:textId="77777777" w:rsidR="00A60895" w:rsidRDefault="00FC6B29" w:rsidP="001D05D6">
      <w:pPr>
        <w:pStyle w:val="Default"/>
        <w:tabs>
          <w:tab w:val="left" w:pos="0"/>
        </w:tabs>
        <w:ind w:firstLine="810"/>
        <w:jc w:val="both"/>
      </w:pPr>
      <w:r>
        <w:t>(2</w:t>
      </w:r>
      <w:r w:rsidR="00A60895" w:rsidRPr="00A60895">
        <w:t xml:space="preserve">) Teminatlarla ilgili tüm maliyetler ilgili </w:t>
      </w:r>
      <w:r w:rsidR="00A60895">
        <w:t>kullanıcılar</w:t>
      </w:r>
      <w:r w:rsidR="00A60895" w:rsidRPr="00A60895">
        <w:t xml:space="preserve"> tarafından karşılanır.</w:t>
      </w:r>
    </w:p>
    <w:p w14:paraId="21F5E94F" w14:textId="527B62C4" w:rsidR="00247BF1" w:rsidRDefault="00247BF1" w:rsidP="00A60895">
      <w:pPr>
        <w:tabs>
          <w:tab w:val="left" w:pos="540"/>
          <w:tab w:val="left" w:pos="566"/>
        </w:tabs>
        <w:spacing w:before="120" w:after="120" w:line="240" w:lineRule="auto"/>
        <w:jc w:val="both"/>
        <w:rPr>
          <w:rFonts w:ascii="Times New Roman" w:hAnsi="Times New Roman"/>
          <w:b/>
          <w:bCs/>
          <w:sz w:val="24"/>
          <w:szCs w:val="24"/>
        </w:rPr>
      </w:pPr>
    </w:p>
    <w:p w14:paraId="72044A5F" w14:textId="77777777" w:rsidR="00A60895" w:rsidRPr="0056162B" w:rsidRDefault="00247BF1" w:rsidP="00A60895">
      <w:pPr>
        <w:tabs>
          <w:tab w:val="left" w:pos="540"/>
          <w:tab w:val="left" w:pos="566"/>
        </w:tabs>
        <w:spacing w:before="120" w:after="120" w:line="240" w:lineRule="auto"/>
        <w:jc w:val="both"/>
        <w:rPr>
          <w:rFonts w:ascii="Times New Roman" w:hAnsi="Times New Roman"/>
          <w:b/>
          <w:bCs/>
          <w:sz w:val="24"/>
          <w:szCs w:val="24"/>
        </w:rPr>
      </w:pPr>
      <w:r>
        <w:rPr>
          <w:rFonts w:ascii="Times New Roman" w:hAnsi="Times New Roman"/>
          <w:b/>
          <w:bCs/>
          <w:sz w:val="24"/>
          <w:szCs w:val="24"/>
        </w:rPr>
        <w:tab/>
      </w:r>
      <w:r w:rsidR="00A60895" w:rsidRPr="0056162B">
        <w:rPr>
          <w:rFonts w:ascii="Times New Roman" w:hAnsi="Times New Roman"/>
          <w:b/>
          <w:bCs/>
          <w:sz w:val="24"/>
          <w:szCs w:val="24"/>
        </w:rPr>
        <w:t>Teminat kontrolüne ilişkin genel esaslar</w:t>
      </w:r>
    </w:p>
    <w:p w14:paraId="29A61413" w14:textId="77777777" w:rsidR="001811A6" w:rsidRDefault="00A60895" w:rsidP="00C23EC8">
      <w:pPr>
        <w:spacing w:before="120" w:after="0" w:line="240" w:lineRule="auto"/>
        <w:ind w:firstLine="567"/>
        <w:jc w:val="both"/>
        <w:rPr>
          <w:rFonts w:ascii="Times New Roman" w:hAnsi="Times New Roman"/>
          <w:sz w:val="24"/>
          <w:szCs w:val="24"/>
        </w:rPr>
      </w:pPr>
      <w:r w:rsidRPr="0056162B">
        <w:rPr>
          <w:rFonts w:ascii="Times New Roman" w:hAnsi="Times New Roman"/>
          <w:b/>
          <w:bCs/>
          <w:sz w:val="24"/>
          <w:szCs w:val="24"/>
        </w:rPr>
        <w:t xml:space="preserve">MADDE </w:t>
      </w:r>
      <w:r w:rsidR="00C23EC8">
        <w:rPr>
          <w:rFonts w:ascii="Times New Roman" w:hAnsi="Times New Roman"/>
          <w:b/>
          <w:bCs/>
          <w:sz w:val="24"/>
          <w:szCs w:val="24"/>
        </w:rPr>
        <w:t>17</w:t>
      </w:r>
      <w:r w:rsidRPr="0056162B">
        <w:rPr>
          <w:rFonts w:ascii="Times New Roman" w:hAnsi="Times New Roman"/>
          <w:b/>
          <w:bCs/>
          <w:sz w:val="24"/>
          <w:szCs w:val="24"/>
        </w:rPr>
        <w:t xml:space="preserve"> –</w:t>
      </w:r>
      <w:r w:rsidRPr="0056162B">
        <w:rPr>
          <w:rFonts w:ascii="Times New Roman" w:hAnsi="Times New Roman"/>
          <w:sz w:val="24"/>
          <w:szCs w:val="24"/>
        </w:rPr>
        <w:t xml:space="preserve"> </w:t>
      </w:r>
      <w:r w:rsidR="001811A6">
        <w:rPr>
          <w:rFonts w:ascii="Times New Roman" w:hAnsi="Times New Roman"/>
          <w:sz w:val="24"/>
          <w:szCs w:val="24"/>
        </w:rPr>
        <w:t xml:space="preserve">(1) </w:t>
      </w:r>
      <w:r w:rsidR="001B51E3">
        <w:rPr>
          <w:rFonts w:ascii="Times New Roman" w:hAnsi="Times New Roman"/>
          <w:sz w:val="24"/>
          <w:szCs w:val="24"/>
        </w:rPr>
        <w:t>Her iş günü saat 14:00’da kullanıcıların bulundurması gereken teminat tutarlarına ilişkin teminat kontrolü gerçekleştirilir.</w:t>
      </w:r>
      <w:r w:rsidR="00C426E4">
        <w:rPr>
          <w:rFonts w:ascii="Times New Roman" w:hAnsi="Times New Roman"/>
          <w:sz w:val="24"/>
          <w:szCs w:val="24"/>
        </w:rPr>
        <w:t xml:space="preserve"> </w:t>
      </w:r>
    </w:p>
    <w:p w14:paraId="635CF697" w14:textId="77777777" w:rsidR="0052043B" w:rsidRDefault="0052043B" w:rsidP="00C23EC8">
      <w:pPr>
        <w:spacing w:after="0" w:line="240" w:lineRule="auto"/>
        <w:ind w:firstLine="567"/>
        <w:jc w:val="both"/>
        <w:rPr>
          <w:rFonts w:ascii="Times New Roman" w:hAnsi="Times New Roman"/>
          <w:sz w:val="24"/>
          <w:szCs w:val="24"/>
        </w:rPr>
      </w:pPr>
      <w:r>
        <w:rPr>
          <w:rFonts w:ascii="Times New Roman" w:hAnsi="Times New Roman"/>
          <w:sz w:val="24"/>
          <w:szCs w:val="24"/>
        </w:rPr>
        <w:t>(2) Teminat kontrol sürecinde dağıtım şirketine sunulan teminat mektuplarının geçerlilikleri de kontrol edilir. Geçerli olmayan teminat mektupları kullanıcıların toplam teminat hesaplarında dikkate alınmaz.</w:t>
      </w:r>
    </w:p>
    <w:p w14:paraId="006CE8F5" w14:textId="77777777" w:rsidR="002A4BDA" w:rsidRPr="00586F42" w:rsidRDefault="002A4BDA" w:rsidP="00C23EC8">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w:t>
      </w:r>
      <w:r w:rsidR="0052043B" w:rsidRPr="002D6BDD">
        <w:rPr>
          <w:rFonts w:ascii="Times New Roman" w:hAnsi="Times New Roman"/>
          <w:sz w:val="24"/>
          <w:szCs w:val="24"/>
        </w:rPr>
        <w:t>3</w:t>
      </w:r>
      <w:r w:rsidRPr="00477E0C">
        <w:rPr>
          <w:rFonts w:ascii="Times New Roman" w:hAnsi="Times New Roman"/>
          <w:sz w:val="24"/>
          <w:szCs w:val="24"/>
        </w:rPr>
        <w:t xml:space="preserve">) Kendisine </w:t>
      </w:r>
      <w:r>
        <w:rPr>
          <w:rFonts w:ascii="Times New Roman" w:hAnsi="Times New Roman"/>
          <w:sz w:val="24"/>
          <w:szCs w:val="24"/>
        </w:rPr>
        <w:t>kullanıcı</w:t>
      </w:r>
      <w:r w:rsidRPr="00477E0C">
        <w:rPr>
          <w:rFonts w:ascii="Times New Roman" w:hAnsi="Times New Roman"/>
          <w:sz w:val="24"/>
          <w:szCs w:val="24"/>
        </w:rPr>
        <w:t xml:space="preserve"> bazında teminat bilgileri sunulan merkezi uzlaştırma </w:t>
      </w:r>
      <w:r>
        <w:rPr>
          <w:rFonts w:ascii="Times New Roman" w:hAnsi="Times New Roman"/>
          <w:sz w:val="24"/>
          <w:szCs w:val="24"/>
        </w:rPr>
        <w:t>kuruluşu</w:t>
      </w:r>
      <w:r w:rsidRPr="00477E0C">
        <w:rPr>
          <w:rFonts w:ascii="Times New Roman" w:hAnsi="Times New Roman"/>
          <w:sz w:val="24"/>
          <w:szCs w:val="24"/>
        </w:rPr>
        <w:t xml:space="preserve">, </w:t>
      </w:r>
      <w:r w:rsidRPr="00586F42">
        <w:rPr>
          <w:rFonts w:ascii="Times New Roman" w:hAnsi="Times New Roman"/>
          <w:sz w:val="24"/>
          <w:szCs w:val="24"/>
        </w:rPr>
        <w:t xml:space="preserve">gerekli teminat tutarlarının takibini yürütür. </w:t>
      </w:r>
    </w:p>
    <w:p w14:paraId="6D31BA45" w14:textId="39201B9F" w:rsidR="001B51E3" w:rsidRDefault="0052043B" w:rsidP="00C23EC8">
      <w:pPr>
        <w:spacing w:after="0" w:line="240" w:lineRule="auto"/>
        <w:ind w:firstLine="567"/>
        <w:jc w:val="both"/>
        <w:rPr>
          <w:rFonts w:ascii="Times New Roman" w:hAnsi="Times New Roman"/>
          <w:sz w:val="24"/>
          <w:szCs w:val="24"/>
        </w:rPr>
      </w:pPr>
      <w:r w:rsidRPr="00586F42">
        <w:rPr>
          <w:rFonts w:ascii="Times New Roman" w:hAnsi="Times New Roman"/>
          <w:sz w:val="24"/>
          <w:szCs w:val="24"/>
        </w:rPr>
        <w:lastRenderedPageBreak/>
        <w:t>(4</w:t>
      </w:r>
      <w:r w:rsidR="002D6BDD" w:rsidRPr="00586F42">
        <w:rPr>
          <w:rFonts w:ascii="Times New Roman" w:hAnsi="Times New Roman"/>
          <w:sz w:val="24"/>
          <w:szCs w:val="24"/>
        </w:rPr>
        <w:t>) S</w:t>
      </w:r>
      <w:r w:rsidR="001B51E3" w:rsidRPr="00586F42">
        <w:rPr>
          <w:rFonts w:ascii="Times New Roman" w:hAnsi="Times New Roman"/>
          <w:sz w:val="24"/>
          <w:szCs w:val="24"/>
        </w:rPr>
        <w:t xml:space="preserve">istem kullanım faturalarına ilişkin </w:t>
      </w:r>
      <w:r w:rsidR="007C7FC3" w:rsidRPr="00586F42">
        <w:rPr>
          <w:rFonts w:ascii="Times New Roman" w:hAnsi="Times New Roman"/>
          <w:sz w:val="24"/>
          <w:szCs w:val="24"/>
        </w:rPr>
        <w:t>ni</w:t>
      </w:r>
      <w:r w:rsidR="00EF66C1" w:rsidRPr="00586F42">
        <w:rPr>
          <w:rFonts w:ascii="Times New Roman" w:hAnsi="Times New Roman"/>
          <w:sz w:val="24"/>
          <w:szCs w:val="24"/>
        </w:rPr>
        <w:t xml:space="preserve">hai ödeme bildirimlerinin yayımlandığı gün </w:t>
      </w:r>
      <w:r w:rsidR="009463FC" w:rsidRPr="00586F42">
        <w:rPr>
          <w:rFonts w:ascii="Times New Roman" w:hAnsi="Times New Roman"/>
          <w:sz w:val="24"/>
          <w:szCs w:val="24"/>
        </w:rPr>
        <w:t xml:space="preserve">saat </w:t>
      </w:r>
      <w:r w:rsidR="00EF66C1" w:rsidRPr="00586F42">
        <w:rPr>
          <w:rFonts w:ascii="Times New Roman" w:hAnsi="Times New Roman"/>
          <w:sz w:val="24"/>
          <w:szCs w:val="24"/>
        </w:rPr>
        <w:t>17:00’da</w:t>
      </w:r>
      <w:r w:rsidRPr="00586F42">
        <w:rPr>
          <w:rFonts w:ascii="Times New Roman" w:hAnsi="Times New Roman"/>
          <w:sz w:val="24"/>
          <w:szCs w:val="24"/>
        </w:rPr>
        <w:t xml:space="preserve"> gerekmesi </w:t>
      </w:r>
      <w:r w:rsidR="00CF6F0B" w:rsidRPr="00586F42">
        <w:rPr>
          <w:rFonts w:ascii="Times New Roman" w:hAnsi="Times New Roman"/>
          <w:sz w:val="24"/>
          <w:szCs w:val="24"/>
        </w:rPr>
        <w:t xml:space="preserve">halinde </w:t>
      </w:r>
      <w:r w:rsidR="00EF66C1" w:rsidRPr="00586F42">
        <w:rPr>
          <w:rFonts w:ascii="Times New Roman" w:hAnsi="Times New Roman"/>
          <w:sz w:val="24"/>
          <w:szCs w:val="24"/>
        </w:rPr>
        <w:t>kullanıcılara merkezi uzlaştırma kuruluşu tarafından</w:t>
      </w:r>
      <w:r w:rsidRPr="00586F42">
        <w:rPr>
          <w:rFonts w:ascii="Times New Roman" w:hAnsi="Times New Roman"/>
          <w:sz w:val="24"/>
          <w:szCs w:val="24"/>
        </w:rPr>
        <w:t xml:space="preserve"> teminat</w:t>
      </w:r>
      <w:r w:rsidR="00EF66C1" w:rsidRPr="00586F42">
        <w:rPr>
          <w:rFonts w:ascii="Times New Roman" w:hAnsi="Times New Roman"/>
          <w:sz w:val="24"/>
          <w:szCs w:val="24"/>
        </w:rPr>
        <w:t xml:space="preserve"> tamamlama çağrısı yapılır.</w:t>
      </w:r>
    </w:p>
    <w:p w14:paraId="27C3DCE9" w14:textId="76F16088" w:rsidR="009A4F8C" w:rsidRDefault="009463FC" w:rsidP="00305E7A">
      <w:pPr>
        <w:tabs>
          <w:tab w:val="left" w:pos="540"/>
          <w:tab w:val="left" w:pos="566"/>
        </w:tabs>
        <w:spacing w:after="0" w:line="240" w:lineRule="auto"/>
        <w:jc w:val="both"/>
        <w:rPr>
          <w:rFonts w:ascii="Times New Roman" w:hAnsi="Times New Roman"/>
          <w:color w:val="000000" w:themeColor="text1"/>
          <w:sz w:val="24"/>
          <w:szCs w:val="24"/>
        </w:rPr>
      </w:pPr>
      <w:r>
        <w:rPr>
          <w:rFonts w:ascii="Times New Roman" w:hAnsi="Times New Roman"/>
          <w:sz w:val="24"/>
          <w:szCs w:val="24"/>
        </w:rPr>
        <w:tab/>
      </w:r>
      <w:r w:rsidR="0052043B">
        <w:rPr>
          <w:rFonts w:ascii="Times New Roman" w:hAnsi="Times New Roman"/>
          <w:sz w:val="24"/>
          <w:szCs w:val="24"/>
        </w:rPr>
        <w:t>(5</w:t>
      </w:r>
      <w:r w:rsidR="00EF66C1">
        <w:rPr>
          <w:rFonts w:ascii="Times New Roman" w:hAnsi="Times New Roman"/>
          <w:sz w:val="24"/>
          <w:szCs w:val="24"/>
        </w:rPr>
        <w:t xml:space="preserve">) </w:t>
      </w:r>
      <w:r w:rsidR="00007E09">
        <w:rPr>
          <w:rFonts w:ascii="Times New Roman" w:hAnsi="Times New Roman"/>
          <w:sz w:val="24"/>
          <w:szCs w:val="24"/>
        </w:rPr>
        <w:t>Teminat tamamlama çağrısını</w:t>
      </w:r>
      <w:r w:rsidR="00CF6F0B">
        <w:rPr>
          <w:rFonts w:ascii="Times New Roman" w:hAnsi="Times New Roman"/>
          <w:sz w:val="24"/>
          <w:szCs w:val="24"/>
        </w:rPr>
        <w:t>n</w:t>
      </w:r>
      <w:r w:rsidR="00007E09">
        <w:rPr>
          <w:rFonts w:ascii="Times New Roman" w:hAnsi="Times New Roman"/>
          <w:sz w:val="24"/>
          <w:szCs w:val="24"/>
        </w:rPr>
        <w:t xml:space="preserve"> akabinde, b</w:t>
      </w:r>
      <w:r w:rsidR="00EF66C1">
        <w:rPr>
          <w:rFonts w:ascii="Times New Roman" w:hAnsi="Times New Roman"/>
          <w:sz w:val="24"/>
          <w:szCs w:val="24"/>
        </w:rPr>
        <w:t xml:space="preserve">irbirini takip eden </w:t>
      </w:r>
      <w:r w:rsidR="006A1C9E">
        <w:rPr>
          <w:rFonts w:ascii="Times New Roman" w:hAnsi="Times New Roman"/>
          <w:sz w:val="24"/>
          <w:szCs w:val="24"/>
        </w:rPr>
        <w:t>beş</w:t>
      </w:r>
      <w:r w:rsidR="00EF66C1" w:rsidRPr="00EF66C1">
        <w:rPr>
          <w:rFonts w:ascii="Times New Roman" w:hAnsi="Times New Roman"/>
          <w:sz w:val="24"/>
          <w:szCs w:val="24"/>
        </w:rPr>
        <w:t xml:space="preserve"> iş günü boyunca saat 1</w:t>
      </w:r>
      <w:r w:rsidR="00EF66C1">
        <w:rPr>
          <w:rFonts w:ascii="Times New Roman" w:hAnsi="Times New Roman"/>
          <w:sz w:val="24"/>
          <w:szCs w:val="24"/>
        </w:rPr>
        <w:t>4</w:t>
      </w:r>
      <w:r w:rsidR="00EF66C1" w:rsidRPr="00EF66C1">
        <w:rPr>
          <w:rFonts w:ascii="Times New Roman" w:hAnsi="Times New Roman"/>
          <w:sz w:val="24"/>
          <w:szCs w:val="24"/>
        </w:rPr>
        <w:t xml:space="preserve">:00’da yapılan teminat kontrolünde </w:t>
      </w:r>
      <w:r w:rsidR="00EF66C1">
        <w:rPr>
          <w:rFonts w:ascii="Times New Roman" w:hAnsi="Times New Roman"/>
          <w:sz w:val="24"/>
          <w:szCs w:val="24"/>
        </w:rPr>
        <w:t>kullanıcı</w:t>
      </w:r>
      <w:r w:rsidR="00EF66C1" w:rsidRPr="00EF66C1">
        <w:rPr>
          <w:rFonts w:ascii="Times New Roman" w:hAnsi="Times New Roman"/>
          <w:sz w:val="24"/>
          <w:szCs w:val="24"/>
        </w:rPr>
        <w:t xml:space="preserve"> teminat</w:t>
      </w:r>
      <w:r w:rsidR="00EF66C1">
        <w:rPr>
          <w:rFonts w:ascii="Times New Roman" w:hAnsi="Times New Roman"/>
          <w:sz w:val="24"/>
          <w:szCs w:val="24"/>
        </w:rPr>
        <w:t>larının</w:t>
      </w:r>
      <w:r w:rsidR="00EF66C1" w:rsidRPr="00EF66C1">
        <w:rPr>
          <w:rFonts w:ascii="Times New Roman" w:hAnsi="Times New Roman"/>
          <w:sz w:val="24"/>
          <w:szCs w:val="24"/>
        </w:rPr>
        <w:t xml:space="preserve"> </w:t>
      </w:r>
      <w:r w:rsidR="00EF66C1">
        <w:rPr>
          <w:rFonts w:ascii="Times New Roman" w:hAnsi="Times New Roman"/>
          <w:sz w:val="24"/>
          <w:szCs w:val="24"/>
        </w:rPr>
        <w:t>olması gereken sev</w:t>
      </w:r>
      <w:r w:rsidR="006A1C9E">
        <w:rPr>
          <w:rFonts w:ascii="Times New Roman" w:hAnsi="Times New Roman"/>
          <w:sz w:val="24"/>
          <w:szCs w:val="24"/>
        </w:rPr>
        <w:t>iyenin altında olması durumunda, kullanıcının teminat t</w:t>
      </w:r>
      <w:r w:rsidR="009A4F8C">
        <w:rPr>
          <w:rFonts w:ascii="Times New Roman" w:hAnsi="Times New Roman"/>
          <w:sz w:val="24"/>
          <w:szCs w:val="24"/>
        </w:rPr>
        <w:t>emerrüdüne düştüğü kabul edilir. Bu durumda, kullanıcının</w:t>
      </w:r>
      <w:r w:rsidR="006A1C9E">
        <w:rPr>
          <w:rFonts w:ascii="Times New Roman" w:hAnsi="Times New Roman"/>
          <w:sz w:val="24"/>
          <w:szCs w:val="24"/>
        </w:rPr>
        <w:t xml:space="preserve"> </w:t>
      </w:r>
      <w:r w:rsidR="009A4F8C">
        <w:rPr>
          <w:rFonts w:ascii="Times New Roman" w:hAnsi="Times New Roman"/>
          <w:color w:val="000000" w:themeColor="text1"/>
          <w:sz w:val="24"/>
          <w:szCs w:val="24"/>
        </w:rPr>
        <w:t>ilgili dağıtım bölgesi kapsamında portföyüne yeni serbest tüketici eklemesi</w:t>
      </w:r>
      <w:r w:rsidR="00617C7E">
        <w:rPr>
          <w:rFonts w:ascii="Times New Roman" w:hAnsi="Times New Roman"/>
          <w:color w:val="000000" w:themeColor="text1"/>
          <w:sz w:val="24"/>
          <w:szCs w:val="24"/>
        </w:rPr>
        <w:t>ne</w:t>
      </w:r>
      <w:r w:rsidR="009A4F8C">
        <w:rPr>
          <w:rFonts w:ascii="Times New Roman" w:hAnsi="Times New Roman"/>
          <w:color w:val="000000" w:themeColor="text1"/>
          <w:sz w:val="24"/>
          <w:szCs w:val="24"/>
        </w:rPr>
        <w:t xml:space="preserve"> izin verilmez ve mevcut talepleri iptal edilir.</w:t>
      </w:r>
    </w:p>
    <w:p w14:paraId="1FFE8E9E" w14:textId="6661F078" w:rsidR="00840289" w:rsidRPr="00104C6E" w:rsidRDefault="00840289" w:rsidP="00305E7A">
      <w:pPr>
        <w:tabs>
          <w:tab w:val="left" w:pos="540"/>
          <w:tab w:val="left" w:pos="566"/>
        </w:tabs>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ab/>
        <w:t xml:space="preserve">(6) </w:t>
      </w:r>
      <w:r w:rsidR="00030B73" w:rsidRPr="00586F42">
        <w:rPr>
          <w:rFonts w:ascii="Times New Roman" w:hAnsi="Times New Roman"/>
          <w:sz w:val="24"/>
          <w:szCs w:val="24"/>
        </w:rPr>
        <w:t>İlgili dağıtım bölgesinde ilk defa tedarik faaliyetine başlayacak kullanıcıların portföyünde yer alan tüketiciler için</w:t>
      </w:r>
      <w:r w:rsidR="00030B73" w:rsidRPr="00586F42" w:rsidDel="00030B73">
        <w:rPr>
          <w:rFonts w:ascii="Times New Roman" w:hAnsi="Times New Roman"/>
          <w:color w:val="000000" w:themeColor="text1"/>
          <w:sz w:val="24"/>
          <w:szCs w:val="24"/>
        </w:rPr>
        <w:t xml:space="preserve"> </w:t>
      </w:r>
      <w:r w:rsidR="00030B73" w:rsidRPr="00586F42">
        <w:rPr>
          <w:rFonts w:ascii="Times New Roman" w:hAnsi="Times New Roman"/>
          <w:color w:val="000000" w:themeColor="text1"/>
          <w:sz w:val="24"/>
          <w:szCs w:val="24"/>
        </w:rPr>
        <w:t xml:space="preserve"> kullanıcının </w:t>
      </w:r>
      <w:r w:rsidRPr="00586F42">
        <w:rPr>
          <w:rFonts w:ascii="Times New Roman" w:hAnsi="Times New Roman"/>
          <w:color w:val="000000" w:themeColor="text1"/>
          <w:sz w:val="24"/>
          <w:szCs w:val="24"/>
        </w:rPr>
        <w:t>bulundurması gereken teminat</w:t>
      </w:r>
      <w:r w:rsidR="00030B73" w:rsidRPr="00586F42">
        <w:rPr>
          <w:rFonts w:ascii="Times New Roman" w:hAnsi="Times New Roman"/>
          <w:color w:val="000000" w:themeColor="text1"/>
          <w:sz w:val="24"/>
          <w:szCs w:val="24"/>
        </w:rPr>
        <w:t xml:space="preserve"> tutarını</w:t>
      </w:r>
      <w:r w:rsidRPr="00586F42">
        <w:rPr>
          <w:rFonts w:ascii="Times New Roman" w:hAnsi="Times New Roman"/>
          <w:color w:val="000000" w:themeColor="text1"/>
          <w:sz w:val="24"/>
          <w:szCs w:val="24"/>
        </w:rPr>
        <w:t xml:space="preserve"> </w:t>
      </w:r>
      <w:r w:rsidR="00030B73" w:rsidRPr="00586F42">
        <w:rPr>
          <w:rFonts w:ascii="Times New Roman" w:hAnsi="Times New Roman"/>
          <w:color w:val="000000" w:themeColor="text1"/>
          <w:sz w:val="24"/>
          <w:szCs w:val="24"/>
        </w:rPr>
        <w:t>bulundurmaması</w:t>
      </w:r>
      <w:r w:rsidRPr="00586F42">
        <w:rPr>
          <w:rFonts w:ascii="Times New Roman" w:hAnsi="Times New Roman"/>
          <w:color w:val="000000" w:themeColor="text1"/>
          <w:sz w:val="24"/>
          <w:szCs w:val="24"/>
        </w:rPr>
        <w:t xml:space="preserve"> durumunda, kullanıcının ilgili dağıtım bölgesindeki serbest tüketici talepleri iptal edilir.</w:t>
      </w:r>
      <w:r>
        <w:rPr>
          <w:rFonts w:ascii="Times New Roman" w:hAnsi="Times New Roman"/>
          <w:color w:val="000000" w:themeColor="text1"/>
          <w:sz w:val="24"/>
          <w:szCs w:val="24"/>
        </w:rPr>
        <w:t xml:space="preserve">   </w:t>
      </w:r>
    </w:p>
    <w:p w14:paraId="03B2112E" w14:textId="77777777" w:rsidR="006A1C9E" w:rsidRDefault="009D3D55" w:rsidP="00C23EC8">
      <w:pPr>
        <w:spacing w:after="0" w:line="240" w:lineRule="auto"/>
        <w:ind w:firstLine="567"/>
        <w:jc w:val="both"/>
        <w:rPr>
          <w:rFonts w:ascii="Times New Roman" w:hAnsi="Times New Roman"/>
          <w:sz w:val="24"/>
          <w:szCs w:val="24"/>
        </w:rPr>
      </w:pPr>
      <w:r w:rsidDel="009D3D55">
        <w:rPr>
          <w:rFonts w:ascii="Times New Roman" w:hAnsi="Times New Roman"/>
          <w:sz w:val="24"/>
          <w:szCs w:val="24"/>
        </w:rPr>
        <w:t xml:space="preserve"> </w:t>
      </w:r>
      <w:r w:rsidR="0052043B">
        <w:rPr>
          <w:rFonts w:ascii="Times New Roman" w:hAnsi="Times New Roman"/>
          <w:sz w:val="24"/>
          <w:szCs w:val="24"/>
        </w:rPr>
        <w:t>(7</w:t>
      </w:r>
      <w:r w:rsidR="002A4BDA">
        <w:rPr>
          <w:rFonts w:ascii="Times New Roman" w:hAnsi="Times New Roman"/>
          <w:sz w:val="24"/>
          <w:szCs w:val="24"/>
        </w:rPr>
        <w:t>) Kendilerine teminat tamamlama çağrısı yapılan kullanıcılar</w:t>
      </w:r>
      <w:r w:rsidR="00695DB3">
        <w:rPr>
          <w:rFonts w:ascii="Times New Roman" w:hAnsi="Times New Roman"/>
          <w:sz w:val="24"/>
          <w:szCs w:val="24"/>
        </w:rPr>
        <w:t>a ve yapılan teminat çağrısı sonrası</w:t>
      </w:r>
      <w:r w:rsidR="002A4BDA">
        <w:rPr>
          <w:rFonts w:ascii="Times New Roman" w:hAnsi="Times New Roman"/>
          <w:sz w:val="24"/>
          <w:szCs w:val="24"/>
        </w:rPr>
        <w:t xml:space="preserve"> bulundurmaları gereken teminat tutarlarını </w:t>
      </w:r>
      <w:r w:rsidR="00695DB3">
        <w:rPr>
          <w:rFonts w:ascii="Times New Roman" w:hAnsi="Times New Roman"/>
          <w:sz w:val="24"/>
          <w:szCs w:val="24"/>
        </w:rPr>
        <w:t>tamamla</w:t>
      </w:r>
      <w:r>
        <w:rPr>
          <w:rFonts w:ascii="Times New Roman" w:hAnsi="Times New Roman"/>
          <w:sz w:val="24"/>
          <w:szCs w:val="24"/>
        </w:rPr>
        <w:t>ma</w:t>
      </w:r>
      <w:r w:rsidR="00695DB3">
        <w:rPr>
          <w:rFonts w:ascii="Times New Roman" w:hAnsi="Times New Roman"/>
          <w:sz w:val="24"/>
          <w:szCs w:val="24"/>
        </w:rPr>
        <w:t>yan kullanıcılara ilişkin bilgiler</w:t>
      </w:r>
      <w:r w:rsidR="002A4BDA">
        <w:rPr>
          <w:rFonts w:ascii="Times New Roman" w:hAnsi="Times New Roman"/>
          <w:sz w:val="24"/>
          <w:szCs w:val="24"/>
        </w:rPr>
        <w:t xml:space="preserve"> merkezi uzlaştırma kuruluşu tarafından piyasa işletmecisine </w:t>
      </w:r>
      <w:r w:rsidR="00695DB3">
        <w:rPr>
          <w:rFonts w:ascii="Times New Roman" w:hAnsi="Times New Roman"/>
          <w:sz w:val="24"/>
          <w:szCs w:val="24"/>
        </w:rPr>
        <w:t>bildirilir.</w:t>
      </w:r>
    </w:p>
    <w:p w14:paraId="6149B3A7" w14:textId="45ED49EC" w:rsidR="001811A6" w:rsidRDefault="0052043B" w:rsidP="00C23EC8">
      <w:pPr>
        <w:spacing w:after="120" w:line="240" w:lineRule="auto"/>
        <w:ind w:firstLine="567"/>
        <w:jc w:val="both"/>
        <w:rPr>
          <w:rFonts w:ascii="Times New Roman" w:hAnsi="Times New Roman"/>
          <w:sz w:val="24"/>
          <w:szCs w:val="24"/>
        </w:rPr>
      </w:pPr>
      <w:r>
        <w:rPr>
          <w:rFonts w:ascii="Times New Roman" w:hAnsi="Times New Roman"/>
          <w:sz w:val="24"/>
          <w:szCs w:val="24"/>
        </w:rPr>
        <w:t>(8</w:t>
      </w:r>
      <w:r w:rsidR="006A1C9E">
        <w:rPr>
          <w:rFonts w:ascii="Times New Roman" w:hAnsi="Times New Roman"/>
          <w:sz w:val="24"/>
          <w:szCs w:val="24"/>
        </w:rPr>
        <w:t>) Kullanıcılar her iş günü, saat 14</w:t>
      </w:r>
      <w:r w:rsidR="006A1C9E" w:rsidRPr="00477E0C">
        <w:rPr>
          <w:rFonts w:ascii="Times New Roman" w:hAnsi="Times New Roman"/>
          <w:sz w:val="24"/>
          <w:szCs w:val="24"/>
        </w:rPr>
        <w:t xml:space="preserve">:00’da yapılacak teminat kontrolleri </w:t>
      </w:r>
      <w:r w:rsidR="006A1C9E" w:rsidRPr="00586F42">
        <w:rPr>
          <w:rFonts w:ascii="Times New Roman" w:hAnsi="Times New Roman"/>
          <w:sz w:val="24"/>
          <w:szCs w:val="24"/>
        </w:rPr>
        <w:t xml:space="preserve">için teminat mektubu dışındaki diğer teminatları saat 14:00’a kadar merkezi uzlaştırma kuruluşuna, </w:t>
      </w:r>
      <w:r w:rsidR="002A6A2C" w:rsidRPr="00586F42">
        <w:rPr>
          <w:rFonts w:ascii="Times New Roman" w:hAnsi="Times New Roman"/>
          <w:sz w:val="24"/>
          <w:szCs w:val="24"/>
        </w:rPr>
        <w:t xml:space="preserve">elektronik </w:t>
      </w:r>
      <w:r w:rsidR="006A1C9E" w:rsidRPr="00586F42">
        <w:rPr>
          <w:rFonts w:ascii="Times New Roman" w:hAnsi="Times New Roman"/>
          <w:sz w:val="24"/>
          <w:szCs w:val="24"/>
        </w:rPr>
        <w:t>teminat mektuplarını ise ilgili gün teminat kontrollerini</w:t>
      </w:r>
      <w:r w:rsidR="009D3D55" w:rsidRPr="00586F42">
        <w:rPr>
          <w:rFonts w:ascii="Times New Roman" w:hAnsi="Times New Roman"/>
          <w:sz w:val="24"/>
          <w:szCs w:val="24"/>
        </w:rPr>
        <w:t>n sağlanması adına</w:t>
      </w:r>
      <w:r w:rsidR="006A1C9E" w:rsidRPr="00586F42">
        <w:rPr>
          <w:rFonts w:ascii="Times New Roman" w:hAnsi="Times New Roman"/>
          <w:sz w:val="24"/>
          <w:szCs w:val="24"/>
        </w:rPr>
        <w:t xml:space="preserve"> en geç</w:t>
      </w:r>
      <w:r w:rsidR="006A1C9E">
        <w:rPr>
          <w:rFonts w:ascii="Times New Roman" w:hAnsi="Times New Roman"/>
          <w:sz w:val="24"/>
          <w:szCs w:val="24"/>
        </w:rPr>
        <w:t xml:space="preserve"> saat </w:t>
      </w:r>
      <w:r w:rsidR="002A6A2C">
        <w:rPr>
          <w:rFonts w:ascii="Times New Roman" w:hAnsi="Times New Roman"/>
          <w:sz w:val="24"/>
          <w:szCs w:val="24"/>
        </w:rPr>
        <w:t>12:00’a</w:t>
      </w:r>
      <w:r w:rsidR="006A1C9E">
        <w:rPr>
          <w:rFonts w:ascii="Times New Roman" w:hAnsi="Times New Roman"/>
          <w:sz w:val="24"/>
          <w:szCs w:val="24"/>
        </w:rPr>
        <w:t xml:space="preserve"> ka</w:t>
      </w:r>
      <w:r w:rsidR="00C23EC8">
        <w:rPr>
          <w:rFonts w:ascii="Times New Roman" w:hAnsi="Times New Roman"/>
          <w:sz w:val="24"/>
          <w:szCs w:val="24"/>
        </w:rPr>
        <w:t xml:space="preserve">dar </w:t>
      </w:r>
      <w:r w:rsidR="002A6A2C">
        <w:rPr>
          <w:rFonts w:ascii="Times New Roman" w:hAnsi="Times New Roman"/>
          <w:sz w:val="24"/>
          <w:szCs w:val="24"/>
        </w:rPr>
        <w:t xml:space="preserve"> FTYS’ye yükler ve dağıtım şirketine sunar.</w:t>
      </w:r>
    </w:p>
    <w:p w14:paraId="637DF25F" w14:textId="77777777" w:rsidR="00A60895" w:rsidRPr="0056162B" w:rsidRDefault="00A60895" w:rsidP="00A60895">
      <w:pPr>
        <w:tabs>
          <w:tab w:val="left" w:pos="0"/>
          <w:tab w:val="left" w:pos="540"/>
        </w:tabs>
        <w:spacing w:before="120" w:after="120" w:line="240" w:lineRule="auto"/>
        <w:ind w:firstLine="567"/>
        <w:contextualSpacing/>
        <w:jc w:val="both"/>
        <w:rPr>
          <w:rFonts w:ascii="Times New Roman" w:hAnsi="Times New Roman"/>
          <w:sz w:val="24"/>
          <w:szCs w:val="24"/>
        </w:rPr>
      </w:pPr>
    </w:p>
    <w:p w14:paraId="71C80525" w14:textId="77777777" w:rsidR="00A60895" w:rsidRPr="0056162B" w:rsidRDefault="005240E4" w:rsidP="00A60895">
      <w:pPr>
        <w:tabs>
          <w:tab w:val="left" w:pos="0"/>
          <w:tab w:val="left" w:pos="540"/>
        </w:tabs>
        <w:spacing w:before="120" w:after="120" w:line="240" w:lineRule="auto"/>
        <w:ind w:firstLine="567"/>
        <w:jc w:val="both"/>
        <w:rPr>
          <w:rFonts w:ascii="Times New Roman" w:hAnsi="Times New Roman"/>
          <w:b/>
          <w:bCs/>
          <w:sz w:val="24"/>
          <w:szCs w:val="24"/>
        </w:rPr>
      </w:pPr>
      <w:r>
        <w:rPr>
          <w:rFonts w:ascii="Times New Roman" w:hAnsi="Times New Roman"/>
          <w:b/>
          <w:bCs/>
          <w:sz w:val="24"/>
          <w:szCs w:val="24"/>
        </w:rPr>
        <w:t>T</w:t>
      </w:r>
      <w:r w:rsidR="00A60895" w:rsidRPr="0056162B">
        <w:rPr>
          <w:rFonts w:ascii="Times New Roman" w:hAnsi="Times New Roman"/>
          <w:b/>
          <w:bCs/>
          <w:sz w:val="24"/>
          <w:szCs w:val="24"/>
        </w:rPr>
        <w:t>eminatların iadesi</w:t>
      </w:r>
    </w:p>
    <w:p w14:paraId="217A4618" w14:textId="3B39AC9D" w:rsidR="005240E4" w:rsidRPr="00C23EC8" w:rsidRDefault="00A60895" w:rsidP="00C23EC8">
      <w:pPr>
        <w:tabs>
          <w:tab w:val="left" w:pos="0"/>
          <w:tab w:val="left" w:pos="540"/>
        </w:tabs>
        <w:spacing w:after="0" w:line="240" w:lineRule="auto"/>
        <w:ind w:firstLine="567"/>
        <w:jc w:val="both"/>
        <w:rPr>
          <w:rFonts w:ascii="Times New Roman" w:hAnsi="Times New Roman"/>
          <w:bCs/>
          <w:sz w:val="24"/>
          <w:szCs w:val="24"/>
        </w:rPr>
      </w:pPr>
      <w:r w:rsidRPr="0056162B">
        <w:rPr>
          <w:rFonts w:ascii="Times New Roman" w:hAnsi="Times New Roman"/>
          <w:b/>
          <w:bCs/>
          <w:sz w:val="24"/>
          <w:szCs w:val="24"/>
        </w:rPr>
        <w:t xml:space="preserve">MADDE </w:t>
      </w:r>
      <w:r w:rsidR="00C23EC8">
        <w:rPr>
          <w:rFonts w:ascii="Times New Roman" w:hAnsi="Times New Roman"/>
          <w:b/>
          <w:bCs/>
          <w:sz w:val="24"/>
          <w:szCs w:val="24"/>
        </w:rPr>
        <w:t>18</w:t>
      </w:r>
      <w:r w:rsidRPr="0056162B">
        <w:rPr>
          <w:rFonts w:ascii="Times New Roman" w:hAnsi="Times New Roman"/>
          <w:b/>
          <w:bCs/>
          <w:sz w:val="24"/>
          <w:szCs w:val="24"/>
        </w:rPr>
        <w:t xml:space="preserve"> – </w:t>
      </w:r>
      <w:r w:rsidRPr="0056162B">
        <w:rPr>
          <w:rFonts w:ascii="Times New Roman" w:hAnsi="Times New Roman"/>
          <w:sz w:val="24"/>
          <w:szCs w:val="24"/>
        </w:rPr>
        <w:t xml:space="preserve">(1) </w:t>
      </w:r>
      <w:r w:rsidR="001C3EAF">
        <w:rPr>
          <w:rFonts w:ascii="Times New Roman" w:hAnsi="Times New Roman"/>
          <w:bCs/>
          <w:sz w:val="24"/>
          <w:szCs w:val="24"/>
        </w:rPr>
        <w:t>Kullanıcının</w:t>
      </w:r>
      <w:r w:rsidR="005240E4" w:rsidRPr="00C23EC8">
        <w:rPr>
          <w:rFonts w:ascii="Times New Roman" w:hAnsi="Times New Roman"/>
          <w:bCs/>
          <w:sz w:val="24"/>
          <w:szCs w:val="24"/>
        </w:rPr>
        <w:t xml:space="preserve">, sunmuş olduğu teminatların toplam tutarının, </w:t>
      </w:r>
      <w:r w:rsidR="001C3EAF">
        <w:rPr>
          <w:rFonts w:ascii="Times New Roman" w:hAnsi="Times New Roman"/>
          <w:bCs/>
          <w:sz w:val="24"/>
          <w:szCs w:val="24"/>
        </w:rPr>
        <w:t>kullanıcının</w:t>
      </w:r>
      <w:r w:rsidR="005240E4" w:rsidRPr="00C23EC8">
        <w:rPr>
          <w:rFonts w:ascii="Times New Roman" w:hAnsi="Times New Roman"/>
          <w:bCs/>
          <w:sz w:val="24"/>
          <w:szCs w:val="24"/>
        </w:rPr>
        <w:t xml:space="preserve"> sunması gereken toplam teminat tutarından büyük olması durumunda</w:t>
      </w:r>
      <w:r w:rsidR="00030B73">
        <w:rPr>
          <w:rFonts w:ascii="Times New Roman" w:hAnsi="Times New Roman"/>
          <w:bCs/>
          <w:sz w:val="24"/>
          <w:szCs w:val="24"/>
        </w:rPr>
        <w:t>,</w:t>
      </w:r>
      <w:r w:rsidR="005240E4" w:rsidRPr="00C23EC8">
        <w:rPr>
          <w:rFonts w:ascii="Times New Roman" w:hAnsi="Times New Roman"/>
          <w:bCs/>
          <w:sz w:val="24"/>
          <w:szCs w:val="24"/>
        </w:rPr>
        <w:t xml:space="preserve"> fazla teminat tutarı, söz konusu teminatın kısmen iadeye uygun olması durumunda ve </w:t>
      </w:r>
      <w:r w:rsidR="001C3EAF">
        <w:rPr>
          <w:rFonts w:ascii="Times New Roman" w:hAnsi="Times New Roman"/>
          <w:bCs/>
          <w:sz w:val="24"/>
          <w:szCs w:val="24"/>
        </w:rPr>
        <w:t>kullanıcının</w:t>
      </w:r>
      <w:r w:rsidR="005240E4" w:rsidRPr="00C23EC8">
        <w:rPr>
          <w:rFonts w:ascii="Times New Roman" w:hAnsi="Times New Roman"/>
          <w:bCs/>
          <w:sz w:val="24"/>
          <w:szCs w:val="24"/>
        </w:rPr>
        <w:t xml:space="preserve"> talebi üzerine merkezi uzlaştırma kuruluşu </w:t>
      </w:r>
      <w:r w:rsidR="005240E4" w:rsidRPr="00C23EC8">
        <w:rPr>
          <w:rFonts w:ascii="Times New Roman" w:hAnsi="Times New Roman"/>
          <w:sz w:val="24"/>
          <w:szCs w:val="24"/>
        </w:rPr>
        <w:t xml:space="preserve">ve/veya </w:t>
      </w:r>
      <w:r w:rsidR="00D047E2" w:rsidRPr="00C23EC8">
        <w:rPr>
          <w:rFonts w:ascii="Times New Roman" w:hAnsi="Times New Roman"/>
          <w:sz w:val="24"/>
          <w:szCs w:val="24"/>
        </w:rPr>
        <w:t>dağıtım şirketi</w:t>
      </w:r>
      <w:r w:rsidR="005240E4" w:rsidRPr="00C23EC8">
        <w:rPr>
          <w:rFonts w:ascii="Times New Roman" w:hAnsi="Times New Roman"/>
          <w:sz w:val="24"/>
          <w:szCs w:val="24"/>
        </w:rPr>
        <w:t xml:space="preserve"> </w:t>
      </w:r>
      <w:r w:rsidR="005240E4" w:rsidRPr="00C23EC8">
        <w:rPr>
          <w:rFonts w:ascii="Times New Roman" w:hAnsi="Times New Roman"/>
          <w:bCs/>
          <w:sz w:val="24"/>
          <w:szCs w:val="24"/>
        </w:rPr>
        <w:t xml:space="preserve">tarafından </w:t>
      </w:r>
      <w:r w:rsidR="00D72015">
        <w:rPr>
          <w:rFonts w:ascii="Times New Roman" w:hAnsi="Times New Roman"/>
          <w:bCs/>
          <w:sz w:val="24"/>
          <w:szCs w:val="24"/>
        </w:rPr>
        <w:t xml:space="preserve">kullanıcıya </w:t>
      </w:r>
      <w:r w:rsidR="005240E4" w:rsidRPr="00C23EC8">
        <w:rPr>
          <w:rFonts w:ascii="Times New Roman" w:hAnsi="Times New Roman"/>
          <w:bCs/>
          <w:sz w:val="24"/>
          <w:szCs w:val="24"/>
        </w:rPr>
        <w:t xml:space="preserve">iade edilir. </w:t>
      </w:r>
    </w:p>
    <w:p w14:paraId="6ADFBEB0" w14:textId="46790895" w:rsidR="00A60895" w:rsidRDefault="00A60895" w:rsidP="00C23EC8">
      <w:pPr>
        <w:tabs>
          <w:tab w:val="left" w:pos="0"/>
          <w:tab w:val="left" w:pos="540"/>
        </w:tabs>
        <w:spacing w:after="0" w:line="240" w:lineRule="auto"/>
        <w:ind w:firstLine="567"/>
        <w:jc w:val="both"/>
        <w:rPr>
          <w:rFonts w:ascii="Times New Roman" w:hAnsi="Times New Roman"/>
          <w:sz w:val="24"/>
          <w:szCs w:val="24"/>
        </w:rPr>
      </w:pPr>
      <w:r w:rsidRPr="00C23EC8">
        <w:rPr>
          <w:rFonts w:ascii="Times New Roman" w:hAnsi="Times New Roman"/>
          <w:sz w:val="24"/>
          <w:szCs w:val="24"/>
        </w:rPr>
        <w:t xml:space="preserve">(2) </w:t>
      </w:r>
      <w:r w:rsidR="001C3EAF">
        <w:rPr>
          <w:rFonts w:ascii="Times New Roman" w:hAnsi="Times New Roman"/>
          <w:sz w:val="24"/>
          <w:szCs w:val="24"/>
        </w:rPr>
        <w:t>Kullanıcı</w:t>
      </w:r>
      <w:r w:rsidRPr="00C23EC8">
        <w:rPr>
          <w:rFonts w:ascii="Times New Roman" w:hAnsi="Times New Roman"/>
          <w:sz w:val="24"/>
          <w:szCs w:val="24"/>
        </w:rPr>
        <w:t xml:space="preserve"> tarafından gerçekleştirilecek olan nakit teminat çekme işlemleri herhangi bir iş gününde saat 14:30 il</w:t>
      </w:r>
      <w:r w:rsidR="00617C7E">
        <w:rPr>
          <w:rFonts w:ascii="Times New Roman" w:hAnsi="Times New Roman"/>
          <w:sz w:val="24"/>
          <w:szCs w:val="24"/>
        </w:rPr>
        <w:t>a</w:t>
      </w:r>
      <w:r w:rsidRPr="00C23EC8">
        <w:rPr>
          <w:rFonts w:ascii="Times New Roman" w:hAnsi="Times New Roman"/>
          <w:sz w:val="24"/>
          <w:szCs w:val="24"/>
        </w:rPr>
        <w:t xml:space="preserve"> 15:40 arasında, nakit dışı teminatların çekme işlemleri 14:30 il</w:t>
      </w:r>
      <w:r w:rsidR="00617C7E">
        <w:rPr>
          <w:rFonts w:ascii="Times New Roman" w:hAnsi="Times New Roman"/>
          <w:sz w:val="24"/>
          <w:szCs w:val="24"/>
        </w:rPr>
        <w:t>a</w:t>
      </w:r>
      <w:r w:rsidRPr="00C23EC8">
        <w:rPr>
          <w:rFonts w:ascii="Times New Roman" w:hAnsi="Times New Roman"/>
          <w:sz w:val="24"/>
          <w:szCs w:val="24"/>
        </w:rPr>
        <w:t xml:space="preserve"> 17:00 arasında gerçekleştirilebilir.</w:t>
      </w:r>
    </w:p>
    <w:p w14:paraId="24A35A14" w14:textId="77777777" w:rsidR="004B4A34" w:rsidRDefault="004B4A34" w:rsidP="00C23EC8">
      <w:pPr>
        <w:tabs>
          <w:tab w:val="left" w:pos="0"/>
          <w:tab w:val="left" w:pos="540"/>
        </w:tabs>
        <w:spacing w:after="0" w:line="240" w:lineRule="auto"/>
        <w:ind w:firstLine="567"/>
        <w:jc w:val="both"/>
        <w:rPr>
          <w:rFonts w:ascii="Times New Roman" w:hAnsi="Times New Roman"/>
          <w:sz w:val="24"/>
          <w:szCs w:val="24"/>
        </w:rPr>
      </w:pPr>
    </w:p>
    <w:p w14:paraId="29C379B9" w14:textId="77777777" w:rsidR="004B4A34" w:rsidRDefault="004B4A34" w:rsidP="00C23EC8">
      <w:pPr>
        <w:tabs>
          <w:tab w:val="left" w:pos="0"/>
          <w:tab w:val="left" w:pos="540"/>
        </w:tabs>
        <w:spacing w:after="0" w:line="240" w:lineRule="auto"/>
        <w:ind w:firstLine="567"/>
        <w:jc w:val="both"/>
        <w:rPr>
          <w:rFonts w:ascii="Times New Roman" w:hAnsi="Times New Roman"/>
          <w:sz w:val="24"/>
          <w:szCs w:val="24"/>
        </w:rPr>
      </w:pPr>
    </w:p>
    <w:p w14:paraId="4B217A7C" w14:textId="77777777" w:rsidR="004B4A34" w:rsidRPr="00EC6DDA" w:rsidRDefault="004B4A34" w:rsidP="004B4A34">
      <w:pPr>
        <w:pStyle w:val="Default"/>
        <w:ind w:firstLine="720"/>
        <w:jc w:val="center"/>
        <w:rPr>
          <w:b/>
        </w:rPr>
      </w:pPr>
      <w:r>
        <w:rPr>
          <w:b/>
        </w:rPr>
        <w:t>ALTINCI</w:t>
      </w:r>
      <w:r w:rsidRPr="00EC6DDA">
        <w:rPr>
          <w:b/>
        </w:rPr>
        <w:t xml:space="preserve"> BÖLÜM</w:t>
      </w:r>
    </w:p>
    <w:p w14:paraId="5E64BD70" w14:textId="77777777" w:rsidR="004B4A34" w:rsidRPr="00EC6DDA" w:rsidRDefault="00710C2C" w:rsidP="004B4A34">
      <w:pPr>
        <w:pStyle w:val="Default"/>
        <w:ind w:firstLine="720"/>
        <w:jc w:val="center"/>
        <w:rPr>
          <w:b/>
        </w:rPr>
      </w:pPr>
      <w:r>
        <w:rPr>
          <w:b/>
        </w:rPr>
        <w:t>Diğer Hükümler</w:t>
      </w:r>
    </w:p>
    <w:p w14:paraId="59C45C16" w14:textId="77777777" w:rsidR="00A60895" w:rsidRDefault="00A60895" w:rsidP="00A60895">
      <w:pPr>
        <w:spacing w:after="0"/>
        <w:rPr>
          <w:rFonts w:ascii="Times New Roman" w:hAnsi="Times New Roman"/>
          <w:sz w:val="24"/>
          <w:szCs w:val="24"/>
        </w:rPr>
      </w:pPr>
    </w:p>
    <w:p w14:paraId="5D0D8F22" w14:textId="77777777" w:rsidR="001D05D6" w:rsidRPr="001D05D6" w:rsidRDefault="001D05D6" w:rsidP="001D05D6">
      <w:pPr>
        <w:tabs>
          <w:tab w:val="left" w:pos="540"/>
          <w:tab w:val="left" w:pos="566"/>
        </w:tabs>
        <w:spacing w:line="240" w:lineRule="auto"/>
        <w:jc w:val="both"/>
        <w:rPr>
          <w:rFonts w:ascii="Times New Roman" w:hAnsi="Times New Roman"/>
          <w:b/>
          <w:bCs/>
          <w:sz w:val="24"/>
          <w:szCs w:val="24"/>
        </w:rPr>
      </w:pPr>
      <w:r>
        <w:rPr>
          <w:rFonts w:ascii="Times New Roman" w:hAnsi="Times New Roman"/>
          <w:b/>
          <w:bCs/>
          <w:sz w:val="24"/>
          <w:szCs w:val="24"/>
        </w:rPr>
        <w:tab/>
      </w:r>
      <w:r w:rsidRPr="00FF283F">
        <w:rPr>
          <w:rFonts w:ascii="Times New Roman" w:hAnsi="Times New Roman"/>
          <w:b/>
          <w:bCs/>
          <w:sz w:val="24"/>
          <w:szCs w:val="24"/>
        </w:rPr>
        <w:t>Merkezi uzlaştırma kuruluşu ile anlaşma</w:t>
      </w:r>
    </w:p>
    <w:p w14:paraId="6C38EEB4" w14:textId="77777777" w:rsidR="001D05D6" w:rsidRPr="00FF283F" w:rsidRDefault="001D05D6" w:rsidP="001D05D6">
      <w:pPr>
        <w:tabs>
          <w:tab w:val="left" w:pos="540"/>
          <w:tab w:val="left" w:pos="566"/>
        </w:tabs>
        <w:spacing w:after="0" w:line="240" w:lineRule="auto"/>
        <w:jc w:val="both"/>
        <w:rPr>
          <w:rFonts w:ascii="Times New Roman" w:hAnsi="Times New Roman"/>
          <w:bCs/>
          <w:sz w:val="24"/>
          <w:szCs w:val="24"/>
        </w:rPr>
      </w:pPr>
      <w:r>
        <w:rPr>
          <w:rFonts w:ascii="Times New Roman" w:hAnsi="Times New Roman"/>
          <w:b/>
          <w:bCs/>
          <w:sz w:val="24"/>
          <w:szCs w:val="24"/>
        </w:rPr>
        <w:tab/>
      </w:r>
      <w:r w:rsidRPr="00FF283F">
        <w:rPr>
          <w:rFonts w:ascii="Times New Roman" w:hAnsi="Times New Roman"/>
          <w:b/>
          <w:bCs/>
          <w:sz w:val="24"/>
          <w:szCs w:val="24"/>
        </w:rPr>
        <w:t xml:space="preserve">MADDE </w:t>
      </w:r>
      <w:r>
        <w:rPr>
          <w:rFonts w:ascii="Times New Roman" w:hAnsi="Times New Roman"/>
          <w:b/>
          <w:bCs/>
          <w:sz w:val="24"/>
          <w:szCs w:val="24"/>
        </w:rPr>
        <w:t>19</w:t>
      </w:r>
      <w:r w:rsidRPr="00FF283F">
        <w:rPr>
          <w:rFonts w:ascii="Times New Roman" w:hAnsi="Times New Roman"/>
          <w:b/>
          <w:bCs/>
          <w:sz w:val="24"/>
          <w:szCs w:val="24"/>
        </w:rPr>
        <w:t xml:space="preserve">  – </w:t>
      </w:r>
      <w:r w:rsidRPr="007729AC">
        <w:rPr>
          <w:rFonts w:ascii="Times New Roman" w:hAnsi="Times New Roman"/>
          <w:bCs/>
          <w:sz w:val="24"/>
          <w:szCs w:val="24"/>
        </w:rPr>
        <w:t>(</w:t>
      </w:r>
      <w:r w:rsidRPr="00FF283F">
        <w:rPr>
          <w:rFonts w:ascii="Times New Roman" w:hAnsi="Times New Roman"/>
          <w:bCs/>
          <w:sz w:val="24"/>
          <w:szCs w:val="24"/>
        </w:rPr>
        <w:t>1)  Dağıtım şirketleri ve kullanıcılar ile merkezi uzlaştırma kuruluşu arasında yapılan anlaşmayla, merkezi uzlaştırma kuruluşunun görev ve sorumlulukları belirlenir.</w:t>
      </w:r>
    </w:p>
    <w:p w14:paraId="5F2A6A0C" w14:textId="77777777" w:rsidR="001D05D6" w:rsidRPr="00FF283F" w:rsidRDefault="001D05D6" w:rsidP="001D05D6">
      <w:pPr>
        <w:tabs>
          <w:tab w:val="left" w:pos="540"/>
          <w:tab w:val="left" w:pos="566"/>
        </w:tabs>
        <w:spacing w:after="0" w:line="240" w:lineRule="auto"/>
        <w:jc w:val="both"/>
        <w:rPr>
          <w:rFonts w:ascii="Times New Roman" w:hAnsi="Times New Roman"/>
          <w:bCs/>
          <w:sz w:val="24"/>
          <w:szCs w:val="24"/>
        </w:rPr>
      </w:pPr>
      <w:r w:rsidRPr="00FF283F">
        <w:rPr>
          <w:rFonts w:ascii="Times New Roman" w:hAnsi="Times New Roman"/>
          <w:bCs/>
          <w:sz w:val="24"/>
          <w:szCs w:val="24"/>
        </w:rPr>
        <w:tab/>
        <w:t>(2) Kredi Kayıt Bürosu ve merkezi uzlaştırma kuruluşu arasında yapılacak anlaşma ile teminat mektuplarının kontrolüne ilişkin süreçte tarafların görev ve sorumlulukları belirlenir.</w:t>
      </w:r>
    </w:p>
    <w:p w14:paraId="79333588" w14:textId="77777777" w:rsidR="001D05D6" w:rsidRDefault="001D05D6" w:rsidP="001D05D6">
      <w:pPr>
        <w:tabs>
          <w:tab w:val="left" w:pos="540"/>
          <w:tab w:val="left" w:pos="566"/>
        </w:tabs>
        <w:spacing w:after="0" w:line="240" w:lineRule="auto"/>
        <w:jc w:val="both"/>
        <w:rPr>
          <w:rFonts w:ascii="Times New Roman" w:hAnsi="Times New Roman"/>
          <w:b/>
          <w:bCs/>
          <w:sz w:val="24"/>
          <w:szCs w:val="24"/>
        </w:rPr>
      </w:pPr>
      <w:r w:rsidRPr="00FF283F">
        <w:rPr>
          <w:rFonts w:ascii="Times New Roman" w:hAnsi="Times New Roman"/>
          <w:bCs/>
          <w:sz w:val="24"/>
          <w:szCs w:val="24"/>
        </w:rPr>
        <w:tab/>
      </w:r>
      <w:r w:rsidRPr="00FF283F">
        <w:rPr>
          <w:rFonts w:ascii="Times New Roman" w:hAnsi="Times New Roman"/>
          <w:bCs/>
          <w:sz w:val="24"/>
          <w:szCs w:val="24"/>
        </w:rPr>
        <w:tab/>
        <w:t>(3)  Merkezi uzlaştırma kuruluşu tarafından sunulan teminat saklama ve nakit takas hizmetine ilişkin olarak, merkezi uzlaştırma kuruluşu tarafından alınacak olan hizmet bedeline ilişkin oranlar ile fon yönetim komisyonu oranı dağıtım şirketi ve kullanıcı ile merkezi uzlaştırma kuruluşu arasında imzalanacak olan merkezi uzlaştırma kuruluşu-</w:t>
      </w:r>
      <w:r w:rsidR="001C3EAF">
        <w:rPr>
          <w:rFonts w:ascii="Times New Roman" w:hAnsi="Times New Roman"/>
          <w:bCs/>
          <w:sz w:val="24"/>
          <w:szCs w:val="24"/>
        </w:rPr>
        <w:t>kullanıcı</w:t>
      </w:r>
      <w:r w:rsidR="001C3EAF" w:rsidRPr="00FF283F">
        <w:rPr>
          <w:rFonts w:ascii="Times New Roman" w:hAnsi="Times New Roman"/>
          <w:bCs/>
          <w:sz w:val="24"/>
          <w:szCs w:val="24"/>
        </w:rPr>
        <w:t xml:space="preserve"> </w:t>
      </w:r>
      <w:r w:rsidRPr="00FF283F">
        <w:rPr>
          <w:rFonts w:ascii="Times New Roman" w:hAnsi="Times New Roman"/>
          <w:bCs/>
          <w:sz w:val="24"/>
          <w:szCs w:val="24"/>
        </w:rPr>
        <w:t>anlaşmasında yer alır. Bu oranlarda değişiklik olması durumunda, merkezi uzlaştırma kuruluşu değişen oranları, bu oranların geçerlilik tarihinden en geç bir ay önce FTYS aracılığıyla yayınlar.</w:t>
      </w:r>
      <w:r w:rsidRPr="00FF283F">
        <w:rPr>
          <w:rFonts w:ascii="Times New Roman" w:hAnsi="Times New Roman"/>
          <w:b/>
          <w:bCs/>
          <w:sz w:val="24"/>
          <w:szCs w:val="24"/>
        </w:rPr>
        <w:tab/>
      </w:r>
    </w:p>
    <w:p w14:paraId="3C99A72E" w14:textId="77777777" w:rsidR="003314D9" w:rsidRDefault="003314D9" w:rsidP="001D05D6">
      <w:pPr>
        <w:tabs>
          <w:tab w:val="left" w:pos="540"/>
          <w:tab w:val="left" w:pos="566"/>
        </w:tabs>
        <w:spacing w:after="0" w:line="240" w:lineRule="auto"/>
        <w:jc w:val="both"/>
        <w:rPr>
          <w:rFonts w:ascii="Times New Roman" w:hAnsi="Times New Roman"/>
          <w:b/>
          <w:bCs/>
          <w:sz w:val="24"/>
          <w:szCs w:val="24"/>
        </w:rPr>
      </w:pPr>
    </w:p>
    <w:p w14:paraId="6DAF6474" w14:textId="77777777" w:rsidR="003314D9" w:rsidRDefault="003314D9" w:rsidP="003314D9">
      <w:pPr>
        <w:tabs>
          <w:tab w:val="left" w:pos="540"/>
          <w:tab w:val="left" w:pos="566"/>
        </w:tabs>
        <w:spacing w:line="240" w:lineRule="auto"/>
        <w:jc w:val="both"/>
        <w:rPr>
          <w:rFonts w:ascii="Times New Roman" w:hAnsi="Times New Roman"/>
          <w:b/>
          <w:bCs/>
          <w:sz w:val="24"/>
          <w:szCs w:val="24"/>
        </w:rPr>
      </w:pPr>
      <w:r>
        <w:rPr>
          <w:rFonts w:ascii="Times New Roman" w:hAnsi="Times New Roman"/>
          <w:b/>
          <w:bCs/>
          <w:sz w:val="24"/>
          <w:szCs w:val="24"/>
        </w:rPr>
        <w:tab/>
        <w:t>Fatura ve teminat yönetim sistemi</w:t>
      </w:r>
      <w:r w:rsidR="00677C13">
        <w:rPr>
          <w:rFonts w:ascii="Times New Roman" w:hAnsi="Times New Roman"/>
          <w:b/>
          <w:bCs/>
          <w:sz w:val="24"/>
          <w:szCs w:val="24"/>
        </w:rPr>
        <w:t xml:space="preserve"> (FTYS)</w:t>
      </w:r>
    </w:p>
    <w:p w14:paraId="7CADA0AF" w14:textId="77777777" w:rsidR="003314D9" w:rsidRDefault="003314D9" w:rsidP="001D05D6">
      <w:pPr>
        <w:tabs>
          <w:tab w:val="left" w:pos="540"/>
          <w:tab w:val="left" w:pos="566"/>
        </w:tabs>
        <w:spacing w:after="0" w:line="240" w:lineRule="auto"/>
        <w:jc w:val="both"/>
        <w:rPr>
          <w:rFonts w:ascii="Times New Roman" w:hAnsi="Times New Roman"/>
          <w:bCs/>
          <w:sz w:val="24"/>
          <w:szCs w:val="24"/>
        </w:rPr>
      </w:pPr>
      <w:r>
        <w:rPr>
          <w:rFonts w:ascii="Times New Roman" w:hAnsi="Times New Roman"/>
          <w:b/>
          <w:bCs/>
          <w:sz w:val="24"/>
          <w:szCs w:val="24"/>
        </w:rPr>
        <w:tab/>
      </w:r>
      <w:r w:rsidRPr="00FF283F">
        <w:rPr>
          <w:rFonts w:ascii="Times New Roman" w:hAnsi="Times New Roman"/>
          <w:b/>
          <w:bCs/>
          <w:sz w:val="24"/>
          <w:szCs w:val="24"/>
        </w:rPr>
        <w:t xml:space="preserve">MADDE </w:t>
      </w:r>
      <w:r w:rsidR="007729AC">
        <w:rPr>
          <w:rFonts w:ascii="Times New Roman" w:hAnsi="Times New Roman"/>
          <w:b/>
          <w:bCs/>
          <w:sz w:val="24"/>
          <w:szCs w:val="24"/>
        </w:rPr>
        <w:t>20</w:t>
      </w:r>
      <w:r w:rsidRPr="00FF283F">
        <w:rPr>
          <w:rFonts w:ascii="Times New Roman" w:hAnsi="Times New Roman"/>
          <w:b/>
          <w:bCs/>
          <w:sz w:val="24"/>
          <w:szCs w:val="24"/>
        </w:rPr>
        <w:t xml:space="preserve">  – </w:t>
      </w:r>
      <w:r w:rsidRPr="007729AC">
        <w:rPr>
          <w:rFonts w:ascii="Times New Roman" w:hAnsi="Times New Roman"/>
          <w:bCs/>
          <w:sz w:val="24"/>
          <w:szCs w:val="24"/>
        </w:rPr>
        <w:t>(</w:t>
      </w:r>
      <w:r w:rsidRPr="00FF283F">
        <w:rPr>
          <w:rFonts w:ascii="Times New Roman" w:hAnsi="Times New Roman"/>
          <w:bCs/>
          <w:sz w:val="24"/>
          <w:szCs w:val="24"/>
        </w:rPr>
        <w:t xml:space="preserve">1)  </w:t>
      </w:r>
      <w:r w:rsidR="00677C13">
        <w:rPr>
          <w:rFonts w:ascii="Times New Roman" w:hAnsi="Times New Roman"/>
          <w:bCs/>
          <w:sz w:val="24"/>
          <w:szCs w:val="24"/>
        </w:rPr>
        <w:t>Sistem kullanım faturaları ve teminatlarına ilişkin bilgilerin yer aldığı fatura ve teminat yönetim sisteminin teknik alt yapısı merkezi uzlaştırma kuruluşu tarafından kurulur ve işletilir.</w:t>
      </w:r>
    </w:p>
    <w:p w14:paraId="2BFA652B" w14:textId="637DD4AE" w:rsidR="00677C13" w:rsidRDefault="00677C13" w:rsidP="001D05D6">
      <w:pPr>
        <w:tabs>
          <w:tab w:val="left" w:pos="540"/>
          <w:tab w:val="left" w:pos="566"/>
        </w:tabs>
        <w:spacing w:after="0" w:line="240" w:lineRule="auto"/>
        <w:jc w:val="both"/>
        <w:rPr>
          <w:rFonts w:ascii="Times New Roman" w:hAnsi="Times New Roman"/>
          <w:bCs/>
          <w:sz w:val="24"/>
          <w:szCs w:val="24"/>
        </w:rPr>
      </w:pPr>
      <w:r>
        <w:rPr>
          <w:rFonts w:ascii="Times New Roman" w:hAnsi="Times New Roman"/>
          <w:bCs/>
          <w:sz w:val="24"/>
          <w:szCs w:val="24"/>
        </w:rPr>
        <w:tab/>
        <w:t>(2) FTYS’nin</w:t>
      </w:r>
      <w:r w:rsidR="00F50718">
        <w:rPr>
          <w:rFonts w:ascii="Times New Roman" w:hAnsi="Times New Roman"/>
          <w:bCs/>
          <w:sz w:val="24"/>
          <w:szCs w:val="24"/>
        </w:rPr>
        <w:t>,</w:t>
      </w:r>
      <w:r>
        <w:rPr>
          <w:rFonts w:ascii="Times New Roman" w:hAnsi="Times New Roman"/>
          <w:bCs/>
          <w:sz w:val="24"/>
          <w:szCs w:val="24"/>
        </w:rPr>
        <w:t xml:space="preserve"> kullanıcıların merkezi uzlaştırma kuruluşuna sunulan teminat mektuplarının kontrol edilebilmesini teminen Kredi Kayıt Bürosu tarafından yönetilen teminat kontrol sistemi ile uyumlu şekilde çalışması esastır.</w:t>
      </w:r>
    </w:p>
    <w:p w14:paraId="4007E562" w14:textId="77777777" w:rsidR="00677C13" w:rsidRDefault="00677C13" w:rsidP="001D05D6">
      <w:pPr>
        <w:tabs>
          <w:tab w:val="left" w:pos="540"/>
          <w:tab w:val="left" w:pos="566"/>
        </w:tabs>
        <w:spacing w:after="0" w:line="240" w:lineRule="auto"/>
        <w:jc w:val="both"/>
        <w:rPr>
          <w:rFonts w:ascii="Times New Roman" w:hAnsi="Times New Roman"/>
          <w:bCs/>
          <w:sz w:val="24"/>
          <w:szCs w:val="24"/>
        </w:rPr>
      </w:pPr>
      <w:r>
        <w:rPr>
          <w:rFonts w:ascii="Times New Roman" w:hAnsi="Times New Roman"/>
          <w:bCs/>
          <w:sz w:val="24"/>
          <w:szCs w:val="24"/>
        </w:rPr>
        <w:tab/>
        <w:t>(3)</w:t>
      </w:r>
      <w:r w:rsidR="006E5235">
        <w:rPr>
          <w:rFonts w:ascii="Times New Roman" w:hAnsi="Times New Roman"/>
          <w:bCs/>
          <w:sz w:val="24"/>
          <w:szCs w:val="24"/>
        </w:rPr>
        <w:t xml:space="preserve"> Son 12 ayın</w:t>
      </w:r>
      <w:r>
        <w:rPr>
          <w:rFonts w:ascii="Times New Roman" w:hAnsi="Times New Roman"/>
          <w:bCs/>
          <w:sz w:val="24"/>
          <w:szCs w:val="24"/>
        </w:rPr>
        <w:t xml:space="preserve"> </w:t>
      </w:r>
      <w:r w:rsidR="006E5235">
        <w:rPr>
          <w:rFonts w:ascii="Times New Roman" w:hAnsi="Times New Roman"/>
          <w:bCs/>
          <w:sz w:val="24"/>
          <w:szCs w:val="24"/>
        </w:rPr>
        <w:t>sistem kullanım faturalarına ve teminatlara ilişkin olarak FTYS’de aşağıdaki bilgiler yer alır:</w:t>
      </w:r>
    </w:p>
    <w:p w14:paraId="09F7B460" w14:textId="77777777" w:rsidR="005B70F6" w:rsidRDefault="006E5235" w:rsidP="001D05D6">
      <w:pPr>
        <w:tabs>
          <w:tab w:val="left" w:pos="540"/>
          <w:tab w:val="left" w:pos="566"/>
        </w:tabs>
        <w:spacing w:after="0" w:line="240" w:lineRule="auto"/>
        <w:jc w:val="both"/>
        <w:rPr>
          <w:rFonts w:ascii="Times New Roman" w:hAnsi="Times New Roman"/>
          <w:bCs/>
          <w:sz w:val="24"/>
          <w:szCs w:val="24"/>
        </w:rPr>
      </w:pPr>
      <w:r>
        <w:rPr>
          <w:rFonts w:ascii="Times New Roman" w:hAnsi="Times New Roman"/>
          <w:bCs/>
          <w:sz w:val="24"/>
          <w:szCs w:val="24"/>
        </w:rPr>
        <w:tab/>
        <w:t xml:space="preserve">a) </w:t>
      </w:r>
      <w:r w:rsidR="005B70F6">
        <w:rPr>
          <w:rFonts w:ascii="Times New Roman" w:hAnsi="Times New Roman"/>
          <w:bCs/>
          <w:sz w:val="24"/>
          <w:szCs w:val="24"/>
        </w:rPr>
        <w:t>Alacak ve borç bilgileri ayrı ayrı yer almak üzere ödemeye esas</w:t>
      </w:r>
      <w:r w:rsidR="009B6746">
        <w:rPr>
          <w:rFonts w:ascii="Times New Roman" w:hAnsi="Times New Roman"/>
          <w:bCs/>
          <w:sz w:val="24"/>
          <w:szCs w:val="24"/>
        </w:rPr>
        <w:t xml:space="preserve"> öngörülen</w:t>
      </w:r>
      <w:r w:rsidR="005B70F6">
        <w:rPr>
          <w:rFonts w:ascii="Times New Roman" w:hAnsi="Times New Roman"/>
          <w:bCs/>
          <w:sz w:val="24"/>
          <w:szCs w:val="24"/>
        </w:rPr>
        <w:t xml:space="preserve"> ilgili </w:t>
      </w:r>
      <w:r w:rsidR="009B6746">
        <w:rPr>
          <w:rFonts w:ascii="Times New Roman" w:hAnsi="Times New Roman"/>
          <w:bCs/>
          <w:sz w:val="24"/>
          <w:szCs w:val="24"/>
        </w:rPr>
        <w:t xml:space="preserve">dönem </w:t>
      </w:r>
      <w:r w:rsidR="005B70F6">
        <w:rPr>
          <w:rFonts w:ascii="Times New Roman" w:hAnsi="Times New Roman"/>
          <w:bCs/>
          <w:sz w:val="24"/>
          <w:szCs w:val="24"/>
        </w:rPr>
        <w:t xml:space="preserve">sistem kullanım fatura tutarları </w:t>
      </w:r>
      <w:r w:rsidR="009B6746">
        <w:rPr>
          <w:rFonts w:ascii="Times New Roman" w:hAnsi="Times New Roman"/>
          <w:bCs/>
          <w:sz w:val="24"/>
          <w:szCs w:val="24"/>
        </w:rPr>
        <w:t>(</w:t>
      </w:r>
      <w:r w:rsidR="005B70F6">
        <w:rPr>
          <w:rFonts w:ascii="Times New Roman" w:hAnsi="Times New Roman"/>
          <w:bCs/>
          <w:sz w:val="24"/>
          <w:szCs w:val="24"/>
        </w:rPr>
        <w:t>ön bildirim verileri</w:t>
      </w:r>
      <w:r w:rsidR="009B6746">
        <w:rPr>
          <w:rFonts w:ascii="Times New Roman" w:hAnsi="Times New Roman"/>
          <w:bCs/>
          <w:sz w:val="24"/>
          <w:szCs w:val="24"/>
        </w:rPr>
        <w:t>)</w:t>
      </w:r>
      <w:r w:rsidR="005B70F6">
        <w:rPr>
          <w:rFonts w:ascii="Times New Roman" w:hAnsi="Times New Roman"/>
          <w:bCs/>
          <w:sz w:val="24"/>
          <w:szCs w:val="24"/>
        </w:rPr>
        <w:t>,</w:t>
      </w:r>
    </w:p>
    <w:p w14:paraId="7ECF7D32" w14:textId="77777777" w:rsidR="006E5235" w:rsidRDefault="005B70F6" w:rsidP="001D05D6">
      <w:pPr>
        <w:tabs>
          <w:tab w:val="left" w:pos="540"/>
          <w:tab w:val="left" w:pos="566"/>
        </w:tabs>
        <w:spacing w:after="0" w:line="240" w:lineRule="auto"/>
        <w:jc w:val="both"/>
        <w:rPr>
          <w:rFonts w:ascii="Times New Roman" w:hAnsi="Times New Roman"/>
          <w:bCs/>
          <w:sz w:val="24"/>
          <w:szCs w:val="24"/>
        </w:rPr>
      </w:pPr>
      <w:r>
        <w:rPr>
          <w:rFonts w:ascii="Times New Roman" w:hAnsi="Times New Roman"/>
          <w:bCs/>
          <w:sz w:val="24"/>
          <w:szCs w:val="24"/>
        </w:rPr>
        <w:tab/>
        <w:t xml:space="preserve">b) </w:t>
      </w:r>
      <w:r w:rsidR="006E5235">
        <w:rPr>
          <w:rFonts w:ascii="Times New Roman" w:hAnsi="Times New Roman"/>
          <w:bCs/>
          <w:sz w:val="24"/>
          <w:szCs w:val="24"/>
        </w:rPr>
        <w:t>Alacak ve borç bilgileri ayrı ayrı yer almak üzere ödemeye esas</w:t>
      </w:r>
      <w:r>
        <w:rPr>
          <w:rFonts w:ascii="Times New Roman" w:hAnsi="Times New Roman"/>
          <w:bCs/>
          <w:sz w:val="24"/>
          <w:szCs w:val="24"/>
        </w:rPr>
        <w:t xml:space="preserve"> nihai sistem</w:t>
      </w:r>
      <w:r w:rsidR="006E5235">
        <w:rPr>
          <w:rFonts w:ascii="Times New Roman" w:hAnsi="Times New Roman"/>
          <w:bCs/>
          <w:sz w:val="24"/>
          <w:szCs w:val="24"/>
        </w:rPr>
        <w:t xml:space="preserve"> kullanım fatura tutarları,</w:t>
      </w:r>
    </w:p>
    <w:p w14:paraId="7902DB73" w14:textId="1C7FCE47" w:rsidR="006E5235" w:rsidRDefault="005B70F6" w:rsidP="001D05D6">
      <w:pPr>
        <w:tabs>
          <w:tab w:val="left" w:pos="540"/>
          <w:tab w:val="left" w:pos="566"/>
        </w:tabs>
        <w:spacing w:after="0" w:line="240" w:lineRule="auto"/>
        <w:jc w:val="both"/>
        <w:rPr>
          <w:rFonts w:ascii="Times New Roman" w:hAnsi="Times New Roman"/>
          <w:bCs/>
          <w:sz w:val="24"/>
          <w:szCs w:val="24"/>
        </w:rPr>
      </w:pPr>
      <w:r>
        <w:rPr>
          <w:rFonts w:ascii="Times New Roman" w:hAnsi="Times New Roman"/>
          <w:bCs/>
          <w:sz w:val="24"/>
          <w:szCs w:val="24"/>
        </w:rPr>
        <w:tab/>
        <w:t>c</w:t>
      </w:r>
      <w:r w:rsidR="006E5235">
        <w:rPr>
          <w:rFonts w:ascii="Times New Roman" w:hAnsi="Times New Roman"/>
          <w:bCs/>
          <w:sz w:val="24"/>
          <w:szCs w:val="24"/>
        </w:rPr>
        <w:t>) Teminat hesaplarında kullanılmak üzere bu Usul ve Esaslar hükümleri doğrultusunda</w:t>
      </w:r>
      <w:r w:rsidR="009353E9">
        <w:rPr>
          <w:rFonts w:ascii="Times New Roman" w:hAnsi="Times New Roman"/>
          <w:bCs/>
          <w:sz w:val="24"/>
          <w:szCs w:val="24"/>
        </w:rPr>
        <w:t xml:space="preserve"> cari ve/veya geçmiş dönemlere ilişkin düzeltmeleri de içeren</w:t>
      </w:r>
      <w:r w:rsidR="006E5235">
        <w:rPr>
          <w:rFonts w:ascii="Times New Roman" w:hAnsi="Times New Roman"/>
          <w:bCs/>
          <w:sz w:val="24"/>
          <w:szCs w:val="24"/>
        </w:rPr>
        <w:t xml:space="preserve"> teminata esas </w:t>
      </w:r>
      <w:r w:rsidR="009353E9">
        <w:rPr>
          <w:rFonts w:ascii="Times New Roman" w:hAnsi="Times New Roman"/>
          <w:bCs/>
          <w:sz w:val="24"/>
          <w:szCs w:val="24"/>
        </w:rPr>
        <w:t xml:space="preserve">en güncel </w:t>
      </w:r>
      <w:r w:rsidR="006E5235">
        <w:rPr>
          <w:rFonts w:ascii="Times New Roman" w:hAnsi="Times New Roman"/>
          <w:bCs/>
          <w:sz w:val="24"/>
          <w:szCs w:val="24"/>
        </w:rPr>
        <w:t>sistem kullanım fatura tutarları,</w:t>
      </w:r>
    </w:p>
    <w:p w14:paraId="7DA9C761" w14:textId="4727E07B" w:rsidR="006E5235" w:rsidRDefault="005B70F6" w:rsidP="001D05D6">
      <w:pPr>
        <w:tabs>
          <w:tab w:val="left" w:pos="540"/>
          <w:tab w:val="left" w:pos="566"/>
        </w:tabs>
        <w:spacing w:after="0" w:line="240" w:lineRule="auto"/>
        <w:jc w:val="both"/>
        <w:rPr>
          <w:rFonts w:ascii="Times New Roman" w:hAnsi="Times New Roman"/>
          <w:bCs/>
          <w:sz w:val="24"/>
          <w:szCs w:val="24"/>
        </w:rPr>
      </w:pPr>
      <w:r>
        <w:rPr>
          <w:rFonts w:ascii="Times New Roman" w:hAnsi="Times New Roman"/>
          <w:bCs/>
          <w:sz w:val="24"/>
          <w:szCs w:val="24"/>
        </w:rPr>
        <w:tab/>
        <w:t>ç</w:t>
      </w:r>
      <w:r w:rsidR="006E5235">
        <w:rPr>
          <w:rFonts w:ascii="Times New Roman" w:hAnsi="Times New Roman"/>
          <w:bCs/>
          <w:sz w:val="24"/>
          <w:szCs w:val="24"/>
        </w:rPr>
        <w:t>) İlgili sistem kullanım faturalarına ilişkin merkezi uzlaştırma kuruluşu tarafından hesaplanan gecikme zammı tutarları,</w:t>
      </w:r>
    </w:p>
    <w:p w14:paraId="5FDB9E41" w14:textId="4396BFC3" w:rsidR="009353E9" w:rsidRDefault="009353E9" w:rsidP="001D05D6">
      <w:pPr>
        <w:tabs>
          <w:tab w:val="left" w:pos="540"/>
          <w:tab w:val="left" w:pos="566"/>
        </w:tabs>
        <w:spacing w:after="0" w:line="240" w:lineRule="auto"/>
        <w:jc w:val="both"/>
        <w:rPr>
          <w:rFonts w:ascii="Times New Roman" w:hAnsi="Times New Roman"/>
          <w:bCs/>
          <w:sz w:val="24"/>
          <w:szCs w:val="24"/>
        </w:rPr>
      </w:pPr>
      <w:r>
        <w:rPr>
          <w:rFonts w:ascii="Times New Roman" w:hAnsi="Times New Roman"/>
          <w:bCs/>
          <w:sz w:val="24"/>
          <w:szCs w:val="24"/>
        </w:rPr>
        <w:tab/>
        <w:t>d) Cari ve/veya geçmiş dönemlere ilişkin düzeltme tutaları,</w:t>
      </w:r>
    </w:p>
    <w:p w14:paraId="7552D723" w14:textId="6E192C98" w:rsidR="009B6746" w:rsidRDefault="009B6746" w:rsidP="001D05D6">
      <w:pPr>
        <w:tabs>
          <w:tab w:val="left" w:pos="540"/>
          <w:tab w:val="left" w:pos="566"/>
        </w:tabs>
        <w:spacing w:after="0" w:line="240" w:lineRule="auto"/>
        <w:jc w:val="both"/>
        <w:rPr>
          <w:rFonts w:ascii="Times New Roman" w:hAnsi="Times New Roman"/>
          <w:bCs/>
          <w:sz w:val="24"/>
          <w:szCs w:val="24"/>
        </w:rPr>
      </w:pPr>
      <w:r>
        <w:rPr>
          <w:rFonts w:ascii="Times New Roman" w:hAnsi="Times New Roman"/>
          <w:bCs/>
          <w:sz w:val="24"/>
          <w:szCs w:val="24"/>
        </w:rPr>
        <w:tab/>
      </w:r>
      <w:r w:rsidR="009353E9">
        <w:rPr>
          <w:rFonts w:ascii="Times New Roman" w:hAnsi="Times New Roman"/>
          <w:bCs/>
          <w:sz w:val="24"/>
          <w:szCs w:val="24"/>
        </w:rPr>
        <w:t>e</w:t>
      </w:r>
      <w:r>
        <w:rPr>
          <w:rFonts w:ascii="Times New Roman" w:hAnsi="Times New Roman"/>
          <w:bCs/>
          <w:sz w:val="24"/>
          <w:szCs w:val="24"/>
        </w:rPr>
        <w:t>) Kullanıcıların aylık ve toplam olarak sistem kullanım faturası temerrüt tutarları,</w:t>
      </w:r>
    </w:p>
    <w:p w14:paraId="06144025" w14:textId="56D0A2E7" w:rsidR="006E5235" w:rsidRDefault="005B70F6" w:rsidP="001D05D6">
      <w:pPr>
        <w:tabs>
          <w:tab w:val="left" w:pos="540"/>
          <w:tab w:val="left" w:pos="566"/>
        </w:tabs>
        <w:spacing w:after="0" w:line="240" w:lineRule="auto"/>
        <w:jc w:val="both"/>
        <w:rPr>
          <w:rFonts w:ascii="Times New Roman" w:hAnsi="Times New Roman"/>
          <w:bCs/>
          <w:sz w:val="24"/>
          <w:szCs w:val="24"/>
        </w:rPr>
      </w:pPr>
      <w:r>
        <w:rPr>
          <w:rFonts w:ascii="Times New Roman" w:hAnsi="Times New Roman"/>
          <w:bCs/>
          <w:sz w:val="24"/>
          <w:szCs w:val="24"/>
        </w:rPr>
        <w:tab/>
      </w:r>
      <w:r w:rsidR="009353E9">
        <w:rPr>
          <w:rFonts w:ascii="Times New Roman" w:hAnsi="Times New Roman"/>
          <w:bCs/>
          <w:sz w:val="24"/>
          <w:szCs w:val="24"/>
        </w:rPr>
        <w:t>f</w:t>
      </w:r>
      <w:r w:rsidR="006E5235">
        <w:rPr>
          <w:rFonts w:ascii="Times New Roman" w:hAnsi="Times New Roman"/>
          <w:bCs/>
          <w:sz w:val="24"/>
          <w:szCs w:val="24"/>
        </w:rPr>
        <w:t xml:space="preserve">) </w:t>
      </w:r>
      <w:r>
        <w:rPr>
          <w:rFonts w:ascii="Times New Roman" w:hAnsi="Times New Roman"/>
          <w:bCs/>
          <w:sz w:val="24"/>
          <w:szCs w:val="24"/>
        </w:rPr>
        <w:t>Bu Usul ve Esaslar uyarınca hesaplanan teminat değişim oranları,</w:t>
      </w:r>
    </w:p>
    <w:p w14:paraId="51ED8A9B" w14:textId="1D06501C" w:rsidR="009B6746" w:rsidRDefault="009B6746" w:rsidP="001D05D6">
      <w:pPr>
        <w:tabs>
          <w:tab w:val="left" w:pos="540"/>
          <w:tab w:val="left" w:pos="566"/>
        </w:tabs>
        <w:spacing w:after="0" w:line="240" w:lineRule="auto"/>
        <w:jc w:val="both"/>
        <w:rPr>
          <w:rFonts w:ascii="Times New Roman" w:hAnsi="Times New Roman"/>
          <w:bCs/>
          <w:sz w:val="24"/>
          <w:szCs w:val="24"/>
        </w:rPr>
      </w:pPr>
      <w:r>
        <w:rPr>
          <w:rFonts w:ascii="Times New Roman" w:hAnsi="Times New Roman"/>
          <w:bCs/>
          <w:sz w:val="24"/>
          <w:szCs w:val="24"/>
        </w:rPr>
        <w:tab/>
      </w:r>
      <w:r w:rsidR="009353E9">
        <w:rPr>
          <w:rFonts w:ascii="Times New Roman" w:hAnsi="Times New Roman"/>
          <w:bCs/>
          <w:sz w:val="24"/>
          <w:szCs w:val="24"/>
        </w:rPr>
        <w:t>g</w:t>
      </w:r>
      <w:r>
        <w:rPr>
          <w:rFonts w:ascii="Times New Roman" w:hAnsi="Times New Roman"/>
          <w:bCs/>
          <w:sz w:val="24"/>
          <w:szCs w:val="24"/>
        </w:rPr>
        <w:t xml:space="preserve">) Piyasa işletmecisine </w:t>
      </w:r>
      <w:r w:rsidR="007729AC">
        <w:rPr>
          <w:rFonts w:ascii="Times New Roman" w:hAnsi="Times New Roman"/>
          <w:bCs/>
          <w:sz w:val="24"/>
          <w:szCs w:val="24"/>
        </w:rPr>
        <w:t xml:space="preserve">bu Usul ve Esaslardaki hükümler uyarınca </w:t>
      </w:r>
      <w:r>
        <w:rPr>
          <w:rFonts w:ascii="Times New Roman" w:hAnsi="Times New Roman"/>
          <w:bCs/>
          <w:sz w:val="24"/>
          <w:szCs w:val="24"/>
        </w:rPr>
        <w:t>gönderilmek üzere fatura ve/veya teminat temerrüdüne düşen kullanıcı bilgileri</w:t>
      </w:r>
      <w:r w:rsidR="00CF6F0B">
        <w:rPr>
          <w:rFonts w:ascii="Times New Roman" w:hAnsi="Times New Roman"/>
          <w:bCs/>
          <w:sz w:val="24"/>
          <w:szCs w:val="24"/>
        </w:rPr>
        <w:t>,</w:t>
      </w:r>
    </w:p>
    <w:p w14:paraId="20EB3ADF" w14:textId="163C13FF" w:rsidR="005B70F6" w:rsidRDefault="005B70F6" w:rsidP="001D05D6">
      <w:pPr>
        <w:tabs>
          <w:tab w:val="left" w:pos="540"/>
          <w:tab w:val="left" w:pos="566"/>
        </w:tabs>
        <w:spacing w:after="0" w:line="240" w:lineRule="auto"/>
        <w:jc w:val="both"/>
        <w:rPr>
          <w:rFonts w:ascii="Times New Roman" w:hAnsi="Times New Roman"/>
          <w:bCs/>
          <w:sz w:val="24"/>
          <w:szCs w:val="24"/>
        </w:rPr>
      </w:pPr>
      <w:r>
        <w:rPr>
          <w:rFonts w:ascii="Times New Roman" w:hAnsi="Times New Roman"/>
          <w:bCs/>
          <w:sz w:val="24"/>
          <w:szCs w:val="24"/>
        </w:rPr>
        <w:tab/>
      </w:r>
      <w:r w:rsidR="009353E9">
        <w:rPr>
          <w:rFonts w:ascii="Times New Roman" w:hAnsi="Times New Roman"/>
          <w:bCs/>
          <w:sz w:val="24"/>
          <w:szCs w:val="24"/>
        </w:rPr>
        <w:t>h</w:t>
      </w:r>
      <w:r w:rsidR="007729AC">
        <w:rPr>
          <w:rFonts w:ascii="Times New Roman" w:hAnsi="Times New Roman"/>
          <w:bCs/>
          <w:sz w:val="24"/>
          <w:szCs w:val="24"/>
        </w:rPr>
        <w:t>) Gerekmesi halinde Kurum tarafından belirlenen diğer bilgiler</w:t>
      </w:r>
      <w:r w:rsidR="00CF6F0B">
        <w:rPr>
          <w:rFonts w:ascii="Times New Roman" w:hAnsi="Times New Roman"/>
          <w:bCs/>
          <w:sz w:val="24"/>
          <w:szCs w:val="24"/>
        </w:rPr>
        <w:t>.</w:t>
      </w:r>
    </w:p>
    <w:p w14:paraId="7B3E3953" w14:textId="77777777" w:rsidR="003314D9" w:rsidRDefault="007729AC" w:rsidP="001D05D6">
      <w:pPr>
        <w:tabs>
          <w:tab w:val="left" w:pos="540"/>
          <w:tab w:val="left" w:pos="566"/>
        </w:tabs>
        <w:spacing w:after="0" w:line="240" w:lineRule="auto"/>
        <w:jc w:val="both"/>
        <w:rPr>
          <w:rFonts w:ascii="Times New Roman" w:hAnsi="Times New Roman"/>
          <w:bCs/>
          <w:sz w:val="24"/>
          <w:szCs w:val="24"/>
        </w:rPr>
      </w:pPr>
      <w:r>
        <w:rPr>
          <w:rFonts w:ascii="Times New Roman" w:hAnsi="Times New Roman"/>
          <w:bCs/>
          <w:sz w:val="24"/>
          <w:szCs w:val="24"/>
        </w:rPr>
        <w:tab/>
        <w:t xml:space="preserve">(4) </w:t>
      </w:r>
      <w:r w:rsidR="00C21302">
        <w:rPr>
          <w:rFonts w:ascii="Times New Roman" w:hAnsi="Times New Roman"/>
          <w:bCs/>
          <w:sz w:val="24"/>
          <w:szCs w:val="24"/>
        </w:rPr>
        <w:t>Fatura ve teminat temerrüdü durumuna düşen kullanıcılara yapılacak olan çağrılarda ve piyasa işletmecisine yapılan raporlamalarda FTYS’de yer alan bilgiler esas alınır.</w:t>
      </w:r>
    </w:p>
    <w:p w14:paraId="1D2A2DD3" w14:textId="77777777" w:rsidR="003314D9" w:rsidRDefault="003314D9" w:rsidP="001D05D6">
      <w:pPr>
        <w:tabs>
          <w:tab w:val="left" w:pos="540"/>
          <w:tab w:val="left" w:pos="566"/>
        </w:tabs>
        <w:spacing w:after="0" w:line="240" w:lineRule="auto"/>
        <w:jc w:val="both"/>
        <w:rPr>
          <w:rFonts w:ascii="Times New Roman" w:hAnsi="Times New Roman"/>
          <w:b/>
          <w:bCs/>
          <w:sz w:val="24"/>
          <w:szCs w:val="24"/>
        </w:rPr>
      </w:pPr>
    </w:p>
    <w:p w14:paraId="762CB71D" w14:textId="77777777" w:rsidR="00710C2C" w:rsidRDefault="00710C2C" w:rsidP="001D05D6">
      <w:pPr>
        <w:tabs>
          <w:tab w:val="left" w:pos="540"/>
          <w:tab w:val="left" w:pos="566"/>
        </w:tabs>
        <w:spacing w:after="0" w:line="240" w:lineRule="auto"/>
        <w:jc w:val="both"/>
        <w:rPr>
          <w:rFonts w:ascii="Times New Roman" w:hAnsi="Times New Roman"/>
          <w:b/>
          <w:bCs/>
          <w:sz w:val="24"/>
          <w:szCs w:val="24"/>
        </w:rPr>
      </w:pPr>
    </w:p>
    <w:p w14:paraId="2C79CDF8" w14:textId="77777777" w:rsidR="00710C2C" w:rsidRPr="00EC6DDA" w:rsidRDefault="00710C2C" w:rsidP="00710C2C">
      <w:pPr>
        <w:pStyle w:val="Default"/>
        <w:ind w:firstLine="720"/>
        <w:jc w:val="center"/>
        <w:rPr>
          <w:b/>
        </w:rPr>
      </w:pPr>
      <w:r>
        <w:rPr>
          <w:b/>
        </w:rPr>
        <w:t>YEDİNCİ</w:t>
      </w:r>
      <w:r w:rsidRPr="00EC6DDA">
        <w:rPr>
          <w:b/>
        </w:rPr>
        <w:t xml:space="preserve"> BÖLÜM</w:t>
      </w:r>
    </w:p>
    <w:p w14:paraId="1E385C24" w14:textId="001D8A7A" w:rsidR="00375D82" w:rsidRPr="00586F42" w:rsidRDefault="00710C2C" w:rsidP="00586F42">
      <w:pPr>
        <w:pStyle w:val="Default"/>
        <w:ind w:firstLine="720"/>
        <w:jc w:val="center"/>
        <w:rPr>
          <w:b/>
        </w:rPr>
      </w:pPr>
      <w:r>
        <w:rPr>
          <w:b/>
        </w:rPr>
        <w:t>Geçici ve Son Hükümler</w:t>
      </w:r>
    </w:p>
    <w:p w14:paraId="7333A1B3" w14:textId="77777777" w:rsidR="00850DE8" w:rsidRDefault="00850DE8" w:rsidP="00A60895">
      <w:pPr>
        <w:spacing w:after="0"/>
        <w:rPr>
          <w:rFonts w:ascii="Times New Roman" w:hAnsi="Times New Roman"/>
          <w:sz w:val="24"/>
          <w:szCs w:val="24"/>
        </w:rPr>
      </w:pPr>
    </w:p>
    <w:p w14:paraId="1ECF3AF4" w14:textId="77777777" w:rsidR="007A22B1" w:rsidRDefault="007A22B1" w:rsidP="00A60895">
      <w:pPr>
        <w:spacing w:after="0"/>
        <w:rPr>
          <w:rFonts w:ascii="Times New Roman" w:hAnsi="Times New Roman"/>
          <w:b/>
          <w:sz w:val="24"/>
          <w:szCs w:val="24"/>
        </w:rPr>
      </w:pPr>
      <w:r>
        <w:rPr>
          <w:rFonts w:ascii="Times New Roman" w:hAnsi="Times New Roman"/>
          <w:sz w:val="24"/>
          <w:szCs w:val="24"/>
        </w:rPr>
        <w:tab/>
      </w:r>
      <w:r>
        <w:rPr>
          <w:rFonts w:ascii="Times New Roman" w:hAnsi="Times New Roman"/>
          <w:b/>
          <w:sz w:val="24"/>
          <w:szCs w:val="24"/>
        </w:rPr>
        <w:t>Eski sistem kullanım fatura tutarlarının FTYS’ye kaydedilmesi</w:t>
      </w:r>
    </w:p>
    <w:p w14:paraId="0F155DEA" w14:textId="08560E11" w:rsidR="007A22B1" w:rsidRDefault="007A22B1" w:rsidP="009611CB">
      <w:pPr>
        <w:spacing w:after="0"/>
        <w:ind w:firstLine="708"/>
        <w:jc w:val="both"/>
        <w:rPr>
          <w:rFonts w:ascii="Times New Roman" w:hAnsi="Times New Roman"/>
          <w:sz w:val="24"/>
          <w:szCs w:val="24"/>
        </w:rPr>
      </w:pPr>
      <w:r w:rsidRPr="007A22B1">
        <w:rPr>
          <w:rFonts w:ascii="Times New Roman" w:hAnsi="Times New Roman"/>
          <w:b/>
          <w:sz w:val="24"/>
          <w:szCs w:val="24"/>
        </w:rPr>
        <w:t xml:space="preserve">GEÇİCİ MADDE </w:t>
      </w:r>
      <w:r w:rsidR="009353E9">
        <w:rPr>
          <w:rFonts w:ascii="Times New Roman" w:hAnsi="Times New Roman"/>
          <w:b/>
          <w:sz w:val="24"/>
          <w:szCs w:val="24"/>
        </w:rPr>
        <w:t>1</w:t>
      </w:r>
      <w:r w:rsidRPr="007A22B1">
        <w:rPr>
          <w:rFonts w:ascii="Times New Roman" w:hAnsi="Times New Roman"/>
          <w:b/>
          <w:sz w:val="24"/>
          <w:szCs w:val="24"/>
        </w:rPr>
        <w:t>-</w:t>
      </w:r>
      <w:r w:rsidRPr="007A22B1">
        <w:rPr>
          <w:rFonts w:ascii="Times New Roman" w:hAnsi="Times New Roman"/>
          <w:b/>
          <w:sz w:val="24"/>
          <w:szCs w:val="24"/>
        </w:rPr>
        <w:tab/>
        <w:t xml:space="preserve"> </w:t>
      </w:r>
      <w:r w:rsidRPr="007A22B1">
        <w:rPr>
          <w:rFonts w:ascii="Times New Roman" w:hAnsi="Times New Roman"/>
          <w:sz w:val="24"/>
          <w:szCs w:val="24"/>
        </w:rPr>
        <w:t>(1</w:t>
      </w:r>
      <w:r w:rsidRPr="009611CB">
        <w:rPr>
          <w:rFonts w:ascii="Times New Roman" w:hAnsi="Times New Roman"/>
          <w:sz w:val="24"/>
          <w:szCs w:val="24"/>
        </w:rPr>
        <w:t xml:space="preserve">) </w:t>
      </w:r>
      <w:r w:rsidR="00940A60" w:rsidRPr="009611CB">
        <w:rPr>
          <w:rFonts w:ascii="Times New Roman" w:hAnsi="Times New Roman"/>
          <w:sz w:val="24"/>
          <w:szCs w:val="24"/>
        </w:rPr>
        <w:t xml:space="preserve">Bu </w:t>
      </w:r>
      <w:r w:rsidR="009611CB" w:rsidRPr="009611CB">
        <w:rPr>
          <w:rFonts w:ascii="Times New Roman" w:hAnsi="Times New Roman"/>
          <w:sz w:val="24"/>
          <w:szCs w:val="24"/>
        </w:rPr>
        <w:t>maddenin</w:t>
      </w:r>
      <w:r w:rsidR="00940A60" w:rsidRPr="009611CB">
        <w:rPr>
          <w:rFonts w:ascii="Times New Roman" w:hAnsi="Times New Roman"/>
          <w:sz w:val="24"/>
          <w:szCs w:val="24"/>
        </w:rPr>
        <w:t xml:space="preserve"> yürürlüğe girm</w:t>
      </w:r>
      <w:r w:rsidR="00375D82" w:rsidRPr="009611CB">
        <w:rPr>
          <w:rFonts w:ascii="Times New Roman" w:hAnsi="Times New Roman"/>
          <w:sz w:val="24"/>
          <w:szCs w:val="24"/>
        </w:rPr>
        <w:t xml:space="preserve">esini takiben geçmiş on iki ayın sistem kullanım fatura bilgileri FTYS’ye </w:t>
      </w:r>
      <w:r w:rsidR="007D4B7C" w:rsidRPr="009611CB">
        <w:rPr>
          <w:rFonts w:ascii="Times New Roman" w:hAnsi="Times New Roman"/>
          <w:sz w:val="24"/>
          <w:szCs w:val="24"/>
        </w:rPr>
        <w:t xml:space="preserve">üç ay içerisinde </w:t>
      </w:r>
      <w:r w:rsidR="00375D82" w:rsidRPr="009611CB">
        <w:rPr>
          <w:rFonts w:ascii="Times New Roman" w:hAnsi="Times New Roman"/>
          <w:sz w:val="24"/>
          <w:szCs w:val="24"/>
        </w:rPr>
        <w:t>girilir.</w:t>
      </w:r>
    </w:p>
    <w:p w14:paraId="41C0811F" w14:textId="77777777" w:rsidR="007D4B7C" w:rsidRPr="007A22B1" w:rsidRDefault="007D4B7C" w:rsidP="009611CB">
      <w:pPr>
        <w:spacing w:after="0"/>
        <w:ind w:firstLine="708"/>
        <w:jc w:val="both"/>
        <w:rPr>
          <w:rFonts w:ascii="Times New Roman" w:hAnsi="Times New Roman"/>
          <w:b/>
          <w:sz w:val="24"/>
          <w:szCs w:val="24"/>
        </w:rPr>
      </w:pPr>
      <w:r>
        <w:rPr>
          <w:rFonts w:ascii="Times New Roman" w:hAnsi="Times New Roman"/>
          <w:sz w:val="24"/>
          <w:szCs w:val="24"/>
        </w:rPr>
        <w:t xml:space="preserve">(2) </w:t>
      </w:r>
      <w:r w:rsidR="009611CB">
        <w:rPr>
          <w:rFonts w:ascii="Times New Roman" w:hAnsi="Times New Roman"/>
          <w:sz w:val="24"/>
          <w:szCs w:val="24"/>
        </w:rPr>
        <w:t>Birinci fıkra kapsamında g</w:t>
      </w:r>
      <w:r>
        <w:rPr>
          <w:rFonts w:ascii="Times New Roman" w:hAnsi="Times New Roman"/>
          <w:sz w:val="24"/>
          <w:szCs w:val="24"/>
        </w:rPr>
        <w:t xml:space="preserve">eçmiş kullanım fatura bilgileri </w:t>
      </w:r>
      <w:r w:rsidR="009611CB">
        <w:rPr>
          <w:rFonts w:ascii="Times New Roman" w:hAnsi="Times New Roman"/>
          <w:sz w:val="24"/>
          <w:szCs w:val="24"/>
        </w:rPr>
        <w:t>tamamlanana kadar kullanıcılardan teminat alınmaz</w:t>
      </w:r>
      <w:r>
        <w:rPr>
          <w:rFonts w:ascii="Times New Roman" w:hAnsi="Times New Roman"/>
          <w:sz w:val="24"/>
          <w:szCs w:val="24"/>
        </w:rPr>
        <w:t>.</w:t>
      </w:r>
    </w:p>
    <w:p w14:paraId="11265510" w14:textId="77777777" w:rsidR="00710C2C" w:rsidRDefault="00710C2C" w:rsidP="00A60895">
      <w:pPr>
        <w:spacing w:after="0"/>
        <w:rPr>
          <w:rFonts w:ascii="Times New Roman" w:hAnsi="Times New Roman"/>
          <w:sz w:val="24"/>
          <w:szCs w:val="24"/>
        </w:rPr>
      </w:pPr>
    </w:p>
    <w:p w14:paraId="0699EF47" w14:textId="77777777" w:rsidR="00710C2C" w:rsidRDefault="00710C2C" w:rsidP="00A60895">
      <w:pPr>
        <w:spacing w:after="0"/>
        <w:rPr>
          <w:rFonts w:ascii="Times New Roman" w:hAnsi="Times New Roman"/>
          <w:sz w:val="24"/>
          <w:szCs w:val="24"/>
        </w:rPr>
      </w:pPr>
    </w:p>
    <w:p w14:paraId="5A7D2D90" w14:textId="77777777" w:rsidR="001D05D6" w:rsidRPr="001D05D6" w:rsidRDefault="001D05D6" w:rsidP="001D05D6">
      <w:pPr>
        <w:spacing w:after="0" w:line="240" w:lineRule="auto"/>
        <w:ind w:firstLine="720"/>
        <w:jc w:val="both"/>
        <w:rPr>
          <w:rFonts w:ascii="Times New Roman" w:hAnsi="Times New Roman"/>
          <w:b/>
          <w:sz w:val="24"/>
          <w:szCs w:val="24"/>
        </w:rPr>
      </w:pPr>
      <w:r w:rsidRPr="001D05D6">
        <w:rPr>
          <w:rFonts w:ascii="Times New Roman" w:hAnsi="Times New Roman"/>
          <w:b/>
          <w:sz w:val="24"/>
          <w:szCs w:val="24"/>
        </w:rPr>
        <w:t xml:space="preserve">Yürürlük </w:t>
      </w:r>
    </w:p>
    <w:p w14:paraId="0F49E50D" w14:textId="4760AFE7" w:rsidR="001D05D6" w:rsidRPr="001D05D6" w:rsidRDefault="001D05D6" w:rsidP="001D05D6">
      <w:pPr>
        <w:ind w:firstLine="720"/>
        <w:jc w:val="both"/>
        <w:rPr>
          <w:rFonts w:ascii="Times New Roman" w:hAnsi="Times New Roman"/>
          <w:sz w:val="24"/>
          <w:szCs w:val="24"/>
        </w:rPr>
      </w:pPr>
      <w:r w:rsidRPr="001D05D6">
        <w:rPr>
          <w:rFonts w:ascii="Times New Roman" w:hAnsi="Times New Roman"/>
          <w:b/>
          <w:sz w:val="24"/>
          <w:szCs w:val="24"/>
        </w:rPr>
        <w:t xml:space="preserve">MADDE </w:t>
      </w:r>
      <w:r w:rsidR="00E11F6B">
        <w:rPr>
          <w:rFonts w:ascii="Times New Roman" w:hAnsi="Times New Roman"/>
          <w:b/>
          <w:sz w:val="24"/>
          <w:szCs w:val="24"/>
        </w:rPr>
        <w:t>21</w:t>
      </w:r>
      <w:r w:rsidRPr="001D05D6">
        <w:rPr>
          <w:rFonts w:ascii="Times New Roman" w:hAnsi="Times New Roman"/>
          <w:b/>
          <w:sz w:val="24"/>
          <w:szCs w:val="24"/>
        </w:rPr>
        <w:t>-</w:t>
      </w:r>
      <w:r w:rsidRPr="001D05D6">
        <w:rPr>
          <w:rFonts w:ascii="Times New Roman" w:hAnsi="Times New Roman"/>
          <w:sz w:val="24"/>
          <w:szCs w:val="24"/>
        </w:rPr>
        <w:t xml:space="preserve"> (1) </w:t>
      </w:r>
      <w:r w:rsidRPr="00586F42">
        <w:rPr>
          <w:rFonts w:ascii="Times New Roman" w:hAnsi="Times New Roman"/>
          <w:sz w:val="24"/>
          <w:szCs w:val="24"/>
        </w:rPr>
        <w:t>Bu Usul ve Esaslar</w:t>
      </w:r>
      <w:r w:rsidR="009353E9" w:rsidRPr="00586F42">
        <w:rPr>
          <w:rFonts w:ascii="Times New Roman" w:hAnsi="Times New Roman"/>
          <w:sz w:val="24"/>
          <w:szCs w:val="24"/>
        </w:rPr>
        <w:t>ın Geçici 1</w:t>
      </w:r>
      <w:r w:rsidR="007D4B7C" w:rsidRPr="00586F42">
        <w:rPr>
          <w:rFonts w:ascii="Times New Roman" w:hAnsi="Times New Roman"/>
          <w:sz w:val="24"/>
          <w:szCs w:val="24"/>
        </w:rPr>
        <w:t xml:space="preserve"> nci maddesi</w:t>
      </w:r>
      <w:r w:rsidRPr="00586F42">
        <w:rPr>
          <w:rFonts w:ascii="Times New Roman" w:hAnsi="Times New Roman"/>
          <w:sz w:val="24"/>
          <w:szCs w:val="24"/>
        </w:rPr>
        <w:t xml:space="preserve"> …/…/202.  </w:t>
      </w:r>
      <w:r w:rsidR="007D4B7C" w:rsidRPr="00586F42">
        <w:rPr>
          <w:rFonts w:ascii="Times New Roman" w:hAnsi="Times New Roman"/>
          <w:sz w:val="24"/>
          <w:szCs w:val="24"/>
        </w:rPr>
        <w:t>t</w:t>
      </w:r>
      <w:r w:rsidRPr="00586F42">
        <w:rPr>
          <w:rFonts w:ascii="Times New Roman" w:hAnsi="Times New Roman"/>
          <w:sz w:val="24"/>
          <w:szCs w:val="24"/>
        </w:rPr>
        <w:t>arihinde</w:t>
      </w:r>
      <w:r w:rsidR="007D4B7C" w:rsidRPr="00586F42">
        <w:rPr>
          <w:rFonts w:ascii="Times New Roman" w:hAnsi="Times New Roman"/>
          <w:sz w:val="24"/>
          <w:szCs w:val="24"/>
        </w:rPr>
        <w:t xml:space="preserve">, diğer maddeleri ise </w:t>
      </w:r>
      <w:r w:rsidRPr="00586F42">
        <w:rPr>
          <w:rFonts w:ascii="Times New Roman" w:hAnsi="Times New Roman"/>
          <w:sz w:val="24"/>
          <w:szCs w:val="24"/>
        </w:rPr>
        <w:t xml:space="preserve"> </w:t>
      </w:r>
      <w:r w:rsidR="007D4B7C" w:rsidRPr="00586F42">
        <w:rPr>
          <w:rFonts w:ascii="Times New Roman" w:hAnsi="Times New Roman"/>
          <w:sz w:val="24"/>
          <w:szCs w:val="24"/>
        </w:rPr>
        <w:t>…/…/202.</w:t>
      </w:r>
      <w:r w:rsidR="007D4B7C">
        <w:rPr>
          <w:rFonts w:ascii="Times New Roman" w:hAnsi="Times New Roman"/>
          <w:sz w:val="24"/>
          <w:szCs w:val="24"/>
        </w:rPr>
        <w:t xml:space="preserve"> </w:t>
      </w:r>
      <w:r w:rsidRPr="001D05D6">
        <w:rPr>
          <w:rFonts w:ascii="Times New Roman" w:hAnsi="Times New Roman"/>
          <w:sz w:val="24"/>
          <w:szCs w:val="24"/>
        </w:rPr>
        <w:t>yürürlüğe girer.</w:t>
      </w:r>
    </w:p>
    <w:p w14:paraId="20E4E13E" w14:textId="77777777" w:rsidR="001D05D6" w:rsidRPr="001D05D6" w:rsidRDefault="001D05D6" w:rsidP="001D05D6">
      <w:pPr>
        <w:spacing w:before="240" w:after="0"/>
        <w:ind w:firstLine="720"/>
        <w:jc w:val="both"/>
        <w:rPr>
          <w:rFonts w:ascii="Times New Roman" w:hAnsi="Times New Roman"/>
          <w:b/>
          <w:sz w:val="24"/>
          <w:szCs w:val="24"/>
        </w:rPr>
      </w:pPr>
      <w:r w:rsidRPr="001D05D6">
        <w:rPr>
          <w:rFonts w:ascii="Times New Roman" w:hAnsi="Times New Roman"/>
          <w:b/>
          <w:sz w:val="24"/>
          <w:szCs w:val="24"/>
        </w:rPr>
        <w:t xml:space="preserve">Yürütme </w:t>
      </w:r>
    </w:p>
    <w:p w14:paraId="4DCE3FC8" w14:textId="24CE4332" w:rsidR="00CF6F0B" w:rsidRPr="00A60895" w:rsidRDefault="001D05D6" w:rsidP="006B2B0B">
      <w:pPr>
        <w:ind w:firstLine="720"/>
        <w:jc w:val="both"/>
        <w:rPr>
          <w:rFonts w:ascii="Times New Roman" w:hAnsi="Times New Roman"/>
          <w:sz w:val="24"/>
          <w:szCs w:val="24"/>
        </w:rPr>
      </w:pPr>
      <w:r w:rsidRPr="001D05D6">
        <w:rPr>
          <w:rFonts w:ascii="Times New Roman" w:hAnsi="Times New Roman"/>
          <w:b/>
          <w:sz w:val="24"/>
          <w:szCs w:val="24"/>
        </w:rPr>
        <w:t xml:space="preserve">MADDE </w:t>
      </w:r>
      <w:r w:rsidR="00905E4D">
        <w:rPr>
          <w:rFonts w:ascii="Times New Roman" w:hAnsi="Times New Roman"/>
          <w:b/>
          <w:sz w:val="24"/>
          <w:szCs w:val="24"/>
        </w:rPr>
        <w:t>2</w:t>
      </w:r>
      <w:r w:rsidR="00E11F6B">
        <w:rPr>
          <w:rFonts w:ascii="Times New Roman" w:hAnsi="Times New Roman"/>
          <w:b/>
          <w:sz w:val="24"/>
          <w:szCs w:val="24"/>
        </w:rPr>
        <w:t>2</w:t>
      </w:r>
      <w:r w:rsidRPr="001D05D6">
        <w:rPr>
          <w:rFonts w:ascii="Times New Roman" w:hAnsi="Times New Roman"/>
          <w:b/>
          <w:sz w:val="24"/>
          <w:szCs w:val="24"/>
        </w:rPr>
        <w:t>-</w:t>
      </w:r>
      <w:r w:rsidRPr="001D05D6">
        <w:rPr>
          <w:rFonts w:ascii="Times New Roman" w:hAnsi="Times New Roman"/>
          <w:sz w:val="24"/>
          <w:szCs w:val="24"/>
        </w:rPr>
        <w:t xml:space="preserve"> (1) Bu Usul ve Esaslar hükümlerini Enerji Piyasası Düzenleme Kurumu Başkanı yürütür. </w:t>
      </w:r>
      <w:bookmarkStart w:id="0" w:name="_GoBack"/>
      <w:bookmarkEnd w:id="0"/>
    </w:p>
    <w:sectPr w:rsidR="00CF6F0B" w:rsidRPr="00A60895" w:rsidSect="00C23EC8">
      <w:pgSz w:w="11906" w:h="16838"/>
      <w:pgMar w:top="1417" w:right="1417"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DC8CCD" w14:textId="77777777" w:rsidR="00F6579E" w:rsidRDefault="00F6579E" w:rsidP="00421C7F">
      <w:pPr>
        <w:spacing w:after="0" w:line="240" w:lineRule="auto"/>
      </w:pPr>
      <w:r>
        <w:separator/>
      </w:r>
    </w:p>
  </w:endnote>
  <w:endnote w:type="continuationSeparator" w:id="0">
    <w:p w14:paraId="35CA8F03" w14:textId="77777777" w:rsidR="00F6579E" w:rsidRDefault="00F6579E" w:rsidP="00421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Garamond MT">
    <w:altName w:val="Garamond"/>
    <w:panose1 w:val="00000000000000000000"/>
    <w:charset w:val="00"/>
    <w:family w:val="roman"/>
    <w:notTrueType/>
    <w:pitch w:val="variable"/>
    <w:sig w:usb0="00000003" w:usb1="00000000" w:usb2="00000000" w:usb3="00000000" w:csb0="00000001" w:csb1="00000000"/>
  </w:font>
  <w:font w:name="ヒラギノ明朝 Pro W3">
    <w:altName w:val="MS Mincho"/>
    <w:charset w:val="80"/>
    <w:family w:val="auto"/>
    <w:pitch w:val="variable"/>
    <w:sig w:usb0="00000001" w:usb1="00000000" w:usb2="01000407" w:usb3="00000000" w:csb0="00020000"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54F452" w14:textId="77777777" w:rsidR="00F6579E" w:rsidRDefault="00F6579E" w:rsidP="00421C7F">
      <w:pPr>
        <w:spacing w:after="0" w:line="240" w:lineRule="auto"/>
      </w:pPr>
      <w:r>
        <w:separator/>
      </w:r>
    </w:p>
  </w:footnote>
  <w:footnote w:type="continuationSeparator" w:id="0">
    <w:p w14:paraId="30D4F9BE" w14:textId="77777777" w:rsidR="00F6579E" w:rsidRDefault="00F6579E" w:rsidP="00421C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44C2E"/>
    <w:multiLevelType w:val="hybridMultilevel"/>
    <w:tmpl w:val="A89AA418"/>
    <w:lvl w:ilvl="0" w:tplc="599C1D26">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 w15:restartNumberingAfterBreak="0">
    <w:nsid w:val="18522B60"/>
    <w:multiLevelType w:val="hybridMultilevel"/>
    <w:tmpl w:val="8A92A18A"/>
    <w:lvl w:ilvl="0" w:tplc="34D8C184">
      <w:start w:val="1"/>
      <w:numFmt w:val="lowerLetter"/>
      <w:lvlText w:val="%1)"/>
      <w:lvlJc w:val="left"/>
      <w:pPr>
        <w:ind w:left="930" w:hanging="360"/>
      </w:pPr>
      <w:rPr>
        <w:rFonts w:hint="default"/>
      </w:rPr>
    </w:lvl>
    <w:lvl w:ilvl="1" w:tplc="041F0019">
      <w:start w:val="1"/>
      <w:numFmt w:val="lowerLetter"/>
      <w:lvlText w:val="%2."/>
      <w:lvlJc w:val="left"/>
      <w:pPr>
        <w:ind w:left="1650" w:hanging="360"/>
      </w:pPr>
    </w:lvl>
    <w:lvl w:ilvl="2" w:tplc="041F001B">
      <w:start w:val="1"/>
      <w:numFmt w:val="lowerRoman"/>
      <w:lvlText w:val="%3."/>
      <w:lvlJc w:val="right"/>
      <w:pPr>
        <w:ind w:left="2370" w:hanging="180"/>
      </w:pPr>
    </w:lvl>
    <w:lvl w:ilvl="3" w:tplc="041F000F">
      <w:start w:val="1"/>
      <w:numFmt w:val="decimal"/>
      <w:lvlText w:val="%4."/>
      <w:lvlJc w:val="left"/>
      <w:pPr>
        <w:ind w:left="3090" w:hanging="360"/>
      </w:pPr>
    </w:lvl>
    <w:lvl w:ilvl="4" w:tplc="041F0019">
      <w:start w:val="1"/>
      <w:numFmt w:val="lowerLetter"/>
      <w:lvlText w:val="%5."/>
      <w:lvlJc w:val="left"/>
      <w:pPr>
        <w:ind w:left="3810" w:hanging="360"/>
      </w:pPr>
    </w:lvl>
    <w:lvl w:ilvl="5" w:tplc="041F001B">
      <w:start w:val="1"/>
      <w:numFmt w:val="lowerRoman"/>
      <w:lvlText w:val="%6."/>
      <w:lvlJc w:val="right"/>
      <w:pPr>
        <w:ind w:left="4530" w:hanging="180"/>
      </w:pPr>
    </w:lvl>
    <w:lvl w:ilvl="6" w:tplc="041F000F">
      <w:start w:val="1"/>
      <w:numFmt w:val="decimal"/>
      <w:lvlText w:val="%7."/>
      <w:lvlJc w:val="left"/>
      <w:pPr>
        <w:ind w:left="5250" w:hanging="360"/>
      </w:pPr>
    </w:lvl>
    <w:lvl w:ilvl="7" w:tplc="041F0019">
      <w:start w:val="1"/>
      <w:numFmt w:val="lowerLetter"/>
      <w:lvlText w:val="%8."/>
      <w:lvlJc w:val="left"/>
      <w:pPr>
        <w:ind w:left="5970" w:hanging="360"/>
      </w:pPr>
    </w:lvl>
    <w:lvl w:ilvl="8" w:tplc="041F001B">
      <w:start w:val="1"/>
      <w:numFmt w:val="lowerRoman"/>
      <w:lvlText w:val="%9."/>
      <w:lvlJc w:val="right"/>
      <w:pPr>
        <w:ind w:left="6690" w:hanging="180"/>
      </w:pPr>
    </w:lvl>
  </w:abstractNum>
  <w:abstractNum w:abstractNumId="2" w15:restartNumberingAfterBreak="0">
    <w:nsid w:val="1E2F1EBD"/>
    <w:multiLevelType w:val="hybridMultilevel"/>
    <w:tmpl w:val="89F048C4"/>
    <w:lvl w:ilvl="0" w:tplc="041F0017">
      <w:start w:val="1"/>
      <w:numFmt w:val="lowerLetter"/>
      <w:lvlText w:val="%1)"/>
      <w:lvlJc w:val="left"/>
      <w:pPr>
        <w:ind w:left="2844" w:hanging="360"/>
      </w:pPr>
      <w:rPr>
        <w:rFonts w:hint="default"/>
      </w:rPr>
    </w:lvl>
    <w:lvl w:ilvl="1" w:tplc="041F0019" w:tentative="1">
      <w:start w:val="1"/>
      <w:numFmt w:val="lowerLetter"/>
      <w:lvlText w:val="%2."/>
      <w:lvlJc w:val="left"/>
      <w:pPr>
        <w:ind w:left="3564" w:hanging="360"/>
      </w:pPr>
    </w:lvl>
    <w:lvl w:ilvl="2" w:tplc="041F001B" w:tentative="1">
      <w:start w:val="1"/>
      <w:numFmt w:val="lowerRoman"/>
      <w:lvlText w:val="%3."/>
      <w:lvlJc w:val="right"/>
      <w:pPr>
        <w:ind w:left="4284" w:hanging="180"/>
      </w:pPr>
    </w:lvl>
    <w:lvl w:ilvl="3" w:tplc="041F000F" w:tentative="1">
      <w:start w:val="1"/>
      <w:numFmt w:val="decimal"/>
      <w:lvlText w:val="%4."/>
      <w:lvlJc w:val="left"/>
      <w:pPr>
        <w:ind w:left="5004" w:hanging="360"/>
      </w:pPr>
    </w:lvl>
    <w:lvl w:ilvl="4" w:tplc="041F0019" w:tentative="1">
      <w:start w:val="1"/>
      <w:numFmt w:val="lowerLetter"/>
      <w:lvlText w:val="%5."/>
      <w:lvlJc w:val="left"/>
      <w:pPr>
        <w:ind w:left="5724" w:hanging="360"/>
      </w:pPr>
    </w:lvl>
    <w:lvl w:ilvl="5" w:tplc="041F001B" w:tentative="1">
      <w:start w:val="1"/>
      <w:numFmt w:val="lowerRoman"/>
      <w:lvlText w:val="%6."/>
      <w:lvlJc w:val="right"/>
      <w:pPr>
        <w:ind w:left="6444" w:hanging="180"/>
      </w:pPr>
    </w:lvl>
    <w:lvl w:ilvl="6" w:tplc="041F000F" w:tentative="1">
      <w:start w:val="1"/>
      <w:numFmt w:val="decimal"/>
      <w:lvlText w:val="%7."/>
      <w:lvlJc w:val="left"/>
      <w:pPr>
        <w:ind w:left="7164" w:hanging="360"/>
      </w:pPr>
    </w:lvl>
    <w:lvl w:ilvl="7" w:tplc="041F0019" w:tentative="1">
      <w:start w:val="1"/>
      <w:numFmt w:val="lowerLetter"/>
      <w:lvlText w:val="%8."/>
      <w:lvlJc w:val="left"/>
      <w:pPr>
        <w:ind w:left="7884" w:hanging="360"/>
      </w:pPr>
    </w:lvl>
    <w:lvl w:ilvl="8" w:tplc="041F001B" w:tentative="1">
      <w:start w:val="1"/>
      <w:numFmt w:val="lowerRoman"/>
      <w:lvlText w:val="%9."/>
      <w:lvlJc w:val="right"/>
      <w:pPr>
        <w:ind w:left="8604" w:hanging="180"/>
      </w:pPr>
    </w:lvl>
  </w:abstractNum>
  <w:abstractNum w:abstractNumId="3" w15:restartNumberingAfterBreak="0">
    <w:nsid w:val="46277AE1"/>
    <w:multiLevelType w:val="multilevel"/>
    <w:tmpl w:val="ED6A80D4"/>
    <w:lvl w:ilvl="0">
      <w:start w:val="1"/>
      <w:numFmt w:val="lowerLetter"/>
      <w:lvlText w:val="%1)"/>
      <w:lvlJc w:val="left"/>
      <w:pPr>
        <w:tabs>
          <w:tab w:val="num" w:pos="1648"/>
        </w:tabs>
        <w:ind w:left="1648" w:hanging="360"/>
      </w:pPr>
      <w:rPr>
        <w:rFonts w:hint="default"/>
        <w:strike w:val="0"/>
        <w:szCs w:val="24"/>
        <w:u w:val="none"/>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start w:val="1"/>
      <w:numFmt w:val="decimal"/>
      <w:pStyle w:val="clauseindent"/>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4" w15:restartNumberingAfterBreak="0">
    <w:nsid w:val="4E0434F6"/>
    <w:multiLevelType w:val="hybridMultilevel"/>
    <w:tmpl w:val="F3E68180"/>
    <w:lvl w:ilvl="0" w:tplc="FA16BEE6">
      <w:start w:val="1"/>
      <w:numFmt w:val="lowerLetter"/>
      <w:lvlText w:val="%1)"/>
      <w:lvlJc w:val="left"/>
      <w:pPr>
        <w:ind w:left="900" w:hanging="360"/>
      </w:pPr>
      <w:rPr>
        <w:rFonts w:hint="default"/>
      </w:rPr>
    </w:lvl>
    <w:lvl w:ilvl="1" w:tplc="041F0019" w:tentative="1">
      <w:start w:val="1"/>
      <w:numFmt w:val="lowerLetter"/>
      <w:lvlText w:val="%2."/>
      <w:lvlJc w:val="left"/>
      <w:pPr>
        <w:ind w:left="1620" w:hanging="360"/>
      </w:pPr>
    </w:lvl>
    <w:lvl w:ilvl="2" w:tplc="041F001B" w:tentative="1">
      <w:start w:val="1"/>
      <w:numFmt w:val="lowerRoman"/>
      <w:lvlText w:val="%3."/>
      <w:lvlJc w:val="right"/>
      <w:pPr>
        <w:ind w:left="2340" w:hanging="180"/>
      </w:pPr>
    </w:lvl>
    <w:lvl w:ilvl="3" w:tplc="041F000F" w:tentative="1">
      <w:start w:val="1"/>
      <w:numFmt w:val="decimal"/>
      <w:lvlText w:val="%4."/>
      <w:lvlJc w:val="left"/>
      <w:pPr>
        <w:ind w:left="3060" w:hanging="360"/>
      </w:pPr>
    </w:lvl>
    <w:lvl w:ilvl="4" w:tplc="041F0019" w:tentative="1">
      <w:start w:val="1"/>
      <w:numFmt w:val="lowerLetter"/>
      <w:lvlText w:val="%5."/>
      <w:lvlJc w:val="left"/>
      <w:pPr>
        <w:ind w:left="3780" w:hanging="360"/>
      </w:pPr>
    </w:lvl>
    <w:lvl w:ilvl="5" w:tplc="041F001B" w:tentative="1">
      <w:start w:val="1"/>
      <w:numFmt w:val="lowerRoman"/>
      <w:lvlText w:val="%6."/>
      <w:lvlJc w:val="right"/>
      <w:pPr>
        <w:ind w:left="4500" w:hanging="180"/>
      </w:pPr>
    </w:lvl>
    <w:lvl w:ilvl="6" w:tplc="041F000F" w:tentative="1">
      <w:start w:val="1"/>
      <w:numFmt w:val="decimal"/>
      <w:lvlText w:val="%7."/>
      <w:lvlJc w:val="left"/>
      <w:pPr>
        <w:ind w:left="5220" w:hanging="360"/>
      </w:pPr>
    </w:lvl>
    <w:lvl w:ilvl="7" w:tplc="041F0019" w:tentative="1">
      <w:start w:val="1"/>
      <w:numFmt w:val="lowerLetter"/>
      <w:lvlText w:val="%8."/>
      <w:lvlJc w:val="left"/>
      <w:pPr>
        <w:ind w:left="5940" w:hanging="360"/>
      </w:pPr>
    </w:lvl>
    <w:lvl w:ilvl="8" w:tplc="041F001B" w:tentative="1">
      <w:start w:val="1"/>
      <w:numFmt w:val="lowerRoman"/>
      <w:lvlText w:val="%9."/>
      <w:lvlJc w:val="right"/>
      <w:pPr>
        <w:ind w:left="6660" w:hanging="180"/>
      </w:pPr>
    </w:lvl>
  </w:abstractNum>
  <w:abstractNum w:abstractNumId="5" w15:restartNumberingAfterBreak="0">
    <w:nsid w:val="59B95F15"/>
    <w:multiLevelType w:val="hybridMultilevel"/>
    <w:tmpl w:val="C79EB29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784"/>
    <w:rsid w:val="00007E09"/>
    <w:rsid w:val="000168C7"/>
    <w:rsid w:val="00030B73"/>
    <w:rsid w:val="00042BBD"/>
    <w:rsid w:val="000447A9"/>
    <w:rsid w:val="00051FB8"/>
    <w:rsid w:val="00055A2E"/>
    <w:rsid w:val="00062485"/>
    <w:rsid w:val="00067F8F"/>
    <w:rsid w:val="00096D4A"/>
    <w:rsid w:val="000A5618"/>
    <w:rsid w:val="000C597A"/>
    <w:rsid w:val="000D262B"/>
    <w:rsid w:val="000E1D3C"/>
    <w:rsid w:val="000E793E"/>
    <w:rsid w:val="001051B6"/>
    <w:rsid w:val="001078B8"/>
    <w:rsid w:val="001156CC"/>
    <w:rsid w:val="0013693E"/>
    <w:rsid w:val="00156B20"/>
    <w:rsid w:val="001811A6"/>
    <w:rsid w:val="00182969"/>
    <w:rsid w:val="0018503D"/>
    <w:rsid w:val="001A6FA9"/>
    <w:rsid w:val="001A744E"/>
    <w:rsid w:val="001B51E3"/>
    <w:rsid w:val="001C3EAF"/>
    <w:rsid w:val="001D05D6"/>
    <w:rsid w:val="001D0CCF"/>
    <w:rsid w:val="001E3773"/>
    <w:rsid w:val="001E5DEC"/>
    <w:rsid w:val="0023190D"/>
    <w:rsid w:val="0023323A"/>
    <w:rsid w:val="0023359D"/>
    <w:rsid w:val="00247BF1"/>
    <w:rsid w:val="00272B15"/>
    <w:rsid w:val="0027414E"/>
    <w:rsid w:val="00294FD1"/>
    <w:rsid w:val="002A215E"/>
    <w:rsid w:val="002A4BDA"/>
    <w:rsid w:val="002A56A2"/>
    <w:rsid w:val="002A6A2C"/>
    <w:rsid w:val="002B7B77"/>
    <w:rsid w:val="002D007C"/>
    <w:rsid w:val="002D07FA"/>
    <w:rsid w:val="002D29DB"/>
    <w:rsid w:val="002D6BDD"/>
    <w:rsid w:val="002E4B1F"/>
    <w:rsid w:val="002E5E15"/>
    <w:rsid w:val="002E7518"/>
    <w:rsid w:val="00305E7A"/>
    <w:rsid w:val="003161E1"/>
    <w:rsid w:val="00317A1D"/>
    <w:rsid w:val="00322969"/>
    <w:rsid w:val="003257D7"/>
    <w:rsid w:val="003263C1"/>
    <w:rsid w:val="003314D9"/>
    <w:rsid w:val="00333DD6"/>
    <w:rsid w:val="00356759"/>
    <w:rsid w:val="00361163"/>
    <w:rsid w:val="00364B5C"/>
    <w:rsid w:val="00375D82"/>
    <w:rsid w:val="00381B62"/>
    <w:rsid w:val="00381F16"/>
    <w:rsid w:val="0039008D"/>
    <w:rsid w:val="003A5694"/>
    <w:rsid w:val="003B1475"/>
    <w:rsid w:val="003B3207"/>
    <w:rsid w:val="003B6786"/>
    <w:rsid w:val="003E07F4"/>
    <w:rsid w:val="003E79C4"/>
    <w:rsid w:val="003F64FF"/>
    <w:rsid w:val="00410584"/>
    <w:rsid w:val="00413F12"/>
    <w:rsid w:val="00421C7F"/>
    <w:rsid w:val="004240B2"/>
    <w:rsid w:val="00430C3D"/>
    <w:rsid w:val="0043325C"/>
    <w:rsid w:val="00440A39"/>
    <w:rsid w:val="004569CF"/>
    <w:rsid w:val="00473DEB"/>
    <w:rsid w:val="00481976"/>
    <w:rsid w:val="00483D58"/>
    <w:rsid w:val="00484B11"/>
    <w:rsid w:val="00497D29"/>
    <w:rsid w:val="004A44C0"/>
    <w:rsid w:val="004A5254"/>
    <w:rsid w:val="004B4A34"/>
    <w:rsid w:val="004D3D33"/>
    <w:rsid w:val="004D69FA"/>
    <w:rsid w:val="005138F0"/>
    <w:rsid w:val="0052043B"/>
    <w:rsid w:val="00520827"/>
    <w:rsid w:val="00521257"/>
    <w:rsid w:val="005240E4"/>
    <w:rsid w:val="005402A3"/>
    <w:rsid w:val="00544360"/>
    <w:rsid w:val="00550B0E"/>
    <w:rsid w:val="00562741"/>
    <w:rsid w:val="0056346A"/>
    <w:rsid w:val="00571704"/>
    <w:rsid w:val="00573103"/>
    <w:rsid w:val="00577463"/>
    <w:rsid w:val="00586F42"/>
    <w:rsid w:val="00595F48"/>
    <w:rsid w:val="005B70F6"/>
    <w:rsid w:val="005C075B"/>
    <w:rsid w:val="005D0003"/>
    <w:rsid w:val="005D06FB"/>
    <w:rsid w:val="005E1425"/>
    <w:rsid w:val="005E4340"/>
    <w:rsid w:val="005E6DF4"/>
    <w:rsid w:val="005F63E8"/>
    <w:rsid w:val="006076B5"/>
    <w:rsid w:val="006109D9"/>
    <w:rsid w:val="00610EFE"/>
    <w:rsid w:val="00617C7E"/>
    <w:rsid w:val="00636417"/>
    <w:rsid w:val="0064165B"/>
    <w:rsid w:val="006670B6"/>
    <w:rsid w:val="00677C13"/>
    <w:rsid w:val="006865F2"/>
    <w:rsid w:val="0068781D"/>
    <w:rsid w:val="00695DB3"/>
    <w:rsid w:val="006A1C9E"/>
    <w:rsid w:val="006A449D"/>
    <w:rsid w:val="006A64A8"/>
    <w:rsid w:val="006A6A5E"/>
    <w:rsid w:val="006B2B0B"/>
    <w:rsid w:val="006C1BE3"/>
    <w:rsid w:val="006D1034"/>
    <w:rsid w:val="006D18F2"/>
    <w:rsid w:val="006D3B3E"/>
    <w:rsid w:val="006D4B3D"/>
    <w:rsid w:val="006D6460"/>
    <w:rsid w:val="006E0989"/>
    <w:rsid w:val="006E5235"/>
    <w:rsid w:val="006E655E"/>
    <w:rsid w:val="006F6166"/>
    <w:rsid w:val="006F69D4"/>
    <w:rsid w:val="00704467"/>
    <w:rsid w:val="00704B53"/>
    <w:rsid w:val="00706BB8"/>
    <w:rsid w:val="00710C2C"/>
    <w:rsid w:val="00742CAE"/>
    <w:rsid w:val="00743017"/>
    <w:rsid w:val="007507ED"/>
    <w:rsid w:val="00754D1F"/>
    <w:rsid w:val="00754FEC"/>
    <w:rsid w:val="007602DE"/>
    <w:rsid w:val="00765961"/>
    <w:rsid w:val="00765AF8"/>
    <w:rsid w:val="00771070"/>
    <w:rsid w:val="007729AC"/>
    <w:rsid w:val="00775C84"/>
    <w:rsid w:val="00777575"/>
    <w:rsid w:val="00777616"/>
    <w:rsid w:val="00783609"/>
    <w:rsid w:val="0079618E"/>
    <w:rsid w:val="00797F3C"/>
    <w:rsid w:val="007A0234"/>
    <w:rsid w:val="007A22B1"/>
    <w:rsid w:val="007C108E"/>
    <w:rsid w:val="007C63D9"/>
    <w:rsid w:val="007C7FC3"/>
    <w:rsid w:val="007D2793"/>
    <w:rsid w:val="007D4B7C"/>
    <w:rsid w:val="007E2D6B"/>
    <w:rsid w:val="007E2F55"/>
    <w:rsid w:val="007F2E6F"/>
    <w:rsid w:val="00804C98"/>
    <w:rsid w:val="00805EA8"/>
    <w:rsid w:val="00806182"/>
    <w:rsid w:val="00832820"/>
    <w:rsid w:val="00835FDF"/>
    <w:rsid w:val="00840289"/>
    <w:rsid w:val="008409BA"/>
    <w:rsid w:val="00841A91"/>
    <w:rsid w:val="00850663"/>
    <w:rsid w:val="00850DE8"/>
    <w:rsid w:val="00861276"/>
    <w:rsid w:val="008775AA"/>
    <w:rsid w:val="0088006A"/>
    <w:rsid w:val="00882CB3"/>
    <w:rsid w:val="00885AFF"/>
    <w:rsid w:val="008A0B0B"/>
    <w:rsid w:val="008B4070"/>
    <w:rsid w:val="008C2C57"/>
    <w:rsid w:val="008D2278"/>
    <w:rsid w:val="008D5327"/>
    <w:rsid w:val="008D7B58"/>
    <w:rsid w:val="008E3FBF"/>
    <w:rsid w:val="008E4CDB"/>
    <w:rsid w:val="008E73D9"/>
    <w:rsid w:val="008F3595"/>
    <w:rsid w:val="008F375E"/>
    <w:rsid w:val="008F67CF"/>
    <w:rsid w:val="00902EC6"/>
    <w:rsid w:val="00905E4D"/>
    <w:rsid w:val="0090700A"/>
    <w:rsid w:val="00914B90"/>
    <w:rsid w:val="00920814"/>
    <w:rsid w:val="00924CB8"/>
    <w:rsid w:val="0093524E"/>
    <w:rsid w:val="009353E9"/>
    <w:rsid w:val="00940A60"/>
    <w:rsid w:val="009463FC"/>
    <w:rsid w:val="0095010F"/>
    <w:rsid w:val="00951309"/>
    <w:rsid w:val="009611CB"/>
    <w:rsid w:val="00966493"/>
    <w:rsid w:val="00992562"/>
    <w:rsid w:val="009A0597"/>
    <w:rsid w:val="009A4F8C"/>
    <w:rsid w:val="009A6A91"/>
    <w:rsid w:val="009B03DA"/>
    <w:rsid w:val="009B33D3"/>
    <w:rsid w:val="009B6746"/>
    <w:rsid w:val="009D151B"/>
    <w:rsid w:val="009D3821"/>
    <w:rsid w:val="009D3D55"/>
    <w:rsid w:val="009E4EB1"/>
    <w:rsid w:val="009E5864"/>
    <w:rsid w:val="00A0261E"/>
    <w:rsid w:val="00A13E2D"/>
    <w:rsid w:val="00A43C26"/>
    <w:rsid w:val="00A50584"/>
    <w:rsid w:val="00A53508"/>
    <w:rsid w:val="00A60379"/>
    <w:rsid w:val="00A60895"/>
    <w:rsid w:val="00A67467"/>
    <w:rsid w:val="00A93588"/>
    <w:rsid w:val="00A95E5E"/>
    <w:rsid w:val="00A9798E"/>
    <w:rsid w:val="00AA0F4F"/>
    <w:rsid w:val="00AA6FEC"/>
    <w:rsid w:val="00AB13C7"/>
    <w:rsid w:val="00AB505A"/>
    <w:rsid w:val="00AC2985"/>
    <w:rsid w:val="00AE053C"/>
    <w:rsid w:val="00AF41E3"/>
    <w:rsid w:val="00B00D57"/>
    <w:rsid w:val="00B117E8"/>
    <w:rsid w:val="00B5344C"/>
    <w:rsid w:val="00B70695"/>
    <w:rsid w:val="00B757CA"/>
    <w:rsid w:val="00B834A3"/>
    <w:rsid w:val="00B8533F"/>
    <w:rsid w:val="00B92521"/>
    <w:rsid w:val="00B93E7A"/>
    <w:rsid w:val="00B94209"/>
    <w:rsid w:val="00B978C7"/>
    <w:rsid w:val="00B97A96"/>
    <w:rsid w:val="00BA3E5C"/>
    <w:rsid w:val="00BA7120"/>
    <w:rsid w:val="00BB397B"/>
    <w:rsid w:val="00BB58CC"/>
    <w:rsid w:val="00BB5D41"/>
    <w:rsid w:val="00BB6312"/>
    <w:rsid w:val="00BB7242"/>
    <w:rsid w:val="00BD4B38"/>
    <w:rsid w:val="00BD691A"/>
    <w:rsid w:val="00BE1B0A"/>
    <w:rsid w:val="00BE4924"/>
    <w:rsid w:val="00BE4DC7"/>
    <w:rsid w:val="00BF1B98"/>
    <w:rsid w:val="00BF2662"/>
    <w:rsid w:val="00C022C7"/>
    <w:rsid w:val="00C023DE"/>
    <w:rsid w:val="00C025D5"/>
    <w:rsid w:val="00C02AA8"/>
    <w:rsid w:val="00C11C1E"/>
    <w:rsid w:val="00C21302"/>
    <w:rsid w:val="00C23EC8"/>
    <w:rsid w:val="00C26875"/>
    <w:rsid w:val="00C426E4"/>
    <w:rsid w:val="00C51231"/>
    <w:rsid w:val="00C53236"/>
    <w:rsid w:val="00C560F8"/>
    <w:rsid w:val="00C617D4"/>
    <w:rsid w:val="00C61F2B"/>
    <w:rsid w:val="00C6378C"/>
    <w:rsid w:val="00C74E67"/>
    <w:rsid w:val="00C87C12"/>
    <w:rsid w:val="00C91534"/>
    <w:rsid w:val="00CD73E9"/>
    <w:rsid w:val="00CF6F0B"/>
    <w:rsid w:val="00D047E2"/>
    <w:rsid w:val="00D10121"/>
    <w:rsid w:val="00D126C6"/>
    <w:rsid w:val="00D230F9"/>
    <w:rsid w:val="00D2619D"/>
    <w:rsid w:val="00D2728E"/>
    <w:rsid w:val="00D277FB"/>
    <w:rsid w:val="00D41FD4"/>
    <w:rsid w:val="00D45307"/>
    <w:rsid w:val="00D60D4F"/>
    <w:rsid w:val="00D62BFC"/>
    <w:rsid w:val="00D673DF"/>
    <w:rsid w:val="00D72015"/>
    <w:rsid w:val="00DA0414"/>
    <w:rsid w:val="00DA79C2"/>
    <w:rsid w:val="00DC1F0C"/>
    <w:rsid w:val="00E004FE"/>
    <w:rsid w:val="00E06939"/>
    <w:rsid w:val="00E1071F"/>
    <w:rsid w:val="00E11F6B"/>
    <w:rsid w:val="00E16F94"/>
    <w:rsid w:val="00E21BD8"/>
    <w:rsid w:val="00E25CE5"/>
    <w:rsid w:val="00E36AB1"/>
    <w:rsid w:val="00E4088A"/>
    <w:rsid w:val="00E512F2"/>
    <w:rsid w:val="00E56998"/>
    <w:rsid w:val="00E64FB8"/>
    <w:rsid w:val="00E87068"/>
    <w:rsid w:val="00EA5A3A"/>
    <w:rsid w:val="00EE299F"/>
    <w:rsid w:val="00EE2C3B"/>
    <w:rsid w:val="00EE3966"/>
    <w:rsid w:val="00EF66C1"/>
    <w:rsid w:val="00F047F8"/>
    <w:rsid w:val="00F34B8E"/>
    <w:rsid w:val="00F41435"/>
    <w:rsid w:val="00F50718"/>
    <w:rsid w:val="00F566CD"/>
    <w:rsid w:val="00F607BD"/>
    <w:rsid w:val="00F6579E"/>
    <w:rsid w:val="00F74E46"/>
    <w:rsid w:val="00F75DC3"/>
    <w:rsid w:val="00F777A7"/>
    <w:rsid w:val="00F87412"/>
    <w:rsid w:val="00F95112"/>
    <w:rsid w:val="00F97304"/>
    <w:rsid w:val="00FC134C"/>
    <w:rsid w:val="00FC396C"/>
    <w:rsid w:val="00FC6B29"/>
    <w:rsid w:val="00FC6B65"/>
    <w:rsid w:val="00FC75A7"/>
    <w:rsid w:val="00FC7967"/>
    <w:rsid w:val="00FD3784"/>
    <w:rsid w:val="00FD6A8E"/>
    <w:rsid w:val="00FE5AD4"/>
    <w:rsid w:val="00FE7602"/>
    <w:rsid w:val="00FF283F"/>
    <w:rsid w:val="00FF2BF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D1B19"/>
  <w15:chartTrackingRefBased/>
  <w15:docId w15:val="{F78968C5-190D-44DF-B597-79B7FBE42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3784"/>
    <w:pPr>
      <w:spacing w:after="200" w:line="276" w:lineRule="auto"/>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Madde">
    <w:name w:val="Madde"/>
    <w:basedOn w:val="Normal"/>
    <w:link w:val="MaddeChar"/>
    <w:uiPriority w:val="99"/>
    <w:rsid w:val="00FD3784"/>
    <w:pPr>
      <w:tabs>
        <w:tab w:val="left" w:pos="369"/>
      </w:tabs>
      <w:spacing w:before="360" w:after="0" w:line="240" w:lineRule="auto"/>
      <w:ind w:firstLine="720"/>
      <w:jc w:val="both"/>
    </w:pPr>
    <w:rPr>
      <w:rFonts w:ascii="Times New Roman" w:eastAsia="Times New Roman" w:hAnsi="Times New Roman"/>
      <w:b/>
      <w:bCs/>
      <w:color w:val="000000"/>
      <w:sz w:val="24"/>
      <w:szCs w:val="24"/>
    </w:rPr>
  </w:style>
  <w:style w:type="character" w:customStyle="1" w:styleId="MaddeChar">
    <w:name w:val="Madde Char"/>
    <w:basedOn w:val="VarsaylanParagrafYazTipi"/>
    <w:link w:val="Madde"/>
    <w:uiPriority w:val="99"/>
    <w:rsid w:val="00FD3784"/>
    <w:rPr>
      <w:rFonts w:ascii="Times New Roman" w:eastAsia="Times New Roman" w:hAnsi="Times New Roman" w:cs="Times New Roman"/>
      <w:b/>
      <w:bCs/>
      <w:color w:val="000000"/>
      <w:sz w:val="24"/>
      <w:szCs w:val="24"/>
    </w:rPr>
  </w:style>
  <w:style w:type="character" w:styleId="AklamaBavurusu">
    <w:name w:val="annotation reference"/>
    <w:basedOn w:val="VarsaylanParagrafYazTipi"/>
    <w:uiPriority w:val="99"/>
    <w:semiHidden/>
    <w:unhideWhenUsed/>
    <w:rsid w:val="006D1034"/>
    <w:rPr>
      <w:sz w:val="16"/>
      <w:szCs w:val="16"/>
    </w:rPr>
  </w:style>
  <w:style w:type="paragraph" w:styleId="AklamaMetni">
    <w:name w:val="annotation text"/>
    <w:basedOn w:val="Normal"/>
    <w:link w:val="AklamaMetniChar"/>
    <w:uiPriority w:val="99"/>
    <w:semiHidden/>
    <w:unhideWhenUsed/>
    <w:rsid w:val="006D1034"/>
    <w:pPr>
      <w:spacing w:line="240" w:lineRule="auto"/>
    </w:pPr>
    <w:rPr>
      <w:sz w:val="20"/>
      <w:szCs w:val="20"/>
    </w:rPr>
  </w:style>
  <w:style w:type="character" w:customStyle="1" w:styleId="AklamaMetniChar">
    <w:name w:val="Açıklama Metni Char"/>
    <w:basedOn w:val="VarsaylanParagrafYazTipi"/>
    <w:link w:val="AklamaMetni"/>
    <w:uiPriority w:val="99"/>
    <w:semiHidden/>
    <w:rsid w:val="006D1034"/>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6D1034"/>
    <w:rPr>
      <w:b/>
      <w:bCs/>
    </w:rPr>
  </w:style>
  <w:style w:type="character" w:customStyle="1" w:styleId="AklamaKonusuChar">
    <w:name w:val="Açıklama Konusu Char"/>
    <w:basedOn w:val="AklamaMetniChar"/>
    <w:link w:val="AklamaKonusu"/>
    <w:uiPriority w:val="99"/>
    <w:semiHidden/>
    <w:rsid w:val="006D1034"/>
    <w:rPr>
      <w:rFonts w:ascii="Calibri" w:eastAsia="Calibri" w:hAnsi="Calibri" w:cs="Times New Roman"/>
      <w:b/>
      <w:bCs/>
      <w:sz w:val="20"/>
      <w:szCs w:val="20"/>
    </w:rPr>
  </w:style>
  <w:style w:type="paragraph" w:styleId="BalonMetni">
    <w:name w:val="Balloon Text"/>
    <w:basedOn w:val="Normal"/>
    <w:link w:val="BalonMetniChar"/>
    <w:uiPriority w:val="99"/>
    <w:semiHidden/>
    <w:unhideWhenUsed/>
    <w:rsid w:val="006D1034"/>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D1034"/>
    <w:rPr>
      <w:rFonts w:ascii="Segoe UI" w:eastAsia="Calibri" w:hAnsi="Segoe UI" w:cs="Segoe UI"/>
      <w:sz w:val="18"/>
      <w:szCs w:val="18"/>
    </w:rPr>
  </w:style>
  <w:style w:type="paragraph" w:styleId="DipnotMetni">
    <w:name w:val="footnote text"/>
    <w:basedOn w:val="Normal"/>
    <w:link w:val="DipnotMetniChar"/>
    <w:uiPriority w:val="99"/>
    <w:semiHidden/>
    <w:rsid w:val="00421C7F"/>
    <w:pPr>
      <w:spacing w:after="0" w:line="240" w:lineRule="auto"/>
      <w:contextualSpacing/>
      <w:jc w:val="both"/>
    </w:pPr>
    <w:rPr>
      <w:rFonts w:ascii="Times New Roman" w:hAnsi="Times New Roman"/>
      <w:sz w:val="18"/>
      <w:szCs w:val="20"/>
    </w:rPr>
  </w:style>
  <w:style w:type="character" w:customStyle="1" w:styleId="DipnotMetniChar">
    <w:name w:val="Dipnot Metni Char"/>
    <w:basedOn w:val="VarsaylanParagrafYazTipi"/>
    <w:link w:val="DipnotMetni"/>
    <w:uiPriority w:val="99"/>
    <w:semiHidden/>
    <w:rsid w:val="00421C7F"/>
    <w:rPr>
      <w:rFonts w:ascii="Times New Roman" w:eastAsia="Calibri" w:hAnsi="Times New Roman" w:cs="Times New Roman"/>
      <w:sz w:val="18"/>
      <w:szCs w:val="20"/>
    </w:rPr>
  </w:style>
  <w:style w:type="character" w:styleId="DipnotBavurusu">
    <w:name w:val="footnote reference"/>
    <w:uiPriority w:val="99"/>
    <w:semiHidden/>
    <w:rsid w:val="00421C7F"/>
    <w:rPr>
      <w:vertAlign w:val="superscript"/>
    </w:rPr>
  </w:style>
  <w:style w:type="paragraph" w:customStyle="1" w:styleId="3-normalyaz">
    <w:name w:val="3-normalyaz"/>
    <w:basedOn w:val="Normal"/>
    <w:rsid w:val="00B834A3"/>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grame">
    <w:name w:val="grame"/>
    <w:basedOn w:val="VarsaylanParagrafYazTipi"/>
    <w:uiPriority w:val="99"/>
    <w:rsid w:val="00B834A3"/>
  </w:style>
  <w:style w:type="character" w:customStyle="1" w:styleId="spelle">
    <w:name w:val="spelle"/>
    <w:basedOn w:val="VarsaylanParagrafYazTipi"/>
    <w:rsid w:val="00B834A3"/>
  </w:style>
  <w:style w:type="paragraph" w:customStyle="1" w:styleId="Default">
    <w:name w:val="Default"/>
    <w:rsid w:val="00A6089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ListParagraph1">
    <w:name w:val="List Paragraph1"/>
    <w:basedOn w:val="Normal"/>
    <w:uiPriority w:val="99"/>
    <w:rsid w:val="00850DE8"/>
    <w:pPr>
      <w:ind w:left="720"/>
    </w:pPr>
    <w:rPr>
      <w:rFonts w:cs="Calibri"/>
    </w:rPr>
  </w:style>
  <w:style w:type="paragraph" w:styleId="ListeParagraf">
    <w:name w:val="List Paragraph"/>
    <w:basedOn w:val="Normal"/>
    <w:link w:val="ListeParagrafChar"/>
    <w:uiPriority w:val="99"/>
    <w:qFormat/>
    <w:rsid w:val="00850DE8"/>
    <w:pPr>
      <w:spacing w:after="0" w:line="240" w:lineRule="auto"/>
      <w:ind w:left="720"/>
      <w:contextualSpacing/>
    </w:pPr>
    <w:rPr>
      <w:rFonts w:ascii="Times New Roman" w:eastAsia="Times New Roman" w:hAnsi="Times New Roman"/>
      <w:sz w:val="24"/>
      <w:szCs w:val="24"/>
      <w:lang w:eastAsia="tr-TR"/>
    </w:rPr>
  </w:style>
  <w:style w:type="character" w:customStyle="1" w:styleId="ListeParagrafChar">
    <w:name w:val="Liste Paragraf Char"/>
    <w:link w:val="ListeParagraf"/>
    <w:uiPriority w:val="99"/>
    <w:rsid w:val="00850DE8"/>
    <w:rPr>
      <w:rFonts w:ascii="Times New Roman" w:eastAsia="Times New Roman" w:hAnsi="Times New Roman" w:cs="Times New Roman"/>
      <w:sz w:val="24"/>
      <w:szCs w:val="24"/>
      <w:lang w:eastAsia="tr-TR"/>
    </w:rPr>
  </w:style>
  <w:style w:type="paragraph" w:customStyle="1" w:styleId="clauseindent">
    <w:name w:val="clauseindent"/>
    <w:basedOn w:val="Normal"/>
    <w:rsid w:val="007C63D9"/>
    <w:pPr>
      <w:numPr>
        <w:ilvl w:val="3"/>
        <w:numId w:val="2"/>
      </w:numPr>
      <w:tabs>
        <w:tab w:val="left" w:pos="1440"/>
      </w:tabs>
      <w:overflowPunct w:val="0"/>
      <w:autoSpaceDE w:val="0"/>
      <w:autoSpaceDN w:val="0"/>
      <w:adjustRightInd w:val="0"/>
      <w:spacing w:after="240" w:line="240" w:lineRule="auto"/>
      <w:textAlignment w:val="baseline"/>
    </w:pPr>
    <w:rPr>
      <w:rFonts w:ascii="Garamond MT" w:eastAsia="Times New Roman" w:hAnsi="Garamond MT"/>
      <w:sz w:val="24"/>
      <w:szCs w:val="20"/>
      <w:lang w:val="en-GB" w:eastAsia="tr-TR"/>
    </w:rPr>
  </w:style>
  <w:style w:type="paragraph" w:styleId="stBilgi">
    <w:name w:val="header"/>
    <w:basedOn w:val="Normal"/>
    <w:link w:val="stBilgiChar"/>
    <w:uiPriority w:val="99"/>
    <w:unhideWhenUsed/>
    <w:rsid w:val="00C61F2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61F2B"/>
    <w:rPr>
      <w:rFonts w:ascii="Calibri" w:eastAsia="Calibri" w:hAnsi="Calibri" w:cs="Times New Roman"/>
    </w:rPr>
  </w:style>
  <w:style w:type="paragraph" w:styleId="AltBilgi">
    <w:name w:val="footer"/>
    <w:basedOn w:val="Normal"/>
    <w:link w:val="AltBilgiChar"/>
    <w:uiPriority w:val="99"/>
    <w:unhideWhenUsed/>
    <w:rsid w:val="00C61F2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61F2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74C0A-8434-4CD7-8F90-0042EDE66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5228</Words>
  <Characters>29804</Characters>
  <Application>Microsoft Office Word</Application>
  <DocSecurity>0</DocSecurity>
  <Lines>248</Lines>
  <Paragraphs>69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ALAADDİN EMRE EVGALLIOĞLU</dc:creator>
  <cp:keywords/>
  <dc:description/>
  <cp:lastModifiedBy>ALAADDİN EMRE EVGALLIOĞLU</cp:lastModifiedBy>
  <cp:revision>6</cp:revision>
  <cp:lastPrinted>2020-07-11T09:10:00Z</cp:lastPrinted>
  <dcterms:created xsi:type="dcterms:W3CDTF">2021-08-27T11:35:00Z</dcterms:created>
  <dcterms:modified xsi:type="dcterms:W3CDTF">2021-08-27T12:46:00Z</dcterms:modified>
</cp:coreProperties>
</file>